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586C" w:rsidRDefault="00AA586C"/>
    <w:p w:rsidR="00AA586C" w:rsidRDefault="00AA586C"/>
    <w:p w:rsidR="00AA586C" w:rsidRDefault="00AA586C"/>
    <w:p w:rsidR="00AA586C" w:rsidRDefault="00AA586C"/>
    <w:p w:rsidR="00AA586C" w:rsidRDefault="00AA586C"/>
    <w:p w:rsidR="00AA586C" w:rsidRDefault="00AA586C"/>
    <w:p w:rsidR="00AA586C" w:rsidRDefault="00AA586C"/>
    <w:p w:rsidR="00AA586C" w:rsidRDefault="00AA586C"/>
    <w:p w:rsidR="00AA586C" w:rsidRDefault="00AA586C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E8403F">
        <w:tc>
          <w:tcPr>
            <w:tcW w:w="10089" w:type="dxa"/>
          </w:tcPr>
          <w:p w:rsidR="00276D21" w:rsidRPr="00E8403F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E79FE" w:rsidRPr="00E8403F" w:rsidRDefault="00131900" w:rsidP="00A83C2A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E8403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</w:t>
            </w:r>
            <w:r w:rsidR="00FE79FE" w:rsidRPr="00E8403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-R  M.</w:t>
            </w:r>
            <w:r w:rsidR="0035270B" w:rsidRPr="00E8403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2010</w:t>
            </w:r>
          </w:p>
          <w:p w:rsidR="00FE79FE" w:rsidRPr="00E8403F" w:rsidRDefault="00FE79FE" w:rsidP="0035270B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E8403F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35270B" w:rsidRPr="00E8403F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03</w:t>
            </w:r>
            <w:r w:rsidRPr="00E8403F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="00A83C2A" w:rsidRPr="00E8403F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20</w:t>
            </w:r>
            <w:r w:rsidR="0035270B" w:rsidRPr="00E8403F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12</w:t>
            </w:r>
            <w:r w:rsidRPr="00E8403F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E8403F">
        <w:tc>
          <w:tcPr>
            <w:tcW w:w="10089" w:type="dxa"/>
          </w:tcPr>
          <w:p w:rsidR="00013002" w:rsidRPr="00E8403F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A83C2A" w:rsidRPr="00E8403F" w:rsidRDefault="0035270B" w:rsidP="00A83C2A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E8403F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Характеристики цифровой системы под названием "Навигационные данные", которая предназначена для радиовещания информации, касающейся защиты и обеспечения безопасности на море в направлении берег-судно в диапазоне 500 кГц</w:t>
            </w:r>
          </w:p>
          <w:p w:rsidR="00A62A14" w:rsidRPr="00E8403F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</w:tc>
      </w:tr>
      <w:tr w:rsidR="00FE79FE" w:rsidRPr="00E8403F">
        <w:tc>
          <w:tcPr>
            <w:tcW w:w="10089" w:type="dxa"/>
          </w:tcPr>
          <w:p w:rsidR="00013002" w:rsidRPr="00E8403F" w:rsidRDefault="00131900" w:rsidP="00A83C2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E8403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Серия M</w:t>
            </w:r>
          </w:p>
          <w:p w:rsidR="00A83C2A" w:rsidRPr="00E8403F" w:rsidRDefault="00A83C2A" w:rsidP="00131900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E8403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Подвижная спутниковая служба, спутниковая служба </w:t>
            </w:r>
            <w:proofErr w:type="spellStart"/>
            <w:r w:rsidRPr="00E8403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радиоопределения</w:t>
            </w:r>
            <w:proofErr w:type="spellEnd"/>
            <w:r w:rsidRPr="00E8403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, любительская спутниковая служба и относящиеся к ним спутниковые службы</w:t>
            </w:r>
          </w:p>
          <w:p w:rsidR="00FE79FE" w:rsidRPr="00E8403F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FE79FE" w:rsidRPr="00E8403F" w:rsidRDefault="00FE79FE" w:rsidP="00CD659B">
      <w:pPr>
        <w:spacing w:before="80"/>
        <w:rPr>
          <w:i/>
          <w:lang w:val="ru-RU"/>
        </w:rPr>
      </w:pPr>
    </w:p>
    <w:p w:rsidR="00FE79FE" w:rsidRPr="00E8403F" w:rsidRDefault="00FE79FE" w:rsidP="00CD659B">
      <w:pPr>
        <w:spacing w:before="80"/>
        <w:rPr>
          <w:i/>
          <w:lang w:val="ru-RU"/>
        </w:rPr>
      </w:pPr>
    </w:p>
    <w:p w:rsidR="00FE79FE" w:rsidRPr="00E8403F" w:rsidRDefault="00FE79FE" w:rsidP="00CD659B">
      <w:pPr>
        <w:spacing w:before="80"/>
        <w:rPr>
          <w:i/>
          <w:lang w:val="ru-RU"/>
        </w:rPr>
      </w:pPr>
    </w:p>
    <w:p w:rsidR="00A71FE5" w:rsidRPr="00E8403F" w:rsidRDefault="00A71FE5" w:rsidP="00CD659B">
      <w:pPr>
        <w:spacing w:before="80"/>
        <w:rPr>
          <w:i/>
          <w:lang w:val="ru-RU"/>
        </w:rPr>
      </w:pPr>
    </w:p>
    <w:p w:rsidR="00CD659B" w:rsidRPr="00E8403F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E8403F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6E56A2" w:rsidRPr="00E8403F" w:rsidRDefault="006E56A2" w:rsidP="006E56A2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E8403F">
        <w:rPr>
          <w:b/>
          <w:bCs/>
          <w:szCs w:val="22"/>
          <w:lang w:val="ru-RU"/>
        </w:rPr>
        <w:lastRenderedPageBreak/>
        <w:t>Предисловие</w:t>
      </w:r>
    </w:p>
    <w:p w:rsidR="006E56A2" w:rsidRPr="00E8403F" w:rsidRDefault="006E56A2" w:rsidP="006E56A2">
      <w:pPr>
        <w:rPr>
          <w:sz w:val="20"/>
          <w:lang w:val="ru-RU"/>
        </w:rPr>
      </w:pPr>
      <w:r w:rsidRPr="00E8403F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6E56A2" w:rsidRPr="00E8403F" w:rsidRDefault="006E56A2" w:rsidP="006E56A2">
      <w:pPr>
        <w:rPr>
          <w:sz w:val="20"/>
          <w:lang w:val="ru-RU"/>
        </w:rPr>
      </w:pPr>
      <w:r w:rsidRPr="00E8403F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6E56A2" w:rsidRPr="00E8403F" w:rsidRDefault="006E56A2" w:rsidP="006E56A2">
      <w:pPr>
        <w:spacing w:before="360"/>
        <w:jc w:val="center"/>
        <w:rPr>
          <w:b/>
          <w:bCs/>
          <w:szCs w:val="22"/>
          <w:lang w:val="ru-RU"/>
        </w:rPr>
      </w:pPr>
      <w:r w:rsidRPr="00E8403F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6E56A2" w:rsidRPr="00E8403F" w:rsidRDefault="006E56A2" w:rsidP="001A5DF7">
      <w:pPr>
        <w:rPr>
          <w:sz w:val="20"/>
          <w:lang w:val="ru-RU"/>
        </w:rPr>
      </w:pPr>
      <w:r w:rsidRPr="00E8403F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Приложении 1 к Резолюции МСЭ-R</w:t>
      </w:r>
      <w:r w:rsidR="001A5DF7" w:rsidRPr="00E8403F">
        <w:rPr>
          <w:sz w:val="20"/>
          <w:lang w:val="ru-RU"/>
        </w:rPr>
        <w:t xml:space="preserve"> 1</w:t>
      </w:r>
      <w:r w:rsidRPr="00E8403F">
        <w:rPr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4" w:history="1">
        <w:r w:rsidRPr="00E8403F">
          <w:rPr>
            <w:rStyle w:val="Hyperlink"/>
            <w:rFonts w:eastAsia="SimSun"/>
            <w:sz w:val="20"/>
            <w:lang w:val="ru-RU"/>
          </w:rPr>
          <w:t>http://www.itu.int/ITU-R/go/patents/en</w:t>
        </w:r>
      </w:hyperlink>
      <w:r w:rsidRPr="00E8403F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6E56A2" w:rsidRPr="00E8403F" w:rsidRDefault="006E56A2" w:rsidP="006E56A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6E56A2" w:rsidRPr="00E8403F" w:rsidTr="00BE0B50">
        <w:trPr>
          <w:jc w:val="center"/>
        </w:trPr>
        <w:tc>
          <w:tcPr>
            <w:tcW w:w="8856" w:type="dxa"/>
            <w:gridSpan w:val="2"/>
          </w:tcPr>
          <w:p w:rsidR="006E56A2" w:rsidRPr="00E8403F" w:rsidRDefault="006E56A2" w:rsidP="00BE0B50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E8403F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6E56A2" w:rsidRPr="00E8403F" w:rsidRDefault="006E56A2" w:rsidP="00BE0B50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E8403F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5" w:history="1">
              <w:r w:rsidRPr="00E8403F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E8403F">
              <w:rPr>
                <w:sz w:val="18"/>
                <w:szCs w:val="18"/>
                <w:lang w:val="ru-RU"/>
              </w:rPr>
              <w:t>.)</w:t>
            </w:r>
          </w:p>
        </w:tc>
      </w:tr>
      <w:tr w:rsidR="006E56A2" w:rsidRPr="00E8403F" w:rsidTr="00BE0B50">
        <w:trPr>
          <w:jc w:val="center"/>
        </w:trPr>
        <w:tc>
          <w:tcPr>
            <w:tcW w:w="1188" w:type="dxa"/>
          </w:tcPr>
          <w:p w:rsidR="006E56A2" w:rsidRPr="00E8403F" w:rsidRDefault="006E56A2" w:rsidP="00BE0B5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8403F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6E56A2" w:rsidRPr="00E8403F" w:rsidRDefault="006E56A2" w:rsidP="00BE0B50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E8403F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6E56A2" w:rsidRPr="00E8403F" w:rsidTr="00BE0B50">
        <w:trPr>
          <w:jc w:val="center"/>
        </w:trPr>
        <w:tc>
          <w:tcPr>
            <w:tcW w:w="1188" w:type="dxa"/>
          </w:tcPr>
          <w:p w:rsidR="006E56A2" w:rsidRPr="00E8403F" w:rsidRDefault="006E56A2" w:rsidP="00BE0B5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8403F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6E56A2" w:rsidRPr="00E8403F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8403F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6E56A2" w:rsidRPr="00E8403F" w:rsidTr="00475345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6E56A2" w:rsidRPr="00E8403F" w:rsidRDefault="006E56A2" w:rsidP="00BE0B5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8403F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6E56A2" w:rsidRPr="00E8403F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8403F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6E56A2" w:rsidRPr="00E8403F" w:rsidTr="00475345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6E56A2" w:rsidRPr="00E8403F" w:rsidRDefault="006E56A2" w:rsidP="00BE0B50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E8403F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6E56A2" w:rsidRPr="00E8403F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8403F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6E56A2" w:rsidRPr="00E8403F" w:rsidTr="00475345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6E56A2" w:rsidRPr="00E8403F" w:rsidRDefault="006E56A2" w:rsidP="00BE0B5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8403F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:rsidR="006E56A2" w:rsidRPr="00E8403F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8403F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6E56A2" w:rsidRPr="00E8403F" w:rsidTr="00475345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6E56A2" w:rsidRPr="00E8403F" w:rsidRDefault="006E56A2" w:rsidP="00BE0B5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8403F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  <w:tcBorders>
              <w:bottom w:val="nil"/>
            </w:tcBorders>
          </w:tcPr>
          <w:p w:rsidR="006E56A2" w:rsidRPr="00E8403F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8403F">
              <w:rPr>
                <w:sz w:val="20"/>
                <w:lang w:val="ru-RU"/>
              </w:rPr>
              <w:t>Фиксированная служба</w:t>
            </w:r>
          </w:p>
        </w:tc>
      </w:tr>
      <w:tr w:rsidR="006E56A2" w:rsidRPr="00E8403F" w:rsidTr="00475345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6E56A2" w:rsidRPr="00E8403F" w:rsidRDefault="006E56A2" w:rsidP="00BE0B50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E8403F">
              <w:rPr>
                <w:b/>
                <w:bCs/>
                <w:color w:val="000080"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6E56A2" w:rsidRPr="00E8403F" w:rsidRDefault="006E56A2" w:rsidP="00225DDD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E8403F">
              <w:rPr>
                <w:b/>
                <w:bCs/>
                <w:color w:val="000080"/>
                <w:sz w:val="20"/>
                <w:lang w:val="ru-RU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6E56A2" w:rsidRPr="00E8403F" w:rsidTr="00475345">
        <w:trPr>
          <w:jc w:val="center"/>
        </w:trPr>
        <w:tc>
          <w:tcPr>
            <w:tcW w:w="1188" w:type="dxa"/>
            <w:tcBorders>
              <w:top w:val="nil"/>
            </w:tcBorders>
            <w:shd w:val="clear" w:color="auto" w:fill="FFFFFF" w:themeFill="background1"/>
          </w:tcPr>
          <w:p w:rsidR="006E56A2" w:rsidRPr="00E8403F" w:rsidRDefault="006E56A2" w:rsidP="00BE0B5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8403F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tcBorders>
              <w:top w:val="nil"/>
            </w:tcBorders>
            <w:shd w:val="clear" w:color="auto" w:fill="FFFFFF" w:themeFill="background1"/>
          </w:tcPr>
          <w:p w:rsidR="006E56A2" w:rsidRPr="00E8403F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8403F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6E56A2" w:rsidRPr="00E8403F" w:rsidTr="00BE0B50">
        <w:trPr>
          <w:jc w:val="center"/>
        </w:trPr>
        <w:tc>
          <w:tcPr>
            <w:tcW w:w="1188" w:type="dxa"/>
          </w:tcPr>
          <w:p w:rsidR="006E56A2" w:rsidRPr="00E8403F" w:rsidRDefault="006E56A2" w:rsidP="00BE0B5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8403F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6E56A2" w:rsidRPr="00E8403F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8403F">
              <w:rPr>
                <w:sz w:val="20"/>
                <w:lang w:val="ru-RU"/>
              </w:rPr>
              <w:t>Радиоастрономия</w:t>
            </w:r>
          </w:p>
        </w:tc>
      </w:tr>
      <w:tr w:rsidR="006E56A2" w:rsidRPr="00E8403F" w:rsidTr="00BE0B50">
        <w:trPr>
          <w:jc w:val="center"/>
        </w:trPr>
        <w:tc>
          <w:tcPr>
            <w:tcW w:w="1188" w:type="dxa"/>
          </w:tcPr>
          <w:p w:rsidR="006E56A2" w:rsidRPr="00E8403F" w:rsidRDefault="006E56A2" w:rsidP="00BE0B5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8403F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6E56A2" w:rsidRPr="00E8403F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8403F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6E56A2" w:rsidRPr="00E8403F" w:rsidTr="00BE0B50">
        <w:trPr>
          <w:jc w:val="center"/>
        </w:trPr>
        <w:tc>
          <w:tcPr>
            <w:tcW w:w="1188" w:type="dxa"/>
          </w:tcPr>
          <w:p w:rsidR="006E56A2" w:rsidRPr="00E8403F" w:rsidRDefault="006E56A2" w:rsidP="00BE0B5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8403F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6E56A2" w:rsidRPr="00E8403F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8403F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6E56A2" w:rsidRPr="00E8403F" w:rsidTr="00BE0B50">
        <w:trPr>
          <w:jc w:val="center"/>
        </w:trPr>
        <w:tc>
          <w:tcPr>
            <w:tcW w:w="1188" w:type="dxa"/>
            <w:shd w:val="clear" w:color="auto" w:fill="auto"/>
          </w:tcPr>
          <w:p w:rsidR="006E56A2" w:rsidRPr="00E8403F" w:rsidRDefault="006E56A2" w:rsidP="00BE0B5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8403F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6E56A2" w:rsidRPr="00E8403F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8403F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6E56A2" w:rsidRPr="00E8403F" w:rsidTr="00BE0B50">
        <w:trPr>
          <w:jc w:val="center"/>
        </w:trPr>
        <w:tc>
          <w:tcPr>
            <w:tcW w:w="1188" w:type="dxa"/>
          </w:tcPr>
          <w:p w:rsidR="006E56A2" w:rsidRPr="00E8403F" w:rsidRDefault="006E56A2" w:rsidP="00BE0B5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8403F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6E56A2" w:rsidRPr="00E8403F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8403F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6E56A2" w:rsidRPr="00E8403F" w:rsidTr="00BE0B50">
        <w:trPr>
          <w:jc w:val="center"/>
        </w:trPr>
        <w:tc>
          <w:tcPr>
            <w:tcW w:w="1188" w:type="dxa"/>
            <w:shd w:val="clear" w:color="auto" w:fill="auto"/>
          </w:tcPr>
          <w:p w:rsidR="006E56A2" w:rsidRPr="00E8403F" w:rsidRDefault="006E56A2" w:rsidP="00BE0B5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8403F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6E56A2" w:rsidRPr="00E8403F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8403F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6E56A2" w:rsidRPr="00E8403F" w:rsidTr="00BE0B50">
        <w:trPr>
          <w:jc w:val="center"/>
        </w:trPr>
        <w:tc>
          <w:tcPr>
            <w:tcW w:w="1188" w:type="dxa"/>
          </w:tcPr>
          <w:p w:rsidR="006E56A2" w:rsidRPr="00E8403F" w:rsidRDefault="006E56A2" w:rsidP="00BE0B5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8403F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6E56A2" w:rsidRPr="00E8403F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8403F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6E56A2" w:rsidRPr="00E8403F" w:rsidTr="00BE0B50">
        <w:trPr>
          <w:jc w:val="center"/>
        </w:trPr>
        <w:tc>
          <w:tcPr>
            <w:tcW w:w="1188" w:type="dxa"/>
          </w:tcPr>
          <w:p w:rsidR="006E56A2" w:rsidRPr="00E8403F" w:rsidRDefault="006E56A2" w:rsidP="00BE0B5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8403F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6E56A2" w:rsidRPr="00E8403F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8403F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6E56A2" w:rsidRPr="00E8403F" w:rsidTr="00BE0B50">
        <w:trPr>
          <w:jc w:val="center"/>
        </w:trPr>
        <w:tc>
          <w:tcPr>
            <w:tcW w:w="1188" w:type="dxa"/>
          </w:tcPr>
          <w:p w:rsidR="006E56A2" w:rsidRPr="00E8403F" w:rsidRDefault="006E56A2" w:rsidP="00BE0B50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E8403F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6E56A2" w:rsidRPr="00E8403F" w:rsidRDefault="006E56A2" w:rsidP="00225DDD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E8403F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6E56A2" w:rsidRPr="00E8403F" w:rsidRDefault="006E56A2" w:rsidP="006E56A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6E56A2" w:rsidRPr="00E8403F" w:rsidTr="00BE0B50">
        <w:trPr>
          <w:jc w:val="center"/>
        </w:trPr>
        <w:tc>
          <w:tcPr>
            <w:tcW w:w="8856" w:type="dxa"/>
          </w:tcPr>
          <w:p w:rsidR="006E56A2" w:rsidRPr="00E8403F" w:rsidRDefault="006E56A2" w:rsidP="001A5DF7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E8403F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E8403F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225DDD" w:rsidRPr="00E8403F">
              <w:rPr>
                <w:i/>
                <w:iCs/>
                <w:sz w:val="20"/>
                <w:lang w:val="ru-RU"/>
              </w:rPr>
              <w:t> </w:t>
            </w:r>
            <w:r w:rsidRPr="00E8403F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 w:rsidR="001A5DF7" w:rsidRPr="00E8403F">
              <w:rPr>
                <w:i/>
                <w:iCs/>
                <w:sz w:val="20"/>
                <w:lang w:val="ru-RU"/>
              </w:rPr>
              <w:t xml:space="preserve"> 1</w:t>
            </w:r>
            <w:r w:rsidRPr="00E8403F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:rsidR="006E56A2" w:rsidRPr="00E8403F" w:rsidRDefault="006E56A2" w:rsidP="00387A7D">
      <w:pPr>
        <w:spacing w:before="360"/>
        <w:jc w:val="right"/>
        <w:rPr>
          <w:sz w:val="20"/>
          <w:lang w:val="ru-RU"/>
        </w:rPr>
      </w:pPr>
      <w:r w:rsidRPr="00E8403F">
        <w:rPr>
          <w:i/>
          <w:iCs/>
          <w:sz w:val="20"/>
          <w:lang w:val="ru-RU"/>
        </w:rPr>
        <w:t>Электронная публикация</w:t>
      </w:r>
      <w:r w:rsidRPr="00E8403F">
        <w:rPr>
          <w:i/>
          <w:iCs/>
          <w:sz w:val="20"/>
          <w:lang w:val="ru-RU"/>
        </w:rPr>
        <w:br/>
      </w:r>
      <w:r w:rsidRPr="00E8403F">
        <w:rPr>
          <w:sz w:val="20"/>
          <w:lang w:val="ru-RU"/>
        </w:rPr>
        <w:t>Женева, 201</w:t>
      </w:r>
      <w:r w:rsidR="00387A7D" w:rsidRPr="00E8403F">
        <w:rPr>
          <w:sz w:val="20"/>
          <w:lang w:val="ru-RU"/>
        </w:rPr>
        <w:t>5</w:t>
      </w:r>
      <w:r w:rsidRPr="00E8403F">
        <w:rPr>
          <w:sz w:val="20"/>
          <w:lang w:val="ru-RU"/>
        </w:rPr>
        <w:t xml:space="preserve"> г.</w:t>
      </w:r>
    </w:p>
    <w:p w:rsidR="006E56A2" w:rsidRPr="00E8403F" w:rsidRDefault="00B62AB1" w:rsidP="00387A7D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E8403F">
        <w:rPr>
          <w:sz w:val="20"/>
          <w:lang w:val="ru-RU"/>
        </w:rPr>
        <w:sym w:font="Symbol" w:char="F0E3"/>
      </w:r>
      <w:r w:rsidRPr="00E8403F">
        <w:rPr>
          <w:sz w:val="20"/>
          <w:lang w:val="ru-RU"/>
        </w:rPr>
        <w:t xml:space="preserve"> ITU </w:t>
      </w:r>
      <w:bookmarkStart w:id="1" w:name="iiannee"/>
      <w:bookmarkEnd w:id="1"/>
      <w:r w:rsidRPr="00E8403F">
        <w:rPr>
          <w:sz w:val="20"/>
          <w:lang w:val="ru-RU"/>
        </w:rPr>
        <w:t>201</w:t>
      </w:r>
      <w:r w:rsidR="00387A7D" w:rsidRPr="00E8403F">
        <w:rPr>
          <w:sz w:val="20"/>
          <w:lang w:val="ru-RU"/>
        </w:rPr>
        <w:t>5</w:t>
      </w:r>
    </w:p>
    <w:p w:rsidR="00B62AB1" w:rsidRPr="00E8403F" w:rsidRDefault="006E56A2" w:rsidP="00B62AB1">
      <w:pPr>
        <w:rPr>
          <w:sz w:val="18"/>
          <w:szCs w:val="18"/>
          <w:lang w:val="ru-RU"/>
        </w:rPr>
      </w:pPr>
      <w:r w:rsidRPr="00E8403F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  <w:r w:rsidR="00B62AB1" w:rsidRPr="00E8403F">
        <w:rPr>
          <w:sz w:val="18"/>
          <w:szCs w:val="18"/>
          <w:lang w:val="ru-RU"/>
        </w:rPr>
        <w:t xml:space="preserve"> </w:t>
      </w:r>
    </w:p>
    <w:p w:rsidR="00B62AB1" w:rsidRPr="00E8403F" w:rsidRDefault="00B62AB1" w:rsidP="00B62AB1">
      <w:pPr>
        <w:spacing w:before="160"/>
        <w:rPr>
          <w:i/>
          <w:sz w:val="20"/>
          <w:lang w:val="ru-RU"/>
        </w:rPr>
        <w:sectPr w:rsidR="00B62AB1" w:rsidRPr="00E8403F" w:rsidSect="002058CE">
          <w:headerReference w:type="even" r:id="rId16"/>
          <w:headerReference w:type="default" r:id="rId17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C906E6" w:rsidRPr="00E8403F" w:rsidRDefault="00C906E6" w:rsidP="0035270B">
      <w:pPr>
        <w:pStyle w:val="RecNo"/>
        <w:spacing w:before="0"/>
        <w:rPr>
          <w:lang w:val="ru-RU"/>
        </w:rPr>
      </w:pPr>
      <w:bookmarkStart w:id="2" w:name="irecnoe"/>
      <w:bookmarkEnd w:id="2"/>
      <w:r w:rsidRPr="00E8403F">
        <w:rPr>
          <w:lang w:val="ru-RU"/>
        </w:rPr>
        <w:lastRenderedPageBreak/>
        <w:t xml:space="preserve">РЕКОМЕНДАЦИЯ  </w:t>
      </w:r>
      <w:r w:rsidRPr="00E8403F">
        <w:rPr>
          <w:rStyle w:val="href"/>
          <w:lang w:val="ru-RU"/>
        </w:rPr>
        <w:t>МСЭ-R  M.</w:t>
      </w:r>
      <w:r w:rsidR="0035270B" w:rsidRPr="00E8403F">
        <w:rPr>
          <w:rStyle w:val="href"/>
          <w:szCs w:val="26"/>
          <w:lang w:val="ru-RU"/>
        </w:rPr>
        <w:t>2010</w:t>
      </w:r>
    </w:p>
    <w:p w:rsidR="0035270B" w:rsidRPr="00E8403F" w:rsidRDefault="0035270B" w:rsidP="00B52FE5">
      <w:pPr>
        <w:pStyle w:val="Rectitle"/>
        <w:rPr>
          <w:lang w:val="ru-RU"/>
        </w:rPr>
      </w:pPr>
      <w:r w:rsidRPr="00E8403F">
        <w:rPr>
          <w:lang w:val="ru-RU"/>
        </w:rPr>
        <w:t>Характеристики цифровой системы под названием "Навигационные данные", которая предназначена для радиовещания информации, касающейся защиты и обеспечения безопасности на море в направлении берег-судно в диапазоне 500 кГц</w:t>
      </w:r>
    </w:p>
    <w:p w:rsidR="0035270B" w:rsidRPr="00E8403F" w:rsidRDefault="0035270B" w:rsidP="00B52FE5">
      <w:pPr>
        <w:pStyle w:val="Repdate"/>
        <w:rPr>
          <w:lang w:val="ru-RU"/>
        </w:rPr>
      </w:pPr>
      <w:r w:rsidRPr="00E8403F">
        <w:rPr>
          <w:lang w:val="ru-RU"/>
        </w:rPr>
        <w:t>(2012)</w:t>
      </w:r>
    </w:p>
    <w:p w:rsidR="0035270B" w:rsidRPr="00E8403F" w:rsidRDefault="0035270B" w:rsidP="0035270B">
      <w:pPr>
        <w:pStyle w:val="HeadingSum"/>
        <w:rPr>
          <w:lang w:val="ru-RU"/>
        </w:rPr>
      </w:pPr>
      <w:r w:rsidRPr="00E8403F">
        <w:rPr>
          <w:lang w:val="ru-RU"/>
        </w:rPr>
        <w:t>Сфера применения</w:t>
      </w:r>
    </w:p>
    <w:p w:rsidR="0035270B" w:rsidRPr="00E8403F" w:rsidRDefault="0035270B" w:rsidP="0035270B">
      <w:pPr>
        <w:pStyle w:val="Summary"/>
        <w:rPr>
          <w:lang w:val="ru-RU"/>
        </w:rPr>
      </w:pPr>
      <w:r w:rsidRPr="00E8403F">
        <w:rPr>
          <w:lang w:val="ru-RU"/>
        </w:rPr>
        <w:t xml:space="preserve">В настоящей Рекомендации описана действующая в диапазоне 500 кГц СЧ-радиосистема под названием "Навигационные данные" (НАВДАТ), которая предназначена для использования в морской подвижной службе для цифрового радиовещания информации, касающейся защиты и обеспечения безопасности на море в направлении берег-судно. В Приложениях 1 и 2 содержатся эксплуатационные характеристики и системная архитектура данной радиосистемы. В Приложениях 3 и 4 подробно описаны два разных режима радиовещания данных. </w:t>
      </w:r>
    </w:p>
    <w:p w:rsidR="0035270B" w:rsidRPr="00E8403F" w:rsidRDefault="0035270B" w:rsidP="0035270B">
      <w:pPr>
        <w:pStyle w:val="Normalaftertitle"/>
        <w:rPr>
          <w:lang w:val="ru-RU"/>
        </w:rPr>
      </w:pPr>
      <w:r w:rsidRPr="00E8403F">
        <w:rPr>
          <w:lang w:val="ru-RU"/>
        </w:rPr>
        <w:t>Ассамблея радиосвязи МСЭ,</w:t>
      </w:r>
    </w:p>
    <w:p w:rsidR="0035270B" w:rsidRPr="00E8403F" w:rsidRDefault="0035270B" w:rsidP="0035270B">
      <w:pPr>
        <w:pStyle w:val="Call"/>
        <w:rPr>
          <w:lang w:val="ru-RU"/>
        </w:rPr>
      </w:pPr>
      <w:r w:rsidRPr="00E8403F">
        <w:rPr>
          <w:lang w:val="ru-RU"/>
        </w:rPr>
        <w:t>учитывая</w:t>
      </w:r>
      <w:r w:rsidRPr="00E8403F">
        <w:rPr>
          <w:i w:val="0"/>
          <w:iCs/>
          <w:lang w:val="ru-RU"/>
        </w:rPr>
        <w:t>,</w:t>
      </w:r>
    </w:p>
    <w:p w:rsidR="0035270B" w:rsidRPr="00E8403F" w:rsidRDefault="0035270B" w:rsidP="0035270B">
      <w:pPr>
        <w:rPr>
          <w:lang w:val="ru-RU"/>
        </w:rPr>
      </w:pPr>
      <w:r w:rsidRPr="00E8403F">
        <w:rPr>
          <w:i/>
          <w:iCs/>
          <w:lang w:val="ru-RU"/>
        </w:rPr>
        <w:t>a)</w:t>
      </w:r>
      <w:r w:rsidRPr="00E8403F">
        <w:rPr>
          <w:lang w:val="ru-RU"/>
        </w:rPr>
        <w:tab/>
        <w:t>что высокоскоростная широковещательная передача данных в направлении берег-судно повышает эффективность эксплуатации и безопасность на море;</w:t>
      </w:r>
    </w:p>
    <w:p w:rsidR="0035270B" w:rsidRPr="00E8403F" w:rsidRDefault="0035270B" w:rsidP="0035270B">
      <w:pPr>
        <w:rPr>
          <w:lang w:val="ru-RU"/>
        </w:rPr>
      </w:pPr>
      <w:r w:rsidRPr="00E8403F">
        <w:rPr>
          <w:i/>
          <w:iCs/>
          <w:lang w:val="ru-RU"/>
        </w:rPr>
        <w:t>b)</w:t>
      </w:r>
      <w:r w:rsidRPr="00E8403F">
        <w:rPr>
          <w:lang w:val="ru-RU"/>
        </w:rPr>
        <w:tab/>
        <w:t>что существующая система информации о безопасности на море, работающая в диапазоне СЧ (НАВТЕКС), имеет ограниченную пропускную способность;</w:t>
      </w:r>
    </w:p>
    <w:p w:rsidR="0035270B" w:rsidRPr="00E8403F" w:rsidRDefault="0035270B" w:rsidP="0035270B">
      <w:pPr>
        <w:rPr>
          <w:lang w:val="ru-RU"/>
        </w:rPr>
      </w:pPr>
      <w:r w:rsidRPr="00E8403F">
        <w:rPr>
          <w:i/>
          <w:iCs/>
          <w:lang w:val="ru-RU"/>
        </w:rPr>
        <w:t>c)</w:t>
      </w:r>
      <w:r w:rsidRPr="00E8403F">
        <w:rPr>
          <w:lang w:val="ru-RU"/>
        </w:rPr>
        <w:tab/>
        <w:t>что система электронной навигации Международной морской организации (ИМО) увеличивает спрос на передачу данных в направлении берег-судно;</w:t>
      </w:r>
    </w:p>
    <w:p w:rsidR="0035270B" w:rsidRPr="00E8403F" w:rsidRDefault="0035270B" w:rsidP="0035270B">
      <w:pPr>
        <w:rPr>
          <w:lang w:val="ru-RU"/>
        </w:rPr>
      </w:pPr>
      <w:r w:rsidRPr="00E8403F">
        <w:rPr>
          <w:i/>
          <w:iCs/>
          <w:lang w:val="ru-RU"/>
        </w:rPr>
        <w:t>d)</w:t>
      </w:r>
      <w:r w:rsidRPr="00E8403F">
        <w:rPr>
          <w:lang w:val="ru-RU"/>
        </w:rPr>
        <w:tab/>
        <w:t xml:space="preserve">что диапазон 500 кГц обеспечивает хорошее покрытие для цифровых систем, </w:t>
      </w:r>
    </w:p>
    <w:p w:rsidR="0035270B" w:rsidRPr="00E8403F" w:rsidRDefault="0035270B" w:rsidP="0035270B">
      <w:pPr>
        <w:pStyle w:val="Call"/>
        <w:rPr>
          <w:lang w:val="ru-RU"/>
        </w:rPr>
      </w:pPr>
      <w:r w:rsidRPr="00E8403F">
        <w:rPr>
          <w:lang w:val="ru-RU"/>
        </w:rPr>
        <w:t>признавая</w:t>
      </w:r>
      <w:r w:rsidRPr="00E8403F">
        <w:rPr>
          <w:i w:val="0"/>
          <w:iCs/>
          <w:lang w:val="ru-RU"/>
        </w:rPr>
        <w:t>,</w:t>
      </w:r>
    </w:p>
    <w:p w:rsidR="0035270B" w:rsidRPr="00E8403F" w:rsidRDefault="0035270B" w:rsidP="0035270B">
      <w:pPr>
        <w:rPr>
          <w:lang w:val="ru-RU"/>
        </w:rPr>
      </w:pPr>
      <w:r w:rsidRPr="00E8403F">
        <w:rPr>
          <w:lang w:val="ru-RU"/>
        </w:rPr>
        <w:t>что Всемирное цифровое радио (DRM), о котором говорится в Приложении 4, включено в Рекомендацию МСЭ-R BS.1514-2,</w:t>
      </w:r>
    </w:p>
    <w:p w:rsidR="0035270B" w:rsidRPr="00E8403F" w:rsidRDefault="0035270B" w:rsidP="0035270B">
      <w:pPr>
        <w:pStyle w:val="Call"/>
        <w:rPr>
          <w:lang w:val="ru-RU"/>
        </w:rPr>
      </w:pPr>
      <w:r w:rsidRPr="00E8403F">
        <w:rPr>
          <w:lang w:val="ru-RU"/>
        </w:rPr>
        <w:t>отмечая</w:t>
      </w:r>
      <w:r w:rsidRPr="00E8403F">
        <w:rPr>
          <w:i w:val="0"/>
          <w:iCs/>
          <w:lang w:val="ru-RU"/>
        </w:rPr>
        <w:t>,</w:t>
      </w:r>
    </w:p>
    <w:p w:rsidR="0035270B" w:rsidRPr="00E8403F" w:rsidRDefault="0035270B" w:rsidP="0035270B">
      <w:pPr>
        <w:rPr>
          <w:i/>
          <w:lang w:val="ru-RU"/>
        </w:rPr>
      </w:pPr>
      <w:r w:rsidRPr="00E8403F">
        <w:rPr>
          <w:lang w:val="ru-RU"/>
        </w:rPr>
        <w:t xml:space="preserve">что Отчет МСЭ-R M.2201 обеспечивает основу для системы </w:t>
      </w:r>
      <w:r w:rsidRPr="00E8403F">
        <w:rPr>
          <w:szCs w:val="22"/>
          <w:lang w:val="ru-RU"/>
        </w:rPr>
        <w:t xml:space="preserve">НАВДАТ, </w:t>
      </w:r>
    </w:p>
    <w:p w:rsidR="0035270B" w:rsidRPr="00E8403F" w:rsidRDefault="0035270B" w:rsidP="0035270B">
      <w:pPr>
        <w:pStyle w:val="Call"/>
        <w:rPr>
          <w:i w:val="0"/>
          <w:lang w:val="ru-RU"/>
        </w:rPr>
      </w:pPr>
      <w:r w:rsidRPr="00E8403F">
        <w:rPr>
          <w:lang w:val="ru-RU"/>
        </w:rPr>
        <w:t>рекомендует</w:t>
      </w:r>
      <w:r w:rsidRPr="00E8403F">
        <w:rPr>
          <w:i w:val="0"/>
          <w:lang w:val="ru-RU"/>
        </w:rPr>
        <w:t>,</w:t>
      </w:r>
    </w:p>
    <w:p w:rsidR="0035270B" w:rsidRPr="00E8403F" w:rsidRDefault="0035270B" w:rsidP="0035270B">
      <w:pPr>
        <w:rPr>
          <w:lang w:val="ru-RU"/>
        </w:rPr>
      </w:pPr>
      <w:r w:rsidRPr="00E8403F">
        <w:rPr>
          <w:b/>
          <w:bCs/>
          <w:lang w:val="ru-RU"/>
        </w:rPr>
        <w:t>1</w:t>
      </w:r>
      <w:r w:rsidRPr="00E8403F">
        <w:rPr>
          <w:lang w:val="ru-RU"/>
        </w:rPr>
        <w:tab/>
        <w:t>чтобы эксплуатационные характеристики широковещательной передачи информации, касающейся безопасности и охраны на море, соответствовали Приложению 1;</w:t>
      </w:r>
    </w:p>
    <w:p w:rsidR="0035270B" w:rsidRPr="00E8403F" w:rsidRDefault="0035270B" w:rsidP="0035270B">
      <w:pPr>
        <w:rPr>
          <w:lang w:val="ru-RU"/>
        </w:rPr>
      </w:pPr>
      <w:r w:rsidRPr="00E8403F">
        <w:rPr>
          <w:b/>
          <w:bCs/>
          <w:lang w:val="ru-RU"/>
        </w:rPr>
        <w:t>2</w:t>
      </w:r>
      <w:r w:rsidRPr="00E8403F">
        <w:rPr>
          <w:lang w:val="ru-RU"/>
        </w:rPr>
        <w:tab/>
        <w:t>чтобы системная архитектура системы широковещательной передачи информации, касающейся безопасности и охраны на море, соответствовала Приложению 2;</w:t>
      </w:r>
    </w:p>
    <w:p w:rsidR="0035270B" w:rsidRPr="00E8403F" w:rsidRDefault="0035270B" w:rsidP="0035270B">
      <w:pPr>
        <w:rPr>
          <w:lang w:val="ru-RU"/>
        </w:rPr>
      </w:pPr>
      <w:r w:rsidRPr="00E8403F">
        <w:rPr>
          <w:b/>
          <w:bCs/>
          <w:lang w:val="ru-RU"/>
        </w:rPr>
        <w:t>3</w:t>
      </w:r>
      <w:r w:rsidRPr="00E8403F">
        <w:rPr>
          <w:lang w:val="ru-RU"/>
        </w:rPr>
        <w:tab/>
        <w:t>чтобы технические характеристики и протоколы модема для цифровой передачи информации, касающейся безопасности и охраны на море, в направлении берег-судно в диапазоне 500 кГц соответствовали Приложению 3 или Приложению 4.</w:t>
      </w:r>
    </w:p>
    <w:p w:rsidR="0035270B" w:rsidRPr="00E8403F" w:rsidRDefault="0035270B" w:rsidP="0035270B">
      <w:pPr>
        <w:pStyle w:val="AnnexNoTitle"/>
        <w:rPr>
          <w:lang w:val="ru-RU"/>
        </w:rPr>
      </w:pPr>
      <w:r w:rsidRPr="00E8403F">
        <w:rPr>
          <w:lang w:val="ru-RU"/>
        </w:rPr>
        <w:lastRenderedPageBreak/>
        <w:t>Приложение 1</w:t>
      </w:r>
      <w:r w:rsidRPr="00E8403F">
        <w:rPr>
          <w:lang w:val="ru-RU"/>
        </w:rPr>
        <w:br/>
      </w:r>
      <w:r w:rsidRPr="00E8403F">
        <w:rPr>
          <w:lang w:val="ru-RU"/>
        </w:rPr>
        <w:br/>
        <w:t>Эксплуатационные характеристики</w:t>
      </w:r>
    </w:p>
    <w:p w:rsidR="0035270B" w:rsidRPr="00E8403F" w:rsidRDefault="0035270B" w:rsidP="0035270B">
      <w:pPr>
        <w:pStyle w:val="Normalaftertitle"/>
        <w:keepNext/>
        <w:keepLines/>
        <w:rPr>
          <w:lang w:val="ru-RU"/>
        </w:rPr>
      </w:pPr>
      <w:r w:rsidRPr="00E8403F">
        <w:rPr>
          <w:lang w:val="ru-RU"/>
        </w:rPr>
        <w:t>Система НАВДАТ использует распределение временных интервалов аналогично системе НАВТЕКС, которую таким же образом может координировать ИМО.</w:t>
      </w:r>
    </w:p>
    <w:p w:rsidR="0035270B" w:rsidRPr="00E8403F" w:rsidRDefault="0035270B" w:rsidP="0035270B">
      <w:pPr>
        <w:rPr>
          <w:lang w:val="ru-RU"/>
        </w:rPr>
      </w:pPr>
      <w:r w:rsidRPr="00E8403F">
        <w:rPr>
          <w:lang w:val="ru-RU"/>
        </w:rPr>
        <w:t>Система НАВДАТ может также работать в режиме одночастотной сети (ОЧС), что описано в Приложении 4. В этом случае передатчики синхронизируются по частоте, а данные для передачи должны быть одинаковыми для всех передатчиков.</w:t>
      </w:r>
    </w:p>
    <w:p w:rsidR="0035270B" w:rsidRPr="00E8403F" w:rsidRDefault="0035270B" w:rsidP="0035270B">
      <w:pPr>
        <w:rPr>
          <w:lang w:val="ru-RU"/>
        </w:rPr>
      </w:pPr>
      <w:r w:rsidRPr="00E8403F">
        <w:rPr>
          <w:lang w:val="ru-RU"/>
        </w:rPr>
        <w:t>Цифровая система НАВДАТ 500 кГц обеспечивает широковещательную передачу любого типа сообщений в направлении берег-судно с возможностью шифрования.</w:t>
      </w:r>
    </w:p>
    <w:p w:rsidR="0035270B" w:rsidRPr="00E8403F" w:rsidRDefault="0035270B" w:rsidP="0035270B">
      <w:pPr>
        <w:pStyle w:val="Heading1"/>
        <w:rPr>
          <w:lang w:val="ru-RU"/>
        </w:rPr>
      </w:pPr>
      <w:r w:rsidRPr="00E8403F">
        <w:rPr>
          <w:lang w:val="ru-RU"/>
        </w:rPr>
        <w:t>1</w:t>
      </w:r>
      <w:r w:rsidRPr="00E8403F">
        <w:rPr>
          <w:lang w:val="ru-RU"/>
        </w:rPr>
        <w:tab/>
        <w:t>Типы сообщений</w:t>
      </w:r>
    </w:p>
    <w:p w:rsidR="0035270B" w:rsidRPr="00E8403F" w:rsidRDefault="0035270B" w:rsidP="0035270B">
      <w:pPr>
        <w:rPr>
          <w:lang w:val="ru-RU"/>
        </w:rPr>
      </w:pPr>
      <w:r w:rsidRPr="00E8403F">
        <w:rPr>
          <w:lang w:val="ru-RU"/>
        </w:rPr>
        <w:t>Любое радиовещательное сообщение должно поступать из защищенного и управляемого источника.</w:t>
      </w:r>
    </w:p>
    <w:p w:rsidR="0035270B" w:rsidRPr="00E8403F" w:rsidRDefault="0035270B" w:rsidP="0035270B">
      <w:pPr>
        <w:rPr>
          <w:lang w:val="ru-RU"/>
        </w:rPr>
      </w:pPr>
      <w:r w:rsidRPr="00E8403F">
        <w:rPr>
          <w:lang w:val="ru-RU"/>
        </w:rPr>
        <w:t>Типы сообщений для широковещательной передачи включают, в том числе, следующие:</w:t>
      </w:r>
    </w:p>
    <w:p w:rsidR="0035270B" w:rsidRPr="00E8403F" w:rsidRDefault="0035270B" w:rsidP="0035270B">
      <w:pPr>
        <w:pStyle w:val="enumlev1"/>
        <w:rPr>
          <w:lang w:val="ru-RU"/>
        </w:rPr>
      </w:pPr>
      <w:r w:rsidRPr="00E8403F">
        <w:rPr>
          <w:lang w:val="ru-RU"/>
        </w:rPr>
        <w:t>–</w:t>
      </w:r>
      <w:r w:rsidRPr="00E8403F">
        <w:rPr>
          <w:lang w:val="ru-RU"/>
        </w:rPr>
        <w:tab/>
        <w:t>безопасность навигации;</w:t>
      </w:r>
    </w:p>
    <w:p w:rsidR="0035270B" w:rsidRPr="00E8403F" w:rsidRDefault="0035270B" w:rsidP="0035270B">
      <w:pPr>
        <w:pStyle w:val="enumlev1"/>
        <w:rPr>
          <w:lang w:val="ru-RU"/>
        </w:rPr>
      </w:pPr>
      <w:r w:rsidRPr="00E8403F">
        <w:rPr>
          <w:lang w:val="ru-RU"/>
        </w:rPr>
        <w:t>–</w:t>
      </w:r>
      <w:r w:rsidRPr="00E8403F">
        <w:rPr>
          <w:lang w:val="ru-RU"/>
        </w:rPr>
        <w:tab/>
        <w:t>безопасность;</w:t>
      </w:r>
    </w:p>
    <w:p w:rsidR="0035270B" w:rsidRPr="00E8403F" w:rsidRDefault="0035270B" w:rsidP="0035270B">
      <w:pPr>
        <w:pStyle w:val="enumlev1"/>
        <w:rPr>
          <w:lang w:val="ru-RU"/>
        </w:rPr>
      </w:pPr>
      <w:r w:rsidRPr="00E8403F">
        <w:rPr>
          <w:lang w:val="ru-RU"/>
        </w:rPr>
        <w:t>–</w:t>
      </w:r>
      <w:r w:rsidRPr="00E8403F">
        <w:rPr>
          <w:lang w:val="ru-RU"/>
        </w:rPr>
        <w:tab/>
        <w:t>данные о пиратстве;</w:t>
      </w:r>
    </w:p>
    <w:p w:rsidR="0035270B" w:rsidRPr="00E8403F" w:rsidRDefault="0035270B" w:rsidP="0035270B">
      <w:pPr>
        <w:pStyle w:val="enumlev1"/>
        <w:rPr>
          <w:lang w:val="ru-RU"/>
        </w:rPr>
      </w:pPr>
      <w:r w:rsidRPr="00E8403F">
        <w:rPr>
          <w:lang w:val="ru-RU"/>
        </w:rPr>
        <w:t>–</w:t>
      </w:r>
      <w:r w:rsidRPr="00E8403F">
        <w:rPr>
          <w:lang w:val="ru-RU"/>
        </w:rPr>
        <w:tab/>
        <w:t>поиск и спасание;</w:t>
      </w:r>
    </w:p>
    <w:p w:rsidR="0035270B" w:rsidRPr="00E8403F" w:rsidRDefault="0035270B" w:rsidP="0035270B">
      <w:pPr>
        <w:pStyle w:val="enumlev1"/>
        <w:rPr>
          <w:lang w:val="ru-RU"/>
        </w:rPr>
      </w:pPr>
      <w:r w:rsidRPr="00E8403F">
        <w:rPr>
          <w:lang w:val="ru-RU"/>
        </w:rPr>
        <w:t>–</w:t>
      </w:r>
      <w:r w:rsidRPr="00E8403F">
        <w:rPr>
          <w:lang w:val="ru-RU"/>
        </w:rPr>
        <w:tab/>
        <w:t>метеорологические сообщения;</w:t>
      </w:r>
    </w:p>
    <w:p w:rsidR="0035270B" w:rsidRPr="00E8403F" w:rsidRDefault="0035270B" w:rsidP="0035270B">
      <w:pPr>
        <w:pStyle w:val="enumlev1"/>
        <w:rPr>
          <w:lang w:val="ru-RU"/>
        </w:rPr>
      </w:pPr>
      <w:r w:rsidRPr="00E8403F">
        <w:rPr>
          <w:lang w:val="ru-RU"/>
        </w:rPr>
        <w:t>–</w:t>
      </w:r>
      <w:r w:rsidRPr="00E8403F">
        <w:rPr>
          <w:lang w:val="ru-RU"/>
        </w:rPr>
        <w:tab/>
        <w:t>лоцманские или портовые сообщения;</w:t>
      </w:r>
    </w:p>
    <w:p w:rsidR="0035270B" w:rsidRPr="00E8403F" w:rsidRDefault="0035270B" w:rsidP="0035270B">
      <w:pPr>
        <w:pStyle w:val="enumlev1"/>
        <w:rPr>
          <w:lang w:val="ru-RU"/>
        </w:rPr>
      </w:pPr>
      <w:r w:rsidRPr="00E8403F">
        <w:rPr>
          <w:lang w:val="ru-RU"/>
        </w:rPr>
        <w:t>–</w:t>
      </w:r>
      <w:r w:rsidRPr="00E8403F">
        <w:rPr>
          <w:lang w:val="ru-RU"/>
        </w:rPr>
        <w:tab/>
        <w:t>передача файлов системы движения судов.</w:t>
      </w:r>
    </w:p>
    <w:p w:rsidR="0035270B" w:rsidRPr="00E8403F" w:rsidRDefault="0035270B" w:rsidP="0035270B">
      <w:pPr>
        <w:pStyle w:val="Heading1"/>
        <w:rPr>
          <w:lang w:val="ru-RU"/>
        </w:rPr>
      </w:pPr>
      <w:bookmarkStart w:id="3" w:name="_Toc294863658"/>
      <w:r w:rsidRPr="00E8403F">
        <w:rPr>
          <w:lang w:val="ru-RU"/>
        </w:rPr>
        <w:t>2</w:t>
      </w:r>
      <w:r w:rsidRPr="00E8403F">
        <w:rPr>
          <w:lang w:val="ru-RU"/>
        </w:rPr>
        <w:tab/>
      </w:r>
      <w:bookmarkEnd w:id="3"/>
      <w:r w:rsidRPr="00E8403F">
        <w:rPr>
          <w:lang w:val="ru-RU"/>
        </w:rPr>
        <w:t>Режимы широковещательной передачи</w:t>
      </w:r>
    </w:p>
    <w:p w:rsidR="0035270B" w:rsidRPr="00E8403F" w:rsidRDefault="0035270B" w:rsidP="0035270B">
      <w:pPr>
        <w:pStyle w:val="Heading2"/>
        <w:rPr>
          <w:lang w:val="ru-RU"/>
        </w:rPr>
      </w:pPr>
      <w:bookmarkStart w:id="4" w:name="_Toc294863659"/>
      <w:r w:rsidRPr="00E8403F">
        <w:rPr>
          <w:lang w:val="ru-RU"/>
        </w:rPr>
        <w:t>2.1</w:t>
      </w:r>
      <w:r w:rsidRPr="00E8403F">
        <w:rPr>
          <w:lang w:val="ru-RU"/>
        </w:rPr>
        <w:tab/>
      </w:r>
      <w:bookmarkEnd w:id="4"/>
      <w:r w:rsidRPr="00E8403F">
        <w:rPr>
          <w:lang w:val="ru-RU"/>
        </w:rPr>
        <w:t>Общая широковещательная передача</w:t>
      </w:r>
    </w:p>
    <w:p w:rsidR="0035270B" w:rsidRPr="00E8403F" w:rsidRDefault="0035270B" w:rsidP="0035270B">
      <w:pPr>
        <w:rPr>
          <w:lang w:val="ru-RU"/>
        </w:rPr>
      </w:pPr>
      <w:r w:rsidRPr="00E8403F">
        <w:rPr>
          <w:lang w:val="ru-RU"/>
        </w:rPr>
        <w:t>Широковещательная передача этих сообщений осуществляется для всех судов.</w:t>
      </w:r>
    </w:p>
    <w:p w:rsidR="0035270B" w:rsidRPr="00E8403F" w:rsidRDefault="0035270B" w:rsidP="0035270B">
      <w:pPr>
        <w:pStyle w:val="Heading2"/>
        <w:rPr>
          <w:lang w:val="ru-RU"/>
        </w:rPr>
      </w:pPr>
      <w:bookmarkStart w:id="5" w:name="_Toc294863660"/>
      <w:r w:rsidRPr="00E8403F">
        <w:rPr>
          <w:lang w:val="ru-RU"/>
        </w:rPr>
        <w:t>2.2</w:t>
      </w:r>
      <w:r w:rsidRPr="00E8403F">
        <w:rPr>
          <w:lang w:val="ru-RU"/>
        </w:rPr>
        <w:tab/>
      </w:r>
      <w:bookmarkEnd w:id="5"/>
      <w:r w:rsidRPr="00E8403F">
        <w:rPr>
          <w:lang w:val="ru-RU"/>
        </w:rPr>
        <w:t>Избирательная широковещательная передача</w:t>
      </w:r>
    </w:p>
    <w:p w:rsidR="0035270B" w:rsidRPr="00E8403F" w:rsidRDefault="0035270B" w:rsidP="0035270B">
      <w:pPr>
        <w:rPr>
          <w:lang w:val="ru-RU"/>
        </w:rPr>
      </w:pPr>
      <w:r w:rsidRPr="00E8403F">
        <w:rPr>
          <w:lang w:val="ru-RU"/>
        </w:rPr>
        <w:t>Широковещательная передача этих сообщений осуществляется для какой-либо группы судов или конкретной зоны судоходства.</w:t>
      </w:r>
    </w:p>
    <w:p w:rsidR="0035270B" w:rsidRPr="00E8403F" w:rsidRDefault="0035270B" w:rsidP="0035270B">
      <w:pPr>
        <w:pStyle w:val="Heading2"/>
        <w:rPr>
          <w:lang w:val="ru-RU"/>
        </w:rPr>
      </w:pPr>
      <w:bookmarkStart w:id="6" w:name="_Toc294863661"/>
      <w:r w:rsidRPr="00E8403F">
        <w:rPr>
          <w:lang w:val="ru-RU"/>
        </w:rPr>
        <w:t>2.3</w:t>
      </w:r>
      <w:r w:rsidRPr="00E8403F">
        <w:rPr>
          <w:lang w:val="ru-RU"/>
        </w:rPr>
        <w:tab/>
      </w:r>
      <w:bookmarkEnd w:id="6"/>
      <w:r w:rsidRPr="00E8403F">
        <w:rPr>
          <w:lang w:val="ru-RU"/>
        </w:rPr>
        <w:t>Специализированные сообщения</w:t>
      </w:r>
    </w:p>
    <w:p w:rsidR="0035270B" w:rsidRPr="00E8403F" w:rsidRDefault="0035270B" w:rsidP="0035270B">
      <w:pPr>
        <w:rPr>
          <w:lang w:val="ru-RU"/>
        </w:rPr>
      </w:pPr>
      <w:r w:rsidRPr="00E8403F">
        <w:rPr>
          <w:lang w:val="ru-RU"/>
        </w:rPr>
        <w:t>Эти сообщения адресуются одному судну с использованием опознавателя морской подвижной службы.</w:t>
      </w:r>
    </w:p>
    <w:p w:rsidR="0035270B" w:rsidRPr="00E8403F" w:rsidRDefault="0035270B" w:rsidP="0035270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  <w:sz w:val="26"/>
          <w:lang w:val="ru-RU"/>
        </w:rPr>
      </w:pPr>
      <w:r w:rsidRPr="00E8403F">
        <w:rPr>
          <w:lang w:val="ru-RU"/>
        </w:rPr>
        <w:br w:type="page"/>
      </w:r>
    </w:p>
    <w:p w:rsidR="0035270B" w:rsidRPr="00E8403F" w:rsidRDefault="0035270B" w:rsidP="0035270B">
      <w:pPr>
        <w:pStyle w:val="AnnexNoTitle"/>
        <w:rPr>
          <w:lang w:val="ru-RU"/>
        </w:rPr>
      </w:pPr>
      <w:r w:rsidRPr="00E8403F">
        <w:rPr>
          <w:lang w:val="ru-RU"/>
        </w:rPr>
        <w:lastRenderedPageBreak/>
        <w:t>Приложение 2</w:t>
      </w:r>
      <w:r w:rsidRPr="00E8403F">
        <w:rPr>
          <w:lang w:val="ru-RU"/>
        </w:rPr>
        <w:br/>
      </w:r>
      <w:r w:rsidRPr="00E8403F">
        <w:rPr>
          <w:lang w:val="ru-RU"/>
        </w:rPr>
        <w:br/>
        <w:t>Архитектура системы</w:t>
      </w:r>
    </w:p>
    <w:p w:rsidR="0035270B" w:rsidRPr="00E8403F" w:rsidRDefault="0035270B" w:rsidP="0035270B">
      <w:pPr>
        <w:pStyle w:val="Heading1"/>
        <w:rPr>
          <w:lang w:val="ru-RU"/>
        </w:rPr>
      </w:pPr>
      <w:bookmarkStart w:id="7" w:name="_Toc294863656"/>
      <w:r w:rsidRPr="00E8403F">
        <w:rPr>
          <w:lang w:val="ru-RU"/>
        </w:rPr>
        <w:t>1</w:t>
      </w:r>
      <w:r w:rsidRPr="00E8403F">
        <w:rPr>
          <w:lang w:val="ru-RU"/>
        </w:rPr>
        <w:tab/>
        <w:t xml:space="preserve">Цепочка </w:t>
      </w:r>
      <w:bookmarkEnd w:id="7"/>
      <w:r w:rsidRPr="00E8403F">
        <w:rPr>
          <w:lang w:val="ru-RU"/>
        </w:rPr>
        <w:t>широковещательной передачи</w:t>
      </w:r>
    </w:p>
    <w:p w:rsidR="0035270B" w:rsidRPr="00E8403F" w:rsidRDefault="0035270B" w:rsidP="0035270B">
      <w:pPr>
        <w:rPr>
          <w:lang w:val="ru-RU"/>
        </w:rPr>
      </w:pPr>
      <w:r w:rsidRPr="00E8403F">
        <w:rPr>
          <w:lang w:val="ru-RU"/>
        </w:rPr>
        <w:t>Организация системы НАВДАТ определяется пятью факторами, обеспечивающими выполнение следующих функций:</w:t>
      </w:r>
    </w:p>
    <w:p w:rsidR="0035270B" w:rsidRPr="00E8403F" w:rsidRDefault="0035270B" w:rsidP="0035270B">
      <w:pPr>
        <w:pStyle w:val="enumlev1"/>
        <w:rPr>
          <w:lang w:val="ru-RU"/>
        </w:rPr>
      </w:pPr>
      <w:r w:rsidRPr="00E8403F">
        <w:rPr>
          <w:lang w:val="ru-RU"/>
        </w:rPr>
        <w:t>–</w:t>
      </w:r>
      <w:r w:rsidRPr="00E8403F">
        <w:rPr>
          <w:lang w:val="ru-RU"/>
        </w:rPr>
        <w:tab/>
        <w:t>Система информации и управления (SIM):</w:t>
      </w:r>
    </w:p>
    <w:p w:rsidR="0035270B" w:rsidRPr="00E8403F" w:rsidRDefault="0035270B" w:rsidP="0035270B">
      <w:pPr>
        <w:pStyle w:val="enumlev2"/>
        <w:rPr>
          <w:lang w:val="ru-RU"/>
        </w:rPr>
      </w:pPr>
      <w:r w:rsidRPr="00E8403F">
        <w:rPr>
          <w:lang w:val="ru-RU"/>
        </w:rPr>
        <w:t>–</w:t>
      </w:r>
      <w:r w:rsidRPr="00E8403F">
        <w:rPr>
          <w:lang w:val="ru-RU"/>
        </w:rPr>
        <w:tab/>
        <w:t>собирает все виды информации и управляет этой информацией;</w:t>
      </w:r>
    </w:p>
    <w:p w:rsidR="0035270B" w:rsidRPr="00E8403F" w:rsidRDefault="0035270B" w:rsidP="0035270B">
      <w:pPr>
        <w:pStyle w:val="enumlev2"/>
        <w:rPr>
          <w:lang w:val="ru-RU"/>
        </w:rPr>
      </w:pPr>
      <w:r w:rsidRPr="00E8403F">
        <w:rPr>
          <w:lang w:val="ru-RU"/>
        </w:rPr>
        <w:t>–</w:t>
      </w:r>
      <w:r w:rsidRPr="00E8403F">
        <w:rPr>
          <w:lang w:val="ru-RU"/>
        </w:rPr>
        <w:tab/>
        <w:t>создает файлы сообщений, подлежащие передаче;</w:t>
      </w:r>
    </w:p>
    <w:p w:rsidR="0035270B" w:rsidRPr="00E8403F" w:rsidRDefault="0035270B" w:rsidP="0035270B">
      <w:pPr>
        <w:pStyle w:val="enumlev2"/>
        <w:rPr>
          <w:lang w:val="ru-RU"/>
        </w:rPr>
      </w:pPr>
      <w:r w:rsidRPr="00E8403F">
        <w:rPr>
          <w:lang w:val="ru-RU"/>
        </w:rPr>
        <w:t>–</w:t>
      </w:r>
      <w:r w:rsidRPr="00E8403F">
        <w:rPr>
          <w:lang w:val="ru-RU"/>
        </w:rPr>
        <w:tab/>
        <w:t>создает программы передачи в соответствии с приоритетом файлов сообщений и потребностями повтора.</w:t>
      </w:r>
    </w:p>
    <w:p w:rsidR="0035270B" w:rsidRPr="00E8403F" w:rsidRDefault="0035270B" w:rsidP="0035270B">
      <w:pPr>
        <w:pStyle w:val="enumlev1"/>
        <w:rPr>
          <w:lang w:val="ru-RU"/>
        </w:rPr>
      </w:pPr>
      <w:r w:rsidRPr="00E8403F">
        <w:rPr>
          <w:lang w:val="ru-RU"/>
        </w:rPr>
        <w:t>–</w:t>
      </w:r>
      <w:r w:rsidRPr="00E8403F">
        <w:rPr>
          <w:lang w:val="ru-RU"/>
        </w:rPr>
        <w:tab/>
        <w:t>Береговая сеть:</w:t>
      </w:r>
    </w:p>
    <w:p w:rsidR="0035270B" w:rsidRPr="00E8403F" w:rsidRDefault="0035270B" w:rsidP="0035270B">
      <w:pPr>
        <w:pStyle w:val="enumlev2"/>
        <w:rPr>
          <w:lang w:val="ru-RU"/>
        </w:rPr>
      </w:pPr>
      <w:r w:rsidRPr="00E8403F">
        <w:rPr>
          <w:lang w:val="ru-RU"/>
        </w:rPr>
        <w:t>–</w:t>
      </w:r>
      <w:r w:rsidRPr="00E8403F">
        <w:rPr>
          <w:lang w:val="ru-RU"/>
        </w:rPr>
        <w:tab/>
        <w:t>обеспечивает транспортирование файлов сообщений от источников к передатчикам.</w:t>
      </w:r>
    </w:p>
    <w:p w:rsidR="0035270B" w:rsidRPr="00E8403F" w:rsidRDefault="0035270B" w:rsidP="0035270B">
      <w:pPr>
        <w:pStyle w:val="enumlev1"/>
        <w:rPr>
          <w:lang w:val="ru-RU"/>
        </w:rPr>
      </w:pPr>
      <w:r w:rsidRPr="00E8403F">
        <w:rPr>
          <w:lang w:val="ru-RU"/>
        </w:rPr>
        <w:t>–</w:t>
      </w:r>
      <w:r w:rsidRPr="00E8403F">
        <w:rPr>
          <w:lang w:val="ru-RU"/>
        </w:rPr>
        <w:tab/>
        <w:t>Береговой передатчик:</w:t>
      </w:r>
    </w:p>
    <w:p w:rsidR="0035270B" w:rsidRPr="00E8403F" w:rsidRDefault="0035270B" w:rsidP="0035270B">
      <w:pPr>
        <w:pStyle w:val="enumlev2"/>
        <w:rPr>
          <w:lang w:val="ru-RU"/>
        </w:rPr>
      </w:pPr>
      <w:r w:rsidRPr="00E8403F">
        <w:rPr>
          <w:lang w:val="ru-RU"/>
        </w:rPr>
        <w:t>–</w:t>
      </w:r>
      <w:r w:rsidRPr="00E8403F">
        <w:rPr>
          <w:lang w:val="ru-RU"/>
        </w:rPr>
        <w:tab/>
        <w:t>принимает файлы сообщений от SIM;</w:t>
      </w:r>
    </w:p>
    <w:p w:rsidR="0035270B" w:rsidRPr="00E8403F" w:rsidRDefault="0035270B" w:rsidP="0035270B">
      <w:pPr>
        <w:pStyle w:val="enumlev2"/>
        <w:rPr>
          <w:lang w:val="ru-RU"/>
        </w:rPr>
      </w:pPr>
      <w:r w:rsidRPr="00E8403F">
        <w:rPr>
          <w:lang w:val="ru-RU"/>
        </w:rPr>
        <w:t>–</w:t>
      </w:r>
      <w:r w:rsidRPr="00E8403F">
        <w:rPr>
          <w:lang w:val="ru-RU"/>
        </w:rPr>
        <w:tab/>
        <w:t>преобразует файлы сообщений в сигнал с мультиплексированием с ортогональным частотным разделением (OFDM);</w:t>
      </w:r>
    </w:p>
    <w:p w:rsidR="0035270B" w:rsidRPr="00E8403F" w:rsidRDefault="0035270B" w:rsidP="0035270B">
      <w:pPr>
        <w:pStyle w:val="enumlev2"/>
        <w:rPr>
          <w:lang w:val="ru-RU"/>
        </w:rPr>
      </w:pPr>
      <w:r w:rsidRPr="00E8403F">
        <w:rPr>
          <w:lang w:val="ru-RU"/>
        </w:rPr>
        <w:t>–</w:t>
      </w:r>
      <w:r w:rsidRPr="00E8403F">
        <w:rPr>
          <w:lang w:val="ru-RU"/>
        </w:rPr>
        <w:tab/>
        <w:t>передает РЧ сигнал на антенну для широковещательной передачи на суда.</w:t>
      </w:r>
    </w:p>
    <w:p w:rsidR="0035270B" w:rsidRPr="00E8403F" w:rsidRDefault="0035270B" w:rsidP="0035270B">
      <w:pPr>
        <w:pStyle w:val="enumlev1"/>
        <w:rPr>
          <w:lang w:val="ru-RU"/>
        </w:rPr>
      </w:pPr>
      <w:r w:rsidRPr="00E8403F">
        <w:rPr>
          <w:lang w:val="ru-RU"/>
        </w:rPr>
        <w:t>–</w:t>
      </w:r>
      <w:r w:rsidRPr="00E8403F">
        <w:rPr>
          <w:lang w:val="ru-RU"/>
        </w:rPr>
        <w:tab/>
        <w:t>Канал передачи:</w:t>
      </w:r>
    </w:p>
    <w:p w:rsidR="0035270B" w:rsidRPr="00E8403F" w:rsidRDefault="0035270B" w:rsidP="0035270B">
      <w:pPr>
        <w:pStyle w:val="enumlev2"/>
        <w:rPr>
          <w:lang w:val="ru-RU"/>
        </w:rPr>
      </w:pPr>
      <w:r w:rsidRPr="00E8403F">
        <w:rPr>
          <w:lang w:val="ru-RU"/>
        </w:rPr>
        <w:t>–</w:t>
      </w:r>
      <w:r w:rsidRPr="00E8403F">
        <w:rPr>
          <w:lang w:val="ru-RU"/>
        </w:rPr>
        <w:tab/>
        <w:t>транспортирует радиочастотный сигнал 500 кГц.</w:t>
      </w:r>
    </w:p>
    <w:p w:rsidR="0035270B" w:rsidRPr="00E8403F" w:rsidRDefault="0035270B" w:rsidP="0035270B">
      <w:pPr>
        <w:pStyle w:val="enumlev1"/>
        <w:rPr>
          <w:lang w:val="ru-RU"/>
        </w:rPr>
      </w:pPr>
      <w:r w:rsidRPr="00E8403F">
        <w:rPr>
          <w:lang w:val="ru-RU"/>
        </w:rPr>
        <w:t>–</w:t>
      </w:r>
      <w:r w:rsidRPr="00E8403F">
        <w:rPr>
          <w:lang w:val="ru-RU"/>
        </w:rPr>
        <w:tab/>
        <w:t>Судовой приемник:</w:t>
      </w:r>
    </w:p>
    <w:p w:rsidR="0035270B" w:rsidRPr="00E8403F" w:rsidRDefault="0035270B" w:rsidP="0035270B">
      <w:pPr>
        <w:pStyle w:val="enumlev2"/>
        <w:rPr>
          <w:lang w:val="ru-RU"/>
        </w:rPr>
      </w:pPr>
      <w:r w:rsidRPr="00E8403F">
        <w:rPr>
          <w:lang w:val="ru-RU"/>
        </w:rPr>
        <w:t>–</w:t>
      </w:r>
      <w:r w:rsidRPr="00E8403F">
        <w:rPr>
          <w:lang w:val="ru-RU"/>
        </w:rPr>
        <w:tab/>
        <w:t>демодулирует РЧ сигнал с OFDM;</w:t>
      </w:r>
    </w:p>
    <w:p w:rsidR="0035270B" w:rsidRPr="00E8403F" w:rsidRDefault="0035270B" w:rsidP="0035270B">
      <w:pPr>
        <w:pStyle w:val="enumlev2"/>
        <w:rPr>
          <w:lang w:val="ru-RU"/>
        </w:rPr>
      </w:pPr>
      <w:r w:rsidRPr="00E8403F">
        <w:rPr>
          <w:lang w:val="ru-RU"/>
        </w:rPr>
        <w:t>–</w:t>
      </w:r>
      <w:r w:rsidRPr="00E8403F">
        <w:rPr>
          <w:lang w:val="ru-RU"/>
        </w:rPr>
        <w:tab/>
        <w:t>восстанавливает файлы сообщений;</w:t>
      </w:r>
    </w:p>
    <w:p w:rsidR="0035270B" w:rsidRPr="00E8403F" w:rsidRDefault="0035270B" w:rsidP="0035270B">
      <w:pPr>
        <w:pStyle w:val="enumlev2"/>
        <w:rPr>
          <w:lang w:val="ru-RU"/>
        </w:rPr>
      </w:pPr>
      <w:r w:rsidRPr="00E8403F">
        <w:rPr>
          <w:lang w:val="ru-RU"/>
        </w:rPr>
        <w:t>–</w:t>
      </w:r>
      <w:r w:rsidRPr="00E8403F">
        <w:rPr>
          <w:lang w:val="ru-RU"/>
        </w:rPr>
        <w:tab/>
        <w:t>сортирует файлы сообщений и делает их доступными для целевого оборудования в соответствии с применениями файлов сообщений.</w:t>
      </w:r>
    </w:p>
    <w:p w:rsidR="0035270B" w:rsidRPr="00E8403F" w:rsidRDefault="0035270B" w:rsidP="0035270B">
      <w:pPr>
        <w:rPr>
          <w:lang w:val="ru-RU"/>
        </w:rPr>
      </w:pPr>
      <w:r w:rsidRPr="00E8403F">
        <w:rPr>
          <w:lang w:val="ru-RU"/>
        </w:rPr>
        <w:t>На рисунке 1 представлена блок-схема цепочки широковещательной передачи.</w:t>
      </w:r>
    </w:p>
    <w:p w:rsidR="0035270B" w:rsidRPr="00E8403F" w:rsidRDefault="0035270B" w:rsidP="0035270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caps/>
          <w:sz w:val="18"/>
          <w:lang w:val="ru-RU"/>
        </w:rPr>
      </w:pPr>
      <w:r w:rsidRPr="00E8403F">
        <w:rPr>
          <w:lang w:val="ru-RU"/>
        </w:rPr>
        <w:br w:type="page"/>
      </w:r>
    </w:p>
    <w:p w:rsidR="0035270B" w:rsidRPr="00E8403F" w:rsidRDefault="0035270B" w:rsidP="0035270B">
      <w:pPr>
        <w:pStyle w:val="FigureNo"/>
        <w:rPr>
          <w:lang w:val="ru-RU"/>
        </w:rPr>
      </w:pPr>
      <w:r w:rsidRPr="00E8403F">
        <w:rPr>
          <w:lang w:val="ru-RU"/>
        </w:rPr>
        <w:lastRenderedPageBreak/>
        <w:t>РИСУНОК 1</w:t>
      </w:r>
    </w:p>
    <w:p w:rsidR="0035270B" w:rsidRPr="00E8403F" w:rsidRDefault="0035270B" w:rsidP="00B52FE5">
      <w:pPr>
        <w:pStyle w:val="Figuretitle"/>
        <w:rPr>
          <w:lang w:val="ru-RU"/>
        </w:rPr>
      </w:pPr>
      <w:r w:rsidRPr="00E8403F">
        <w:rPr>
          <w:lang w:val="ru-RU"/>
        </w:rPr>
        <w:t>Блок-схема цепочки широковещательной передачи НАВДАТ 500  кГц</w:t>
      </w:r>
    </w:p>
    <w:p w:rsidR="0035270B" w:rsidRPr="00E8403F" w:rsidRDefault="0035270B" w:rsidP="0035270B">
      <w:pPr>
        <w:pStyle w:val="Figure"/>
        <w:rPr>
          <w:lang w:val="ru-RU"/>
        </w:rPr>
      </w:pPr>
    </w:p>
    <w:p w:rsidR="0035270B" w:rsidRPr="00E8403F" w:rsidRDefault="0035270B" w:rsidP="0035270B">
      <w:pPr>
        <w:rPr>
          <w:lang w:val="ru-RU"/>
        </w:rPr>
      </w:pPr>
    </w:p>
    <w:p w:rsidR="0035270B" w:rsidRPr="00E8403F" w:rsidRDefault="0035270B" w:rsidP="00B52FE5">
      <w:pPr>
        <w:pStyle w:val="Figure"/>
        <w:rPr>
          <w:lang w:val="ru-RU"/>
        </w:rPr>
      </w:pPr>
      <w:r w:rsidRPr="00E8403F">
        <w:rPr>
          <w:lang w:val="ru-RU"/>
        </w:rPr>
        <w:object w:dxaOrig="6311" w:dyaOrig="39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4.4pt;height:282.55pt" o:ole="">
            <v:imagedata r:id="rId18" o:title=""/>
          </v:shape>
          <o:OLEObject Type="Embed" ProgID="CorelDRAW.Graphic.14" ShapeID="_x0000_i1025" DrawAspect="Content" ObjectID="_1496666848" r:id="rId19"/>
        </w:object>
      </w:r>
    </w:p>
    <w:p w:rsidR="0035270B" w:rsidRPr="00E8403F" w:rsidRDefault="0035270B" w:rsidP="0035270B">
      <w:pPr>
        <w:pStyle w:val="Heading2"/>
        <w:rPr>
          <w:lang w:val="ru-RU"/>
        </w:rPr>
      </w:pPr>
      <w:r w:rsidRPr="00E8403F">
        <w:rPr>
          <w:lang w:val="ru-RU"/>
        </w:rPr>
        <w:t>1.1</w:t>
      </w:r>
      <w:r w:rsidRPr="00E8403F">
        <w:rPr>
          <w:lang w:val="ru-RU"/>
        </w:rPr>
        <w:tab/>
        <w:t>Система информации и управления</w:t>
      </w:r>
    </w:p>
    <w:p w:rsidR="0035270B" w:rsidRPr="00E8403F" w:rsidRDefault="0035270B" w:rsidP="0035270B">
      <w:pPr>
        <w:rPr>
          <w:lang w:val="ru-RU"/>
        </w:rPr>
      </w:pPr>
      <w:r w:rsidRPr="00E8403F">
        <w:rPr>
          <w:lang w:val="ru-RU"/>
        </w:rPr>
        <w:t>В понятие SIM входят:</w:t>
      </w:r>
    </w:p>
    <w:p w:rsidR="0035270B" w:rsidRPr="00E8403F" w:rsidRDefault="0035270B" w:rsidP="0035270B">
      <w:pPr>
        <w:pStyle w:val="enumlev1"/>
        <w:rPr>
          <w:lang w:val="ru-RU"/>
        </w:rPr>
      </w:pPr>
      <w:r w:rsidRPr="00E8403F">
        <w:rPr>
          <w:lang w:val="ru-RU"/>
        </w:rPr>
        <w:t>–</w:t>
      </w:r>
      <w:r w:rsidRPr="00E8403F">
        <w:rPr>
          <w:lang w:val="ru-RU"/>
        </w:rPr>
        <w:tab/>
        <w:t>все источники, которые доставляют сообщения в файлы (например, метеорологический центр, организации безопасности и охраны и т. д.);</w:t>
      </w:r>
    </w:p>
    <w:p w:rsidR="0035270B" w:rsidRPr="00E8403F" w:rsidRDefault="0035270B" w:rsidP="0035270B">
      <w:pPr>
        <w:pStyle w:val="enumlev1"/>
        <w:rPr>
          <w:lang w:val="ru-RU"/>
        </w:rPr>
      </w:pPr>
      <w:r w:rsidRPr="00E8403F">
        <w:rPr>
          <w:lang w:val="ru-RU"/>
        </w:rPr>
        <w:t>–</w:t>
      </w:r>
      <w:r w:rsidRPr="00E8403F">
        <w:rPr>
          <w:lang w:val="ru-RU"/>
        </w:rPr>
        <w:tab/>
        <w:t>мультиплексор файлов, который является приложением, запускаемым на сервере;</w:t>
      </w:r>
    </w:p>
    <w:p w:rsidR="0035270B" w:rsidRPr="00E8403F" w:rsidRDefault="0035270B" w:rsidP="0035270B">
      <w:pPr>
        <w:pStyle w:val="enumlev1"/>
        <w:rPr>
          <w:lang w:val="ru-RU"/>
        </w:rPr>
      </w:pPr>
      <w:r w:rsidRPr="00E8403F">
        <w:rPr>
          <w:lang w:val="ru-RU"/>
        </w:rPr>
        <w:t>–</w:t>
      </w:r>
      <w:r w:rsidRPr="00E8403F">
        <w:rPr>
          <w:lang w:val="ru-RU"/>
        </w:rPr>
        <w:tab/>
        <w:t>диспетчер мультиплексора файлов;</w:t>
      </w:r>
    </w:p>
    <w:p w:rsidR="0035270B" w:rsidRPr="00E8403F" w:rsidRDefault="0035270B" w:rsidP="0035270B">
      <w:pPr>
        <w:pStyle w:val="enumlev1"/>
        <w:rPr>
          <w:lang w:val="ru-RU"/>
        </w:rPr>
      </w:pPr>
      <w:r w:rsidRPr="00E8403F">
        <w:rPr>
          <w:lang w:val="ru-RU"/>
        </w:rPr>
        <w:t>–</w:t>
      </w:r>
      <w:r w:rsidRPr="00E8403F">
        <w:rPr>
          <w:lang w:val="ru-RU"/>
        </w:rPr>
        <w:tab/>
        <w:t>диспетчер берегового передатчика.</w:t>
      </w:r>
    </w:p>
    <w:p w:rsidR="0035270B" w:rsidRPr="00E8403F" w:rsidRDefault="0035270B" w:rsidP="0035270B">
      <w:pPr>
        <w:rPr>
          <w:lang w:val="ru-RU"/>
        </w:rPr>
      </w:pPr>
      <w:r w:rsidRPr="00E8403F">
        <w:rPr>
          <w:lang w:val="ru-RU"/>
        </w:rPr>
        <w:t>Все источники подсоединены к мультиплексору файлов по сети.</w:t>
      </w:r>
    </w:p>
    <w:p w:rsidR="0035270B" w:rsidRPr="00E8403F" w:rsidRDefault="0035270B" w:rsidP="0035270B">
      <w:pPr>
        <w:rPr>
          <w:lang w:val="ru-RU" w:eastAsia="zh-CN"/>
        </w:rPr>
      </w:pPr>
      <w:r w:rsidRPr="00E8403F">
        <w:rPr>
          <w:lang w:val="ru-RU"/>
        </w:rPr>
        <w:t>На рисунке 2 представлена общая блок-схема SIM.</w:t>
      </w:r>
    </w:p>
    <w:p w:rsidR="0035270B" w:rsidRPr="00E8403F" w:rsidRDefault="0035270B" w:rsidP="0035270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caps/>
          <w:sz w:val="18"/>
          <w:lang w:val="ru-RU"/>
        </w:rPr>
      </w:pPr>
      <w:r w:rsidRPr="00E8403F">
        <w:rPr>
          <w:lang w:val="ru-RU"/>
        </w:rPr>
        <w:br w:type="page"/>
      </w:r>
    </w:p>
    <w:p w:rsidR="0035270B" w:rsidRPr="00E8403F" w:rsidRDefault="0035270B" w:rsidP="0035270B">
      <w:pPr>
        <w:pStyle w:val="FigureNo"/>
        <w:rPr>
          <w:lang w:val="ru-RU"/>
        </w:rPr>
      </w:pPr>
      <w:r w:rsidRPr="00E8403F">
        <w:rPr>
          <w:lang w:val="ru-RU"/>
        </w:rPr>
        <w:lastRenderedPageBreak/>
        <w:t>РИСУНОК 2</w:t>
      </w:r>
    </w:p>
    <w:p w:rsidR="0035270B" w:rsidRPr="00E8403F" w:rsidRDefault="0035270B" w:rsidP="0035270B">
      <w:pPr>
        <w:pStyle w:val="Figuretitle"/>
        <w:rPr>
          <w:lang w:val="ru-RU"/>
        </w:rPr>
      </w:pPr>
      <w:r w:rsidRPr="00E8403F">
        <w:rPr>
          <w:lang w:val="ru-RU"/>
        </w:rPr>
        <w:t>Блок-схема системы информации и управления НАВДАТ</w:t>
      </w:r>
    </w:p>
    <w:p w:rsidR="0035270B" w:rsidRPr="00E8403F" w:rsidRDefault="0035270B" w:rsidP="00B52FE5">
      <w:pPr>
        <w:pStyle w:val="Figure"/>
        <w:rPr>
          <w:lang w:val="ru-RU"/>
        </w:rPr>
      </w:pPr>
      <w:r w:rsidRPr="00E8403F">
        <w:rPr>
          <w:lang w:val="ru-RU"/>
        </w:rPr>
        <w:object w:dxaOrig="6182" w:dyaOrig="3711">
          <v:shape id="_x0000_i1026" type="#_x0000_t75" style="width:422.5pt;height:253.35pt" o:ole="">
            <v:imagedata r:id="rId20" o:title=""/>
          </v:shape>
          <o:OLEObject Type="Embed" ProgID="CorelDRAW.Graphic.14" ShapeID="_x0000_i1026" DrawAspect="Content" ObjectID="_1496666849" r:id="rId21"/>
        </w:object>
      </w:r>
    </w:p>
    <w:p w:rsidR="0035270B" w:rsidRPr="00E8403F" w:rsidRDefault="0035270B" w:rsidP="0035270B">
      <w:pPr>
        <w:pStyle w:val="Heading3"/>
        <w:rPr>
          <w:lang w:val="ru-RU"/>
        </w:rPr>
      </w:pPr>
      <w:bookmarkStart w:id="8" w:name="_Toc294863665"/>
      <w:r w:rsidRPr="00E8403F">
        <w:rPr>
          <w:lang w:val="ru-RU"/>
        </w:rPr>
        <w:t>1.1.1</w:t>
      </w:r>
      <w:r w:rsidRPr="00E8403F">
        <w:rPr>
          <w:lang w:val="ru-RU"/>
        </w:rPr>
        <w:tab/>
      </w:r>
      <w:bookmarkEnd w:id="8"/>
      <w:r w:rsidRPr="00E8403F">
        <w:rPr>
          <w:lang w:val="ru-RU"/>
        </w:rPr>
        <w:t xml:space="preserve">Мультиплексор файлов </w:t>
      </w:r>
    </w:p>
    <w:p w:rsidR="0035270B" w:rsidRPr="00E8403F" w:rsidRDefault="0035270B" w:rsidP="0035270B">
      <w:pPr>
        <w:rPr>
          <w:lang w:val="ru-RU"/>
        </w:rPr>
      </w:pPr>
      <w:r w:rsidRPr="00E8403F">
        <w:rPr>
          <w:lang w:val="ru-RU"/>
        </w:rPr>
        <w:t>Мультиплексор файлов:</w:t>
      </w:r>
    </w:p>
    <w:p w:rsidR="0035270B" w:rsidRPr="00E8403F" w:rsidRDefault="0035270B" w:rsidP="0035270B">
      <w:pPr>
        <w:pStyle w:val="enumlev1"/>
        <w:rPr>
          <w:lang w:val="ru-RU"/>
        </w:rPr>
      </w:pPr>
      <w:r w:rsidRPr="00E8403F">
        <w:rPr>
          <w:lang w:val="ru-RU"/>
        </w:rPr>
        <w:t>–</w:t>
      </w:r>
      <w:r w:rsidRPr="00E8403F">
        <w:rPr>
          <w:lang w:val="ru-RU"/>
        </w:rPr>
        <w:tab/>
        <w:t>получает файлы сообщений, доставляемые от источников данных;</w:t>
      </w:r>
    </w:p>
    <w:p w:rsidR="0035270B" w:rsidRPr="00E8403F" w:rsidRDefault="0035270B" w:rsidP="0035270B">
      <w:pPr>
        <w:pStyle w:val="enumlev1"/>
        <w:rPr>
          <w:lang w:val="ru-RU"/>
        </w:rPr>
      </w:pPr>
      <w:r w:rsidRPr="00E8403F">
        <w:rPr>
          <w:lang w:val="ru-RU"/>
        </w:rPr>
        <w:t>–</w:t>
      </w:r>
      <w:r w:rsidRPr="00E8403F">
        <w:rPr>
          <w:lang w:val="ru-RU"/>
        </w:rPr>
        <w:tab/>
        <w:t>по запросу осуществляет шифрование файлов данных;</w:t>
      </w:r>
    </w:p>
    <w:p w:rsidR="0035270B" w:rsidRPr="00E8403F" w:rsidRDefault="0035270B" w:rsidP="0035270B">
      <w:pPr>
        <w:pStyle w:val="enumlev1"/>
        <w:rPr>
          <w:lang w:val="ru-RU"/>
        </w:rPr>
      </w:pPr>
      <w:r w:rsidRPr="00E8403F">
        <w:rPr>
          <w:lang w:val="ru-RU"/>
        </w:rPr>
        <w:t>–</w:t>
      </w:r>
      <w:r w:rsidRPr="00E8403F">
        <w:rPr>
          <w:lang w:val="ru-RU"/>
        </w:rPr>
        <w:tab/>
        <w:t>осуществляет разметку сообщений в файлах с помощью информации о получателе, статуса приоритетности и достоверности времени;</w:t>
      </w:r>
    </w:p>
    <w:p w:rsidR="0035270B" w:rsidRPr="00E8403F" w:rsidRDefault="0035270B" w:rsidP="0035270B">
      <w:pPr>
        <w:pStyle w:val="enumlev1"/>
        <w:rPr>
          <w:lang w:val="ru-RU"/>
        </w:rPr>
      </w:pPr>
      <w:r w:rsidRPr="00E8403F">
        <w:rPr>
          <w:lang w:val="ru-RU"/>
        </w:rPr>
        <w:t>–</w:t>
      </w:r>
      <w:r w:rsidRPr="00E8403F">
        <w:rPr>
          <w:lang w:val="ru-RU"/>
        </w:rPr>
        <w:tab/>
        <w:t>отправляет файлы сообщений на передатчик.</w:t>
      </w:r>
    </w:p>
    <w:p w:rsidR="0035270B" w:rsidRPr="00E8403F" w:rsidRDefault="0035270B" w:rsidP="0035270B">
      <w:pPr>
        <w:pStyle w:val="Heading3"/>
        <w:rPr>
          <w:lang w:val="ru-RU"/>
        </w:rPr>
      </w:pPr>
      <w:bookmarkStart w:id="9" w:name="_Toc294863666"/>
      <w:r w:rsidRPr="00E8403F">
        <w:rPr>
          <w:lang w:val="ru-RU"/>
        </w:rPr>
        <w:t>1.1.2</w:t>
      </w:r>
      <w:r w:rsidRPr="00E8403F">
        <w:rPr>
          <w:lang w:val="ru-RU"/>
        </w:rPr>
        <w:tab/>
      </w:r>
      <w:bookmarkEnd w:id="9"/>
      <w:r w:rsidRPr="00E8403F">
        <w:rPr>
          <w:lang w:val="ru-RU"/>
        </w:rPr>
        <w:t>Диспетчер мультиплексора файлов</w:t>
      </w:r>
    </w:p>
    <w:p w:rsidR="0035270B" w:rsidRPr="00E8403F" w:rsidRDefault="0035270B" w:rsidP="0035270B">
      <w:pPr>
        <w:rPr>
          <w:lang w:val="ru-RU"/>
        </w:rPr>
      </w:pPr>
      <w:r w:rsidRPr="00E8403F">
        <w:rPr>
          <w:lang w:val="ru-RU"/>
        </w:rPr>
        <w:t>Диспетчер мультиплексора файлов – это интерфейс человек-машина, который обеспечивает пользователю возможность выполнять, в том числе, следующие задачи:</w:t>
      </w:r>
    </w:p>
    <w:p w:rsidR="0035270B" w:rsidRPr="00E8403F" w:rsidRDefault="0035270B" w:rsidP="0035270B">
      <w:pPr>
        <w:pStyle w:val="enumlev1"/>
        <w:rPr>
          <w:lang w:val="ru-RU"/>
        </w:rPr>
      </w:pPr>
      <w:r w:rsidRPr="00E8403F">
        <w:rPr>
          <w:lang w:val="ru-RU"/>
        </w:rPr>
        <w:t>–</w:t>
      </w:r>
      <w:r w:rsidRPr="00E8403F">
        <w:rPr>
          <w:lang w:val="ru-RU"/>
        </w:rPr>
        <w:tab/>
        <w:t>просматривать файлы сообщений, поступающие из любого источника;</w:t>
      </w:r>
    </w:p>
    <w:p w:rsidR="0035270B" w:rsidRPr="00E8403F" w:rsidRDefault="0035270B" w:rsidP="0035270B">
      <w:pPr>
        <w:pStyle w:val="enumlev1"/>
        <w:rPr>
          <w:lang w:val="ru-RU"/>
        </w:rPr>
      </w:pPr>
      <w:r w:rsidRPr="00E8403F">
        <w:rPr>
          <w:lang w:val="ru-RU"/>
        </w:rPr>
        <w:t>–</w:t>
      </w:r>
      <w:r w:rsidRPr="00E8403F">
        <w:rPr>
          <w:lang w:val="ru-RU"/>
        </w:rPr>
        <w:tab/>
        <w:t>определять приоритет и периодичность файла сообщений;</w:t>
      </w:r>
    </w:p>
    <w:p w:rsidR="0035270B" w:rsidRPr="00E8403F" w:rsidRDefault="0035270B" w:rsidP="0035270B">
      <w:pPr>
        <w:pStyle w:val="enumlev1"/>
        <w:rPr>
          <w:lang w:val="ru-RU"/>
        </w:rPr>
      </w:pPr>
      <w:r w:rsidRPr="00E8403F">
        <w:rPr>
          <w:lang w:val="ru-RU"/>
        </w:rPr>
        <w:t>–</w:t>
      </w:r>
      <w:r w:rsidRPr="00E8403F">
        <w:rPr>
          <w:lang w:val="ru-RU"/>
        </w:rPr>
        <w:tab/>
        <w:t>определять получателя любого файла сообщений;</w:t>
      </w:r>
    </w:p>
    <w:p w:rsidR="0035270B" w:rsidRPr="00E8403F" w:rsidRDefault="0035270B" w:rsidP="0035270B">
      <w:pPr>
        <w:pStyle w:val="enumlev1"/>
        <w:rPr>
          <w:lang w:val="ru-RU"/>
        </w:rPr>
      </w:pPr>
      <w:r w:rsidRPr="00E8403F">
        <w:rPr>
          <w:lang w:val="ru-RU"/>
        </w:rPr>
        <w:t>–</w:t>
      </w:r>
      <w:r w:rsidRPr="00E8403F">
        <w:rPr>
          <w:lang w:val="ru-RU"/>
        </w:rPr>
        <w:tab/>
        <w:t>управлять шифрованием сообщений в файлах.</w:t>
      </w:r>
    </w:p>
    <w:p w:rsidR="0035270B" w:rsidRPr="00E8403F" w:rsidRDefault="0035270B" w:rsidP="0035270B">
      <w:pPr>
        <w:rPr>
          <w:lang w:val="ru-RU"/>
        </w:rPr>
      </w:pPr>
      <w:r w:rsidRPr="00E8403F">
        <w:rPr>
          <w:lang w:val="ru-RU"/>
        </w:rPr>
        <w:t>Некоторых из этих функций могут быть автоматизированы. Например, приоритет и периодичность сообщения могут выбираться в зависимости от источника, из которого оно поступило, или источник может определять приоритет этого сообщения.</w:t>
      </w:r>
    </w:p>
    <w:p w:rsidR="0035270B" w:rsidRPr="00E8403F" w:rsidRDefault="0035270B" w:rsidP="00E14902">
      <w:pPr>
        <w:pStyle w:val="Heading3"/>
        <w:keepNext w:val="0"/>
        <w:keepLines w:val="0"/>
        <w:rPr>
          <w:lang w:val="ru-RU"/>
        </w:rPr>
      </w:pPr>
      <w:bookmarkStart w:id="10" w:name="_Toc294863667"/>
      <w:r w:rsidRPr="00E8403F">
        <w:rPr>
          <w:lang w:val="ru-RU"/>
        </w:rPr>
        <w:t>1.1.3</w:t>
      </w:r>
      <w:r w:rsidRPr="00E8403F">
        <w:rPr>
          <w:lang w:val="ru-RU"/>
        </w:rPr>
        <w:tab/>
      </w:r>
      <w:bookmarkEnd w:id="10"/>
      <w:r w:rsidRPr="00E8403F">
        <w:rPr>
          <w:lang w:val="ru-RU"/>
        </w:rPr>
        <w:t>Диспетчер берегового передатчика</w:t>
      </w:r>
    </w:p>
    <w:p w:rsidR="0035270B" w:rsidRPr="00E8403F" w:rsidRDefault="0035270B" w:rsidP="0035270B">
      <w:pPr>
        <w:rPr>
          <w:lang w:val="ru-RU"/>
        </w:rPr>
      </w:pPr>
      <w:r w:rsidRPr="00E8403F">
        <w:rPr>
          <w:lang w:val="ru-RU"/>
        </w:rPr>
        <w:t>Диспетчер береговой станции – это интерфейс человек-машина, подсоединенный к передатчику по сети; он обеспечивает возможность контроля состояния передатчика с помощью следующей индикации:</w:t>
      </w:r>
    </w:p>
    <w:p w:rsidR="0035270B" w:rsidRPr="00E8403F" w:rsidRDefault="0035270B" w:rsidP="0035270B">
      <w:pPr>
        <w:pStyle w:val="enumlev1"/>
        <w:rPr>
          <w:lang w:val="ru-RU"/>
        </w:rPr>
      </w:pPr>
      <w:r w:rsidRPr="00E8403F">
        <w:rPr>
          <w:lang w:val="ru-RU"/>
        </w:rPr>
        <w:t>–</w:t>
      </w:r>
      <w:r w:rsidRPr="00E8403F">
        <w:rPr>
          <w:lang w:val="ru-RU"/>
        </w:rPr>
        <w:tab/>
        <w:t>подтверждение передачи;</w:t>
      </w:r>
    </w:p>
    <w:p w:rsidR="0035270B" w:rsidRPr="00E8403F" w:rsidRDefault="0035270B" w:rsidP="0035270B">
      <w:pPr>
        <w:pStyle w:val="enumlev1"/>
        <w:rPr>
          <w:lang w:val="ru-RU"/>
        </w:rPr>
      </w:pPr>
      <w:r w:rsidRPr="00E8403F">
        <w:rPr>
          <w:lang w:val="ru-RU"/>
        </w:rPr>
        <w:t>–</w:t>
      </w:r>
      <w:r w:rsidRPr="00E8403F">
        <w:rPr>
          <w:lang w:val="ru-RU"/>
        </w:rPr>
        <w:tab/>
        <w:t>сигналы оповещения;</w:t>
      </w:r>
    </w:p>
    <w:p w:rsidR="0035270B" w:rsidRPr="00E8403F" w:rsidRDefault="0035270B" w:rsidP="0035270B">
      <w:pPr>
        <w:pStyle w:val="enumlev1"/>
        <w:rPr>
          <w:lang w:val="ru-RU"/>
        </w:rPr>
      </w:pPr>
      <w:r w:rsidRPr="00E8403F">
        <w:rPr>
          <w:lang w:val="ru-RU"/>
        </w:rPr>
        <w:t>–</w:t>
      </w:r>
      <w:r w:rsidRPr="00E8403F">
        <w:rPr>
          <w:lang w:val="ru-RU"/>
        </w:rPr>
        <w:tab/>
        <w:t>эффективная мощность передачи;</w:t>
      </w:r>
    </w:p>
    <w:p w:rsidR="0035270B" w:rsidRPr="00E8403F" w:rsidRDefault="0035270B" w:rsidP="0035270B">
      <w:pPr>
        <w:pStyle w:val="enumlev1"/>
        <w:rPr>
          <w:lang w:val="ru-RU"/>
        </w:rPr>
      </w:pPr>
      <w:r w:rsidRPr="00E8403F">
        <w:rPr>
          <w:lang w:val="ru-RU"/>
        </w:rPr>
        <w:t>–</w:t>
      </w:r>
      <w:r w:rsidRPr="00E8403F">
        <w:rPr>
          <w:lang w:val="ru-RU"/>
        </w:rPr>
        <w:tab/>
        <w:t>отчет о синхронизации;</w:t>
      </w:r>
    </w:p>
    <w:p w:rsidR="0035270B" w:rsidRPr="00E8403F" w:rsidRDefault="0035270B" w:rsidP="00E14902">
      <w:pPr>
        <w:rPr>
          <w:lang w:val="ru-RU"/>
        </w:rPr>
      </w:pPr>
      <w:r w:rsidRPr="00E8403F">
        <w:rPr>
          <w:lang w:val="ru-RU"/>
        </w:rPr>
        <w:lastRenderedPageBreak/>
        <w:t>и изменения следующих параметров передатчика:</w:t>
      </w:r>
    </w:p>
    <w:p w:rsidR="0035270B" w:rsidRPr="00E8403F" w:rsidRDefault="0035270B" w:rsidP="0035270B">
      <w:pPr>
        <w:pStyle w:val="enumlev1"/>
        <w:rPr>
          <w:lang w:val="ru-RU"/>
        </w:rPr>
      </w:pPr>
      <w:r w:rsidRPr="00E8403F">
        <w:rPr>
          <w:lang w:val="ru-RU"/>
        </w:rPr>
        <w:t>–</w:t>
      </w:r>
      <w:r w:rsidRPr="00E8403F">
        <w:rPr>
          <w:lang w:val="ru-RU"/>
        </w:rPr>
        <w:tab/>
        <w:t>мощность передачи;</w:t>
      </w:r>
    </w:p>
    <w:p w:rsidR="0035270B" w:rsidRPr="00E8403F" w:rsidRDefault="0035270B" w:rsidP="0035270B">
      <w:pPr>
        <w:pStyle w:val="enumlev1"/>
        <w:rPr>
          <w:lang w:val="ru-RU"/>
        </w:rPr>
      </w:pPr>
      <w:r w:rsidRPr="00E8403F">
        <w:rPr>
          <w:lang w:val="ru-RU"/>
        </w:rPr>
        <w:t>–</w:t>
      </w:r>
      <w:r w:rsidRPr="00E8403F">
        <w:rPr>
          <w:lang w:val="ru-RU"/>
        </w:rPr>
        <w:tab/>
        <w:t>параметры OFDM (пилотные поднесущие, кодирование ошибок и т. д.);</w:t>
      </w:r>
    </w:p>
    <w:p w:rsidR="0035270B" w:rsidRPr="00E8403F" w:rsidRDefault="0035270B" w:rsidP="0035270B">
      <w:pPr>
        <w:pStyle w:val="enumlev1"/>
        <w:rPr>
          <w:lang w:val="ru-RU"/>
        </w:rPr>
      </w:pPr>
      <w:r w:rsidRPr="00E8403F">
        <w:rPr>
          <w:lang w:val="ru-RU"/>
        </w:rPr>
        <w:t>–</w:t>
      </w:r>
      <w:r w:rsidRPr="00E8403F">
        <w:rPr>
          <w:lang w:val="ru-RU"/>
        </w:rPr>
        <w:tab/>
        <w:t>график передачи.</w:t>
      </w:r>
    </w:p>
    <w:p w:rsidR="0035270B" w:rsidRPr="00E8403F" w:rsidRDefault="0035270B" w:rsidP="0035270B">
      <w:pPr>
        <w:pStyle w:val="Heading2"/>
        <w:rPr>
          <w:lang w:val="ru-RU"/>
        </w:rPr>
      </w:pPr>
      <w:bookmarkStart w:id="11" w:name="_Toc294863668"/>
      <w:r w:rsidRPr="00E8403F">
        <w:rPr>
          <w:lang w:val="ru-RU"/>
        </w:rPr>
        <w:t>1.2</w:t>
      </w:r>
      <w:r w:rsidRPr="00E8403F">
        <w:rPr>
          <w:lang w:val="ru-RU"/>
        </w:rPr>
        <w:tab/>
      </w:r>
      <w:bookmarkEnd w:id="11"/>
      <w:r w:rsidRPr="00E8403F">
        <w:rPr>
          <w:lang w:val="ru-RU"/>
        </w:rPr>
        <w:t>Береговая сеть</w:t>
      </w:r>
    </w:p>
    <w:p w:rsidR="0035270B" w:rsidRPr="00E8403F" w:rsidRDefault="0035270B" w:rsidP="0035270B">
      <w:pPr>
        <w:rPr>
          <w:lang w:val="ru-RU"/>
        </w:rPr>
      </w:pPr>
      <w:r w:rsidRPr="00E8403F">
        <w:rPr>
          <w:lang w:val="ru-RU"/>
        </w:rPr>
        <w:t>Береговая сеть может использовать широкополосную линию связи, линию связи с низкой скоростью передачи данных или совместное использование локальных файлов.</w:t>
      </w:r>
    </w:p>
    <w:p w:rsidR="0035270B" w:rsidRPr="00E8403F" w:rsidRDefault="0035270B" w:rsidP="0035270B">
      <w:pPr>
        <w:pStyle w:val="Heading2"/>
        <w:rPr>
          <w:lang w:val="ru-RU"/>
        </w:rPr>
      </w:pPr>
      <w:bookmarkStart w:id="12" w:name="_Toc294863669"/>
      <w:r w:rsidRPr="00E8403F">
        <w:rPr>
          <w:lang w:val="ru-RU"/>
        </w:rPr>
        <w:t>1.3</w:t>
      </w:r>
      <w:r w:rsidRPr="00E8403F">
        <w:rPr>
          <w:lang w:val="ru-RU"/>
        </w:rPr>
        <w:tab/>
      </w:r>
      <w:bookmarkEnd w:id="12"/>
      <w:r w:rsidRPr="00E8403F">
        <w:rPr>
          <w:lang w:val="ru-RU"/>
        </w:rPr>
        <w:t>Описание берегового передатчика</w:t>
      </w:r>
    </w:p>
    <w:p w:rsidR="0035270B" w:rsidRPr="00E8403F" w:rsidRDefault="0035270B" w:rsidP="0035270B">
      <w:pPr>
        <w:rPr>
          <w:lang w:val="ru-RU"/>
        </w:rPr>
      </w:pPr>
      <w:r w:rsidRPr="00E8403F">
        <w:rPr>
          <w:lang w:val="ru-RU"/>
        </w:rPr>
        <w:t>Минимальную конфигурацию береговой передающей станции составляют:</w:t>
      </w:r>
    </w:p>
    <w:p w:rsidR="0035270B" w:rsidRPr="00E8403F" w:rsidRDefault="0035270B" w:rsidP="0035270B">
      <w:pPr>
        <w:pStyle w:val="enumlev1"/>
        <w:rPr>
          <w:lang w:val="ru-RU"/>
        </w:rPr>
      </w:pPr>
      <w:r w:rsidRPr="00E8403F">
        <w:rPr>
          <w:lang w:val="ru-RU"/>
        </w:rPr>
        <w:t>–</w:t>
      </w:r>
      <w:r w:rsidRPr="00E8403F">
        <w:rPr>
          <w:lang w:val="ru-RU"/>
        </w:rPr>
        <w:tab/>
        <w:t>один локальный сервер, имеющий соединение с защищенным доступом;</w:t>
      </w:r>
    </w:p>
    <w:p w:rsidR="0035270B" w:rsidRPr="00E8403F" w:rsidRDefault="0035270B" w:rsidP="0035270B">
      <w:pPr>
        <w:pStyle w:val="enumlev1"/>
        <w:rPr>
          <w:lang w:val="ru-RU"/>
        </w:rPr>
      </w:pPr>
      <w:r w:rsidRPr="00E8403F">
        <w:rPr>
          <w:lang w:val="ru-RU"/>
        </w:rPr>
        <w:t>–</w:t>
      </w:r>
      <w:r w:rsidRPr="00E8403F">
        <w:rPr>
          <w:lang w:val="ru-RU"/>
        </w:rPr>
        <w:tab/>
        <w:t>один модулятор с OFDM;</w:t>
      </w:r>
    </w:p>
    <w:p w:rsidR="0035270B" w:rsidRPr="00E8403F" w:rsidRDefault="0035270B" w:rsidP="0035270B">
      <w:pPr>
        <w:pStyle w:val="enumlev1"/>
        <w:rPr>
          <w:lang w:val="ru-RU"/>
        </w:rPr>
      </w:pPr>
      <w:r w:rsidRPr="00E8403F">
        <w:rPr>
          <w:lang w:val="ru-RU"/>
        </w:rPr>
        <w:t>–</w:t>
      </w:r>
      <w:r w:rsidRPr="00E8403F">
        <w:rPr>
          <w:lang w:val="ru-RU"/>
        </w:rPr>
        <w:tab/>
        <w:t>один усилитель 500 кГц;</w:t>
      </w:r>
    </w:p>
    <w:p w:rsidR="0035270B" w:rsidRPr="00E8403F" w:rsidRDefault="0035270B" w:rsidP="0035270B">
      <w:pPr>
        <w:pStyle w:val="enumlev1"/>
        <w:rPr>
          <w:lang w:val="ru-RU"/>
        </w:rPr>
      </w:pPr>
      <w:r w:rsidRPr="00E8403F">
        <w:rPr>
          <w:lang w:val="ru-RU"/>
        </w:rPr>
        <w:t>–</w:t>
      </w:r>
      <w:r w:rsidRPr="00E8403F">
        <w:rPr>
          <w:lang w:val="ru-RU"/>
        </w:rPr>
        <w:tab/>
        <w:t>одна передающая антенна с блоком согласования;</w:t>
      </w:r>
    </w:p>
    <w:p w:rsidR="0035270B" w:rsidRPr="00E8403F" w:rsidRDefault="0035270B" w:rsidP="0035270B">
      <w:pPr>
        <w:pStyle w:val="enumlev1"/>
        <w:rPr>
          <w:lang w:val="ru-RU"/>
        </w:rPr>
      </w:pPr>
      <w:r w:rsidRPr="00E8403F">
        <w:rPr>
          <w:lang w:val="ru-RU"/>
        </w:rPr>
        <w:t>–</w:t>
      </w:r>
      <w:r w:rsidRPr="00E8403F">
        <w:rPr>
          <w:lang w:val="ru-RU"/>
        </w:rPr>
        <w:tab/>
        <w:t>один приемник ГНСС или атомные часты для синхронизации;</w:t>
      </w:r>
    </w:p>
    <w:p w:rsidR="0035270B" w:rsidRPr="00E8403F" w:rsidRDefault="0035270B" w:rsidP="0035270B">
      <w:pPr>
        <w:pStyle w:val="enumlev1"/>
        <w:rPr>
          <w:lang w:val="ru-RU"/>
        </w:rPr>
      </w:pPr>
      <w:r w:rsidRPr="00E8403F">
        <w:rPr>
          <w:lang w:val="ru-RU"/>
        </w:rPr>
        <w:t>–</w:t>
      </w:r>
      <w:r w:rsidRPr="00E8403F">
        <w:rPr>
          <w:lang w:val="ru-RU"/>
        </w:rPr>
        <w:tab/>
        <w:t>один приемник радиоконтроля со своей антенной.</w:t>
      </w:r>
    </w:p>
    <w:p w:rsidR="0035270B" w:rsidRPr="00E8403F" w:rsidRDefault="0035270B" w:rsidP="0035270B">
      <w:pPr>
        <w:pStyle w:val="Heading3"/>
        <w:rPr>
          <w:lang w:val="ru-RU"/>
        </w:rPr>
      </w:pPr>
      <w:bookmarkStart w:id="13" w:name="_Toc294863670"/>
      <w:r w:rsidRPr="00E8403F">
        <w:rPr>
          <w:lang w:val="ru-RU"/>
        </w:rPr>
        <w:t>1.3.1</w:t>
      </w:r>
      <w:r w:rsidRPr="00E8403F">
        <w:rPr>
          <w:lang w:val="ru-RU"/>
        </w:rPr>
        <w:tab/>
        <w:t>Архитектура береговой системы</w:t>
      </w:r>
      <w:bookmarkEnd w:id="13"/>
    </w:p>
    <w:p w:rsidR="0035270B" w:rsidRPr="00E8403F" w:rsidRDefault="0035270B" w:rsidP="0035270B">
      <w:pPr>
        <w:rPr>
          <w:lang w:val="ru-RU"/>
        </w:rPr>
      </w:pPr>
      <w:r w:rsidRPr="00E8403F">
        <w:rPr>
          <w:lang w:val="ru-RU"/>
        </w:rPr>
        <w:t>На рисунке 3 представлена блок-схема цифрового передатчика 500 кГц.</w:t>
      </w:r>
    </w:p>
    <w:p w:rsidR="0035270B" w:rsidRPr="00E8403F" w:rsidRDefault="0035270B" w:rsidP="0035270B">
      <w:pPr>
        <w:pStyle w:val="FigureNo"/>
        <w:rPr>
          <w:lang w:val="ru-RU"/>
        </w:rPr>
      </w:pPr>
      <w:bookmarkStart w:id="14" w:name="OLE_LINK1"/>
      <w:r w:rsidRPr="00E8403F">
        <w:rPr>
          <w:lang w:val="ru-RU"/>
        </w:rPr>
        <w:t>РИСУНОК 3</w:t>
      </w:r>
    </w:p>
    <w:bookmarkEnd w:id="14"/>
    <w:p w:rsidR="0035270B" w:rsidRPr="00E8403F" w:rsidRDefault="0035270B" w:rsidP="00B52FE5">
      <w:pPr>
        <w:pStyle w:val="Figuretitle"/>
        <w:rPr>
          <w:lang w:val="ru-RU"/>
        </w:rPr>
      </w:pPr>
      <w:r w:rsidRPr="00E8403F">
        <w:rPr>
          <w:lang w:val="ru-RU"/>
        </w:rPr>
        <w:t>Функциональная блок-схема цифрового передатчика НАВДАТ 500 кГц</w:t>
      </w:r>
    </w:p>
    <w:p w:rsidR="0035270B" w:rsidRPr="00E8403F" w:rsidRDefault="0035270B" w:rsidP="00B52FE5">
      <w:pPr>
        <w:pStyle w:val="Figure"/>
        <w:rPr>
          <w:lang w:val="ru-RU"/>
        </w:rPr>
      </w:pPr>
      <w:r w:rsidRPr="00E8403F">
        <w:rPr>
          <w:lang w:val="ru-RU"/>
        </w:rPr>
        <w:object w:dxaOrig="7167" w:dyaOrig="4743">
          <v:shape id="_x0000_i1027" type="#_x0000_t75" style="width:481.6pt;height:319.25pt" o:ole="">
            <v:imagedata r:id="rId22" o:title=""/>
          </v:shape>
          <o:OLEObject Type="Embed" ProgID="CorelDRAW.Graphic.14" ShapeID="_x0000_i1027" DrawAspect="Content" ObjectID="_1496666850" r:id="rId23"/>
        </w:object>
      </w:r>
    </w:p>
    <w:p w:rsidR="0035270B" w:rsidRPr="00E8403F" w:rsidRDefault="0035270B" w:rsidP="0035270B">
      <w:pPr>
        <w:pStyle w:val="Heading3"/>
        <w:rPr>
          <w:lang w:val="ru-RU"/>
        </w:rPr>
      </w:pPr>
      <w:bookmarkStart w:id="15" w:name="_Toc294863671"/>
      <w:r w:rsidRPr="00E8403F">
        <w:rPr>
          <w:lang w:val="ru-RU"/>
        </w:rPr>
        <w:lastRenderedPageBreak/>
        <w:t>1.3.2</w:t>
      </w:r>
      <w:r w:rsidRPr="00E8403F">
        <w:rPr>
          <w:lang w:val="ru-RU"/>
        </w:rPr>
        <w:tab/>
      </w:r>
      <w:bookmarkEnd w:id="15"/>
      <w:r w:rsidRPr="00E8403F">
        <w:rPr>
          <w:lang w:val="ru-RU"/>
        </w:rPr>
        <w:t>Контроллер</w:t>
      </w:r>
    </w:p>
    <w:p w:rsidR="0035270B" w:rsidRPr="00E8403F" w:rsidRDefault="0035270B" w:rsidP="0035270B">
      <w:pPr>
        <w:keepNext/>
        <w:rPr>
          <w:lang w:val="ru-RU"/>
        </w:rPr>
      </w:pPr>
      <w:r w:rsidRPr="00E8403F">
        <w:rPr>
          <w:lang w:val="ru-RU"/>
        </w:rPr>
        <w:t>Этот блок принимает определенные блоки информации:</w:t>
      </w:r>
    </w:p>
    <w:p w:rsidR="0035270B" w:rsidRPr="00E8403F" w:rsidRDefault="0035270B" w:rsidP="0035270B">
      <w:pPr>
        <w:pStyle w:val="enumlev1"/>
        <w:rPr>
          <w:lang w:val="ru-RU"/>
        </w:rPr>
      </w:pPr>
      <w:r w:rsidRPr="00E8403F">
        <w:rPr>
          <w:lang w:val="ru-RU"/>
        </w:rPr>
        <w:t>–</w:t>
      </w:r>
      <w:r w:rsidRPr="00E8403F">
        <w:rPr>
          <w:lang w:val="ru-RU"/>
        </w:rPr>
        <w:tab/>
        <w:t>файлы сообщений от SIM;</w:t>
      </w:r>
    </w:p>
    <w:p w:rsidR="0035270B" w:rsidRPr="00E8403F" w:rsidRDefault="0035270B" w:rsidP="0035270B">
      <w:pPr>
        <w:pStyle w:val="enumlev1"/>
        <w:rPr>
          <w:lang w:val="ru-RU"/>
        </w:rPr>
      </w:pPr>
      <w:r w:rsidRPr="00E8403F">
        <w:rPr>
          <w:lang w:val="ru-RU"/>
        </w:rPr>
        <w:t>–</w:t>
      </w:r>
      <w:r w:rsidRPr="00E8403F">
        <w:rPr>
          <w:lang w:val="ru-RU"/>
        </w:rPr>
        <w:tab/>
        <w:t>сигналы ГНСС или атомных часов для синхронизации;</w:t>
      </w:r>
    </w:p>
    <w:p w:rsidR="0035270B" w:rsidRPr="00E8403F" w:rsidRDefault="0035270B" w:rsidP="0035270B">
      <w:pPr>
        <w:pStyle w:val="enumlev1"/>
        <w:rPr>
          <w:lang w:val="ru-RU"/>
        </w:rPr>
      </w:pPr>
      <w:r w:rsidRPr="00E8403F">
        <w:rPr>
          <w:lang w:val="ru-RU"/>
        </w:rPr>
        <w:t>–</w:t>
      </w:r>
      <w:r w:rsidRPr="00E8403F">
        <w:rPr>
          <w:lang w:val="ru-RU"/>
        </w:rPr>
        <w:tab/>
        <w:t>сигнал 500 кГц от приемника радиоконтроля;</w:t>
      </w:r>
    </w:p>
    <w:p w:rsidR="0035270B" w:rsidRPr="00E8403F" w:rsidRDefault="0035270B" w:rsidP="0035270B">
      <w:pPr>
        <w:pStyle w:val="enumlev1"/>
        <w:rPr>
          <w:lang w:val="ru-RU"/>
        </w:rPr>
      </w:pPr>
      <w:r w:rsidRPr="00E8403F">
        <w:rPr>
          <w:lang w:val="ru-RU"/>
        </w:rPr>
        <w:t>–</w:t>
      </w:r>
      <w:r w:rsidRPr="00E8403F">
        <w:rPr>
          <w:lang w:val="ru-RU"/>
        </w:rPr>
        <w:tab/>
        <w:t>сигналы управления модулятора и передатчика 500 кГц.</w:t>
      </w:r>
    </w:p>
    <w:p w:rsidR="0035270B" w:rsidRPr="00E8403F" w:rsidRDefault="0035270B" w:rsidP="0035270B">
      <w:pPr>
        <w:rPr>
          <w:lang w:val="ru-RU"/>
        </w:rPr>
      </w:pPr>
      <w:r w:rsidRPr="00E8403F">
        <w:rPr>
          <w:lang w:val="ru-RU"/>
        </w:rPr>
        <w:t>Контроллер выполняет следующие функции:</w:t>
      </w:r>
    </w:p>
    <w:p w:rsidR="0035270B" w:rsidRPr="00E8403F" w:rsidRDefault="0035270B" w:rsidP="0035270B">
      <w:pPr>
        <w:pStyle w:val="enumlev1"/>
        <w:rPr>
          <w:lang w:val="ru-RU"/>
        </w:rPr>
      </w:pPr>
      <w:r w:rsidRPr="00E8403F">
        <w:rPr>
          <w:lang w:val="ru-RU"/>
        </w:rPr>
        <w:t>–</w:t>
      </w:r>
      <w:r w:rsidRPr="00E8403F">
        <w:rPr>
          <w:lang w:val="ru-RU"/>
        </w:rPr>
        <w:tab/>
        <w:t>проверка незанятости полосы частот до передачи;</w:t>
      </w:r>
    </w:p>
    <w:p w:rsidR="0035270B" w:rsidRPr="00E8403F" w:rsidRDefault="0035270B" w:rsidP="0035270B">
      <w:pPr>
        <w:pStyle w:val="enumlev1"/>
        <w:rPr>
          <w:lang w:val="ru-RU"/>
        </w:rPr>
      </w:pPr>
      <w:r w:rsidRPr="00E8403F">
        <w:rPr>
          <w:lang w:val="ru-RU"/>
        </w:rPr>
        <w:t>–</w:t>
      </w:r>
      <w:r w:rsidRPr="00E8403F">
        <w:rPr>
          <w:lang w:val="ru-RU"/>
        </w:rPr>
        <w:tab/>
        <w:t>синхронизация всех сигналов на береговой станции по тактовым синхросигналам;</w:t>
      </w:r>
    </w:p>
    <w:p w:rsidR="0035270B" w:rsidRPr="00E8403F" w:rsidRDefault="0035270B" w:rsidP="0035270B">
      <w:pPr>
        <w:pStyle w:val="enumlev1"/>
        <w:rPr>
          <w:lang w:val="ru-RU"/>
        </w:rPr>
      </w:pPr>
      <w:r w:rsidRPr="00E8403F">
        <w:rPr>
          <w:lang w:val="ru-RU"/>
        </w:rPr>
        <w:t>–</w:t>
      </w:r>
      <w:r w:rsidRPr="00E8403F">
        <w:rPr>
          <w:lang w:val="ru-RU"/>
        </w:rPr>
        <w:tab/>
        <w:t>управление параметрами передачи, временем и графиком;</w:t>
      </w:r>
    </w:p>
    <w:p w:rsidR="0035270B" w:rsidRPr="00E8403F" w:rsidRDefault="0035270B" w:rsidP="0035270B">
      <w:pPr>
        <w:pStyle w:val="enumlev1"/>
        <w:rPr>
          <w:lang w:val="ru-RU"/>
        </w:rPr>
      </w:pPr>
      <w:r w:rsidRPr="00E8403F">
        <w:rPr>
          <w:lang w:val="ru-RU"/>
        </w:rPr>
        <w:t>–</w:t>
      </w:r>
      <w:r w:rsidRPr="00E8403F">
        <w:rPr>
          <w:lang w:val="ru-RU"/>
        </w:rPr>
        <w:tab/>
        <w:t>форматирование файлов сообщений, подлежащих передаче (разделение файлов по пакетам).</w:t>
      </w:r>
    </w:p>
    <w:p w:rsidR="0035270B" w:rsidRPr="00E8403F" w:rsidRDefault="0035270B" w:rsidP="0035270B">
      <w:pPr>
        <w:pStyle w:val="Heading3"/>
        <w:rPr>
          <w:lang w:val="ru-RU"/>
        </w:rPr>
      </w:pPr>
      <w:bookmarkStart w:id="16" w:name="_Toc294863672"/>
      <w:r w:rsidRPr="00E8403F">
        <w:rPr>
          <w:lang w:val="ru-RU"/>
        </w:rPr>
        <w:t>1.3.3</w:t>
      </w:r>
      <w:r w:rsidRPr="00E8403F">
        <w:rPr>
          <w:lang w:val="ru-RU"/>
        </w:rPr>
        <w:tab/>
      </w:r>
      <w:bookmarkEnd w:id="16"/>
      <w:r w:rsidRPr="00E8403F">
        <w:rPr>
          <w:lang w:val="ru-RU"/>
        </w:rPr>
        <w:t>Модулятор</w:t>
      </w:r>
    </w:p>
    <w:p w:rsidR="0035270B" w:rsidRPr="00E8403F" w:rsidRDefault="0035270B" w:rsidP="0035270B">
      <w:pPr>
        <w:rPr>
          <w:lang w:val="ru-RU"/>
        </w:rPr>
      </w:pPr>
      <w:r w:rsidRPr="00E8403F">
        <w:rPr>
          <w:lang w:val="ru-RU"/>
        </w:rPr>
        <w:t>На рисунке 4 представлена блок-схема модулятора.</w:t>
      </w:r>
    </w:p>
    <w:p w:rsidR="0035270B" w:rsidRPr="00E8403F" w:rsidRDefault="0035270B" w:rsidP="0035270B">
      <w:pPr>
        <w:pStyle w:val="FigureNo"/>
        <w:rPr>
          <w:lang w:val="ru-RU"/>
        </w:rPr>
      </w:pPr>
      <w:r w:rsidRPr="00E8403F">
        <w:rPr>
          <w:lang w:val="ru-RU"/>
        </w:rPr>
        <w:t>РИСУНОК 4</w:t>
      </w:r>
    </w:p>
    <w:p w:rsidR="0035270B" w:rsidRPr="00E8403F" w:rsidRDefault="0035270B" w:rsidP="00B52FE5">
      <w:pPr>
        <w:pStyle w:val="Figuretitle"/>
        <w:rPr>
          <w:lang w:val="ru-RU"/>
        </w:rPr>
      </w:pPr>
      <w:bookmarkStart w:id="17" w:name="_Toc294863673"/>
      <w:r w:rsidRPr="00E8403F">
        <w:rPr>
          <w:lang w:val="ru-RU"/>
        </w:rPr>
        <w:t>Функциональная блок-схема модулятора НАВДАТ 500 кГц</w:t>
      </w:r>
    </w:p>
    <w:p w:rsidR="0035270B" w:rsidRPr="00E8403F" w:rsidRDefault="0035270B" w:rsidP="00B52FE5">
      <w:pPr>
        <w:pStyle w:val="Figure"/>
        <w:rPr>
          <w:lang w:val="ru-RU"/>
        </w:rPr>
      </w:pPr>
      <w:r w:rsidRPr="00E8403F">
        <w:rPr>
          <w:lang w:val="ru-RU"/>
        </w:rPr>
        <w:object w:dxaOrig="7296" w:dyaOrig="3598">
          <v:shape id="_x0000_i1028" type="#_x0000_t75" style="width:470.7pt;height:231.6pt" o:ole="">
            <v:imagedata r:id="rId24" o:title=""/>
          </v:shape>
          <o:OLEObject Type="Embed" ProgID="CorelDRAW.Graphic.14" ShapeID="_x0000_i1028" DrawAspect="Content" ObjectID="_1496666851" r:id="rId25"/>
        </w:object>
      </w:r>
    </w:p>
    <w:p w:rsidR="0035270B" w:rsidRPr="00E8403F" w:rsidRDefault="0035270B" w:rsidP="0035270B">
      <w:pPr>
        <w:pStyle w:val="Heading4"/>
        <w:rPr>
          <w:lang w:val="ru-RU"/>
        </w:rPr>
      </w:pPr>
      <w:r w:rsidRPr="00E8403F">
        <w:rPr>
          <w:lang w:val="ru-RU"/>
        </w:rPr>
        <w:t>1.3.3.1</w:t>
      </w:r>
      <w:r w:rsidRPr="00E8403F">
        <w:rPr>
          <w:lang w:val="ru-RU"/>
        </w:rPr>
        <w:tab/>
      </w:r>
      <w:bookmarkEnd w:id="17"/>
      <w:r w:rsidRPr="00E8403F">
        <w:rPr>
          <w:lang w:val="ru-RU"/>
        </w:rPr>
        <w:t>Входные потоки</w:t>
      </w:r>
    </w:p>
    <w:p w:rsidR="0035270B" w:rsidRPr="00E8403F" w:rsidRDefault="0035270B" w:rsidP="0035270B">
      <w:pPr>
        <w:rPr>
          <w:lang w:val="ru-RU"/>
        </w:rPr>
      </w:pPr>
      <w:r w:rsidRPr="00E8403F">
        <w:rPr>
          <w:lang w:val="ru-RU"/>
        </w:rPr>
        <w:t>Для работы модулятора необходимы три входных потока:</w:t>
      </w:r>
    </w:p>
    <w:p w:rsidR="0035270B" w:rsidRPr="00E8403F" w:rsidRDefault="0035270B" w:rsidP="0035270B">
      <w:pPr>
        <w:pStyle w:val="enumlev1"/>
        <w:rPr>
          <w:lang w:val="ru-RU"/>
        </w:rPr>
      </w:pPr>
      <w:r w:rsidRPr="00E8403F">
        <w:rPr>
          <w:lang w:val="ru-RU"/>
        </w:rPr>
        <w:t>–</w:t>
      </w:r>
      <w:r w:rsidRPr="00E8403F">
        <w:rPr>
          <w:lang w:val="ru-RU"/>
        </w:rPr>
        <w:tab/>
        <w:t>поток информации о модуляции (MIS);</w:t>
      </w:r>
    </w:p>
    <w:p w:rsidR="0035270B" w:rsidRPr="00E8403F" w:rsidRDefault="0035270B" w:rsidP="0035270B">
      <w:pPr>
        <w:pStyle w:val="enumlev1"/>
        <w:rPr>
          <w:lang w:val="ru-RU"/>
        </w:rPr>
      </w:pPr>
      <w:r w:rsidRPr="00E8403F">
        <w:rPr>
          <w:lang w:val="ru-RU"/>
        </w:rPr>
        <w:t>–</w:t>
      </w:r>
      <w:r w:rsidRPr="00E8403F">
        <w:rPr>
          <w:lang w:val="ru-RU"/>
        </w:rPr>
        <w:tab/>
        <w:t>поток информации о передатчике (TIS);</w:t>
      </w:r>
    </w:p>
    <w:p w:rsidR="0035270B" w:rsidRPr="00E8403F" w:rsidRDefault="0035270B" w:rsidP="0035270B">
      <w:pPr>
        <w:pStyle w:val="enumlev1"/>
        <w:rPr>
          <w:lang w:val="ru-RU"/>
        </w:rPr>
      </w:pPr>
      <w:r w:rsidRPr="00E8403F">
        <w:rPr>
          <w:lang w:val="ru-RU"/>
        </w:rPr>
        <w:t>–</w:t>
      </w:r>
      <w:r w:rsidRPr="00E8403F">
        <w:rPr>
          <w:lang w:val="ru-RU"/>
        </w:rPr>
        <w:tab/>
        <w:t>поток данных (DS).</w:t>
      </w:r>
    </w:p>
    <w:p w:rsidR="0035270B" w:rsidRPr="00E8403F" w:rsidRDefault="0035270B" w:rsidP="0035270B">
      <w:pPr>
        <w:rPr>
          <w:lang w:val="ru-RU"/>
        </w:rPr>
      </w:pPr>
      <w:r w:rsidRPr="00E8403F">
        <w:rPr>
          <w:lang w:val="ru-RU"/>
        </w:rPr>
        <w:t>Эти потоки проходят повторное кодирование и далее помещаются в сигнал OFDM устройством отображения ячеек.</w:t>
      </w:r>
    </w:p>
    <w:p w:rsidR="0035270B" w:rsidRPr="00E8403F" w:rsidRDefault="0035270B" w:rsidP="0035270B">
      <w:pPr>
        <w:pStyle w:val="Heading5"/>
        <w:rPr>
          <w:lang w:val="ru-RU"/>
        </w:rPr>
      </w:pPr>
      <w:bookmarkStart w:id="18" w:name="_Toc294863674"/>
      <w:r w:rsidRPr="00E8403F">
        <w:rPr>
          <w:lang w:val="ru-RU"/>
        </w:rPr>
        <w:t>1.3.3.1.1</w:t>
      </w:r>
      <w:r w:rsidRPr="00E8403F">
        <w:rPr>
          <w:lang w:val="ru-RU"/>
        </w:rPr>
        <w:tab/>
        <w:t xml:space="preserve">Поток информации о модуляции </w:t>
      </w:r>
      <w:bookmarkEnd w:id="18"/>
    </w:p>
    <w:p w:rsidR="0035270B" w:rsidRPr="00E8403F" w:rsidRDefault="0035270B" w:rsidP="0035270B">
      <w:pPr>
        <w:keepNext/>
        <w:rPr>
          <w:rFonts w:ascii="Calibri" w:hAnsi="Calibri"/>
          <w:lang w:val="ru-RU"/>
        </w:rPr>
      </w:pPr>
      <w:r w:rsidRPr="00E8403F">
        <w:rPr>
          <w:lang w:val="ru-RU"/>
        </w:rPr>
        <w:t>Данный поток используется для предоставления информации о:</w:t>
      </w:r>
    </w:p>
    <w:p w:rsidR="0035270B" w:rsidRPr="00E8403F" w:rsidRDefault="0035270B" w:rsidP="0035270B">
      <w:pPr>
        <w:pStyle w:val="enumlev1"/>
        <w:rPr>
          <w:lang w:val="ru-RU"/>
        </w:rPr>
      </w:pPr>
      <w:r w:rsidRPr="00E8403F">
        <w:rPr>
          <w:lang w:val="ru-RU"/>
        </w:rPr>
        <w:t>–</w:t>
      </w:r>
      <w:r w:rsidRPr="00E8403F">
        <w:rPr>
          <w:lang w:val="ru-RU"/>
        </w:rPr>
        <w:tab/>
        <w:t>занятости спектра;</w:t>
      </w:r>
    </w:p>
    <w:p w:rsidR="0035270B" w:rsidRPr="00E8403F" w:rsidRDefault="0035270B" w:rsidP="0035270B">
      <w:pPr>
        <w:pStyle w:val="enumlev1"/>
        <w:rPr>
          <w:lang w:val="ru-RU"/>
        </w:rPr>
      </w:pPr>
      <w:r w:rsidRPr="00E8403F">
        <w:rPr>
          <w:lang w:val="ru-RU"/>
        </w:rPr>
        <w:t>–</w:t>
      </w:r>
      <w:r w:rsidRPr="00E8403F">
        <w:rPr>
          <w:lang w:val="ru-RU"/>
        </w:rPr>
        <w:tab/>
        <w:t>модуляции для потока информации о передаче и потока данных (4-, 16- или 64-QAM).</w:t>
      </w:r>
    </w:p>
    <w:p w:rsidR="0035270B" w:rsidRPr="00E8403F" w:rsidRDefault="0035270B" w:rsidP="0035270B">
      <w:pPr>
        <w:rPr>
          <w:rFonts w:ascii="Calibri" w:hAnsi="Calibri"/>
          <w:lang w:val="ru-RU"/>
        </w:rPr>
      </w:pPr>
      <w:r w:rsidRPr="00E8403F">
        <w:rPr>
          <w:lang w:val="ru-RU"/>
        </w:rPr>
        <w:lastRenderedPageBreak/>
        <w:t>Для удовлетворительной модуляции в приемнике этот поток MIS всегда кодируется по поднесущим с 4</w:t>
      </w:r>
      <w:r w:rsidRPr="00E8403F">
        <w:rPr>
          <w:lang w:val="ru-RU"/>
        </w:rPr>
        <w:noBreakHyphen/>
        <w:t>QAM.</w:t>
      </w:r>
    </w:p>
    <w:p w:rsidR="0035270B" w:rsidRPr="00E8403F" w:rsidRDefault="0035270B" w:rsidP="0035270B">
      <w:pPr>
        <w:pStyle w:val="Heading5"/>
        <w:rPr>
          <w:lang w:val="ru-RU"/>
        </w:rPr>
      </w:pPr>
      <w:bookmarkStart w:id="19" w:name="_Toc294863675"/>
      <w:r w:rsidRPr="00E8403F">
        <w:rPr>
          <w:lang w:val="ru-RU"/>
        </w:rPr>
        <w:t>1.3.3.1.2</w:t>
      </w:r>
      <w:r w:rsidRPr="00E8403F">
        <w:rPr>
          <w:lang w:val="ru-RU"/>
        </w:rPr>
        <w:tab/>
        <w:t>Поток информации о передатчике</w:t>
      </w:r>
      <w:bookmarkEnd w:id="19"/>
    </w:p>
    <w:p w:rsidR="0035270B" w:rsidRPr="00E8403F" w:rsidRDefault="0035270B" w:rsidP="0035270B">
      <w:pPr>
        <w:rPr>
          <w:lang w:val="ru-RU"/>
        </w:rPr>
      </w:pPr>
      <w:r w:rsidRPr="00E8403F">
        <w:rPr>
          <w:lang w:val="ru-RU"/>
        </w:rPr>
        <w:t>Данный поток используется для предоставления в приемник информации о:</w:t>
      </w:r>
    </w:p>
    <w:p w:rsidR="0035270B" w:rsidRPr="00E8403F" w:rsidRDefault="0035270B" w:rsidP="0035270B">
      <w:pPr>
        <w:pStyle w:val="enumlev1"/>
        <w:rPr>
          <w:lang w:val="ru-RU"/>
        </w:rPr>
      </w:pPr>
      <w:r w:rsidRPr="00E8403F">
        <w:rPr>
          <w:lang w:val="ru-RU"/>
        </w:rPr>
        <w:t>–</w:t>
      </w:r>
      <w:r w:rsidRPr="00E8403F">
        <w:rPr>
          <w:lang w:val="ru-RU"/>
        </w:rPr>
        <w:tab/>
        <w:t>кодировании ошибок для потока данных (должен различаться для распространения поверхностных волн в дневное время и для распространения поверхностных волн + ионосферного распространения в ночное время);</w:t>
      </w:r>
    </w:p>
    <w:p w:rsidR="0035270B" w:rsidRPr="00E8403F" w:rsidRDefault="0035270B" w:rsidP="0035270B">
      <w:pPr>
        <w:pStyle w:val="enumlev1"/>
        <w:rPr>
          <w:lang w:val="ru-RU"/>
        </w:rPr>
      </w:pPr>
      <w:r w:rsidRPr="00E8403F">
        <w:rPr>
          <w:lang w:val="ru-RU"/>
        </w:rPr>
        <w:t>–</w:t>
      </w:r>
      <w:r w:rsidRPr="00E8403F">
        <w:rPr>
          <w:lang w:val="ru-RU"/>
        </w:rPr>
        <w:tab/>
        <w:t>идентификаторе передатчика;</w:t>
      </w:r>
    </w:p>
    <w:p w:rsidR="0035270B" w:rsidRPr="00E8403F" w:rsidRDefault="0035270B" w:rsidP="0035270B">
      <w:pPr>
        <w:pStyle w:val="enumlev1"/>
        <w:rPr>
          <w:lang w:val="ru-RU"/>
        </w:rPr>
      </w:pPr>
      <w:r w:rsidRPr="00E8403F">
        <w:rPr>
          <w:lang w:val="ru-RU"/>
        </w:rPr>
        <w:t>–</w:t>
      </w:r>
      <w:r w:rsidRPr="00E8403F">
        <w:rPr>
          <w:lang w:val="ru-RU"/>
        </w:rPr>
        <w:tab/>
        <w:t>дате и времени.</w:t>
      </w:r>
    </w:p>
    <w:p w:rsidR="0035270B" w:rsidRPr="00E8403F" w:rsidRDefault="0035270B" w:rsidP="0035270B">
      <w:pPr>
        <w:rPr>
          <w:rFonts w:ascii="Calibri" w:hAnsi="Calibri"/>
          <w:lang w:val="ru-RU"/>
        </w:rPr>
      </w:pPr>
      <w:r w:rsidRPr="00E8403F">
        <w:rPr>
          <w:lang w:val="ru-RU"/>
        </w:rPr>
        <w:t>Этот поток TIS может кодироваться с использованием 4- или 16-QAM.</w:t>
      </w:r>
    </w:p>
    <w:p w:rsidR="0035270B" w:rsidRPr="00E8403F" w:rsidRDefault="0035270B" w:rsidP="0035270B">
      <w:pPr>
        <w:pStyle w:val="Heading5"/>
        <w:rPr>
          <w:lang w:val="ru-RU"/>
        </w:rPr>
      </w:pPr>
      <w:bookmarkStart w:id="20" w:name="_Toc294863676"/>
      <w:r w:rsidRPr="00E8403F">
        <w:rPr>
          <w:lang w:val="ru-RU"/>
        </w:rPr>
        <w:t>1.3.3.1.3</w:t>
      </w:r>
      <w:r w:rsidRPr="00E8403F">
        <w:rPr>
          <w:lang w:val="ru-RU"/>
        </w:rPr>
        <w:tab/>
      </w:r>
      <w:bookmarkEnd w:id="20"/>
      <w:r w:rsidRPr="00E8403F">
        <w:rPr>
          <w:lang w:val="ru-RU"/>
        </w:rPr>
        <w:t>Поток данных</w:t>
      </w:r>
    </w:p>
    <w:p w:rsidR="0035270B" w:rsidRPr="00E8403F" w:rsidRDefault="0035270B" w:rsidP="0035270B">
      <w:pPr>
        <w:rPr>
          <w:lang w:val="ru-RU"/>
        </w:rPr>
      </w:pPr>
      <w:r w:rsidRPr="00E8403F">
        <w:rPr>
          <w:lang w:val="ru-RU"/>
        </w:rPr>
        <w:t>Этот поток содержит файлы сообщений для передачи (эти файлы сообщений прошли предварительное форматирование мультиплексором файлов).</w:t>
      </w:r>
    </w:p>
    <w:p w:rsidR="0035270B" w:rsidRPr="00E8403F" w:rsidRDefault="0035270B" w:rsidP="0035270B">
      <w:pPr>
        <w:pStyle w:val="Heading4"/>
        <w:rPr>
          <w:lang w:val="ru-RU"/>
        </w:rPr>
      </w:pPr>
      <w:bookmarkStart w:id="21" w:name="_Toc294863677"/>
      <w:r w:rsidRPr="00E8403F">
        <w:rPr>
          <w:lang w:val="ru-RU"/>
        </w:rPr>
        <w:t>1.3.3.2</w:t>
      </w:r>
      <w:r w:rsidRPr="00E8403F">
        <w:rPr>
          <w:lang w:val="ru-RU"/>
        </w:rPr>
        <w:tab/>
      </w:r>
      <w:bookmarkEnd w:id="21"/>
      <w:r w:rsidRPr="00E8403F">
        <w:rPr>
          <w:lang w:val="ru-RU"/>
        </w:rPr>
        <w:t>Кодирование ошибок</w:t>
      </w:r>
    </w:p>
    <w:p w:rsidR="0035270B" w:rsidRPr="00E8403F" w:rsidRDefault="0035270B" w:rsidP="0035270B">
      <w:pPr>
        <w:rPr>
          <w:lang w:val="ru-RU"/>
        </w:rPr>
      </w:pPr>
      <w:r w:rsidRPr="00E8403F">
        <w:rPr>
          <w:lang w:val="ru-RU"/>
        </w:rPr>
        <w:t>Схема исправления ошибок определяет устойчивость кодирования. Скорость кодирования – это отношение скорости передачи исходных и полезных данных. Она показывает эффективность передачи и может изменяться в диапазоне от 0,5 до 0,75 в зависимости от схем и шаблонов модуляции.</w:t>
      </w:r>
    </w:p>
    <w:p w:rsidR="0035270B" w:rsidRPr="00E8403F" w:rsidRDefault="0035270B" w:rsidP="00B52FE5">
      <w:pPr>
        <w:pStyle w:val="Heading4"/>
        <w:rPr>
          <w:lang w:val="ru-RU"/>
        </w:rPr>
      </w:pPr>
      <w:bookmarkStart w:id="22" w:name="_Toc294863678"/>
      <w:r w:rsidRPr="00E8403F">
        <w:rPr>
          <w:lang w:val="ru-RU"/>
        </w:rPr>
        <w:t>1.3.3.3</w:t>
      </w:r>
      <w:r w:rsidRPr="00E8403F">
        <w:rPr>
          <w:lang w:val="ru-RU"/>
        </w:rPr>
        <w:tab/>
      </w:r>
      <w:bookmarkEnd w:id="22"/>
      <w:r w:rsidRPr="00E8403F">
        <w:rPr>
          <w:lang w:val="ru-RU"/>
        </w:rPr>
        <w:t>Генерация OFDM</w:t>
      </w:r>
    </w:p>
    <w:p w:rsidR="0035270B" w:rsidRPr="00E8403F" w:rsidRDefault="0035270B" w:rsidP="0035270B">
      <w:pPr>
        <w:rPr>
          <w:lang w:val="ru-RU"/>
        </w:rPr>
      </w:pPr>
      <w:r w:rsidRPr="00E8403F">
        <w:rPr>
          <w:lang w:val="ru-RU"/>
        </w:rPr>
        <w:t>Форматируются три потока (MIS, TIS и DS):</w:t>
      </w:r>
    </w:p>
    <w:p w:rsidR="0035270B" w:rsidRPr="00E8403F" w:rsidRDefault="0035270B" w:rsidP="0035270B">
      <w:pPr>
        <w:pStyle w:val="enumlev1"/>
        <w:rPr>
          <w:lang w:val="ru-RU"/>
        </w:rPr>
      </w:pPr>
      <w:r w:rsidRPr="00E8403F">
        <w:rPr>
          <w:lang w:val="ru-RU"/>
        </w:rPr>
        <w:t>–</w:t>
      </w:r>
      <w:r w:rsidRPr="00E8403F">
        <w:rPr>
          <w:lang w:val="ru-RU"/>
        </w:rPr>
        <w:tab/>
        <w:t>кодирование;</w:t>
      </w:r>
    </w:p>
    <w:p w:rsidR="0035270B" w:rsidRPr="00E8403F" w:rsidRDefault="0035270B" w:rsidP="0035270B">
      <w:pPr>
        <w:pStyle w:val="enumlev1"/>
        <w:rPr>
          <w:lang w:val="ru-RU"/>
        </w:rPr>
      </w:pPr>
      <w:r w:rsidRPr="00E8403F">
        <w:rPr>
          <w:lang w:val="ru-RU"/>
        </w:rPr>
        <w:t>–</w:t>
      </w:r>
      <w:r w:rsidRPr="00E8403F">
        <w:rPr>
          <w:lang w:val="ru-RU"/>
        </w:rPr>
        <w:tab/>
        <w:t>рассеяние энергии.</w:t>
      </w:r>
    </w:p>
    <w:p w:rsidR="0035270B" w:rsidRPr="00E8403F" w:rsidRDefault="0035270B" w:rsidP="0035270B">
      <w:pPr>
        <w:rPr>
          <w:lang w:val="ru-RU"/>
        </w:rPr>
      </w:pPr>
      <w:r w:rsidRPr="00E8403F">
        <w:rPr>
          <w:lang w:val="ru-RU"/>
        </w:rPr>
        <w:t>Устройство отображения ячеек организует ячейки OFDM с форматированными потоками и пилотными ячейками. Пилотные ячейки передаются в приемник для оценки радиоканала и синхронизации по РЧ сигналу.</w:t>
      </w:r>
    </w:p>
    <w:p w:rsidR="0035270B" w:rsidRPr="00E8403F" w:rsidRDefault="0035270B" w:rsidP="0035270B">
      <w:pPr>
        <w:rPr>
          <w:lang w:val="ru-RU"/>
        </w:rPr>
      </w:pPr>
      <w:r w:rsidRPr="00E8403F">
        <w:rPr>
          <w:lang w:val="ru-RU"/>
        </w:rPr>
        <w:t>Генератор сигналов OFDM создает сигнал OFDM групповой полосы в соответствии с выходным сигналом устройства отображения ячеек.</w:t>
      </w:r>
    </w:p>
    <w:p w:rsidR="0035270B" w:rsidRPr="00E8403F" w:rsidRDefault="0035270B" w:rsidP="0035270B">
      <w:pPr>
        <w:pStyle w:val="Heading3"/>
        <w:rPr>
          <w:lang w:val="ru-RU"/>
        </w:rPr>
      </w:pPr>
      <w:bookmarkStart w:id="23" w:name="_Toc294863679"/>
      <w:r w:rsidRPr="00E8403F">
        <w:rPr>
          <w:lang w:val="ru-RU"/>
        </w:rPr>
        <w:t>1.3.4</w:t>
      </w:r>
      <w:r w:rsidRPr="00E8403F">
        <w:rPr>
          <w:lang w:val="ru-RU"/>
        </w:rPr>
        <w:tab/>
        <w:t>Генератор радиочастотного сигнала</w:t>
      </w:r>
      <w:bookmarkEnd w:id="23"/>
      <w:r w:rsidRPr="00E8403F">
        <w:rPr>
          <w:lang w:val="ru-RU"/>
        </w:rPr>
        <w:t xml:space="preserve"> 500 кГц</w:t>
      </w:r>
    </w:p>
    <w:p w:rsidR="0035270B" w:rsidRPr="00E8403F" w:rsidRDefault="0035270B" w:rsidP="0035270B">
      <w:pPr>
        <w:rPr>
          <w:lang w:val="ru-RU"/>
        </w:rPr>
      </w:pPr>
      <w:r w:rsidRPr="00E8403F">
        <w:rPr>
          <w:lang w:val="ru-RU"/>
        </w:rPr>
        <w:t>Генератор радиочастотного сигнала 500 кГц переставляет сигнал групповой полосы на несущую выходного сигнала 500 кГц.</w:t>
      </w:r>
    </w:p>
    <w:p w:rsidR="0035270B" w:rsidRPr="00E8403F" w:rsidRDefault="0035270B" w:rsidP="0035270B">
      <w:pPr>
        <w:rPr>
          <w:lang w:val="ru-RU"/>
        </w:rPr>
      </w:pPr>
      <w:r w:rsidRPr="00E8403F">
        <w:rPr>
          <w:lang w:val="ru-RU"/>
        </w:rPr>
        <w:t>Усилитель доводит мощность РЧ сигнала до желаемого значения.</w:t>
      </w:r>
    </w:p>
    <w:p w:rsidR="0035270B" w:rsidRPr="00E8403F" w:rsidRDefault="0035270B" w:rsidP="0035270B">
      <w:pPr>
        <w:pStyle w:val="Heading3"/>
        <w:rPr>
          <w:lang w:val="ru-RU"/>
        </w:rPr>
      </w:pPr>
      <w:bookmarkStart w:id="24" w:name="_Toc294863680"/>
      <w:r w:rsidRPr="00E8403F">
        <w:rPr>
          <w:lang w:val="ru-RU"/>
        </w:rPr>
        <w:t>1.3.5</w:t>
      </w:r>
      <w:r w:rsidRPr="00E8403F">
        <w:rPr>
          <w:lang w:val="ru-RU"/>
        </w:rPr>
        <w:tab/>
      </w:r>
      <w:bookmarkEnd w:id="24"/>
      <w:r w:rsidRPr="00E8403F">
        <w:rPr>
          <w:lang w:val="ru-RU"/>
        </w:rPr>
        <w:t>Усилитель РЧ</w:t>
      </w:r>
    </w:p>
    <w:p w:rsidR="0035270B" w:rsidRPr="00E8403F" w:rsidRDefault="0035270B" w:rsidP="0035270B">
      <w:pPr>
        <w:rPr>
          <w:rFonts w:ascii="Calibri" w:hAnsi="Calibri"/>
          <w:lang w:val="ru-RU"/>
        </w:rPr>
      </w:pPr>
      <w:r w:rsidRPr="00E8403F">
        <w:rPr>
          <w:lang w:val="ru-RU"/>
        </w:rPr>
        <w:t>Функция этого участка заключается в усилении сигнала 500 кГц, поступающего с выхода генератора, до необходимого уровня в целях получения желательного радиопокрытия.</w:t>
      </w:r>
    </w:p>
    <w:p w:rsidR="0035270B" w:rsidRPr="00E8403F" w:rsidRDefault="0035270B" w:rsidP="0035270B">
      <w:pPr>
        <w:rPr>
          <w:lang w:val="ru-RU"/>
        </w:rPr>
      </w:pPr>
      <w:r w:rsidRPr="00E8403F">
        <w:rPr>
          <w:lang w:val="ru-RU"/>
        </w:rPr>
        <w:t>Передача OFDM вводит в РЧ сигнал коэффициент амплитуды. Этот коэффициент амплитуды должен находиться в диапазоне 7–10 дБ на выходе усилителя РЧ для обеспечения корректного коэффициента ошибок модуляции (MER).</w:t>
      </w:r>
    </w:p>
    <w:p w:rsidR="0035270B" w:rsidRPr="00E8403F" w:rsidRDefault="0035270B" w:rsidP="0035270B">
      <w:pPr>
        <w:pStyle w:val="Heading3"/>
        <w:rPr>
          <w:lang w:val="ru-RU"/>
        </w:rPr>
      </w:pPr>
      <w:bookmarkStart w:id="25" w:name="_Toc294863681"/>
      <w:r w:rsidRPr="00E8403F">
        <w:rPr>
          <w:lang w:val="ru-RU"/>
        </w:rPr>
        <w:t>1.3.6</w:t>
      </w:r>
      <w:r w:rsidRPr="00E8403F">
        <w:rPr>
          <w:lang w:val="ru-RU"/>
        </w:rPr>
        <w:tab/>
        <w:t>Передающая антенна с блоком согласования</w:t>
      </w:r>
      <w:bookmarkEnd w:id="25"/>
    </w:p>
    <w:p w:rsidR="0035270B" w:rsidRPr="00E8403F" w:rsidRDefault="0035270B" w:rsidP="0035270B">
      <w:pPr>
        <w:rPr>
          <w:lang w:val="ru-RU"/>
        </w:rPr>
      </w:pPr>
      <w:r w:rsidRPr="00E8403F">
        <w:rPr>
          <w:lang w:val="ru-RU"/>
        </w:rPr>
        <w:t>Усилитель РЧ подсоединен к передающей антенне через устройство согласования полных сопротивлений.</w:t>
      </w:r>
    </w:p>
    <w:p w:rsidR="0035270B" w:rsidRPr="00E8403F" w:rsidRDefault="0035270B" w:rsidP="0035270B">
      <w:pPr>
        <w:pStyle w:val="Heading3"/>
        <w:rPr>
          <w:lang w:val="ru-RU"/>
        </w:rPr>
      </w:pPr>
      <w:bookmarkStart w:id="26" w:name="_Toc294863682"/>
      <w:r w:rsidRPr="00E8403F">
        <w:rPr>
          <w:lang w:val="ru-RU"/>
        </w:rPr>
        <w:lastRenderedPageBreak/>
        <w:t>1.3.7</w:t>
      </w:r>
      <w:r w:rsidRPr="00E8403F">
        <w:rPr>
          <w:lang w:val="ru-RU"/>
        </w:rPr>
        <w:tab/>
        <w:t>Глобальный навигационный спутниковый приемник и резервные атомные опорные часы</w:t>
      </w:r>
      <w:bookmarkEnd w:id="26"/>
    </w:p>
    <w:p w:rsidR="0035270B" w:rsidRPr="00E8403F" w:rsidRDefault="0035270B" w:rsidP="0035270B">
      <w:pPr>
        <w:rPr>
          <w:lang w:val="ru-RU"/>
        </w:rPr>
      </w:pPr>
      <w:r w:rsidRPr="00E8403F">
        <w:rPr>
          <w:lang w:val="ru-RU"/>
        </w:rPr>
        <w:t>Эти часы используются для синхронизации местного контроллера.</w:t>
      </w:r>
    </w:p>
    <w:p w:rsidR="0035270B" w:rsidRPr="00E8403F" w:rsidRDefault="0035270B" w:rsidP="0035270B">
      <w:pPr>
        <w:pStyle w:val="Heading3"/>
        <w:rPr>
          <w:lang w:val="ru-RU"/>
        </w:rPr>
      </w:pPr>
      <w:bookmarkStart w:id="27" w:name="_Toc294863683"/>
      <w:r w:rsidRPr="00E8403F">
        <w:rPr>
          <w:lang w:val="ru-RU"/>
        </w:rPr>
        <w:t>1.3.8</w:t>
      </w:r>
      <w:r w:rsidRPr="00E8403F">
        <w:rPr>
          <w:lang w:val="ru-RU"/>
        </w:rPr>
        <w:tab/>
      </w:r>
      <w:bookmarkEnd w:id="27"/>
      <w:r w:rsidRPr="00E8403F">
        <w:rPr>
          <w:lang w:val="ru-RU"/>
        </w:rPr>
        <w:t>Приемник радиоконтроля</w:t>
      </w:r>
    </w:p>
    <w:p w:rsidR="0035270B" w:rsidRPr="00E8403F" w:rsidRDefault="0035270B" w:rsidP="0035270B">
      <w:pPr>
        <w:rPr>
          <w:lang w:val="ru-RU"/>
        </w:rPr>
      </w:pPr>
      <w:r w:rsidRPr="00E8403F">
        <w:rPr>
          <w:lang w:val="ru-RU"/>
        </w:rPr>
        <w:t>Приемник радиоконтроля выполняет проверку незанятости частоты до передачи и обеспечивает возможность проверки передачи.</w:t>
      </w:r>
    </w:p>
    <w:p w:rsidR="0035270B" w:rsidRPr="00E8403F" w:rsidRDefault="0035270B" w:rsidP="0035270B">
      <w:pPr>
        <w:pStyle w:val="Heading2"/>
        <w:rPr>
          <w:lang w:val="ru-RU"/>
        </w:rPr>
      </w:pPr>
      <w:bookmarkStart w:id="28" w:name="_Toc294863684"/>
      <w:r w:rsidRPr="00E8403F">
        <w:rPr>
          <w:lang w:val="ru-RU"/>
        </w:rPr>
        <w:t>1.4</w:t>
      </w:r>
      <w:r w:rsidRPr="00E8403F">
        <w:rPr>
          <w:lang w:val="ru-RU"/>
        </w:rPr>
        <w:tab/>
        <w:t>Канал передачи</w:t>
      </w:r>
      <w:bookmarkEnd w:id="28"/>
      <w:r w:rsidRPr="00E8403F">
        <w:rPr>
          <w:lang w:val="ru-RU"/>
        </w:rPr>
        <w:t xml:space="preserve">: </w:t>
      </w:r>
      <w:bookmarkStart w:id="29" w:name="_Toc294863685"/>
      <w:r w:rsidRPr="00E8403F">
        <w:rPr>
          <w:lang w:val="ru-RU"/>
        </w:rPr>
        <w:t>оценка радиопокрытия</w:t>
      </w:r>
      <w:bookmarkEnd w:id="29"/>
    </w:p>
    <w:p w:rsidR="0035270B" w:rsidRPr="00E8403F" w:rsidRDefault="0035270B" w:rsidP="0035270B">
      <w:pPr>
        <w:rPr>
          <w:lang w:val="ru-RU"/>
        </w:rPr>
      </w:pPr>
      <w:r w:rsidRPr="00E8403F">
        <w:rPr>
          <w:lang w:val="ru-RU"/>
        </w:rPr>
        <w:t>Покрытие можно рассчитать на основе Рекомендаций МСЭ-R P.368-9 и МСЭ-R P.372-10. См., например, Отчет МСЭ-R M.2201.</w:t>
      </w:r>
    </w:p>
    <w:p w:rsidR="0035270B" w:rsidRPr="00E8403F" w:rsidRDefault="0035270B" w:rsidP="0035270B">
      <w:pPr>
        <w:rPr>
          <w:lang w:val="ru-RU" w:eastAsia="zh-CN"/>
        </w:rPr>
      </w:pPr>
    </w:p>
    <w:p w:rsidR="0035270B" w:rsidRPr="00E8403F" w:rsidRDefault="0035270B" w:rsidP="0035270B">
      <w:pPr>
        <w:rPr>
          <w:lang w:val="ru-RU" w:eastAsia="zh-CN"/>
        </w:rPr>
      </w:pPr>
    </w:p>
    <w:p w:rsidR="0035270B" w:rsidRPr="00E8403F" w:rsidRDefault="0035270B" w:rsidP="0035270B">
      <w:pPr>
        <w:rPr>
          <w:lang w:val="ru-RU" w:eastAsia="zh-CN"/>
        </w:rPr>
      </w:pPr>
    </w:p>
    <w:p w:rsidR="0035270B" w:rsidRPr="00E8403F" w:rsidRDefault="0035270B" w:rsidP="0035270B">
      <w:pPr>
        <w:pStyle w:val="AnnexNoTitle"/>
        <w:rPr>
          <w:lang w:val="ru-RU"/>
        </w:rPr>
      </w:pPr>
      <w:r w:rsidRPr="00E8403F">
        <w:rPr>
          <w:lang w:val="ru-RU"/>
        </w:rPr>
        <w:t>Приложение 3</w:t>
      </w:r>
      <w:r w:rsidRPr="00E8403F">
        <w:rPr>
          <w:lang w:val="ru-RU"/>
        </w:rPr>
        <w:br/>
      </w:r>
      <w:r w:rsidRPr="00E8403F">
        <w:rPr>
          <w:lang w:val="ru-RU"/>
        </w:rPr>
        <w:br/>
        <w:t>Технические характеристики НАВДАТ</w:t>
      </w:r>
    </w:p>
    <w:p w:rsidR="0035270B" w:rsidRPr="00E8403F" w:rsidRDefault="0035270B" w:rsidP="0035270B">
      <w:pPr>
        <w:pStyle w:val="Heading1"/>
        <w:rPr>
          <w:lang w:val="ru-RU"/>
        </w:rPr>
      </w:pPr>
      <w:r w:rsidRPr="00E8403F">
        <w:rPr>
          <w:lang w:val="ru-RU"/>
        </w:rPr>
        <w:t>1</w:t>
      </w:r>
      <w:r w:rsidRPr="00E8403F">
        <w:rPr>
          <w:lang w:val="ru-RU"/>
        </w:rPr>
        <w:tab/>
        <w:t>Принцип модуляции</w:t>
      </w:r>
    </w:p>
    <w:p w:rsidR="0035270B" w:rsidRPr="00E8403F" w:rsidRDefault="0035270B" w:rsidP="0035270B">
      <w:pPr>
        <w:rPr>
          <w:lang w:val="ru-RU"/>
        </w:rPr>
      </w:pPr>
      <w:r w:rsidRPr="00E8403F">
        <w:rPr>
          <w:lang w:val="ru-RU"/>
        </w:rPr>
        <w:t>Система использует OFDM – технологию модуляции для цифровой передачи.</w:t>
      </w:r>
    </w:p>
    <w:p w:rsidR="0035270B" w:rsidRPr="00E8403F" w:rsidRDefault="0035270B" w:rsidP="0035270B">
      <w:pPr>
        <w:pStyle w:val="Heading2"/>
        <w:rPr>
          <w:i/>
          <w:lang w:val="ru-RU"/>
        </w:rPr>
      </w:pPr>
      <w:bookmarkStart w:id="30" w:name="_Toc294863696"/>
      <w:r w:rsidRPr="00E8403F">
        <w:rPr>
          <w:lang w:val="ru-RU"/>
        </w:rPr>
        <w:t>1.1</w:t>
      </w:r>
      <w:r w:rsidRPr="00E8403F">
        <w:rPr>
          <w:lang w:val="ru-RU"/>
        </w:rPr>
        <w:tab/>
      </w:r>
      <w:bookmarkEnd w:id="30"/>
      <w:r w:rsidRPr="00E8403F">
        <w:rPr>
          <w:lang w:val="ru-RU"/>
        </w:rPr>
        <w:t>Введение</w:t>
      </w:r>
    </w:p>
    <w:p w:rsidR="0035270B" w:rsidRPr="00E8403F" w:rsidRDefault="0035270B" w:rsidP="0035270B">
      <w:pPr>
        <w:rPr>
          <w:iCs/>
          <w:lang w:val="ru-RU"/>
        </w:rPr>
      </w:pPr>
      <w:r w:rsidRPr="00E8403F">
        <w:rPr>
          <w:lang w:val="ru-RU"/>
        </w:rPr>
        <w:t>Ширина полосы канала радиопередачи делится в частотной области, образуя поднесущие</w:t>
      </w:r>
      <w:r w:rsidRPr="00E8403F">
        <w:rPr>
          <w:iCs/>
          <w:lang w:val="ru-RU"/>
        </w:rPr>
        <w:t>.</w:t>
      </w:r>
    </w:p>
    <w:p w:rsidR="0035270B" w:rsidRPr="00E8403F" w:rsidRDefault="0035270B" w:rsidP="0035270B">
      <w:pPr>
        <w:rPr>
          <w:lang w:val="ru-RU"/>
        </w:rPr>
      </w:pPr>
      <w:r w:rsidRPr="00E8403F">
        <w:rPr>
          <w:lang w:val="ru-RU"/>
        </w:rPr>
        <w:t>Занятость канала радиопередачи систематизируется по времени, образуя символы OFDM.</w:t>
      </w:r>
    </w:p>
    <w:p w:rsidR="0035270B" w:rsidRPr="00E8403F" w:rsidRDefault="0035270B" w:rsidP="0035270B">
      <w:pPr>
        <w:rPr>
          <w:lang w:val="ru-RU"/>
        </w:rPr>
      </w:pPr>
      <w:r w:rsidRPr="00E8403F">
        <w:rPr>
          <w:lang w:val="ru-RU"/>
        </w:rPr>
        <w:t>Ячейка OFDM эквивалентна одной поднесущей в одном символе OFDM.</w:t>
      </w:r>
    </w:p>
    <w:p w:rsidR="0035270B" w:rsidRPr="00E8403F" w:rsidRDefault="0035270B" w:rsidP="0035270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</w:p>
    <w:p w:rsidR="0035270B" w:rsidRPr="00E8403F" w:rsidRDefault="0035270B" w:rsidP="0035270B">
      <w:pPr>
        <w:rPr>
          <w:lang w:val="ru-RU"/>
        </w:rPr>
      </w:pPr>
    </w:p>
    <w:p w:rsidR="0035270B" w:rsidRPr="00E8403F" w:rsidRDefault="0035270B" w:rsidP="0035270B">
      <w:pPr>
        <w:pStyle w:val="FigureNo"/>
        <w:rPr>
          <w:lang w:val="ru-RU"/>
        </w:rPr>
      </w:pPr>
      <w:r w:rsidRPr="00E8403F">
        <w:rPr>
          <w:lang w:val="ru-RU"/>
        </w:rPr>
        <w:lastRenderedPageBreak/>
        <w:t>РИСУНОК 5</w:t>
      </w:r>
    </w:p>
    <w:p w:rsidR="0035270B" w:rsidRPr="00E8403F" w:rsidRDefault="0035270B" w:rsidP="00DC3386">
      <w:pPr>
        <w:pStyle w:val="Figuretitle"/>
        <w:rPr>
          <w:lang w:val="ru-RU"/>
        </w:rPr>
      </w:pPr>
      <w:r w:rsidRPr="00E8403F">
        <w:rPr>
          <w:lang w:val="ru-RU"/>
        </w:rPr>
        <w:t>Введение в OFDM</w:t>
      </w:r>
    </w:p>
    <w:p w:rsidR="0035270B" w:rsidRPr="00E8403F" w:rsidRDefault="0035270B" w:rsidP="00F23320">
      <w:pPr>
        <w:pStyle w:val="Figure"/>
        <w:rPr>
          <w:lang w:val="ru-RU"/>
        </w:rPr>
      </w:pPr>
      <w:r w:rsidRPr="00E8403F">
        <w:rPr>
          <w:lang w:val="ru-RU"/>
        </w:rPr>
        <w:object w:dxaOrig="6634" w:dyaOrig="5114">
          <v:shape id="_x0000_i1029" type="#_x0000_t75" style="width:386.5pt;height:298.2pt" o:ole="">
            <v:imagedata r:id="rId26" o:title=""/>
          </v:shape>
          <o:OLEObject Type="Embed" ProgID="CorelDRAW.Graphic.14" ShapeID="_x0000_i1029" DrawAspect="Content" ObjectID="_1496666852" r:id="rId27"/>
        </w:object>
      </w:r>
    </w:p>
    <w:p w:rsidR="0035270B" w:rsidRPr="00E8403F" w:rsidRDefault="0035270B" w:rsidP="0035270B">
      <w:pPr>
        <w:pStyle w:val="Heading2"/>
        <w:rPr>
          <w:i/>
          <w:lang w:val="ru-RU"/>
        </w:rPr>
      </w:pPr>
      <w:bookmarkStart w:id="31" w:name="_Toc294863697"/>
      <w:r w:rsidRPr="00E8403F">
        <w:rPr>
          <w:lang w:val="ru-RU"/>
        </w:rPr>
        <w:t>1.2</w:t>
      </w:r>
      <w:r w:rsidRPr="00E8403F">
        <w:rPr>
          <w:lang w:val="ru-RU"/>
        </w:rPr>
        <w:tab/>
      </w:r>
      <w:bookmarkEnd w:id="31"/>
      <w:r w:rsidRPr="00E8403F">
        <w:rPr>
          <w:lang w:val="ru-RU"/>
        </w:rPr>
        <w:t>Принцип</w:t>
      </w:r>
    </w:p>
    <w:p w:rsidR="0035270B" w:rsidRPr="00E8403F" w:rsidRDefault="0035270B" w:rsidP="0035270B">
      <w:pPr>
        <w:rPr>
          <w:lang w:val="ru-RU"/>
        </w:rPr>
      </w:pPr>
      <w:r w:rsidRPr="00E8403F">
        <w:rPr>
          <w:lang w:val="ru-RU"/>
        </w:rPr>
        <w:t>Для достижения высокой эффективности использования спектра при передаче данных OFDM использует большое число близко расположенных (41,66 Гц) ортогональных поднесущих. Эти поднесущие разнесены по частоте (</w:t>
      </w:r>
      <w:r w:rsidRPr="00E8403F">
        <w:rPr>
          <w:i/>
          <w:iCs/>
          <w:lang w:val="ru-RU"/>
        </w:rPr>
        <w:t>F</w:t>
      </w:r>
      <w:r w:rsidRPr="00E8403F">
        <w:rPr>
          <w:i/>
          <w:iCs/>
          <w:vertAlign w:val="subscript"/>
          <w:lang w:val="ru-RU"/>
        </w:rPr>
        <w:t>u</w:t>
      </w:r>
      <w:r w:rsidRPr="00E8403F">
        <w:rPr>
          <w:lang w:val="ru-RU"/>
        </w:rPr>
        <w:t xml:space="preserve"> = 1/</w:t>
      </w:r>
      <w:r w:rsidRPr="00E8403F">
        <w:rPr>
          <w:i/>
          <w:iCs/>
          <w:lang w:val="ru-RU"/>
        </w:rPr>
        <w:t>T</w:t>
      </w:r>
      <w:r w:rsidRPr="00E8403F">
        <w:rPr>
          <w:i/>
          <w:iCs/>
          <w:vertAlign w:val="subscript"/>
          <w:lang w:val="ru-RU"/>
        </w:rPr>
        <w:t>u</w:t>
      </w:r>
      <w:r w:rsidRPr="00E8403F">
        <w:rPr>
          <w:lang w:val="ru-RU"/>
        </w:rPr>
        <w:t xml:space="preserve">), где </w:t>
      </w:r>
      <w:r w:rsidRPr="00E8403F">
        <w:rPr>
          <w:i/>
          <w:lang w:val="ru-RU"/>
        </w:rPr>
        <w:t>T</w:t>
      </w:r>
      <w:r w:rsidRPr="00E8403F">
        <w:rPr>
          <w:i/>
          <w:vertAlign w:val="subscript"/>
          <w:lang w:val="ru-RU"/>
        </w:rPr>
        <w:t>u</w:t>
      </w:r>
      <w:r w:rsidRPr="00E8403F">
        <w:rPr>
          <w:lang w:val="ru-RU"/>
        </w:rPr>
        <w:t xml:space="preserve"> – длительность символа OFDM.</w:t>
      </w:r>
    </w:p>
    <w:p w:rsidR="0035270B" w:rsidRPr="00E8403F" w:rsidRDefault="0035270B" w:rsidP="00DC3386">
      <w:pPr>
        <w:rPr>
          <w:lang w:val="ru-RU"/>
        </w:rPr>
      </w:pPr>
      <w:r w:rsidRPr="00E8403F">
        <w:rPr>
          <w:lang w:val="ru-RU"/>
        </w:rPr>
        <w:t>Для оптимизации обусловленного многолучевостью разнесения сигнала, особенно на дальних расстояниях, фазы поднесущих ортогональны относительно друг друга.</w:t>
      </w:r>
    </w:p>
    <w:p w:rsidR="0035270B" w:rsidRPr="00E8403F" w:rsidRDefault="0035270B" w:rsidP="0035270B">
      <w:pPr>
        <w:rPr>
          <w:lang w:val="ru-RU"/>
        </w:rPr>
      </w:pPr>
      <w:r w:rsidRPr="00E8403F">
        <w:rPr>
          <w:lang w:val="ru-RU"/>
        </w:rPr>
        <w:t>В символ OFDM вводится защитный интервал (</w:t>
      </w:r>
      <w:r w:rsidRPr="00E8403F">
        <w:rPr>
          <w:i/>
          <w:lang w:val="ru-RU"/>
        </w:rPr>
        <w:t>T</w:t>
      </w:r>
      <w:r w:rsidRPr="00E8403F">
        <w:rPr>
          <w:i/>
          <w:vertAlign w:val="subscript"/>
          <w:lang w:val="ru-RU"/>
        </w:rPr>
        <w:t>d</w:t>
      </w:r>
      <w:r w:rsidRPr="00E8403F">
        <w:rPr>
          <w:lang w:val="ru-RU"/>
        </w:rPr>
        <w:t>) для уменьшения влияния многолучевости, снижая таким образом межсимвольную интерференцию.</w:t>
      </w:r>
    </w:p>
    <w:p w:rsidR="0035270B" w:rsidRPr="00E8403F" w:rsidRDefault="0035270B" w:rsidP="0035270B">
      <w:pPr>
        <w:rPr>
          <w:i/>
          <w:iCs/>
          <w:lang w:val="ru-RU"/>
        </w:rPr>
      </w:pPr>
      <w:r w:rsidRPr="00E8403F">
        <w:rPr>
          <w:lang w:val="ru-RU"/>
        </w:rPr>
        <w:t xml:space="preserve">Длительность символа OFDM </w:t>
      </w:r>
      <w:r w:rsidRPr="00E8403F">
        <w:rPr>
          <w:i/>
          <w:iCs/>
          <w:lang w:val="ru-RU"/>
        </w:rPr>
        <w:t>T</w:t>
      </w:r>
      <w:r w:rsidRPr="00E8403F">
        <w:rPr>
          <w:i/>
          <w:iCs/>
          <w:vertAlign w:val="subscript"/>
          <w:lang w:val="ru-RU"/>
        </w:rPr>
        <w:t>s</w:t>
      </w:r>
      <w:r w:rsidRPr="00E8403F">
        <w:rPr>
          <w:vertAlign w:val="subscript"/>
          <w:lang w:val="ru-RU"/>
        </w:rPr>
        <w:t xml:space="preserve"> </w:t>
      </w:r>
      <w:r w:rsidRPr="00E8403F">
        <w:rPr>
          <w:lang w:val="ru-RU"/>
        </w:rPr>
        <w:t xml:space="preserve">= </w:t>
      </w:r>
      <w:r w:rsidRPr="00E8403F">
        <w:rPr>
          <w:i/>
          <w:iCs/>
          <w:lang w:val="ru-RU"/>
        </w:rPr>
        <w:t>T</w:t>
      </w:r>
      <w:r w:rsidRPr="00E8403F">
        <w:rPr>
          <w:i/>
          <w:iCs/>
          <w:vertAlign w:val="subscript"/>
          <w:lang w:val="ru-RU"/>
        </w:rPr>
        <w:t>u</w:t>
      </w:r>
      <w:r w:rsidRPr="00E8403F">
        <w:rPr>
          <w:lang w:val="ru-RU"/>
        </w:rPr>
        <w:t xml:space="preserve"> + </w:t>
      </w:r>
      <w:r w:rsidRPr="00E8403F">
        <w:rPr>
          <w:i/>
          <w:iCs/>
          <w:lang w:val="ru-RU"/>
        </w:rPr>
        <w:t>T</w:t>
      </w:r>
      <w:r w:rsidRPr="00E8403F">
        <w:rPr>
          <w:i/>
          <w:iCs/>
          <w:vertAlign w:val="subscript"/>
          <w:lang w:val="ru-RU"/>
        </w:rPr>
        <w:t>d</w:t>
      </w:r>
      <w:r w:rsidRPr="00E8403F">
        <w:rPr>
          <w:lang w:val="ru-RU"/>
        </w:rPr>
        <w:t>.</w:t>
      </w:r>
    </w:p>
    <w:p w:rsidR="0035270B" w:rsidRPr="00E8403F" w:rsidRDefault="0035270B" w:rsidP="0035270B">
      <w:pPr>
        <w:rPr>
          <w:lang w:val="ru-RU"/>
        </w:rPr>
      </w:pPr>
      <w:r w:rsidRPr="00E8403F">
        <w:rPr>
          <w:lang w:val="ru-RU"/>
        </w:rPr>
        <w:t>Символы OFDM затем объединяются, образуя кадр OFDM.</w:t>
      </w:r>
    </w:p>
    <w:p w:rsidR="0035270B" w:rsidRPr="00E8403F" w:rsidRDefault="0035270B" w:rsidP="0035270B">
      <w:pPr>
        <w:rPr>
          <w:lang w:val="ru-RU"/>
        </w:rPr>
      </w:pPr>
      <w:r w:rsidRPr="00E8403F">
        <w:rPr>
          <w:lang w:val="ru-RU"/>
        </w:rPr>
        <w:t xml:space="preserve">Длительность кадра OFDM составляет </w:t>
      </w:r>
      <w:r w:rsidRPr="00E8403F">
        <w:rPr>
          <w:i/>
          <w:iCs/>
          <w:lang w:val="ru-RU"/>
        </w:rPr>
        <w:t>T</w:t>
      </w:r>
      <w:r w:rsidRPr="00E8403F">
        <w:rPr>
          <w:i/>
          <w:iCs/>
          <w:vertAlign w:val="subscript"/>
          <w:lang w:val="ru-RU"/>
        </w:rPr>
        <w:t>f</w:t>
      </w:r>
      <w:r w:rsidRPr="00E8403F">
        <w:rPr>
          <w:lang w:val="ru-RU"/>
        </w:rPr>
        <w:t>.</w:t>
      </w:r>
    </w:p>
    <w:p w:rsidR="0035270B" w:rsidRPr="00E8403F" w:rsidRDefault="0035270B" w:rsidP="0035270B">
      <w:pPr>
        <w:pStyle w:val="FigureNo"/>
        <w:rPr>
          <w:lang w:val="ru-RU"/>
        </w:rPr>
      </w:pPr>
      <w:r w:rsidRPr="00E8403F">
        <w:rPr>
          <w:lang w:val="ru-RU"/>
        </w:rPr>
        <w:lastRenderedPageBreak/>
        <w:t>РИСУНОК 6</w:t>
      </w:r>
    </w:p>
    <w:p w:rsidR="0035270B" w:rsidRPr="00E8403F" w:rsidRDefault="0035270B" w:rsidP="00DC3386">
      <w:pPr>
        <w:pStyle w:val="Figuretitle"/>
        <w:rPr>
          <w:lang w:val="ru-RU"/>
        </w:rPr>
      </w:pPr>
      <w:r w:rsidRPr="00E8403F">
        <w:rPr>
          <w:lang w:val="ru-RU"/>
        </w:rPr>
        <w:t xml:space="preserve">Спектральное представление кадра OFDM </w:t>
      </w:r>
    </w:p>
    <w:p w:rsidR="0035270B" w:rsidRPr="00E8403F" w:rsidRDefault="0035270B" w:rsidP="00DC3386">
      <w:pPr>
        <w:pStyle w:val="Figure"/>
        <w:rPr>
          <w:lang w:val="ru-RU"/>
        </w:rPr>
      </w:pPr>
      <w:r w:rsidRPr="00E8403F">
        <w:rPr>
          <w:lang w:val="ru-RU"/>
        </w:rPr>
        <w:object w:dxaOrig="5326" w:dyaOrig="3840">
          <v:shape id="_x0000_i1030" type="#_x0000_t75" style="width:415.7pt;height:300.25pt" o:ole="">
            <v:imagedata r:id="rId28" o:title=""/>
          </v:shape>
          <o:OLEObject Type="Embed" ProgID="CorelDRAW.Graphic.14" ShapeID="_x0000_i1030" DrawAspect="Content" ObjectID="_1496666853" r:id="rId29"/>
        </w:object>
      </w:r>
    </w:p>
    <w:p w:rsidR="0035270B" w:rsidRPr="00E8403F" w:rsidRDefault="0035270B" w:rsidP="0035270B">
      <w:pPr>
        <w:pStyle w:val="FigureNo"/>
        <w:rPr>
          <w:lang w:val="ru-RU"/>
        </w:rPr>
      </w:pPr>
      <w:r w:rsidRPr="00E8403F">
        <w:rPr>
          <w:lang w:val="ru-RU"/>
        </w:rPr>
        <w:t>РИСУНОК 7</w:t>
      </w:r>
    </w:p>
    <w:p w:rsidR="0035270B" w:rsidRPr="00E8403F" w:rsidRDefault="0035270B" w:rsidP="0035270B">
      <w:pPr>
        <w:pStyle w:val="Figuretitle"/>
        <w:rPr>
          <w:lang w:val="ru-RU" w:eastAsia="zh-CN"/>
        </w:rPr>
      </w:pPr>
      <w:r w:rsidRPr="00E8403F">
        <w:rPr>
          <w:lang w:val="ru-RU"/>
        </w:rPr>
        <w:t xml:space="preserve">Временное представление кадра </w:t>
      </w:r>
      <w:r w:rsidRPr="00E8403F">
        <w:rPr>
          <w:rFonts w:asciiTheme="majorBidi" w:hAnsiTheme="majorBidi" w:cstheme="majorBidi"/>
          <w:lang w:val="ru-RU"/>
        </w:rPr>
        <w:t>OFDM</w:t>
      </w:r>
      <w:r w:rsidRPr="00E8403F">
        <w:rPr>
          <w:lang w:val="ru-RU"/>
        </w:rPr>
        <w:t xml:space="preserve"> </w:t>
      </w:r>
    </w:p>
    <w:p w:rsidR="0035270B" w:rsidRPr="00E8403F" w:rsidRDefault="0035270B" w:rsidP="0035270B">
      <w:pPr>
        <w:pStyle w:val="Figure"/>
        <w:rPr>
          <w:lang w:val="ru-RU"/>
        </w:rPr>
      </w:pPr>
      <w:r w:rsidRPr="00E8403F">
        <w:rPr>
          <w:lang w:val="ru-RU"/>
        </w:rPr>
        <w:object w:dxaOrig="4745" w:dyaOrig="2598">
          <v:shape id="_x0000_i1031" type="#_x0000_t75" style="width:360.7pt;height:197pt" o:ole="">
            <v:imagedata r:id="rId30" o:title=""/>
          </v:shape>
          <o:OLEObject Type="Embed" ProgID="CorelDRAW.Graphic.14" ShapeID="_x0000_i1031" DrawAspect="Content" ObjectID="_1496666854" r:id="rId31"/>
        </w:object>
      </w:r>
    </w:p>
    <w:p w:rsidR="0035270B" w:rsidRPr="00E8403F" w:rsidRDefault="0035270B" w:rsidP="0035270B">
      <w:pPr>
        <w:pStyle w:val="Heading2"/>
        <w:rPr>
          <w:lang w:val="ru-RU"/>
        </w:rPr>
      </w:pPr>
      <w:bookmarkStart w:id="32" w:name="_Toc294863698"/>
      <w:r w:rsidRPr="00E8403F">
        <w:rPr>
          <w:lang w:val="ru-RU"/>
        </w:rPr>
        <w:t>1.3</w:t>
      </w:r>
      <w:r w:rsidRPr="00E8403F">
        <w:rPr>
          <w:lang w:val="ru-RU"/>
        </w:rPr>
        <w:tab/>
      </w:r>
      <w:bookmarkEnd w:id="32"/>
      <w:r w:rsidRPr="00E8403F">
        <w:rPr>
          <w:lang w:val="ru-RU"/>
        </w:rPr>
        <w:t>Модуляция</w:t>
      </w:r>
    </w:p>
    <w:p w:rsidR="0035270B" w:rsidRPr="00E8403F" w:rsidRDefault="0035270B" w:rsidP="0035270B">
      <w:pPr>
        <w:rPr>
          <w:lang w:val="ru-RU"/>
        </w:rPr>
      </w:pPr>
      <w:r w:rsidRPr="00E8403F">
        <w:rPr>
          <w:lang w:val="ru-RU"/>
        </w:rPr>
        <w:t>Каждая поднесущая модулируется по амплитуде и фазе (QAM: квадратурная амплитудная модуляция).</w:t>
      </w:r>
    </w:p>
    <w:p w:rsidR="0035270B" w:rsidRPr="00E8403F" w:rsidRDefault="0035270B" w:rsidP="0035270B">
      <w:pPr>
        <w:rPr>
          <w:lang w:val="ru-RU"/>
        </w:rPr>
      </w:pPr>
      <w:r w:rsidRPr="00E8403F">
        <w:rPr>
          <w:lang w:val="ru-RU"/>
        </w:rPr>
        <w:t>Шаблоны модуляции могут иметь 64 состояния (6 битов, 64-QAM), 16 состояний (4 бита, 16-QAM) или 4 состояния (2 бита, 4-QAM).</w:t>
      </w:r>
    </w:p>
    <w:p w:rsidR="0035270B" w:rsidRPr="00E8403F" w:rsidRDefault="0035270B" w:rsidP="0035270B">
      <w:pPr>
        <w:rPr>
          <w:lang w:val="ru-RU"/>
        </w:rPr>
      </w:pPr>
      <w:r w:rsidRPr="00E8403F">
        <w:rPr>
          <w:lang w:val="ru-RU"/>
        </w:rPr>
        <w:t>Шаблон модуляции зависит от желательной устойчивости сигнала.</w:t>
      </w:r>
    </w:p>
    <w:p w:rsidR="0035270B" w:rsidRPr="00E8403F" w:rsidRDefault="0035270B" w:rsidP="0035270B">
      <w:pPr>
        <w:pStyle w:val="FigureNo"/>
        <w:rPr>
          <w:lang w:val="ru-RU"/>
        </w:rPr>
      </w:pPr>
      <w:r w:rsidRPr="00E8403F">
        <w:rPr>
          <w:lang w:val="ru-RU"/>
        </w:rPr>
        <w:lastRenderedPageBreak/>
        <w:t>РИСУНОК 8</w:t>
      </w:r>
    </w:p>
    <w:p w:rsidR="0035270B" w:rsidRPr="00E8403F" w:rsidRDefault="0035270B" w:rsidP="0035270B">
      <w:pPr>
        <w:pStyle w:val="Figuretitle"/>
        <w:rPr>
          <w:lang w:val="ru-RU"/>
        </w:rPr>
      </w:pPr>
      <w:r w:rsidRPr="00E8403F">
        <w:rPr>
          <w:lang w:val="ru-RU"/>
        </w:rPr>
        <w:t>Группировка 4-QAM</w:t>
      </w:r>
    </w:p>
    <w:p w:rsidR="0035270B" w:rsidRPr="00E8403F" w:rsidRDefault="0035270B" w:rsidP="0035270B">
      <w:pPr>
        <w:pStyle w:val="Figure"/>
        <w:rPr>
          <w:lang w:val="ru-RU" w:eastAsia="zh-CN"/>
        </w:rPr>
      </w:pPr>
      <w:bookmarkStart w:id="33" w:name="_Toc294863699"/>
    </w:p>
    <w:p w:rsidR="0035270B" w:rsidRPr="00E8403F" w:rsidRDefault="0035270B" w:rsidP="00DC3386">
      <w:pPr>
        <w:pStyle w:val="Figure"/>
        <w:rPr>
          <w:lang w:val="ru-RU" w:eastAsia="zh-CN"/>
        </w:rPr>
      </w:pPr>
      <w:r w:rsidRPr="00E8403F">
        <w:rPr>
          <w:lang w:val="ru-RU" w:eastAsia="zh-CN"/>
        </w:rPr>
        <w:object w:dxaOrig="2204" w:dyaOrig="3137">
          <v:shape id="_x0000_i1032" type="#_x0000_t75" style="width:130.4pt;height:184.75pt" o:ole="">
            <v:imagedata r:id="rId32" o:title=""/>
          </v:shape>
          <o:OLEObject Type="Embed" ProgID="CorelDRAW.Graphic.14" ShapeID="_x0000_i1032" DrawAspect="Content" ObjectID="_1496666855" r:id="rId33"/>
        </w:object>
      </w:r>
    </w:p>
    <w:p w:rsidR="0035270B" w:rsidRPr="00E8403F" w:rsidRDefault="0035270B" w:rsidP="0035270B">
      <w:pPr>
        <w:pStyle w:val="FigureNo"/>
        <w:rPr>
          <w:lang w:val="ru-RU"/>
        </w:rPr>
      </w:pPr>
      <w:r w:rsidRPr="00E8403F">
        <w:rPr>
          <w:lang w:val="ru-RU"/>
        </w:rPr>
        <w:t>РИСУНОК 9</w:t>
      </w:r>
    </w:p>
    <w:p w:rsidR="0035270B" w:rsidRPr="00E8403F" w:rsidRDefault="0035270B" w:rsidP="0035270B">
      <w:pPr>
        <w:pStyle w:val="Figuretitle"/>
        <w:rPr>
          <w:lang w:val="ru-RU"/>
        </w:rPr>
      </w:pPr>
      <w:r w:rsidRPr="00E8403F">
        <w:rPr>
          <w:lang w:val="ru-RU"/>
        </w:rPr>
        <w:t>Группировка 16-QAM</w:t>
      </w:r>
    </w:p>
    <w:p w:rsidR="0035270B" w:rsidRPr="00E8403F" w:rsidRDefault="0035270B" w:rsidP="00DC3386">
      <w:pPr>
        <w:pStyle w:val="Figure"/>
        <w:rPr>
          <w:lang w:val="ru-RU" w:eastAsia="zh-CN"/>
        </w:rPr>
      </w:pPr>
      <w:r w:rsidRPr="00E8403F">
        <w:rPr>
          <w:lang w:val="ru-RU" w:eastAsia="zh-CN"/>
        </w:rPr>
        <w:object w:dxaOrig="2183" w:dyaOrig="2781">
          <v:shape id="_x0000_i1033" type="#_x0000_t75" style="width:166.4pt;height:211.9pt" o:ole="">
            <v:imagedata r:id="rId34" o:title=""/>
          </v:shape>
          <o:OLEObject Type="Embed" ProgID="CorelDRAW.Graphic.14" ShapeID="_x0000_i1033" DrawAspect="Content" ObjectID="_1496666856" r:id="rId35"/>
        </w:object>
      </w:r>
    </w:p>
    <w:p w:rsidR="0035270B" w:rsidRPr="00E8403F" w:rsidRDefault="0035270B" w:rsidP="0035270B">
      <w:pPr>
        <w:pStyle w:val="FigureNo"/>
        <w:rPr>
          <w:lang w:val="ru-RU"/>
        </w:rPr>
      </w:pPr>
      <w:r w:rsidRPr="00E8403F">
        <w:rPr>
          <w:lang w:val="ru-RU"/>
        </w:rPr>
        <w:lastRenderedPageBreak/>
        <w:t>РИСУНОК 10</w:t>
      </w:r>
    </w:p>
    <w:p w:rsidR="0035270B" w:rsidRPr="00E8403F" w:rsidRDefault="0035270B" w:rsidP="0035270B">
      <w:pPr>
        <w:pStyle w:val="Figuretitle"/>
        <w:rPr>
          <w:lang w:val="ru-RU"/>
        </w:rPr>
      </w:pPr>
      <w:r w:rsidRPr="00E8403F">
        <w:rPr>
          <w:lang w:val="ru-RU"/>
        </w:rPr>
        <w:t>Группировка 64-QAM</w:t>
      </w:r>
    </w:p>
    <w:p w:rsidR="0035270B" w:rsidRPr="00E8403F" w:rsidRDefault="0035270B" w:rsidP="00DC3386">
      <w:pPr>
        <w:pStyle w:val="Figure"/>
        <w:rPr>
          <w:lang w:val="ru-RU" w:eastAsia="zh-CN"/>
        </w:rPr>
      </w:pPr>
      <w:r w:rsidRPr="00E8403F">
        <w:rPr>
          <w:lang w:val="ru-RU" w:eastAsia="zh-CN"/>
        </w:rPr>
        <w:object w:dxaOrig="2324" w:dyaOrig="3191">
          <v:shape id="_x0000_i1034" type="#_x0000_t75" style="width:185.45pt;height:254.05pt" o:ole="">
            <v:imagedata r:id="rId36" o:title=""/>
          </v:shape>
          <o:OLEObject Type="Embed" ProgID="CorelDRAW.Graphic.14" ShapeID="_x0000_i1034" DrawAspect="Content" ObjectID="_1496666857" r:id="rId37"/>
        </w:object>
      </w:r>
    </w:p>
    <w:p w:rsidR="0035270B" w:rsidRPr="00E8403F" w:rsidRDefault="0035270B" w:rsidP="0035270B">
      <w:pPr>
        <w:pStyle w:val="Heading2"/>
        <w:rPr>
          <w:lang w:val="ru-RU"/>
        </w:rPr>
      </w:pPr>
      <w:r w:rsidRPr="00E8403F">
        <w:rPr>
          <w:lang w:val="ru-RU"/>
        </w:rPr>
        <w:t>1.4</w:t>
      </w:r>
      <w:r w:rsidRPr="00E8403F">
        <w:rPr>
          <w:lang w:val="ru-RU"/>
        </w:rPr>
        <w:tab/>
      </w:r>
      <w:bookmarkEnd w:id="33"/>
      <w:r w:rsidRPr="00E8403F">
        <w:rPr>
          <w:lang w:val="ru-RU"/>
        </w:rPr>
        <w:t>Синхронизация</w:t>
      </w:r>
    </w:p>
    <w:p w:rsidR="0035270B" w:rsidRPr="00E8403F" w:rsidRDefault="0035270B" w:rsidP="0035270B">
      <w:pPr>
        <w:rPr>
          <w:lang w:val="ru-RU"/>
        </w:rPr>
      </w:pPr>
      <w:r w:rsidRPr="00E8403F">
        <w:rPr>
          <w:lang w:val="ru-RU"/>
        </w:rPr>
        <w:t>Для того чтобы обеспечить удовлетворительную демодуляцию каждой поднесущей, для каждой поднесущей должна быть определена характеристика канала радиопередачи, и должен использоваться эквалайзер. Для этого некоторые из этих поднесущих символов OFDM могут переносить пилот-сигналы.</w:t>
      </w:r>
    </w:p>
    <w:p w:rsidR="0035270B" w:rsidRPr="00E8403F" w:rsidRDefault="0035270B" w:rsidP="0035270B">
      <w:pPr>
        <w:rPr>
          <w:lang w:val="ru-RU"/>
        </w:rPr>
      </w:pPr>
      <w:r w:rsidRPr="00E8403F">
        <w:rPr>
          <w:lang w:val="ru-RU"/>
        </w:rPr>
        <w:t>Пилот-сигналы позволяют приемнику:</w:t>
      </w:r>
    </w:p>
    <w:p w:rsidR="0035270B" w:rsidRPr="00E8403F" w:rsidRDefault="0035270B" w:rsidP="0035270B">
      <w:pPr>
        <w:pStyle w:val="enumlev1"/>
        <w:rPr>
          <w:lang w:val="ru-RU"/>
        </w:rPr>
      </w:pPr>
      <w:r w:rsidRPr="00E8403F">
        <w:rPr>
          <w:lang w:val="ru-RU"/>
        </w:rPr>
        <w:t>–</w:t>
      </w:r>
      <w:r w:rsidRPr="00E8403F">
        <w:rPr>
          <w:lang w:val="ru-RU"/>
        </w:rPr>
        <w:tab/>
        <w:t>определить, принят ли сигнал;</w:t>
      </w:r>
    </w:p>
    <w:p w:rsidR="0035270B" w:rsidRPr="00E8403F" w:rsidRDefault="0035270B" w:rsidP="0035270B">
      <w:pPr>
        <w:pStyle w:val="enumlev1"/>
        <w:rPr>
          <w:lang w:val="ru-RU"/>
        </w:rPr>
      </w:pPr>
      <w:r w:rsidRPr="00E8403F">
        <w:rPr>
          <w:lang w:val="ru-RU"/>
        </w:rPr>
        <w:t>–</w:t>
      </w:r>
      <w:r w:rsidRPr="00E8403F">
        <w:rPr>
          <w:lang w:val="ru-RU"/>
        </w:rPr>
        <w:tab/>
        <w:t>оценить сдвиг частоты;</w:t>
      </w:r>
    </w:p>
    <w:p w:rsidR="0035270B" w:rsidRPr="00E8403F" w:rsidRDefault="0035270B" w:rsidP="0035270B">
      <w:pPr>
        <w:pStyle w:val="enumlev1"/>
        <w:rPr>
          <w:lang w:val="ru-RU"/>
        </w:rPr>
      </w:pPr>
      <w:r w:rsidRPr="00E8403F">
        <w:rPr>
          <w:lang w:val="ru-RU"/>
        </w:rPr>
        <w:t>–</w:t>
      </w:r>
      <w:r w:rsidRPr="00E8403F">
        <w:rPr>
          <w:lang w:val="ru-RU"/>
        </w:rPr>
        <w:tab/>
        <w:t>оценить канал радиопередачи.</w:t>
      </w:r>
    </w:p>
    <w:p w:rsidR="0035270B" w:rsidRPr="00E8403F" w:rsidRDefault="0035270B" w:rsidP="0035270B">
      <w:pPr>
        <w:rPr>
          <w:lang w:val="ru-RU"/>
        </w:rPr>
      </w:pPr>
      <w:r w:rsidRPr="00E8403F">
        <w:rPr>
          <w:lang w:val="ru-RU"/>
        </w:rPr>
        <w:t>Число пилот-сигналов зависит от желательной устойчивости сигнала.</w:t>
      </w:r>
    </w:p>
    <w:p w:rsidR="0035270B" w:rsidRPr="00E8403F" w:rsidRDefault="0035270B" w:rsidP="0035270B">
      <w:pPr>
        <w:pStyle w:val="FigureNo"/>
        <w:rPr>
          <w:lang w:val="ru-RU"/>
        </w:rPr>
      </w:pPr>
      <w:r w:rsidRPr="00E8403F">
        <w:rPr>
          <w:lang w:val="ru-RU"/>
        </w:rPr>
        <w:t>РИСУНОК 11</w:t>
      </w:r>
    </w:p>
    <w:p w:rsidR="0035270B" w:rsidRPr="00E8403F" w:rsidRDefault="0035270B" w:rsidP="00DC3386">
      <w:pPr>
        <w:pStyle w:val="Figuretitle"/>
        <w:rPr>
          <w:lang w:val="ru-RU"/>
        </w:rPr>
      </w:pPr>
      <w:r w:rsidRPr="00E8403F">
        <w:rPr>
          <w:lang w:val="ru-RU"/>
        </w:rPr>
        <w:t>Пилот-сигнал OFDM</w:t>
      </w:r>
    </w:p>
    <w:p w:rsidR="0035270B" w:rsidRPr="00E8403F" w:rsidRDefault="0035270B" w:rsidP="00DC3386">
      <w:pPr>
        <w:pStyle w:val="Figure"/>
        <w:rPr>
          <w:lang w:val="ru-RU"/>
        </w:rPr>
      </w:pPr>
      <w:r w:rsidRPr="00E8403F">
        <w:rPr>
          <w:lang w:val="ru-RU"/>
        </w:rPr>
        <w:object w:dxaOrig="5698" w:dyaOrig="3195">
          <v:shape id="_x0000_i1035" type="#_x0000_t75" style="width:355.25pt;height:199pt" o:ole="">
            <v:imagedata r:id="rId38" o:title=""/>
          </v:shape>
          <o:OLEObject Type="Embed" ProgID="CorelDRAW.Graphic.14" ShapeID="_x0000_i1035" DrawAspect="Content" ObjectID="_1496666858" r:id="rId39"/>
        </w:object>
      </w:r>
    </w:p>
    <w:p w:rsidR="0035270B" w:rsidRPr="00E8403F" w:rsidRDefault="0035270B" w:rsidP="0035270B">
      <w:pPr>
        <w:rPr>
          <w:lang w:val="ru-RU"/>
        </w:rPr>
      </w:pPr>
      <w:r w:rsidRPr="00E8403F">
        <w:rPr>
          <w:lang w:val="ru-RU"/>
        </w:rPr>
        <w:lastRenderedPageBreak/>
        <w:t>В первом символе каждого кадра OFDM в целях синхронизации используются любые поднесущие в качестве опорного времени для приемника.</w:t>
      </w:r>
    </w:p>
    <w:p w:rsidR="0035270B" w:rsidRPr="00E8403F" w:rsidRDefault="0035270B" w:rsidP="0035270B">
      <w:pPr>
        <w:pStyle w:val="FigureNo"/>
        <w:rPr>
          <w:lang w:val="ru-RU"/>
        </w:rPr>
      </w:pPr>
      <w:r w:rsidRPr="00E8403F">
        <w:rPr>
          <w:lang w:val="ru-RU"/>
        </w:rPr>
        <w:t>РИСУНОК 12</w:t>
      </w:r>
    </w:p>
    <w:p w:rsidR="0035270B" w:rsidRPr="00E8403F" w:rsidRDefault="0035270B" w:rsidP="0035270B">
      <w:pPr>
        <w:pStyle w:val="Figuretitle"/>
        <w:rPr>
          <w:lang w:val="ru-RU"/>
        </w:rPr>
      </w:pPr>
      <w:r w:rsidRPr="00E8403F">
        <w:rPr>
          <w:lang w:val="ru-RU"/>
        </w:rPr>
        <w:t>Символ синхронизации</w:t>
      </w:r>
    </w:p>
    <w:p w:rsidR="0035270B" w:rsidRPr="00E8403F" w:rsidRDefault="0035270B" w:rsidP="0035270B">
      <w:pPr>
        <w:pStyle w:val="Figure"/>
        <w:rPr>
          <w:lang w:val="ru-RU"/>
        </w:rPr>
      </w:pPr>
    </w:p>
    <w:p w:rsidR="0035270B" w:rsidRPr="00E8403F" w:rsidRDefault="0035270B" w:rsidP="00AF12CB">
      <w:pPr>
        <w:pStyle w:val="Figure"/>
        <w:rPr>
          <w:lang w:val="ru-RU"/>
        </w:rPr>
      </w:pPr>
      <w:r w:rsidRPr="00E8403F">
        <w:rPr>
          <w:lang w:val="ru-RU"/>
        </w:rPr>
        <w:object w:dxaOrig="5795" w:dyaOrig="3259">
          <v:shape id="_x0000_i1036" type="#_x0000_t75" style="width:379pt;height:212.6pt" o:ole="">
            <v:imagedata r:id="rId40" o:title=""/>
          </v:shape>
          <o:OLEObject Type="Embed" ProgID="CorelDRAW.Graphic.14" ShapeID="_x0000_i1036" DrawAspect="Content" ObjectID="_1496666859" r:id="rId41"/>
        </w:object>
      </w:r>
    </w:p>
    <w:p w:rsidR="0035270B" w:rsidRPr="00E8403F" w:rsidRDefault="0035270B" w:rsidP="0035270B">
      <w:pPr>
        <w:pStyle w:val="Heading2"/>
        <w:rPr>
          <w:lang w:val="ru-RU"/>
        </w:rPr>
      </w:pPr>
      <w:bookmarkStart w:id="34" w:name="_Toc294863700"/>
      <w:r w:rsidRPr="00E8403F">
        <w:rPr>
          <w:lang w:val="ru-RU"/>
        </w:rPr>
        <w:t>1.5</w:t>
      </w:r>
      <w:r w:rsidRPr="00E8403F">
        <w:rPr>
          <w:lang w:val="ru-RU"/>
        </w:rPr>
        <w:tab/>
        <w:t>Занятость спектра РЧ сигнал</w:t>
      </w:r>
      <w:bookmarkEnd w:id="34"/>
      <w:r w:rsidRPr="00E8403F">
        <w:rPr>
          <w:lang w:val="ru-RU"/>
        </w:rPr>
        <w:t>ом</w:t>
      </w:r>
    </w:p>
    <w:p w:rsidR="0035270B" w:rsidRPr="00E8403F" w:rsidRDefault="0035270B" w:rsidP="0035270B">
      <w:pPr>
        <w:pStyle w:val="FigureNo"/>
        <w:rPr>
          <w:lang w:val="ru-RU"/>
        </w:rPr>
      </w:pPr>
      <w:r w:rsidRPr="00E8403F">
        <w:rPr>
          <w:lang w:val="ru-RU"/>
        </w:rPr>
        <w:t>РИСУНОК 13</w:t>
      </w:r>
    </w:p>
    <w:p w:rsidR="0035270B" w:rsidRPr="00E8403F" w:rsidRDefault="0035270B" w:rsidP="00AF12CB">
      <w:pPr>
        <w:pStyle w:val="Figuretitle"/>
        <w:rPr>
          <w:lang w:val="ru-RU"/>
        </w:rPr>
      </w:pPr>
      <w:r w:rsidRPr="00E8403F">
        <w:rPr>
          <w:lang w:val="ru-RU"/>
        </w:rPr>
        <w:t>Занятость спектра сигналом НАВДАТ РЧ с шириной полосы F = 10 кГц</w:t>
      </w:r>
    </w:p>
    <w:p w:rsidR="0035270B" w:rsidRPr="00E8403F" w:rsidRDefault="0035270B" w:rsidP="00AF12CB">
      <w:pPr>
        <w:pStyle w:val="Figure"/>
        <w:rPr>
          <w:lang w:val="ru-RU" w:eastAsia="zh-CN"/>
        </w:rPr>
      </w:pPr>
      <w:r w:rsidRPr="00E8403F">
        <w:rPr>
          <w:lang w:val="ru-RU" w:eastAsia="zh-CN"/>
        </w:rPr>
        <w:object w:dxaOrig="4505" w:dyaOrig="4132">
          <v:shape id="_x0000_i1037" type="#_x0000_t75" style="width:303.6pt;height:277.8pt" o:ole="">
            <v:imagedata r:id="rId42" o:title=""/>
          </v:shape>
          <o:OLEObject Type="Embed" ProgID="CorelDRAW.Graphic.14" ShapeID="_x0000_i1037" DrawAspect="Content" ObjectID="_1496666860" r:id="rId43"/>
        </w:object>
      </w:r>
    </w:p>
    <w:p w:rsidR="0035270B" w:rsidRPr="00E8403F" w:rsidRDefault="0035270B" w:rsidP="00356DC7">
      <w:pPr>
        <w:pStyle w:val="Heading1"/>
        <w:rPr>
          <w:lang w:val="ru-RU"/>
        </w:rPr>
      </w:pPr>
      <w:bookmarkStart w:id="35" w:name="_Toc294863701"/>
      <w:r w:rsidRPr="00E8403F">
        <w:rPr>
          <w:lang w:val="ru-RU"/>
        </w:rPr>
        <w:lastRenderedPageBreak/>
        <w:t>2</w:t>
      </w:r>
      <w:r w:rsidRPr="00E8403F">
        <w:rPr>
          <w:lang w:val="ru-RU"/>
        </w:rPr>
        <w:tab/>
        <w:t>Ожидаемая скорость полезных данных</w:t>
      </w:r>
      <w:bookmarkEnd w:id="35"/>
    </w:p>
    <w:p w:rsidR="0035270B" w:rsidRPr="00E8403F" w:rsidRDefault="0035270B" w:rsidP="0035270B">
      <w:pPr>
        <w:rPr>
          <w:lang w:val="ru-RU"/>
        </w:rPr>
      </w:pPr>
      <w:r w:rsidRPr="00E8403F">
        <w:rPr>
          <w:lang w:val="ru-RU"/>
        </w:rPr>
        <w:t>В ширине полосы канала 10 кГц при распространении 500 кГц скорость исходных данных в потоке данных (DS) составляет, как правило, порядка 25 кбит/с для сигнала с 16-QAM.</w:t>
      </w:r>
    </w:p>
    <w:p w:rsidR="0035270B" w:rsidRPr="00E8403F" w:rsidRDefault="0035270B" w:rsidP="0035270B">
      <w:pPr>
        <w:rPr>
          <w:lang w:val="ru-RU"/>
        </w:rPr>
      </w:pPr>
      <w:r w:rsidRPr="00E8403F">
        <w:rPr>
          <w:lang w:val="ru-RU"/>
        </w:rPr>
        <w:t>Число поднесущих, которые переносят данные, может изменяться, с тем чтобы регулировать защиту канала. Наивысший уровень защиты (защита от многолучевости, затухания, задержки и т. д.) обусловливает меньшее число полезных поднесущих.</w:t>
      </w:r>
    </w:p>
    <w:p w:rsidR="0035270B" w:rsidRPr="00E8403F" w:rsidRDefault="0035270B" w:rsidP="0035270B">
      <w:pPr>
        <w:rPr>
          <w:lang w:val="ru-RU"/>
        </w:rPr>
      </w:pPr>
      <w:r w:rsidRPr="00E8403F">
        <w:rPr>
          <w:lang w:val="ru-RU"/>
        </w:rPr>
        <w:t>Далее для получения скорости полезных данных к скорости исходных данных должно применяться кодирование ошибок. При скорости кодирования 0,5–0,75 скорость полезных данных составит 12−18 кбит/с.</w:t>
      </w:r>
    </w:p>
    <w:p w:rsidR="0035270B" w:rsidRPr="00E8403F" w:rsidRDefault="0035270B" w:rsidP="0035270B">
      <w:pPr>
        <w:rPr>
          <w:lang w:val="ru-RU"/>
        </w:rPr>
      </w:pPr>
      <w:r w:rsidRPr="00E8403F">
        <w:rPr>
          <w:lang w:val="ru-RU"/>
        </w:rPr>
        <w:t>Более высокая скорость кодирования обеспечивает более высокую скорость передачи полезных данных, однако, соответствующим образом уменьшается радиопокрытие.</w:t>
      </w:r>
    </w:p>
    <w:p w:rsidR="0035270B" w:rsidRPr="00E8403F" w:rsidRDefault="0035270B" w:rsidP="0035270B">
      <w:pPr>
        <w:pStyle w:val="Heading1"/>
        <w:rPr>
          <w:lang w:val="ru-RU"/>
        </w:rPr>
      </w:pPr>
      <w:r w:rsidRPr="00E8403F">
        <w:rPr>
          <w:lang w:val="ru-RU"/>
        </w:rPr>
        <w:t>3</w:t>
      </w:r>
      <w:r w:rsidRPr="00E8403F">
        <w:rPr>
          <w:lang w:val="ru-RU"/>
        </w:rPr>
        <w:tab/>
        <w:t>Судовой приемник НАВДАТ</w:t>
      </w:r>
    </w:p>
    <w:p w:rsidR="0035270B" w:rsidRPr="00E8403F" w:rsidRDefault="0035270B" w:rsidP="0035270B">
      <w:pPr>
        <w:pStyle w:val="Heading2"/>
        <w:rPr>
          <w:lang w:val="ru-RU"/>
        </w:rPr>
      </w:pPr>
      <w:bookmarkStart w:id="36" w:name="_Toc294863703"/>
      <w:r w:rsidRPr="00E8403F">
        <w:rPr>
          <w:lang w:val="ru-RU"/>
        </w:rPr>
        <w:t>3.1</w:t>
      </w:r>
      <w:r w:rsidRPr="00E8403F">
        <w:rPr>
          <w:lang w:val="ru-RU"/>
        </w:rPr>
        <w:tab/>
        <w:t xml:space="preserve">Описание </w:t>
      </w:r>
      <w:bookmarkEnd w:id="36"/>
      <w:r w:rsidRPr="00E8403F">
        <w:rPr>
          <w:lang w:val="ru-RU"/>
        </w:rPr>
        <w:t>судового приемника НАВДАТ</w:t>
      </w:r>
    </w:p>
    <w:p w:rsidR="0035270B" w:rsidRPr="00E8403F" w:rsidRDefault="0035270B" w:rsidP="0035270B">
      <w:pPr>
        <w:rPr>
          <w:lang w:val="ru-RU"/>
        </w:rPr>
      </w:pPr>
      <w:r w:rsidRPr="00E8403F">
        <w:rPr>
          <w:lang w:val="ru-RU"/>
        </w:rPr>
        <w:t>На рисунке 14 представлена блок-схема судового приемника.</w:t>
      </w:r>
    </w:p>
    <w:p w:rsidR="0035270B" w:rsidRPr="00E8403F" w:rsidRDefault="0035270B" w:rsidP="0035270B">
      <w:pPr>
        <w:rPr>
          <w:lang w:val="ru-RU"/>
        </w:rPr>
      </w:pPr>
      <w:r w:rsidRPr="00E8403F">
        <w:rPr>
          <w:lang w:val="ru-RU"/>
        </w:rPr>
        <w:t>Типовой цифровой приемник НАВДАТ 500 кГц состоит из следующих базовых блоков:</w:t>
      </w:r>
    </w:p>
    <w:p w:rsidR="0035270B" w:rsidRPr="00E8403F" w:rsidRDefault="0035270B" w:rsidP="0035270B">
      <w:pPr>
        <w:pStyle w:val="enumlev1"/>
        <w:rPr>
          <w:lang w:val="ru-RU"/>
        </w:rPr>
      </w:pPr>
      <w:r w:rsidRPr="00E8403F">
        <w:rPr>
          <w:lang w:val="ru-RU"/>
        </w:rPr>
        <w:t>–</w:t>
      </w:r>
      <w:r w:rsidRPr="00E8403F">
        <w:rPr>
          <w:lang w:val="ru-RU"/>
        </w:rPr>
        <w:tab/>
        <w:t>приемная антенна и антенна ГНСС;</w:t>
      </w:r>
    </w:p>
    <w:p w:rsidR="0035270B" w:rsidRPr="00E8403F" w:rsidRDefault="0035270B" w:rsidP="0035270B">
      <w:pPr>
        <w:pStyle w:val="enumlev1"/>
        <w:rPr>
          <w:lang w:val="ru-RU"/>
        </w:rPr>
      </w:pPr>
      <w:r w:rsidRPr="00E8403F">
        <w:rPr>
          <w:lang w:val="ru-RU"/>
        </w:rPr>
        <w:t>–</w:t>
      </w:r>
      <w:r w:rsidRPr="00E8403F">
        <w:rPr>
          <w:lang w:val="ru-RU"/>
        </w:rPr>
        <w:tab/>
        <w:t>РЧ тракт;</w:t>
      </w:r>
    </w:p>
    <w:p w:rsidR="0035270B" w:rsidRPr="00E8403F" w:rsidRDefault="0035270B" w:rsidP="0035270B">
      <w:pPr>
        <w:pStyle w:val="enumlev1"/>
        <w:rPr>
          <w:lang w:val="ru-RU"/>
        </w:rPr>
      </w:pPr>
      <w:r w:rsidRPr="00E8403F">
        <w:rPr>
          <w:lang w:val="ru-RU"/>
        </w:rPr>
        <w:t>–</w:t>
      </w:r>
      <w:r w:rsidRPr="00E8403F">
        <w:rPr>
          <w:lang w:val="ru-RU"/>
        </w:rPr>
        <w:tab/>
        <w:t>демодулятор;</w:t>
      </w:r>
    </w:p>
    <w:p w:rsidR="0035270B" w:rsidRPr="00E8403F" w:rsidRDefault="0035270B" w:rsidP="0035270B">
      <w:pPr>
        <w:pStyle w:val="enumlev1"/>
        <w:rPr>
          <w:lang w:val="ru-RU"/>
        </w:rPr>
      </w:pPr>
      <w:r w:rsidRPr="00E8403F">
        <w:rPr>
          <w:lang w:val="ru-RU"/>
        </w:rPr>
        <w:t>–</w:t>
      </w:r>
      <w:r w:rsidRPr="00E8403F">
        <w:rPr>
          <w:lang w:val="ru-RU"/>
        </w:rPr>
        <w:tab/>
        <w:t>демультиплексор файлов;</w:t>
      </w:r>
    </w:p>
    <w:p w:rsidR="0035270B" w:rsidRPr="00E8403F" w:rsidRDefault="0035270B" w:rsidP="0035270B">
      <w:pPr>
        <w:pStyle w:val="enumlev1"/>
        <w:rPr>
          <w:lang w:val="ru-RU"/>
        </w:rPr>
      </w:pPr>
      <w:r w:rsidRPr="00E8403F">
        <w:rPr>
          <w:lang w:val="ru-RU"/>
        </w:rPr>
        <w:t>–</w:t>
      </w:r>
      <w:r w:rsidRPr="00E8403F">
        <w:rPr>
          <w:lang w:val="ru-RU"/>
        </w:rPr>
        <w:tab/>
        <w:t>контроллер;</w:t>
      </w:r>
    </w:p>
    <w:p w:rsidR="0035270B" w:rsidRPr="00E8403F" w:rsidRDefault="0035270B" w:rsidP="0035270B">
      <w:pPr>
        <w:pStyle w:val="enumlev1"/>
        <w:rPr>
          <w:lang w:val="ru-RU"/>
        </w:rPr>
      </w:pPr>
      <w:r w:rsidRPr="00E8403F">
        <w:rPr>
          <w:lang w:val="ru-RU"/>
        </w:rPr>
        <w:t>–</w:t>
      </w:r>
      <w:r w:rsidRPr="00E8403F">
        <w:rPr>
          <w:lang w:val="ru-RU"/>
        </w:rPr>
        <w:tab/>
        <w:t>источник питания.</w:t>
      </w:r>
    </w:p>
    <w:p w:rsidR="0035270B" w:rsidRPr="00E8403F" w:rsidRDefault="0035270B" w:rsidP="0035270B">
      <w:pPr>
        <w:pStyle w:val="FigureNo"/>
        <w:rPr>
          <w:lang w:val="ru-RU"/>
        </w:rPr>
      </w:pPr>
      <w:r w:rsidRPr="00E8403F">
        <w:rPr>
          <w:lang w:val="ru-RU"/>
        </w:rPr>
        <w:t>РИСУНОК 14</w:t>
      </w:r>
    </w:p>
    <w:p w:rsidR="0035270B" w:rsidRPr="00E8403F" w:rsidRDefault="0035270B" w:rsidP="0035270B">
      <w:pPr>
        <w:pStyle w:val="Figuretitle"/>
        <w:rPr>
          <w:lang w:val="ru-RU"/>
        </w:rPr>
      </w:pPr>
      <w:r w:rsidRPr="00E8403F">
        <w:rPr>
          <w:lang w:val="ru-RU"/>
        </w:rPr>
        <w:t>Логическая схема приемника НАВДАТ</w:t>
      </w:r>
    </w:p>
    <w:p w:rsidR="0035270B" w:rsidRPr="00E8403F" w:rsidRDefault="0035270B" w:rsidP="00E14902">
      <w:pPr>
        <w:pStyle w:val="Figure"/>
        <w:rPr>
          <w:lang w:val="ru-RU"/>
        </w:rPr>
      </w:pPr>
      <w:r w:rsidRPr="00E8403F">
        <w:rPr>
          <w:lang w:val="ru-RU"/>
        </w:rPr>
        <w:object w:dxaOrig="6853" w:dyaOrig="4109">
          <v:shape id="_x0000_i1038" type="#_x0000_t75" style="width:451.7pt;height:271pt" o:ole="">
            <v:imagedata r:id="rId44" o:title=""/>
          </v:shape>
          <o:OLEObject Type="Embed" ProgID="CorelDRAW.Graphic.14" ShapeID="_x0000_i1038" DrawAspect="Content" ObjectID="_1496666861" r:id="rId45"/>
        </w:object>
      </w:r>
    </w:p>
    <w:p w:rsidR="0035270B" w:rsidRPr="00E8403F" w:rsidRDefault="0035270B" w:rsidP="0035270B">
      <w:pPr>
        <w:pStyle w:val="Heading3"/>
        <w:rPr>
          <w:lang w:val="ru-RU"/>
        </w:rPr>
      </w:pPr>
      <w:bookmarkStart w:id="37" w:name="_Toc294863704"/>
      <w:r w:rsidRPr="00E8403F">
        <w:rPr>
          <w:lang w:val="ru-RU"/>
        </w:rPr>
        <w:lastRenderedPageBreak/>
        <w:t>3.1.1</w:t>
      </w:r>
      <w:r w:rsidRPr="00E8403F">
        <w:rPr>
          <w:lang w:val="ru-RU"/>
        </w:rPr>
        <w:tab/>
        <w:t>Приемная антенна и антенна глобальной навигационной спутниковой системы</w:t>
      </w:r>
      <w:bookmarkEnd w:id="37"/>
    </w:p>
    <w:p w:rsidR="0035270B" w:rsidRPr="00E8403F" w:rsidRDefault="0035270B" w:rsidP="0035270B">
      <w:pPr>
        <w:rPr>
          <w:lang w:val="ru-RU"/>
        </w:rPr>
      </w:pPr>
      <w:r w:rsidRPr="00E8403F">
        <w:rPr>
          <w:lang w:val="ru-RU"/>
        </w:rPr>
        <w:t>Приемная антенна 500 кГц может быть антенной поля Н (рекомендована на судах с высоким уровнем шума) или антенной поля E.</w:t>
      </w:r>
    </w:p>
    <w:p w:rsidR="0035270B" w:rsidRPr="00E8403F" w:rsidRDefault="0035270B" w:rsidP="0035270B">
      <w:pPr>
        <w:rPr>
          <w:lang w:val="ru-RU"/>
        </w:rPr>
      </w:pPr>
      <w:r w:rsidRPr="00E8403F">
        <w:rPr>
          <w:lang w:val="ru-RU"/>
        </w:rPr>
        <w:t>Антенна ГНСС (или подсоединение к существующему судовому приемнику ГНСС) также необходима для получения местоположения судна.</w:t>
      </w:r>
    </w:p>
    <w:p w:rsidR="0035270B" w:rsidRPr="00E8403F" w:rsidRDefault="0035270B" w:rsidP="0035270B">
      <w:pPr>
        <w:pStyle w:val="Heading3"/>
        <w:rPr>
          <w:lang w:val="ru-RU"/>
        </w:rPr>
      </w:pPr>
      <w:bookmarkStart w:id="38" w:name="_Toc294863705"/>
      <w:r w:rsidRPr="00E8403F">
        <w:rPr>
          <w:lang w:val="ru-RU"/>
        </w:rPr>
        <w:t>3.1.2</w:t>
      </w:r>
      <w:r w:rsidRPr="00E8403F">
        <w:rPr>
          <w:lang w:val="ru-RU"/>
        </w:rPr>
        <w:tab/>
      </w:r>
      <w:bookmarkEnd w:id="38"/>
      <w:r w:rsidRPr="00E8403F">
        <w:rPr>
          <w:lang w:val="ru-RU"/>
        </w:rPr>
        <w:t>Радиочастотный тракт</w:t>
      </w:r>
    </w:p>
    <w:p w:rsidR="0035270B" w:rsidRPr="00E8403F" w:rsidRDefault="0035270B" w:rsidP="0035270B">
      <w:pPr>
        <w:rPr>
          <w:lang w:val="ru-RU"/>
        </w:rPr>
      </w:pPr>
      <w:r w:rsidRPr="00E8403F">
        <w:rPr>
          <w:lang w:val="ru-RU"/>
        </w:rPr>
        <w:t>Этот блок включает РЧ фильтр, РЧ усилитель и выход групповой полосы.</w:t>
      </w:r>
    </w:p>
    <w:p w:rsidR="0035270B" w:rsidRPr="00E8403F" w:rsidRDefault="0035270B" w:rsidP="0035270B">
      <w:pPr>
        <w:rPr>
          <w:lang w:val="ru-RU"/>
        </w:rPr>
      </w:pPr>
      <w:r w:rsidRPr="00E8403F">
        <w:rPr>
          <w:lang w:val="ru-RU"/>
        </w:rPr>
        <w:t>Необходимы высокая чувствительность и большой динамический диапазон.</w:t>
      </w:r>
    </w:p>
    <w:p w:rsidR="0035270B" w:rsidRPr="00E8403F" w:rsidRDefault="0035270B" w:rsidP="0035270B">
      <w:pPr>
        <w:pStyle w:val="Heading3"/>
        <w:rPr>
          <w:lang w:val="ru-RU"/>
        </w:rPr>
      </w:pPr>
      <w:bookmarkStart w:id="39" w:name="_Toc294863706"/>
      <w:r w:rsidRPr="00E8403F">
        <w:rPr>
          <w:lang w:val="ru-RU"/>
        </w:rPr>
        <w:t>3.1.3</w:t>
      </w:r>
      <w:r w:rsidRPr="00E8403F">
        <w:rPr>
          <w:lang w:val="ru-RU"/>
        </w:rPr>
        <w:tab/>
      </w:r>
      <w:bookmarkEnd w:id="39"/>
      <w:r w:rsidRPr="00E8403F">
        <w:rPr>
          <w:lang w:val="ru-RU"/>
        </w:rPr>
        <w:t>Демодулятор</w:t>
      </w:r>
    </w:p>
    <w:p w:rsidR="0035270B" w:rsidRPr="00E8403F" w:rsidRDefault="0035270B" w:rsidP="0035270B">
      <w:pPr>
        <w:rPr>
          <w:lang w:val="ru-RU"/>
        </w:rPr>
      </w:pPr>
      <w:r w:rsidRPr="00E8403F">
        <w:rPr>
          <w:lang w:val="ru-RU"/>
        </w:rPr>
        <w:t>Это устройство демодулирует сигнал OFDM групповой полосы и восстанавливает поток данных, который содержит переданные файлы сообщений.</w:t>
      </w:r>
    </w:p>
    <w:p w:rsidR="0035270B" w:rsidRPr="00E8403F" w:rsidRDefault="0035270B" w:rsidP="0035270B">
      <w:pPr>
        <w:rPr>
          <w:lang w:val="ru-RU"/>
        </w:rPr>
      </w:pPr>
      <w:r w:rsidRPr="00E8403F">
        <w:rPr>
          <w:lang w:val="ru-RU"/>
        </w:rPr>
        <w:t>Демодулятор выполняет следующие функции:</w:t>
      </w:r>
    </w:p>
    <w:p w:rsidR="0035270B" w:rsidRPr="00E8403F" w:rsidRDefault="0035270B" w:rsidP="0035270B">
      <w:pPr>
        <w:pStyle w:val="enumlev1"/>
        <w:rPr>
          <w:lang w:val="ru-RU"/>
        </w:rPr>
      </w:pPr>
      <w:r w:rsidRPr="00E8403F">
        <w:rPr>
          <w:lang w:val="ru-RU"/>
        </w:rPr>
        <w:t>–</w:t>
      </w:r>
      <w:r w:rsidRPr="00E8403F">
        <w:rPr>
          <w:lang w:val="ru-RU"/>
        </w:rPr>
        <w:tab/>
        <w:t>синхронизация по времени/частоте;</w:t>
      </w:r>
    </w:p>
    <w:p w:rsidR="0035270B" w:rsidRPr="00E8403F" w:rsidRDefault="0035270B" w:rsidP="0035270B">
      <w:pPr>
        <w:pStyle w:val="enumlev1"/>
        <w:rPr>
          <w:lang w:val="ru-RU"/>
        </w:rPr>
      </w:pPr>
      <w:r w:rsidRPr="00E8403F">
        <w:rPr>
          <w:lang w:val="ru-RU"/>
        </w:rPr>
        <w:t>–</w:t>
      </w:r>
      <w:r w:rsidRPr="00E8403F">
        <w:rPr>
          <w:lang w:val="ru-RU"/>
        </w:rPr>
        <w:tab/>
        <w:t>оценка канала;</w:t>
      </w:r>
    </w:p>
    <w:p w:rsidR="0035270B" w:rsidRPr="00E8403F" w:rsidRDefault="0035270B" w:rsidP="0035270B">
      <w:pPr>
        <w:pStyle w:val="enumlev1"/>
        <w:rPr>
          <w:lang w:val="ru-RU"/>
        </w:rPr>
      </w:pPr>
      <w:r w:rsidRPr="00E8403F">
        <w:rPr>
          <w:lang w:val="ru-RU"/>
        </w:rPr>
        <w:t>–</w:t>
      </w:r>
      <w:r w:rsidRPr="00E8403F">
        <w:rPr>
          <w:lang w:val="ru-RU"/>
        </w:rPr>
        <w:tab/>
        <w:t>автоматическое восстановление модуляции;</w:t>
      </w:r>
    </w:p>
    <w:p w:rsidR="0035270B" w:rsidRPr="00E8403F" w:rsidRDefault="0035270B" w:rsidP="0035270B">
      <w:pPr>
        <w:pStyle w:val="enumlev1"/>
        <w:rPr>
          <w:lang w:val="ru-RU"/>
        </w:rPr>
      </w:pPr>
      <w:r w:rsidRPr="00E8403F">
        <w:rPr>
          <w:lang w:val="ru-RU"/>
        </w:rPr>
        <w:t>–</w:t>
      </w:r>
      <w:r w:rsidRPr="00E8403F">
        <w:rPr>
          <w:lang w:val="ru-RU"/>
        </w:rPr>
        <w:tab/>
        <w:t>исправление ошибок.</w:t>
      </w:r>
    </w:p>
    <w:p w:rsidR="0035270B" w:rsidRPr="00E8403F" w:rsidRDefault="0035270B" w:rsidP="0035270B">
      <w:pPr>
        <w:rPr>
          <w:lang w:val="ru-RU"/>
        </w:rPr>
      </w:pPr>
      <w:r w:rsidRPr="00E8403F">
        <w:rPr>
          <w:lang w:val="ru-RU"/>
        </w:rPr>
        <w:t>Приемник НАВДАТ должен иметь возможность автоматического определения следующих параметров модуляции:</w:t>
      </w:r>
    </w:p>
    <w:p w:rsidR="0035270B" w:rsidRPr="00E8403F" w:rsidRDefault="0035270B" w:rsidP="0035270B">
      <w:pPr>
        <w:pStyle w:val="enumlev1"/>
        <w:rPr>
          <w:lang w:val="ru-RU"/>
        </w:rPr>
      </w:pPr>
      <w:r w:rsidRPr="00E8403F">
        <w:rPr>
          <w:lang w:val="ru-RU"/>
        </w:rPr>
        <w:t>–</w:t>
      </w:r>
      <w:r w:rsidRPr="00E8403F">
        <w:rPr>
          <w:lang w:val="ru-RU"/>
        </w:rPr>
        <w:tab/>
        <w:t>16- или 64-QAM;</w:t>
      </w:r>
    </w:p>
    <w:p w:rsidR="0035270B" w:rsidRPr="00E8403F" w:rsidRDefault="0035270B" w:rsidP="0035270B">
      <w:pPr>
        <w:pStyle w:val="enumlev1"/>
        <w:rPr>
          <w:lang w:val="ru-RU"/>
        </w:rPr>
      </w:pPr>
      <w:r w:rsidRPr="00E8403F">
        <w:rPr>
          <w:lang w:val="ru-RU"/>
        </w:rPr>
        <w:t>–</w:t>
      </w:r>
      <w:r w:rsidRPr="00E8403F">
        <w:rPr>
          <w:lang w:val="ru-RU"/>
        </w:rPr>
        <w:tab/>
        <w:t>схема поднесущих;</w:t>
      </w:r>
    </w:p>
    <w:p w:rsidR="0035270B" w:rsidRPr="00E8403F" w:rsidRDefault="0035270B" w:rsidP="0035270B">
      <w:pPr>
        <w:pStyle w:val="enumlev1"/>
        <w:rPr>
          <w:lang w:val="ru-RU"/>
        </w:rPr>
      </w:pPr>
      <w:r w:rsidRPr="00E8403F">
        <w:rPr>
          <w:lang w:val="ru-RU"/>
        </w:rPr>
        <w:t>–</w:t>
      </w:r>
      <w:r w:rsidRPr="00E8403F">
        <w:rPr>
          <w:lang w:val="ru-RU"/>
        </w:rPr>
        <w:tab/>
        <w:t>тип исправления ошибок.</w:t>
      </w:r>
    </w:p>
    <w:p w:rsidR="0035270B" w:rsidRPr="00E8403F" w:rsidRDefault="0035270B" w:rsidP="0035270B">
      <w:pPr>
        <w:rPr>
          <w:lang w:val="ru-RU"/>
        </w:rPr>
      </w:pPr>
      <w:r w:rsidRPr="00E8403F">
        <w:rPr>
          <w:lang w:val="ru-RU"/>
        </w:rPr>
        <w:t>В дополнение к DS он представляет поле информации в TIS и MIS. Кроме того, он представляет дополнительную информацию о канале:</w:t>
      </w:r>
    </w:p>
    <w:p w:rsidR="0035270B" w:rsidRPr="00E8403F" w:rsidRDefault="0035270B" w:rsidP="0035270B">
      <w:pPr>
        <w:pStyle w:val="enumlev1"/>
        <w:rPr>
          <w:lang w:val="ru-RU"/>
        </w:rPr>
      </w:pPr>
      <w:r w:rsidRPr="00E8403F">
        <w:rPr>
          <w:lang w:val="ru-RU"/>
        </w:rPr>
        <w:t>–</w:t>
      </w:r>
      <w:r w:rsidRPr="00E8403F">
        <w:rPr>
          <w:lang w:val="ru-RU"/>
        </w:rPr>
        <w:tab/>
        <w:t xml:space="preserve">расчетное значение </w:t>
      </w:r>
      <w:r w:rsidRPr="00E8403F">
        <w:rPr>
          <w:color w:val="000000"/>
          <w:lang w:val="ru-RU"/>
        </w:rPr>
        <w:t>отношения сигнал-шум (SNR)</w:t>
      </w:r>
      <w:r w:rsidRPr="00E8403F">
        <w:rPr>
          <w:lang w:val="ru-RU"/>
        </w:rPr>
        <w:t>;</w:t>
      </w:r>
    </w:p>
    <w:p w:rsidR="0035270B" w:rsidRPr="00E8403F" w:rsidRDefault="0035270B" w:rsidP="0035270B">
      <w:pPr>
        <w:pStyle w:val="enumlev1"/>
        <w:rPr>
          <w:lang w:val="ru-RU"/>
        </w:rPr>
      </w:pPr>
      <w:r w:rsidRPr="00E8403F">
        <w:rPr>
          <w:lang w:val="ru-RU"/>
        </w:rPr>
        <w:t>–</w:t>
      </w:r>
      <w:r w:rsidRPr="00E8403F">
        <w:rPr>
          <w:lang w:val="ru-RU"/>
        </w:rPr>
        <w:tab/>
        <w:t>BER;</w:t>
      </w:r>
    </w:p>
    <w:p w:rsidR="0035270B" w:rsidRPr="00E8403F" w:rsidRDefault="0035270B" w:rsidP="0035270B">
      <w:pPr>
        <w:pStyle w:val="enumlev1"/>
        <w:rPr>
          <w:lang w:val="ru-RU"/>
        </w:rPr>
      </w:pPr>
      <w:r w:rsidRPr="00E8403F">
        <w:rPr>
          <w:lang w:val="ru-RU"/>
        </w:rPr>
        <w:t>–</w:t>
      </w:r>
      <w:r w:rsidRPr="00E8403F">
        <w:rPr>
          <w:lang w:val="ru-RU"/>
        </w:rPr>
        <w:tab/>
        <w:t>MER.</w:t>
      </w:r>
    </w:p>
    <w:p w:rsidR="0035270B" w:rsidRPr="00E8403F" w:rsidRDefault="0035270B" w:rsidP="0035270B">
      <w:pPr>
        <w:pStyle w:val="Heading3"/>
        <w:rPr>
          <w:lang w:val="ru-RU"/>
        </w:rPr>
      </w:pPr>
      <w:bookmarkStart w:id="40" w:name="_Toc294863707"/>
      <w:r w:rsidRPr="00E8403F">
        <w:rPr>
          <w:lang w:val="ru-RU"/>
        </w:rPr>
        <w:t>3.1.4</w:t>
      </w:r>
      <w:r w:rsidRPr="00E8403F">
        <w:rPr>
          <w:lang w:val="ru-RU"/>
        </w:rPr>
        <w:tab/>
      </w:r>
      <w:bookmarkEnd w:id="40"/>
      <w:r w:rsidRPr="00E8403F">
        <w:rPr>
          <w:lang w:val="ru-RU"/>
        </w:rPr>
        <w:t>Демультиплексор файлов</w:t>
      </w:r>
    </w:p>
    <w:p w:rsidR="0035270B" w:rsidRPr="00E8403F" w:rsidRDefault="0035270B" w:rsidP="0035270B">
      <w:pPr>
        <w:rPr>
          <w:lang w:val="ru-RU"/>
        </w:rPr>
      </w:pPr>
      <w:r w:rsidRPr="00E8403F">
        <w:rPr>
          <w:lang w:val="ru-RU"/>
        </w:rPr>
        <w:t>Демультиплексор файлов:</w:t>
      </w:r>
    </w:p>
    <w:p w:rsidR="0035270B" w:rsidRPr="00E8403F" w:rsidRDefault="0035270B" w:rsidP="0035270B">
      <w:pPr>
        <w:pStyle w:val="enumlev1"/>
        <w:rPr>
          <w:lang w:val="ru-RU"/>
        </w:rPr>
      </w:pPr>
      <w:r w:rsidRPr="00E8403F">
        <w:rPr>
          <w:lang w:val="ru-RU"/>
        </w:rPr>
        <w:t>–</w:t>
      </w:r>
      <w:r w:rsidRPr="00E8403F">
        <w:rPr>
          <w:lang w:val="ru-RU"/>
        </w:rPr>
        <w:tab/>
        <w:t>принимает файлы сообщений от контроллера;</w:t>
      </w:r>
    </w:p>
    <w:p w:rsidR="0035270B" w:rsidRPr="00E8403F" w:rsidRDefault="0035270B" w:rsidP="0035270B">
      <w:pPr>
        <w:pStyle w:val="enumlev1"/>
        <w:rPr>
          <w:lang w:val="ru-RU"/>
        </w:rPr>
      </w:pPr>
      <w:r w:rsidRPr="00E8403F">
        <w:rPr>
          <w:lang w:val="ru-RU"/>
        </w:rPr>
        <w:t>–</w:t>
      </w:r>
      <w:r w:rsidRPr="00E8403F">
        <w:rPr>
          <w:lang w:val="ru-RU"/>
        </w:rPr>
        <w:tab/>
        <w:t>проверяет, помечены ли файлы для работы данного демодулятора (тип режима широковещательной передачи);</w:t>
      </w:r>
    </w:p>
    <w:p w:rsidR="0035270B" w:rsidRPr="00E8403F" w:rsidRDefault="0035270B" w:rsidP="0035270B">
      <w:pPr>
        <w:pStyle w:val="enumlev1"/>
        <w:rPr>
          <w:lang w:val="ru-RU"/>
        </w:rPr>
      </w:pPr>
      <w:r w:rsidRPr="00E8403F">
        <w:rPr>
          <w:lang w:val="ru-RU"/>
        </w:rPr>
        <w:t>–</w:t>
      </w:r>
      <w:r w:rsidRPr="00E8403F">
        <w:rPr>
          <w:lang w:val="ru-RU"/>
        </w:rPr>
        <w:tab/>
        <w:t>расшифровывает файлы при необходимости и наличии возможности;</w:t>
      </w:r>
    </w:p>
    <w:p w:rsidR="0035270B" w:rsidRPr="00E8403F" w:rsidRDefault="0035270B" w:rsidP="0035270B">
      <w:pPr>
        <w:pStyle w:val="enumlev1"/>
        <w:rPr>
          <w:lang w:val="ru-RU"/>
        </w:rPr>
      </w:pPr>
      <w:r w:rsidRPr="00E8403F">
        <w:rPr>
          <w:lang w:val="ru-RU"/>
        </w:rPr>
        <w:t>–</w:t>
      </w:r>
      <w:r w:rsidRPr="00E8403F">
        <w:rPr>
          <w:lang w:val="ru-RU"/>
        </w:rPr>
        <w:tab/>
        <w:t>делает файлы сообщений доступными для приложения терминала, которое использует файлы сообщений;</w:t>
      </w:r>
    </w:p>
    <w:p w:rsidR="0035270B" w:rsidRPr="00E8403F" w:rsidRDefault="0035270B" w:rsidP="0035270B">
      <w:pPr>
        <w:pStyle w:val="enumlev1"/>
        <w:rPr>
          <w:lang w:val="ru-RU"/>
        </w:rPr>
      </w:pPr>
      <w:r w:rsidRPr="00E8403F">
        <w:rPr>
          <w:lang w:val="ru-RU"/>
        </w:rPr>
        <w:t>–</w:t>
      </w:r>
      <w:r w:rsidRPr="00E8403F">
        <w:rPr>
          <w:lang w:val="ru-RU"/>
        </w:rPr>
        <w:tab/>
        <w:t>определяет устаревшие файлы сообщений.</w:t>
      </w:r>
    </w:p>
    <w:p w:rsidR="0035270B" w:rsidRPr="00E8403F" w:rsidRDefault="0035270B" w:rsidP="0035270B">
      <w:pPr>
        <w:rPr>
          <w:lang w:val="ru-RU"/>
        </w:rPr>
      </w:pPr>
      <w:r w:rsidRPr="00E8403F">
        <w:rPr>
          <w:lang w:val="ru-RU"/>
        </w:rPr>
        <w:t>В зависимости от конечного приложения файл сообщения может быть:</w:t>
      </w:r>
    </w:p>
    <w:p w:rsidR="0035270B" w:rsidRPr="00E8403F" w:rsidRDefault="0035270B" w:rsidP="0035270B">
      <w:pPr>
        <w:pStyle w:val="enumlev1"/>
        <w:rPr>
          <w:lang w:val="ru-RU"/>
        </w:rPr>
      </w:pPr>
      <w:r w:rsidRPr="00E8403F">
        <w:rPr>
          <w:lang w:val="ru-RU"/>
        </w:rPr>
        <w:t>–</w:t>
      </w:r>
      <w:r w:rsidRPr="00E8403F">
        <w:rPr>
          <w:lang w:val="ru-RU"/>
        </w:rPr>
        <w:tab/>
        <w:t>сохранен в бортовом сервере, доступном по судовой сети;</w:t>
      </w:r>
    </w:p>
    <w:p w:rsidR="0035270B" w:rsidRPr="00E8403F" w:rsidRDefault="0035270B" w:rsidP="0035270B">
      <w:pPr>
        <w:pStyle w:val="enumlev1"/>
        <w:rPr>
          <w:lang w:val="ru-RU"/>
        </w:rPr>
      </w:pPr>
      <w:r w:rsidRPr="00E8403F">
        <w:rPr>
          <w:lang w:val="ru-RU"/>
        </w:rPr>
        <w:t>–</w:t>
      </w:r>
      <w:r w:rsidRPr="00E8403F">
        <w:rPr>
          <w:lang w:val="ru-RU"/>
        </w:rPr>
        <w:tab/>
        <w:t>направлен непосредственно конечному приложению.</w:t>
      </w:r>
    </w:p>
    <w:p w:rsidR="0035270B" w:rsidRPr="00E8403F" w:rsidRDefault="0035270B" w:rsidP="0035270B">
      <w:pPr>
        <w:rPr>
          <w:lang w:val="ru-RU"/>
        </w:rPr>
      </w:pPr>
      <w:r w:rsidRPr="00E8403F">
        <w:rPr>
          <w:lang w:val="ru-RU"/>
        </w:rPr>
        <w:t>Должен предоставляться интерфейс человек-машина для отображения целевых сообщений и конфигурирования интерфейса с бортовыми устройствами, предназначенными для данного применения (например, электронной навигации), и управления разрешениями на борту судна (опознаватель судна, шифрование). Этот интерфейс может быть специализированным приложением, запускаемым на внешнем компьютере, а приемник может быть устройством типа "черный ящик".</w:t>
      </w:r>
    </w:p>
    <w:p w:rsidR="0035270B" w:rsidRPr="00E8403F" w:rsidRDefault="0035270B" w:rsidP="0035270B">
      <w:pPr>
        <w:pStyle w:val="Heading3"/>
        <w:rPr>
          <w:lang w:val="ru-RU"/>
        </w:rPr>
      </w:pPr>
      <w:bookmarkStart w:id="41" w:name="_Toc294863708"/>
      <w:r w:rsidRPr="00E8403F">
        <w:rPr>
          <w:lang w:val="ru-RU"/>
        </w:rPr>
        <w:lastRenderedPageBreak/>
        <w:t>3.1.5</w:t>
      </w:r>
      <w:r w:rsidRPr="00E8403F">
        <w:rPr>
          <w:lang w:val="ru-RU"/>
        </w:rPr>
        <w:tab/>
      </w:r>
      <w:bookmarkEnd w:id="41"/>
      <w:r w:rsidRPr="00E8403F">
        <w:rPr>
          <w:lang w:val="ru-RU"/>
        </w:rPr>
        <w:t>Контроллер</w:t>
      </w:r>
    </w:p>
    <w:p w:rsidR="0035270B" w:rsidRPr="00E8403F" w:rsidRDefault="0035270B" w:rsidP="0035270B">
      <w:pPr>
        <w:rPr>
          <w:lang w:val="ru-RU"/>
        </w:rPr>
      </w:pPr>
      <w:r w:rsidRPr="00E8403F">
        <w:rPr>
          <w:lang w:val="ru-RU"/>
        </w:rPr>
        <w:t>Контроллер:</w:t>
      </w:r>
    </w:p>
    <w:p w:rsidR="0035270B" w:rsidRPr="00E8403F" w:rsidRDefault="0035270B" w:rsidP="0035270B">
      <w:pPr>
        <w:pStyle w:val="enumlev1"/>
        <w:rPr>
          <w:lang w:val="ru-RU"/>
        </w:rPr>
      </w:pPr>
      <w:r w:rsidRPr="00E8403F">
        <w:rPr>
          <w:lang w:val="ru-RU"/>
        </w:rPr>
        <w:t>–</w:t>
      </w:r>
      <w:r w:rsidRPr="00E8403F">
        <w:rPr>
          <w:lang w:val="ru-RU"/>
        </w:rPr>
        <w:tab/>
        <w:t>извлекает файлы сообщений из DS (компоновка пакетов в файлы);</w:t>
      </w:r>
    </w:p>
    <w:p w:rsidR="0035270B" w:rsidRPr="00E8403F" w:rsidRDefault="0035270B" w:rsidP="0035270B">
      <w:pPr>
        <w:pStyle w:val="enumlev1"/>
        <w:rPr>
          <w:lang w:val="ru-RU"/>
        </w:rPr>
      </w:pPr>
      <w:r w:rsidRPr="00E8403F">
        <w:rPr>
          <w:lang w:val="ru-RU"/>
        </w:rPr>
        <w:t>–</w:t>
      </w:r>
      <w:r w:rsidRPr="00E8403F">
        <w:rPr>
          <w:lang w:val="ru-RU"/>
        </w:rPr>
        <w:tab/>
        <w:t>интерпретирует TIS и MIS и другие блоки информации, представляемые демодулятором;</w:t>
      </w:r>
    </w:p>
    <w:p w:rsidR="0035270B" w:rsidRPr="00E8403F" w:rsidRDefault="0035270B" w:rsidP="0035270B">
      <w:pPr>
        <w:pStyle w:val="enumlev1"/>
        <w:rPr>
          <w:lang w:val="ru-RU"/>
        </w:rPr>
      </w:pPr>
      <w:r w:rsidRPr="00E8403F">
        <w:rPr>
          <w:lang w:val="ru-RU"/>
        </w:rPr>
        <w:t>–</w:t>
      </w:r>
      <w:r w:rsidRPr="00E8403F">
        <w:rPr>
          <w:lang w:val="ru-RU"/>
        </w:rPr>
        <w:tab/>
        <w:t>собирает следующую информацию от демультиплексора файлов:</w:t>
      </w:r>
    </w:p>
    <w:p w:rsidR="0035270B" w:rsidRPr="00E8403F" w:rsidRDefault="0035270B" w:rsidP="0035270B">
      <w:pPr>
        <w:pStyle w:val="enumlev2"/>
        <w:rPr>
          <w:lang w:val="ru-RU"/>
        </w:rPr>
      </w:pPr>
      <w:r w:rsidRPr="00E8403F">
        <w:rPr>
          <w:lang w:val="ru-RU"/>
        </w:rPr>
        <w:t>•</w:t>
      </w:r>
      <w:r w:rsidRPr="00E8403F">
        <w:rPr>
          <w:lang w:val="ru-RU"/>
        </w:rPr>
        <w:tab/>
        <w:t>общее число декодированных файлов сообщений;</w:t>
      </w:r>
    </w:p>
    <w:p w:rsidR="0035270B" w:rsidRPr="00E8403F" w:rsidRDefault="0035270B" w:rsidP="0035270B">
      <w:pPr>
        <w:pStyle w:val="enumlev2"/>
        <w:rPr>
          <w:lang w:val="ru-RU"/>
        </w:rPr>
      </w:pPr>
      <w:r w:rsidRPr="00E8403F">
        <w:rPr>
          <w:lang w:val="ru-RU"/>
        </w:rPr>
        <w:t>•</w:t>
      </w:r>
      <w:r w:rsidRPr="00E8403F">
        <w:rPr>
          <w:lang w:val="ru-RU"/>
        </w:rPr>
        <w:tab/>
        <w:t>число доступных файлов сообщений;</w:t>
      </w:r>
    </w:p>
    <w:p w:rsidR="0035270B" w:rsidRPr="00E8403F" w:rsidRDefault="0035270B" w:rsidP="0035270B">
      <w:pPr>
        <w:pStyle w:val="enumlev2"/>
        <w:rPr>
          <w:lang w:val="ru-RU"/>
        </w:rPr>
      </w:pPr>
      <w:r w:rsidRPr="00E8403F">
        <w:rPr>
          <w:lang w:val="ru-RU"/>
        </w:rPr>
        <w:t>•</w:t>
      </w:r>
      <w:r w:rsidRPr="00E8403F">
        <w:rPr>
          <w:lang w:val="ru-RU"/>
        </w:rPr>
        <w:tab/>
        <w:t>событие ошибки (например, ошибки дешифрования).</w:t>
      </w:r>
    </w:p>
    <w:p w:rsidR="0035270B" w:rsidRPr="00E8403F" w:rsidRDefault="0035270B" w:rsidP="0035270B">
      <w:pPr>
        <w:rPr>
          <w:lang w:val="ru-RU"/>
        </w:rPr>
      </w:pPr>
      <w:r w:rsidRPr="00E8403F">
        <w:rPr>
          <w:lang w:val="ru-RU"/>
        </w:rPr>
        <w:t>Для отображения и проверки параметров приема может предоставляться интерфейс человек-машина.</w:t>
      </w:r>
    </w:p>
    <w:p w:rsidR="0035270B" w:rsidRPr="00E8403F" w:rsidRDefault="0035270B" w:rsidP="0035270B">
      <w:pPr>
        <w:pStyle w:val="Heading3"/>
        <w:rPr>
          <w:lang w:val="ru-RU"/>
        </w:rPr>
      </w:pPr>
      <w:bookmarkStart w:id="42" w:name="_Toc294863709"/>
      <w:r w:rsidRPr="00E8403F">
        <w:rPr>
          <w:lang w:val="ru-RU"/>
        </w:rPr>
        <w:t>3.1.6</w:t>
      </w:r>
      <w:r w:rsidRPr="00E8403F">
        <w:rPr>
          <w:lang w:val="ru-RU"/>
        </w:rPr>
        <w:tab/>
      </w:r>
      <w:bookmarkEnd w:id="42"/>
      <w:r w:rsidRPr="00E8403F">
        <w:rPr>
          <w:lang w:val="ru-RU"/>
        </w:rPr>
        <w:t>Источник питания</w:t>
      </w:r>
    </w:p>
    <w:p w:rsidR="0035270B" w:rsidRPr="00E8403F" w:rsidRDefault="0035270B" w:rsidP="0035270B">
      <w:pPr>
        <w:rPr>
          <w:lang w:val="ru-RU"/>
        </w:rPr>
      </w:pPr>
      <w:r w:rsidRPr="00E8403F">
        <w:rPr>
          <w:lang w:val="ru-RU"/>
        </w:rPr>
        <w:t xml:space="preserve">Основной источник питания должен быть согласован с основным источником питания на судне. </w:t>
      </w:r>
    </w:p>
    <w:p w:rsidR="0035270B" w:rsidRPr="00E8403F" w:rsidRDefault="0035270B" w:rsidP="0035270B">
      <w:pPr>
        <w:pStyle w:val="Heading1"/>
        <w:rPr>
          <w:lang w:val="ru-RU"/>
        </w:rPr>
      </w:pPr>
      <w:bookmarkStart w:id="43" w:name="_Toc294863710"/>
      <w:r w:rsidRPr="00E8403F">
        <w:rPr>
          <w:lang w:val="ru-RU"/>
        </w:rPr>
        <w:t>4</w:t>
      </w:r>
      <w:r w:rsidRPr="00E8403F">
        <w:rPr>
          <w:lang w:val="ru-RU"/>
        </w:rPr>
        <w:tab/>
        <w:t>Спецификация эксплуатационных параметров приемника НАВДАТ</w:t>
      </w:r>
      <w:bookmarkEnd w:id="43"/>
    </w:p>
    <w:p w:rsidR="0035270B" w:rsidRPr="00E8403F" w:rsidRDefault="0035270B" w:rsidP="0035270B">
      <w:pPr>
        <w:rPr>
          <w:rFonts w:ascii="Calibri" w:hAnsi="Calibri"/>
          <w:lang w:val="ru-RU"/>
        </w:rPr>
      </w:pPr>
      <w:r w:rsidRPr="00E8403F">
        <w:rPr>
          <w:lang w:val="ru-RU"/>
        </w:rPr>
        <w:t>Данные расчетные спецификации судового приемника приведены ниже с целью получения минимального SNR для удовлетворительной демодуляции OFDM (16</w:t>
      </w:r>
      <w:r w:rsidRPr="00E8403F">
        <w:rPr>
          <w:lang w:val="ru-RU"/>
        </w:rPr>
        <w:noBreakHyphen/>
        <w:t>QAM или 64</w:t>
      </w:r>
      <w:r w:rsidRPr="00E8403F">
        <w:rPr>
          <w:lang w:val="ru-RU"/>
        </w:rPr>
        <w:noBreakHyphen/>
        <w:t>QAM).</w:t>
      </w:r>
    </w:p>
    <w:p w:rsidR="0035270B" w:rsidRPr="00E8403F" w:rsidRDefault="0035270B" w:rsidP="0098775E">
      <w:pPr>
        <w:pStyle w:val="TableNo"/>
        <w:keepNext w:val="0"/>
        <w:rPr>
          <w:lang w:val="ru-RU"/>
        </w:rPr>
      </w:pPr>
      <w:r w:rsidRPr="00E8403F">
        <w:rPr>
          <w:lang w:val="ru-RU"/>
        </w:rPr>
        <w:t>ТАБЛИЦА 1</w:t>
      </w:r>
    </w:p>
    <w:p w:rsidR="0035270B" w:rsidRPr="00E8403F" w:rsidRDefault="0035270B" w:rsidP="0035270B">
      <w:pPr>
        <w:pStyle w:val="Tabletitle"/>
        <w:rPr>
          <w:lang w:val="ru-RU"/>
        </w:rPr>
      </w:pPr>
      <w:r w:rsidRPr="00E8403F">
        <w:rPr>
          <w:lang w:val="ru-RU"/>
        </w:rPr>
        <w:t>Спецификация эксплуатационных ха</w:t>
      </w:r>
      <w:bookmarkStart w:id="44" w:name="_GoBack"/>
      <w:bookmarkEnd w:id="44"/>
      <w:r w:rsidRPr="00E8403F">
        <w:rPr>
          <w:lang w:val="ru-RU"/>
        </w:rPr>
        <w:t>рактеристик судового приемника НАВДАТ</w:t>
      </w: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0"/>
        <w:gridCol w:w="3969"/>
      </w:tblGrid>
      <w:tr w:rsidR="0035270B" w:rsidRPr="00E8403F" w:rsidTr="00BE0B50">
        <w:tc>
          <w:tcPr>
            <w:tcW w:w="5670" w:type="dxa"/>
          </w:tcPr>
          <w:p w:rsidR="0035270B" w:rsidRPr="00E8403F" w:rsidRDefault="0035270B" w:rsidP="00BE0B50">
            <w:pPr>
              <w:pStyle w:val="Tabletext"/>
              <w:jc w:val="left"/>
              <w:rPr>
                <w:lang w:val="ru-RU"/>
              </w:rPr>
            </w:pPr>
            <w:r w:rsidRPr="00E8403F">
              <w:rPr>
                <w:lang w:val="ru-RU"/>
              </w:rPr>
              <w:t>Полоса частот</w:t>
            </w:r>
          </w:p>
        </w:tc>
        <w:tc>
          <w:tcPr>
            <w:tcW w:w="3969" w:type="dxa"/>
          </w:tcPr>
          <w:p w:rsidR="0035270B" w:rsidRPr="00E8403F" w:rsidRDefault="0035270B" w:rsidP="00BE0B50">
            <w:pPr>
              <w:pStyle w:val="Tabletext"/>
              <w:jc w:val="left"/>
              <w:rPr>
                <w:lang w:val="ru-RU"/>
              </w:rPr>
            </w:pPr>
            <w:r w:rsidRPr="00E8403F">
              <w:rPr>
                <w:lang w:val="ru-RU"/>
              </w:rPr>
              <w:t>495–505 кГц</w:t>
            </w:r>
          </w:p>
        </w:tc>
      </w:tr>
      <w:tr w:rsidR="0035270B" w:rsidRPr="00E8403F" w:rsidTr="00BE0B50">
        <w:tc>
          <w:tcPr>
            <w:tcW w:w="5670" w:type="dxa"/>
          </w:tcPr>
          <w:p w:rsidR="0035270B" w:rsidRPr="00E8403F" w:rsidRDefault="0035270B" w:rsidP="00BE0B50">
            <w:pPr>
              <w:pStyle w:val="Tabletext"/>
              <w:jc w:val="left"/>
              <w:rPr>
                <w:lang w:val="ru-RU"/>
              </w:rPr>
            </w:pPr>
            <w:r w:rsidRPr="00E8403F">
              <w:rPr>
                <w:lang w:val="ru-RU"/>
              </w:rPr>
              <w:t>Защита по соседнему каналу</w:t>
            </w:r>
          </w:p>
        </w:tc>
        <w:tc>
          <w:tcPr>
            <w:tcW w:w="3969" w:type="dxa"/>
          </w:tcPr>
          <w:p w:rsidR="0035270B" w:rsidRPr="00E8403F" w:rsidRDefault="0035270B" w:rsidP="00BE0B50">
            <w:pPr>
              <w:pStyle w:val="Tabletext"/>
              <w:jc w:val="left"/>
              <w:rPr>
                <w:lang w:val="ru-RU"/>
              </w:rPr>
            </w:pPr>
            <w:r w:rsidRPr="00E8403F">
              <w:rPr>
                <w:lang w:val="ru-RU"/>
              </w:rPr>
              <w:t>&gt; 40 дБ на 5 кГц</w:t>
            </w:r>
          </w:p>
        </w:tc>
      </w:tr>
      <w:tr w:rsidR="0035270B" w:rsidRPr="00E8403F" w:rsidTr="00BE0B50">
        <w:tc>
          <w:tcPr>
            <w:tcW w:w="5670" w:type="dxa"/>
          </w:tcPr>
          <w:p w:rsidR="0035270B" w:rsidRPr="00E8403F" w:rsidRDefault="0035270B" w:rsidP="00BE0B50">
            <w:pPr>
              <w:pStyle w:val="Tabletext"/>
              <w:jc w:val="left"/>
              <w:rPr>
                <w:lang w:val="ru-RU"/>
              </w:rPr>
            </w:pPr>
            <w:r w:rsidRPr="00E8403F">
              <w:rPr>
                <w:lang w:val="ru-RU"/>
              </w:rPr>
              <w:t>Коэффициент шума</w:t>
            </w:r>
          </w:p>
        </w:tc>
        <w:tc>
          <w:tcPr>
            <w:tcW w:w="3969" w:type="dxa"/>
          </w:tcPr>
          <w:p w:rsidR="0035270B" w:rsidRPr="00E8403F" w:rsidRDefault="0035270B" w:rsidP="00BE0B50">
            <w:pPr>
              <w:pStyle w:val="Tabletext"/>
              <w:jc w:val="left"/>
              <w:rPr>
                <w:lang w:val="ru-RU"/>
              </w:rPr>
            </w:pPr>
            <w:r w:rsidRPr="00E8403F">
              <w:rPr>
                <w:lang w:val="ru-RU"/>
              </w:rPr>
              <w:t>&lt; 20 дБ</w:t>
            </w:r>
          </w:p>
        </w:tc>
      </w:tr>
      <w:tr w:rsidR="0035270B" w:rsidRPr="00E8403F" w:rsidTr="00BE0B50">
        <w:tc>
          <w:tcPr>
            <w:tcW w:w="5670" w:type="dxa"/>
          </w:tcPr>
          <w:p w:rsidR="0035270B" w:rsidRPr="00E8403F" w:rsidRDefault="0035270B" w:rsidP="00BE0B50">
            <w:pPr>
              <w:pStyle w:val="Tabletext"/>
              <w:jc w:val="left"/>
              <w:rPr>
                <w:lang w:val="ru-RU"/>
              </w:rPr>
            </w:pPr>
            <w:r w:rsidRPr="00E8403F">
              <w:rPr>
                <w:lang w:val="ru-RU"/>
              </w:rPr>
              <w:t>Полезная чувствительность при BER = 10</w:t>
            </w:r>
            <w:r w:rsidRPr="00E8403F">
              <w:rPr>
                <w:vertAlign w:val="superscript"/>
                <w:lang w:val="ru-RU"/>
              </w:rPr>
              <w:t>−4</w:t>
            </w:r>
            <w:r w:rsidRPr="00E8403F">
              <w:rPr>
                <w:lang w:val="ru-RU"/>
              </w:rPr>
              <w:t xml:space="preserve"> после исправления ошибок</w:t>
            </w:r>
          </w:p>
        </w:tc>
        <w:tc>
          <w:tcPr>
            <w:tcW w:w="3969" w:type="dxa"/>
          </w:tcPr>
          <w:p w:rsidR="0035270B" w:rsidRPr="00E8403F" w:rsidRDefault="0035270B" w:rsidP="00BE0B50">
            <w:pPr>
              <w:pStyle w:val="Tabletext"/>
              <w:jc w:val="left"/>
              <w:rPr>
                <w:lang w:val="ru-RU"/>
              </w:rPr>
            </w:pPr>
            <w:r w:rsidRPr="00E8403F">
              <w:rPr>
                <w:lang w:val="ru-RU"/>
              </w:rPr>
              <w:t>&lt; −100 </w:t>
            </w:r>
            <w:proofErr w:type="spellStart"/>
            <w:r w:rsidRPr="00E8403F">
              <w:rPr>
                <w:lang w:val="ru-RU"/>
              </w:rPr>
              <w:t>дБм</w:t>
            </w:r>
            <w:proofErr w:type="spellEnd"/>
          </w:p>
        </w:tc>
      </w:tr>
      <w:tr w:rsidR="0035270B" w:rsidRPr="00E8403F" w:rsidTr="00BE0B50">
        <w:tc>
          <w:tcPr>
            <w:tcW w:w="5670" w:type="dxa"/>
          </w:tcPr>
          <w:p w:rsidR="0035270B" w:rsidRPr="00E8403F" w:rsidRDefault="0035270B" w:rsidP="00BE0B50">
            <w:pPr>
              <w:pStyle w:val="Tabletext"/>
              <w:jc w:val="left"/>
              <w:rPr>
                <w:lang w:val="ru-RU"/>
              </w:rPr>
            </w:pPr>
            <w:r w:rsidRPr="00E8403F">
              <w:rPr>
                <w:lang w:val="ru-RU"/>
              </w:rPr>
              <w:t>Динамика</w:t>
            </w:r>
          </w:p>
        </w:tc>
        <w:tc>
          <w:tcPr>
            <w:tcW w:w="3969" w:type="dxa"/>
          </w:tcPr>
          <w:p w:rsidR="0035270B" w:rsidRPr="00E8403F" w:rsidRDefault="0035270B" w:rsidP="00BE0B50">
            <w:pPr>
              <w:pStyle w:val="Tabletext"/>
              <w:jc w:val="left"/>
              <w:rPr>
                <w:lang w:val="ru-RU"/>
              </w:rPr>
            </w:pPr>
            <w:r w:rsidRPr="00E8403F">
              <w:rPr>
                <w:lang w:val="ru-RU"/>
              </w:rPr>
              <w:t>&gt; 80 дБ</w:t>
            </w:r>
          </w:p>
        </w:tc>
      </w:tr>
      <w:tr w:rsidR="0035270B" w:rsidRPr="00E8403F" w:rsidTr="00BE0B50">
        <w:tc>
          <w:tcPr>
            <w:tcW w:w="5670" w:type="dxa"/>
          </w:tcPr>
          <w:p w:rsidR="0035270B" w:rsidRPr="00E8403F" w:rsidRDefault="0035270B" w:rsidP="00BE0B50">
            <w:pPr>
              <w:pStyle w:val="Tabletext"/>
              <w:jc w:val="left"/>
              <w:rPr>
                <w:lang w:val="ru-RU"/>
              </w:rPr>
            </w:pPr>
            <w:r w:rsidRPr="00E8403F">
              <w:rPr>
                <w:lang w:val="ru-RU"/>
              </w:rPr>
              <w:t>Минимальное используемое РЧ поле (с адаптированной приемной антенной)</w:t>
            </w:r>
          </w:p>
        </w:tc>
        <w:tc>
          <w:tcPr>
            <w:tcW w:w="3969" w:type="dxa"/>
          </w:tcPr>
          <w:p w:rsidR="0035270B" w:rsidRPr="00E8403F" w:rsidRDefault="0035270B" w:rsidP="00BE0B50">
            <w:pPr>
              <w:pStyle w:val="Tabletext"/>
              <w:jc w:val="left"/>
              <w:rPr>
                <w:lang w:val="ru-RU"/>
              </w:rPr>
            </w:pPr>
            <w:r w:rsidRPr="00E8403F">
              <w:rPr>
                <w:lang w:val="ru-RU"/>
              </w:rPr>
              <w:t>25 дБ(мкВ/м)</w:t>
            </w:r>
          </w:p>
        </w:tc>
      </w:tr>
    </w:tbl>
    <w:p w:rsidR="0035270B" w:rsidRPr="00E8403F" w:rsidRDefault="0035270B" w:rsidP="0035270B">
      <w:pPr>
        <w:pStyle w:val="Tablefin"/>
        <w:rPr>
          <w:lang w:val="ru-RU"/>
        </w:rPr>
      </w:pPr>
    </w:p>
    <w:p w:rsidR="0098775E" w:rsidRPr="00E8403F" w:rsidRDefault="0098775E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 w:rsidRPr="00E8403F">
        <w:rPr>
          <w:lang w:val="ru-RU"/>
        </w:rPr>
        <w:br w:type="page"/>
      </w:r>
    </w:p>
    <w:p w:rsidR="0035270B" w:rsidRPr="00E8403F" w:rsidRDefault="0035270B" w:rsidP="0035270B">
      <w:pPr>
        <w:pStyle w:val="AnnexNoTitle"/>
        <w:rPr>
          <w:lang w:val="ru-RU"/>
        </w:rPr>
      </w:pPr>
      <w:r w:rsidRPr="00E8403F">
        <w:rPr>
          <w:lang w:val="ru-RU"/>
        </w:rPr>
        <w:lastRenderedPageBreak/>
        <w:t>Приложение 4</w:t>
      </w:r>
      <w:r w:rsidRPr="00E8403F">
        <w:rPr>
          <w:lang w:val="ru-RU"/>
        </w:rPr>
        <w:br/>
      </w:r>
      <w:r w:rsidRPr="00E8403F">
        <w:rPr>
          <w:lang w:val="ru-RU"/>
        </w:rPr>
        <w:br/>
        <w:t>Режим одночастотной сети всемирного цифрового радио</w:t>
      </w:r>
    </w:p>
    <w:p w:rsidR="0035270B" w:rsidRPr="00E8403F" w:rsidRDefault="0035270B" w:rsidP="0035270B">
      <w:pPr>
        <w:pStyle w:val="Heading1"/>
        <w:rPr>
          <w:lang w:val="ru-RU"/>
        </w:rPr>
      </w:pPr>
      <w:r w:rsidRPr="00E8403F">
        <w:rPr>
          <w:lang w:val="ru-RU"/>
        </w:rPr>
        <w:t>1</w:t>
      </w:r>
      <w:r w:rsidRPr="00E8403F">
        <w:rPr>
          <w:lang w:val="ru-RU"/>
        </w:rPr>
        <w:tab/>
        <w:t>Поясняющая информация о всемирном цифровом радио</w:t>
      </w:r>
    </w:p>
    <w:p w:rsidR="0035270B" w:rsidRPr="00E8403F" w:rsidRDefault="0035270B" w:rsidP="0035270B">
      <w:pPr>
        <w:rPr>
          <w:lang w:val="ru-RU"/>
        </w:rPr>
      </w:pPr>
      <w:r w:rsidRPr="00E8403F">
        <w:rPr>
          <w:lang w:val="ru-RU"/>
        </w:rPr>
        <w:t xml:space="preserve">Международный стандарт цифрового радиовещания – всемирное цифровое радио (DRM) – используется для цифрового радиовещания на СЧ и ВЧ. DRM является проверенной технологией, которая обеспечивает наилучшее покрытие, повышает четкость сигнала (благодаря цифровому кодированию с исправлением ошибок), устраняет помехи, вызываемые </w:t>
      </w:r>
      <w:proofErr w:type="spellStart"/>
      <w:r w:rsidRPr="00E8403F">
        <w:rPr>
          <w:lang w:val="ru-RU"/>
        </w:rPr>
        <w:t>многолучевостью</w:t>
      </w:r>
      <w:proofErr w:type="spellEnd"/>
      <w:r w:rsidRPr="00E8403F">
        <w:rPr>
          <w:lang w:val="ru-RU"/>
        </w:rPr>
        <w:t xml:space="preserve"> (в том числе ионосферные помехи) и, таким образом, расширяет покрытие сигналов, распространяемых посредством ионосферной волны. Широковещательные передачи DRM реализуются с обоими режимами модуляции – 16-QAM и 64-QAM, в зависимости от требований к покрытию, местоположения передатчика, мощности и высоты антенны.</w:t>
      </w:r>
    </w:p>
    <w:p w:rsidR="0035270B" w:rsidRPr="00E8403F" w:rsidRDefault="0035270B" w:rsidP="0035270B">
      <w:pPr>
        <w:pStyle w:val="Heading2"/>
        <w:rPr>
          <w:i/>
          <w:lang w:val="ru-RU" w:eastAsia="ja-JP"/>
        </w:rPr>
      </w:pPr>
      <w:r w:rsidRPr="00E8403F">
        <w:rPr>
          <w:lang w:val="ru-RU"/>
        </w:rPr>
        <w:t>1.1</w:t>
      </w:r>
      <w:r w:rsidRPr="00E8403F">
        <w:rPr>
          <w:lang w:val="ru-RU"/>
        </w:rPr>
        <w:tab/>
        <w:t>Работа в режиме одночастотной сети</w:t>
      </w:r>
    </w:p>
    <w:p w:rsidR="0035270B" w:rsidRPr="00E8403F" w:rsidRDefault="0035270B" w:rsidP="0035270B">
      <w:pPr>
        <w:rPr>
          <w:lang w:val="ru-RU"/>
        </w:rPr>
      </w:pPr>
      <w:r w:rsidRPr="00E8403F">
        <w:rPr>
          <w:lang w:val="ru-RU"/>
        </w:rPr>
        <w:t>Система DRM может поддерживать режим, называемый "работа в режиме одночастотной сети (ОЧС)". В этом случае несколько передатчиков ведут передачу идентичных сигналов данных на той же частоте и в то же время. В общем, эти передатчики размещены так, чтобы достигалось перекрытие зон покрытия, где радиостанция будет принимать сигналы от нескольких передатчиков. При условии, что эти сигналы поступают с разницей во времени, меньшей защитного интервала, они обеспечат положительное усиление сигнала. Таким образом, в данном местоположении будет расширена зона обслуживания по сравнению с зоной, достигаемой при использовании одного передатчика для обслуживания в этом местоположении. При тщательном проектировании и использовании нескольких передатчиков в ОЧС, можно добиться полного покрытия региона или страны при использовании одной частоты и, в данном применении, одного временного интервала, что существенно повысит эффективность использования спектра.</w:t>
      </w:r>
    </w:p>
    <w:p w:rsidR="0098775E" w:rsidRPr="00E8403F" w:rsidRDefault="0098775E" w:rsidP="0035270B">
      <w:pPr>
        <w:rPr>
          <w:lang w:val="ru-RU"/>
        </w:rPr>
      </w:pPr>
    </w:p>
    <w:p w:rsidR="0098775E" w:rsidRPr="00E8403F" w:rsidRDefault="0098775E" w:rsidP="0035270B">
      <w:pPr>
        <w:rPr>
          <w:lang w:val="ru-RU"/>
        </w:rPr>
      </w:pPr>
    </w:p>
    <w:p w:rsidR="0035270B" w:rsidRPr="00E8403F" w:rsidRDefault="0035270B" w:rsidP="0035270B">
      <w:pPr>
        <w:pStyle w:val="AnnexNoTitle"/>
        <w:rPr>
          <w:lang w:val="ru-RU"/>
        </w:rPr>
      </w:pPr>
      <w:r w:rsidRPr="00E8403F">
        <w:rPr>
          <w:lang w:val="ru-RU"/>
        </w:rPr>
        <w:t>Приложение 5</w:t>
      </w:r>
      <w:r w:rsidRPr="00E8403F">
        <w:rPr>
          <w:lang w:val="ru-RU"/>
        </w:rPr>
        <w:br/>
      </w:r>
      <w:r w:rsidRPr="00E8403F">
        <w:rPr>
          <w:lang w:val="ru-RU"/>
        </w:rPr>
        <w:br/>
        <w:t>Глоссарий</w:t>
      </w:r>
    </w:p>
    <w:p w:rsidR="0035270B" w:rsidRPr="00E8403F" w:rsidRDefault="0035270B" w:rsidP="0035270B">
      <w:pPr>
        <w:rPr>
          <w:lang w:val="ru-RU"/>
        </w:rPr>
      </w:pPr>
    </w:p>
    <w:tbl>
      <w:tblPr>
        <w:tblW w:w="0" w:type="auto"/>
        <w:tblInd w:w="-84" w:type="dxa"/>
        <w:tblLook w:val="04A0" w:firstRow="1" w:lastRow="0" w:firstColumn="1" w:lastColumn="0" w:noHBand="0" w:noVBand="1"/>
      </w:tblPr>
      <w:tblGrid>
        <w:gridCol w:w="1229"/>
        <w:gridCol w:w="2867"/>
        <w:gridCol w:w="1243"/>
        <w:gridCol w:w="4600"/>
      </w:tblGrid>
      <w:tr w:rsidR="0035270B" w:rsidRPr="00E8403F" w:rsidTr="00BE0B50">
        <w:tc>
          <w:tcPr>
            <w:tcW w:w="1229" w:type="dxa"/>
          </w:tcPr>
          <w:p w:rsidR="0035270B" w:rsidRPr="00E8403F" w:rsidRDefault="0035270B" w:rsidP="00BE0B50">
            <w:pPr>
              <w:spacing w:before="80"/>
              <w:rPr>
                <w:lang w:val="ru-RU"/>
              </w:rPr>
            </w:pPr>
            <w:r w:rsidRPr="00E8403F">
              <w:rPr>
                <w:lang w:val="ru-RU"/>
              </w:rPr>
              <w:t>BER</w:t>
            </w:r>
          </w:p>
        </w:tc>
        <w:tc>
          <w:tcPr>
            <w:tcW w:w="0" w:type="auto"/>
          </w:tcPr>
          <w:p w:rsidR="0035270B" w:rsidRPr="00E8403F" w:rsidRDefault="0035270B" w:rsidP="00BE0B50">
            <w:pPr>
              <w:spacing w:before="80"/>
              <w:jc w:val="left"/>
              <w:rPr>
                <w:lang w:val="ru-RU"/>
              </w:rPr>
            </w:pPr>
            <w:proofErr w:type="spellStart"/>
            <w:r w:rsidRPr="00E8403F">
              <w:rPr>
                <w:lang w:val="ru-RU"/>
              </w:rPr>
              <w:t>Bit</w:t>
            </w:r>
            <w:proofErr w:type="spellEnd"/>
            <w:r w:rsidRPr="00E8403F">
              <w:rPr>
                <w:lang w:val="ru-RU"/>
              </w:rPr>
              <w:t xml:space="preserve"> </w:t>
            </w:r>
            <w:proofErr w:type="spellStart"/>
            <w:r w:rsidRPr="00E8403F">
              <w:rPr>
                <w:lang w:val="ru-RU"/>
              </w:rPr>
              <w:t>error</w:t>
            </w:r>
            <w:proofErr w:type="spellEnd"/>
            <w:r w:rsidRPr="00E8403F">
              <w:rPr>
                <w:lang w:val="ru-RU"/>
              </w:rPr>
              <w:t xml:space="preserve"> </w:t>
            </w:r>
            <w:proofErr w:type="spellStart"/>
            <w:r w:rsidRPr="00E8403F">
              <w:rPr>
                <w:lang w:val="ru-RU"/>
              </w:rPr>
              <w:t>rate</w:t>
            </w:r>
            <w:proofErr w:type="spellEnd"/>
          </w:p>
        </w:tc>
        <w:tc>
          <w:tcPr>
            <w:tcW w:w="0" w:type="auto"/>
          </w:tcPr>
          <w:p w:rsidR="0035270B" w:rsidRPr="00E8403F" w:rsidRDefault="0035270B" w:rsidP="00BE0B50">
            <w:pPr>
              <w:spacing w:before="80"/>
              <w:rPr>
                <w:lang w:val="ru-RU"/>
              </w:rPr>
            </w:pPr>
          </w:p>
        </w:tc>
        <w:tc>
          <w:tcPr>
            <w:tcW w:w="0" w:type="auto"/>
          </w:tcPr>
          <w:p w:rsidR="0035270B" w:rsidRPr="00E8403F" w:rsidRDefault="0035270B" w:rsidP="00BE0B50">
            <w:pPr>
              <w:spacing w:before="80"/>
              <w:jc w:val="left"/>
              <w:rPr>
                <w:lang w:val="ru-RU"/>
              </w:rPr>
            </w:pPr>
            <w:r w:rsidRPr="00E8403F">
              <w:rPr>
                <w:lang w:val="ru-RU"/>
              </w:rPr>
              <w:t>Коэффициент ошибок по битам</w:t>
            </w:r>
          </w:p>
        </w:tc>
      </w:tr>
      <w:tr w:rsidR="0035270B" w:rsidRPr="00E8403F" w:rsidTr="00BE0B50">
        <w:tc>
          <w:tcPr>
            <w:tcW w:w="1229" w:type="dxa"/>
          </w:tcPr>
          <w:p w:rsidR="0035270B" w:rsidRPr="00E8403F" w:rsidRDefault="0035270B" w:rsidP="00BE0B50">
            <w:pPr>
              <w:spacing w:before="80"/>
              <w:rPr>
                <w:lang w:val="ru-RU"/>
              </w:rPr>
            </w:pPr>
            <w:r w:rsidRPr="00E8403F">
              <w:rPr>
                <w:lang w:val="ru-RU"/>
              </w:rPr>
              <w:t>DRM</w:t>
            </w:r>
          </w:p>
        </w:tc>
        <w:tc>
          <w:tcPr>
            <w:tcW w:w="0" w:type="auto"/>
          </w:tcPr>
          <w:p w:rsidR="0035270B" w:rsidRPr="00E8403F" w:rsidRDefault="0035270B" w:rsidP="00BE0B50">
            <w:pPr>
              <w:spacing w:before="80"/>
              <w:jc w:val="left"/>
              <w:rPr>
                <w:lang w:val="ru-RU"/>
              </w:rPr>
            </w:pPr>
            <w:proofErr w:type="spellStart"/>
            <w:r w:rsidRPr="00E8403F">
              <w:rPr>
                <w:lang w:val="ru-RU"/>
              </w:rPr>
              <w:t>Digital</w:t>
            </w:r>
            <w:proofErr w:type="spellEnd"/>
            <w:r w:rsidRPr="00E8403F">
              <w:rPr>
                <w:lang w:val="ru-RU"/>
              </w:rPr>
              <w:t xml:space="preserve"> </w:t>
            </w:r>
            <w:proofErr w:type="spellStart"/>
            <w:r w:rsidRPr="00E8403F">
              <w:rPr>
                <w:lang w:val="ru-RU"/>
              </w:rPr>
              <w:t>radio</w:t>
            </w:r>
            <w:proofErr w:type="spellEnd"/>
            <w:r w:rsidRPr="00E8403F">
              <w:rPr>
                <w:lang w:val="ru-RU"/>
              </w:rPr>
              <w:t xml:space="preserve"> </w:t>
            </w:r>
            <w:proofErr w:type="spellStart"/>
            <w:r w:rsidRPr="00E8403F">
              <w:rPr>
                <w:lang w:val="ru-RU"/>
              </w:rPr>
              <w:t>mondiale</w:t>
            </w:r>
            <w:proofErr w:type="spellEnd"/>
          </w:p>
        </w:tc>
        <w:tc>
          <w:tcPr>
            <w:tcW w:w="0" w:type="auto"/>
          </w:tcPr>
          <w:p w:rsidR="0035270B" w:rsidRPr="00E8403F" w:rsidRDefault="0035270B" w:rsidP="00BE0B50">
            <w:pPr>
              <w:spacing w:before="80"/>
              <w:rPr>
                <w:lang w:val="ru-RU"/>
              </w:rPr>
            </w:pPr>
          </w:p>
        </w:tc>
        <w:tc>
          <w:tcPr>
            <w:tcW w:w="0" w:type="auto"/>
          </w:tcPr>
          <w:p w:rsidR="0035270B" w:rsidRPr="00E8403F" w:rsidRDefault="0035270B" w:rsidP="00BE0B50">
            <w:pPr>
              <w:spacing w:before="80"/>
              <w:jc w:val="left"/>
              <w:rPr>
                <w:lang w:val="ru-RU"/>
              </w:rPr>
            </w:pPr>
            <w:r w:rsidRPr="00E8403F">
              <w:rPr>
                <w:lang w:val="ru-RU"/>
              </w:rPr>
              <w:t>Всемирное цифровое радио</w:t>
            </w:r>
          </w:p>
        </w:tc>
      </w:tr>
      <w:tr w:rsidR="0035270B" w:rsidRPr="00E8403F" w:rsidTr="00BE0B50">
        <w:tc>
          <w:tcPr>
            <w:tcW w:w="1229" w:type="dxa"/>
          </w:tcPr>
          <w:p w:rsidR="0035270B" w:rsidRPr="00E8403F" w:rsidRDefault="0035270B" w:rsidP="00BE0B50">
            <w:pPr>
              <w:spacing w:before="80"/>
              <w:rPr>
                <w:lang w:val="ru-RU"/>
              </w:rPr>
            </w:pPr>
            <w:r w:rsidRPr="00E8403F">
              <w:rPr>
                <w:lang w:val="ru-RU"/>
              </w:rPr>
              <w:t>DS</w:t>
            </w:r>
          </w:p>
        </w:tc>
        <w:tc>
          <w:tcPr>
            <w:tcW w:w="0" w:type="auto"/>
          </w:tcPr>
          <w:p w:rsidR="0035270B" w:rsidRPr="00E8403F" w:rsidRDefault="0035270B" w:rsidP="00BE0B50">
            <w:pPr>
              <w:spacing w:before="80"/>
              <w:jc w:val="left"/>
              <w:rPr>
                <w:lang w:val="ru-RU"/>
              </w:rPr>
            </w:pPr>
            <w:proofErr w:type="spellStart"/>
            <w:r w:rsidRPr="00E8403F">
              <w:rPr>
                <w:lang w:val="ru-RU"/>
              </w:rPr>
              <w:t>Data</w:t>
            </w:r>
            <w:proofErr w:type="spellEnd"/>
            <w:r w:rsidRPr="00E8403F">
              <w:rPr>
                <w:lang w:val="ru-RU"/>
              </w:rPr>
              <w:t xml:space="preserve"> </w:t>
            </w:r>
            <w:proofErr w:type="spellStart"/>
            <w:r w:rsidRPr="00E8403F">
              <w:rPr>
                <w:lang w:val="ru-RU"/>
              </w:rPr>
              <w:t>stream</w:t>
            </w:r>
            <w:proofErr w:type="spellEnd"/>
          </w:p>
        </w:tc>
        <w:tc>
          <w:tcPr>
            <w:tcW w:w="0" w:type="auto"/>
          </w:tcPr>
          <w:p w:rsidR="0035270B" w:rsidRPr="00E8403F" w:rsidRDefault="0035270B" w:rsidP="00BE0B50">
            <w:pPr>
              <w:spacing w:before="80"/>
              <w:rPr>
                <w:lang w:val="ru-RU"/>
              </w:rPr>
            </w:pPr>
          </w:p>
        </w:tc>
        <w:tc>
          <w:tcPr>
            <w:tcW w:w="0" w:type="auto"/>
          </w:tcPr>
          <w:p w:rsidR="0035270B" w:rsidRPr="00E8403F" w:rsidRDefault="0035270B" w:rsidP="00BE0B50">
            <w:pPr>
              <w:spacing w:before="80"/>
              <w:jc w:val="left"/>
              <w:rPr>
                <w:lang w:val="ru-RU"/>
              </w:rPr>
            </w:pPr>
            <w:r w:rsidRPr="00E8403F">
              <w:rPr>
                <w:lang w:val="ru-RU"/>
              </w:rPr>
              <w:t>Поток данных</w:t>
            </w:r>
          </w:p>
        </w:tc>
      </w:tr>
      <w:tr w:rsidR="0035270B" w:rsidRPr="00E8403F" w:rsidTr="00BE0B50">
        <w:tc>
          <w:tcPr>
            <w:tcW w:w="1229" w:type="dxa"/>
          </w:tcPr>
          <w:p w:rsidR="0035270B" w:rsidRPr="00E8403F" w:rsidRDefault="0035270B" w:rsidP="00BE0B50">
            <w:pPr>
              <w:spacing w:before="80"/>
              <w:rPr>
                <w:lang w:val="ru-RU"/>
              </w:rPr>
            </w:pPr>
            <w:r w:rsidRPr="00E8403F">
              <w:rPr>
                <w:lang w:val="ru-RU"/>
              </w:rPr>
              <w:t>GMDSS</w:t>
            </w:r>
          </w:p>
        </w:tc>
        <w:tc>
          <w:tcPr>
            <w:tcW w:w="0" w:type="auto"/>
          </w:tcPr>
          <w:p w:rsidR="0035270B" w:rsidRPr="00E8403F" w:rsidRDefault="0035270B" w:rsidP="00BE0B50">
            <w:pPr>
              <w:spacing w:before="80"/>
              <w:jc w:val="left"/>
              <w:rPr>
                <w:lang w:val="ru-RU"/>
              </w:rPr>
            </w:pPr>
            <w:proofErr w:type="spellStart"/>
            <w:r w:rsidRPr="00E8403F">
              <w:rPr>
                <w:lang w:val="ru-RU"/>
              </w:rPr>
              <w:t>Global</w:t>
            </w:r>
            <w:proofErr w:type="spellEnd"/>
            <w:r w:rsidRPr="00E8403F">
              <w:rPr>
                <w:lang w:val="ru-RU"/>
              </w:rPr>
              <w:t xml:space="preserve"> </w:t>
            </w:r>
            <w:proofErr w:type="spellStart"/>
            <w:r w:rsidRPr="00E8403F">
              <w:rPr>
                <w:lang w:val="ru-RU"/>
              </w:rPr>
              <w:t>maritime</w:t>
            </w:r>
            <w:proofErr w:type="spellEnd"/>
            <w:r w:rsidRPr="00E8403F">
              <w:rPr>
                <w:lang w:val="ru-RU"/>
              </w:rPr>
              <w:t xml:space="preserve"> </w:t>
            </w:r>
            <w:proofErr w:type="spellStart"/>
            <w:r w:rsidRPr="00E8403F">
              <w:rPr>
                <w:lang w:val="ru-RU"/>
              </w:rPr>
              <w:t>distress</w:t>
            </w:r>
            <w:proofErr w:type="spellEnd"/>
            <w:r w:rsidRPr="00E8403F">
              <w:rPr>
                <w:lang w:val="ru-RU"/>
              </w:rPr>
              <w:t xml:space="preserve"> </w:t>
            </w:r>
            <w:proofErr w:type="spellStart"/>
            <w:r w:rsidRPr="00E8403F">
              <w:rPr>
                <w:lang w:val="ru-RU"/>
              </w:rPr>
              <w:t>and</w:t>
            </w:r>
            <w:proofErr w:type="spellEnd"/>
            <w:r w:rsidRPr="00E8403F">
              <w:rPr>
                <w:lang w:val="ru-RU"/>
              </w:rPr>
              <w:t xml:space="preserve"> </w:t>
            </w:r>
            <w:proofErr w:type="spellStart"/>
            <w:r w:rsidRPr="00E8403F">
              <w:rPr>
                <w:lang w:val="ru-RU"/>
              </w:rPr>
              <w:t>safety</w:t>
            </w:r>
            <w:proofErr w:type="spellEnd"/>
            <w:r w:rsidRPr="00E8403F">
              <w:rPr>
                <w:lang w:val="ru-RU"/>
              </w:rPr>
              <w:t xml:space="preserve"> </w:t>
            </w:r>
            <w:proofErr w:type="spellStart"/>
            <w:r w:rsidRPr="00E8403F">
              <w:rPr>
                <w:lang w:val="ru-RU"/>
              </w:rPr>
              <w:t>system</w:t>
            </w:r>
            <w:proofErr w:type="spellEnd"/>
          </w:p>
        </w:tc>
        <w:tc>
          <w:tcPr>
            <w:tcW w:w="0" w:type="auto"/>
          </w:tcPr>
          <w:p w:rsidR="0035270B" w:rsidRPr="00E8403F" w:rsidRDefault="0035270B" w:rsidP="00BE0B50">
            <w:pPr>
              <w:spacing w:before="80"/>
              <w:rPr>
                <w:lang w:val="ru-RU"/>
              </w:rPr>
            </w:pPr>
            <w:r w:rsidRPr="00E8403F">
              <w:rPr>
                <w:lang w:val="ru-RU"/>
              </w:rPr>
              <w:t>ГМСББ</w:t>
            </w:r>
          </w:p>
        </w:tc>
        <w:tc>
          <w:tcPr>
            <w:tcW w:w="0" w:type="auto"/>
          </w:tcPr>
          <w:p w:rsidR="0035270B" w:rsidRPr="00E8403F" w:rsidRDefault="0035270B" w:rsidP="00BE0B50">
            <w:pPr>
              <w:spacing w:before="80"/>
              <w:jc w:val="left"/>
              <w:rPr>
                <w:lang w:val="ru-RU"/>
              </w:rPr>
            </w:pPr>
            <w:r w:rsidRPr="00E8403F">
              <w:rPr>
                <w:lang w:val="ru-RU"/>
              </w:rPr>
              <w:t>Глобальная морская система для случаев бедствия и обеспечения безопасности</w:t>
            </w:r>
          </w:p>
        </w:tc>
      </w:tr>
      <w:tr w:rsidR="0035270B" w:rsidRPr="00E8403F" w:rsidTr="00BE0B50">
        <w:tc>
          <w:tcPr>
            <w:tcW w:w="1229" w:type="dxa"/>
          </w:tcPr>
          <w:p w:rsidR="0035270B" w:rsidRPr="00E8403F" w:rsidRDefault="0035270B" w:rsidP="00BE0B50">
            <w:pPr>
              <w:spacing w:before="80"/>
              <w:rPr>
                <w:lang w:val="ru-RU"/>
              </w:rPr>
            </w:pPr>
            <w:r w:rsidRPr="00E8403F">
              <w:rPr>
                <w:lang w:val="ru-RU"/>
              </w:rPr>
              <w:t>GNSS</w:t>
            </w:r>
          </w:p>
        </w:tc>
        <w:tc>
          <w:tcPr>
            <w:tcW w:w="0" w:type="auto"/>
          </w:tcPr>
          <w:p w:rsidR="0035270B" w:rsidRPr="00E8403F" w:rsidRDefault="0035270B" w:rsidP="00BE0B50">
            <w:pPr>
              <w:spacing w:before="80"/>
              <w:jc w:val="left"/>
              <w:rPr>
                <w:lang w:val="ru-RU"/>
              </w:rPr>
            </w:pPr>
            <w:proofErr w:type="spellStart"/>
            <w:r w:rsidRPr="00E8403F">
              <w:rPr>
                <w:lang w:val="ru-RU"/>
              </w:rPr>
              <w:t>Global</w:t>
            </w:r>
            <w:proofErr w:type="spellEnd"/>
            <w:r w:rsidRPr="00E8403F">
              <w:rPr>
                <w:lang w:val="ru-RU"/>
              </w:rPr>
              <w:t xml:space="preserve"> </w:t>
            </w:r>
            <w:proofErr w:type="spellStart"/>
            <w:r w:rsidRPr="00E8403F">
              <w:rPr>
                <w:lang w:val="ru-RU"/>
              </w:rPr>
              <w:t>navigation</w:t>
            </w:r>
            <w:proofErr w:type="spellEnd"/>
            <w:r w:rsidRPr="00E8403F">
              <w:rPr>
                <w:lang w:val="ru-RU"/>
              </w:rPr>
              <w:t xml:space="preserve"> </w:t>
            </w:r>
            <w:proofErr w:type="spellStart"/>
            <w:r w:rsidRPr="00E8403F">
              <w:rPr>
                <w:lang w:val="ru-RU"/>
              </w:rPr>
              <w:t>satellite</w:t>
            </w:r>
            <w:proofErr w:type="spellEnd"/>
            <w:r w:rsidRPr="00E8403F">
              <w:rPr>
                <w:lang w:val="ru-RU"/>
              </w:rPr>
              <w:t xml:space="preserve"> </w:t>
            </w:r>
            <w:proofErr w:type="spellStart"/>
            <w:r w:rsidRPr="00E8403F">
              <w:rPr>
                <w:lang w:val="ru-RU"/>
              </w:rPr>
              <w:t>system</w:t>
            </w:r>
            <w:proofErr w:type="spellEnd"/>
          </w:p>
        </w:tc>
        <w:tc>
          <w:tcPr>
            <w:tcW w:w="0" w:type="auto"/>
          </w:tcPr>
          <w:p w:rsidR="0035270B" w:rsidRPr="00E8403F" w:rsidRDefault="0035270B" w:rsidP="00BE0B50">
            <w:pPr>
              <w:spacing w:before="80"/>
              <w:rPr>
                <w:lang w:val="ru-RU"/>
              </w:rPr>
            </w:pPr>
            <w:r w:rsidRPr="00E8403F">
              <w:rPr>
                <w:lang w:val="ru-RU"/>
              </w:rPr>
              <w:t>ГНСС</w:t>
            </w:r>
          </w:p>
        </w:tc>
        <w:tc>
          <w:tcPr>
            <w:tcW w:w="0" w:type="auto"/>
          </w:tcPr>
          <w:p w:rsidR="0035270B" w:rsidRPr="00E8403F" w:rsidRDefault="0035270B" w:rsidP="00BE0B50">
            <w:pPr>
              <w:spacing w:before="80"/>
              <w:jc w:val="left"/>
              <w:rPr>
                <w:lang w:val="ru-RU"/>
              </w:rPr>
            </w:pPr>
            <w:r w:rsidRPr="00E8403F">
              <w:rPr>
                <w:rFonts w:ascii="TimesNewRoman" w:hAnsi="TimesNewRoman" w:cs="TimesNewRoman"/>
                <w:lang w:val="ru-RU" w:eastAsia="zh-CN"/>
              </w:rPr>
              <w:t>Глобальная навигационная спутниковая система</w:t>
            </w:r>
          </w:p>
        </w:tc>
      </w:tr>
      <w:tr w:rsidR="0035270B" w:rsidRPr="00E8403F" w:rsidTr="00BE0B50">
        <w:tc>
          <w:tcPr>
            <w:tcW w:w="1229" w:type="dxa"/>
          </w:tcPr>
          <w:p w:rsidR="0035270B" w:rsidRPr="00E8403F" w:rsidRDefault="0035270B" w:rsidP="00BE0B50">
            <w:pPr>
              <w:spacing w:before="80"/>
              <w:rPr>
                <w:lang w:val="ru-RU"/>
              </w:rPr>
            </w:pPr>
            <w:r w:rsidRPr="00E8403F">
              <w:rPr>
                <w:lang w:val="ru-RU"/>
              </w:rPr>
              <w:t>IMO</w:t>
            </w:r>
          </w:p>
        </w:tc>
        <w:tc>
          <w:tcPr>
            <w:tcW w:w="0" w:type="auto"/>
          </w:tcPr>
          <w:p w:rsidR="0035270B" w:rsidRPr="00E8403F" w:rsidRDefault="0035270B" w:rsidP="00BE0B50">
            <w:pPr>
              <w:spacing w:before="80"/>
              <w:jc w:val="left"/>
              <w:rPr>
                <w:lang w:val="ru-RU"/>
              </w:rPr>
            </w:pPr>
            <w:r w:rsidRPr="00E8403F">
              <w:rPr>
                <w:lang w:val="ru-RU"/>
              </w:rPr>
              <w:t xml:space="preserve">International </w:t>
            </w:r>
            <w:proofErr w:type="spellStart"/>
            <w:r w:rsidRPr="00E8403F">
              <w:rPr>
                <w:lang w:val="ru-RU"/>
              </w:rPr>
              <w:t>Maritime</w:t>
            </w:r>
            <w:proofErr w:type="spellEnd"/>
            <w:r w:rsidRPr="00E8403F">
              <w:rPr>
                <w:lang w:val="ru-RU"/>
              </w:rPr>
              <w:t xml:space="preserve"> </w:t>
            </w:r>
            <w:proofErr w:type="spellStart"/>
            <w:r w:rsidRPr="00E8403F">
              <w:rPr>
                <w:lang w:val="ru-RU"/>
              </w:rPr>
              <w:t>Organization</w:t>
            </w:r>
            <w:proofErr w:type="spellEnd"/>
          </w:p>
        </w:tc>
        <w:tc>
          <w:tcPr>
            <w:tcW w:w="0" w:type="auto"/>
          </w:tcPr>
          <w:p w:rsidR="0035270B" w:rsidRPr="00E8403F" w:rsidRDefault="0035270B" w:rsidP="00BE0B50">
            <w:pPr>
              <w:spacing w:before="80"/>
              <w:rPr>
                <w:lang w:val="ru-RU"/>
              </w:rPr>
            </w:pPr>
            <w:r w:rsidRPr="00E8403F">
              <w:rPr>
                <w:lang w:val="ru-RU"/>
              </w:rPr>
              <w:t>ИМО</w:t>
            </w:r>
          </w:p>
        </w:tc>
        <w:tc>
          <w:tcPr>
            <w:tcW w:w="0" w:type="auto"/>
          </w:tcPr>
          <w:p w:rsidR="0035270B" w:rsidRPr="00E8403F" w:rsidRDefault="0035270B" w:rsidP="00BE0B50">
            <w:pPr>
              <w:spacing w:before="80"/>
              <w:jc w:val="left"/>
              <w:rPr>
                <w:lang w:val="ru-RU"/>
              </w:rPr>
            </w:pPr>
            <w:r w:rsidRPr="00E8403F">
              <w:rPr>
                <w:lang w:val="ru-RU"/>
              </w:rPr>
              <w:t>Международная морская организация</w:t>
            </w:r>
          </w:p>
        </w:tc>
      </w:tr>
      <w:tr w:rsidR="0035270B" w:rsidRPr="00E8403F" w:rsidTr="00BE0B50">
        <w:tc>
          <w:tcPr>
            <w:tcW w:w="1229" w:type="dxa"/>
          </w:tcPr>
          <w:p w:rsidR="0035270B" w:rsidRPr="00E8403F" w:rsidRDefault="0035270B" w:rsidP="00BE0B50">
            <w:pPr>
              <w:spacing w:before="80"/>
              <w:rPr>
                <w:lang w:val="ru-RU"/>
              </w:rPr>
            </w:pPr>
            <w:r w:rsidRPr="00E8403F">
              <w:rPr>
                <w:lang w:val="ru-RU"/>
              </w:rPr>
              <w:t>ITU</w:t>
            </w:r>
          </w:p>
        </w:tc>
        <w:tc>
          <w:tcPr>
            <w:tcW w:w="0" w:type="auto"/>
          </w:tcPr>
          <w:p w:rsidR="0035270B" w:rsidRPr="00E8403F" w:rsidRDefault="0035270B" w:rsidP="00BE0B50">
            <w:pPr>
              <w:spacing w:before="80"/>
              <w:jc w:val="left"/>
              <w:rPr>
                <w:lang w:val="ru-RU"/>
              </w:rPr>
            </w:pPr>
            <w:r w:rsidRPr="00E8403F">
              <w:rPr>
                <w:lang w:val="ru-RU"/>
              </w:rPr>
              <w:t xml:space="preserve">International </w:t>
            </w:r>
            <w:proofErr w:type="spellStart"/>
            <w:r w:rsidRPr="00E8403F">
              <w:rPr>
                <w:lang w:val="ru-RU"/>
              </w:rPr>
              <w:t>Telecommunication</w:t>
            </w:r>
            <w:proofErr w:type="spellEnd"/>
            <w:r w:rsidRPr="00E8403F">
              <w:rPr>
                <w:lang w:val="ru-RU"/>
              </w:rPr>
              <w:t xml:space="preserve"> </w:t>
            </w:r>
            <w:proofErr w:type="spellStart"/>
            <w:r w:rsidRPr="00E8403F">
              <w:rPr>
                <w:lang w:val="ru-RU"/>
              </w:rPr>
              <w:t>Union</w:t>
            </w:r>
            <w:proofErr w:type="spellEnd"/>
          </w:p>
        </w:tc>
        <w:tc>
          <w:tcPr>
            <w:tcW w:w="0" w:type="auto"/>
          </w:tcPr>
          <w:p w:rsidR="0035270B" w:rsidRPr="00E8403F" w:rsidRDefault="0035270B" w:rsidP="00BE0B50">
            <w:pPr>
              <w:spacing w:before="80"/>
              <w:rPr>
                <w:lang w:val="ru-RU"/>
              </w:rPr>
            </w:pPr>
            <w:r w:rsidRPr="00E8403F">
              <w:rPr>
                <w:lang w:val="ru-RU"/>
              </w:rPr>
              <w:t>МСЭ</w:t>
            </w:r>
          </w:p>
        </w:tc>
        <w:tc>
          <w:tcPr>
            <w:tcW w:w="0" w:type="auto"/>
          </w:tcPr>
          <w:p w:rsidR="0035270B" w:rsidRPr="00E8403F" w:rsidRDefault="0035270B" w:rsidP="00BE0B50">
            <w:pPr>
              <w:spacing w:before="80"/>
              <w:jc w:val="left"/>
              <w:rPr>
                <w:lang w:val="ru-RU"/>
              </w:rPr>
            </w:pPr>
            <w:r w:rsidRPr="00E8403F">
              <w:rPr>
                <w:lang w:val="ru-RU"/>
              </w:rPr>
              <w:t>Международный союз электросвязи</w:t>
            </w:r>
          </w:p>
        </w:tc>
      </w:tr>
      <w:tr w:rsidR="0035270B" w:rsidRPr="00E8403F" w:rsidTr="00BE0B50">
        <w:tc>
          <w:tcPr>
            <w:tcW w:w="1229" w:type="dxa"/>
          </w:tcPr>
          <w:p w:rsidR="0035270B" w:rsidRPr="00E8403F" w:rsidRDefault="0035270B" w:rsidP="00BE0B50">
            <w:pPr>
              <w:spacing w:before="80"/>
              <w:rPr>
                <w:lang w:val="ru-RU"/>
              </w:rPr>
            </w:pPr>
            <w:r w:rsidRPr="00E8403F">
              <w:rPr>
                <w:lang w:val="ru-RU"/>
              </w:rPr>
              <w:t>LF</w:t>
            </w:r>
          </w:p>
        </w:tc>
        <w:tc>
          <w:tcPr>
            <w:tcW w:w="0" w:type="auto"/>
          </w:tcPr>
          <w:p w:rsidR="0035270B" w:rsidRPr="00E8403F" w:rsidRDefault="0035270B" w:rsidP="00BE0B50">
            <w:pPr>
              <w:spacing w:before="80"/>
              <w:jc w:val="left"/>
              <w:rPr>
                <w:lang w:val="ru-RU"/>
              </w:rPr>
            </w:pPr>
            <w:proofErr w:type="spellStart"/>
            <w:r w:rsidRPr="00E8403F">
              <w:rPr>
                <w:lang w:val="ru-RU"/>
              </w:rPr>
              <w:t>Low</w:t>
            </w:r>
            <w:proofErr w:type="spellEnd"/>
            <w:r w:rsidRPr="00E8403F">
              <w:rPr>
                <w:lang w:val="ru-RU"/>
              </w:rPr>
              <w:t xml:space="preserve"> </w:t>
            </w:r>
            <w:proofErr w:type="spellStart"/>
            <w:r w:rsidRPr="00E8403F">
              <w:rPr>
                <w:lang w:val="ru-RU"/>
              </w:rPr>
              <w:t>frequency</w:t>
            </w:r>
            <w:proofErr w:type="spellEnd"/>
          </w:p>
        </w:tc>
        <w:tc>
          <w:tcPr>
            <w:tcW w:w="0" w:type="auto"/>
          </w:tcPr>
          <w:p w:rsidR="0035270B" w:rsidRPr="00E8403F" w:rsidRDefault="0035270B" w:rsidP="00BE0B50">
            <w:pPr>
              <w:spacing w:before="80"/>
              <w:rPr>
                <w:lang w:val="ru-RU"/>
              </w:rPr>
            </w:pPr>
            <w:r w:rsidRPr="00E8403F">
              <w:rPr>
                <w:lang w:val="ru-RU"/>
              </w:rPr>
              <w:t>НЧ</w:t>
            </w:r>
          </w:p>
        </w:tc>
        <w:tc>
          <w:tcPr>
            <w:tcW w:w="0" w:type="auto"/>
          </w:tcPr>
          <w:p w:rsidR="0035270B" w:rsidRPr="00E8403F" w:rsidRDefault="0035270B" w:rsidP="00BE0B50">
            <w:pPr>
              <w:spacing w:before="80"/>
              <w:jc w:val="left"/>
              <w:rPr>
                <w:lang w:val="ru-RU"/>
              </w:rPr>
            </w:pPr>
            <w:r w:rsidRPr="00E8403F">
              <w:rPr>
                <w:lang w:val="ru-RU"/>
              </w:rPr>
              <w:t>Низкая частота</w:t>
            </w:r>
          </w:p>
        </w:tc>
      </w:tr>
      <w:tr w:rsidR="0035270B" w:rsidRPr="00E8403F" w:rsidTr="00BE0B50">
        <w:tc>
          <w:tcPr>
            <w:tcW w:w="1229" w:type="dxa"/>
          </w:tcPr>
          <w:p w:rsidR="0035270B" w:rsidRPr="00E8403F" w:rsidRDefault="0035270B" w:rsidP="00BE0B50">
            <w:pPr>
              <w:spacing w:before="80"/>
              <w:rPr>
                <w:lang w:val="ru-RU"/>
              </w:rPr>
            </w:pPr>
            <w:r w:rsidRPr="00E8403F">
              <w:rPr>
                <w:lang w:val="ru-RU"/>
              </w:rPr>
              <w:t>MF</w:t>
            </w:r>
          </w:p>
        </w:tc>
        <w:tc>
          <w:tcPr>
            <w:tcW w:w="0" w:type="auto"/>
          </w:tcPr>
          <w:p w:rsidR="0035270B" w:rsidRPr="00E8403F" w:rsidRDefault="0035270B" w:rsidP="00BE0B50">
            <w:pPr>
              <w:spacing w:before="80"/>
              <w:jc w:val="left"/>
              <w:rPr>
                <w:lang w:val="ru-RU"/>
              </w:rPr>
            </w:pPr>
            <w:proofErr w:type="spellStart"/>
            <w:r w:rsidRPr="00E8403F">
              <w:rPr>
                <w:lang w:val="ru-RU"/>
              </w:rPr>
              <w:t>Medium</w:t>
            </w:r>
            <w:proofErr w:type="spellEnd"/>
            <w:r w:rsidRPr="00E8403F">
              <w:rPr>
                <w:lang w:val="ru-RU"/>
              </w:rPr>
              <w:t xml:space="preserve"> </w:t>
            </w:r>
            <w:proofErr w:type="spellStart"/>
            <w:r w:rsidRPr="00E8403F">
              <w:rPr>
                <w:lang w:val="ru-RU"/>
              </w:rPr>
              <w:t>frequency</w:t>
            </w:r>
            <w:proofErr w:type="spellEnd"/>
          </w:p>
        </w:tc>
        <w:tc>
          <w:tcPr>
            <w:tcW w:w="0" w:type="auto"/>
          </w:tcPr>
          <w:p w:rsidR="0035270B" w:rsidRPr="00E8403F" w:rsidRDefault="0035270B" w:rsidP="00BE0B50">
            <w:pPr>
              <w:spacing w:before="80"/>
              <w:rPr>
                <w:lang w:val="ru-RU"/>
              </w:rPr>
            </w:pPr>
            <w:r w:rsidRPr="00E8403F">
              <w:rPr>
                <w:lang w:val="ru-RU"/>
              </w:rPr>
              <w:t>СЧ</w:t>
            </w:r>
          </w:p>
        </w:tc>
        <w:tc>
          <w:tcPr>
            <w:tcW w:w="0" w:type="auto"/>
          </w:tcPr>
          <w:p w:rsidR="0035270B" w:rsidRPr="00E8403F" w:rsidRDefault="0035270B" w:rsidP="00BE0B50">
            <w:pPr>
              <w:spacing w:before="80"/>
              <w:jc w:val="left"/>
              <w:rPr>
                <w:lang w:val="ru-RU"/>
              </w:rPr>
            </w:pPr>
            <w:r w:rsidRPr="00E8403F">
              <w:rPr>
                <w:lang w:val="ru-RU"/>
              </w:rPr>
              <w:t>Средняя частота</w:t>
            </w:r>
          </w:p>
        </w:tc>
      </w:tr>
      <w:tr w:rsidR="0035270B" w:rsidRPr="00E8403F" w:rsidTr="00BE0B50">
        <w:tc>
          <w:tcPr>
            <w:tcW w:w="1229" w:type="dxa"/>
          </w:tcPr>
          <w:p w:rsidR="0035270B" w:rsidRPr="00E8403F" w:rsidRDefault="0035270B" w:rsidP="00BE0B50">
            <w:pPr>
              <w:spacing w:before="80"/>
              <w:rPr>
                <w:lang w:val="ru-RU"/>
              </w:rPr>
            </w:pPr>
            <w:r w:rsidRPr="00E8403F">
              <w:rPr>
                <w:lang w:val="ru-RU"/>
              </w:rPr>
              <w:t>MER</w:t>
            </w:r>
          </w:p>
        </w:tc>
        <w:tc>
          <w:tcPr>
            <w:tcW w:w="0" w:type="auto"/>
          </w:tcPr>
          <w:p w:rsidR="0035270B" w:rsidRPr="00E8403F" w:rsidRDefault="0035270B" w:rsidP="00BE0B50">
            <w:pPr>
              <w:spacing w:before="80"/>
              <w:jc w:val="left"/>
              <w:rPr>
                <w:lang w:val="ru-RU"/>
              </w:rPr>
            </w:pPr>
            <w:proofErr w:type="spellStart"/>
            <w:r w:rsidRPr="00E8403F">
              <w:rPr>
                <w:lang w:val="ru-RU"/>
              </w:rPr>
              <w:t>Modulation</w:t>
            </w:r>
            <w:proofErr w:type="spellEnd"/>
            <w:r w:rsidRPr="00E8403F">
              <w:rPr>
                <w:lang w:val="ru-RU"/>
              </w:rPr>
              <w:t xml:space="preserve"> </w:t>
            </w:r>
            <w:proofErr w:type="spellStart"/>
            <w:r w:rsidRPr="00E8403F">
              <w:rPr>
                <w:lang w:val="ru-RU"/>
              </w:rPr>
              <w:t>error</w:t>
            </w:r>
            <w:proofErr w:type="spellEnd"/>
            <w:r w:rsidRPr="00E8403F">
              <w:rPr>
                <w:lang w:val="ru-RU"/>
              </w:rPr>
              <w:t xml:space="preserve"> </w:t>
            </w:r>
            <w:proofErr w:type="spellStart"/>
            <w:r w:rsidRPr="00E8403F">
              <w:rPr>
                <w:lang w:val="ru-RU"/>
              </w:rPr>
              <w:t>rate</w:t>
            </w:r>
            <w:proofErr w:type="spellEnd"/>
          </w:p>
        </w:tc>
        <w:tc>
          <w:tcPr>
            <w:tcW w:w="0" w:type="auto"/>
          </w:tcPr>
          <w:p w:rsidR="0035270B" w:rsidRPr="00E8403F" w:rsidRDefault="0035270B" w:rsidP="00BE0B50">
            <w:pPr>
              <w:spacing w:before="80"/>
              <w:rPr>
                <w:lang w:val="ru-RU"/>
              </w:rPr>
            </w:pPr>
          </w:p>
        </w:tc>
        <w:tc>
          <w:tcPr>
            <w:tcW w:w="0" w:type="auto"/>
          </w:tcPr>
          <w:p w:rsidR="0035270B" w:rsidRPr="00E8403F" w:rsidRDefault="0035270B" w:rsidP="00BE0B50">
            <w:pPr>
              <w:spacing w:before="80"/>
              <w:jc w:val="left"/>
              <w:rPr>
                <w:lang w:val="ru-RU"/>
              </w:rPr>
            </w:pPr>
            <w:r w:rsidRPr="00E8403F">
              <w:rPr>
                <w:lang w:val="ru-RU"/>
              </w:rPr>
              <w:t>Коэффициент ошибок модуляции</w:t>
            </w:r>
          </w:p>
        </w:tc>
      </w:tr>
      <w:tr w:rsidR="0035270B" w:rsidRPr="00E8403F" w:rsidTr="00BE0B50">
        <w:tc>
          <w:tcPr>
            <w:tcW w:w="1229" w:type="dxa"/>
          </w:tcPr>
          <w:p w:rsidR="0035270B" w:rsidRPr="00E8403F" w:rsidRDefault="0035270B" w:rsidP="00BE0B50">
            <w:pPr>
              <w:spacing w:before="80"/>
              <w:rPr>
                <w:lang w:val="ru-RU"/>
              </w:rPr>
            </w:pPr>
            <w:r w:rsidRPr="00E8403F">
              <w:rPr>
                <w:lang w:val="ru-RU"/>
              </w:rPr>
              <w:lastRenderedPageBreak/>
              <w:t>MIS</w:t>
            </w:r>
          </w:p>
        </w:tc>
        <w:tc>
          <w:tcPr>
            <w:tcW w:w="0" w:type="auto"/>
          </w:tcPr>
          <w:p w:rsidR="0035270B" w:rsidRPr="00E8403F" w:rsidRDefault="0035270B" w:rsidP="00BE0B50">
            <w:pPr>
              <w:spacing w:before="80"/>
              <w:jc w:val="left"/>
              <w:rPr>
                <w:lang w:val="ru-RU"/>
              </w:rPr>
            </w:pPr>
            <w:r w:rsidRPr="00E8403F">
              <w:rPr>
                <w:lang w:val="ru-RU"/>
              </w:rPr>
              <w:t>Поток информации о модуляции</w:t>
            </w:r>
          </w:p>
        </w:tc>
        <w:tc>
          <w:tcPr>
            <w:tcW w:w="0" w:type="auto"/>
          </w:tcPr>
          <w:p w:rsidR="0035270B" w:rsidRPr="00E8403F" w:rsidRDefault="0035270B" w:rsidP="00BE0B50">
            <w:pPr>
              <w:spacing w:before="80"/>
              <w:rPr>
                <w:lang w:val="ru-RU"/>
              </w:rPr>
            </w:pPr>
          </w:p>
        </w:tc>
        <w:tc>
          <w:tcPr>
            <w:tcW w:w="0" w:type="auto"/>
          </w:tcPr>
          <w:p w:rsidR="0035270B" w:rsidRPr="00E8403F" w:rsidRDefault="0035270B" w:rsidP="00BE0B50">
            <w:pPr>
              <w:spacing w:before="80"/>
              <w:jc w:val="left"/>
              <w:rPr>
                <w:lang w:val="ru-RU"/>
              </w:rPr>
            </w:pPr>
            <w:r w:rsidRPr="00E8403F">
              <w:rPr>
                <w:lang w:val="ru-RU"/>
              </w:rPr>
              <w:t>Поток информации о модуляции</w:t>
            </w:r>
          </w:p>
        </w:tc>
      </w:tr>
      <w:tr w:rsidR="0035270B" w:rsidRPr="00E8403F" w:rsidTr="00BE0B50">
        <w:tc>
          <w:tcPr>
            <w:tcW w:w="1229" w:type="dxa"/>
          </w:tcPr>
          <w:p w:rsidR="0035270B" w:rsidRPr="00E8403F" w:rsidRDefault="0035270B" w:rsidP="00BE0B50">
            <w:pPr>
              <w:spacing w:before="80"/>
              <w:rPr>
                <w:lang w:val="ru-RU"/>
              </w:rPr>
            </w:pPr>
            <w:r w:rsidRPr="00E8403F">
              <w:rPr>
                <w:lang w:val="ru-RU"/>
              </w:rPr>
              <w:t>NAVDAT</w:t>
            </w:r>
          </w:p>
        </w:tc>
        <w:tc>
          <w:tcPr>
            <w:tcW w:w="0" w:type="auto"/>
          </w:tcPr>
          <w:p w:rsidR="0035270B" w:rsidRPr="00E8403F" w:rsidRDefault="0035270B" w:rsidP="00BE0B50">
            <w:pPr>
              <w:spacing w:before="80"/>
              <w:jc w:val="left"/>
              <w:rPr>
                <w:lang w:val="ru-RU"/>
              </w:rPr>
            </w:pPr>
            <w:proofErr w:type="spellStart"/>
            <w:r w:rsidRPr="00E8403F">
              <w:rPr>
                <w:lang w:val="ru-RU"/>
              </w:rPr>
              <w:t>Navigational</w:t>
            </w:r>
            <w:proofErr w:type="spellEnd"/>
            <w:r w:rsidRPr="00E8403F">
              <w:rPr>
                <w:lang w:val="ru-RU"/>
              </w:rPr>
              <w:t xml:space="preserve"> </w:t>
            </w:r>
            <w:proofErr w:type="spellStart"/>
            <w:r w:rsidRPr="00E8403F">
              <w:rPr>
                <w:lang w:val="ru-RU"/>
              </w:rPr>
              <w:t>Data</w:t>
            </w:r>
            <w:proofErr w:type="spellEnd"/>
            <w:r w:rsidRPr="00E8403F">
              <w:rPr>
                <w:lang w:val="ru-RU"/>
              </w:rPr>
              <w:t xml:space="preserve"> </w:t>
            </w:r>
            <w:r w:rsidRPr="00E8403F">
              <w:rPr>
                <w:lang w:val="ru-RU"/>
              </w:rPr>
              <w:br/>
              <w:t>(</w:t>
            </w:r>
            <w:proofErr w:type="spellStart"/>
            <w:r w:rsidRPr="00E8403F">
              <w:rPr>
                <w:lang w:val="ru-RU"/>
              </w:rPr>
              <w:t>the</w:t>
            </w:r>
            <w:proofErr w:type="spellEnd"/>
            <w:r w:rsidRPr="00E8403F">
              <w:rPr>
                <w:lang w:val="ru-RU"/>
              </w:rPr>
              <w:t xml:space="preserve"> </w:t>
            </w:r>
            <w:proofErr w:type="spellStart"/>
            <w:r w:rsidRPr="00E8403F">
              <w:rPr>
                <w:lang w:val="ru-RU"/>
              </w:rPr>
              <w:t>system</w:t>
            </w:r>
            <w:proofErr w:type="spellEnd"/>
            <w:r w:rsidRPr="00E8403F">
              <w:rPr>
                <w:lang w:val="ru-RU"/>
              </w:rPr>
              <w:t xml:space="preserve"> </w:t>
            </w:r>
            <w:proofErr w:type="spellStart"/>
            <w:r w:rsidRPr="00E8403F">
              <w:rPr>
                <w:lang w:val="ru-RU"/>
              </w:rPr>
              <w:t>name</w:t>
            </w:r>
            <w:proofErr w:type="spellEnd"/>
            <w:r w:rsidRPr="00E8403F">
              <w:rPr>
                <w:lang w:val="ru-RU"/>
              </w:rPr>
              <w:t>)</w:t>
            </w:r>
          </w:p>
        </w:tc>
        <w:tc>
          <w:tcPr>
            <w:tcW w:w="0" w:type="auto"/>
          </w:tcPr>
          <w:p w:rsidR="0035270B" w:rsidRPr="00E8403F" w:rsidRDefault="0035270B" w:rsidP="00BE0B50">
            <w:pPr>
              <w:spacing w:before="80"/>
              <w:rPr>
                <w:lang w:val="ru-RU"/>
              </w:rPr>
            </w:pPr>
            <w:r w:rsidRPr="00E8403F">
              <w:rPr>
                <w:lang w:val="ru-RU"/>
              </w:rPr>
              <w:t>НАВДАТ</w:t>
            </w:r>
          </w:p>
        </w:tc>
        <w:tc>
          <w:tcPr>
            <w:tcW w:w="0" w:type="auto"/>
          </w:tcPr>
          <w:p w:rsidR="0035270B" w:rsidRPr="00E8403F" w:rsidRDefault="0035270B" w:rsidP="00BE0B50">
            <w:pPr>
              <w:spacing w:before="80"/>
              <w:jc w:val="left"/>
              <w:rPr>
                <w:lang w:val="ru-RU"/>
              </w:rPr>
            </w:pPr>
            <w:r w:rsidRPr="00E8403F">
              <w:rPr>
                <w:lang w:val="ru-RU"/>
              </w:rPr>
              <w:t>Навигационные данные (название системы)</w:t>
            </w:r>
          </w:p>
        </w:tc>
      </w:tr>
      <w:tr w:rsidR="0035270B" w:rsidRPr="00E8403F" w:rsidTr="00BE0B50">
        <w:tc>
          <w:tcPr>
            <w:tcW w:w="1229" w:type="dxa"/>
          </w:tcPr>
          <w:p w:rsidR="0035270B" w:rsidRPr="00E8403F" w:rsidRDefault="0035270B" w:rsidP="00BE0B50">
            <w:pPr>
              <w:spacing w:before="80"/>
              <w:rPr>
                <w:lang w:val="ru-RU"/>
              </w:rPr>
            </w:pPr>
            <w:r w:rsidRPr="00E8403F">
              <w:rPr>
                <w:lang w:val="ru-RU"/>
              </w:rPr>
              <w:t>NAVTEX</w:t>
            </w:r>
          </w:p>
        </w:tc>
        <w:tc>
          <w:tcPr>
            <w:tcW w:w="0" w:type="auto"/>
          </w:tcPr>
          <w:p w:rsidR="0035270B" w:rsidRPr="00E8403F" w:rsidRDefault="0035270B" w:rsidP="00BE0B50">
            <w:pPr>
              <w:spacing w:before="80"/>
              <w:jc w:val="left"/>
              <w:rPr>
                <w:lang w:val="ru-RU"/>
              </w:rPr>
            </w:pPr>
            <w:proofErr w:type="spellStart"/>
            <w:r w:rsidRPr="00E8403F">
              <w:rPr>
                <w:lang w:val="ru-RU"/>
              </w:rPr>
              <w:t>Navigational</w:t>
            </w:r>
            <w:proofErr w:type="spellEnd"/>
            <w:r w:rsidRPr="00E8403F">
              <w:rPr>
                <w:lang w:val="ru-RU"/>
              </w:rPr>
              <w:t xml:space="preserve"> </w:t>
            </w:r>
            <w:proofErr w:type="spellStart"/>
            <w:r w:rsidRPr="00E8403F">
              <w:rPr>
                <w:lang w:val="ru-RU"/>
              </w:rPr>
              <w:t>Telex</w:t>
            </w:r>
            <w:proofErr w:type="spellEnd"/>
            <w:r w:rsidRPr="00E8403F">
              <w:rPr>
                <w:lang w:val="ru-RU"/>
              </w:rPr>
              <w:t xml:space="preserve"> </w:t>
            </w:r>
            <w:r w:rsidRPr="00E8403F">
              <w:rPr>
                <w:lang w:val="ru-RU"/>
              </w:rPr>
              <w:br/>
              <w:t>(</w:t>
            </w:r>
            <w:proofErr w:type="spellStart"/>
            <w:r w:rsidRPr="00E8403F">
              <w:rPr>
                <w:lang w:val="ru-RU"/>
              </w:rPr>
              <w:t>the</w:t>
            </w:r>
            <w:proofErr w:type="spellEnd"/>
            <w:r w:rsidRPr="00E8403F">
              <w:rPr>
                <w:lang w:val="ru-RU"/>
              </w:rPr>
              <w:t xml:space="preserve"> </w:t>
            </w:r>
            <w:proofErr w:type="spellStart"/>
            <w:r w:rsidRPr="00E8403F">
              <w:rPr>
                <w:lang w:val="ru-RU"/>
              </w:rPr>
              <w:t>system</w:t>
            </w:r>
            <w:proofErr w:type="spellEnd"/>
            <w:r w:rsidRPr="00E8403F">
              <w:rPr>
                <w:lang w:val="ru-RU"/>
              </w:rPr>
              <w:t xml:space="preserve"> </w:t>
            </w:r>
            <w:proofErr w:type="spellStart"/>
            <w:r w:rsidRPr="00E8403F">
              <w:rPr>
                <w:lang w:val="ru-RU"/>
              </w:rPr>
              <w:t>name</w:t>
            </w:r>
            <w:proofErr w:type="spellEnd"/>
            <w:r w:rsidRPr="00E8403F">
              <w:rPr>
                <w:lang w:val="ru-RU"/>
              </w:rPr>
              <w:t>)</w:t>
            </w:r>
          </w:p>
        </w:tc>
        <w:tc>
          <w:tcPr>
            <w:tcW w:w="0" w:type="auto"/>
          </w:tcPr>
          <w:p w:rsidR="0035270B" w:rsidRPr="00E8403F" w:rsidRDefault="0035270B" w:rsidP="00BE0B50">
            <w:pPr>
              <w:spacing w:before="80"/>
              <w:rPr>
                <w:lang w:val="ru-RU"/>
              </w:rPr>
            </w:pPr>
            <w:r w:rsidRPr="00E8403F">
              <w:rPr>
                <w:lang w:val="ru-RU"/>
              </w:rPr>
              <w:t>НАВТЕКС</w:t>
            </w:r>
          </w:p>
        </w:tc>
        <w:tc>
          <w:tcPr>
            <w:tcW w:w="0" w:type="auto"/>
          </w:tcPr>
          <w:p w:rsidR="0035270B" w:rsidRPr="00E8403F" w:rsidRDefault="0035270B" w:rsidP="00BE0B50">
            <w:pPr>
              <w:spacing w:before="80"/>
              <w:jc w:val="left"/>
              <w:rPr>
                <w:lang w:val="ru-RU"/>
              </w:rPr>
            </w:pPr>
            <w:r w:rsidRPr="00E8403F">
              <w:rPr>
                <w:lang w:val="ru-RU"/>
              </w:rPr>
              <w:t>Навигационные телексные сообщения (название системы)</w:t>
            </w:r>
          </w:p>
        </w:tc>
      </w:tr>
      <w:tr w:rsidR="0035270B" w:rsidRPr="00E8403F" w:rsidTr="00BE0B50">
        <w:tc>
          <w:tcPr>
            <w:tcW w:w="1229" w:type="dxa"/>
          </w:tcPr>
          <w:p w:rsidR="0035270B" w:rsidRPr="00E8403F" w:rsidRDefault="0035270B" w:rsidP="00BE0B50">
            <w:pPr>
              <w:spacing w:before="80"/>
              <w:rPr>
                <w:lang w:val="ru-RU"/>
              </w:rPr>
            </w:pPr>
            <w:r w:rsidRPr="00E8403F">
              <w:rPr>
                <w:lang w:val="ru-RU"/>
              </w:rPr>
              <w:t>NM</w:t>
            </w:r>
          </w:p>
        </w:tc>
        <w:tc>
          <w:tcPr>
            <w:tcW w:w="0" w:type="auto"/>
          </w:tcPr>
          <w:p w:rsidR="0035270B" w:rsidRPr="00E8403F" w:rsidRDefault="0035270B" w:rsidP="00BE0B50">
            <w:pPr>
              <w:spacing w:before="80"/>
              <w:jc w:val="left"/>
              <w:rPr>
                <w:lang w:val="ru-RU"/>
              </w:rPr>
            </w:pPr>
            <w:proofErr w:type="spellStart"/>
            <w:r w:rsidRPr="00E8403F">
              <w:rPr>
                <w:lang w:val="ru-RU"/>
              </w:rPr>
              <w:t>Nautical</w:t>
            </w:r>
            <w:proofErr w:type="spellEnd"/>
            <w:r w:rsidRPr="00E8403F">
              <w:rPr>
                <w:lang w:val="ru-RU"/>
              </w:rPr>
              <w:t xml:space="preserve"> </w:t>
            </w:r>
            <w:proofErr w:type="spellStart"/>
            <w:r w:rsidRPr="00E8403F">
              <w:rPr>
                <w:lang w:val="ru-RU"/>
              </w:rPr>
              <w:t>mile</w:t>
            </w:r>
            <w:proofErr w:type="spellEnd"/>
            <w:r w:rsidRPr="00E8403F">
              <w:rPr>
                <w:lang w:val="ru-RU"/>
              </w:rPr>
              <w:t xml:space="preserve"> (1 852 </w:t>
            </w:r>
            <w:proofErr w:type="spellStart"/>
            <w:r w:rsidRPr="00E8403F">
              <w:rPr>
                <w:lang w:val="ru-RU"/>
              </w:rPr>
              <w:t>metres</w:t>
            </w:r>
            <w:proofErr w:type="spellEnd"/>
            <w:r w:rsidRPr="00E8403F">
              <w:rPr>
                <w:lang w:val="ru-RU"/>
              </w:rPr>
              <w:t>)</w:t>
            </w:r>
          </w:p>
        </w:tc>
        <w:tc>
          <w:tcPr>
            <w:tcW w:w="0" w:type="auto"/>
          </w:tcPr>
          <w:p w:rsidR="0035270B" w:rsidRPr="00E8403F" w:rsidRDefault="0035270B" w:rsidP="00BE0B50">
            <w:pPr>
              <w:spacing w:before="80"/>
              <w:rPr>
                <w:lang w:val="ru-RU"/>
              </w:rPr>
            </w:pPr>
            <w:r w:rsidRPr="00E8403F">
              <w:rPr>
                <w:lang w:val="ru-RU"/>
              </w:rPr>
              <w:t>м. миля</w:t>
            </w:r>
          </w:p>
        </w:tc>
        <w:tc>
          <w:tcPr>
            <w:tcW w:w="0" w:type="auto"/>
          </w:tcPr>
          <w:p w:rsidR="0035270B" w:rsidRPr="00E8403F" w:rsidRDefault="0035270B" w:rsidP="00BE0B50">
            <w:pPr>
              <w:spacing w:before="80"/>
              <w:jc w:val="left"/>
              <w:rPr>
                <w:lang w:val="ru-RU"/>
              </w:rPr>
            </w:pPr>
            <w:r w:rsidRPr="00E8403F">
              <w:rPr>
                <w:lang w:val="ru-RU"/>
              </w:rPr>
              <w:t>Морская миля (1 852 метра)</w:t>
            </w:r>
          </w:p>
        </w:tc>
      </w:tr>
      <w:tr w:rsidR="0035270B" w:rsidRPr="00E8403F" w:rsidTr="00BE0B50">
        <w:tc>
          <w:tcPr>
            <w:tcW w:w="1229" w:type="dxa"/>
          </w:tcPr>
          <w:p w:rsidR="0035270B" w:rsidRPr="00E8403F" w:rsidRDefault="0035270B" w:rsidP="00BE0B50">
            <w:pPr>
              <w:spacing w:before="80"/>
              <w:rPr>
                <w:lang w:val="ru-RU"/>
              </w:rPr>
            </w:pPr>
            <w:r w:rsidRPr="00E8403F">
              <w:rPr>
                <w:lang w:val="ru-RU"/>
              </w:rPr>
              <w:t>OFDM</w:t>
            </w:r>
          </w:p>
        </w:tc>
        <w:tc>
          <w:tcPr>
            <w:tcW w:w="0" w:type="auto"/>
          </w:tcPr>
          <w:p w:rsidR="0035270B" w:rsidRPr="00E8403F" w:rsidRDefault="0035270B" w:rsidP="00BE0B50">
            <w:pPr>
              <w:spacing w:before="80"/>
              <w:jc w:val="left"/>
              <w:rPr>
                <w:lang w:val="ru-RU"/>
              </w:rPr>
            </w:pPr>
            <w:proofErr w:type="spellStart"/>
            <w:r w:rsidRPr="00E8403F">
              <w:rPr>
                <w:lang w:val="ru-RU"/>
              </w:rPr>
              <w:t>Orthogonal</w:t>
            </w:r>
            <w:proofErr w:type="spellEnd"/>
            <w:r w:rsidRPr="00E8403F">
              <w:rPr>
                <w:lang w:val="ru-RU"/>
              </w:rPr>
              <w:t xml:space="preserve"> </w:t>
            </w:r>
            <w:proofErr w:type="spellStart"/>
            <w:r w:rsidRPr="00E8403F">
              <w:rPr>
                <w:lang w:val="ru-RU"/>
              </w:rPr>
              <w:t>frequency</w:t>
            </w:r>
            <w:proofErr w:type="spellEnd"/>
            <w:r w:rsidRPr="00E8403F">
              <w:rPr>
                <w:lang w:val="ru-RU"/>
              </w:rPr>
              <w:t xml:space="preserve"> </w:t>
            </w:r>
            <w:proofErr w:type="spellStart"/>
            <w:r w:rsidRPr="00E8403F">
              <w:rPr>
                <w:lang w:val="ru-RU"/>
              </w:rPr>
              <w:t>division</w:t>
            </w:r>
            <w:proofErr w:type="spellEnd"/>
            <w:r w:rsidRPr="00E8403F">
              <w:rPr>
                <w:lang w:val="ru-RU"/>
              </w:rPr>
              <w:t xml:space="preserve"> </w:t>
            </w:r>
            <w:proofErr w:type="spellStart"/>
            <w:r w:rsidRPr="00E8403F">
              <w:rPr>
                <w:lang w:val="ru-RU"/>
              </w:rPr>
              <w:t>multiplexing</w:t>
            </w:r>
            <w:proofErr w:type="spellEnd"/>
          </w:p>
        </w:tc>
        <w:tc>
          <w:tcPr>
            <w:tcW w:w="0" w:type="auto"/>
          </w:tcPr>
          <w:p w:rsidR="0035270B" w:rsidRPr="00E8403F" w:rsidRDefault="0035270B" w:rsidP="00BE0B50">
            <w:pPr>
              <w:spacing w:before="80"/>
              <w:rPr>
                <w:lang w:val="ru-RU"/>
              </w:rPr>
            </w:pPr>
          </w:p>
        </w:tc>
        <w:tc>
          <w:tcPr>
            <w:tcW w:w="0" w:type="auto"/>
          </w:tcPr>
          <w:p w:rsidR="0035270B" w:rsidRPr="00E8403F" w:rsidRDefault="0035270B" w:rsidP="00BE0B50">
            <w:pPr>
              <w:spacing w:before="80"/>
              <w:jc w:val="left"/>
              <w:rPr>
                <w:lang w:val="ru-RU"/>
              </w:rPr>
            </w:pPr>
            <w:r w:rsidRPr="00E8403F">
              <w:rPr>
                <w:lang w:val="ru-RU"/>
              </w:rPr>
              <w:t>Мультиплексирование с ортогональным частотным разделением</w:t>
            </w:r>
          </w:p>
        </w:tc>
      </w:tr>
      <w:tr w:rsidR="0035270B" w:rsidRPr="00E8403F" w:rsidTr="00BE0B50">
        <w:tc>
          <w:tcPr>
            <w:tcW w:w="1229" w:type="dxa"/>
          </w:tcPr>
          <w:p w:rsidR="0035270B" w:rsidRPr="00E8403F" w:rsidRDefault="0035270B" w:rsidP="00BE0B50">
            <w:pPr>
              <w:spacing w:before="80"/>
              <w:rPr>
                <w:lang w:val="ru-RU"/>
              </w:rPr>
            </w:pPr>
            <w:r w:rsidRPr="00E8403F">
              <w:rPr>
                <w:lang w:val="ru-RU"/>
              </w:rPr>
              <w:t>QAM</w:t>
            </w:r>
          </w:p>
        </w:tc>
        <w:tc>
          <w:tcPr>
            <w:tcW w:w="0" w:type="auto"/>
          </w:tcPr>
          <w:p w:rsidR="0035270B" w:rsidRPr="00E8403F" w:rsidRDefault="0035270B" w:rsidP="00BE0B50">
            <w:pPr>
              <w:spacing w:before="80"/>
              <w:jc w:val="left"/>
              <w:rPr>
                <w:lang w:val="ru-RU"/>
              </w:rPr>
            </w:pPr>
            <w:proofErr w:type="spellStart"/>
            <w:r w:rsidRPr="00E8403F">
              <w:rPr>
                <w:lang w:val="ru-RU"/>
              </w:rPr>
              <w:t>Quadrature</w:t>
            </w:r>
            <w:proofErr w:type="spellEnd"/>
            <w:r w:rsidRPr="00E8403F">
              <w:rPr>
                <w:lang w:val="ru-RU"/>
              </w:rPr>
              <w:t xml:space="preserve"> </w:t>
            </w:r>
            <w:proofErr w:type="spellStart"/>
            <w:r w:rsidRPr="00E8403F">
              <w:rPr>
                <w:lang w:val="ru-RU"/>
              </w:rPr>
              <w:t>amplitude</w:t>
            </w:r>
            <w:proofErr w:type="spellEnd"/>
            <w:r w:rsidRPr="00E8403F">
              <w:rPr>
                <w:lang w:val="ru-RU"/>
              </w:rPr>
              <w:t xml:space="preserve"> </w:t>
            </w:r>
            <w:proofErr w:type="spellStart"/>
            <w:r w:rsidRPr="00E8403F">
              <w:rPr>
                <w:lang w:val="ru-RU"/>
              </w:rPr>
              <w:t>modulation</w:t>
            </w:r>
            <w:proofErr w:type="spellEnd"/>
          </w:p>
        </w:tc>
        <w:tc>
          <w:tcPr>
            <w:tcW w:w="0" w:type="auto"/>
          </w:tcPr>
          <w:p w:rsidR="0035270B" w:rsidRPr="00E8403F" w:rsidRDefault="0035270B" w:rsidP="00BE0B50">
            <w:pPr>
              <w:spacing w:before="80"/>
              <w:rPr>
                <w:lang w:val="ru-RU"/>
              </w:rPr>
            </w:pPr>
          </w:p>
        </w:tc>
        <w:tc>
          <w:tcPr>
            <w:tcW w:w="0" w:type="auto"/>
          </w:tcPr>
          <w:p w:rsidR="0035270B" w:rsidRPr="00E8403F" w:rsidRDefault="0035270B" w:rsidP="00BE0B50">
            <w:pPr>
              <w:spacing w:before="80"/>
              <w:jc w:val="left"/>
              <w:rPr>
                <w:lang w:val="ru-RU"/>
              </w:rPr>
            </w:pPr>
            <w:r w:rsidRPr="00E8403F">
              <w:rPr>
                <w:lang w:val="ru-RU"/>
              </w:rPr>
              <w:t>Квадратурная амплитудная модуляция</w:t>
            </w:r>
          </w:p>
        </w:tc>
      </w:tr>
      <w:tr w:rsidR="0035270B" w:rsidRPr="00E8403F" w:rsidTr="00BE0B50">
        <w:tc>
          <w:tcPr>
            <w:tcW w:w="1229" w:type="dxa"/>
          </w:tcPr>
          <w:p w:rsidR="0035270B" w:rsidRPr="00E8403F" w:rsidRDefault="0035270B" w:rsidP="00BE0B50">
            <w:pPr>
              <w:spacing w:before="80"/>
              <w:rPr>
                <w:lang w:val="ru-RU"/>
              </w:rPr>
            </w:pPr>
            <w:r w:rsidRPr="00E8403F">
              <w:rPr>
                <w:lang w:val="ru-RU"/>
              </w:rPr>
              <w:t>PEP</w:t>
            </w:r>
          </w:p>
        </w:tc>
        <w:tc>
          <w:tcPr>
            <w:tcW w:w="0" w:type="auto"/>
          </w:tcPr>
          <w:p w:rsidR="0035270B" w:rsidRPr="00E8403F" w:rsidRDefault="0035270B" w:rsidP="00BE0B50">
            <w:pPr>
              <w:spacing w:before="80"/>
              <w:jc w:val="left"/>
              <w:rPr>
                <w:lang w:val="ru-RU"/>
              </w:rPr>
            </w:pPr>
            <w:proofErr w:type="spellStart"/>
            <w:r w:rsidRPr="00E8403F">
              <w:rPr>
                <w:lang w:val="ru-RU"/>
              </w:rPr>
              <w:t>Peak</w:t>
            </w:r>
            <w:proofErr w:type="spellEnd"/>
            <w:r w:rsidRPr="00E8403F">
              <w:rPr>
                <w:lang w:val="ru-RU"/>
              </w:rPr>
              <w:t xml:space="preserve"> </w:t>
            </w:r>
            <w:proofErr w:type="spellStart"/>
            <w:r w:rsidRPr="00E8403F">
              <w:rPr>
                <w:lang w:val="ru-RU"/>
              </w:rPr>
              <w:t>envelope</w:t>
            </w:r>
            <w:proofErr w:type="spellEnd"/>
            <w:r w:rsidRPr="00E8403F">
              <w:rPr>
                <w:lang w:val="ru-RU"/>
              </w:rPr>
              <w:t xml:space="preserve"> </w:t>
            </w:r>
            <w:proofErr w:type="spellStart"/>
            <w:r w:rsidRPr="00E8403F">
              <w:rPr>
                <w:lang w:val="ru-RU"/>
              </w:rPr>
              <w:t>power</w:t>
            </w:r>
            <w:proofErr w:type="spellEnd"/>
          </w:p>
        </w:tc>
        <w:tc>
          <w:tcPr>
            <w:tcW w:w="0" w:type="auto"/>
          </w:tcPr>
          <w:p w:rsidR="0035270B" w:rsidRPr="00E8403F" w:rsidRDefault="0035270B" w:rsidP="00BE0B50">
            <w:pPr>
              <w:spacing w:before="80"/>
              <w:rPr>
                <w:lang w:val="ru-RU"/>
              </w:rPr>
            </w:pPr>
          </w:p>
        </w:tc>
        <w:tc>
          <w:tcPr>
            <w:tcW w:w="0" w:type="auto"/>
          </w:tcPr>
          <w:p w:rsidR="0035270B" w:rsidRPr="00E8403F" w:rsidRDefault="0035270B" w:rsidP="00BE0B50">
            <w:pPr>
              <w:spacing w:before="80"/>
              <w:jc w:val="left"/>
              <w:rPr>
                <w:lang w:val="ru-RU"/>
              </w:rPr>
            </w:pPr>
            <w:r w:rsidRPr="00E8403F">
              <w:rPr>
                <w:rFonts w:ascii="TimesNewRoman" w:hAnsi="TimesNewRoman" w:cs="TimesNewRoman"/>
                <w:lang w:val="ru-RU" w:eastAsia="zh-CN"/>
              </w:rPr>
              <w:t>Максимальное значение мощности огибающей</w:t>
            </w:r>
          </w:p>
        </w:tc>
      </w:tr>
      <w:tr w:rsidR="0035270B" w:rsidRPr="00E8403F" w:rsidTr="00BE0B50">
        <w:trPr>
          <w:cantSplit/>
        </w:trPr>
        <w:tc>
          <w:tcPr>
            <w:tcW w:w="1229" w:type="dxa"/>
          </w:tcPr>
          <w:p w:rsidR="0035270B" w:rsidRPr="00E8403F" w:rsidRDefault="0035270B" w:rsidP="00BE0B50">
            <w:pPr>
              <w:spacing w:before="80"/>
              <w:rPr>
                <w:lang w:val="ru-RU"/>
              </w:rPr>
            </w:pPr>
            <w:r w:rsidRPr="00E8403F">
              <w:rPr>
                <w:lang w:val="ru-RU"/>
              </w:rPr>
              <w:t>RMS</w:t>
            </w:r>
          </w:p>
        </w:tc>
        <w:tc>
          <w:tcPr>
            <w:tcW w:w="0" w:type="auto"/>
          </w:tcPr>
          <w:p w:rsidR="0035270B" w:rsidRPr="00E8403F" w:rsidRDefault="0035270B" w:rsidP="00BE0B50">
            <w:pPr>
              <w:spacing w:before="80"/>
              <w:jc w:val="left"/>
              <w:rPr>
                <w:lang w:val="ru-RU"/>
              </w:rPr>
            </w:pPr>
            <w:proofErr w:type="spellStart"/>
            <w:r w:rsidRPr="00E8403F">
              <w:rPr>
                <w:lang w:val="ru-RU"/>
              </w:rPr>
              <w:t>Root</w:t>
            </w:r>
            <w:proofErr w:type="spellEnd"/>
            <w:r w:rsidRPr="00E8403F">
              <w:rPr>
                <w:lang w:val="ru-RU"/>
              </w:rPr>
              <w:t xml:space="preserve"> </w:t>
            </w:r>
            <w:proofErr w:type="spellStart"/>
            <w:r w:rsidRPr="00E8403F">
              <w:rPr>
                <w:lang w:val="ru-RU"/>
              </w:rPr>
              <w:t>mean</w:t>
            </w:r>
            <w:proofErr w:type="spellEnd"/>
            <w:r w:rsidRPr="00E8403F">
              <w:rPr>
                <w:lang w:val="ru-RU"/>
              </w:rPr>
              <w:t xml:space="preserve"> </w:t>
            </w:r>
            <w:proofErr w:type="spellStart"/>
            <w:r w:rsidRPr="00E8403F">
              <w:rPr>
                <w:lang w:val="ru-RU"/>
              </w:rPr>
              <w:t>square</w:t>
            </w:r>
            <w:proofErr w:type="spellEnd"/>
          </w:p>
        </w:tc>
        <w:tc>
          <w:tcPr>
            <w:tcW w:w="0" w:type="auto"/>
          </w:tcPr>
          <w:p w:rsidR="0035270B" w:rsidRPr="00E8403F" w:rsidRDefault="0035270B" w:rsidP="00BE0B50">
            <w:pPr>
              <w:spacing w:before="80"/>
              <w:rPr>
                <w:lang w:val="ru-RU"/>
              </w:rPr>
            </w:pPr>
          </w:p>
        </w:tc>
        <w:tc>
          <w:tcPr>
            <w:tcW w:w="0" w:type="auto"/>
          </w:tcPr>
          <w:p w:rsidR="0035270B" w:rsidRPr="00E8403F" w:rsidRDefault="0035270B" w:rsidP="00BE0B50">
            <w:pPr>
              <w:spacing w:before="80"/>
              <w:jc w:val="left"/>
              <w:rPr>
                <w:lang w:val="ru-RU"/>
              </w:rPr>
            </w:pPr>
            <w:r w:rsidRPr="00E8403F">
              <w:rPr>
                <w:lang w:val="ru-RU"/>
              </w:rPr>
              <w:t>Среднеквадратическое значение</w:t>
            </w:r>
          </w:p>
        </w:tc>
      </w:tr>
      <w:tr w:rsidR="0035270B" w:rsidRPr="00E8403F" w:rsidTr="00BE0B50">
        <w:tc>
          <w:tcPr>
            <w:tcW w:w="1229" w:type="dxa"/>
          </w:tcPr>
          <w:p w:rsidR="0035270B" w:rsidRPr="00E8403F" w:rsidRDefault="0035270B" w:rsidP="00BE0B50">
            <w:pPr>
              <w:spacing w:before="80"/>
              <w:rPr>
                <w:lang w:val="ru-RU"/>
              </w:rPr>
            </w:pPr>
            <w:r w:rsidRPr="00E8403F">
              <w:rPr>
                <w:lang w:val="ru-RU"/>
              </w:rPr>
              <w:t>SFN</w:t>
            </w:r>
          </w:p>
        </w:tc>
        <w:tc>
          <w:tcPr>
            <w:tcW w:w="0" w:type="auto"/>
          </w:tcPr>
          <w:p w:rsidR="0035270B" w:rsidRPr="00E8403F" w:rsidRDefault="0035270B" w:rsidP="00BE0B50">
            <w:pPr>
              <w:spacing w:before="80"/>
              <w:jc w:val="left"/>
              <w:rPr>
                <w:lang w:val="ru-RU"/>
              </w:rPr>
            </w:pPr>
            <w:proofErr w:type="spellStart"/>
            <w:r w:rsidRPr="00E8403F">
              <w:rPr>
                <w:lang w:val="ru-RU"/>
              </w:rPr>
              <w:t>Single</w:t>
            </w:r>
            <w:proofErr w:type="spellEnd"/>
            <w:r w:rsidRPr="00E8403F">
              <w:rPr>
                <w:lang w:val="ru-RU"/>
              </w:rPr>
              <w:t xml:space="preserve"> </w:t>
            </w:r>
            <w:proofErr w:type="spellStart"/>
            <w:r w:rsidRPr="00E8403F">
              <w:rPr>
                <w:lang w:val="ru-RU"/>
              </w:rPr>
              <w:t>frequency</w:t>
            </w:r>
            <w:proofErr w:type="spellEnd"/>
            <w:r w:rsidRPr="00E8403F">
              <w:rPr>
                <w:lang w:val="ru-RU"/>
              </w:rPr>
              <w:t xml:space="preserve"> </w:t>
            </w:r>
            <w:proofErr w:type="spellStart"/>
            <w:r w:rsidRPr="00E8403F">
              <w:rPr>
                <w:lang w:val="ru-RU"/>
              </w:rPr>
              <w:t>network</w:t>
            </w:r>
            <w:proofErr w:type="spellEnd"/>
            <w:r w:rsidRPr="00E8403F">
              <w:rPr>
                <w:lang w:val="ru-RU"/>
              </w:rPr>
              <w:t xml:space="preserve"> </w:t>
            </w:r>
          </w:p>
        </w:tc>
        <w:tc>
          <w:tcPr>
            <w:tcW w:w="0" w:type="auto"/>
          </w:tcPr>
          <w:p w:rsidR="0035270B" w:rsidRPr="00E8403F" w:rsidRDefault="0035270B" w:rsidP="00BE0B50">
            <w:pPr>
              <w:spacing w:before="80"/>
              <w:rPr>
                <w:lang w:val="ru-RU"/>
              </w:rPr>
            </w:pPr>
            <w:r w:rsidRPr="00E8403F">
              <w:rPr>
                <w:lang w:val="ru-RU"/>
              </w:rPr>
              <w:t>ОЧС</w:t>
            </w:r>
          </w:p>
        </w:tc>
        <w:tc>
          <w:tcPr>
            <w:tcW w:w="0" w:type="auto"/>
          </w:tcPr>
          <w:p w:rsidR="0035270B" w:rsidRPr="00E8403F" w:rsidRDefault="0035270B" w:rsidP="00BE0B50">
            <w:pPr>
              <w:spacing w:before="80"/>
              <w:jc w:val="left"/>
              <w:rPr>
                <w:lang w:val="ru-RU"/>
              </w:rPr>
            </w:pPr>
            <w:r w:rsidRPr="00E8403F">
              <w:rPr>
                <w:lang w:val="ru-RU"/>
              </w:rPr>
              <w:t>Одночастотная сеть</w:t>
            </w:r>
          </w:p>
        </w:tc>
      </w:tr>
      <w:tr w:rsidR="0035270B" w:rsidRPr="00E8403F" w:rsidTr="00BE0B50">
        <w:tc>
          <w:tcPr>
            <w:tcW w:w="1229" w:type="dxa"/>
          </w:tcPr>
          <w:p w:rsidR="0035270B" w:rsidRPr="00E8403F" w:rsidRDefault="0035270B" w:rsidP="00BE0B50">
            <w:pPr>
              <w:spacing w:before="80"/>
              <w:rPr>
                <w:lang w:val="ru-RU"/>
              </w:rPr>
            </w:pPr>
            <w:r w:rsidRPr="00E8403F">
              <w:rPr>
                <w:lang w:val="ru-RU"/>
              </w:rPr>
              <w:t>SIM</w:t>
            </w:r>
          </w:p>
        </w:tc>
        <w:tc>
          <w:tcPr>
            <w:tcW w:w="0" w:type="auto"/>
          </w:tcPr>
          <w:p w:rsidR="0035270B" w:rsidRPr="00E8403F" w:rsidRDefault="0035270B" w:rsidP="00BE0B50">
            <w:pPr>
              <w:spacing w:before="80"/>
              <w:jc w:val="left"/>
              <w:rPr>
                <w:lang w:val="ru-RU"/>
              </w:rPr>
            </w:pPr>
            <w:proofErr w:type="spellStart"/>
            <w:r w:rsidRPr="00E8403F">
              <w:rPr>
                <w:lang w:val="ru-RU"/>
              </w:rPr>
              <w:t>System</w:t>
            </w:r>
            <w:proofErr w:type="spellEnd"/>
            <w:r w:rsidRPr="00E8403F">
              <w:rPr>
                <w:lang w:val="ru-RU"/>
              </w:rPr>
              <w:t xml:space="preserve"> </w:t>
            </w:r>
            <w:proofErr w:type="spellStart"/>
            <w:r w:rsidRPr="00E8403F">
              <w:rPr>
                <w:lang w:val="ru-RU"/>
              </w:rPr>
              <w:t>of</w:t>
            </w:r>
            <w:proofErr w:type="spellEnd"/>
            <w:r w:rsidRPr="00E8403F">
              <w:rPr>
                <w:lang w:val="ru-RU"/>
              </w:rPr>
              <w:t xml:space="preserve"> </w:t>
            </w:r>
            <w:proofErr w:type="spellStart"/>
            <w:r w:rsidRPr="00E8403F">
              <w:rPr>
                <w:lang w:val="ru-RU"/>
              </w:rPr>
              <w:t>information</w:t>
            </w:r>
            <w:proofErr w:type="spellEnd"/>
            <w:r w:rsidRPr="00E8403F">
              <w:rPr>
                <w:lang w:val="ru-RU"/>
              </w:rPr>
              <w:t xml:space="preserve"> </w:t>
            </w:r>
            <w:proofErr w:type="spellStart"/>
            <w:r w:rsidRPr="00E8403F">
              <w:rPr>
                <w:lang w:val="ru-RU"/>
              </w:rPr>
              <w:t>and</w:t>
            </w:r>
            <w:proofErr w:type="spellEnd"/>
            <w:r w:rsidRPr="00E8403F">
              <w:rPr>
                <w:lang w:val="ru-RU"/>
              </w:rPr>
              <w:t xml:space="preserve"> </w:t>
            </w:r>
            <w:proofErr w:type="spellStart"/>
            <w:r w:rsidRPr="00E8403F">
              <w:rPr>
                <w:lang w:val="ru-RU"/>
              </w:rPr>
              <w:t>management</w:t>
            </w:r>
            <w:proofErr w:type="spellEnd"/>
          </w:p>
        </w:tc>
        <w:tc>
          <w:tcPr>
            <w:tcW w:w="0" w:type="auto"/>
          </w:tcPr>
          <w:p w:rsidR="0035270B" w:rsidRPr="00E8403F" w:rsidRDefault="0035270B" w:rsidP="00BE0B50">
            <w:pPr>
              <w:spacing w:before="80"/>
              <w:rPr>
                <w:lang w:val="ru-RU"/>
              </w:rPr>
            </w:pPr>
          </w:p>
        </w:tc>
        <w:tc>
          <w:tcPr>
            <w:tcW w:w="0" w:type="auto"/>
          </w:tcPr>
          <w:p w:rsidR="0035270B" w:rsidRPr="00E8403F" w:rsidRDefault="0035270B" w:rsidP="00BE0B50">
            <w:pPr>
              <w:spacing w:before="80"/>
              <w:jc w:val="left"/>
              <w:rPr>
                <w:lang w:val="ru-RU"/>
              </w:rPr>
            </w:pPr>
            <w:r w:rsidRPr="00E8403F">
              <w:rPr>
                <w:lang w:val="ru-RU"/>
              </w:rPr>
              <w:t>Система информации и управления</w:t>
            </w:r>
          </w:p>
        </w:tc>
      </w:tr>
      <w:tr w:rsidR="0035270B" w:rsidRPr="00E8403F" w:rsidTr="00BE0B50">
        <w:tc>
          <w:tcPr>
            <w:tcW w:w="1229" w:type="dxa"/>
          </w:tcPr>
          <w:p w:rsidR="0035270B" w:rsidRPr="00E8403F" w:rsidRDefault="0035270B" w:rsidP="00BE0B50">
            <w:pPr>
              <w:spacing w:before="80"/>
              <w:rPr>
                <w:lang w:val="ru-RU"/>
              </w:rPr>
            </w:pPr>
            <w:r w:rsidRPr="00E8403F">
              <w:rPr>
                <w:lang w:val="ru-RU"/>
              </w:rPr>
              <w:t>SNR</w:t>
            </w:r>
          </w:p>
        </w:tc>
        <w:tc>
          <w:tcPr>
            <w:tcW w:w="0" w:type="auto"/>
          </w:tcPr>
          <w:p w:rsidR="0035270B" w:rsidRPr="00E8403F" w:rsidRDefault="0035270B" w:rsidP="00BE0B50">
            <w:pPr>
              <w:spacing w:before="80"/>
              <w:jc w:val="left"/>
              <w:rPr>
                <w:lang w:val="ru-RU"/>
              </w:rPr>
            </w:pPr>
            <w:proofErr w:type="spellStart"/>
            <w:r w:rsidRPr="00E8403F">
              <w:rPr>
                <w:lang w:val="ru-RU"/>
              </w:rPr>
              <w:t>Signal-to-noise</w:t>
            </w:r>
            <w:proofErr w:type="spellEnd"/>
            <w:r w:rsidRPr="00E8403F">
              <w:rPr>
                <w:lang w:val="ru-RU"/>
              </w:rPr>
              <w:t xml:space="preserve"> </w:t>
            </w:r>
            <w:proofErr w:type="spellStart"/>
            <w:r w:rsidRPr="00E8403F">
              <w:rPr>
                <w:lang w:val="ru-RU"/>
              </w:rPr>
              <w:t>ratio</w:t>
            </w:r>
            <w:proofErr w:type="spellEnd"/>
          </w:p>
        </w:tc>
        <w:tc>
          <w:tcPr>
            <w:tcW w:w="0" w:type="auto"/>
          </w:tcPr>
          <w:p w:rsidR="0035270B" w:rsidRPr="00E8403F" w:rsidRDefault="0035270B" w:rsidP="00BE0B50">
            <w:pPr>
              <w:spacing w:before="80"/>
              <w:rPr>
                <w:lang w:val="ru-RU"/>
              </w:rPr>
            </w:pPr>
          </w:p>
        </w:tc>
        <w:tc>
          <w:tcPr>
            <w:tcW w:w="0" w:type="auto"/>
          </w:tcPr>
          <w:p w:rsidR="0035270B" w:rsidRPr="00E8403F" w:rsidRDefault="0035270B" w:rsidP="00BE0B50">
            <w:pPr>
              <w:spacing w:before="80"/>
              <w:jc w:val="left"/>
              <w:rPr>
                <w:lang w:val="ru-RU"/>
              </w:rPr>
            </w:pPr>
            <w:r w:rsidRPr="00E8403F">
              <w:rPr>
                <w:lang w:val="ru-RU"/>
              </w:rPr>
              <w:t>Отношение сигнал-шум</w:t>
            </w:r>
          </w:p>
        </w:tc>
      </w:tr>
      <w:tr w:rsidR="0035270B" w:rsidRPr="00E8403F" w:rsidTr="00BE0B50">
        <w:tc>
          <w:tcPr>
            <w:tcW w:w="1229" w:type="dxa"/>
          </w:tcPr>
          <w:p w:rsidR="0035270B" w:rsidRPr="00E8403F" w:rsidRDefault="0035270B" w:rsidP="00BE0B50">
            <w:pPr>
              <w:spacing w:before="80"/>
              <w:rPr>
                <w:lang w:val="ru-RU"/>
              </w:rPr>
            </w:pPr>
            <w:r w:rsidRPr="00E8403F">
              <w:rPr>
                <w:lang w:val="ru-RU"/>
              </w:rPr>
              <w:t>TIS</w:t>
            </w:r>
          </w:p>
        </w:tc>
        <w:tc>
          <w:tcPr>
            <w:tcW w:w="0" w:type="auto"/>
          </w:tcPr>
          <w:p w:rsidR="0035270B" w:rsidRPr="00E8403F" w:rsidRDefault="0035270B" w:rsidP="00BE0B50">
            <w:pPr>
              <w:spacing w:before="80"/>
              <w:jc w:val="left"/>
              <w:rPr>
                <w:lang w:val="ru-RU"/>
              </w:rPr>
            </w:pPr>
            <w:r w:rsidRPr="00E8403F">
              <w:rPr>
                <w:lang w:val="ru-RU"/>
              </w:rPr>
              <w:t>Поток информации о передатчике</w:t>
            </w:r>
          </w:p>
        </w:tc>
        <w:tc>
          <w:tcPr>
            <w:tcW w:w="0" w:type="auto"/>
          </w:tcPr>
          <w:p w:rsidR="0035270B" w:rsidRPr="00E8403F" w:rsidRDefault="0035270B" w:rsidP="00BE0B50">
            <w:pPr>
              <w:spacing w:before="80"/>
              <w:rPr>
                <w:lang w:val="ru-RU"/>
              </w:rPr>
            </w:pPr>
          </w:p>
        </w:tc>
        <w:tc>
          <w:tcPr>
            <w:tcW w:w="0" w:type="auto"/>
          </w:tcPr>
          <w:p w:rsidR="0035270B" w:rsidRPr="00E8403F" w:rsidRDefault="0035270B" w:rsidP="00BE0B50">
            <w:pPr>
              <w:spacing w:before="80"/>
              <w:jc w:val="left"/>
              <w:rPr>
                <w:lang w:val="ru-RU"/>
              </w:rPr>
            </w:pPr>
            <w:r w:rsidRPr="00E8403F">
              <w:rPr>
                <w:lang w:val="ru-RU"/>
              </w:rPr>
              <w:t>Поток информации о передатчике</w:t>
            </w:r>
          </w:p>
        </w:tc>
      </w:tr>
    </w:tbl>
    <w:p w:rsidR="0035270B" w:rsidRPr="00E8403F" w:rsidRDefault="0035270B" w:rsidP="0035270B">
      <w:pPr>
        <w:spacing w:before="720"/>
        <w:jc w:val="center"/>
        <w:rPr>
          <w:lang w:val="ru-RU"/>
        </w:rPr>
      </w:pPr>
      <w:r w:rsidRPr="00E8403F">
        <w:rPr>
          <w:lang w:val="ru-RU"/>
        </w:rPr>
        <w:t>______________</w:t>
      </w:r>
    </w:p>
    <w:p w:rsidR="0035270B" w:rsidRPr="00E8403F" w:rsidRDefault="0035270B" w:rsidP="0035270B">
      <w:pPr>
        <w:rPr>
          <w:lang w:val="ru-RU"/>
        </w:rPr>
      </w:pPr>
    </w:p>
    <w:sectPr w:rsidR="0035270B" w:rsidRPr="00E8403F" w:rsidSect="00C906E6">
      <w:headerReference w:type="first" r:id="rId46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0B50" w:rsidRDefault="00BE0B50">
      <w:r>
        <w:separator/>
      </w:r>
    </w:p>
  </w:endnote>
  <w:endnote w:type="continuationSeparator" w:id="0">
    <w:p w:rsidR="00BE0B50" w:rsidRDefault="00BE0B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403F" w:rsidRDefault="00E8403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403F" w:rsidRDefault="00E8403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403F" w:rsidRDefault="00E8403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0B50" w:rsidRDefault="00BE0B50">
      <w:r>
        <w:separator/>
      </w:r>
    </w:p>
  </w:footnote>
  <w:footnote w:type="continuationSeparator" w:id="0">
    <w:p w:rsidR="00BE0B50" w:rsidRDefault="00BE0B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0B50" w:rsidRDefault="00BE0B50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0B50" w:rsidRDefault="00BE0B50" w:rsidP="003C38BA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8240" behindDoc="0" locked="0" layoutInCell="1" allowOverlap="1" wp14:anchorId="683BBB71" wp14:editId="5692D376">
          <wp:simplePos x="0" y="0"/>
          <wp:positionH relativeFrom="margin">
            <wp:posOffset>0</wp:posOffset>
          </wp:positionH>
          <wp:positionV relativeFrom="margin">
            <wp:posOffset>8754745</wp:posOffset>
          </wp:positionV>
          <wp:extent cx="1247775" cy="935831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50logo-Blue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9358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 w:eastAsia="zh-CN"/>
      </w:rPr>
      <w:drawing>
        <wp:anchor distT="0" distB="0" distL="114300" distR="114300" simplePos="0" relativeHeight="251656192" behindDoc="1" locked="0" layoutInCell="1" allowOverlap="1" wp14:anchorId="59C747E8" wp14:editId="4D1E7AA7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4" name="Picture 4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403F" w:rsidRDefault="00E8403F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0B50" w:rsidRDefault="00BE0B50" w:rsidP="00EF18C8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D73B6D">
      <w:rPr>
        <w:rStyle w:val="PageNumber"/>
        <w:b/>
        <w:bCs/>
        <w:noProof/>
        <w:lang w:val="en-US"/>
      </w:rPr>
      <w:t>18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D73B6D">
      <w:rPr>
        <w:b/>
        <w:bCs/>
        <w:noProof/>
        <w:szCs w:val="22"/>
        <w:lang w:val="en-US"/>
      </w:rPr>
      <w:t>МСЭ-R  M.2010</w:t>
    </w:r>
    <w:r w:rsidRPr="00553C5F">
      <w:rPr>
        <w:b/>
        <w:bCs/>
        <w:szCs w:val="22"/>
        <w:lang w:val="en-US"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0B50" w:rsidRDefault="00BE0B50" w:rsidP="00BE0B50">
    <w:pPr>
      <w:pStyle w:val="Header"/>
    </w:pPr>
    <w: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D73B6D">
      <w:rPr>
        <w:b/>
        <w:bCs/>
        <w:noProof/>
      </w:rPr>
      <w:t>МСЭ-R  M.2010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D73B6D">
      <w:rPr>
        <w:rStyle w:val="PageNumber"/>
        <w:b/>
        <w:bCs/>
        <w:noProof/>
      </w:rPr>
      <w:t>19</w:t>
    </w:r>
    <w:r>
      <w:rPr>
        <w:rStyle w:val="PageNumber"/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0B50" w:rsidRPr="00C906E6" w:rsidRDefault="00BE0B50" w:rsidP="00C906E6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D73B6D">
      <w:rPr>
        <w:b/>
        <w:bCs/>
        <w:noProof/>
        <w:szCs w:val="22"/>
        <w:lang w:val="en-US"/>
      </w:rPr>
      <w:t>МСЭ-R  M.2010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D73B6D">
      <w:rPr>
        <w:rStyle w:val="PageNumber"/>
        <w:b/>
        <w:bCs/>
        <w:noProof/>
        <w:szCs w:val="22"/>
      </w:rPr>
      <w:t>1</w:t>
    </w:r>
    <w:r w:rsidRPr="00553C5F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ACB0773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DF438D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79A891D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86BA350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7A23D1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CF09F5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F92171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FC25B6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81005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272F3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1">
    <w:nsid w:val="019723A7"/>
    <w:multiLevelType w:val="hybridMultilevel"/>
    <w:tmpl w:val="E6584D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5861D28"/>
    <w:multiLevelType w:val="hybridMultilevel"/>
    <w:tmpl w:val="820EF6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11D49F3"/>
    <w:multiLevelType w:val="hybridMultilevel"/>
    <w:tmpl w:val="123608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33B7731"/>
    <w:multiLevelType w:val="hybridMultilevel"/>
    <w:tmpl w:val="B13CCD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1BAC4DD1"/>
    <w:multiLevelType w:val="hybridMultilevel"/>
    <w:tmpl w:val="2CA2C5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4BE4449"/>
    <w:multiLevelType w:val="hybridMultilevel"/>
    <w:tmpl w:val="EA50C0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6C644C7"/>
    <w:multiLevelType w:val="hybridMultilevel"/>
    <w:tmpl w:val="84C4DD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3712AED"/>
    <w:multiLevelType w:val="hybridMultilevel"/>
    <w:tmpl w:val="123608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9314ACA"/>
    <w:multiLevelType w:val="hybridMultilevel"/>
    <w:tmpl w:val="F918CF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CA817D1"/>
    <w:multiLevelType w:val="hybridMultilevel"/>
    <w:tmpl w:val="D5DE38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3A56CE0"/>
    <w:multiLevelType w:val="hybridMultilevel"/>
    <w:tmpl w:val="5BF2AA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3D10D98"/>
    <w:multiLevelType w:val="hybridMultilevel"/>
    <w:tmpl w:val="7D4EA706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7381247"/>
    <w:multiLevelType w:val="hybridMultilevel"/>
    <w:tmpl w:val="E6584D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0"/>
  </w:num>
  <w:num w:numId="13">
    <w:abstractNumId w:val="24"/>
  </w:num>
  <w:num w:numId="14">
    <w:abstractNumId w:val="11"/>
  </w:num>
  <w:num w:numId="15">
    <w:abstractNumId w:val="18"/>
  </w:num>
  <w:num w:numId="16">
    <w:abstractNumId w:val="22"/>
  </w:num>
  <w:num w:numId="17">
    <w:abstractNumId w:val="16"/>
  </w:num>
  <w:num w:numId="18">
    <w:abstractNumId w:val="19"/>
  </w:num>
  <w:num w:numId="19">
    <w:abstractNumId w:val="13"/>
  </w:num>
  <w:num w:numId="20">
    <w:abstractNumId w:val="12"/>
  </w:num>
  <w:num w:numId="21">
    <w:abstractNumId w:val="17"/>
  </w:num>
  <w:num w:numId="22">
    <w:abstractNumId w:val="20"/>
  </w:num>
  <w:num w:numId="23">
    <w:abstractNumId w:val="21"/>
  </w:num>
  <w:num w:numId="24">
    <w:abstractNumId w:val="14"/>
  </w:num>
  <w:num w:numId="2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ctiveWritingStyle w:appName="MSWord" w:lang="ru-RU" w:vendorID="64" w:dllVersion="131078" w:nlCheck="1" w:checkStyle="0"/>
  <w:proofState w:spelling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44033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ED7"/>
    <w:rsid w:val="00013002"/>
    <w:rsid w:val="00036EE3"/>
    <w:rsid w:val="00072484"/>
    <w:rsid w:val="00096612"/>
    <w:rsid w:val="000B7683"/>
    <w:rsid w:val="000D0677"/>
    <w:rsid w:val="000E6A6E"/>
    <w:rsid w:val="000F1C55"/>
    <w:rsid w:val="00102934"/>
    <w:rsid w:val="00131900"/>
    <w:rsid w:val="00147110"/>
    <w:rsid w:val="001511A6"/>
    <w:rsid w:val="00197B47"/>
    <w:rsid w:val="001A5DF7"/>
    <w:rsid w:val="001D407F"/>
    <w:rsid w:val="001F38A8"/>
    <w:rsid w:val="002058CE"/>
    <w:rsid w:val="002165F1"/>
    <w:rsid w:val="0022049E"/>
    <w:rsid w:val="00225DDD"/>
    <w:rsid w:val="00276D21"/>
    <w:rsid w:val="0028720D"/>
    <w:rsid w:val="00296D7F"/>
    <w:rsid w:val="002B3CF6"/>
    <w:rsid w:val="002C768A"/>
    <w:rsid w:val="002D76C4"/>
    <w:rsid w:val="002E7982"/>
    <w:rsid w:val="002F5199"/>
    <w:rsid w:val="00305A41"/>
    <w:rsid w:val="0035270B"/>
    <w:rsid w:val="00356B5D"/>
    <w:rsid w:val="00356DC7"/>
    <w:rsid w:val="003646F2"/>
    <w:rsid w:val="00387A7D"/>
    <w:rsid w:val="003C38BA"/>
    <w:rsid w:val="00420DFD"/>
    <w:rsid w:val="00437A76"/>
    <w:rsid w:val="00470E28"/>
    <w:rsid w:val="00475345"/>
    <w:rsid w:val="004934C5"/>
    <w:rsid w:val="004F1F5C"/>
    <w:rsid w:val="00556548"/>
    <w:rsid w:val="00571788"/>
    <w:rsid w:val="00581381"/>
    <w:rsid w:val="00584B77"/>
    <w:rsid w:val="00586EF8"/>
    <w:rsid w:val="005A127F"/>
    <w:rsid w:val="005B49AB"/>
    <w:rsid w:val="005B50E7"/>
    <w:rsid w:val="005E7B4F"/>
    <w:rsid w:val="00601882"/>
    <w:rsid w:val="00607D68"/>
    <w:rsid w:val="00613212"/>
    <w:rsid w:val="006149B1"/>
    <w:rsid w:val="00680D2B"/>
    <w:rsid w:val="00681B32"/>
    <w:rsid w:val="006B1D2B"/>
    <w:rsid w:val="006E1131"/>
    <w:rsid w:val="006E2037"/>
    <w:rsid w:val="006E56A2"/>
    <w:rsid w:val="006E6199"/>
    <w:rsid w:val="00712870"/>
    <w:rsid w:val="00743D85"/>
    <w:rsid w:val="00753CF4"/>
    <w:rsid w:val="007565CC"/>
    <w:rsid w:val="00763B00"/>
    <w:rsid w:val="00763B9A"/>
    <w:rsid w:val="007A6AA8"/>
    <w:rsid w:val="00800C5F"/>
    <w:rsid w:val="008310C9"/>
    <w:rsid w:val="00853CC5"/>
    <w:rsid w:val="00870848"/>
    <w:rsid w:val="008C7848"/>
    <w:rsid w:val="00906589"/>
    <w:rsid w:val="00906AD6"/>
    <w:rsid w:val="00917AF2"/>
    <w:rsid w:val="0092418A"/>
    <w:rsid w:val="00934ED7"/>
    <w:rsid w:val="009543C3"/>
    <w:rsid w:val="00962305"/>
    <w:rsid w:val="00966E1B"/>
    <w:rsid w:val="0098775E"/>
    <w:rsid w:val="009947C0"/>
    <w:rsid w:val="009E3058"/>
    <w:rsid w:val="009F2D2C"/>
    <w:rsid w:val="009F4170"/>
    <w:rsid w:val="00A25DEC"/>
    <w:rsid w:val="00A31928"/>
    <w:rsid w:val="00A62A14"/>
    <w:rsid w:val="00A6617B"/>
    <w:rsid w:val="00A71FE5"/>
    <w:rsid w:val="00A83C2A"/>
    <w:rsid w:val="00A971A1"/>
    <w:rsid w:val="00AA3AD8"/>
    <w:rsid w:val="00AA586C"/>
    <w:rsid w:val="00AB0DC8"/>
    <w:rsid w:val="00AF12CB"/>
    <w:rsid w:val="00B033C8"/>
    <w:rsid w:val="00B33425"/>
    <w:rsid w:val="00B44E24"/>
    <w:rsid w:val="00B52FE5"/>
    <w:rsid w:val="00B54ECC"/>
    <w:rsid w:val="00B62AB1"/>
    <w:rsid w:val="00B714F3"/>
    <w:rsid w:val="00B87B6B"/>
    <w:rsid w:val="00B97948"/>
    <w:rsid w:val="00BC5D77"/>
    <w:rsid w:val="00BE0B50"/>
    <w:rsid w:val="00BF0366"/>
    <w:rsid w:val="00BF487A"/>
    <w:rsid w:val="00C46BD9"/>
    <w:rsid w:val="00C47F82"/>
    <w:rsid w:val="00C55258"/>
    <w:rsid w:val="00C73560"/>
    <w:rsid w:val="00C906E6"/>
    <w:rsid w:val="00CB0F14"/>
    <w:rsid w:val="00CC25F2"/>
    <w:rsid w:val="00CD659B"/>
    <w:rsid w:val="00CE0A43"/>
    <w:rsid w:val="00CE257A"/>
    <w:rsid w:val="00CE4568"/>
    <w:rsid w:val="00D54BEC"/>
    <w:rsid w:val="00D73B6D"/>
    <w:rsid w:val="00D83556"/>
    <w:rsid w:val="00DC3386"/>
    <w:rsid w:val="00DF4176"/>
    <w:rsid w:val="00E14902"/>
    <w:rsid w:val="00E17240"/>
    <w:rsid w:val="00E44309"/>
    <w:rsid w:val="00E74595"/>
    <w:rsid w:val="00E8403F"/>
    <w:rsid w:val="00EB713A"/>
    <w:rsid w:val="00EB7C57"/>
    <w:rsid w:val="00ED2695"/>
    <w:rsid w:val="00EE2009"/>
    <w:rsid w:val="00EF18C8"/>
    <w:rsid w:val="00F074C2"/>
    <w:rsid w:val="00F23320"/>
    <w:rsid w:val="00F30C9B"/>
    <w:rsid w:val="00F354B1"/>
    <w:rsid w:val="00F76900"/>
    <w:rsid w:val="00FB0E4E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4033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;"/>
  <w15:docId w15:val="{8E3C4BB4-BF22-47B8-98AC-0ACD897D3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uiPriority="99" w:qFormat="1"/>
    <w:lsdException w:name="heading 4" w:uiPriority="99" w:qFormat="1"/>
    <w:lsdException w:name="heading 5" w:uiPriority="99" w:qFormat="1"/>
    <w:lsdException w:name="heading 6" w:uiPriority="99" w:qFormat="1"/>
    <w:lsdException w:name="heading 7" w:semiHidden="1" w:uiPriority="99" w:unhideWhenUsed="1" w:qFormat="1"/>
    <w:lsdException w:name="heading 8" w:semiHidden="1" w:uiPriority="99" w:unhideWhenUsed="1" w:qFormat="1"/>
    <w:lsdException w:name="heading 9" w:semiHidden="1" w:uiPriority="99" w:unhideWhenUsed="1" w:qFormat="1"/>
    <w:lsdException w:name="index 1" w:semiHidden="1" w:uiPriority="99" w:unhideWhenUsed="1"/>
    <w:lsdException w:name="index 2" w:semiHidden="1" w:uiPriority="99" w:unhideWhenUsed="1"/>
    <w:lsdException w:name="index 3" w:semiHidden="1" w:uiPriority="99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99" w:unhideWhenUsed="1"/>
    <w:lsdException w:name="toc 2" w:semiHidden="1" w:uiPriority="99" w:unhideWhenUsed="1"/>
    <w:lsdException w:name="toc 3" w:semiHidden="1" w:uiPriority="99" w:unhideWhenUsed="1"/>
    <w:lsdException w:name="toc 4" w:semiHidden="1" w:uiPriority="99" w:unhideWhenUsed="1"/>
    <w:lsdException w:name="toc 5" w:semiHidden="1" w:uiPriority="99" w:unhideWhenUsed="1"/>
    <w:lsdException w:name="toc 6" w:semiHidden="1" w:uiPriority="99" w:unhideWhenUsed="1"/>
    <w:lsdException w:name="toc 7" w:semiHidden="1" w:uiPriority="99" w:unhideWhenUsed="1"/>
    <w:lsdException w:name="toc 8" w:semiHidden="1" w:uiPriority="99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iPriority="99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5DF7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1A5DF7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99"/>
    <w:qFormat/>
    <w:rsid w:val="001A5DF7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uiPriority w:val="99"/>
    <w:qFormat/>
    <w:rsid w:val="001A5DF7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uiPriority w:val="99"/>
    <w:qFormat/>
    <w:rsid w:val="001A5DF7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uiPriority w:val="99"/>
    <w:qFormat/>
    <w:rsid w:val="001A5DF7"/>
    <w:pPr>
      <w:outlineLvl w:val="4"/>
    </w:pPr>
  </w:style>
  <w:style w:type="paragraph" w:styleId="Heading6">
    <w:name w:val="heading 6"/>
    <w:basedOn w:val="Heading4"/>
    <w:next w:val="Normal"/>
    <w:link w:val="Heading6Char"/>
    <w:uiPriority w:val="99"/>
    <w:qFormat/>
    <w:rsid w:val="001A5DF7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uiPriority w:val="99"/>
    <w:qFormat/>
    <w:rsid w:val="001A5DF7"/>
    <w:pPr>
      <w:outlineLvl w:val="6"/>
    </w:pPr>
  </w:style>
  <w:style w:type="paragraph" w:styleId="Heading8">
    <w:name w:val="heading 8"/>
    <w:basedOn w:val="Heading6"/>
    <w:next w:val="Normal"/>
    <w:link w:val="Heading8Char"/>
    <w:uiPriority w:val="99"/>
    <w:qFormat/>
    <w:rsid w:val="001A5DF7"/>
    <w:pPr>
      <w:outlineLvl w:val="7"/>
    </w:pPr>
  </w:style>
  <w:style w:type="paragraph" w:styleId="Heading9">
    <w:name w:val="heading 9"/>
    <w:basedOn w:val="Heading6"/>
    <w:next w:val="Normal"/>
    <w:link w:val="Heading9Char"/>
    <w:uiPriority w:val="99"/>
    <w:qFormat/>
    <w:rsid w:val="001A5DF7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A5DF7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uiPriority w:val="99"/>
    <w:rsid w:val="001A5DF7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1A5DF7"/>
  </w:style>
  <w:style w:type="paragraph" w:customStyle="1" w:styleId="Headingb">
    <w:name w:val="Heading_b"/>
    <w:basedOn w:val="Heading3"/>
    <w:next w:val="Normal"/>
    <w:rsid w:val="001A5DF7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uiPriority w:val="99"/>
    <w:rsid w:val="001A5DF7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uiPriority w:val="99"/>
    <w:rsid w:val="001A5DF7"/>
  </w:style>
  <w:style w:type="paragraph" w:customStyle="1" w:styleId="AnnexNoTitle">
    <w:name w:val="Annex_NoTitle"/>
    <w:basedOn w:val="Normal"/>
    <w:next w:val="Normalaftertitle"/>
    <w:rsid w:val="001A5DF7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rsid w:val="001A5DF7"/>
    <w:pPr>
      <w:spacing w:before="320"/>
    </w:pPr>
  </w:style>
  <w:style w:type="paragraph" w:customStyle="1" w:styleId="enumlev2">
    <w:name w:val="enumlev2"/>
    <w:basedOn w:val="enumlev1"/>
    <w:rsid w:val="001A5DF7"/>
    <w:pPr>
      <w:ind w:left="1191" w:hanging="397"/>
    </w:pPr>
  </w:style>
  <w:style w:type="paragraph" w:customStyle="1" w:styleId="enumlev1">
    <w:name w:val="enumlev1"/>
    <w:basedOn w:val="Normal"/>
    <w:rsid w:val="001A5DF7"/>
    <w:pPr>
      <w:spacing w:before="80"/>
      <w:ind w:left="794" w:hanging="794"/>
    </w:pPr>
  </w:style>
  <w:style w:type="paragraph" w:customStyle="1" w:styleId="enumlev3">
    <w:name w:val="enumlev3"/>
    <w:basedOn w:val="enumlev2"/>
    <w:uiPriority w:val="99"/>
    <w:rsid w:val="001A5DF7"/>
    <w:pPr>
      <w:ind w:left="1588"/>
    </w:pPr>
  </w:style>
  <w:style w:type="paragraph" w:customStyle="1" w:styleId="Note">
    <w:name w:val="Note"/>
    <w:basedOn w:val="Normal"/>
    <w:rsid w:val="001A5DF7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uiPriority w:val="99"/>
    <w:rsid w:val="001A5D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uiPriority w:val="99"/>
    <w:rsid w:val="001A5DF7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uiPriority w:val="99"/>
    <w:rsid w:val="001A5DF7"/>
    <w:pPr>
      <w:jc w:val="center"/>
    </w:pPr>
  </w:style>
  <w:style w:type="paragraph" w:customStyle="1" w:styleId="Recdate">
    <w:name w:val="Rec_date"/>
    <w:basedOn w:val="Recref"/>
    <w:next w:val="Normalaftertitle"/>
    <w:uiPriority w:val="99"/>
    <w:rsid w:val="001A5DF7"/>
    <w:pPr>
      <w:jc w:val="right"/>
    </w:pPr>
  </w:style>
  <w:style w:type="paragraph" w:customStyle="1" w:styleId="HeadingSum">
    <w:name w:val="Heading_Sum"/>
    <w:basedOn w:val="Headingb"/>
    <w:next w:val="Normal"/>
    <w:uiPriority w:val="99"/>
    <w:rsid w:val="001A5DF7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uiPriority w:val="99"/>
    <w:rsid w:val="001A5DF7"/>
  </w:style>
  <w:style w:type="paragraph" w:customStyle="1" w:styleId="Tablefin">
    <w:name w:val="Table_fin"/>
    <w:basedOn w:val="Normal"/>
    <w:next w:val="Normal"/>
    <w:rsid w:val="001A5DF7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rsid w:val="001A5DF7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uiPriority w:val="99"/>
    <w:rsid w:val="001A5DF7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1A5DF7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1A5DF7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1A5DF7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uiPriority w:val="99"/>
    <w:rsid w:val="001A5DF7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1A5DF7"/>
    <w:pPr>
      <w:ind w:left="794"/>
    </w:pPr>
  </w:style>
  <w:style w:type="paragraph" w:customStyle="1" w:styleId="Figurelegend">
    <w:name w:val="Figure_legend"/>
    <w:basedOn w:val="Normal"/>
    <w:uiPriority w:val="99"/>
    <w:rsid w:val="001A5D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1A5DF7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1A5DF7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1A5DF7"/>
    <w:pPr>
      <w:keepNext w:val="0"/>
      <w:spacing w:before="0" w:after="240"/>
    </w:pPr>
  </w:style>
  <w:style w:type="paragraph" w:customStyle="1" w:styleId="tocpart">
    <w:name w:val="tocpart"/>
    <w:basedOn w:val="Normal"/>
    <w:uiPriority w:val="99"/>
    <w:rsid w:val="001A5DF7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uiPriority w:val="99"/>
    <w:rsid w:val="001A5DF7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uiPriority w:val="99"/>
    <w:rsid w:val="001A5DF7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uiPriority w:val="99"/>
    <w:rsid w:val="001A5D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uiPriority w:val="99"/>
    <w:rsid w:val="001A5DF7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1A5DF7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uiPriority w:val="99"/>
    <w:rsid w:val="001A5DF7"/>
    <w:rPr>
      <w:b/>
    </w:rPr>
  </w:style>
  <w:style w:type="paragraph" w:customStyle="1" w:styleId="Chaptitle">
    <w:name w:val="Chap_title"/>
    <w:basedOn w:val="Arttitle"/>
    <w:next w:val="Normalaftertitle"/>
    <w:uiPriority w:val="99"/>
    <w:rsid w:val="001A5DF7"/>
  </w:style>
  <w:style w:type="character" w:styleId="FootnoteReference">
    <w:name w:val="footnote reference"/>
    <w:basedOn w:val="DefaultParagraphFont"/>
    <w:uiPriority w:val="99"/>
    <w:rsid w:val="001A5DF7"/>
    <w:rPr>
      <w:position w:val="6"/>
      <w:sz w:val="16"/>
    </w:rPr>
  </w:style>
  <w:style w:type="paragraph" w:styleId="FootnoteText">
    <w:name w:val="footnote text"/>
    <w:basedOn w:val="Normal"/>
    <w:link w:val="FootnoteTextChar"/>
    <w:uiPriority w:val="99"/>
    <w:rsid w:val="001A5DF7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uiPriority w:val="99"/>
    <w:rsid w:val="001A5DF7"/>
  </w:style>
  <w:style w:type="paragraph" w:styleId="Index2">
    <w:name w:val="index 2"/>
    <w:basedOn w:val="Normal"/>
    <w:next w:val="Normal"/>
    <w:uiPriority w:val="99"/>
    <w:rsid w:val="001A5DF7"/>
    <w:pPr>
      <w:ind w:left="283"/>
    </w:pPr>
  </w:style>
  <w:style w:type="paragraph" w:styleId="Index3">
    <w:name w:val="index 3"/>
    <w:basedOn w:val="Normal"/>
    <w:next w:val="Normal"/>
    <w:uiPriority w:val="99"/>
    <w:rsid w:val="001A5DF7"/>
    <w:pPr>
      <w:ind w:left="566"/>
    </w:pPr>
  </w:style>
  <w:style w:type="paragraph" w:styleId="IndexHeading">
    <w:name w:val="index heading"/>
    <w:basedOn w:val="Normal"/>
    <w:next w:val="Index1"/>
    <w:uiPriority w:val="99"/>
    <w:rsid w:val="001A5DF7"/>
  </w:style>
  <w:style w:type="paragraph" w:customStyle="1" w:styleId="Line">
    <w:name w:val="Line"/>
    <w:basedOn w:val="Normal"/>
    <w:next w:val="Normal"/>
    <w:rsid w:val="001A5DF7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uiPriority w:val="99"/>
    <w:rsid w:val="001A5DF7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uiPriority w:val="99"/>
    <w:rsid w:val="001A5DF7"/>
  </w:style>
  <w:style w:type="paragraph" w:customStyle="1" w:styleId="Partref">
    <w:name w:val="Part_ref"/>
    <w:basedOn w:val="Normal"/>
    <w:next w:val="Normal"/>
    <w:uiPriority w:val="99"/>
    <w:rsid w:val="001A5DF7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uiPriority w:val="99"/>
    <w:rsid w:val="001A5D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uiPriority w:val="99"/>
    <w:rsid w:val="001A5DF7"/>
  </w:style>
  <w:style w:type="paragraph" w:customStyle="1" w:styleId="QuestionNo">
    <w:name w:val="Question_No"/>
    <w:basedOn w:val="RecNo"/>
    <w:next w:val="Normal"/>
    <w:uiPriority w:val="99"/>
    <w:rsid w:val="001A5DF7"/>
  </w:style>
  <w:style w:type="paragraph" w:customStyle="1" w:styleId="Questionref">
    <w:name w:val="Question_ref"/>
    <w:basedOn w:val="Recref"/>
    <w:next w:val="Questiondate"/>
    <w:uiPriority w:val="99"/>
    <w:rsid w:val="001A5DF7"/>
  </w:style>
  <w:style w:type="paragraph" w:customStyle="1" w:styleId="Questiontitle">
    <w:name w:val="Question_title"/>
    <w:basedOn w:val="Normal"/>
    <w:next w:val="Questionref"/>
    <w:uiPriority w:val="99"/>
    <w:rsid w:val="001A5DF7"/>
  </w:style>
  <w:style w:type="paragraph" w:customStyle="1" w:styleId="Reftext">
    <w:name w:val="Ref_text"/>
    <w:basedOn w:val="Normal"/>
    <w:uiPriority w:val="99"/>
    <w:rsid w:val="001A5DF7"/>
    <w:pPr>
      <w:ind w:left="794" w:hanging="794"/>
    </w:pPr>
  </w:style>
  <w:style w:type="paragraph" w:customStyle="1" w:styleId="Reftitle">
    <w:name w:val="Ref_title"/>
    <w:basedOn w:val="Normal"/>
    <w:next w:val="Reftext"/>
    <w:uiPriority w:val="99"/>
    <w:rsid w:val="001A5DF7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uiPriority w:val="99"/>
    <w:rsid w:val="001A5DF7"/>
  </w:style>
  <w:style w:type="paragraph" w:customStyle="1" w:styleId="RepNo">
    <w:name w:val="Rep_No"/>
    <w:basedOn w:val="RecNo"/>
    <w:next w:val="Reptitle"/>
    <w:uiPriority w:val="99"/>
    <w:rsid w:val="001A5DF7"/>
  </w:style>
  <w:style w:type="paragraph" w:customStyle="1" w:styleId="Reptitle">
    <w:name w:val="Rep_title"/>
    <w:basedOn w:val="Rectitle"/>
    <w:next w:val="Repref"/>
    <w:uiPriority w:val="99"/>
    <w:rsid w:val="001A5DF7"/>
  </w:style>
  <w:style w:type="paragraph" w:customStyle="1" w:styleId="Repref">
    <w:name w:val="Rep_ref"/>
    <w:basedOn w:val="Recref"/>
    <w:next w:val="Repdate"/>
    <w:uiPriority w:val="99"/>
    <w:rsid w:val="001A5DF7"/>
  </w:style>
  <w:style w:type="paragraph" w:customStyle="1" w:styleId="Resdate">
    <w:name w:val="Res_date"/>
    <w:basedOn w:val="Recdate"/>
    <w:next w:val="Normalaftertitle"/>
    <w:uiPriority w:val="99"/>
    <w:rsid w:val="001A5DF7"/>
  </w:style>
  <w:style w:type="paragraph" w:customStyle="1" w:styleId="ResNo">
    <w:name w:val="Res_No"/>
    <w:basedOn w:val="RecNo"/>
    <w:next w:val="Restitle"/>
    <w:uiPriority w:val="99"/>
    <w:rsid w:val="001A5DF7"/>
  </w:style>
  <w:style w:type="paragraph" w:customStyle="1" w:styleId="Restitle">
    <w:name w:val="Res_title"/>
    <w:basedOn w:val="Normal"/>
    <w:next w:val="Resref"/>
    <w:uiPriority w:val="99"/>
    <w:rsid w:val="001A5DF7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uiPriority w:val="99"/>
    <w:rsid w:val="001A5DF7"/>
  </w:style>
  <w:style w:type="paragraph" w:customStyle="1" w:styleId="SectionNo">
    <w:name w:val="Section_No"/>
    <w:basedOn w:val="Normal"/>
    <w:next w:val="Normal"/>
    <w:uiPriority w:val="99"/>
    <w:rsid w:val="001A5DF7"/>
  </w:style>
  <w:style w:type="paragraph" w:customStyle="1" w:styleId="Sectiontitle">
    <w:name w:val="Section_title"/>
    <w:basedOn w:val="Normal"/>
    <w:next w:val="Normalaftertitle"/>
    <w:uiPriority w:val="99"/>
    <w:rsid w:val="001A5D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uiPriority w:val="99"/>
    <w:rsid w:val="001A5DF7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uiPriority w:val="99"/>
    <w:rsid w:val="001A5DF7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uiPriority w:val="99"/>
    <w:rsid w:val="001A5DF7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uiPriority w:val="99"/>
    <w:rsid w:val="001A5DF7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uiPriority w:val="99"/>
    <w:rsid w:val="001A5DF7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uiPriority w:val="99"/>
    <w:rsid w:val="001A5DF7"/>
  </w:style>
  <w:style w:type="paragraph" w:styleId="TOC6">
    <w:name w:val="toc 6"/>
    <w:basedOn w:val="TOC4"/>
    <w:uiPriority w:val="99"/>
    <w:rsid w:val="001A5DF7"/>
  </w:style>
  <w:style w:type="paragraph" w:styleId="TOC7">
    <w:name w:val="toc 7"/>
    <w:basedOn w:val="TOC4"/>
    <w:uiPriority w:val="99"/>
    <w:rsid w:val="001A5DF7"/>
  </w:style>
  <w:style w:type="paragraph" w:styleId="TOC8">
    <w:name w:val="toc 8"/>
    <w:basedOn w:val="TOC4"/>
    <w:uiPriority w:val="99"/>
    <w:rsid w:val="001A5DF7"/>
  </w:style>
  <w:style w:type="paragraph" w:customStyle="1" w:styleId="Annexref">
    <w:name w:val="Annex_ref"/>
    <w:basedOn w:val="Normal"/>
    <w:next w:val="Normalaftertitle"/>
    <w:uiPriority w:val="99"/>
    <w:rsid w:val="001A5DF7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uiPriority w:val="99"/>
    <w:rsid w:val="001A5DF7"/>
  </w:style>
  <w:style w:type="paragraph" w:customStyle="1" w:styleId="Tabletitle">
    <w:name w:val="Table_title"/>
    <w:basedOn w:val="Normal"/>
    <w:next w:val="Tablehead"/>
    <w:rsid w:val="001A5DF7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uiPriority w:val="99"/>
    <w:rsid w:val="001A5DF7"/>
    <w:pPr>
      <w:spacing w:after="480"/>
    </w:pPr>
    <w:rPr>
      <w:lang w:val="es-ES_tradnl"/>
    </w:rPr>
  </w:style>
  <w:style w:type="character" w:styleId="Hyperlink">
    <w:name w:val="Hyperlink"/>
    <w:basedOn w:val="DefaultParagraphFont"/>
    <w:uiPriority w:val="99"/>
    <w:rsid w:val="001A5DF7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uiPriority w:val="99"/>
    <w:rsid w:val="001A5DF7"/>
    <w:rPr>
      <w:sz w:val="22"/>
      <w:lang w:val="fr-FR" w:eastAsia="en-US"/>
    </w:rPr>
  </w:style>
  <w:style w:type="paragraph" w:customStyle="1" w:styleId="TableLegendNote">
    <w:name w:val="Table_Legend_Note"/>
    <w:basedOn w:val="Tablelegend"/>
    <w:next w:val="Tablelegend"/>
    <w:uiPriority w:val="99"/>
    <w:rsid w:val="001A5DF7"/>
    <w:pPr>
      <w:ind w:left="-85" w:firstLine="0"/>
    </w:pPr>
    <w:rPr>
      <w:lang w:val="en-US"/>
    </w:rPr>
  </w:style>
  <w:style w:type="character" w:customStyle="1" w:styleId="Heading1Char">
    <w:name w:val="Heading 1 Char"/>
    <w:basedOn w:val="DefaultParagraphFont"/>
    <w:link w:val="Heading1"/>
    <w:uiPriority w:val="99"/>
    <w:locked/>
    <w:rsid w:val="0035270B"/>
    <w:rPr>
      <w:b/>
      <w:sz w:val="22"/>
      <w:lang w:val="fr-FR" w:eastAsia="en-U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35270B"/>
    <w:rPr>
      <w:b/>
      <w:sz w:val="22"/>
      <w:lang w:val="fr-FR" w:eastAsia="en-US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35270B"/>
    <w:rPr>
      <w:b/>
      <w:sz w:val="22"/>
      <w:lang w:val="fr-FR" w:eastAsia="en-US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35270B"/>
    <w:rPr>
      <w:b/>
      <w:sz w:val="22"/>
      <w:lang w:val="fr-FR" w:eastAsia="en-US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35270B"/>
    <w:rPr>
      <w:b/>
      <w:sz w:val="22"/>
      <w:lang w:val="fr-FR" w:eastAsia="en-US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35270B"/>
    <w:rPr>
      <w:b/>
      <w:sz w:val="22"/>
      <w:lang w:val="fr-FR" w:eastAsia="en-US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35270B"/>
    <w:rPr>
      <w:b/>
      <w:sz w:val="22"/>
      <w:lang w:val="fr-FR" w:eastAsia="en-US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35270B"/>
    <w:rPr>
      <w:b/>
      <w:sz w:val="22"/>
      <w:lang w:val="fr-FR" w:eastAsia="en-US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35270B"/>
    <w:rPr>
      <w:b/>
      <w:sz w:val="22"/>
      <w:lang w:val="fr-FR" w:eastAsia="en-US"/>
    </w:rPr>
  </w:style>
  <w:style w:type="character" w:customStyle="1" w:styleId="FooterChar">
    <w:name w:val="Footer Char"/>
    <w:basedOn w:val="DefaultParagraphFont"/>
    <w:link w:val="Footer"/>
    <w:uiPriority w:val="99"/>
    <w:locked/>
    <w:rsid w:val="0035270B"/>
    <w:rPr>
      <w:noProof/>
      <w:sz w:val="18"/>
      <w:lang w:val="fr-FR" w:eastAsia="en-US"/>
    </w:rPr>
  </w:style>
  <w:style w:type="character" w:customStyle="1" w:styleId="TableheadChar">
    <w:name w:val="Table_head Char"/>
    <w:basedOn w:val="DefaultParagraphFont"/>
    <w:link w:val="Tablehead"/>
    <w:locked/>
    <w:rsid w:val="0035270B"/>
    <w:rPr>
      <w:b/>
      <w:lang w:val="fr-FR" w:eastAsia="en-US"/>
    </w:rPr>
  </w:style>
  <w:style w:type="character" w:customStyle="1" w:styleId="CallChar">
    <w:name w:val="Call Char"/>
    <w:link w:val="Call"/>
    <w:rsid w:val="0035270B"/>
    <w:rPr>
      <w:i/>
      <w:sz w:val="22"/>
      <w:lang w:val="fr-FR"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35270B"/>
    <w:rPr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3.emf"/><Relationship Id="rId26" Type="http://schemas.openxmlformats.org/officeDocument/2006/relationships/image" Target="media/image7.emf"/><Relationship Id="rId39" Type="http://schemas.openxmlformats.org/officeDocument/2006/relationships/oleObject" Target="embeddings/oleObject11.bin"/><Relationship Id="rId3" Type="http://schemas.openxmlformats.org/officeDocument/2006/relationships/styles" Target="styles.xml"/><Relationship Id="rId21" Type="http://schemas.openxmlformats.org/officeDocument/2006/relationships/oleObject" Target="embeddings/oleObject2.bin"/><Relationship Id="rId34" Type="http://schemas.openxmlformats.org/officeDocument/2006/relationships/image" Target="media/image11.emf"/><Relationship Id="rId42" Type="http://schemas.openxmlformats.org/officeDocument/2006/relationships/image" Target="media/image15.emf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5.xml"/><Relationship Id="rId25" Type="http://schemas.openxmlformats.org/officeDocument/2006/relationships/oleObject" Target="embeddings/oleObject4.bin"/><Relationship Id="rId33" Type="http://schemas.openxmlformats.org/officeDocument/2006/relationships/oleObject" Target="embeddings/oleObject8.bin"/><Relationship Id="rId38" Type="http://schemas.openxmlformats.org/officeDocument/2006/relationships/image" Target="media/image13.emf"/><Relationship Id="rId46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image" Target="media/image4.emf"/><Relationship Id="rId29" Type="http://schemas.openxmlformats.org/officeDocument/2006/relationships/oleObject" Target="embeddings/oleObject6.bin"/><Relationship Id="rId41" Type="http://schemas.openxmlformats.org/officeDocument/2006/relationships/oleObject" Target="embeddings/oleObject12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6.emf"/><Relationship Id="rId32" Type="http://schemas.openxmlformats.org/officeDocument/2006/relationships/image" Target="media/image10.emf"/><Relationship Id="rId37" Type="http://schemas.openxmlformats.org/officeDocument/2006/relationships/oleObject" Target="embeddings/oleObject10.bin"/><Relationship Id="rId40" Type="http://schemas.openxmlformats.org/officeDocument/2006/relationships/image" Target="media/image14.emf"/><Relationship Id="rId45" Type="http://schemas.openxmlformats.org/officeDocument/2006/relationships/oleObject" Target="embeddings/oleObject14.bin"/><Relationship Id="rId5" Type="http://schemas.openxmlformats.org/officeDocument/2006/relationships/webSettings" Target="webSettings.xml"/><Relationship Id="rId15" Type="http://schemas.openxmlformats.org/officeDocument/2006/relationships/hyperlink" Target="http://www.itu.int/publ/R-REC/en" TargetMode="External"/><Relationship Id="rId23" Type="http://schemas.openxmlformats.org/officeDocument/2006/relationships/oleObject" Target="embeddings/oleObject3.bin"/><Relationship Id="rId28" Type="http://schemas.openxmlformats.org/officeDocument/2006/relationships/image" Target="media/image8.emf"/><Relationship Id="rId36" Type="http://schemas.openxmlformats.org/officeDocument/2006/relationships/image" Target="media/image12.emf"/><Relationship Id="rId10" Type="http://schemas.openxmlformats.org/officeDocument/2006/relationships/footer" Target="footer1.xml"/><Relationship Id="rId19" Type="http://schemas.openxmlformats.org/officeDocument/2006/relationships/oleObject" Target="embeddings/oleObject1.bin"/><Relationship Id="rId31" Type="http://schemas.openxmlformats.org/officeDocument/2006/relationships/oleObject" Target="embeddings/oleObject7.bin"/><Relationship Id="rId44" Type="http://schemas.openxmlformats.org/officeDocument/2006/relationships/image" Target="media/image16.emf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://www.itu.int/ITU-R/go/patents/en" TargetMode="External"/><Relationship Id="rId22" Type="http://schemas.openxmlformats.org/officeDocument/2006/relationships/image" Target="media/image5.emf"/><Relationship Id="rId27" Type="http://schemas.openxmlformats.org/officeDocument/2006/relationships/oleObject" Target="embeddings/oleObject5.bin"/><Relationship Id="rId30" Type="http://schemas.openxmlformats.org/officeDocument/2006/relationships/image" Target="media/image9.emf"/><Relationship Id="rId35" Type="http://schemas.openxmlformats.org/officeDocument/2006/relationships/oleObject" Target="embeddings/oleObject9.bin"/><Relationship Id="rId43" Type="http://schemas.openxmlformats.org/officeDocument/2006/relationships/oleObject" Target="embeddings/oleObject13.bin"/><Relationship Id="rId48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AA04A4-848F-4358-AE07-1C4270184B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254</TotalTime>
  <Pages>21</Pages>
  <Words>3670</Words>
  <Characters>20922</Characters>
  <Application>Microsoft Office Word</Application>
  <DocSecurity>0</DocSecurity>
  <Lines>174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24543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ITU-R</dc:creator>
  <cp:keywords/>
  <dc:description>Edition                       1.11.07      SP_x000d_
corr. editeur: 14.2.08/KJ_x000d_
REV - 18-02-08 - HB_x000d_
Récup + PDF: 2.7.09/KJ</dc:description>
  <cp:lastModifiedBy>Sikacheva, Violetta</cp:lastModifiedBy>
  <cp:revision>12</cp:revision>
  <cp:lastPrinted>2015-06-24T13:57:00Z</cp:lastPrinted>
  <dcterms:created xsi:type="dcterms:W3CDTF">2015-06-24T09:42:00Z</dcterms:created>
  <dcterms:modified xsi:type="dcterms:W3CDTF">2015-06-24T13:59:00Z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