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1"/>
      <w:bookmarkStart w:id="1" w:name="OLE_LINK2"/>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F61BF3" w:rsidRDefault="00F61BF3"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3A1887" w:rsidRPr="00CA0271" w:rsidRDefault="003A1887" w:rsidP="003A1887">
            <w:pPr>
              <w:spacing w:before="380"/>
              <w:jc w:val="right"/>
              <w:rPr>
                <w:rFonts w:ascii="Tahoma" w:hAnsi="Tahoma" w:cs="Tahoma"/>
                <w:b/>
                <w:bCs/>
                <w:iCs/>
                <w:color w:val="243285"/>
                <w:sz w:val="36"/>
                <w:szCs w:val="36"/>
                <w:lang w:eastAsia="zh-CN"/>
              </w:rPr>
            </w:pPr>
            <w:r w:rsidRPr="00CA0271">
              <w:rPr>
                <w:rFonts w:ascii="Tahoma" w:hAnsi="Tahoma" w:cs="Tahoma"/>
                <w:b/>
                <w:bCs/>
                <w:iCs/>
                <w:color w:val="243285"/>
                <w:sz w:val="36"/>
                <w:szCs w:val="36"/>
              </w:rPr>
              <w:t xml:space="preserve">ITU-R  </w:t>
            </w:r>
            <w:r w:rsidRPr="00CA0271">
              <w:rPr>
                <w:rFonts w:ascii="Tahoma" w:hAnsi="Tahoma" w:cs="Tahoma"/>
                <w:b/>
                <w:bCs/>
                <w:iCs/>
                <w:color w:val="243285"/>
                <w:sz w:val="36"/>
                <w:szCs w:val="36"/>
                <w:lang w:eastAsia="zh-CN"/>
              </w:rPr>
              <w:t>M</w:t>
            </w:r>
            <w:r w:rsidRPr="00CA0271">
              <w:rPr>
                <w:rFonts w:ascii="Tahoma" w:hAnsi="Tahoma" w:cs="Tahoma"/>
                <w:b/>
                <w:bCs/>
                <w:iCs/>
                <w:color w:val="243285"/>
                <w:sz w:val="36"/>
                <w:szCs w:val="36"/>
              </w:rPr>
              <w:t>.</w:t>
            </w:r>
            <w:r w:rsidR="008B7CE4">
              <w:rPr>
                <w:rFonts w:ascii="Tahoma" w:hAnsi="Tahoma" w:cs="Tahoma" w:hint="eastAsia"/>
                <w:b/>
                <w:bCs/>
                <w:iCs/>
                <w:color w:val="243285"/>
                <w:sz w:val="36"/>
                <w:szCs w:val="36"/>
                <w:lang w:eastAsia="zh-CN"/>
              </w:rPr>
              <w:t>1</w:t>
            </w:r>
            <w:r w:rsidR="008B7CE4">
              <w:rPr>
                <w:rFonts w:ascii="Tahoma" w:hAnsi="Tahoma" w:cs="Tahoma"/>
                <w:b/>
                <w:bCs/>
                <w:iCs/>
                <w:color w:val="243285"/>
                <w:sz w:val="36"/>
                <w:szCs w:val="36"/>
                <w:lang w:eastAsia="zh-CN"/>
              </w:rPr>
              <w:t>831</w:t>
            </w:r>
            <w:r>
              <w:rPr>
                <w:rFonts w:ascii="Tahoma" w:hAnsi="Tahoma" w:cs="Tahoma"/>
                <w:b/>
                <w:bCs/>
                <w:iCs/>
                <w:color w:val="243285"/>
                <w:sz w:val="36"/>
                <w:szCs w:val="36"/>
                <w:lang w:eastAsia="zh-CN"/>
              </w:rPr>
              <w:t>-1</w:t>
            </w:r>
            <w:r w:rsidRPr="00CA0271">
              <w:rPr>
                <w:rFonts w:ascii="Tahoma" w:hAnsi="Tahoma" w:cs="Tahoma"/>
                <w:b/>
                <w:bCs/>
                <w:iCs/>
                <w:color w:val="243285"/>
                <w:sz w:val="36"/>
                <w:szCs w:val="36"/>
                <w:lang w:eastAsia="zh-CN"/>
              </w:rPr>
              <w:t xml:space="preserve"> </w:t>
            </w:r>
            <w:r w:rsidRPr="00AB0A69">
              <w:rPr>
                <w:rFonts w:ascii="SimHei" w:eastAsia="SimHei" w:hAnsi="Tahoma" w:cs="Tahoma" w:hint="eastAsia"/>
                <w:b/>
                <w:bCs/>
                <w:iCs/>
                <w:color w:val="243285"/>
                <w:sz w:val="36"/>
                <w:szCs w:val="36"/>
                <w:lang w:eastAsia="zh-CN"/>
              </w:rPr>
              <w:t>建议书</w:t>
            </w:r>
          </w:p>
          <w:p w:rsidR="00156A7F" w:rsidRPr="0033209F" w:rsidRDefault="003A1887" w:rsidP="003A1887">
            <w:pPr>
              <w:spacing w:before="80" w:line="280" w:lineRule="exact"/>
              <w:jc w:val="right"/>
              <w:rPr>
                <w:rFonts w:ascii="Tahoma" w:hAnsi="Tahoma" w:cs="Tahoma"/>
                <w:b/>
                <w:bCs/>
                <w:iCs/>
                <w:color w:val="243285"/>
                <w:szCs w:val="24"/>
              </w:rPr>
            </w:pPr>
            <w:r w:rsidRPr="00A3307A">
              <w:rPr>
                <w:rFonts w:ascii="Tahoma" w:hAnsi="Tahoma" w:cs="Tahoma"/>
                <w:b/>
                <w:bCs/>
                <w:iCs/>
                <w:color w:val="243285"/>
                <w:szCs w:val="24"/>
              </w:rPr>
              <w:t>(</w:t>
            </w:r>
            <w:r w:rsidRPr="00A3307A">
              <w:rPr>
                <w:rFonts w:ascii="Tahoma" w:hAnsi="Tahoma" w:cs="Tahoma"/>
                <w:b/>
                <w:bCs/>
                <w:iCs/>
                <w:color w:val="243285"/>
                <w:szCs w:val="24"/>
                <w:lang w:eastAsia="zh-CN"/>
              </w:rPr>
              <w:t>0</w:t>
            </w:r>
            <w:r>
              <w:rPr>
                <w:rFonts w:ascii="Tahoma" w:hAnsi="Tahoma" w:cs="Tahoma"/>
                <w:b/>
                <w:bCs/>
                <w:iCs/>
                <w:color w:val="243285"/>
                <w:szCs w:val="24"/>
                <w:lang w:eastAsia="zh-CN"/>
              </w:rPr>
              <w:t>9</w:t>
            </w:r>
            <w:r w:rsidRPr="00A3307A">
              <w:rPr>
                <w:rFonts w:ascii="Tahoma" w:hAnsi="Tahoma" w:cs="Tahoma"/>
                <w:b/>
                <w:bCs/>
                <w:iCs/>
                <w:color w:val="243285"/>
                <w:szCs w:val="24"/>
              </w:rPr>
              <w:t>/</w:t>
            </w:r>
            <w:r w:rsidRPr="00A3307A">
              <w:rPr>
                <w:rFonts w:ascii="Tahoma" w:hAnsi="Tahoma" w:cs="Tahoma"/>
                <w:b/>
                <w:bCs/>
                <w:iCs/>
                <w:color w:val="243285"/>
                <w:szCs w:val="24"/>
                <w:lang w:eastAsia="zh-CN"/>
              </w:rPr>
              <w:t>201</w:t>
            </w:r>
            <w:r>
              <w:rPr>
                <w:rFonts w:ascii="Tahoma" w:hAnsi="Tahoma" w:cs="Tahoma"/>
                <w:b/>
                <w:bCs/>
                <w:iCs/>
                <w:color w:val="243285"/>
                <w:szCs w:val="24"/>
                <w:lang w:eastAsia="zh-CN"/>
              </w:rPr>
              <w:t>5</w:t>
            </w:r>
            <w:r w:rsidRPr="00A3307A">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D531AB" w:rsidRDefault="00FC63BC" w:rsidP="00D531AB">
            <w:pPr>
              <w:spacing w:before="80" w:line="500" w:lineRule="exact"/>
              <w:jc w:val="right"/>
              <w:rPr>
                <w:rFonts w:ascii="Tahoma" w:eastAsia="SimHei" w:hAnsi="Tahoma" w:cs="Tahoma"/>
                <w:b/>
                <w:bCs/>
                <w:iCs/>
                <w:color w:val="243285"/>
                <w:sz w:val="44"/>
                <w:szCs w:val="44"/>
                <w:lang w:val="en-US" w:eastAsia="zh-CN"/>
              </w:rPr>
            </w:pPr>
            <w:r>
              <w:rPr>
                <w:rFonts w:ascii="Tahoma" w:eastAsia="SimHei" w:hAnsi="Tahoma" w:cs="Tahoma" w:hint="eastAsia"/>
                <w:b/>
                <w:bCs/>
                <w:iCs/>
                <w:color w:val="243285"/>
                <w:sz w:val="44"/>
                <w:szCs w:val="44"/>
                <w:lang w:val="en-US" w:eastAsia="zh-CN"/>
              </w:rPr>
              <w:t>卫星无线电导航业务</w:t>
            </w:r>
            <w:r w:rsidR="008B7CE4" w:rsidRPr="008B7CE4">
              <w:rPr>
                <w:rFonts w:ascii="Tahoma" w:eastAsia="SimHei" w:hAnsi="Tahoma" w:cs="Tahoma" w:hint="eastAsia"/>
                <w:b/>
                <w:bCs/>
                <w:iCs/>
                <w:color w:val="243285"/>
                <w:sz w:val="44"/>
                <w:szCs w:val="44"/>
                <w:lang w:val="en-US" w:eastAsia="zh-CN"/>
              </w:rPr>
              <w:t>系统间</w:t>
            </w:r>
          </w:p>
          <w:p w:rsidR="00156A7F" w:rsidRPr="0033209F" w:rsidRDefault="008B7CE4" w:rsidP="00D531AB">
            <w:pPr>
              <w:spacing w:before="80" w:line="500" w:lineRule="exact"/>
              <w:jc w:val="right"/>
              <w:rPr>
                <w:rFonts w:ascii="SimHei" w:eastAsia="SimHei" w:hAnsi="Tahoma" w:cs="Tahoma"/>
                <w:b/>
                <w:bCs/>
                <w:color w:val="243285"/>
                <w:sz w:val="44"/>
                <w:szCs w:val="44"/>
                <w:lang w:val="en-US" w:eastAsia="zh-CN"/>
              </w:rPr>
            </w:pPr>
            <w:r w:rsidRPr="008B7CE4">
              <w:rPr>
                <w:rFonts w:ascii="Tahoma" w:eastAsia="SimHei" w:hAnsi="Tahoma" w:cs="Tahoma" w:hint="eastAsia"/>
                <w:b/>
                <w:bCs/>
                <w:iCs/>
                <w:color w:val="243285"/>
                <w:sz w:val="44"/>
                <w:szCs w:val="44"/>
                <w:lang w:val="en-US" w:eastAsia="zh-CN"/>
              </w:rPr>
              <w:t>干扰估算的</w:t>
            </w:r>
            <w:r w:rsidRPr="008B7CE4">
              <w:rPr>
                <w:rFonts w:ascii="Tahoma" w:eastAsia="SimHei" w:hAnsi="Tahoma" w:cs="Tahoma"/>
                <w:b/>
                <w:bCs/>
                <w:iCs/>
                <w:color w:val="243285"/>
                <w:sz w:val="44"/>
                <w:szCs w:val="44"/>
                <w:lang w:val="en-US" w:eastAsia="zh-CN"/>
              </w:rPr>
              <w:t>协调</w:t>
            </w:r>
            <w:r w:rsidRPr="008B7CE4">
              <w:rPr>
                <w:rFonts w:ascii="Tahoma" w:eastAsia="SimHei" w:hAnsi="Tahoma" w:cs="Tahoma" w:hint="eastAsia"/>
                <w:b/>
                <w:bCs/>
                <w:iCs/>
                <w:color w:val="243285"/>
                <w:sz w:val="44"/>
                <w:szCs w:val="44"/>
                <w:lang w:val="en-US" w:eastAsia="zh-CN"/>
              </w:rPr>
              <w:t>方法</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D048DA"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FA0340" w:rsidRDefault="00D048DA" w:rsidP="00FA0340">
            <w:pPr>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FA034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0341A" w:rsidRPr="0010341A" w:rsidRDefault="0010341A" w:rsidP="0010341A">
      <w:pPr>
        <w:rPr>
          <w:lang w:val="en-US" w:eastAsia="zh-CN"/>
        </w:rPr>
      </w:pPr>
    </w:p>
    <w:p w:rsidR="0010341A" w:rsidRDefault="0010341A" w:rsidP="0010341A">
      <w:pPr>
        <w:rPr>
          <w:lang w:val="en-US" w:eastAsia="zh-CN"/>
        </w:rPr>
      </w:pPr>
    </w:p>
    <w:p w:rsidR="0010341A" w:rsidRDefault="0010341A" w:rsidP="0010341A">
      <w:pPr>
        <w:rPr>
          <w:lang w:val="en-US" w:eastAsia="zh-CN"/>
        </w:rPr>
      </w:pPr>
    </w:p>
    <w:p w:rsidR="00156A7F" w:rsidRPr="0010341A" w:rsidRDefault="00156A7F" w:rsidP="0010341A">
      <w:pPr>
        <w:rPr>
          <w:lang w:val="en-US" w:eastAsia="zh-CN"/>
        </w:rPr>
        <w:sectPr w:rsidR="00156A7F" w:rsidRPr="0010341A" w:rsidSect="0052675D">
          <w:headerReference w:type="even" r:id="rId7"/>
          <w:headerReference w:type="default" r:id="rId8"/>
          <w:pgSz w:w="11907" w:h="16834" w:code="9"/>
          <w:pgMar w:top="1089" w:right="1089" w:bottom="284" w:left="1089" w:header="567" w:footer="284" w:gutter="0"/>
          <w:paperSrc w:first="15" w:other="15"/>
          <w:cols w:space="720"/>
        </w:sectPr>
      </w:pPr>
    </w:p>
    <w:p w:rsidR="00DE45F0" w:rsidRPr="009E6169" w:rsidRDefault="00DE45F0" w:rsidP="00DE45F0">
      <w:pPr>
        <w:spacing w:before="0"/>
        <w:rPr>
          <w:sz w:val="6"/>
          <w:szCs w:val="6"/>
          <w:lang w:val="en-US" w:eastAsia="zh-CN"/>
        </w:rPr>
      </w:pPr>
    </w:p>
    <w:p w:rsidR="00DE45F0" w:rsidRPr="00586EF8" w:rsidRDefault="00DE45F0" w:rsidP="00DE45F0">
      <w:pPr>
        <w:pStyle w:val="Heading1"/>
        <w:spacing w:before="120"/>
        <w:jc w:val="center"/>
        <w:rPr>
          <w:lang w:val="en-US" w:eastAsia="zh-CN"/>
        </w:rPr>
      </w:pPr>
      <w:bookmarkStart w:id="2" w:name="_Toc467508667"/>
      <w:bookmarkStart w:id="3" w:name="OLE_LINK3"/>
      <w:bookmarkStart w:id="4" w:name="OLE_LINK4"/>
      <w:r>
        <w:rPr>
          <w:rFonts w:hint="eastAsia"/>
          <w:lang w:val="fr-CH" w:eastAsia="zh-CN"/>
        </w:rPr>
        <w:t>前言</w:t>
      </w:r>
      <w:bookmarkEnd w:id="2"/>
    </w:p>
    <w:p w:rsidR="00DE45F0" w:rsidRPr="00355C93" w:rsidRDefault="00DE45F0" w:rsidP="00DE45F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DE45F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DE45F0">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DE45F0">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DE45F0">
      <w:pPr>
        <w:jc w:val="center"/>
        <w:rPr>
          <w:sz w:val="22"/>
          <w:lang w:val="en-US" w:eastAsia="zh-CN"/>
        </w:rPr>
      </w:pPr>
    </w:p>
    <w:p w:rsidR="00DE45F0" w:rsidRDefault="00DE45F0" w:rsidP="00DE45F0">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DE45F0" w:rsidTr="00F61BF3">
        <w:tc>
          <w:tcPr>
            <w:tcW w:w="9748" w:type="dxa"/>
            <w:gridSpan w:val="2"/>
          </w:tcPr>
          <w:p w:rsidR="00DE45F0" w:rsidRPr="00C12100"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DE45F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DE45F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DE45F0">
            <w:pPr>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DE45F0">
            <w:pPr>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DE45F0" w:rsidP="00DE45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F61BF3">
        <w:tc>
          <w:tcPr>
            <w:tcW w:w="960" w:type="dxa"/>
            <w:shd w:val="clear" w:color="auto" w:fill="FFFFFF" w:themeFill="background1"/>
          </w:tcPr>
          <w:p w:rsidR="00DE45F0" w:rsidRPr="00ED017E" w:rsidRDefault="00DE45F0" w:rsidP="00DE45F0">
            <w:pPr>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DE45F0">
            <w:pPr>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DE45F0">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DE45F0">
            <w:pPr>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DE45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DE45F0">
            <w:pPr>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DE45F0">
            <w:pPr>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DE45F0">
            <w:pPr>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DE45F0">
            <w:pPr>
              <w:spacing w:before="30" w:after="180"/>
              <w:jc w:val="left"/>
              <w:rPr>
                <w:sz w:val="20"/>
                <w:lang w:val="en-US"/>
              </w:rPr>
            </w:pPr>
            <w:r w:rsidRPr="00355C93">
              <w:rPr>
                <w:rFonts w:hint="eastAsia"/>
                <w:sz w:val="20"/>
                <w:lang w:val="en-US" w:eastAsia="zh-CN"/>
              </w:rPr>
              <w:t>词汇和相关问题</w:t>
            </w:r>
          </w:p>
        </w:tc>
      </w:tr>
    </w:tbl>
    <w:p w:rsidR="00DE45F0" w:rsidRDefault="00DE45F0" w:rsidP="00DE45F0">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DE45F0">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D531A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531AB">
        <w:rPr>
          <w:sz w:val="20"/>
          <w:lang w:eastAsia="zh-CN"/>
        </w:rPr>
        <w:t>7</w:t>
      </w:r>
      <w:r w:rsidRPr="00355C93">
        <w:rPr>
          <w:rFonts w:hint="eastAsia"/>
          <w:sz w:val="20"/>
          <w:lang w:eastAsia="zh-CN"/>
        </w:rPr>
        <w:t>年，日内瓦</w:t>
      </w:r>
    </w:p>
    <w:p w:rsidR="00DE45F0" w:rsidRDefault="00DE45F0" w:rsidP="00DE45F0">
      <w:pPr>
        <w:rPr>
          <w:szCs w:val="24"/>
          <w:lang w:eastAsia="zh-CN"/>
        </w:rPr>
      </w:pPr>
    </w:p>
    <w:p w:rsidR="00DE45F0" w:rsidRPr="00A613D0" w:rsidRDefault="00DE45F0" w:rsidP="00D531AB">
      <w:pPr>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5" w:name="iiannee"/>
      <w:bookmarkEnd w:id="5"/>
      <w:r w:rsidRPr="00A613D0">
        <w:rPr>
          <w:sz w:val="20"/>
          <w:lang w:val="en-US" w:eastAsia="zh-CN"/>
        </w:rPr>
        <w:t>20</w:t>
      </w:r>
      <w:r>
        <w:rPr>
          <w:rFonts w:hint="eastAsia"/>
          <w:sz w:val="20"/>
          <w:lang w:val="en-US" w:eastAsia="zh-CN"/>
        </w:rPr>
        <w:t>1</w:t>
      </w:r>
      <w:r w:rsidR="00D531AB">
        <w:rPr>
          <w:sz w:val="20"/>
          <w:lang w:val="en-US" w:eastAsia="zh-CN"/>
        </w:rPr>
        <w:t>7</w:t>
      </w:r>
    </w:p>
    <w:p w:rsidR="007565CC" w:rsidRDefault="00DE45F0" w:rsidP="00F61BF3">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3"/>
    <w:bookmarkEnd w:id="4"/>
    <w:p w:rsidR="00DE45F0" w:rsidRPr="0010341A" w:rsidRDefault="00DE45F0" w:rsidP="00DE45F0">
      <w:pPr>
        <w:spacing w:before="160"/>
        <w:rPr>
          <w:i/>
          <w:sz w:val="20"/>
          <w:lang w:eastAsia="zh-CN"/>
        </w:rPr>
        <w:sectPr w:rsidR="00DE45F0" w:rsidRPr="0010341A"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3A1887" w:rsidRPr="0046371E" w:rsidRDefault="003A1887" w:rsidP="003A1887">
      <w:pPr>
        <w:pStyle w:val="RecNoBR"/>
        <w:spacing w:before="240"/>
        <w:rPr>
          <w:lang w:eastAsia="zh-CN"/>
        </w:rPr>
      </w:pPr>
      <w:bookmarkStart w:id="6" w:name="irecnoe"/>
      <w:bookmarkEnd w:id="6"/>
      <w:r w:rsidRPr="0046371E">
        <w:rPr>
          <w:lang w:eastAsia="zh-CN"/>
        </w:rPr>
        <w:lastRenderedPageBreak/>
        <w:t>ITU-R  M.1</w:t>
      </w:r>
      <w:r w:rsidR="003C0B9F">
        <w:rPr>
          <w:lang w:eastAsia="zh-CN"/>
        </w:rPr>
        <w:t>831</w:t>
      </w:r>
      <w:r>
        <w:rPr>
          <w:lang w:eastAsia="zh-CN"/>
        </w:rPr>
        <w:t>-1</w:t>
      </w:r>
      <w:r>
        <w:rPr>
          <w:rFonts w:hint="eastAsia"/>
          <w:lang w:eastAsia="zh-CN"/>
        </w:rPr>
        <w:t xml:space="preserve"> </w:t>
      </w:r>
      <w:r w:rsidRPr="0046371E">
        <w:rPr>
          <w:rFonts w:hint="eastAsia"/>
          <w:lang w:eastAsia="zh-CN"/>
        </w:rPr>
        <w:t>建议书</w:t>
      </w:r>
    </w:p>
    <w:p w:rsidR="003A1887" w:rsidRDefault="003C0B9F" w:rsidP="00507AF0">
      <w:pPr>
        <w:pStyle w:val="RectitleBR"/>
        <w:rPr>
          <w:lang w:val="en-US" w:eastAsia="zh-CN"/>
        </w:rPr>
      </w:pPr>
      <w:r>
        <w:rPr>
          <w:rFonts w:hint="eastAsia"/>
          <w:lang w:eastAsia="zh-CN"/>
        </w:rPr>
        <w:t>卫星无线电导航业务</w:t>
      </w:r>
      <w:r>
        <w:rPr>
          <w:lang w:eastAsia="zh-CN"/>
        </w:rPr>
        <w:t>系统间干扰估算</w:t>
      </w:r>
      <w:r>
        <w:rPr>
          <w:rFonts w:hint="eastAsia"/>
          <w:lang w:eastAsia="zh-CN"/>
        </w:rPr>
        <w:t>的协调方法</w:t>
      </w:r>
    </w:p>
    <w:p w:rsidR="003A1887" w:rsidRDefault="003A1887" w:rsidP="003C0B9F">
      <w:pPr>
        <w:pStyle w:val="Recref"/>
        <w:rPr>
          <w:lang w:val="en-US" w:eastAsia="zh-CN"/>
        </w:rPr>
      </w:pPr>
      <w:r>
        <w:rPr>
          <w:lang w:val="en-US" w:eastAsia="zh-CN"/>
        </w:rPr>
        <w:t>（</w:t>
      </w:r>
      <w:r w:rsidR="003C0B9F">
        <w:rPr>
          <w:lang w:eastAsia="zh-CN"/>
        </w:rPr>
        <w:t>ITU</w:t>
      </w:r>
      <w:r w:rsidR="003C0B9F">
        <w:rPr>
          <w:rFonts w:hint="eastAsia"/>
          <w:lang w:eastAsia="zh-CN"/>
        </w:rPr>
        <w:t>-</w:t>
      </w:r>
      <w:r w:rsidR="003C0B9F">
        <w:rPr>
          <w:lang w:eastAsia="zh-CN"/>
        </w:rPr>
        <w:t>R 217-2/4</w:t>
      </w:r>
      <w:r w:rsidR="003C0B9F">
        <w:rPr>
          <w:rFonts w:hint="eastAsia"/>
          <w:lang w:eastAsia="zh-CN"/>
        </w:rPr>
        <w:t>号研究课题</w:t>
      </w:r>
      <w:r>
        <w:rPr>
          <w:lang w:val="en-US" w:eastAsia="zh-CN"/>
        </w:rPr>
        <w:t>）</w:t>
      </w:r>
    </w:p>
    <w:p w:rsidR="003A1887" w:rsidRPr="00D634F6" w:rsidRDefault="003A1887" w:rsidP="00D634F6">
      <w:pPr>
        <w:pStyle w:val="Recdate"/>
        <w:rPr>
          <w:lang w:eastAsia="zh-CN"/>
        </w:rPr>
      </w:pPr>
      <w:r w:rsidRPr="00D634F6">
        <w:rPr>
          <w:lang w:eastAsia="zh-CN"/>
        </w:rPr>
        <w:t>（</w:t>
      </w:r>
      <w:r w:rsidR="003C0B9F" w:rsidRPr="00D634F6">
        <w:rPr>
          <w:rFonts w:hint="eastAsia"/>
          <w:lang w:eastAsia="zh-CN"/>
        </w:rPr>
        <w:t>2007</w:t>
      </w:r>
      <w:r w:rsidR="003C0B9F" w:rsidRPr="00D634F6">
        <w:rPr>
          <w:lang w:eastAsia="zh-CN"/>
        </w:rPr>
        <w:t>-2015</w:t>
      </w:r>
      <w:r w:rsidR="003C0B9F" w:rsidRPr="00D634F6">
        <w:rPr>
          <w:rFonts w:hint="eastAsia"/>
          <w:lang w:eastAsia="zh-CN"/>
        </w:rPr>
        <w:t>年</w:t>
      </w:r>
      <w:r w:rsidRPr="00D634F6">
        <w:rPr>
          <w:lang w:eastAsia="zh-CN"/>
        </w:rPr>
        <w:t>）</w:t>
      </w:r>
    </w:p>
    <w:p w:rsidR="00E55F0C" w:rsidRDefault="00E55F0C" w:rsidP="000D45E7">
      <w:pPr>
        <w:pStyle w:val="HeadingSum"/>
        <w:rPr>
          <w:lang w:eastAsia="zh-CN"/>
        </w:rPr>
      </w:pPr>
      <w:r>
        <w:rPr>
          <w:rFonts w:hint="eastAsia"/>
          <w:lang w:eastAsia="zh-CN"/>
        </w:rPr>
        <w:t>范围</w:t>
      </w:r>
    </w:p>
    <w:p w:rsidR="00E55F0C" w:rsidRPr="00A33770" w:rsidRDefault="00E55F0C" w:rsidP="000D45E7">
      <w:pPr>
        <w:ind w:firstLineChars="200" w:firstLine="476"/>
        <w:rPr>
          <w:spacing w:val="-2"/>
          <w:lang w:eastAsia="zh-CN"/>
        </w:rPr>
      </w:pPr>
      <w:r w:rsidRPr="00A33770">
        <w:rPr>
          <w:rFonts w:hint="eastAsia"/>
          <w:spacing w:val="-2"/>
          <w:lang w:eastAsia="zh-CN"/>
        </w:rPr>
        <w:t>本建议书提出了一个卫星无线电导航业务（</w:t>
      </w:r>
      <w:r w:rsidRPr="00A33770">
        <w:rPr>
          <w:spacing w:val="-2"/>
          <w:lang w:eastAsia="zh-CN"/>
        </w:rPr>
        <w:t>RNSS</w:t>
      </w:r>
      <w:r w:rsidRPr="00A33770">
        <w:rPr>
          <w:rFonts w:hint="eastAsia"/>
          <w:spacing w:val="-2"/>
          <w:lang w:eastAsia="zh-CN"/>
        </w:rPr>
        <w:t>）系统间</w:t>
      </w:r>
      <w:r w:rsidRPr="00A33770">
        <w:rPr>
          <w:spacing w:val="-2"/>
          <w:lang w:eastAsia="zh-CN"/>
        </w:rPr>
        <w:t>干扰估算</w:t>
      </w:r>
      <w:r w:rsidRPr="00A33770">
        <w:rPr>
          <w:rFonts w:hint="eastAsia"/>
          <w:spacing w:val="-2"/>
          <w:lang w:eastAsia="zh-CN"/>
        </w:rPr>
        <w:t>方法，协调</w:t>
      </w:r>
      <w:r w:rsidRPr="00A33770">
        <w:rPr>
          <w:spacing w:val="-2"/>
          <w:lang w:eastAsia="zh-CN"/>
        </w:rPr>
        <w:t>RNSS</w:t>
      </w:r>
      <w:r w:rsidRPr="00A33770">
        <w:rPr>
          <w:rFonts w:hint="eastAsia"/>
          <w:spacing w:val="-2"/>
          <w:lang w:eastAsia="zh-CN"/>
        </w:rPr>
        <w:t>中的系统和网络。由于第</w:t>
      </w:r>
      <w:r w:rsidRPr="00830877">
        <w:rPr>
          <w:b/>
          <w:bCs/>
          <w:spacing w:val="-2"/>
          <w:lang w:eastAsia="zh-CN"/>
        </w:rPr>
        <w:t>610</w:t>
      </w:r>
      <w:r w:rsidRPr="00A33770">
        <w:rPr>
          <w:rFonts w:hint="eastAsia"/>
          <w:spacing w:val="-2"/>
          <w:lang w:eastAsia="zh-CN"/>
        </w:rPr>
        <w:t>号决议</w:t>
      </w:r>
      <w:r w:rsidRPr="00830877">
        <w:rPr>
          <w:rFonts w:hint="eastAsia"/>
          <w:b/>
          <w:bCs/>
          <w:spacing w:val="-2"/>
          <w:lang w:eastAsia="zh-CN"/>
        </w:rPr>
        <w:t>（</w:t>
      </w:r>
      <w:r w:rsidRPr="00830877">
        <w:rPr>
          <w:b/>
          <w:bCs/>
          <w:spacing w:val="-2"/>
          <w:lang w:eastAsia="zh-CN"/>
        </w:rPr>
        <w:t>WRC-03</w:t>
      </w:r>
      <w:r w:rsidRPr="00830877">
        <w:rPr>
          <w:rFonts w:hint="eastAsia"/>
          <w:b/>
          <w:bCs/>
          <w:spacing w:val="-2"/>
          <w:lang w:eastAsia="zh-CN"/>
        </w:rPr>
        <w:t>）</w:t>
      </w:r>
      <w:r w:rsidRPr="00A33770">
        <w:rPr>
          <w:rFonts w:hint="eastAsia"/>
          <w:spacing w:val="-2"/>
          <w:lang w:eastAsia="zh-CN"/>
        </w:rPr>
        <w:t>适用于</w:t>
      </w:r>
      <w:r w:rsidRPr="00A33770">
        <w:rPr>
          <w:spacing w:val="-2"/>
          <w:lang w:eastAsia="zh-CN"/>
        </w:rPr>
        <w:t>RNSS</w:t>
      </w:r>
      <w:r w:rsidRPr="00A33770">
        <w:rPr>
          <w:rFonts w:hint="eastAsia"/>
          <w:spacing w:val="-2"/>
          <w:lang w:eastAsia="zh-CN"/>
        </w:rPr>
        <w:t>中的所有系统和网络，并包括促进确定</w:t>
      </w:r>
      <w:r w:rsidRPr="00A33770">
        <w:rPr>
          <w:spacing w:val="-2"/>
          <w:lang w:eastAsia="zh-CN"/>
        </w:rPr>
        <w:t>RNSS</w:t>
      </w:r>
      <w:r w:rsidRPr="00A33770">
        <w:rPr>
          <w:spacing w:val="-2"/>
          <w:lang w:eastAsia="zh-CN"/>
        </w:rPr>
        <w:t>系统间</w:t>
      </w:r>
      <w:r w:rsidRPr="00A33770">
        <w:rPr>
          <w:rFonts w:hint="eastAsia"/>
          <w:spacing w:val="-2"/>
          <w:lang w:eastAsia="zh-CN"/>
        </w:rPr>
        <w:t>的兼容性的措施，本建议书适用于频带</w:t>
      </w:r>
      <w:r w:rsidRPr="00A33770">
        <w:rPr>
          <w:spacing w:val="-2"/>
          <w:lang w:eastAsia="zh-CN"/>
        </w:rPr>
        <w:t>1 164-1 215 MHz</w:t>
      </w:r>
      <w:r w:rsidRPr="00A33770">
        <w:rPr>
          <w:rFonts w:hint="eastAsia"/>
          <w:spacing w:val="-2"/>
          <w:lang w:eastAsia="zh-CN"/>
        </w:rPr>
        <w:t>、</w:t>
      </w:r>
      <w:r w:rsidRPr="00A33770">
        <w:rPr>
          <w:spacing w:val="-2"/>
          <w:lang w:eastAsia="zh-CN"/>
        </w:rPr>
        <w:t>1 215-1 300 MHz</w:t>
      </w:r>
      <w:r w:rsidRPr="00A33770">
        <w:rPr>
          <w:rFonts w:hint="eastAsia"/>
          <w:spacing w:val="-2"/>
          <w:lang w:eastAsia="zh-CN"/>
        </w:rPr>
        <w:t>、</w:t>
      </w:r>
      <w:r w:rsidRPr="00A33770">
        <w:rPr>
          <w:spacing w:val="-2"/>
          <w:lang w:eastAsia="zh-CN"/>
        </w:rPr>
        <w:t>1</w:t>
      </w:r>
      <w:r>
        <w:rPr>
          <w:spacing w:val="-2"/>
          <w:lang w:eastAsia="zh-CN"/>
        </w:rPr>
        <w:t> 559-1 610 MHz</w:t>
      </w:r>
      <w:r w:rsidRPr="00A33770">
        <w:rPr>
          <w:rFonts w:hint="eastAsia"/>
          <w:spacing w:val="-2"/>
          <w:lang w:eastAsia="zh-CN"/>
        </w:rPr>
        <w:t>和</w:t>
      </w:r>
      <w:r w:rsidRPr="00A33770">
        <w:rPr>
          <w:spacing w:val="-2"/>
          <w:lang w:eastAsia="zh-CN"/>
        </w:rPr>
        <w:t>5</w:t>
      </w:r>
      <w:r>
        <w:rPr>
          <w:spacing w:val="-2"/>
          <w:lang w:eastAsia="zh-CN"/>
        </w:rPr>
        <w:t> </w:t>
      </w:r>
      <w:r w:rsidRPr="00A33770">
        <w:rPr>
          <w:spacing w:val="-2"/>
          <w:lang w:eastAsia="zh-CN"/>
        </w:rPr>
        <w:t>010-5 030 MHz</w:t>
      </w:r>
      <w:r w:rsidRPr="00A33770">
        <w:rPr>
          <w:rFonts w:hint="eastAsia"/>
          <w:spacing w:val="-2"/>
          <w:lang w:eastAsia="zh-CN"/>
        </w:rPr>
        <w:t>中的</w:t>
      </w:r>
      <w:r w:rsidRPr="00A33770">
        <w:rPr>
          <w:spacing w:val="-2"/>
          <w:lang w:eastAsia="zh-CN"/>
        </w:rPr>
        <w:t>RNSS</w:t>
      </w:r>
      <w:r w:rsidRPr="00A33770">
        <w:rPr>
          <w:rFonts w:hint="eastAsia"/>
          <w:spacing w:val="-2"/>
          <w:lang w:eastAsia="zh-CN"/>
        </w:rPr>
        <w:t>。</w:t>
      </w:r>
    </w:p>
    <w:p w:rsidR="00E55F0C" w:rsidRPr="00013DD4" w:rsidRDefault="00E55F0C" w:rsidP="00D531AB">
      <w:pPr>
        <w:pStyle w:val="Headingb"/>
        <w:spacing w:before="480"/>
        <w:rPr>
          <w:rFonts w:ascii="Calibri" w:eastAsia="Times New Roman" w:hAnsi="Calibri"/>
          <w:lang w:eastAsia="zh-CN"/>
        </w:rPr>
      </w:pPr>
      <w:r w:rsidRPr="00873948">
        <w:rPr>
          <w:rFonts w:hint="eastAsia"/>
          <w:lang w:eastAsia="zh-CN"/>
        </w:rPr>
        <w:t>关键</w:t>
      </w:r>
      <w:r w:rsidRPr="00873948">
        <w:rPr>
          <w:lang w:eastAsia="zh-CN"/>
        </w:rPr>
        <w:t>字</w:t>
      </w:r>
    </w:p>
    <w:p w:rsidR="00E55F0C" w:rsidRPr="00215E4F" w:rsidRDefault="00E55F0C" w:rsidP="00A545A0">
      <w:pPr>
        <w:ind w:firstLineChars="200" w:firstLine="480"/>
        <w:rPr>
          <w:rFonts w:eastAsia="Times New Roman"/>
          <w:lang w:eastAsia="zh-CN"/>
        </w:rPr>
      </w:pPr>
      <w:r w:rsidRPr="00215E4F">
        <w:rPr>
          <w:rFonts w:eastAsia="Times New Roman"/>
          <w:lang w:eastAsia="zh-CN"/>
        </w:rPr>
        <w:t>RNSS</w:t>
      </w:r>
      <w:r w:rsidRPr="00873948">
        <w:rPr>
          <w:rFonts w:hint="eastAsia"/>
          <w:lang w:eastAsia="zh-CN"/>
        </w:rPr>
        <w:t>、</w:t>
      </w:r>
      <w:r w:rsidRPr="00873948">
        <w:rPr>
          <w:lang w:eastAsia="zh-CN"/>
        </w:rPr>
        <w:t>协调方法、系统间干扰估算</w:t>
      </w:r>
    </w:p>
    <w:p w:rsidR="00E55F0C" w:rsidRPr="00013DD4" w:rsidRDefault="00E55F0C" w:rsidP="00013DD4">
      <w:pPr>
        <w:pStyle w:val="Headingb"/>
        <w:rPr>
          <w:lang w:eastAsia="zh-CN"/>
        </w:rPr>
      </w:pPr>
      <w:r w:rsidRPr="00013DD4">
        <w:rPr>
          <w:rFonts w:hint="eastAsia"/>
          <w:lang w:eastAsia="zh-CN"/>
        </w:rPr>
        <w:t>缩略语</w:t>
      </w:r>
      <w:r w:rsidRPr="00013DD4">
        <w:rPr>
          <w:rFonts w:hint="eastAsia"/>
          <w:lang w:eastAsia="zh-CN"/>
        </w:rPr>
        <w:t>/</w:t>
      </w:r>
      <w:r w:rsidRPr="00013DD4">
        <w:rPr>
          <w:rFonts w:hint="eastAsia"/>
          <w:lang w:eastAsia="zh-CN"/>
        </w:rPr>
        <w:t>词汇</w:t>
      </w:r>
    </w:p>
    <w:p w:rsidR="00E55F0C" w:rsidRPr="00215E4F" w:rsidRDefault="00E55F0C" w:rsidP="00E55F0C">
      <w:pPr>
        <w:rPr>
          <w:rFonts w:eastAsia="Times New Roman"/>
          <w:lang w:eastAsia="zh-CN"/>
        </w:rPr>
      </w:pPr>
      <w:r w:rsidRPr="00215E4F">
        <w:rPr>
          <w:rFonts w:eastAsia="Times New Roman"/>
          <w:lang w:eastAsia="zh-CN"/>
        </w:rPr>
        <w:t>ADC</w:t>
      </w:r>
      <w:r>
        <w:rPr>
          <w:rFonts w:eastAsia="Times New Roman"/>
          <w:lang w:eastAsia="zh-CN"/>
        </w:rPr>
        <w:tab/>
      </w:r>
      <w:r w:rsidRPr="00215E4F">
        <w:rPr>
          <w:rFonts w:eastAsia="Times New Roman"/>
          <w:lang w:eastAsia="zh-CN"/>
        </w:rPr>
        <w:tab/>
      </w:r>
      <w:r w:rsidRPr="00873948">
        <w:rPr>
          <w:rFonts w:hint="eastAsia"/>
          <w:lang w:eastAsia="zh-CN"/>
        </w:rPr>
        <w:t>模拟</w:t>
      </w:r>
      <w:r w:rsidRPr="00873948">
        <w:rPr>
          <w:lang w:eastAsia="zh-CN"/>
        </w:rPr>
        <w:t>数字转换器</w:t>
      </w:r>
    </w:p>
    <w:p w:rsidR="00E55F0C" w:rsidRPr="00215E4F" w:rsidRDefault="00E55F0C" w:rsidP="00E55F0C">
      <w:pPr>
        <w:rPr>
          <w:rFonts w:eastAsia="Times New Roman"/>
          <w:lang w:eastAsia="zh-CN"/>
        </w:rPr>
      </w:pPr>
      <w:r w:rsidRPr="00215E4F">
        <w:rPr>
          <w:rFonts w:eastAsia="Times New Roman"/>
          <w:lang w:eastAsia="zh-CN"/>
        </w:rPr>
        <w:t>AGC</w:t>
      </w:r>
      <w:r w:rsidRPr="00215E4F">
        <w:rPr>
          <w:rFonts w:eastAsia="Times New Roman"/>
          <w:lang w:eastAsia="zh-CN"/>
        </w:rPr>
        <w:tab/>
      </w:r>
      <w:r>
        <w:rPr>
          <w:rFonts w:eastAsia="Times New Roman"/>
          <w:lang w:eastAsia="zh-CN"/>
        </w:rPr>
        <w:tab/>
      </w:r>
      <w:r w:rsidRPr="00873948">
        <w:rPr>
          <w:rFonts w:hint="eastAsia"/>
          <w:lang w:eastAsia="zh-CN"/>
        </w:rPr>
        <w:t>自动</w:t>
      </w:r>
      <w:r w:rsidRPr="00873948">
        <w:rPr>
          <w:lang w:eastAsia="zh-CN"/>
        </w:rPr>
        <w:t>增益控制</w:t>
      </w:r>
    </w:p>
    <w:p w:rsidR="00E55F0C" w:rsidRPr="00215E4F" w:rsidRDefault="00E55F0C" w:rsidP="00E55F0C">
      <w:pPr>
        <w:rPr>
          <w:rFonts w:eastAsia="Times New Roman"/>
          <w:lang w:eastAsia="zh-CN"/>
        </w:rPr>
      </w:pPr>
      <w:r w:rsidRPr="00215E4F">
        <w:rPr>
          <w:rFonts w:eastAsia="Times New Roman"/>
          <w:lang w:eastAsia="zh-CN"/>
        </w:rPr>
        <w:t>PRN</w:t>
      </w:r>
      <w:r w:rsidRPr="00215E4F">
        <w:rPr>
          <w:rFonts w:eastAsia="Times New Roman"/>
          <w:lang w:eastAsia="zh-CN"/>
        </w:rPr>
        <w:tab/>
      </w:r>
      <w:r>
        <w:rPr>
          <w:rFonts w:eastAsia="Times New Roman"/>
          <w:lang w:eastAsia="zh-CN"/>
        </w:rPr>
        <w:tab/>
      </w:r>
      <w:r w:rsidRPr="00873948">
        <w:rPr>
          <w:rFonts w:hint="eastAsia"/>
          <w:lang w:eastAsia="zh-CN"/>
        </w:rPr>
        <w:t>伪</w:t>
      </w:r>
      <w:r w:rsidRPr="00873948">
        <w:rPr>
          <w:lang w:eastAsia="zh-CN"/>
        </w:rPr>
        <w:t>随机噪声</w:t>
      </w:r>
    </w:p>
    <w:p w:rsidR="00E55F0C" w:rsidRPr="00215E4F" w:rsidRDefault="00E55F0C" w:rsidP="00E55F0C">
      <w:pPr>
        <w:rPr>
          <w:rFonts w:eastAsia="Times New Roman"/>
          <w:lang w:eastAsia="zh-CN"/>
        </w:rPr>
      </w:pPr>
      <w:r w:rsidRPr="00215E4F">
        <w:rPr>
          <w:rFonts w:eastAsia="Times New Roman"/>
          <w:lang w:eastAsia="zh-CN"/>
        </w:rPr>
        <w:t>SSC</w:t>
      </w:r>
      <w:r w:rsidRPr="00215E4F">
        <w:rPr>
          <w:rFonts w:eastAsia="Times New Roman"/>
          <w:lang w:eastAsia="zh-CN"/>
        </w:rPr>
        <w:tab/>
      </w:r>
      <w:r>
        <w:rPr>
          <w:rFonts w:eastAsia="Times New Roman"/>
          <w:lang w:eastAsia="zh-CN"/>
        </w:rPr>
        <w:tab/>
      </w:r>
      <w:r w:rsidRPr="00873948">
        <w:rPr>
          <w:rFonts w:hint="eastAsia"/>
          <w:lang w:eastAsia="zh-CN"/>
        </w:rPr>
        <w:t>频谱</w:t>
      </w:r>
      <w:r w:rsidRPr="00873948">
        <w:rPr>
          <w:lang w:eastAsia="zh-CN"/>
        </w:rPr>
        <w:t>间隔系数</w:t>
      </w:r>
    </w:p>
    <w:p w:rsidR="00E55F0C" w:rsidRPr="00013DD4" w:rsidRDefault="00E55F0C" w:rsidP="00013DD4">
      <w:pPr>
        <w:pStyle w:val="Headingb"/>
        <w:rPr>
          <w:lang w:eastAsia="zh-CN"/>
        </w:rPr>
      </w:pPr>
      <w:r w:rsidRPr="00013DD4">
        <w:rPr>
          <w:rFonts w:hint="eastAsia"/>
          <w:lang w:eastAsia="zh-CN"/>
        </w:rPr>
        <w:t>相</w:t>
      </w:r>
      <w:r w:rsidRPr="00013DD4">
        <w:rPr>
          <w:lang w:eastAsia="zh-CN"/>
        </w:rPr>
        <w:t>关国际电联建议书、报告</w:t>
      </w:r>
    </w:p>
    <w:p w:rsidR="00E55F0C" w:rsidRPr="00EF2A30" w:rsidRDefault="00E55F0C" w:rsidP="00414E3A">
      <w:pPr>
        <w:ind w:left="3402" w:hanging="3402"/>
        <w:jc w:val="left"/>
        <w:rPr>
          <w:lang w:eastAsia="zh-CN"/>
        </w:rPr>
      </w:pPr>
      <w:r w:rsidRPr="00A545A0">
        <w:rPr>
          <w:lang w:eastAsia="zh-CN"/>
        </w:rPr>
        <w:t>ITU-R M</w:t>
      </w:r>
      <w:r w:rsidRPr="00A545A0">
        <w:rPr>
          <w:rFonts w:eastAsia="Times New Roman"/>
          <w:lang w:eastAsia="zh-CN"/>
        </w:rPr>
        <w:t>.1318-1</w:t>
      </w:r>
      <w:r w:rsidR="00A545A0">
        <w:rPr>
          <w:rFonts w:eastAsiaTheme="minorEastAsia" w:hint="eastAsia"/>
          <w:lang w:val="en-US" w:eastAsia="zh-CN"/>
        </w:rPr>
        <w:t>建议书</w:t>
      </w:r>
      <w:r w:rsidRPr="00A545A0">
        <w:rPr>
          <w:lang w:eastAsia="zh-CN"/>
        </w:rPr>
        <w:tab/>
      </w:r>
      <w:r w:rsidR="00EF2A30" w:rsidRPr="00EF2A30">
        <w:rPr>
          <w:rFonts w:hint="eastAsia"/>
          <w:lang w:eastAsia="zh-CN"/>
        </w:rPr>
        <w:t>卫星无线电导航业务以外其它无线电系统对</w:t>
      </w:r>
      <w:r w:rsidR="00EF2A30" w:rsidRPr="00EF2A30">
        <w:rPr>
          <w:lang w:eastAsia="zh-CN"/>
        </w:rPr>
        <w:t>1 164-1 215 MHz</w:t>
      </w:r>
      <w:r w:rsidR="00EF2A30" w:rsidRPr="00EF2A30">
        <w:rPr>
          <w:rFonts w:hint="eastAsia"/>
          <w:lang w:eastAsia="zh-CN"/>
        </w:rPr>
        <w:t>、</w:t>
      </w:r>
      <w:r w:rsidR="00EF2A30" w:rsidRPr="00EF2A30">
        <w:rPr>
          <w:lang w:eastAsia="zh-CN"/>
        </w:rPr>
        <w:t>1 215-1 300MHz</w:t>
      </w:r>
      <w:r w:rsidR="00EF2A30" w:rsidRPr="00EF2A30">
        <w:rPr>
          <w:rFonts w:hint="eastAsia"/>
          <w:lang w:eastAsia="zh-CN"/>
        </w:rPr>
        <w:t>、</w:t>
      </w:r>
      <w:r w:rsidR="00EF2A30" w:rsidRPr="00EF2A30">
        <w:rPr>
          <w:lang w:eastAsia="zh-CN"/>
        </w:rPr>
        <w:t>1 559-1 610 MHz</w:t>
      </w:r>
      <w:r w:rsidR="00EF2A30" w:rsidRPr="00EF2A30">
        <w:rPr>
          <w:rFonts w:hint="eastAsia"/>
          <w:lang w:eastAsia="zh-CN"/>
        </w:rPr>
        <w:t>和</w:t>
      </w:r>
      <w:r w:rsidR="00EF2A30" w:rsidRPr="00EF2A30">
        <w:rPr>
          <w:lang w:eastAsia="zh-CN"/>
        </w:rPr>
        <w:t>5 010-5 030 MHz</w:t>
      </w:r>
      <w:r w:rsidR="00EF2A30" w:rsidRPr="00EF2A30">
        <w:rPr>
          <w:rFonts w:hint="eastAsia"/>
          <w:lang w:eastAsia="zh-CN"/>
        </w:rPr>
        <w:t>频带的卫星导航业务系统和网络带来持续</w:t>
      </w:r>
      <w:r w:rsidR="00EF2A30" w:rsidRPr="00EF2A30">
        <w:rPr>
          <w:lang w:eastAsia="zh-CN"/>
        </w:rPr>
        <w:t>1</w:t>
      </w:r>
      <w:r w:rsidR="00EF2A30" w:rsidRPr="00EF2A30">
        <w:rPr>
          <w:rFonts w:hint="eastAsia"/>
          <w:lang w:eastAsia="zh-CN"/>
        </w:rPr>
        <w:t>干扰的评估模型</w:t>
      </w:r>
    </w:p>
    <w:p w:rsidR="00E55F0C" w:rsidRPr="00BB2814" w:rsidRDefault="00E55F0C" w:rsidP="00414E3A">
      <w:pPr>
        <w:ind w:left="3402" w:hanging="3402"/>
        <w:jc w:val="left"/>
        <w:rPr>
          <w:rFonts w:eastAsia="Times New Roman"/>
          <w:lang w:eastAsia="zh-CN"/>
        </w:rPr>
      </w:pPr>
      <w:r w:rsidRPr="00A545A0">
        <w:rPr>
          <w:lang w:eastAsia="zh-CN"/>
        </w:rPr>
        <w:t>ITU-R M</w:t>
      </w:r>
      <w:r w:rsidRPr="00A545A0">
        <w:rPr>
          <w:rFonts w:eastAsia="Times New Roman"/>
          <w:lang w:eastAsia="zh-CN"/>
        </w:rPr>
        <w:t>.1787-2</w:t>
      </w:r>
      <w:r w:rsidR="00A545A0">
        <w:rPr>
          <w:rFonts w:eastAsiaTheme="minorEastAsia" w:hint="eastAsia"/>
          <w:lang w:val="en-US" w:eastAsia="zh-CN"/>
        </w:rPr>
        <w:t>建议书</w:t>
      </w:r>
      <w:r w:rsidRPr="00A545A0">
        <w:rPr>
          <w:lang w:eastAsia="zh-CN"/>
        </w:rPr>
        <w:tab/>
      </w:r>
      <w:bookmarkStart w:id="7" w:name="OLE_LINK20"/>
      <w:bookmarkStart w:id="8" w:name="OLE_LINK19"/>
      <w:r w:rsidR="00BB2814" w:rsidRPr="00EA62E7">
        <w:rPr>
          <w:rFonts w:hint="eastAsia"/>
          <w:lang w:eastAsia="zh-CN"/>
        </w:rPr>
        <w:t>关于在</w:t>
      </w:r>
      <w:r w:rsidR="00BB2814" w:rsidRPr="00EA62E7">
        <w:rPr>
          <w:lang w:eastAsia="zh-CN"/>
        </w:rPr>
        <w:t>1</w:t>
      </w:r>
      <w:r w:rsidR="00EA62E7" w:rsidRPr="00EA62E7">
        <w:rPr>
          <w:lang w:eastAsia="zh-CN"/>
        </w:rPr>
        <w:t xml:space="preserve"> </w:t>
      </w:r>
      <w:r w:rsidR="00BB2814" w:rsidRPr="00EA62E7">
        <w:rPr>
          <w:lang w:eastAsia="zh-CN"/>
        </w:rPr>
        <w:t>164-1</w:t>
      </w:r>
      <w:r w:rsidR="00EA62E7" w:rsidRPr="00EA62E7">
        <w:rPr>
          <w:lang w:eastAsia="zh-CN"/>
        </w:rPr>
        <w:t xml:space="preserve"> </w:t>
      </w:r>
      <w:r w:rsidR="00BB2814" w:rsidRPr="00EA62E7">
        <w:rPr>
          <w:lang w:eastAsia="zh-CN"/>
        </w:rPr>
        <w:t>215 MHz</w:t>
      </w:r>
      <w:r w:rsidR="00BB2814" w:rsidRPr="00EA62E7">
        <w:rPr>
          <w:rFonts w:hint="eastAsia"/>
          <w:lang w:eastAsia="zh-CN"/>
        </w:rPr>
        <w:t>、</w:t>
      </w:r>
      <w:r w:rsidR="00BB2814" w:rsidRPr="00EA62E7">
        <w:rPr>
          <w:lang w:eastAsia="zh-CN"/>
        </w:rPr>
        <w:t>1</w:t>
      </w:r>
      <w:r w:rsidR="00EA62E7" w:rsidRPr="00EA62E7">
        <w:rPr>
          <w:lang w:eastAsia="zh-CN"/>
        </w:rPr>
        <w:t xml:space="preserve"> </w:t>
      </w:r>
      <w:r w:rsidR="00BB2814" w:rsidRPr="00EA62E7">
        <w:rPr>
          <w:lang w:eastAsia="zh-CN"/>
        </w:rPr>
        <w:t>215-1</w:t>
      </w:r>
      <w:r w:rsidR="00EA62E7" w:rsidRPr="00EA62E7">
        <w:rPr>
          <w:lang w:eastAsia="zh-CN"/>
        </w:rPr>
        <w:t xml:space="preserve"> </w:t>
      </w:r>
      <w:r w:rsidR="00BB2814" w:rsidRPr="00EA62E7">
        <w:rPr>
          <w:lang w:eastAsia="zh-CN"/>
        </w:rPr>
        <w:t>300 MHz</w:t>
      </w:r>
      <w:r w:rsidR="00BB2814" w:rsidRPr="00EA62E7">
        <w:rPr>
          <w:rFonts w:hint="eastAsia"/>
          <w:lang w:eastAsia="zh-CN"/>
        </w:rPr>
        <w:t>和</w:t>
      </w:r>
      <w:r w:rsidR="00BB2814" w:rsidRPr="00EA62E7">
        <w:rPr>
          <w:lang w:eastAsia="zh-CN"/>
        </w:rPr>
        <w:t>1</w:t>
      </w:r>
      <w:r w:rsidR="00EA62E7" w:rsidRPr="00EA62E7">
        <w:rPr>
          <w:lang w:eastAsia="zh-CN"/>
        </w:rPr>
        <w:t xml:space="preserve"> </w:t>
      </w:r>
      <w:r w:rsidR="00BB2814" w:rsidRPr="00EA62E7">
        <w:rPr>
          <w:lang w:eastAsia="zh-CN"/>
        </w:rPr>
        <w:t>559-1</w:t>
      </w:r>
      <w:r w:rsidR="00EA62E7" w:rsidRPr="00EA62E7">
        <w:rPr>
          <w:lang w:eastAsia="zh-CN"/>
        </w:rPr>
        <w:t xml:space="preserve"> </w:t>
      </w:r>
      <w:r w:rsidR="00BB2814" w:rsidRPr="00EA62E7">
        <w:rPr>
          <w:lang w:eastAsia="zh-CN"/>
        </w:rPr>
        <w:t>610 MHz</w:t>
      </w:r>
      <w:r w:rsidR="00BB2814" w:rsidRPr="00EA62E7">
        <w:rPr>
          <w:rFonts w:hint="eastAsia"/>
          <w:lang w:eastAsia="zh-CN"/>
        </w:rPr>
        <w:t>频段运行的卫星无线电导航业务</w:t>
      </w:r>
      <w:r w:rsidR="00EA62E7" w:rsidRPr="00EA62E7">
        <w:rPr>
          <w:lang w:eastAsia="zh-CN"/>
        </w:rPr>
        <w:t>（</w:t>
      </w:r>
      <w:r w:rsidR="00BB2814" w:rsidRPr="00EA62E7">
        <w:rPr>
          <w:rFonts w:hint="eastAsia"/>
          <w:lang w:eastAsia="zh-CN"/>
        </w:rPr>
        <w:t>空对地和空对空</w:t>
      </w:r>
      <w:r w:rsidR="00EA62E7" w:rsidRPr="00EA62E7">
        <w:rPr>
          <w:lang w:eastAsia="zh-CN"/>
        </w:rPr>
        <w:t>）</w:t>
      </w:r>
      <w:r w:rsidR="00BB2814" w:rsidRPr="00EA62E7">
        <w:rPr>
          <w:rFonts w:hint="eastAsia"/>
          <w:lang w:eastAsia="zh-CN"/>
        </w:rPr>
        <w:t>系统和网络及发射空间电台技术特性的说明</w:t>
      </w:r>
      <w:bookmarkEnd w:id="7"/>
      <w:bookmarkEnd w:id="8"/>
    </w:p>
    <w:p w:rsidR="00E55F0C" w:rsidRPr="00570AFA" w:rsidRDefault="00E55F0C" w:rsidP="00414E3A">
      <w:pPr>
        <w:ind w:left="3402" w:hanging="3402"/>
        <w:jc w:val="left"/>
        <w:rPr>
          <w:lang w:eastAsia="zh-CN"/>
        </w:rPr>
      </w:pPr>
      <w:r w:rsidRPr="00A545A0">
        <w:rPr>
          <w:lang w:eastAsia="zh-CN"/>
        </w:rPr>
        <w:t>ITU-R M</w:t>
      </w:r>
      <w:r w:rsidRPr="00A545A0">
        <w:rPr>
          <w:rFonts w:eastAsia="Times New Roman"/>
          <w:lang w:eastAsia="zh-CN"/>
        </w:rPr>
        <w:t>.1901-1</w:t>
      </w:r>
      <w:r w:rsidR="00A545A0">
        <w:rPr>
          <w:rFonts w:eastAsiaTheme="minorEastAsia" w:hint="eastAsia"/>
          <w:lang w:val="en-US" w:eastAsia="zh-CN"/>
        </w:rPr>
        <w:t>建议书</w:t>
      </w:r>
      <w:r w:rsidRPr="00A545A0">
        <w:rPr>
          <w:lang w:eastAsia="zh-CN"/>
        </w:rPr>
        <w:tab/>
      </w:r>
      <w:r w:rsidR="00622A1B" w:rsidRPr="00622A1B">
        <w:rPr>
          <w:lang w:eastAsia="zh-CN"/>
        </w:rPr>
        <w:t>与</w:t>
      </w:r>
      <w:r w:rsidR="00622A1B" w:rsidRPr="00622A1B">
        <w:rPr>
          <w:lang w:eastAsia="zh-CN"/>
        </w:rPr>
        <w:t>1 164-1 215 MHz</w:t>
      </w:r>
      <w:r w:rsidR="00622A1B" w:rsidRPr="00622A1B">
        <w:rPr>
          <w:lang w:eastAsia="zh-CN"/>
        </w:rPr>
        <w:t>、</w:t>
      </w:r>
      <w:r w:rsidR="00622A1B" w:rsidRPr="00622A1B">
        <w:rPr>
          <w:lang w:eastAsia="zh-CN"/>
        </w:rPr>
        <w:t>1 215-1 300 MHz</w:t>
      </w:r>
      <w:r w:rsidR="00622A1B" w:rsidRPr="00622A1B">
        <w:rPr>
          <w:rFonts w:hint="eastAsia"/>
          <w:lang w:eastAsia="zh-CN"/>
        </w:rPr>
        <w:t>、</w:t>
      </w:r>
      <w:r w:rsidR="00622A1B" w:rsidRPr="00622A1B">
        <w:rPr>
          <w:lang w:eastAsia="zh-CN"/>
        </w:rPr>
        <w:t>1 559</w:t>
      </w:r>
      <w:r w:rsidR="00622A1B" w:rsidRPr="00622A1B">
        <w:rPr>
          <w:rFonts w:hint="eastAsia"/>
          <w:lang w:eastAsia="zh-CN"/>
        </w:rPr>
        <w:t>-</w:t>
      </w:r>
      <w:r w:rsidR="004D5B5D">
        <w:rPr>
          <w:lang w:eastAsia="zh-CN"/>
        </w:rPr>
        <w:t xml:space="preserve">1 610 </w:t>
      </w:r>
      <w:r w:rsidR="00622A1B" w:rsidRPr="00622A1B">
        <w:rPr>
          <w:lang w:eastAsia="zh-CN"/>
        </w:rPr>
        <w:t>MHz</w:t>
      </w:r>
      <w:r w:rsidR="006C169C">
        <w:rPr>
          <w:rFonts w:hint="eastAsia"/>
          <w:lang w:eastAsia="zh-CN"/>
        </w:rPr>
        <w:t>、</w:t>
      </w:r>
      <w:r w:rsidR="00622A1B" w:rsidRPr="00622A1B">
        <w:rPr>
          <w:lang w:eastAsia="zh-CN"/>
        </w:rPr>
        <w:t>5 000</w:t>
      </w:r>
      <w:r w:rsidR="00622A1B" w:rsidRPr="00622A1B">
        <w:rPr>
          <w:rFonts w:hint="eastAsia"/>
          <w:lang w:eastAsia="zh-CN"/>
        </w:rPr>
        <w:t>-</w:t>
      </w:r>
      <w:r w:rsidR="00622A1B" w:rsidRPr="00622A1B">
        <w:rPr>
          <w:lang w:eastAsia="zh-CN"/>
        </w:rPr>
        <w:t>5 010 MHz</w:t>
      </w:r>
      <w:r w:rsidR="00622A1B" w:rsidRPr="00622A1B">
        <w:rPr>
          <w:lang w:eastAsia="zh-CN"/>
        </w:rPr>
        <w:t>和</w:t>
      </w:r>
      <w:r w:rsidR="00622A1B" w:rsidRPr="00622A1B">
        <w:rPr>
          <w:rFonts w:hint="eastAsia"/>
          <w:lang w:eastAsia="zh-CN"/>
        </w:rPr>
        <w:t>5</w:t>
      </w:r>
      <w:r w:rsidR="00622A1B" w:rsidRPr="00622A1B">
        <w:rPr>
          <w:lang w:eastAsia="zh-CN"/>
        </w:rPr>
        <w:t> 010-5 030 MHz</w:t>
      </w:r>
      <w:r w:rsidR="00622A1B" w:rsidRPr="00622A1B">
        <w:rPr>
          <w:lang w:eastAsia="zh-CN"/>
        </w:rPr>
        <w:t>频段内运行的卫星无线电导航业务系统和网络有关的</w:t>
      </w:r>
      <w:r w:rsidR="00622A1B" w:rsidRPr="00622A1B">
        <w:rPr>
          <w:lang w:eastAsia="zh-CN"/>
        </w:rPr>
        <w:t>ITU-R</w:t>
      </w:r>
      <w:r w:rsidR="00622A1B" w:rsidRPr="00622A1B">
        <w:rPr>
          <w:lang w:eastAsia="zh-CN"/>
        </w:rPr>
        <w:t>建议书指南</w:t>
      </w:r>
    </w:p>
    <w:p w:rsidR="00E55F0C" w:rsidRPr="00A545A0" w:rsidRDefault="00E55F0C" w:rsidP="00414E3A">
      <w:pPr>
        <w:ind w:left="3402" w:hanging="3402"/>
        <w:jc w:val="left"/>
        <w:rPr>
          <w:lang w:eastAsia="zh-CN"/>
        </w:rPr>
      </w:pPr>
      <w:r w:rsidRPr="00A545A0">
        <w:rPr>
          <w:lang w:eastAsia="zh-CN"/>
        </w:rPr>
        <w:t>ITU-R M</w:t>
      </w:r>
      <w:r w:rsidRPr="00570AFA">
        <w:rPr>
          <w:lang w:eastAsia="zh-CN"/>
        </w:rPr>
        <w:t>.1902-0</w:t>
      </w:r>
      <w:r w:rsidR="00A545A0" w:rsidRPr="00570AFA">
        <w:rPr>
          <w:rFonts w:hint="eastAsia"/>
          <w:lang w:eastAsia="zh-CN"/>
        </w:rPr>
        <w:t>建议书</w:t>
      </w:r>
      <w:r w:rsidRPr="00A545A0">
        <w:rPr>
          <w:lang w:eastAsia="zh-CN"/>
        </w:rPr>
        <w:tab/>
      </w:r>
      <w:r w:rsidR="000C2C76" w:rsidRPr="000C2C76">
        <w:rPr>
          <w:lang w:eastAsia="zh-CN"/>
        </w:rPr>
        <w:t>在</w:t>
      </w:r>
      <w:r w:rsidR="000C2C76" w:rsidRPr="000C2C76">
        <w:rPr>
          <w:lang w:eastAsia="zh-CN"/>
        </w:rPr>
        <w:t>1 215-1 300 MHz</w:t>
      </w:r>
      <w:r w:rsidR="000C2C76" w:rsidRPr="000C2C76">
        <w:rPr>
          <w:lang w:eastAsia="zh-CN"/>
        </w:rPr>
        <w:t>频段内运行的卫星无线电导航业务</w:t>
      </w:r>
      <w:r w:rsidR="000C2C76">
        <w:rPr>
          <w:rFonts w:hint="eastAsia"/>
          <w:lang w:eastAsia="zh-CN"/>
        </w:rPr>
        <w:t>（</w:t>
      </w:r>
      <w:r w:rsidR="000C2C76" w:rsidRPr="000C2C76">
        <w:rPr>
          <w:lang w:eastAsia="zh-CN"/>
        </w:rPr>
        <w:t>空对地</w:t>
      </w:r>
      <w:r w:rsidR="000C2C76">
        <w:rPr>
          <w:rFonts w:hint="eastAsia"/>
          <w:lang w:eastAsia="zh-CN"/>
        </w:rPr>
        <w:t>）</w:t>
      </w:r>
      <w:r w:rsidR="000C2C76" w:rsidRPr="000C2C76">
        <w:rPr>
          <w:lang w:eastAsia="zh-CN"/>
        </w:rPr>
        <w:t>接收地球站的特性和保护标准</w:t>
      </w:r>
    </w:p>
    <w:p w:rsidR="00E55F0C" w:rsidRPr="00A545A0" w:rsidRDefault="00E55F0C" w:rsidP="00414E3A">
      <w:pPr>
        <w:ind w:left="3402" w:hanging="3402"/>
        <w:jc w:val="left"/>
        <w:rPr>
          <w:lang w:eastAsia="zh-CN"/>
        </w:rPr>
      </w:pPr>
      <w:r w:rsidRPr="00A545A0">
        <w:rPr>
          <w:lang w:eastAsia="zh-CN"/>
        </w:rPr>
        <w:t>ITU-R M.</w:t>
      </w:r>
      <w:r w:rsidRPr="00570AFA">
        <w:rPr>
          <w:lang w:eastAsia="zh-CN"/>
        </w:rPr>
        <w:t>1903-0</w:t>
      </w:r>
      <w:r w:rsidR="00A545A0" w:rsidRPr="00570AFA">
        <w:rPr>
          <w:rFonts w:hint="eastAsia"/>
          <w:lang w:eastAsia="zh-CN"/>
        </w:rPr>
        <w:t>建议书</w:t>
      </w:r>
      <w:r w:rsidRPr="00A545A0">
        <w:rPr>
          <w:lang w:eastAsia="zh-CN"/>
        </w:rPr>
        <w:tab/>
      </w:r>
      <w:r w:rsidR="004177E3" w:rsidRPr="004177E3">
        <w:rPr>
          <w:rFonts w:hint="eastAsia"/>
          <w:lang w:eastAsia="zh-CN"/>
        </w:rPr>
        <w:t>在</w:t>
      </w:r>
      <w:r w:rsidR="004177E3" w:rsidRPr="004177E3">
        <w:rPr>
          <w:lang w:eastAsia="zh-CN"/>
        </w:rPr>
        <w:t>1 559-1 610 MHz</w:t>
      </w:r>
      <w:r w:rsidR="004177E3" w:rsidRPr="004177E3">
        <w:rPr>
          <w:rFonts w:hint="eastAsia"/>
          <w:lang w:eastAsia="zh-CN"/>
        </w:rPr>
        <w:t>频段内操作的卫星无线电导航业务</w:t>
      </w:r>
      <w:r w:rsidR="00746B8B">
        <w:rPr>
          <w:lang w:eastAsia="zh-CN"/>
        </w:rPr>
        <w:t>（</w:t>
      </w:r>
      <w:r w:rsidR="004177E3" w:rsidRPr="004177E3">
        <w:rPr>
          <w:rFonts w:hint="eastAsia"/>
          <w:lang w:eastAsia="zh-CN"/>
        </w:rPr>
        <w:t>空对地</w:t>
      </w:r>
      <w:r w:rsidR="00746B8B">
        <w:rPr>
          <w:lang w:eastAsia="zh-CN"/>
        </w:rPr>
        <w:t>）</w:t>
      </w:r>
      <w:r w:rsidR="004177E3" w:rsidRPr="004177E3">
        <w:rPr>
          <w:rFonts w:hint="eastAsia"/>
          <w:lang w:eastAsia="zh-CN"/>
        </w:rPr>
        <w:t>的接收地球站和航空无线电导航业务的接收站的特点和保护标准</w:t>
      </w:r>
    </w:p>
    <w:p w:rsidR="00D531AB" w:rsidRDefault="00D531AB" w:rsidP="00414E3A">
      <w:pPr>
        <w:tabs>
          <w:tab w:val="clear" w:pos="794"/>
          <w:tab w:val="clear" w:pos="1191"/>
          <w:tab w:val="clear" w:pos="1588"/>
          <w:tab w:val="clear" w:pos="1985"/>
        </w:tabs>
        <w:overflowPunct/>
        <w:autoSpaceDE/>
        <w:autoSpaceDN/>
        <w:adjustRightInd/>
        <w:spacing w:before="0"/>
        <w:ind w:left="3402" w:hanging="3402"/>
        <w:jc w:val="left"/>
        <w:textAlignment w:val="auto"/>
        <w:rPr>
          <w:lang w:eastAsia="zh-CN"/>
        </w:rPr>
      </w:pPr>
      <w:r>
        <w:rPr>
          <w:lang w:eastAsia="zh-CN"/>
        </w:rPr>
        <w:br w:type="page"/>
      </w:r>
    </w:p>
    <w:p w:rsidR="00E55F0C" w:rsidRPr="00A545A0" w:rsidRDefault="00E55F0C" w:rsidP="00414E3A">
      <w:pPr>
        <w:ind w:left="3402" w:hanging="3402"/>
        <w:jc w:val="left"/>
        <w:rPr>
          <w:lang w:eastAsia="zh-CN"/>
        </w:rPr>
      </w:pPr>
      <w:r w:rsidRPr="00A545A0">
        <w:rPr>
          <w:lang w:eastAsia="zh-CN"/>
        </w:rPr>
        <w:lastRenderedPageBreak/>
        <w:t>ITU-R M.</w:t>
      </w:r>
      <w:r w:rsidRPr="00570AFA">
        <w:rPr>
          <w:lang w:eastAsia="zh-CN"/>
        </w:rPr>
        <w:t>1904-0</w:t>
      </w:r>
      <w:r w:rsidR="00A545A0" w:rsidRPr="00570AFA">
        <w:rPr>
          <w:rFonts w:hint="eastAsia"/>
          <w:lang w:eastAsia="zh-CN"/>
        </w:rPr>
        <w:t>建议书</w:t>
      </w:r>
      <w:r w:rsidRPr="00A545A0">
        <w:rPr>
          <w:lang w:eastAsia="zh-CN"/>
        </w:rPr>
        <w:tab/>
      </w:r>
      <w:r w:rsidR="00B42C07" w:rsidRPr="00B42C07">
        <w:rPr>
          <w:lang w:eastAsia="zh-CN"/>
        </w:rPr>
        <w:t>在</w:t>
      </w:r>
      <w:r w:rsidR="00B42C07" w:rsidRPr="00B42C07">
        <w:rPr>
          <w:lang w:eastAsia="zh-CN"/>
        </w:rPr>
        <w:t>1 164-1 215 MHz</w:t>
      </w:r>
      <w:r w:rsidR="00B42C07" w:rsidRPr="00B42C07">
        <w:rPr>
          <w:lang w:eastAsia="zh-CN"/>
        </w:rPr>
        <w:t>、</w:t>
      </w:r>
      <w:r w:rsidR="00B42C07" w:rsidRPr="00B42C07">
        <w:rPr>
          <w:lang w:eastAsia="zh-CN"/>
        </w:rPr>
        <w:t>1 215-1 300 MHz</w:t>
      </w:r>
      <w:r w:rsidR="00B42C07" w:rsidRPr="00B42C07">
        <w:rPr>
          <w:lang w:eastAsia="zh-CN"/>
        </w:rPr>
        <w:t>和</w:t>
      </w:r>
      <w:r w:rsidR="00B42C07" w:rsidRPr="00B42C07">
        <w:rPr>
          <w:lang w:eastAsia="zh-CN"/>
        </w:rPr>
        <w:t>1 559-1 610 MHz</w:t>
      </w:r>
      <w:r w:rsidR="00B42C07" w:rsidRPr="00B42C07">
        <w:rPr>
          <w:lang w:eastAsia="zh-CN"/>
        </w:rPr>
        <w:t>频段内运行的卫星无线电导航业务</w:t>
      </w:r>
      <w:r w:rsidR="00B42C07" w:rsidRPr="00B42C07">
        <w:rPr>
          <w:rFonts w:hint="eastAsia"/>
          <w:lang w:eastAsia="zh-CN"/>
        </w:rPr>
        <w:t>(</w:t>
      </w:r>
      <w:r w:rsidR="00B42C07" w:rsidRPr="00B42C07">
        <w:rPr>
          <w:lang w:eastAsia="zh-CN"/>
        </w:rPr>
        <w:t>空对空</w:t>
      </w:r>
      <w:r w:rsidR="00B42C07" w:rsidRPr="00B42C07">
        <w:rPr>
          <w:rFonts w:hint="eastAsia"/>
          <w:lang w:eastAsia="zh-CN"/>
        </w:rPr>
        <w:t>)</w:t>
      </w:r>
      <w:r w:rsidR="00B42C07" w:rsidRPr="00B42C07">
        <w:rPr>
          <w:lang w:eastAsia="zh-CN"/>
        </w:rPr>
        <w:t>接收电台的特性、性能要求和保护标准</w:t>
      </w:r>
    </w:p>
    <w:p w:rsidR="00E55F0C" w:rsidRPr="00A545A0" w:rsidRDefault="00E55F0C" w:rsidP="00414E3A">
      <w:pPr>
        <w:ind w:left="3402" w:hanging="3402"/>
        <w:jc w:val="left"/>
        <w:rPr>
          <w:lang w:eastAsia="zh-CN"/>
        </w:rPr>
      </w:pPr>
      <w:r w:rsidRPr="00A545A0">
        <w:rPr>
          <w:lang w:eastAsia="zh-CN"/>
        </w:rPr>
        <w:t>ITU-R M</w:t>
      </w:r>
      <w:r w:rsidRPr="00570AFA">
        <w:rPr>
          <w:lang w:eastAsia="zh-CN"/>
        </w:rPr>
        <w:t>.1905-0</w:t>
      </w:r>
      <w:r w:rsidR="00A545A0" w:rsidRPr="00570AFA">
        <w:rPr>
          <w:rFonts w:hint="eastAsia"/>
          <w:lang w:eastAsia="zh-CN"/>
        </w:rPr>
        <w:t>建议书</w:t>
      </w:r>
      <w:r w:rsidRPr="00A545A0">
        <w:rPr>
          <w:lang w:eastAsia="zh-CN"/>
        </w:rPr>
        <w:tab/>
      </w:r>
      <w:r w:rsidR="00622FEF" w:rsidRPr="00622FEF">
        <w:rPr>
          <w:rFonts w:hint="eastAsia"/>
          <w:lang w:eastAsia="zh-CN"/>
        </w:rPr>
        <w:t>在</w:t>
      </w:r>
      <w:r w:rsidR="00622FEF" w:rsidRPr="00622FEF">
        <w:rPr>
          <w:lang w:eastAsia="zh-CN"/>
        </w:rPr>
        <w:t>1 164-1 215 MHz</w:t>
      </w:r>
      <w:r w:rsidR="00622FEF" w:rsidRPr="00622FEF">
        <w:rPr>
          <w:rFonts w:hint="eastAsia"/>
          <w:lang w:eastAsia="zh-CN"/>
        </w:rPr>
        <w:t>频段内运行的卫星无线电导航业务</w:t>
      </w:r>
      <w:r w:rsidR="00622FEF">
        <w:rPr>
          <w:rFonts w:hint="eastAsia"/>
          <w:lang w:eastAsia="zh-CN"/>
        </w:rPr>
        <w:t>（</w:t>
      </w:r>
      <w:r w:rsidR="00622FEF" w:rsidRPr="00622FEF">
        <w:rPr>
          <w:rFonts w:hint="eastAsia"/>
          <w:lang w:eastAsia="zh-CN"/>
        </w:rPr>
        <w:t>空对地</w:t>
      </w:r>
      <w:r w:rsidR="00622FEF">
        <w:rPr>
          <w:rFonts w:hint="eastAsia"/>
          <w:lang w:eastAsia="zh-CN"/>
        </w:rPr>
        <w:t>）</w:t>
      </w:r>
      <w:r w:rsidR="00622FEF" w:rsidRPr="00622FEF">
        <w:rPr>
          <w:rFonts w:hint="eastAsia"/>
          <w:lang w:eastAsia="zh-CN"/>
        </w:rPr>
        <w:t>接收地球站的特性和保护标准</w:t>
      </w:r>
    </w:p>
    <w:p w:rsidR="00E55F0C" w:rsidRPr="00570AFA" w:rsidRDefault="00E55F0C" w:rsidP="00414E3A">
      <w:pPr>
        <w:ind w:left="3402" w:hanging="3402"/>
        <w:jc w:val="left"/>
        <w:rPr>
          <w:lang w:eastAsia="zh-CN"/>
        </w:rPr>
      </w:pPr>
      <w:r w:rsidRPr="00A545A0">
        <w:rPr>
          <w:lang w:eastAsia="zh-CN"/>
        </w:rPr>
        <w:t>ITU-R M</w:t>
      </w:r>
      <w:r w:rsidRPr="00570AFA">
        <w:rPr>
          <w:lang w:eastAsia="zh-CN"/>
        </w:rPr>
        <w:t>.1906-1</w:t>
      </w:r>
      <w:r w:rsidR="00A545A0" w:rsidRPr="00570AFA">
        <w:rPr>
          <w:rFonts w:hint="eastAsia"/>
          <w:lang w:eastAsia="zh-CN"/>
        </w:rPr>
        <w:t>建议书</w:t>
      </w:r>
      <w:r w:rsidRPr="00A545A0">
        <w:rPr>
          <w:lang w:eastAsia="zh-CN"/>
        </w:rPr>
        <w:tab/>
      </w:r>
      <w:r w:rsidR="002B69E5" w:rsidRPr="002B69E5">
        <w:rPr>
          <w:lang w:eastAsia="zh-CN"/>
        </w:rPr>
        <w:t>在</w:t>
      </w:r>
      <w:r w:rsidR="002B69E5" w:rsidRPr="002B69E5">
        <w:rPr>
          <w:lang w:eastAsia="zh-CN"/>
        </w:rPr>
        <w:t>5 000-5 010 MHz</w:t>
      </w:r>
      <w:r w:rsidR="002B69E5" w:rsidRPr="002B69E5">
        <w:rPr>
          <w:lang w:eastAsia="zh-CN"/>
        </w:rPr>
        <w:t>频段内运行的卫星无线电导航业务</w:t>
      </w:r>
      <w:r w:rsidR="00BB448A">
        <w:rPr>
          <w:rFonts w:hint="eastAsia"/>
          <w:lang w:eastAsia="zh-CN"/>
        </w:rPr>
        <w:t>（</w:t>
      </w:r>
      <w:r w:rsidR="002B69E5" w:rsidRPr="002B69E5">
        <w:rPr>
          <w:lang w:eastAsia="zh-CN"/>
        </w:rPr>
        <w:t>地对空</w:t>
      </w:r>
      <w:r w:rsidR="00BB448A">
        <w:rPr>
          <w:rFonts w:hint="eastAsia"/>
          <w:lang w:eastAsia="zh-CN"/>
        </w:rPr>
        <w:t>）</w:t>
      </w:r>
      <w:r w:rsidR="002B69E5" w:rsidRPr="002B69E5">
        <w:rPr>
          <w:lang w:eastAsia="zh-CN"/>
        </w:rPr>
        <w:t>接收空间电台的特性和保护标准及发射地球站的特性</w:t>
      </w:r>
    </w:p>
    <w:p w:rsidR="00E55F0C" w:rsidRPr="00A545A0" w:rsidRDefault="00E55F0C" w:rsidP="00414E3A">
      <w:pPr>
        <w:ind w:left="3402" w:hanging="3402"/>
        <w:jc w:val="left"/>
        <w:rPr>
          <w:lang w:eastAsia="zh-CN"/>
        </w:rPr>
      </w:pPr>
      <w:r w:rsidRPr="00A545A0">
        <w:rPr>
          <w:lang w:eastAsia="zh-CN"/>
        </w:rPr>
        <w:t>ITU-R M</w:t>
      </w:r>
      <w:r w:rsidRPr="00570AFA">
        <w:rPr>
          <w:lang w:eastAsia="zh-CN"/>
        </w:rPr>
        <w:t>.2030-0</w:t>
      </w:r>
      <w:r w:rsidR="00A545A0" w:rsidRPr="00570AFA">
        <w:rPr>
          <w:rFonts w:hint="eastAsia"/>
          <w:lang w:eastAsia="zh-CN"/>
        </w:rPr>
        <w:t>建议书</w:t>
      </w:r>
      <w:r w:rsidRPr="00A545A0">
        <w:rPr>
          <w:lang w:eastAsia="zh-CN"/>
        </w:rPr>
        <w:tab/>
      </w:r>
      <w:r w:rsidR="00FD10A6" w:rsidRPr="00FD10A6">
        <w:rPr>
          <w:rFonts w:hint="eastAsia"/>
          <w:lang w:eastAsia="zh-CN"/>
        </w:rPr>
        <w:t>非卫星无线电导航业务的相关无线电源对</w:t>
      </w:r>
      <w:r w:rsidR="00FD10A6" w:rsidRPr="00FD10A6">
        <w:rPr>
          <w:rFonts w:hint="eastAsia"/>
          <w:lang w:eastAsia="zh-CN"/>
        </w:rPr>
        <w:t>1 164-1 215 MHz</w:t>
      </w:r>
      <w:r w:rsidR="00FD10A6" w:rsidRPr="00FD10A6">
        <w:rPr>
          <w:rFonts w:hint="eastAsia"/>
          <w:lang w:eastAsia="zh-CN"/>
        </w:rPr>
        <w:t>、</w:t>
      </w:r>
      <w:r w:rsidR="00FD10A6" w:rsidRPr="00FD10A6">
        <w:rPr>
          <w:rFonts w:hint="eastAsia"/>
          <w:lang w:eastAsia="zh-CN"/>
        </w:rPr>
        <w:t>1 215-1 300 MHz</w:t>
      </w:r>
      <w:r w:rsidR="00FD10A6" w:rsidRPr="00FD10A6">
        <w:rPr>
          <w:rFonts w:hint="eastAsia"/>
          <w:lang w:eastAsia="zh-CN"/>
        </w:rPr>
        <w:t>和</w:t>
      </w:r>
      <w:r w:rsidR="00FD10A6" w:rsidRPr="00FD10A6">
        <w:rPr>
          <w:rFonts w:hint="eastAsia"/>
          <w:lang w:eastAsia="zh-CN"/>
        </w:rPr>
        <w:t>1 559-1 610 MHz</w:t>
      </w:r>
      <w:r w:rsidR="00FD10A6" w:rsidRPr="00FD10A6">
        <w:rPr>
          <w:rFonts w:hint="eastAsia"/>
          <w:lang w:eastAsia="zh-CN"/>
        </w:rPr>
        <w:t>频段内卫星无线电导航业务系统和网络造成脉冲干扰的评估方法</w:t>
      </w:r>
    </w:p>
    <w:p w:rsidR="00E55F0C" w:rsidRPr="00570AFA" w:rsidRDefault="00E55F0C" w:rsidP="00414E3A">
      <w:pPr>
        <w:ind w:left="3402" w:hanging="3402"/>
        <w:jc w:val="left"/>
        <w:rPr>
          <w:lang w:eastAsia="zh-CN"/>
        </w:rPr>
      </w:pPr>
      <w:r w:rsidRPr="00A545A0">
        <w:rPr>
          <w:lang w:eastAsia="zh-CN"/>
        </w:rPr>
        <w:t>ITU-R M</w:t>
      </w:r>
      <w:r w:rsidRPr="00A545A0">
        <w:rPr>
          <w:rFonts w:eastAsia="Times New Roman"/>
          <w:lang w:eastAsia="zh-CN"/>
        </w:rPr>
        <w:t>.2031-1</w:t>
      </w:r>
      <w:r w:rsidR="00A545A0">
        <w:rPr>
          <w:rFonts w:eastAsiaTheme="minorEastAsia" w:hint="eastAsia"/>
          <w:lang w:val="en-US" w:eastAsia="zh-CN"/>
        </w:rPr>
        <w:t>建议书</w:t>
      </w:r>
      <w:r w:rsidRPr="00A545A0">
        <w:rPr>
          <w:lang w:eastAsia="zh-CN"/>
        </w:rPr>
        <w:tab/>
      </w:r>
      <w:r w:rsidR="00E408D6" w:rsidRPr="00E408D6">
        <w:rPr>
          <w:rFonts w:hint="eastAsia"/>
          <w:lang w:eastAsia="zh-CN"/>
        </w:rPr>
        <w:t>工作在</w:t>
      </w:r>
      <w:r w:rsidR="00E408D6" w:rsidRPr="00E408D6">
        <w:rPr>
          <w:rFonts w:hint="eastAsia"/>
          <w:lang w:eastAsia="zh-CN"/>
        </w:rPr>
        <w:t>5 010-5 030 MHz</w:t>
      </w:r>
      <w:r w:rsidR="00E408D6" w:rsidRPr="00E408D6">
        <w:rPr>
          <w:rFonts w:hint="eastAsia"/>
          <w:lang w:eastAsia="zh-CN"/>
        </w:rPr>
        <w:t>频段的卫星无线电导航业务</w:t>
      </w:r>
      <w:r w:rsidR="00E408D6">
        <w:rPr>
          <w:rFonts w:hint="eastAsia"/>
          <w:lang w:eastAsia="zh-CN"/>
        </w:rPr>
        <w:t>（</w:t>
      </w:r>
      <w:r w:rsidR="00E408D6" w:rsidRPr="00E408D6">
        <w:rPr>
          <w:rFonts w:hint="eastAsia"/>
          <w:lang w:eastAsia="zh-CN"/>
        </w:rPr>
        <w:t>空对地</w:t>
      </w:r>
      <w:r w:rsidR="00E408D6">
        <w:rPr>
          <w:rFonts w:hint="eastAsia"/>
          <w:lang w:eastAsia="zh-CN"/>
        </w:rPr>
        <w:t>）</w:t>
      </w:r>
      <w:r w:rsidR="00E408D6" w:rsidRPr="00E408D6">
        <w:rPr>
          <w:rFonts w:hint="eastAsia"/>
          <w:lang w:eastAsia="zh-CN"/>
        </w:rPr>
        <w:t>接收地球站的特性和保护标准及发射空间电台的特性</w:t>
      </w:r>
    </w:p>
    <w:p w:rsidR="00414E3A" w:rsidRDefault="00414E3A" w:rsidP="00E55F0C">
      <w:pPr>
        <w:rPr>
          <w:lang w:eastAsia="zh-CN"/>
        </w:rPr>
      </w:pPr>
    </w:p>
    <w:p w:rsidR="00E55F0C" w:rsidRPr="000C56E9" w:rsidRDefault="00E55F0C" w:rsidP="00E55F0C">
      <w:pPr>
        <w:rPr>
          <w:lang w:eastAsia="zh-CN"/>
        </w:rPr>
      </w:pPr>
      <w:r w:rsidRPr="000C56E9">
        <w:rPr>
          <w:rFonts w:hint="eastAsia"/>
          <w:lang w:eastAsia="zh-CN"/>
        </w:rPr>
        <w:t>国际电联无线电通信全会，</w:t>
      </w:r>
    </w:p>
    <w:p w:rsidR="00E55F0C" w:rsidRPr="000925D0" w:rsidRDefault="00E55F0C" w:rsidP="000925D0">
      <w:pPr>
        <w:pStyle w:val="call0"/>
        <w:rPr>
          <w:rFonts w:ascii="STKaiti" w:eastAsia="STKaiti" w:hAnsi="STKaiti"/>
          <w:i w:val="0"/>
          <w:iCs/>
          <w:lang w:eastAsia="zh-CN"/>
        </w:rPr>
      </w:pPr>
      <w:r w:rsidRPr="000925D0">
        <w:rPr>
          <w:rFonts w:ascii="STKaiti" w:eastAsia="STKaiti" w:hAnsi="STKaiti" w:hint="eastAsia"/>
          <w:i w:val="0"/>
          <w:iCs/>
          <w:lang w:eastAsia="zh-CN"/>
        </w:rPr>
        <w:t>考虑到</w:t>
      </w:r>
    </w:p>
    <w:p w:rsidR="00E55F0C" w:rsidRPr="000C56E9" w:rsidRDefault="00E55F0C" w:rsidP="00FB3048">
      <w:pPr>
        <w:rPr>
          <w:lang w:eastAsia="zh-CN"/>
        </w:rPr>
      </w:pPr>
      <w:r w:rsidRPr="003800FF">
        <w:rPr>
          <w:i/>
          <w:iCs/>
          <w:lang w:eastAsia="zh-CN"/>
        </w:rPr>
        <w:t>a</w:t>
      </w:r>
      <w:r w:rsidRPr="003800FF">
        <w:rPr>
          <w:rFonts w:hint="eastAsia"/>
          <w:i/>
          <w:iCs/>
          <w:lang w:eastAsia="zh-CN"/>
        </w:rPr>
        <w:t>)</w:t>
      </w:r>
      <w:r w:rsidRPr="000C56E9">
        <w:rPr>
          <w:lang w:eastAsia="zh-CN"/>
        </w:rPr>
        <w:tab/>
      </w:r>
      <w:r w:rsidRPr="000C56E9">
        <w:rPr>
          <w:lang w:eastAsia="zh-CN"/>
        </w:rPr>
        <w:t>卫星无线电导航业务</w:t>
      </w:r>
      <w:r w:rsidRPr="000C56E9">
        <w:rPr>
          <w:rFonts w:hint="eastAsia"/>
          <w:lang w:eastAsia="zh-CN"/>
        </w:rPr>
        <w:t>（</w:t>
      </w:r>
      <w:r w:rsidRPr="000C56E9">
        <w:rPr>
          <w:lang w:eastAsia="zh-CN"/>
        </w:rPr>
        <w:t>RNSS</w:t>
      </w:r>
      <w:r w:rsidRPr="000C56E9">
        <w:rPr>
          <w:rFonts w:hint="eastAsia"/>
          <w:lang w:eastAsia="zh-CN"/>
        </w:rPr>
        <w:t>）中的</w:t>
      </w:r>
      <w:r w:rsidRPr="000C56E9">
        <w:rPr>
          <w:lang w:eastAsia="zh-CN"/>
        </w:rPr>
        <w:t>系统和网络</w:t>
      </w:r>
      <w:r w:rsidRPr="000C56E9">
        <w:rPr>
          <w:rFonts w:hint="eastAsia"/>
          <w:lang w:eastAsia="zh-CN"/>
        </w:rPr>
        <w:t>为包括与生命安全相关的紧急事件的定位和定时应用提供全球范围的精确信息；</w:t>
      </w:r>
    </w:p>
    <w:p w:rsidR="00E55F0C" w:rsidRPr="000C56E9" w:rsidRDefault="00E55F0C" w:rsidP="00FB3048">
      <w:pPr>
        <w:rPr>
          <w:lang w:eastAsia="zh-CN"/>
        </w:rPr>
      </w:pPr>
      <w:r w:rsidRPr="003800FF">
        <w:rPr>
          <w:i/>
          <w:iCs/>
          <w:lang w:eastAsia="zh-CN"/>
        </w:rPr>
        <w:t>b</w:t>
      </w:r>
      <w:r w:rsidRPr="003800FF">
        <w:rPr>
          <w:rFonts w:hint="eastAsia"/>
          <w:i/>
          <w:iCs/>
          <w:lang w:eastAsia="zh-CN"/>
        </w:rPr>
        <w:t>)</w:t>
      </w:r>
      <w:r w:rsidRPr="000C56E9">
        <w:rPr>
          <w:lang w:eastAsia="zh-CN"/>
        </w:rPr>
        <w:tab/>
      </w:r>
      <w:r w:rsidRPr="000C56E9">
        <w:rPr>
          <w:rFonts w:hint="eastAsia"/>
          <w:lang w:eastAsia="zh-CN"/>
        </w:rPr>
        <w:t>关于</w:t>
      </w:r>
      <w:r>
        <w:rPr>
          <w:rFonts w:hint="eastAsia"/>
          <w:lang w:eastAsia="zh-CN"/>
        </w:rPr>
        <w:t>RNSS</w:t>
      </w:r>
      <w:r w:rsidRPr="000C56E9">
        <w:rPr>
          <w:rFonts w:hint="eastAsia"/>
          <w:lang w:eastAsia="zh-CN"/>
        </w:rPr>
        <w:t>，</w:t>
      </w:r>
      <w:r w:rsidRPr="000C56E9">
        <w:rPr>
          <w:lang w:eastAsia="zh-CN"/>
        </w:rPr>
        <w:t>WRC</w:t>
      </w:r>
      <w:r w:rsidRPr="000C56E9">
        <w:rPr>
          <w:lang w:eastAsia="zh-CN"/>
        </w:rPr>
        <w:noBreakHyphen/>
        <w:t>03</w:t>
      </w:r>
      <w:r w:rsidRPr="000C56E9">
        <w:rPr>
          <w:rFonts w:hint="eastAsia"/>
          <w:lang w:eastAsia="zh-CN"/>
        </w:rPr>
        <w:t>采用新的和扩展的划分；</w:t>
      </w:r>
    </w:p>
    <w:p w:rsidR="00E55F0C" w:rsidRPr="000C56E9" w:rsidRDefault="00E55F0C" w:rsidP="00FB3048">
      <w:pPr>
        <w:rPr>
          <w:lang w:eastAsia="zh-CN"/>
        </w:rPr>
      </w:pPr>
      <w:r w:rsidRPr="003800FF">
        <w:rPr>
          <w:i/>
          <w:iCs/>
          <w:lang w:eastAsia="zh-CN"/>
        </w:rPr>
        <w:t>c</w:t>
      </w:r>
      <w:r w:rsidRPr="003800FF">
        <w:rPr>
          <w:rFonts w:hint="eastAsia"/>
          <w:i/>
          <w:iCs/>
          <w:lang w:eastAsia="zh-CN"/>
        </w:rPr>
        <w:t>)</w:t>
      </w:r>
      <w:r w:rsidRPr="000C56E9">
        <w:rPr>
          <w:lang w:eastAsia="zh-CN"/>
        </w:rPr>
        <w:tab/>
      </w:r>
      <w:r w:rsidRPr="000C56E9">
        <w:rPr>
          <w:rFonts w:hint="eastAsia"/>
          <w:lang w:eastAsia="zh-CN"/>
        </w:rPr>
        <w:t>所有适当配置的地球站可以接收全球范围内</w:t>
      </w:r>
      <w:r w:rsidRPr="000C56E9">
        <w:rPr>
          <w:lang w:eastAsia="zh-CN"/>
        </w:rPr>
        <w:t>RNSS</w:t>
      </w:r>
      <w:r w:rsidRPr="000C56E9">
        <w:rPr>
          <w:rFonts w:hint="eastAsia"/>
          <w:lang w:eastAsia="zh-CN"/>
        </w:rPr>
        <w:t>中</w:t>
      </w:r>
      <w:r w:rsidRPr="000C56E9">
        <w:rPr>
          <w:lang w:eastAsia="zh-CN"/>
        </w:rPr>
        <w:t>系统和网络</w:t>
      </w:r>
      <w:r w:rsidRPr="000C56E9">
        <w:rPr>
          <w:rFonts w:hint="eastAsia"/>
          <w:lang w:eastAsia="zh-CN"/>
        </w:rPr>
        <w:t>发出的导航信息；</w:t>
      </w:r>
    </w:p>
    <w:p w:rsidR="00E55F0C" w:rsidRPr="000C56E9" w:rsidRDefault="00E55F0C" w:rsidP="00FB3048">
      <w:pPr>
        <w:rPr>
          <w:lang w:eastAsia="zh-CN"/>
        </w:rPr>
      </w:pPr>
      <w:r w:rsidRPr="003800FF">
        <w:rPr>
          <w:i/>
          <w:iCs/>
          <w:lang w:eastAsia="zh-CN"/>
        </w:rPr>
        <w:t>d</w:t>
      </w:r>
      <w:r w:rsidRPr="003800FF">
        <w:rPr>
          <w:rFonts w:hint="eastAsia"/>
          <w:i/>
          <w:iCs/>
          <w:lang w:eastAsia="zh-CN"/>
        </w:rPr>
        <w:t>)</w:t>
      </w:r>
      <w:r w:rsidRPr="000C56E9">
        <w:rPr>
          <w:lang w:eastAsia="zh-CN"/>
        </w:rPr>
        <w:tab/>
      </w:r>
      <w:r w:rsidRPr="000C56E9">
        <w:rPr>
          <w:rFonts w:hint="eastAsia"/>
          <w:lang w:eastAsia="zh-CN"/>
        </w:rPr>
        <w:t>在</w:t>
      </w:r>
      <w:r w:rsidRPr="000C56E9">
        <w:rPr>
          <w:lang w:eastAsia="zh-CN"/>
        </w:rPr>
        <w:t>RNSS</w:t>
      </w:r>
      <w:r w:rsidRPr="000C56E9">
        <w:rPr>
          <w:lang w:eastAsia="zh-CN"/>
        </w:rPr>
        <w:t>中</w:t>
      </w:r>
      <w:r w:rsidRPr="000C56E9">
        <w:rPr>
          <w:rFonts w:hint="eastAsia"/>
          <w:lang w:eastAsia="zh-CN"/>
        </w:rPr>
        <w:t>已经有一些运营中和已规划</w:t>
      </w:r>
      <w:r w:rsidRPr="000C56E9">
        <w:rPr>
          <w:lang w:eastAsia="zh-CN"/>
        </w:rPr>
        <w:t>的系统和网络</w:t>
      </w:r>
      <w:r w:rsidRPr="000C56E9">
        <w:rPr>
          <w:rFonts w:hint="eastAsia"/>
          <w:lang w:eastAsia="zh-CN"/>
        </w:rPr>
        <w:t>，并且在</w:t>
      </w:r>
      <w:r w:rsidRPr="000C56E9">
        <w:rPr>
          <w:lang w:eastAsia="zh-CN"/>
        </w:rPr>
        <w:t>无线电通信局</w:t>
      </w:r>
      <w:r w:rsidRPr="000C56E9">
        <w:rPr>
          <w:rFonts w:hint="eastAsia"/>
          <w:lang w:eastAsia="zh-CN"/>
        </w:rPr>
        <w:t>备案的</w:t>
      </w:r>
      <w:r w:rsidRPr="000C56E9">
        <w:rPr>
          <w:lang w:eastAsia="zh-CN"/>
        </w:rPr>
        <w:t>RNSS</w:t>
      </w:r>
      <w:r w:rsidRPr="000C56E9">
        <w:rPr>
          <w:rFonts w:hint="eastAsia"/>
          <w:lang w:eastAsia="zh-CN"/>
        </w:rPr>
        <w:t>数量的增加建议使用</w:t>
      </w:r>
      <w:r>
        <w:rPr>
          <w:rFonts w:hint="eastAsia"/>
          <w:lang w:eastAsia="zh-CN"/>
        </w:rPr>
        <w:t>RNSS</w:t>
      </w:r>
      <w:r w:rsidRPr="000C56E9">
        <w:rPr>
          <w:rFonts w:hint="eastAsia"/>
          <w:lang w:eastAsia="zh-CN"/>
        </w:rPr>
        <w:t>划分；</w:t>
      </w:r>
    </w:p>
    <w:p w:rsidR="00E55F0C" w:rsidRDefault="00E55F0C" w:rsidP="00FB3048">
      <w:pPr>
        <w:rPr>
          <w:lang w:eastAsia="zh-CN"/>
        </w:rPr>
      </w:pPr>
      <w:r w:rsidRPr="003800FF">
        <w:rPr>
          <w:i/>
          <w:iCs/>
          <w:lang w:eastAsia="zh-CN"/>
        </w:rPr>
        <w:t>e</w:t>
      </w:r>
      <w:r w:rsidRPr="003800FF">
        <w:rPr>
          <w:rFonts w:hint="eastAsia"/>
          <w:i/>
          <w:iCs/>
          <w:lang w:eastAsia="zh-CN"/>
        </w:rPr>
        <w:t>)</w:t>
      </w:r>
      <w:r w:rsidRPr="000C56E9">
        <w:rPr>
          <w:lang w:eastAsia="zh-CN"/>
        </w:rPr>
        <w:tab/>
      </w:r>
      <w:r w:rsidRPr="000C56E9">
        <w:rPr>
          <w:rFonts w:hint="eastAsia"/>
          <w:lang w:eastAsia="zh-CN"/>
        </w:rPr>
        <w:t>在为</w:t>
      </w:r>
      <w:r w:rsidRPr="000C56E9">
        <w:rPr>
          <w:lang w:eastAsia="zh-CN"/>
        </w:rPr>
        <w:t>估算</w:t>
      </w:r>
      <w:r>
        <w:rPr>
          <w:lang w:eastAsia="zh-CN"/>
        </w:rPr>
        <w:t>RNSS</w:t>
      </w:r>
      <w:r w:rsidRPr="000C56E9">
        <w:rPr>
          <w:lang w:eastAsia="zh-CN"/>
        </w:rPr>
        <w:t>中的系统和网络</w:t>
      </w:r>
      <w:r w:rsidRPr="000C56E9">
        <w:rPr>
          <w:rFonts w:hint="eastAsia"/>
          <w:lang w:eastAsia="zh-CN"/>
        </w:rPr>
        <w:t>之间的干扰提供一个公共基础而进行协调讨论中，</w:t>
      </w:r>
      <w:r>
        <w:rPr>
          <w:rFonts w:hint="eastAsia"/>
          <w:lang w:eastAsia="zh-CN"/>
        </w:rPr>
        <w:t>已</w:t>
      </w:r>
      <w:r w:rsidRPr="000C56E9">
        <w:rPr>
          <w:rFonts w:hint="eastAsia"/>
          <w:lang w:eastAsia="zh-CN"/>
        </w:rPr>
        <w:t>研究出一些方法；</w:t>
      </w:r>
    </w:p>
    <w:p w:rsidR="00E55F0C" w:rsidRPr="000925D0" w:rsidRDefault="00E55F0C" w:rsidP="000925D0">
      <w:pPr>
        <w:pStyle w:val="call0"/>
        <w:rPr>
          <w:rFonts w:ascii="STKaiti" w:eastAsia="STKaiti" w:hAnsi="STKaiti"/>
          <w:i w:val="0"/>
          <w:iCs/>
          <w:lang w:eastAsia="zh-CN"/>
        </w:rPr>
      </w:pPr>
      <w:r w:rsidRPr="000925D0">
        <w:rPr>
          <w:rFonts w:ascii="STKaiti" w:eastAsia="STKaiti" w:hAnsi="STKaiti" w:hint="eastAsia"/>
          <w:i w:val="0"/>
          <w:iCs/>
          <w:lang w:eastAsia="zh-CN"/>
        </w:rPr>
        <w:t>认识</w:t>
      </w:r>
      <w:r w:rsidRPr="000925D0">
        <w:rPr>
          <w:rFonts w:ascii="STKaiti" w:eastAsia="STKaiti" w:hAnsi="STKaiti"/>
          <w:i w:val="0"/>
          <w:iCs/>
          <w:lang w:eastAsia="zh-CN"/>
        </w:rPr>
        <w:t>到</w:t>
      </w:r>
    </w:p>
    <w:p w:rsidR="00E55F0C" w:rsidRPr="00AA0990" w:rsidRDefault="00E55F0C" w:rsidP="00FB3048">
      <w:pPr>
        <w:rPr>
          <w:rFonts w:ascii="Calibri" w:eastAsia="Times New Roman" w:hAnsi="Calibri"/>
          <w:b/>
          <w:lang w:eastAsia="zh-CN"/>
        </w:rPr>
      </w:pPr>
      <w:r w:rsidRPr="003800FF">
        <w:rPr>
          <w:i/>
          <w:iCs/>
          <w:szCs w:val="24"/>
          <w:lang w:eastAsia="zh-CN"/>
        </w:rPr>
        <w:t>a)</w:t>
      </w:r>
      <w:r w:rsidRPr="00215E4F">
        <w:rPr>
          <w:rFonts w:eastAsia="Times New Roman"/>
          <w:lang w:eastAsia="zh-CN"/>
        </w:rPr>
        <w:tab/>
      </w:r>
      <w:r w:rsidRPr="00E20F7E">
        <w:rPr>
          <w:rFonts w:eastAsia="Times New Roman" w:hint="eastAsia"/>
          <w:lang w:eastAsia="zh-CN"/>
        </w:rPr>
        <w:t>1 164-1 215 MHz</w:t>
      </w:r>
      <w:r w:rsidRPr="00E20F7E">
        <w:rPr>
          <w:rFonts w:ascii="SimSun" w:hAnsi="SimSun" w:cs="SimSun" w:hint="eastAsia"/>
          <w:lang w:eastAsia="zh-CN"/>
        </w:rPr>
        <w:t>、</w:t>
      </w:r>
      <w:r w:rsidRPr="00E20F7E">
        <w:rPr>
          <w:rFonts w:eastAsia="Times New Roman" w:hint="eastAsia"/>
          <w:lang w:eastAsia="zh-CN"/>
        </w:rPr>
        <w:t>1 215-1 300 MHz</w:t>
      </w:r>
      <w:r w:rsidRPr="00E20F7E">
        <w:rPr>
          <w:rFonts w:ascii="SimSun" w:hAnsi="SimSun" w:cs="SimSun" w:hint="eastAsia"/>
          <w:lang w:eastAsia="zh-CN"/>
        </w:rPr>
        <w:t>、</w:t>
      </w:r>
      <w:r w:rsidRPr="00E20F7E">
        <w:rPr>
          <w:rFonts w:eastAsia="Times New Roman" w:hint="eastAsia"/>
          <w:lang w:eastAsia="zh-CN"/>
        </w:rPr>
        <w:t xml:space="preserve">1 559-1 610 MHz </w:t>
      </w:r>
      <w:r w:rsidRPr="00E20F7E">
        <w:rPr>
          <w:rFonts w:ascii="SimSun" w:hAnsi="SimSun" w:cs="SimSun" w:hint="eastAsia"/>
          <w:lang w:eastAsia="zh-CN"/>
        </w:rPr>
        <w:t>和</w:t>
      </w:r>
      <w:r w:rsidRPr="00E20F7E">
        <w:rPr>
          <w:rFonts w:eastAsia="Times New Roman" w:hint="eastAsia"/>
          <w:lang w:eastAsia="zh-CN"/>
        </w:rPr>
        <w:t xml:space="preserve"> 5 010-5 030 MHz </w:t>
      </w:r>
      <w:r w:rsidRPr="00E20F7E">
        <w:rPr>
          <w:rFonts w:ascii="SimSun" w:hAnsi="SimSun" w:cs="SimSun" w:hint="eastAsia"/>
          <w:lang w:eastAsia="zh-CN"/>
        </w:rPr>
        <w:t>频带以主要使用条件划分给</w:t>
      </w:r>
      <w:r w:rsidRPr="00E20F7E">
        <w:rPr>
          <w:rFonts w:eastAsia="Times New Roman" w:hint="eastAsia"/>
          <w:lang w:eastAsia="zh-CN"/>
        </w:rPr>
        <w:t>RNSS</w:t>
      </w:r>
      <w:r w:rsidRPr="00E20F7E">
        <w:rPr>
          <w:rFonts w:ascii="SimSun" w:hAnsi="SimSun" w:cs="SimSun" w:hint="eastAsia"/>
          <w:lang w:eastAsia="zh-CN"/>
        </w:rPr>
        <w:t>（空对地、空对空）；</w:t>
      </w:r>
    </w:p>
    <w:p w:rsidR="00E55F0C" w:rsidRDefault="00E55F0C" w:rsidP="00FB3048">
      <w:pPr>
        <w:rPr>
          <w:rFonts w:ascii="SimSun" w:hAnsi="SimSun" w:cs="SimSun"/>
          <w:lang w:eastAsia="zh-CN"/>
        </w:rPr>
      </w:pPr>
      <w:r w:rsidRPr="003800FF">
        <w:rPr>
          <w:i/>
          <w:iCs/>
          <w:szCs w:val="24"/>
          <w:lang w:eastAsia="zh-CN"/>
        </w:rPr>
        <w:t>b)</w:t>
      </w:r>
      <w:r w:rsidRPr="00215E4F">
        <w:rPr>
          <w:rFonts w:eastAsia="Times New Roman"/>
          <w:lang w:eastAsia="zh-CN"/>
        </w:rPr>
        <w:tab/>
      </w:r>
      <w:r w:rsidRPr="00E20F7E">
        <w:rPr>
          <w:rFonts w:eastAsia="Times New Roman" w:hint="eastAsia"/>
          <w:lang w:eastAsia="zh-CN"/>
        </w:rPr>
        <w:t>1 164-1 215 MHz</w:t>
      </w:r>
      <w:r w:rsidRPr="00E20F7E">
        <w:rPr>
          <w:rFonts w:ascii="SimSun" w:hAnsi="SimSun" w:cs="SimSun" w:hint="eastAsia"/>
          <w:lang w:eastAsia="zh-CN"/>
        </w:rPr>
        <w:t>、</w:t>
      </w:r>
      <w:r w:rsidRPr="00E20F7E">
        <w:rPr>
          <w:rFonts w:eastAsia="Times New Roman" w:hint="eastAsia"/>
          <w:lang w:eastAsia="zh-CN"/>
        </w:rPr>
        <w:t>1 215-1 300 MHz</w:t>
      </w:r>
      <w:r w:rsidRPr="00E20F7E">
        <w:rPr>
          <w:rFonts w:ascii="SimSun" w:hAnsi="SimSun" w:cs="SimSun" w:hint="eastAsia"/>
          <w:lang w:eastAsia="zh-CN"/>
        </w:rPr>
        <w:t>、</w:t>
      </w:r>
      <w:r w:rsidRPr="00E20F7E">
        <w:rPr>
          <w:rFonts w:eastAsia="Times New Roman" w:hint="eastAsia"/>
          <w:lang w:eastAsia="zh-CN"/>
        </w:rPr>
        <w:t xml:space="preserve">1 559-1 610 MHz </w:t>
      </w:r>
      <w:r w:rsidRPr="00E20F7E">
        <w:rPr>
          <w:rFonts w:ascii="SimSun" w:hAnsi="SimSun" w:cs="SimSun" w:hint="eastAsia"/>
          <w:lang w:eastAsia="zh-CN"/>
        </w:rPr>
        <w:t>和</w:t>
      </w:r>
      <w:r w:rsidRPr="00E20F7E">
        <w:rPr>
          <w:rFonts w:eastAsia="Times New Roman" w:hint="eastAsia"/>
          <w:lang w:eastAsia="zh-CN"/>
        </w:rPr>
        <w:t>5 010-5 030 MHz</w:t>
      </w:r>
      <w:r w:rsidRPr="00E20F7E">
        <w:rPr>
          <w:rFonts w:ascii="SimSun" w:hAnsi="SimSun" w:cs="SimSun" w:hint="eastAsia"/>
          <w:lang w:eastAsia="zh-CN"/>
        </w:rPr>
        <w:t>频带以主要使用条件划分给其他业务；</w:t>
      </w:r>
    </w:p>
    <w:p w:rsidR="00E55F0C" w:rsidRPr="000C56E9" w:rsidRDefault="00E55F0C" w:rsidP="00FB3048">
      <w:pPr>
        <w:rPr>
          <w:lang w:eastAsia="zh-CN"/>
        </w:rPr>
      </w:pPr>
      <w:r w:rsidRPr="003800FF">
        <w:rPr>
          <w:i/>
          <w:iCs/>
          <w:szCs w:val="24"/>
          <w:lang w:eastAsia="zh-CN"/>
        </w:rPr>
        <w:t>c)</w:t>
      </w:r>
      <w:r w:rsidRPr="00215E4F">
        <w:rPr>
          <w:rFonts w:eastAsia="Times New Roman"/>
          <w:lang w:eastAsia="zh-CN"/>
        </w:rPr>
        <w:tab/>
      </w:r>
      <w:r w:rsidRPr="00E20F7E">
        <w:rPr>
          <w:rFonts w:eastAsia="Times New Roman" w:hint="eastAsia"/>
          <w:lang w:eastAsia="zh-CN"/>
        </w:rPr>
        <w:t>ITU-R M.1901</w:t>
      </w:r>
      <w:r w:rsidRPr="00E20F7E">
        <w:rPr>
          <w:rFonts w:ascii="SimSun" w:hAnsi="SimSun" w:cs="SimSun" w:hint="eastAsia"/>
          <w:lang w:eastAsia="zh-CN"/>
        </w:rPr>
        <w:t>建议书提供了这一和其它有关在</w:t>
      </w:r>
      <w:r w:rsidRPr="00E20F7E">
        <w:rPr>
          <w:rFonts w:eastAsia="Times New Roman" w:hint="eastAsia"/>
          <w:lang w:eastAsia="zh-CN"/>
        </w:rPr>
        <w:t>1 164-1 215 MHz</w:t>
      </w:r>
      <w:r w:rsidRPr="00E20F7E">
        <w:rPr>
          <w:rFonts w:ascii="SimSun" w:hAnsi="SimSun" w:cs="SimSun" w:hint="eastAsia"/>
          <w:lang w:eastAsia="zh-CN"/>
        </w:rPr>
        <w:t>、</w:t>
      </w:r>
      <w:r w:rsidRPr="00E20F7E">
        <w:rPr>
          <w:rFonts w:eastAsia="Times New Roman" w:hint="eastAsia"/>
          <w:lang w:eastAsia="zh-CN"/>
        </w:rPr>
        <w:t>1 215-1 300 MHz</w:t>
      </w:r>
      <w:r w:rsidRPr="00E20F7E">
        <w:rPr>
          <w:rFonts w:ascii="SimSun" w:hAnsi="SimSun" w:cs="SimSun" w:hint="eastAsia"/>
          <w:lang w:eastAsia="zh-CN"/>
        </w:rPr>
        <w:t>、</w:t>
      </w:r>
      <w:r w:rsidR="00752E9C">
        <w:rPr>
          <w:rFonts w:eastAsia="Times New Roman" w:hint="eastAsia"/>
          <w:lang w:eastAsia="zh-CN"/>
        </w:rPr>
        <w:t>1</w:t>
      </w:r>
      <w:r w:rsidR="00752E9C">
        <w:rPr>
          <w:rFonts w:eastAsia="Times New Roman"/>
          <w:lang w:eastAsia="zh-CN"/>
        </w:rPr>
        <w:t> </w:t>
      </w:r>
      <w:r w:rsidRPr="00E20F7E">
        <w:rPr>
          <w:rFonts w:eastAsia="Times New Roman" w:hint="eastAsia"/>
          <w:lang w:eastAsia="zh-CN"/>
        </w:rPr>
        <w:t>559-1 610 MHz</w:t>
      </w:r>
      <w:r w:rsidRPr="00E20F7E">
        <w:rPr>
          <w:rFonts w:ascii="SimSun" w:hAnsi="SimSun" w:cs="SimSun" w:hint="eastAsia"/>
          <w:lang w:eastAsia="zh-CN"/>
        </w:rPr>
        <w:t>、</w:t>
      </w:r>
      <w:r w:rsidRPr="00E20F7E">
        <w:rPr>
          <w:rFonts w:eastAsia="Times New Roman" w:hint="eastAsia"/>
          <w:lang w:eastAsia="zh-CN"/>
        </w:rPr>
        <w:t xml:space="preserve">5 000-5 010 MHz </w:t>
      </w:r>
      <w:r w:rsidRPr="00E20F7E">
        <w:rPr>
          <w:rFonts w:ascii="SimSun" w:hAnsi="SimSun" w:cs="SimSun" w:hint="eastAsia"/>
          <w:lang w:eastAsia="zh-CN"/>
        </w:rPr>
        <w:t>和</w:t>
      </w:r>
      <w:r w:rsidRPr="00E20F7E">
        <w:rPr>
          <w:rFonts w:eastAsia="Times New Roman" w:hint="eastAsia"/>
          <w:lang w:eastAsia="zh-CN"/>
        </w:rPr>
        <w:t xml:space="preserve"> 5 010-5 030 MHz </w:t>
      </w:r>
      <w:r w:rsidRPr="00E20F7E">
        <w:rPr>
          <w:rFonts w:ascii="SimSun" w:hAnsi="SimSun" w:cs="SimSun" w:hint="eastAsia"/>
          <w:lang w:eastAsia="zh-CN"/>
        </w:rPr>
        <w:t>频段上操作的</w:t>
      </w:r>
      <w:r w:rsidRPr="00E20F7E">
        <w:rPr>
          <w:rFonts w:eastAsia="Times New Roman" w:hint="eastAsia"/>
          <w:lang w:eastAsia="zh-CN"/>
        </w:rPr>
        <w:t xml:space="preserve"> RNSS </w:t>
      </w:r>
      <w:r w:rsidRPr="00E20F7E">
        <w:rPr>
          <w:rFonts w:ascii="SimSun" w:hAnsi="SimSun" w:cs="SimSun" w:hint="eastAsia"/>
          <w:lang w:eastAsia="zh-CN"/>
        </w:rPr>
        <w:t>系统和网络的</w:t>
      </w:r>
      <w:r w:rsidRPr="00E20F7E">
        <w:rPr>
          <w:rFonts w:eastAsia="Times New Roman" w:hint="eastAsia"/>
          <w:lang w:eastAsia="zh-CN"/>
        </w:rPr>
        <w:t>ITU-R</w:t>
      </w:r>
      <w:r w:rsidRPr="00E20F7E">
        <w:rPr>
          <w:rFonts w:ascii="SimSun" w:hAnsi="SimSun" w:cs="SimSun" w:hint="eastAsia"/>
          <w:lang w:eastAsia="zh-CN"/>
        </w:rPr>
        <w:t>建议书的指导；</w:t>
      </w:r>
    </w:p>
    <w:p w:rsidR="00D531AB" w:rsidRDefault="00D531AB">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rsidR="00E55F0C" w:rsidRPr="000C56E9" w:rsidRDefault="00E55F0C" w:rsidP="00FB3048">
      <w:pPr>
        <w:rPr>
          <w:lang w:eastAsia="zh-CN"/>
        </w:rPr>
      </w:pPr>
      <w:r w:rsidRPr="003800FF">
        <w:rPr>
          <w:i/>
          <w:iCs/>
          <w:lang w:eastAsia="zh-CN"/>
        </w:rPr>
        <w:lastRenderedPageBreak/>
        <w:t>d</w:t>
      </w:r>
      <w:r w:rsidRPr="003800FF">
        <w:rPr>
          <w:rFonts w:hint="eastAsia"/>
          <w:i/>
          <w:iCs/>
          <w:lang w:eastAsia="zh-CN"/>
        </w:rPr>
        <w:t>)</w:t>
      </w:r>
      <w:r w:rsidRPr="000C56E9">
        <w:rPr>
          <w:lang w:eastAsia="zh-CN"/>
        </w:rPr>
        <w:tab/>
      </w:r>
      <w:r w:rsidRPr="000C56E9">
        <w:rPr>
          <w:rFonts w:hint="eastAsia"/>
          <w:lang w:eastAsia="zh-CN"/>
        </w:rPr>
        <w:t>在</w:t>
      </w:r>
      <w:r w:rsidRPr="000C56E9">
        <w:rPr>
          <w:lang w:eastAsia="zh-CN"/>
        </w:rPr>
        <w:t>1 164-1 215 MHz</w:t>
      </w:r>
      <w:r w:rsidRPr="000C56E9">
        <w:rPr>
          <w:rFonts w:hint="eastAsia"/>
          <w:lang w:eastAsia="zh-CN"/>
        </w:rPr>
        <w:t>、</w:t>
      </w:r>
      <w:r w:rsidRPr="000C56E9">
        <w:rPr>
          <w:lang w:eastAsia="zh-CN"/>
        </w:rPr>
        <w:t>1 215-1 300 MHz</w:t>
      </w:r>
      <w:r w:rsidRPr="000C56E9">
        <w:rPr>
          <w:rFonts w:hint="eastAsia"/>
          <w:lang w:eastAsia="zh-CN"/>
        </w:rPr>
        <w:t>、</w:t>
      </w:r>
      <w:r w:rsidRPr="000C56E9">
        <w:rPr>
          <w:lang w:eastAsia="zh-CN"/>
        </w:rPr>
        <w:t>1 559-1 610 MHz</w:t>
      </w:r>
      <w:r>
        <w:rPr>
          <w:rFonts w:hint="eastAsia"/>
          <w:lang w:eastAsia="zh-CN"/>
        </w:rPr>
        <w:t>、</w:t>
      </w:r>
      <w:r w:rsidRPr="00215E4F">
        <w:rPr>
          <w:rFonts w:eastAsia="Times New Roman"/>
          <w:lang w:eastAsia="zh-CN"/>
        </w:rPr>
        <w:t>5 000</w:t>
      </w:r>
      <w:r w:rsidRPr="00215E4F">
        <w:rPr>
          <w:rFonts w:eastAsia="Times New Roman"/>
          <w:lang w:eastAsia="zh-CN"/>
        </w:rPr>
        <w:noBreakHyphen/>
        <w:t>5 010 MHz</w:t>
      </w:r>
      <w:r w:rsidRPr="000C56E9">
        <w:rPr>
          <w:rFonts w:hint="eastAsia"/>
          <w:lang w:eastAsia="zh-CN"/>
        </w:rPr>
        <w:t>和</w:t>
      </w:r>
      <w:r w:rsidRPr="000C56E9">
        <w:rPr>
          <w:lang w:eastAsia="zh-CN"/>
        </w:rPr>
        <w:t>5 010-5 030 MHz</w:t>
      </w:r>
      <w:r w:rsidRPr="000C56E9">
        <w:rPr>
          <w:lang w:eastAsia="zh-CN"/>
        </w:rPr>
        <w:t>频带</w:t>
      </w:r>
      <w:r w:rsidRPr="000C56E9">
        <w:rPr>
          <w:rFonts w:hint="eastAsia"/>
          <w:lang w:eastAsia="zh-CN"/>
        </w:rPr>
        <w:t>中</w:t>
      </w:r>
      <w:r w:rsidRPr="000C56E9">
        <w:rPr>
          <w:lang w:eastAsia="zh-CN"/>
        </w:rPr>
        <w:t>RNSS</w:t>
      </w:r>
      <w:r w:rsidRPr="000C56E9">
        <w:rPr>
          <w:rFonts w:hint="eastAsia"/>
          <w:lang w:eastAsia="zh-CN"/>
        </w:rPr>
        <w:t>（</w:t>
      </w:r>
      <w:r w:rsidRPr="000C56E9">
        <w:rPr>
          <w:lang w:eastAsia="zh-CN"/>
        </w:rPr>
        <w:t>空对地</w:t>
      </w:r>
      <w:r w:rsidRPr="000C56E9">
        <w:rPr>
          <w:rFonts w:hint="eastAsia"/>
          <w:lang w:eastAsia="zh-CN"/>
        </w:rPr>
        <w:t>和</w:t>
      </w:r>
      <w:r w:rsidRPr="000C56E9">
        <w:rPr>
          <w:lang w:eastAsia="zh-CN"/>
        </w:rPr>
        <w:t>空对空</w:t>
      </w:r>
      <w:r w:rsidRPr="000C56E9">
        <w:rPr>
          <w:rFonts w:hint="eastAsia"/>
          <w:lang w:eastAsia="zh-CN"/>
        </w:rPr>
        <w:t>）中</w:t>
      </w:r>
      <w:r w:rsidRPr="000C56E9">
        <w:rPr>
          <w:lang w:eastAsia="zh-CN"/>
        </w:rPr>
        <w:t>系统和网络</w:t>
      </w:r>
      <w:r w:rsidRPr="000C56E9">
        <w:rPr>
          <w:lang w:eastAsia="ja-JP"/>
        </w:rPr>
        <w:t>接收器</w:t>
      </w:r>
      <w:r w:rsidRPr="000C56E9">
        <w:rPr>
          <w:rFonts w:hint="eastAsia"/>
          <w:lang w:eastAsia="zh-CN"/>
        </w:rPr>
        <w:t>的技术和操作特性和保护标准可以参见</w:t>
      </w:r>
      <w:r w:rsidRPr="00C77EDC">
        <w:rPr>
          <w:lang w:eastAsia="zh-CN"/>
        </w:rPr>
        <w:t>ITU</w:t>
      </w:r>
      <w:r>
        <w:rPr>
          <w:lang w:eastAsia="zh-CN"/>
        </w:rPr>
        <w:t>-</w:t>
      </w:r>
      <w:r w:rsidRPr="00C77EDC">
        <w:rPr>
          <w:lang w:eastAsia="zh-CN"/>
        </w:rPr>
        <w:t>R M.1905</w:t>
      </w:r>
      <w:r>
        <w:rPr>
          <w:rFonts w:hint="eastAsia"/>
          <w:lang w:eastAsia="zh-CN"/>
        </w:rPr>
        <w:t>、</w:t>
      </w:r>
      <w:r w:rsidRPr="00C77EDC">
        <w:rPr>
          <w:lang w:eastAsia="zh-CN"/>
        </w:rPr>
        <w:t>ITU-R M.1902</w:t>
      </w:r>
      <w:r>
        <w:rPr>
          <w:rFonts w:hint="eastAsia"/>
          <w:lang w:eastAsia="zh-CN"/>
        </w:rPr>
        <w:t>、</w:t>
      </w:r>
      <w:r w:rsidRPr="00C77EDC">
        <w:rPr>
          <w:lang w:eastAsia="zh-CN"/>
        </w:rPr>
        <w:t>ITU-R M.1903</w:t>
      </w:r>
      <w:r>
        <w:rPr>
          <w:rFonts w:hint="eastAsia"/>
          <w:lang w:eastAsia="zh-CN"/>
        </w:rPr>
        <w:t>、</w:t>
      </w:r>
      <w:r w:rsidRPr="00C77EDC">
        <w:rPr>
          <w:lang w:eastAsia="zh-CN"/>
        </w:rPr>
        <w:t>ITU-R M.1904</w:t>
      </w:r>
      <w:r>
        <w:rPr>
          <w:rFonts w:hint="eastAsia"/>
          <w:lang w:eastAsia="zh-CN"/>
        </w:rPr>
        <w:t>、</w:t>
      </w:r>
      <w:r w:rsidRPr="00C77EDC">
        <w:rPr>
          <w:lang w:eastAsia="zh-CN"/>
        </w:rPr>
        <w:t>ITU</w:t>
      </w:r>
      <w:r w:rsidR="00752E9C">
        <w:rPr>
          <w:lang w:eastAsia="zh-CN"/>
        </w:rPr>
        <w:t>-R M.1906</w:t>
      </w:r>
      <w:r>
        <w:rPr>
          <w:rFonts w:hint="eastAsia"/>
          <w:lang w:eastAsia="zh-CN"/>
        </w:rPr>
        <w:t>和</w:t>
      </w:r>
      <w:r w:rsidRPr="00C77EDC">
        <w:rPr>
          <w:lang w:eastAsia="zh-CN"/>
        </w:rPr>
        <w:t>ITU-R M.2031</w:t>
      </w:r>
      <w:r w:rsidRPr="000C56E9">
        <w:rPr>
          <w:rFonts w:hint="eastAsia"/>
          <w:lang w:eastAsia="zh-CN"/>
        </w:rPr>
        <w:t>建议书；</w:t>
      </w:r>
    </w:p>
    <w:p w:rsidR="00E55F0C" w:rsidRPr="000C56E9" w:rsidRDefault="00E55F0C" w:rsidP="00FB3048">
      <w:pPr>
        <w:rPr>
          <w:lang w:eastAsia="zh-CN"/>
        </w:rPr>
      </w:pPr>
      <w:r w:rsidRPr="003800FF">
        <w:rPr>
          <w:i/>
          <w:iCs/>
          <w:lang w:eastAsia="zh-CN"/>
        </w:rPr>
        <w:t>e</w:t>
      </w:r>
      <w:r w:rsidRPr="003800FF">
        <w:rPr>
          <w:rFonts w:hint="eastAsia"/>
          <w:i/>
          <w:iCs/>
          <w:lang w:eastAsia="zh-CN"/>
        </w:rPr>
        <w:t>)</w:t>
      </w:r>
      <w:r w:rsidRPr="000C56E9">
        <w:rPr>
          <w:lang w:eastAsia="zh-CN"/>
        </w:rPr>
        <w:tab/>
      </w:r>
      <w:r w:rsidRPr="000C56E9">
        <w:rPr>
          <w:rFonts w:hint="eastAsia"/>
          <w:lang w:eastAsia="zh-CN"/>
        </w:rPr>
        <w:t>在</w:t>
      </w:r>
      <w:r w:rsidRPr="000C56E9">
        <w:rPr>
          <w:lang w:eastAsia="zh-CN"/>
        </w:rPr>
        <w:t>1 164-1 215 MHz</w:t>
      </w:r>
      <w:r w:rsidRPr="000C56E9">
        <w:rPr>
          <w:rFonts w:hint="eastAsia"/>
          <w:lang w:eastAsia="zh-CN"/>
        </w:rPr>
        <w:t>、</w:t>
      </w:r>
      <w:r w:rsidRPr="000C56E9">
        <w:rPr>
          <w:lang w:eastAsia="zh-CN"/>
        </w:rPr>
        <w:t>1 215-1 300 MHz</w:t>
      </w:r>
      <w:r w:rsidRPr="000C56E9">
        <w:rPr>
          <w:rFonts w:hint="eastAsia"/>
          <w:lang w:eastAsia="zh-CN"/>
        </w:rPr>
        <w:t>、</w:t>
      </w:r>
      <w:r w:rsidRPr="000C56E9">
        <w:rPr>
          <w:lang w:eastAsia="zh-CN"/>
        </w:rPr>
        <w:t>1 559-1 610 MHz</w:t>
      </w:r>
      <w:r>
        <w:rPr>
          <w:rFonts w:hint="eastAsia"/>
          <w:lang w:eastAsia="zh-CN"/>
        </w:rPr>
        <w:t>、</w:t>
      </w:r>
      <w:r w:rsidRPr="00215E4F">
        <w:rPr>
          <w:rFonts w:eastAsia="Times New Roman"/>
          <w:lang w:eastAsia="zh-CN"/>
        </w:rPr>
        <w:t>5 000</w:t>
      </w:r>
      <w:r w:rsidRPr="00215E4F">
        <w:rPr>
          <w:rFonts w:eastAsia="Times New Roman"/>
          <w:lang w:eastAsia="zh-CN"/>
        </w:rPr>
        <w:noBreakHyphen/>
        <w:t>5 010 MHz</w:t>
      </w:r>
      <w:r w:rsidRPr="000C56E9">
        <w:rPr>
          <w:rFonts w:hint="eastAsia"/>
          <w:lang w:eastAsia="zh-CN"/>
        </w:rPr>
        <w:t>和</w:t>
      </w:r>
      <w:r w:rsidRPr="000C56E9">
        <w:rPr>
          <w:lang w:eastAsia="zh-CN"/>
        </w:rPr>
        <w:t>5 000-5 030 MHz</w:t>
      </w:r>
      <w:r w:rsidRPr="000C56E9">
        <w:rPr>
          <w:lang w:eastAsia="zh-CN"/>
        </w:rPr>
        <w:t>频带</w:t>
      </w:r>
      <w:r w:rsidRPr="000C56E9">
        <w:rPr>
          <w:rFonts w:hint="eastAsia"/>
          <w:lang w:eastAsia="zh-CN"/>
        </w:rPr>
        <w:t>中</w:t>
      </w:r>
      <w:r w:rsidRPr="000C56E9">
        <w:rPr>
          <w:lang w:eastAsia="zh-CN"/>
        </w:rPr>
        <w:t>RNSS</w:t>
      </w:r>
      <w:r w:rsidRPr="000C56E9">
        <w:rPr>
          <w:rFonts w:hint="eastAsia"/>
          <w:lang w:eastAsia="zh-CN"/>
        </w:rPr>
        <w:t>（</w:t>
      </w:r>
      <w:r w:rsidRPr="000C56E9">
        <w:rPr>
          <w:lang w:eastAsia="zh-CN"/>
        </w:rPr>
        <w:t>地对空</w:t>
      </w:r>
      <w:r w:rsidRPr="000C56E9">
        <w:rPr>
          <w:rFonts w:hint="eastAsia"/>
          <w:lang w:eastAsia="zh-CN"/>
        </w:rPr>
        <w:t>、</w:t>
      </w:r>
      <w:r w:rsidRPr="000C56E9">
        <w:rPr>
          <w:lang w:eastAsia="zh-CN"/>
        </w:rPr>
        <w:t>空对地</w:t>
      </w:r>
      <w:r w:rsidRPr="000C56E9">
        <w:rPr>
          <w:rFonts w:hint="eastAsia"/>
          <w:lang w:eastAsia="zh-CN"/>
        </w:rPr>
        <w:t>和</w:t>
      </w:r>
      <w:r w:rsidRPr="000C56E9">
        <w:rPr>
          <w:lang w:eastAsia="zh-CN"/>
        </w:rPr>
        <w:t>空对空</w:t>
      </w:r>
      <w:r w:rsidRPr="000C56E9">
        <w:rPr>
          <w:rFonts w:hint="eastAsia"/>
          <w:lang w:eastAsia="zh-CN"/>
        </w:rPr>
        <w:t>）中</w:t>
      </w:r>
      <w:r w:rsidRPr="000C56E9">
        <w:rPr>
          <w:lang w:eastAsia="zh-CN"/>
        </w:rPr>
        <w:t>系统和网络</w:t>
      </w:r>
      <w:r w:rsidRPr="000C56E9">
        <w:rPr>
          <w:lang w:eastAsia="ja-JP"/>
        </w:rPr>
        <w:t>发射器</w:t>
      </w:r>
      <w:r w:rsidRPr="000C56E9">
        <w:rPr>
          <w:rFonts w:hint="eastAsia"/>
          <w:lang w:eastAsia="zh-CN"/>
        </w:rPr>
        <w:t>的技术和操作特性可以参见</w:t>
      </w:r>
      <w:r w:rsidRPr="00C77EDC">
        <w:rPr>
          <w:lang w:eastAsia="zh-CN"/>
        </w:rPr>
        <w:t>ITU R M.1787</w:t>
      </w:r>
      <w:r>
        <w:rPr>
          <w:rFonts w:hint="eastAsia"/>
          <w:lang w:eastAsia="zh-CN"/>
        </w:rPr>
        <w:t>、</w:t>
      </w:r>
      <w:r w:rsidRPr="00C77EDC">
        <w:rPr>
          <w:lang w:eastAsia="zh-CN"/>
        </w:rPr>
        <w:t>ITU-R M.1906</w:t>
      </w:r>
      <w:r>
        <w:rPr>
          <w:rFonts w:hint="eastAsia"/>
          <w:lang w:eastAsia="zh-CN"/>
        </w:rPr>
        <w:t>和</w:t>
      </w:r>
      <w:r w:rsidRPr="00C77EDC">
        <w:rPr>
          <w:lang w:eastAsia="zh-CN"/>
        </w:rPr>
        <w:t>ITU-R M.2031</w:t>
      </w:r>
      <w:r>
        <w:rPr>
          <w:rFonts w:hint="eastAsia"/>
          <w:lang w:eastAsia="zh-CN"/>
        </w:rPr>
        <w:t>建议</w:t>
      </w:r>
      <w:r>
        <w:rPr>
          <w:lang w:eastAsia="zh-CN"/>
        </w:rPr>
        <w:t>书</w:t>
      </w:r>
      <w:r w:rsidRPr="000C56E9">
        <w:rPr>
          <w:rFonts w:hint="eastAsia"/>
          <w:lang w:eastAsia="zh-CN"/>
        </w:rPr>
        <w:t>；</w:t>
      </w:r>
    </w:p>
    <w:p w:rsidR="00E55F0C" w:rsidRPr="00A33770" w:rsidRDefault="00E55F0C" w:rsidP="00FB3048">
      <w:pPr>
        <w:rPr>
          <w:lang w:eastAsia="zh-CN"/>
        </w:rPr>
      </w:pPr>
      <w:r w:rsidRPr="003800FF">
        <w:rPr>
          <w:i/>
          <w:iCs/>
          <w:lang w:eastAsia="zh-CN"/>
        </w:rPr>
        <w:t>f</w:t>
      </w:r>
      <w:r w:rsidRPr="003800FF">
        <w:rPr>
          <w:rFonts w:hint="eastAsia"/>
          <w:i/>
          <w:iCs/>
          <w:lang w:eastAsia="zh-CN"/>
        </w:rPr>
        <w:t>)</w:t>
      </w:r>
      <w:r w:rsidRPr="000C56E9">
        <w:rPr>
          <w:lang w:eastAsia="zh-CN"/>
        </w:rPr>
        <w:tab/>
      </w:r>
      <w:r w:rsidRPr="000C56E9">
        <w:rPr>
          <w:rFonts w:hint="eastAsia"/>
          <w:lang w:eastAsia="zh-CN"/>
        </w:rPr>
        <w:t>在</w:t>
      </w:r>
      <w:r w:rsidRPr="000C56E9">
        <w:rPr>
          <w:lang w:eastAsia="zh-CN"/>
        </w:rPr>
        <w:t>1 164-1 215 MHz</w:t>
      </w:r>
      <w:r w:rsidRPr="000C56E9">
        <w:rPr>
          <w:rFonts w:hint="eastAsia"/>
          <w:lang w:eastAsia="zh-CN"/>
        </w:rPr>
        <w:t>、</w:t>
      </w:r>
      <w:r w:rsidRPr="000C56E9">
        <w:rPr>
          <w:lang w:eastAsia="zh-CN"/>
        </w:rPr>
        <w:t>1 215-1 300 MHz</w:t>
      </w:r>
      <w:r w:rsidRPr="000C56E9">
        <w:rPr>
          <w:rFonts w:hint="eastAsia"/>
          <w:lang w:eastAsia="zh-CN"/>
        </w:rPr>
        <w:t>、</w:t>
      </w:r>
      <w:r w:rsidR="00752E9C">
        <w:rPr>
          <w:lang w:eastAsia="zh-CN"/>
        </w:rPr>
        <w:t>1 559-1 610 MHz</w:t>
      </w:r>
      <w:r w:rsidRPr="000C56E9">
        <w:rPr>
          <w:rFonts w:hint="eastAsia"/>
          <w:lang w:eastAsia="zh-CN"/>
        </w:rPr>
        <w:t>和</w:t>
      </w:r>
      <w:r w:rsidRPr="000C56E9">
        <w:rPr>
          <w:lang w:eastAsia="zh-CN"/>
        </w:rPr>
        <w:t>5 010-5 030 MHz</w:t>
      </w:r>
      <w:r w:rsidRPr="000C56E9">
        <w:rPr>
          <w:lang w:eastAsia="zh-CN"/>
        </w:rPr>
        <w:t>频带</w:t>
      </w:r>
      <w:r w:rsidRPr="000C56E9">
        <w:rPr>
          <w:rFonts w:hint="eastAsia"/>
          <w:lang w:eastAsia="zh-CN"/>
        </w:rPr>
        <w:t>中，</w:t>
      </w:r>
      <w:r w:rsidRPr="000C56E9">
        <w:rPr>
          <w:lang w:eastAsia="zh-CN"/>
        </w:rPr>
        <w:t>ITU-R</w:t>
      </w:r>
      <w:r w:rsidRPr="000C56E9">
        <w:rPr>
          <w:rFonts w:hint="eastAsia"/>
          <w:lang w:eastAsia="zh-CN"/>
        </w:rPr>
        <w:t>-</w:t>
      </w:r>
      <w:r w:rsidR="00752E9C">
        <w:rPr>
          <w:lang w:eastAsia="zh-CN"/>
        </w:rPr>
        <w:t xml:space="preserve"> M.1318</w:t>
      </w:r>
      <w:r w:rsidRPr="000C56E9">
        <w:rPr>
          <w:rFonts w:hint="eastAsia"/>
          <w:lang w:eastAsia="zh-CN"/>
        </w:rPr>
        <w:t>建议书提供了估算从环境源进入到</w:t>
      </w:r>
      <w:r w:rsidRPr="000C56E9">
        <w:rPr>
          <w:rFonts w:hint="eastAsia"/>
          <w:lang w:eastAsia="zh-CN"/>
        </w:rPr>
        <w:t>RNSS</w:t>
      </w:r>
      <w:r w:rsidRPr="000C56E9">
        <w:rPr>
          <w:rFonts w:hint="eastAsia"/>
          <w:lang w:eastAsia="zh-CN"/>
        </w:rPr>
        <w:t>系统的干扰的模型</w:t>
      </w:r>
      <w:r>
        <w:rPr>
          <w:rFonts w:hint="eastAsia"/>
          <w:lang w:eastAsia="zh-CN"/>
        </w:rPr>
        <w:t>；</w:t>
      </w:r>
    </w:p>
    <w:p w:rsidR="00E55F0C" w:rsidRPr="000C56E9" w:rsidRDefault="00E55F0C" w:rsidP="00FB3048">
      <w:pPr>
        <w:rPr>
          <w:lang w:eastAsia="zh-CN"/>
        </w:rPr>
      </w:pPr>
      <w:r w:rsidRPr="003800FF">
        <w:rPr>
          <w:i/>
          <w:iCs/>
          <w:lang w:eastAsia="zh-CN"/>
        </w:rPr>
        <w:t>g</w:t>
      </w:r>
      <w:r w:rsidRPr="003800FF">
        <w:rPr>
          <w:rFonts w:hint="eastAsia"/>
          <w:i/>
          <w:iCs/>
          <w:lang w:eastAsia="zh-CN"/>
        </w:rPr>
        <w:t>)</w:t>
      </w:r>
      <w:r w:rsidRPr="000C56E9">
        <w:rPr>
          <w:lang w:eastAsia="zh-CN"/>
        </w:rPr>
        <w:tab/>
      </w:r>
      <w:r w:rsidRPr="00C77EDC">
        <w:rPr>
          <w:rFonts w:hint="eastAsia"/>
          <w:lang w:eastAsia="zh-CN"/>
        </w:rPr>
        <w:t>ITU-R M.2030</w:t>
      </w:r>
      <w:r w:rsidRPr="00C77EDC">
        <w:rPr>
          <w:rFonts w:hint="eastAsia"/>
          <w:lang w:eastAsia="zh-CN"/>
        </w:rPr>
        <w:t>建议书提供了</w:t>
      </w:r>
      <w:r w:rsidRPr="00C77EDC">
        <w:rPr>
          <w:rFonts w:hint="eastAsia"/>
          <w:lang w:eastAsia="zh-CN"/>
        </w:rPr>
        <w:t>RNSS</w:t>
      </w:r>
      <w:r w:rsidRPr="00C77EDC">
        <w:rPr>
          <w:rFonts w:hint="eastAsia"/>
          <w:lang w:eastAsia="zh-CN"/>
        </w:rPr>
        <w:t>以外的相关无线电源对</w:t>
      </w:r>
      <w:r w:rsidRPr="00C77EDC">
        <w:rPr>
          <w:rFonts w:hint="eastAsia"/>
          <w:lang w:eastAsia="zh-CN"/>
        </w:rPr>
        <w:t>1 164-1 215 MHz</w:t>
      </w:r>
      <w:r w:rsidRPr="00C77EDC">
        <w:rPr>
          <w:rFonts w:hint="eastAsia"/>
          <w:lang w:eastAsia="zh-CN"/>
        </w:rPr>
        <w:t>、</w:t>
      </w:r>
      <w:r w:rsidR="00752E9C">
        <w:rPr>
          <w:rFonts w:hint="eastAsia"/>
          <w:lang w:eastAsia="zh-CN"/>
        </w:rPr>
        <w:t>1 215-1</w:t>
      </w:r>
      <w:r w:rsidR="00752E9C">
        <w:rPr>
          <w:lang w:eastAsia="zh-CN"/>
        </w:rPr>
        <w:t> </w:t>
      </w:r>
      <w:r w:rsidRPr="00C77EDC">
        <w:rPr>
          <w:rFonts w:hint="eastAsia"/>
          <w:lang w:eastAsia="zh-CN"/>
        </w:rPr>
        <w:t>300 MHz</w:t>
      </w:r>
      <w:r w:rsidRPr="00C77EDC">
        <w:rPr>
          <w:rFonts w:hint="eastAsia"/>
          <w:lang w:eastAsia="zh-CN"/>
        </w:rPr>
        <w:t>和</w:t>
      </w:r>
      <w:r w:rsidRPr="00C77EDC">
        <w:rPr>
          <w:rFonts w:hint="eastAsia"/>
          <w:lang w:eastAsia="zh-CN"/>
        </w:rPr>
        <w:t>1 559-1 610 MHz</w:t>
      </w:r>
      <w:r w:rsidRPr="00C77EDC">
        <w:rPr>
          <w:rFonts w:hint="eastAsia"/>
          <w:lang w:eastAsia="zh-CN"/>
        </w:rPr>
        <w:t>频段内运行的</w:t>
      </w:r>
      <w:r w:rsidRPr="00C77EDC">
        <w:rPr>
          <w:rFonts w:hint="eastAsia"/>
          <w:lang w:eastAsia="zh-CN"/>
        </w:rPr>
        <w:t>RNSS</w:t>
      </w:r>
      <w:r w:rsidRPr="00C77EDC">
        <w:rPr>
          <w:rFonts w:hint="eastAsia"/>
          <w:lang w:eastAsia="zh-CN"/>
        </w:rPr>
        <w:t>系统和网络造成脉冲干扰的评估方法；</w:t>
      </w:r>
    </w:p>
    <w:p w:rsidR="00E55F0C" w:rsidRPr="00FB3048" w:rsidRDefault="00E55F0C" w:rsidP="00FB3048">
      <w:pPr>
        <w:rPr>
          <w:lang w:eastAsia="zh-CN"/>
        </w:rPr>
      </w:pPr>
      <w:r w:rsidRPr="003800FF">
        <w:rPr>
          <w:i/>
          <w:iCs/>
          <w:lang w:eastAsia="zh-CN"/>
        </w:rPr>
        <w:t>h</w:t>
      </w:r>
      <w:r w:rsidRPr="003800FF">
        <w:rPr>
          <w:rFonts w:hint="eastAsia"/>
          <w:i/>
          <w:iCs/>
          <w:lang w:eastAsia="zh-CN"/>
        </w:rPr>
        <w:t>)</w:t>
      </w:r>
      <w:r w:rsidRPr="000C56E9">
        <w:rPr>
          <w:lang w:eastAsia="zh-CN"/>
        </w:rPr>
        <w:tab/>
      </w:r>
      <w:r w:rsidRPr="000C56E9">
        <w:rPr>
          <w:lang w:eastAsia="ja-JP"/>
        </w:rPr>
        <w:t>《无线电规则》</w:t>
      </w:r>
      <w:r w:rsidRPr="000C56E9">
        <w:rPr>
          <w:rFonts w:hint="eastAsia"/>
          <w:lang w:eastAsia="zh-CN"/>
        </w:rPr>
        <w:t>（</w:t>
      </w:r>
      <w:r w:rsidRPr="000C56E9">
        <w:rPr>
          <w:lang w:eastAsia="zh-CN"/>
        </w:rPr>
        <w:t>RR</w:t>
      </w:r>
      <w:r w:rsidRPr="000C56E9">
        <w:rPr>
          <w:rFonts w:hint="eastAsia"/>
          <w:lang w:eastAsia="zh-CN"/>
        </w:rPr>
        <w:t>）第</w:t>
      </w:r>
      <w:r w:rsidRPr="000C56E9">
        <w:rPr>
          <w:lang w:eastAsia="zh-CN"/>
        </w:rPr>
        <w:t>4.10</w:t>
      </w:r>
      <w:r w:rsidRPr="000C56E9">
        <w:rPr>
          <w:rFonts w:hint="eastAsia"/>
          <w:lang w:eastAsia="zh-CN"/>
        </w:rPr>
        <w:t>款规定，</w:t>
      </w:r>
      <w:r w:rsidRPr="000C56E9">
        <w:rPr>
          <w:lang w:eastAsia="zh-CN"/>
        </w:rPr>
        <w:t>RNSS</w:t>
      </w:r>
      <w:r w:rsidRPr="000C56E9">
        <w:rPr>
          <w:rFonts w:hint="eastAsia"/>
          <w:lang w:eastAsia="zh-CN"/>
        </w:rPr>
        <w:t>安全方面的问题“需要特殊的措施以</w:t>
      </w:r>
      <w:r w:rsidRPr="00FB3048">
        <w:rPr>
          <w:rFonts w:hint="eastAsia"/>
          <w:lang w:eastAsia="zh-CN"/>
        </w:rPr>
        <w:t>保证其免受有害干扰”；</w:t>
      </w:r>
    </w:p>
    <w:p w:rsidR="00E55F0C" w:rsidRPr="000C56E9" w:rsidRDefault="00E55F0C" w:rsidP="00FB3048">
      <w:pPr>
        <w:rPr>
          <w:lang w:eastAsia="zh-CN"/>
        </w:rPr>
      </w:pPr>
      <w:r w:rsidRPr="003800FF">
        <w:rPr>
          <w:i/>
          <w:iCs/>
          <w:lang w:eastAsia="zh-CN"/>
        </w:rPr>
        <w:t>i</w:t>
      </w:r>
      <w:r w:rsidRPr="003800FF">
        <w:rPr>
          <w:rFonts w:hint="eastAsia"/>
          <w:i/>
          <w:iCs/>
          <w:lang w:eastAsia="zh-CN"/>
        </w:rPr>
        <w:t>)</w:t>
      </w:r>
      <w:r w:rsidRPr="000C56E9">
        <w:rPr>
          <w:lang w:eastAsia="zh-CN"/>
        </w:rPr>
        <w:tab/>
      </w:r>
      <w:r w:rsidRPr="000C56E9">
        <w:rPr>
          <w:rFonts w:hint="eastAsia"/>
          <w:lang w:eastAsia="zh-CN"/>
        </w:rPr>
        <w:t>根据</w:t>
      </w:r>
      <w:r w:rsidRPr="000C56E9">
        <w:rPr>
          <w:lang w:eastAsia="zh-CN"/>
        </w:rPr>
        <w:t>RR</w:t>
      </w:r>
      <w:r w:rsidRPr="000C56E9">
        <w:rPr>
          <w:rFonts w:hint="eastAsia"/>
          <w:lang w:eastAsia="zh-CN"/>
        </w:rPr>
        <w:t>第</w:t>
      </w:r>
      <w:r w:rsidRPr="000C56E9">
        <w:rPr>
          <w:lang w:eastAsia="zh-CN"/>
        </w:rPr>
        <w:t>5.328B</w:t>
      </w:r>
      <w:r w:rsidRPr="000C56E9">
        <w:rPr>
          <w:rFonts w:hint="eastAsia"/>
          <w:lang w:eastAsia="zh-CN"/>
        </w:rPr>
        <w:t>款，</w:t>
      </w:r>
      <w:r w:rsidRPr="000C56E9">
        <w:rPr>
          <w:lang w:eastAsia="zh-CN"/>
        </w:rPr>
        <w:t>RNSS</w:t>
      </w:r>
      <w:r w:rsidRPr="000C56E9">
        <w:rPr>
          <w:lang w:eastAsia="zh-CN"/>
        </w:rPr>
        <w:t>中</w:t>
      </w:r>
      <w:r w:rsidRPr="000C56E9">
        <w:rPr>
          <w:rFonts w:hint="eastAsia"/>
          <w:lang w:eastAsia="zh-CN"/>
        </w:rPr>
        <w:t>计划使用</w:t>
      </w:r>
      <w:r w:rsidRPr="000C56E9">
        <w:rPr>
          <w:lang w:eastAsia="zh-CN"/>
        </w:rPr>
        <w:t>1 164-1 215 MHz</w:t>
      </w:r>
      <w:r w:rsidRPr="000C56E9">
        <w:rPr>
          <w:lang w:eastAsia="zh-CN"/>
        </w:rPr>
        <w:t>、</w:t>
      </w:r>
      <w:r w:rsidRPr="000C56E9">
        <w:rPr>
          <w:lang w:eastAsia="zh-CN"/>
        </w:rPr>
        <w:t>1 215-1 300 MHz</w:t>
      </w:r>
      <w:r w:rsidRPr="000C56E9">
        <w:rPr>
          <w:lang w:eastAsia="zh-CN"/>
        </w:rPr>
        <w:t>、</w:t>
      </w:r>
      <w:r w:rsidRPr="000C56E9">
        <w:rPr>
          <w:lang w:eastAsia="zh-CN"/>
        </w:rPr>
        <w:t>1</w:t>
      </w:r>
      <w:r>
        <w:rPr>
          <w:lang w:eastAsia="zh-CN"/>
        </w:rPr>
        <w:t> </w:t>
      </w:r>
      <w:r w:rsidRPr="000C56E9">
        <w:rPr>
          <w:lang w:eastAsia="zh-CN"/>
        </w:rPr>
        <w:t>559-1</w:t>
      </w:r>
      <w:r>
        <w:rPr>
          <w:lang w:eastAsia="zh-CN"/>
        </w:rPr>
        <w:t> </w:t>
      </w:r>
      <w:r w:rsidRPr="000C56E9">
        <w:rPr>
          <w:lang w:eastAsia="zh-CN"/>
        </w:rPr>
        <w:t>610</w:t>
      </w:r>
      <w:r>
        <w:rPr>
          <w:lang w:eastAsia="zh-CN"/>
        </w:rPr>
        <w:t> </w:t>
      </w:r>
      <w:r w:rsidRPr="000C56E9">
        <w:rPr>
          <w:lang w:eastAsia="zh-CN"/>
        </w:rPr>
        <w:t>MHz</w:t>
      </w:r>
      <w:r w:rsidRPr="000C56E9">
        <w:rPr>
          <w:lang w:eastAsia="zh-CN"/>
        </w:rPr>
        <w:t>和</w:t>
      </w:r>
      <w:r w:rsidRPr="000C56E9">
        <w:rPr>
          <w:lang w:eastAsia="zh-CN"/>
        </w:rPr>
        <w:t>5 010-5 030 MHz</w:t>
      </w:r>
      <w:r w:rsidRPr="000C56E9">
        <w:rPr>
          <w:lang w:eastAsia="zh-CN"/>
        </w:rPr>
        <w:t>频带</w:t>
      </w:r>
      <w:r w:rsidRPr="000C56E9">
        <w:rPr>
          <w:rFonts w:hint="eastAsia"/>
          <w:lang w:eastAsia="zh-CN"/>
        </w:rPr>
        <w:t>的</w:t>
      </w:r>
      <w:r w:rsidRPr="000C56E9">
        <w:rPr>
          <w:lang w:eastAsia="zh-CN"/>
        </w:rPr>
        <w:t>系统和网络</w:t>
      </w:r>
      <w:r w:rsidRPr="000C56E9">
        <w:rPr>
          <w:rFonts w:hint="eastAsia"/>
          <w:lang w:eastAsia="zh-CN"/>
        </w:rPr>
        <w:t>（无线电通信局已在</w:t>
      </w:r>
      <w:smartTag w:uri="urn:schemas-microsoft-com:office:smarttags" w:element="chsdate">
        <w:smartTagPr>
          <w:attr w:name="IsROCDate" w:val="False"/>
          <w:attr w:name="IsLunarDate" w:val="False"/>
          <w:attr w:name="Day" w:val="1"/>
          <w:attr w:name="Month" w:val="1"/>
          <w:attr w:name="Year" w:val="2005"/>
        </w:smartTagPr>
        <w:r w:rsidRPr="000C56E9">
          <w:rPr>
            <w:rFonts w:hint="eastAsia"/>
            <w:lang w:eastAsia="zh-CN"/>
          </w:rPr>
          <w:t>2005</w:t>
        </w:r>
        <w:r w:rsidRPr="000C56E9">
          <w:rPr>
            <w:rFonts w:hint="eastAsia"/>
            <w:lang w:eastAsia="zh-CN"/>
          </w:rPr>
          <w:t>年</w:t>
        </w:r>
        <w:r w:rsidRPr="000C56E9">
          <w:rPr>
            <w:rFonts w:hint="eastAsia"/>
            <w:lang w:eastAsia="zh-CN"/>
          </w:rPr>
          <w:t>1</w:t>
        </w:r>
        <w:r w:rsidRPr="000C56E9">
          <w:rPr>
            <w:rFonts w:hint="eastAsia"/>
            <w:lang w:eastAsia="zh-CN"/>
          </w:rPr>
          <w:t>月</w:t>
        </w:r>
        <w:r w:rsidRPr="000C56E9">
          <w:rPr>
            <w:rFonts w:hint="eastAsia"/>
            <w:lang w:eastAsia="zh-CN"/>
          </w:rPr>
          <w:t>1</w:t>
        </w:r>
        <w:r w:rsidRPr="000C56E9">
          <w:rPr>
            <w:rFonts w:hint="eastAsia"/>
            <w:lang w:eastAsia="zh-CN"/>
          </w:rPr>
          <w:t>日</w:t>
        </w:r>
      </w:smartTag>
      <w:r w:rsidRPr="000C56E9">
        <w:rPr>
          <w:rFonts w:hint="eastAsia"/>
          <w:lang w:eastAsia="zh-CN"/>
        </w:rPr>
        <w:t>之后适当时收到完整的协调和通知信息）必须服从</w:t>
      </w:r>
      <w:r w:rsidRPr="000C56E9">
        <w:rPr>
          <w:lang w:eastAsia="zh-CN"/>
        </w:rPr>
        <w:t>RR</w:t>
      </w:r>
      <w:r w:rsidRPr="000C56E9">
        <w:rPr>
          <w:rFonts w:hint="eastAsia"/>
          <w:lang w:eastAsia="zh-CN"/>
        </w:rPr>
        <w:t>第</w:t>
      </w:r>
      <w:r w:rsidRPr="000C56E9">
        <w:rPr>
          <w:lang w:eastAsia="zh-CN"/>
        </w:rPr>
        <w:t>9.12</w:t>
      </w:r>
      <w:r w:rsidRPr="000C56E9">
        <w:rPr>
          <w:rFonts w:hint="eastAsia"/>
          <w:lang w:eastAsia="zh-CN"/>
        </w:rPr>
        <w:t>、</w:t>
      </w:r>
      <w:smartTag w:uri="urn:schemas-microsoft-com:office:smarttags" w:element="chmetcnv">
        <w:smartTagPr>
          <w:attr w:name="TCSC" w:val="0"/>
          <w:attr w:name="NumberType" w:val="1"/>
          <w:attr w:name="Negative" w:val="False"/>
          <w:attr w:name="HasSpace" w:val="False"/>
          <w:attr w:name="SourceValue" w:val="9.12"/>
          <w:attr w:name="UnitName" w:val="a"/>
        </w:smartTagPr>
        <w:r w:rsidRPr="000C56E9">
          <w:rPr>
            <w:lang w:eastAsia="zh-CN"/>
          </w:rPr>
          <w:t>9.12A</w:t>
        </w:r>
      </w:smartTag>
      <w:r w:rsidRPr="000C56E9">
        <w:rPr>
          <w:rFonts w:hint="eastAsia"/>
          <w:lang w:eastAsia="zh-CN"/>
        </w:rPr>
        <w:t>和</w:t>
      </w:r>
      <w:r w:rsidRPr="000C56E9">
        <w:rPr>
          <w:lang w:eastAsia="zh-CN"/>
        </w:rPr>
        <w:t>9.13</w:t>
      </w:r>
      <w:r w:rsidRPr="000C56E9">
        <w:rPr>
          <w:rFonts w:hint="eastAsia"/>
          <w:lang w:eastAsia="zh-CN"/>
        </w:rPr>
        <w:t>条款的规定的应用，关于促进此协调的附加的方法和标准的研究正在计划中；</w:t>
      </w:r>
    </w:p>
    <w:p w:rsidR="00E55F0C" w:rsidRPr="000C56E9" w:rsidRDefault="00E55F0C" w:rsidP="00FB3048">
      <w:pPr>
        <w:rPr>
          <w:lang w:eastAsia="zh-CN"/>
        </w:rPr>
      </w:pPr>
      <w:r w:rsidRPr="003800FF">
        <w:rPr>
          <w:i/>
          <w:iCs/>
          <w:lang w:eastAsia="zh-CN"/>
        </w:rPr>
        <w:t>j</w:t>
      </w:r>
      <w:r w:rsidRPr="003800FF">
        <w:rPr>
          <w:rFonts w:hint="eastAsia"/>
          <w:i/>
          <w:iCs/>
          <w:lang w:eastAsia="zh-CN"/>
        </w:rPr>
        <w:t>)</w:t>
      </w:r>
      <w:r w:rsidRPr="000C56E9">
        <w:rPr>
          <w:lang w:eastAsia="zh-CN"/>
        </w:rPr>
        <w:tab/>
      </w:r>
      <w:r w:rsidRPr="000C56E9">
        <w:rPr>
          <w:rFonts w:hint="eastAsia"/>
          <w:lang w:eastAsia="zh-CN"/>
        </w:rPr>
        <w:t>根据</w:t>
      </w:r>
      <w:r w:rsidRPr="000C56E9">
        <w:rPr>
          <w:lang w:eastAsia="zh-CN"/>
        </w:rPr>
        <w:t>RR</w:t>
      </w:r>
      <w:r w:rsidRPr="000C56E9">
        <w:rPr>
          <w:rFonts w:hint="eastAsia"/>
          <w:lang w:eastAsia="zh-CN"/>
        </w:rPr>
        <w:t>第</w:t>
      </w:r>
      <w:r w:rsidRPr="000C56E9">
        <w:rPr>
          <w:lang w:eastAsia="zh-CN"/>
        </w:rPr>
        <w:t>9.7</w:t>
      </w:r>
      <w:r w:rsidRPr="000C56E9">
        <w:rPr>
          <w:rFonts w:hint="eastAsia"/>
          <w:lang w:eastAsia="zh-CN"/>
        </w:rPr>
        <w:t>款，采用</w:t>
      </w:r>
      <w:r w:rsidRPr="000C56E9">
        <w:rPr>
          <w:lang w:eastAsia="zh-CN"/>
        </w:rPr>
        <w:t>对地静止卫星轨道</w:t>
      </w:r>
      <w:r w:rsidRPr="000C56E9">
        <w:rPr>
          <w:rFonts w:hint="eastAsia"/>
          <w:lang w:eastAsia="zh-CN"/>
        </w:rPr>
        <w:t>的</w:t>
      </w:r>
      <w:r>
        <w:rPr>
          <w:rFonts w:hint="eastAsia"/>
          <w:lang w:eastAsia="zh-CN"/>
        </w:rPr>
        <w:t>RNSS</w:t>
      </w:r>
      <w:r w:rsidRPr="000C56E9">
        <w:rPr>
          <w:rFonts w:hint="eastAsia"/>
          <w:lang w:eastAsia="zh-CN"/>
        </w:rPr>
        <w:t>网络中的电台必须协调其他这样的电台，并且关于促进此协调的附加的方法和标准的研究正在计划中；</w:t>
      </w:r>
    </w:p>
    <w:p w:rsidR="00E55F0C" w:rsidRPr="000925D0" w:rsidRDefault="00E55F0C" w:rsidP="000925D0">
      <w:pPr>
        <w:pStyle w:val="call0"/>
        <w:rPr>
          <w:rFonts w:ascii="STKaiti" w:eastAsia="STKaiti" w:hAnsi="STKaiti"/>
          <w:i w:val="0"/>
          <w:iCs/>
          <w:lang w:eastAsia="zh-CN"/>
        </w:rPr>
      </w:pPr>
      <w:r w:rsidRPr="000925D0">
        <w:rPr>
          <w:rFonts w:ascii="STKaiti" w:eastAsia="STKaiti" w:hAnsi="STKaiti" w:hint="eastAsia"/>
          <w:i w:val="0"/>
          <w:iCs/>
          <w:lang w:eastAsia="zh-CN"/>
        </w:rPr>
        <w:t>进</w:t>
      </w:r>
      <w:r w:rsidRPr="000925D0">
        <w:rPr>
          <w:rFonts w:ascii="STKaiti" w:eastAsia="STKaiti" w:hAnsi="STKaiti"/>
          <w:i w:val="0"/>
          <w:iCs/>
          <w:lang w:eastAsia="zh-CN"/>
        </w:rPr>
        <w:t>一步认识</w:t>
      </w:r>
      <w:r w:rsidRPr="000925D0">
        <w:rPr>
          <w:rFonts w:ascii="STKaiti" w:eastAsia="STKaiti" w:hAnsi="STKaiti" w:hint="eastAsia"/>
          <w:i w:val="0"/>
          <w:iCs/>
          <w:lang w:eastAsia="zh-CN"/>
        </w:rPr>
        <w:t>到</w:t>
      </w:r>
    </w:p>
    <w:p w:rsidR="00E55F0C" w:rsidRPr="000C56E9" w:rsidRDefault="00E55F0C" w:rsidP="000D698F">
      <w:pPr>
        <w:ind w:firstLineChars="200" w:firstLine="480"/>
        <w:rPr>
          <w:lang w:eastAsia="zh-CN"/>
        </w:rPr>
      </w:pPr>
      <w:r w:rsidRPr="000C56E9">
        <w:rPr>
          <w:rFonts w:hint="eastAsia"/>
          <w:lang w:eastAsia="zh-CN"/>
        </w:rPr>
        <w:t>第</w:t>
      </w:r>
      <w:r w:rsidRPr="000C56E9">
        <w:rPr>
          <w:lang w:eastAsia="zh-CN"/>
        </w:rPr>
        <w:t>610</w:t>
      </w:r>
      <w:r w:rsidRPr="000C56E9">
        <w:rPr>
          <w:rFonts w:hint="eastAsia"/>
          <w:lang w:eastAsia="zh-CN"/>
        </w:rPr>
        <w:t>号决议（</w:t>
      </w:r>
      <w:r w:rsidRPr="000C56E9">
        <w:rPr>
          <w:lang w:eastAsia="zh-CN"/>
        </w:rPr>
        <w:t>WRC-03</w:t>
      </w:r>
      <w:r w:rsidRPr="000C56E9">
        <w:rPr>
          <w:rFonts w:hint="eastAsia"/>
          <w:lang w:eastAsia="zh-CN"/>
        </w:rPr>
        <w:t>）适用于</w:t>
      </w:r>
      <w:r w:rsidRPr="000C56E9">
        <w:rPr>
          <w:rFonts w:ascii="STKaiti" w:eastAsia="STKaiti" w:hAnsi="STKaiti" w:hint="eastAsia"/>
          <w:lang w:eastAsia="zh-CN"/>
        </w:rPr>
        <w:t>认识到</w:t>
      </w:r>
      <w:r w:rsidRPr="00140DDA">
        <w:rPr>
          <w:i/>
          <w:lang w:eastAsia="zh-CN"/>
        </w:rPr>
        <w:t>a</w:t>
      </w:r>
      <w:r w:rsidR="00140DDA">
        <w:rPr>
          <w:i/>
          <w:lang w:eastAsia="zh-CN"/>
        </w:rPr>
        <w:t>)</w:t>
      </w:r>
      <w:r w:rsidRPr="000C56E9">
        <w:rPr>
          <w:rFonts w:hint="eastAsia"/>
          <w:iCs/>
          <w:lang w:eastAsia="zh-CN"/>
        </w:rPr>
        <w:t>中涉及</w:t>
      </w:r>
      <w:r w:rsidRPr="000C56E9">
        <w:rPr>
          <w:lang w:eastAsia="zh-CN"/>
        </w:rPr>
        <w:t>频带</w:t>
      </w:r>
      <w:r w:rsidRPr="000C56E9">
        <w:rPr>
          <w:rFonts w:hint="eastAsia"/>
          <w:lang w:eastAsia="zh-CN"/>
        </w:rPr>
        <w:t>中</w:t>
      </w:r>
      <w:r w:rsidRPr="000C56E9">
        <w:rPr>
          <w:rFonts w:hint="eastAsia"/>
          <w:iCs/>
          <w:lang w:eastAsia="zh-CN"/>
        </w:rPr>
        <w:t>的所有</w:t>
      </w:r>
      <w:r w:rsidRPr="000C56E9">
        <w:rPr>
          <w:lang w:eastAsia="zh-CN"/>
        </w:rPr>
        <w:t>RNSS</w:t>
      </w:r>
      <w:r w:rsidRPr="000C56E9">
        <w:rPr>
          <w:lang w:eastAsia="zh-CN"/>
        </w:rPr>
        <w:t>中的系统和网络</w:t>
      </w:r>
      <w:r w:rsidRPr="000C56E9">
        <w:rPr>
          <w:rFonts w:hint="eastAsia"/>
          <w:lang w:eastAsia="zh-CN"/>
        </w:rPr>
        <w:t>，并包括促进确定</w:t>
      </w:r>
      <w:r w:rsidRPr="000C56E9">
        <w:rPr>
          <w:lang w:eastAsia="zh-CN"/>
        </w:rPr>
        <w:t>RNSS</w:t>
      </w:r>
      <w:r w:rsidRPr="000D698F">
        <w:rPr>
          <w:lang w:eastAsia="zh-CN"/>
        </w:rPr>
        <w:t>系统间</w:t>
      </w:r>
      <w:r w:rsidRPr="000D698F">
        <w:rPr>
          <w:rFonts w:hint="eastAsia"/>
          <w:lang w:eastAsia="zh-CN"/>
        </w:rPr>
        <w:t>的兼容性的措施</w:t>
      </w:r>
      <w:r w:rsidRPr="000C56E9">
        <w:rPr>
          <w:rFonts w:hint="eastAsia"/>
          <w:lang w:eastAsia="zh-CN"/>
        </w:rPr>
        <w:t>。</w:t>
      </w:r>
    </w:p>
    <w:p w:rsidR="00E55F0C" w:rsidRPr="000925D0" w:rsidRDefault="00E55F0C" w:rsidP="000925D0">
      <w:pPr>
        <w:pStyle w:val="call0"/>
        <w:rPr>
          <w:rFonts w:ascii="STKaiti" w:eastAsia="STKaiti" w:hAnsi="STKaiti"/>
          <w:i w:val="0"/>
          <w:iCs/>
          <w:lang w:eastAsia="zh-CN"/>
        </w:rPr>
      </w:pPr>
      <w:r w:rsidRPr="000925D0">
        <w:rPr>
          <w:rFonts w:ascii="STKaiti" w:eastAsia="STKaiti" w:hAnsi="STKaiti" w:hint="eastAsia"/>
          <w:i w:val="0"/>
          <w:iCs/>
          <w:lang w:eastAsia="zh-CN"/>
        </w:rPr>
        <w:t>建议</w:t>
      </w:r>
    </w:p>
    <w:p w:rsidR="00E55F0C" w:rsidRPr="000C56E9" w:rsidRDefault="00E55F0C" w:rsidP="00FB3048">
      <w:pPr>
        <w:rPr>
          <w:lang w:eastAsia="zh-CN"/>
        </w:rPr>
      </w:pPr>
      <w:r w:rsidRPr="000C56E9">
        <w:rPr>
          <w:b/>
          <w:bCs/>
          <w:lang w:eastAsia="zh-CN"/>
        </w:rPr>
        <w:t>1</w:t>
      </w:r>
      <w:r w:rsidRPr="000C56E9">
        <w:rPr>
          <w:lang w:eastAsia="zh-CN"/>
        </w:rPr>
        <w:tab/>
      </w:r>
      <w:r w:rsidRPr="000C56E9">
        <w:rPr>
          <w:rFonts w:hint="eastAsia"/>
          <w:lang w:eastAsia="zh-CN"/>
        </w:rPr>
        <w:t>在</w:t>
      </w:r>
      <w:r w:rsidRPr="000C56E9">
        <w:rPr>
          <w:rFonts w:ascii="STKaiti" w:eastAsia="STKaiti" w:hAnsi="STKaiti" w:hint="eastAsia"/>
          <w:lang w:eastAsia="zh-CN"/>
        </w:rPr>
        <w:t>认识到</w:t>
      </w:r>
      <w:r w:rsidRPr="000C56E9">
        <w:rPr>
          <w:iCs/>
          <w:lang w:eastAsia="zh-CN"/>
        </w:rPr>
        <w:t>a</w:t>
      </w:r>
      <w:r>
        <w:rPr>
          <w:rFonts w:hint="eastAsia"/>
          <w:iCs/>
          <w:lang w:eastAsia="zh-CN"/>
        </w:rPr>
        <w:t>)</w:t>
      </w:r>
      <w:r w:rsidRPr="00FB3048">
        <w:rPr>
          <w:rFonts w:hint="eastAsia"/>
          <w:lang w:eastAsia="zh-CN"/>
        </w:rPr>
        <w:t>中确认的一个或多个相同频</w:t>
      </w:r>
      <w:r w:rsidRPr="00FB3048">
        <w:rPr>
          <w:lang w:eastAsia="zh-CN"/>
        </w:rPr>
        <w:t>带</w:t>
      </w:r>
      <w:r w:rsidRPr="00FB3048">
        <w:rPr>
          <w:rFonts w:hint="eastAsia"/>
          <w:lang w:eastAsia="zh-CN"/>
        </w:rPr>
        <w:t>中运行的或建议运行的</w:t>
      </w:r>
      <w:r w:rsidR="00752E9C">
        <w:rPr>
          <w:lang w:eastAsia="zh-CN"/>
        </w:rPr>
        <w:t>RNSS</w:t>
      </w:r>
      <w:r w:rsidRPr="000C56E9">
        <w:rPr>
          <w:rFonts w:hint="eastAsia"/>
          <w:lang w:eastAsia="zh-CN"/>
        </w:rPr>
        <w:t>系统之间实施的协调应采用附件</w:t>
      </w:r>
      <w:r w:rsidR="00752E9C">
        <w:rPr>
          <w:lang w:eastAsia="zh-CN"/>
        </w:rPr>
        <w:t>1</w:t>
      </w:r>
      <w:r w:rsidRPr="000C56E9">
        <w:rPr>
          <w:rFonts w:hint="eastAsia"/>
          <w:lang w:eastAsia="zh-CN"/>
        </w:rPr>
        <w:t>给出的方法（见注</w:t>
      </w:r>
      <w:r w:rsidRPr="000C56E9">
        <w:rPr>
          <w:lang w:eastAsia="zh-CN"/>
        </w:rPr>
        <w:t>1</w:t>
      </w:r>
      <w:r w:rsidRPr="000C56E9">
        <w:rPr>
          <w:rFonts w:hint="eastAsia"/>
          <w:lang w:eastAsia="zh-CN"/>
        </w:rPr>
        <w:t>）；</w:t>
      </w:r>
    </w:p>
    <w:p w:rsidR="00E55F0C" w:rsidRPr="000C56E9" w:rsidRDefault="00E55F0C" w:rsidP="00FB3048">
      <w:pPr>
        <w:rPr>
          <w:lang w:eastAsia="zh-CN"/>
        </w:rPr>
      </w:pPr>
      <w:r w:rsidRPr="000C56E9">
        <w:rPr>
          <w:b/>
          <w:bCs/>
          <w:lang w:eastAsia="zh-CN"/>
        </w:rPr>
        <w:t>2</w:t>
      </w:r>
      <w:r w:rsidRPr="000C56E9">
        <w:rPr>
          <w:lang w:eastAsia="zh-CN"/>
        </w:rPr>
        <w:tab/>
      </w:r>
      <w:r w:rsidRPr="000C56E9">
        <w:rPr>
          <w:rFonts w:hint="eastAsia"/>
          <w:lang w:eastAsia="zh-CN"/>
        </w:rPr>
        <w:t>在</w:t>
      </w:r>
      <w:r w:rsidRPr="000C56E9">
        <w:rPr>
          <w:lang w:eastAsia="zh-CN"/>
        </w:rPr>
        <w:t>RNSS</w:t>
      </w:r>
      <w:r w:rsidRPr="000C56E9">
        <w:rPr>
          <w:rFonts w:hint="eastAsia"/>
          <w:lang w:eastAsia="zh-CN"/>
        </w:rPr>
        <w:t>协调之前和之中，</w:t>
      </w:r>
      <w:r w:rsidRPr="000C56E9">
        <w:rPr>
          <w:rFonts w:hint="eastAsia"/>
          <w:lang w:eastAsia="zh-CN"/>
        </w:rPr>
        <w:t>RNSS</w:t>
      </w:r>
      <w:r w:rsidRPr="00FB3048">
        <w:rPr>
          <w:rFonts w:hint="eastAsia"/>
          <w:lang w:eastAsia="zh-CN"/>
        </w:rPr>
        <w:t>系统运营商应认识到附件</w:t>
      </w:r>
      <w:r w:rsidRPr="000C56E9">
        <w:rPr>
          <w:rFonts w:hint="eastAsia"/>
          <w:lang w:eastAsia="zh-CN"/>
        </w:rPr>
        <w:t>2</w:t>
      </w:r>
      <w:r w:rsidRPr="000C56E9">
        <w:rPr>
          <w:rFonts w:hint="eastAsia"/>
          <w:lang w:eastAsia="zh-CN"/>
        </w:rPr>
        <w:t>和</w:t>
      </w:r>
      <w:r w:rsidRPr="000C56E9">
        <w:rPr>
          <w:rFonts w:hint="eastAsia"/>
          <w:lang w:eastAsia="zh-CN"/>
        </w:rPr>
        <w:t>3</w:t>
      </w:r>
      <w:r w:rsidRPr="000C56E9">
        <w:rPr>
          <w:rFonts w:hint="eastAsia"/>
          <w:lang w:eastAsia="zh-CN"/>
        </w:rPr>
        <w:t>中的导则。</w:t>
      </w:r>
    </w:p>
    <w:p w:rsidR="00E55F0C" w:rsidRPr="000C56E9" w:rsidRDefault="00E55F0C" w:rsidP="00752E9C">
      <w:pPr>
        <w:pStyle w:val="Note"/>
        <w:rPr>
          <w:lang w:eastAsia="zh-CN"/>
        </w:rPr>
      </w:pPr>
      <w:r w:rsidRPr="000C56E9">
        <w:rPr>
          <w:rFonts w:eastAsia="STKaiti" w:hint="eastAsia"/>
          <w:lang w:eastAsia="zh-CN"/>
        </w:rPr>
        <w:t>注</w:t>
      </w:r>
      <w:r w:rsidRPr="000C56E9">
        <w:rPr>
          <w:lang w:eastAsia="zh-CN"/>
        </w:rPr>
        <w:t>1</w:t>
      </w:r>
      <w:r w:rsidRPr="000C56E9">
        <w:rPr>
          <w:rFonts w:hint="eastAsia"/>
          <w:lang w:eastAsia="zh-CN"/>
        </w:rPr>
        <w:t xml:space="preserve"> </w:t>
      </w:r>
      <w:r w:rsidR="00C03F6A">
        <w:rPr>
          <w:lang w:eastAsia="zh-CN"/>
        </w:rPr>
        <w:t>–</w:t>
      </w:r>
      <w:r w:rsidRPr="000C56E9">
        <w:rPr>
          <w:rFonts w:hint="eastAsia"/>
          <w:lang w:eastAsia="zh-CN"/>
        </w:rPr>
        <w:t xml:space="preserve"> </w:t>
      </w:r>
      <w:r w:rsidRPr="000C56E9">
        <w:rPr>
          <w:rFonts w:hint="eastAsia"/>
          <w:lang w:eastAsia="zh-CN"/>
        </w:rPr>
        <w:t>附件</w:t>
      </w:r>
      <w:r w:rsidRPr="000C56E9">
        <w:rPr>
          <w:rFonts w:hint="eastAsia"/>
          <w:lang w:eastAsia="zh-CN"/>
        </w:rPr>
        <w:t>1</w:t>
      </w:r>
      <w:r w:rsidRPr="00752E9C">
        <w:rPr>
          <w:rFonts w:hint="eastAsia"/>
          <w:lang w:eastAsia="zh-CN"/>
        </w:rPr>
        <w:t>中规定的方法可能难以适用于多卫星</w:t>
      </w:r>
      <w:r w:rsidR="00752E9C">
        <w:rPr>
          <w:lang w:eastAsia="zh-CN"/>
        </w:rPr>
        <w:t>FDMA RNSS</w:t>
      </w:r>
      <w:r w:rsidRPr="000C56E9">
        <w:rPr>
          <w:rFonts w:hint="eastAsia"/>
          <w:lang w:eastAsia="zh-CN"/>
        </w:rPr>
        <w:t>系统。在这种情况下可以执行附件</w:t>
      </w:r>
      <w:r w:rsidRPr="000C56E9">
        <w:rPr>
          <w:rFonts w:hint="eastAsia"/>
          <w:lang w:eastAsia="zh-CN"/>
        </w:rPr>
        <w:t>2</w:t>
      </w:r>
      <w:r w:rsidRPr="000C56E9">
        <w:rPr>
          <w:rFonts w:hint="eastAsia"/>
          <w:lang w:eastAsia="zh-CN"/>
        </w:rPr>
        <w:t>。</w:t>
      </w:r>
    </w:p>
    <w:p w:rsidR="00D531AB" w:rsidRDefault="00D531AB">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E55F0C" w:rsidRPr="00324307" w:rsidRDefault="00E55F0C" w:rsidP="00324307">
      <w:pPr>
        <w:pStyle w:val="AnnexNoTitle"/>
        <w:rPr>
          <w:lang w:val="en-US" w:eastAsia="zh-CN"/>
        </w:rPr>
      </w:pPr>
      <w:r w:rsidRPr="00324307">
        <w:rPr>
          <w:lang w:val="en-US" w:eastAsia="zh-CN"/>
        </w:rPr>
        <w:lastRenderedPageBreak/>
        <w:t>附件</w:t>
      </w:r>
      <w:r w:rsidRPr="00324307">
        <w:rPr>
          <w:lang w:val="en-US" w:eastAsia="zh-CN"/>
        </w:rPr>
        <w:t>1</w:t>
      </w:r>
      <w:r w:rsidR="00D83282" w:rsidRPr="00324307">
        <w:rPr>
          <w:lang w:val="en-US" w:eastAsia="zh-CN"/>
        </w:rPr>
        <w:br/>
      </w:r>
      <w:r w:rsidR="00D83282" w:rsidRPr="00324307">
        <w:rPr>
          <w:lang w:val="en-US" w:eastAsia="zh-CN"/>
        </w:rPr>
        <w:br/>
        <w:t>RNSS</w:t>
      </w:r>
      <w:r w:rsidR="00D83282" w:rsidRPr="00324307">
        <w:rPr>
          <w:lang w:val="en-US" w:eastAsia="zh-CN"/>
        </w:rPr>
        <w:t>中系统和网络</w:t>
      </w:r>
      <w:r w:rsidR="00D83282" w:rsidRPr="00324307">
        <w:rPr>
          <w:rFonts w:hint="eastAsia"/>
          <w:lang w:val="en-US" w:eastAsia="zh-CN"/>
        </w:rPr>
        <w:t>之间</w:t>
      </w:r>
      <w:r w:rsidR="00D83282" w:rsidRPr="00324307">
        <w:rPr>
          <w:lang w:val="en-US" w:eastAsia="zh-CN"/>
        </w:rPr>
        <w:t>估算系统间</w:t>
      </w:r>
      <w:r w:rsidR="00D83282" w:rsidRPr="00324307">
        <w:rPr>
          <w:rFonts w:hint="eastAsia"/>
          <w:lang w:val="en-US" w:eastAsia="zh-CN"/>
        </w:rPr>
        <w:t>干扰的方法</w:t>
      </w:r>
    </w:p>
    <w:p w:rsidR="00E55F0C" w:rsidRPr="00434C1E" w:rsidRDefault="00E55F0C" w:rsidP="00434C1E">
      <w:pPr>
        <w:spacing w:before="240"/>
        <w:jc w:val="center"/>
      </w:pPr>
      <w:r w:rsidRPr="00434C1E">
        <w:rPr>
          <w:rFonts w:hint="eastAsia"/>
        </w:rPr>
        <w:t>目录</w:t>
      </w:r>
    </w:p>
    <w:p w:rsidR="00E55F0C" w:rsidRPr="006C1FBA" w:rsidRDefault="00E55F0C" w:rsidP="006C1FBA">
      <w:pPr>
        <w:jc w:val="right"/>
        <w:rPr>
          <w:rFonts w:ascii="STKaiti" w:eastAsia="STKaiti" w:hAnsi="STKaiti"/>
        </w:rPr>
      </w:pPr>
      <w:r w:rsidRPr="006C1FBA">
        <w:rPr>
          <w:rFonts w:ascii="STKaiti" w:eastAsia="STKaiti" w:hAnsi="STKaiti" w:hint="eastAsia"/>
        </w:rPr>
        <w:t>页</w:t>
      </w:r>
      <w:r w:rsidRPr="006C1FBA">
        <w:rPr>
          <w:rFonts w:ascii="STKaiti" w:eastAsia="STKaiti" w:hAnsi="STKaiti"/>
        </w:rPr>
        <w:t>码</w:t>
      </w:r>
    </w:p>
    <w:p w:rsidR="00014788" w:rsidRDefault="00A14762" w:rsidP="00014788">
      <w:pPr>
        <w:pStyle w:val="TOC1"/>
        <w:rPr>
          <w:rFonts w:asciiTheme="minorHAnsi" w:eastAsiaTheme="minorEastAsia" w:hAnsiTheme="minorHAnsi" w:cstheme="minorBidi"/>
          <w:noProof/>
          <w:sz w:val="22"/>
          <w:szCs w:val="22"/>
          <w:lang w:eastAsia="zh-CN"/>
        </w:rPr>
      </w:pPr>
      <w:r>
        <w:fldChar w:fldCharType="begin"/>
      </w:r>
      <w:r>
        <w:instrText xml:space="preserve"> TOC \o "1-3" \h \z \u </w:instrText>
      </w:r>
      <w:r>
        <w:fldChar w:fldCharType="separate"/>
      </w:r>
      <w:hyperlink w:anchor="_Toc467508667" w:history="1"/>
      <w:hyperlink w:anchor="_Toc467508668" w:history="1">
        <w:r w:rsidR="00014788" w:rsidRPr="00AA455B">
          <w:rPr>
            <w:rStyle w:val="Hyperlink"/>
            <w:noProof/>
          </w:rPr>
          <w:t>1</w:t>
        </w:r>
        <w:r w:rsidR="00014788">
          <w:rPr>
            <w:rFonts w:asciiTheme="minorHAnsi" w:eastAsiaTheme="minorEastAsia" w:hAnsiTheme="minorHAnsi" w:cstheme="minorBidi"/>
            <w:noProof/>
            <w:sz w:val="22"/>
            <w:szCs w:val="22"/>
            <w:lang w:eastAsia="zh-CN"/>
          </w:rPr>
          <w:tab/>
        </w:r>
        <w:r w:rsidR="00014788" w:rsidRPr="00AA455B">
          <w:rPr>
            <w:rStyle w:val="Hyperlink"/>
            <w:rFonts w:hint="eastAsia"/>
            <w:noProof/>
          </w:rPr>
          <w:t>引言</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_Toc467508668 \h </w:instrText>
        </w:r>
        <w:r w:rsidR="00014788">
          <w:rPr>
            <w:noProof/>
            <w:webHidden/>
          </w:rPr>
        </w:r>
        <w:r w:rsidR="00014788">
          <w:rPr>
            <w:noProof/>
            <w:webHidden/>
          </w:rPr>
          <w:fldChar w:fldCharType="separate"/>
        </w:r>
        <w:r w:rsidR="00CC121B">
          <w:rPr>
            <w:noProof/>
            <w:webHidden/>
          </w:rPr>
          <w:t>5</w:t>
        </w:r>
        <w:r w:rsidR="00014788">
          <w:rPr>
            <w:noProof/>
            <w:webHidden/>
          </w:rPr>
          <w:fldChar w:fldCharType="end"/>
        </w:r>
      </w:hyperlink>
    </w:p>
    <w:p w:rsidR="00014788" w:rsidRDefault="00D531AB">
      <w:pPr>
        <w:pStyle w:val="TOC1"/>
        <w:rPr>
          <w:rFonts w:asciiTheme="minorHAnsi" w:eastAsiaTheme="minorEastAsia" w:hAnsiTheme="minorHAnsi" w:cstheme="minorBidi"/>
          <w:noProof/>
          <w:sz w:val="22"/>
          <w:szCs w:val="22"/>
          <w:lang w:eastAsia="zh-CN"/>
        </w:rPr>
      </w:pPr>
      <w:hyperlink w:anchor="_Toc467508669" w:history="1">
        <w:r w:rsidR="00014788" w:rsidRPr="00AA455B">
          <w:rPr>
            <w:rStyle w:val="Hyperlink"/>
            <w:noProof/>
          </w:rPr>
          <w:t>2</w:t>
        </w:r>
        <w:r w:rsidR="00014788">
          <w:rPr>
            <w:rFonts w:asciiTheme="minorHAnsi" w:eastAsiaTheme="minorEastAsia" w:hAnsiTheme="minorHAnsi" w:cstheme="minorBidi"/>
            <w:noProof/>
            <w:sz w:val="22"/>
            <w:szCs w:val="22"/>
            <w:lang w:eastAsia="zh-CN"/>
          </w:rPr>
          <w:tab/>
        </w:r>
        <w:r w:rsidR="00014788" w:rsidRPr="00AA455B">
          <w:rPr>
            <w:rStyle w:val="Hyperlink"/>
            <w:rFonts w:hint="eastAsia"/>
            <w:noProof/>
          </w:rPr>
          <w:t>干扰解析法</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_Toc467508669 \h </w:instrText>
        </w:r>
        <w:r w:rsidR="00014788">
          <w:rPr>
            <w:noProof/>
            <w:webHidden/>
          </w:rPr>
        </w:r>
        <w:r w:rsidR="00014788">
          <w:rPr>
            <w:noProof/>
            <w:webHidden/>
          </w:rPr>
          <w:fldChar w:fldCharType="separate"/>
        </w:r>
        <w:r w:rsidR="00CC121B">
          <w:rPr>
            <w:noProof/>
            <w:webHidden/>
          </w:rPr>
          <w:t>5</w:t>
        </w:r>
        <w:r w:rsidR="00014788">
          <w:rPr>
            <w:noProof/>
            <w:webHidden/>
          </w:rPr>
          <w:fldChar w:fldCharType="end"/>
        </w:r>
      </w:hyperlink>
    </w:p>
    <w:p w:rsidR="00014788" w:rsidRDefault="00D531AB">
      <w:pPr>
        <w:pStyle w:val="TOC1"/>
        <w:rPr>
          <w:rFonts w:asciiTheme="minorHAnsi" w:eastAsiaTheme="minorEastAsia" w:hAnsiTheme="minorHAnsi" w:cstheme="minorBidi"/>
          <w:noProof/>
          <w:sz w:val="22"/>
          <w:szCs w:val="22"/>
          <w:lang w:eastAsia="zh-CN"/>
        </w:rPr>
      </w:pPr>
      <w:hyperlink w:anchor="_Toc467508670" w:history="1">
        <w:r w:rsidR="00014788" w:rsidRPr="00AA455B">
          <w:rPr>
            <w:rStyle w:val="Hyperlink"/>
            <w:noProof/>
          </w:rPr>
          <w:t>3</w:t>
        </w:r>
        <w:r w:rsidR="00014788">
          <w:rPr>
            <w:rFonts w:asciiTheme="minorHAnsi" w:eastAsiaTheme="minorEastAsia" w:hAnsiTheme="minorHAnsi" w:cstheme="minorBidi"/>
            <w:noProof/>
            <w:sz w:val="22"/>
            <w:szCs w:val="22"/>
            <w:lang w:eastAsia="zh-CN"/>
          </w:rPr>
          <w:tab/>
        </w:r>
        <w:r w:rsidR="00014788" w:rsidRPr="00AA455B">
          <w:rPr>
            <w:rStyle w:val="Hyperlink"/>
            <w:rFonts w:hint="eastAsia"/>
            <w:noProof/>
          </w:rPr>
          <w:t>计算中所采用的数据</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_Toc467508670 \h </w:instrText>
        </w:r>
        <w:r w:rsidR="00014788">
          <w:rPr>
            <w:noProof/>
            <w:webHidden/>
          </w:rPr>
        </w:r>
        <w:r w:rsidR="00014788">
          <w:rPr>
            <w:noProof/>
            <w:webHidden/>
          </w:rPr>
          <w:fldChar w:fldCharType="separate"/>
        </w:r>
        <w:r w:rsidR="00CC121B">
          <w:rPr>
            <w:noProof/>
            <w:webHidden/>
          </w:rPr>
          <w:t>8</w:t>
        </w:r>
        <w:r w:rsidR="00014788">
          <w:rPr>
            <w:noProof/>
            <w:webHidden/>
          </w:rPr>
          <w:fldChar w:fldCharType="end"/>
        </w:r>
      </w:hyperlink>
    </w:p>
    <w:p w:rsidR="00014788" w:rsidRDefault="00D531AB" w:rsidP="00014788">
      <w:pPr>
        <w:pStyle w:val="TOC2"/>
        <w:rPr>
          <w:rFonts w:asciiTheme="minorHAnsi" w:eastAsiaTheme="minorEastAsia" w:hAnsiTheme="minorHAnsi" w:cstheme="minorBidi"/>
          <w:noProof/>
          <w:sz w:val="22"/>
          <w:szCs w:val="22"/>
          <w:lang w:eastAsia="zh-CN"/>
        </w:rPr>
      </w:pPr>
      <w:hyperlink w:anchor="_Toc467508671" w:history="1">
        <w:r w:rsidR="00014788" w:rsidRPr="00AA455B">
          <w:rPr>
            <w:rStyle w:val="Hyperlink"/>
            <w:noProof/>
          </w:rPr>
          <w:t>3.1</w:t>
        </w:r>
        <w:r w:rsidR="00014788">
          <w:rPr>
            <w:rFonts w:asciiTheme="minorHAnsi" w:eastAsiaTheme="minorEastAsia" w:hAnsiTheme="minorHAnsi" w:cstheme="minorBidi"/>
            <w:noProof/>
            <w:sz w:val="22"/>
            <w:szCs w:val="22"/>
            <w:lang w:eastAsia="zh-CN"/>
          </w:rPr>
          <w:tab/>
        </w:r>
        <w:r w:rsidR="00014788" w:rsidRPr="00AA455B">
          <w:rPr>
            <w:rStyle w:val="Hyperlink"/>
            <w:rFonts w:hint="eastAsia"/>
            <w:noProof/>
          </w:rPr>
          <w:t>星群和卫星发射器模型</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_Toc467508671 \h </w:instrText>
        </w:r>
        <w:r w:rsidR="00014788">
          <w:rPr>
            <w:noProof/>
            <w:webHidden/>
          </w:rPr>
        </w:r>
        <w:r w:rsidR="00014788">
          <w:rPr>
            <w:noProof/>
            <w:webHidden/>
          </w:rPr>
          <w:fldChar w:fldCharType="separate"/>
        </w:r>
        <w:r w:rsidR="00CC121B">
          <w:rPr>
            <w:noProof/>
            <w:webHidden/>
          </w:rPr>
          <w:t>8</w:t>
        </w:r>
        <w:r w:rsidR="00014788">
          <w:rPr>
            <w:noProof/>
            <w:webHidden/>
          </w:rPr>
          <w:fldChar w:fldCharType="end"/>
        </w:r>
      </w:hyperlink>
    </w:p>
    <w:p w:rsidR="00014788" w:rsidRDefault="00D531AB">
      <w:pPr>
        <w:pStyle w:val="TOC2"/>
        <w:rPr>
          <w:rFonts w:asciiTheme="minorHAnsi" w:eastAsiaTheme="minorEastAsia" w:hAnsiTheme="minorHAnsi" w:cstheme="minorBidi"/>
          <w:noProof/>
          <w:sz w:val="22"/>
          <w:szCs w:val="22"/>
          <w:lang w:eastAsia="zh-CN"/>
        </w:rPr>
      </w:pPr>
      <w:hyperlink w:anchor="_Toc467508674" w:history="1">
        <w:r w:rsidR="00014788" w:rsidRPr="00AA455B">
          <w:rPr>
            <w:rStyle w:val="Hyperlink"/>
            <w:noProof/>
          </w:rPr>
          <w:t>3.2</w:t>
        </w:r>
        <w:r w:rsidR="00014788">
          <w:rPr>
            <w:rFonts w:asciiTheme="minorHAnsi" w:eastAsiaTheme="minorEastAsia" w:hAnsiTheme="minorHAnsi" w:cstheme="minorBidi"/>
            <w:noProof/>
            <w:sz w:val="22"/>
            <w:szCs w:val="22"/>
            <w:lang w:eastAsia="zh-CN"/>
          </w:rPr>
          <w:tab/>
        </w:r>
        <w:r w:rsidR="00014788" w:rsidRPr="00AA455B">
          <w:rPr>
            <w:rStyle w:val="Hyperlink"/>
            <w:rFonts w:hint="eastAsia"/>
            <w:noProof/>
          </w:rPr>
          <w:t>用户接收器模型</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_Toc467508674 \h </w:instrText>
        </w:r>
        <w:r w:rsidR="00014788">
          <w:rPr>
            <w:noProof/>
            <w:webHidden/>
          </w:rPr>
        </w:r>
        <w:r w:rsidR="00014788">
          <w:rPr>
            <w:noProof/>
            <w:webHidden/>
          </w:rPr>
          <w:fldChar w:fldCharType="separate"/>
        </w:r>
        <w:r w:rsidR="00CC121B">
          <w:rPr>
            <w:noProof/>
            <w:webHidden/>
          </w:rPr>
          <w:t>9</w:t>
        </w:r>
        <w:r w:rsidR="00014788">
          <w:rPr>
            <w:noProof/>
            <w:webHidden/>
          </w:rPr>
          <w:fldChar w:fldCharType="end"/>
        </w:r>
      </w:hyperlink>
    </w:p>
    <w:p w:rsidR="00014788" w:rsidRDefault="00D531AB">
      <w:pPr>
        <w:pStyle w:val="TOC2"/>
        <w:rPr>
          <w:rFonts w:asciiTheme="minorHAnsi" w:eastAsiaTheme="minorEastAsia" w:hAnsiTheme="minorHAnsi" w:cstheme="minorBidi"/>
          <w:noProof/>
          <w:sz w:val="22"/>
          <w:szCs w:val="22"/>
          <w:lang w:eastAsia="zh-CN"/>
        </w:rPr>
      </w:pPr>
      <w:hyperlink w:anchor="_Toc467508675" w:history="1">
        <w:r w:rsidR="00014788" w:rsidRPr="00AA455B">
          <w:rPr>
            <w:rStyle w:val="Hyperlink"/>
            <w:noProof/>
          </w:rPr>
          <w:t>3.3</w:t>
        </w:r>
        <w:r w:rsidR="00014788">
          <w:rPr>
            <w:rFonts w:asciiTheme="minorHAnsi" w:eastAsiaTheme="minorEastAsia" w:hAnsiTheme="minorHAnsi" w:cstheme="minorBidi"/>
            <w:noProof/>
            <w:sz w:val="22"/>
            <w:szCs w:val="22"/>
            <w:lang w:eastAsia="zh-CN"/>
          </w:rPr>
          <w:tab/>
        </w:r>
        <w:r w:rsidR="00014788" w:rsidRPr="00AA455B">
          <w:rPr>
            <w:rStyle w:val="Hyperlink"/>
            <w:rFonts w:hint="eastAsia"/>
            <w:noProof/>
          </w:rPr>
          <w:t>干扰和噪声模型</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_Toc467508675 \h </w:instrText>
        </w:r>
        <w:r w:rsidR="00014788">
          <w:rPr>
            <w:noProof/>
            <w:webHidden/>
          </w:rPr>
        </w:r>
        <w:r w:rsidR="00014788">
          <w:rPr>
            <w:noProof/>
            <w:webHidden/>
          </w:rPr>
          <w:fldChar w:fldCharType="separate"/>
        </w:r>
        <w:r w:rsidR="00CC121B">
          <w:rPr>
            <w:noProof/>
            <w:webHidden/>
          </w:rPr>
          <w:t>9</w:t>
        </w:r>
        <w:r w:rsidR="00014788">
          <w:rPr>
            <w:noProof/>
            <w:webHidden/>
          </w:rPr>
          <w:fldChar w:fldCharType="end"/>
        </w:r>
      </w:hyperlink>
    </w:p>
    <w:p w:rsidR="00014788" w:rsidRDefault="00D531AB">
      <w:pPr>
        <w:pStyle w:val="TOC1"/>
        <w:rPr>
          <w:rFonts w:asciiTheme="minorHAnsi" w:eastAsiaTheme="minorEastAsia" w:hAnsiTheme="minorHAnsi" w:cstheme="minorBidi"/>
          <w:noProof/>
          <w:sz w:val="22"/>
          <w:szCs w:val="22"/>
          <w:lang w:eastAsia="zh-CN"/>
        </w:rPr>
      </w:pPr>
      <w:hyperlink w:anchor="_Toc467508676" w:history="1">
        <w:r w:rsidR="00014788" w:rsidRPr="00AA455B">
          <w:rPr>
            <w:rStyle w:val="Hyperlink"/>
            <w:noProof/>
          </w:rPr>
          <w:t>4</w:t>
        </w:r>
        <w:r w:rsidR="00014788">
          <w:rPr>
            <w:rFonts w:asciiTheme="minorHAnsi" w:eastAsiaTheme="minorEastAsia" w:hAnsiTheme="minorHAnsi" w:cstheme="minorBidi"/>
            <w:noProof/>
            <w:sz w:val="22"/>
            <w:szCs w:val="22"/>
            <w:lang w:eastAsia="zh-CN"/>
          </w:rPr>
          <w:tab/>
        </w:r>
        <w:r w:rsidR="00014788" w:rsidRPr="00AA455B">
          <w:rPr>
            <w:rStyle w:val="Hyperlink"/>
            <w:rFonts w:hint="eastAsia"/>
            <w:noProof/>
          </w:rPr>
          <w:t>基于模拟的计算</w:t>
        </w:r>
        <w:r w:rsidR="00014788" w:rsidRPr="00AA455B">
          <w:rPr>
            <w:rStyle w:val="Hyperlink"/>
            <w:noProof/>
          </w:rPr>
          <w:t xml:space="preserve">Gagg </w:t>
        </w:r>
        <w:r w:rsidR="00014788" w:rsidRPr="00AA455B">
          <w:rPr>
            <w:rStyle w:val="Hyperlink"/>
            <w:rFonts w:hint="eastAsia"/>
            <w:noProof/>
          </w:rPr>
          <w:t>的方法</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_Toc467508676 \h </w:instrText>
        </w:r>
        <w:r w:rsidR="00014788">
          <w:rPr>
            <w:noProof/>
            <w:webHidden/>
          </w:rPr>
        </w:r>
        <w:r w:rsidR="00014788">
          <w:rPr>
            <w:noProof/>
            <w:webHidden/>
          </w:rPr>
          <w:fldChar w:fldCharType="separate"/>
        </w:r>
        <w:r w:rsidR="00CC121B">
          <w:rPr>
            <w:noProof/>
            <w:webHidden/>
          </w:rPr>
          <w:t>10</w:t>
        </w:r>
        <w:r w:rsidR="00014788">
          <w:rPr>
            <w:noProof/>
            <w:webHidden/>
          </w:rPr>
          <w:fldChar w:fldCharType="end"/>
        </w:r>
      </w:hyperlink>
    </w:p>
    <w:p w:rsidR="00014788" w:rsidRDefault="00D531AB">
      <w:pPr>
        <w:pStyle w:val="TOC1"/>
        <w:rPr>
          <w:rFonts w:asciiTheme="minorHAnsi" w:eastAsiaTheme="minorEastAsia" w:hAnsiTheme="minorHAnsi" w:cstheme="minorBidi"/>
          <w:noProof/>
          <w:sz w:val="22"/>
          <w:szCs w:val="22"/>
          <w:lang w:eastAsia="zh-CN"/>
        </w:rPr>
      </w:pPr>
      <w:hyperlink w:anchor="_Toc467508677" w:history="1">
        <w:r w:rsidR="00014788" w:rsidRPr="00AA455B">
          <w:rPr>
            <w:rStyle w:val="Hyperlink"/>
            <w:noProof/>
            <w:lang w:eastAsia="zh-CN"/>
          </w:rPr>
          <w:t>5</w:t>
        </w:r>
        <w:r w:rsidR="00014788">
          <w:rPr>
            <w:rFonts w:asciiTheme="minorHAnsi" w:eastAsiaTheme="minorEastAsia" w:hAnsiTheme="minorHAnsi" w:cstheme="minorBidi"/>
            <w:noProof/>
            <w:sz w:val="22"/>
            <w:szCs w:val="22"/>
            <w:lang w:eastAsia="zh-CN"/>
          </w:rPr>
          <w:tab/>
        </w:r>
        <w:r w:rsidR="00014788" w:rsidRPr="00AA455B">
          <w:rPr>
            <w:rStyle w:val="Hyperlink"/>
            <w:rFonts w:hint="eastAsia"/>
            <w:noProof/>
            <w:lang w:eastAsia="zh-CN"/>
          </w:rPr>
          <w:t>此方法应用的假定的实例</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_Toc467508677 \h </w:instrText>
        </w:r>
        <w:r w:rsidR="00014788">
          <w:rPr>
            <w:noProof/>
            <w:webHidden/>
          </w:rPr>
        </w:r>
        <w:r w:rsidR="00014788">
          <w:rPr>
            <w:noProof/>
            <w:webHidden/>
          </w:rPr>
          <w:fldChar w:fldCharType="separate"/>
        </w:r>
        <w:r w:rsidR="00CC121B">
          <w:rPr>
            <w:noProof/>
            <w:webHidden/>
          </w:rPr>
          <w:t>14</w:t>
        </w:r>
        <w:r w:rsidR="00014788">
          <w:rPr>
            <w:noProof/>
            <w:webHidden/>
          </w:rPr>
          <w:fldChar w:fldCharType="end"/>
        </w:r>
      </w:hyperlink>
    </w:p>
    <w:p w:rsidR="00014788" w:rsidRDefault="00D531AB">
      <w:pPr>
        <w:pStyle w:val="TOC2"/>
        <w:rPr>
          <w:rFonts w:asciiTheme="minorHAnsi" w:eastAsiaTheme="minorEastAsia" w:hAnsiTheme="minorHAnsi" w:cstheme="minorBidi"/>
          <w:noProof/>
          <w:sz w:val="22"/>
          <w:szCs w:val="22"/>
          <w:lang w:eastAsia="zh-CN"/>
        </w:rPr>
      </w:pPr>
      <w:hyperlink w:anchor="_Toc467508678" w:history="1">
        <w:r w:rsidR="00014788" w:rsidRPr="00AA455B">
          <w:rPr>
            <w:rStyle w:val="Hyperlink"/>
            <w:noProof/>
          </w:rPr>
          <w:t>5.1</w:t>
        </w:r>
        <w:r w:rsidR="00014788">
          <w:rPr>
            <w:rFonts w:asciiTheme="minorHAnsi" w:eastAsiaTheme="minorEastAsia" w:hAnsiTheme="minorHAnsi" w:cstheme="minorBidi"/>
            <w:noProof/>
            <w:sz w:val="22"/>
            <w:szCs w:val="22"/>
            <w:lang w:eastAsia="zh-CN"/>
          </w:rPr>
          <w:tab/>
        </w:r>
        <w:r w:rsidR="00014788" w:rsidRPr="00AA455B">
          <w:rPr>
            <w:rStyle w:val="Hyperlink"/>
            <w:rFonts w:hint="eastAsia"/>
            <w:noProof/>
          </w:rPr>
          <w:t>估算干扰电平</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_Toc467508678 \h </w:instrText>
        </w:r>
        <w:r w:rsidR="00014788">
          <w:rPr>
            <w:noProof/>
            <w:webHidden/>
          </w:rPr>
        </w:r>
        <w:r w:rsidR="00014788">
          <w:rPr>
            <w:noProof/>
            <w:webHidden/>
          </w:rPr>
          <w:fldChar w:fldCharType="separate"/>
        </w:r>
        <w:r w:rsidR="00CC121B">
          <w:rPr>
            <w:noProof/>
            <w:webHidden/>
          </w:rPr>
          <w:t>14</w:t>
        </w:r>
        <w:r w:rsidR="00014788">
          <w:rPr>
            <w:noProof/>
            <w:webHidden/>
          </w:rPr>
          <w:fldChar w:fldCharType="end"/>
        </w:r>
      </w:hyperlink>
    </w:p>
    <w:p w:rsidR="00014788" w:rsidRDefault="00D531AB">
      <w:pPr>
        <w:pStyle w:val="TOC2"/>
        <w:rPr>
          <w:rFonts w:asciiTheme="minorHAnsi" w:eastAsiaTheme="minorEastAsia" w:hAnsiTheme="minorHAnsi" w:cstheme="minorBidi"/>
          <w:noProof/>
          <w:sz w:val="22"/>
          <w:szCs w:val="22"/>
          <w:lang w:eastAsia="zh-CN"/>
        </w:rPr>
      </w:pPr>
      <w:hyperlink w:anchor="_Toc467508679" w:history="1">
        <w:r w:rsidR="00014788" w:rsidRPr="00AA455B">
          <w:rPr>
            <w:rStyle w:val="Hyperlink"/>
            <w:noProof/>
            <w:lang w:eastAsia="zh-CN"/>
          </w:rPr>
          <w:t>5.2</w:t>
        </w:r>
        <w:r w:rsidR="00014788">
          <w:rPr>
            <w:rFonts w:asciiTheme="minorHAnsi" w:eastAsiaTheme="minorEastAsia" w:hAnsiTheme="minorHAnsi" w:cstheme="minorBidi"/>
            <w:noProof/>
            <w:sz w:val="22"/>
            <w:szCs w:val="22"/>
            <w:lang w:eastAsia="zh-CN"/>
          </w:rPr>
          <w:tab/>
        </w:r>
        <w:r w:rsidR="00014788" w:rsidRPr="00AA455B">
          <w:rPr>
            <w:rStyle w:val="Hyperlink"/>
            <w:rFonts w:hint="eastAsia"/>
            <w:noProof/>
            <w:lang w:eastAsia="zh-CN"/>
          </w:rPr>
          <w:t>有效载波</w:t>
        </w:r>
        <w:r w:rsidR="00014788" w:rsidRPr="00AA455B">
          <w:rPr>
            <w:rStyle w:val="Hyperlink"/>
            <w:noProof/>
            <w:lang w:eastAsia="zh-CN"/>
          </w:rPr>
          <w:t xml:space="preserve"> – </w:t>
        </w:r>
        <w:r w:rsidR="00014788" w:rsidRPr="00AA455B">
          <w:rPr>
            <w:rStyle w:val="Hyperlink"/>
            <w:rFonts w:hint="eastAsia"/>
            <w:noProof/>
            <w:lang w:eastAsia="zh-CN"/>
          </w:rPr>
          <w:t>噪声比和相关恶化的估算</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_Toc467508679 \h </w:instrText>
        </w:r>
        <w:r w:rsidR="00014788">
          <w:rPr>
            <w:noProof/>
            <w:webHidden/>
          </w:rPr>
        </w:r>
        <w:r w:rsidR="00014788">
          <w:rPr>
            <w:noProof/>
            <w:webHidden/>
          </w:rPr>
          <w:fldChar w:fldCharType="separate"/>
        </w:r>
        <w:r w:rsidR="00CC121B">
          <w:rPr>
            <w:noProof/>
            <w:webHidden/>
          </w:rPr>
          <w:t>16</w:t>
        </w:r>
        <w:r w:rsidR="00014788">
          <w:rPr>
            <w:noProof/>
            <w:webHidden/>
          </w:rPr>
          <w:fldChar w:fldCharType="end"/>
        </w:r>
      </w:hyperlink>
    </w:p>
    <w:p w:rsidR="00014788" w:rsidRDefault="00D531AB">
      <w:pPr>
        <w:pStyle w:val="TOC1"/>
        <w:rPr>
          <w:rFonts w:asciiTheme="minorHAnsi" w:eastAsiaTheme="minorEastAsia" w:hAnsiTheme="minorHAnsi" w:cstheme="minorBidi"/>
          <w:noProof/>
          <w:sz w:val="22"/>
          <w:szCs w:val="22"/>
          <w:lang w:eastAsia="zh-CN"/>
        </w:rPr>
      </w:pPr>
      <w:hyperlink w:anchor="_Toc467508680" w:history="1">
        <w:r w:rsidR="00014788" w:rsidRPr="00AA455B">
          <w:rPr>
            <w:rStyle w:val="Hyperlink"/>
            <w:noProof/>
            <w:lang w:eastAsia="zh-CN"/>
          </w:rPr>
          <w:t>6</w:t>
        </w:r>
        <w:r w:rsidR="00014788">
          <w:rPr>
            <w:rFonts w:asciiTheme="minorHAnsi" w:eastAsiaTheme="minorEastAsia" w:hAnsiTheme="minorHAnsi" w:cstheme="minorBidi"/>
            <w:noProof/>
            <w:sz w:val="22"/>
            <w:szCs w:val="22"/>
            <w:lang w:eastAsia="zh-CN"/>
          </w:rPr>
          <w:tab/>
        </w:r>
        <w:r w:rsidR="00014788" w:rsidRPr="00AA455B">
          <w:rPr>
            <w:rStyle w:val="Hyperlink"/>
            <w:noProof/>
            <w:lang w:eastAsia="zh-CN"/>
          </w:rPr>
          <w:t>RNSS</w:t>
        </w:r>
        <w:r w:rsidR="00014788" w:rsidRPr="00AA455B">
          <w:rPr>
            <w:rStyle w:val="Hyperlink"/>
            <w:rFonts w:hint="eastAsia"/>
            <w:noProof/>
            <w:lang w:eastAsia="zh-CN"/>
          </w:rPr>
          <w:t>短码线性频谱特性和建模</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_Toc467508680 \h </w:instrText>
        </w:r>
        <w:r w:rsidR="00014788">
          <w:rPr>
            <w:noProof/>
            <w:webHidden/>
          </w:rPr>
        </w:r>
        <w:r w:rsidR="00014788">
          <w:rPr>
            <w:noProof/>
            <w:webHidden/>
          </w:rPr>
          <w:fldChar w:fldCharType="separate"/>
        </w:r>
        <w:r w:rsidR="00CC121B">
          <w:rPr>
            <w:noProof/>
            <w:webHidden/>
          </w:rPr>
          <w:t>18</w:t>
        </w:r>
        <w:r w:rsidR="00014788">
          <w:rPr>
            <w:noProof/>
            <w:webHidden/>
          </w:rPr>
          <w:fldChar w:fldCharType="end"/>
        </w:r>
      </w:hyperlink>
    </w:p>
    <w:p w:rsidR="00014788" w:rsidRDefault="00D531AB">
      <w:pPr>
        <w:pStyle w:val="TOC2"/>
        <w:rPr>
          <w:rFonts w:asciiTheme="minorHAnsi" w:eastAsiaTheme="minorEastAsia" w:hAnsiTheme="minorHAnsi" w:cstheme="minorBidi"/>
          <w:noProof/>
          <w:sz w:val="22"/>
          <w:szCs w:val="22"/>
          <w:lang w:eastAsia="zh-CN"/>
        </w:rPr>
      </w:pPr>
      <w:hyperlink w:anchor="_Toc467508681" w:history="1">
        <w:r w:rsidR="00014788" w:rsidRPr="00014788">
          <w:rPr>
            <w:rStyle w:val="Hyperlink"/>
            <w:rFonts w:eastAsia="Times New Roman"/>
            <w:bCs/>
            <w:noProof/>
            <w:u w:val="none"/>
            <w:lang w:eastAsia="zh-CN"/>
          </w:rPr>
          <w:t>6.1</w:t>
        </w:r>
        <w:r w:rsidR="00014788" w:rsidRPr="00014788">
          <w:rPr>
            <w:rFonts w:asciiTheme="minorHAnsi" w:eastAsiaTheme="minorEastAsia" w:hAnsiTheme="minorHAnsi" w:cstheme="minorBidi"/>
            <w:bCs/>
            <w:noProof/>
            <w:sz w:val="22"/>
            <w:szCs w:val="22"/>
            <w:lang w:eastAsia="zh-CN"/>
          </w:rPr>
          <w:tab/>
        </w:r>
        <w:r w:rsidR="00014788" w:rsidRPr="00014788">
          <w:rPr>
            <w:rStyle w:val="Hyperlink"/>
            <w:rFonts w:eastAsia="Times New Roman"/>
            <w:bCs/>
            <w:noProof/>
            <w:u w:val="none"/>
            <w:lang w:eastAsia="zh-CN"/>
          </w:rPr>
          <w:t>RNSS</w:t>
        </w:r>
        <w:r w:rsidR="00014788" w:rsidRPr="00014788">
          <w:rPr>
            <w:rStyle w:val="Hyperlink"/>
            <w:rFonts w:hint="eastAsia"/>
            <w:bCs/>
            <w:noProof/>
            <w:u w:val="none"/>
            <w:lang w:eastAsia="zh-CN"/>
          </w:rPr>
          <w:t>短</w:t>
        </w:r>
        <w:r w:rsidR="00014788" w:rsidRPr="00014788">
          <w:rPr>
            <w:rStyle w:val="Hyperlink"/>
            <w:rFonts w:eastAsia="Times New Roman"/>
            <w:bCs/>
            <w:noProof/>
            <w:u w:val="none"/>
            <w:lang w:eastAsia="zh-CN"/>
          </w:rPr>
          <w:t>PRN</w:t>
        </w:r>
        <w:r w:rsidR="00014788" w:rsidRPr="00014788">
          <w:rPr>
            <w:rStyle w:val="Hyperlink"/>
            <w:rFonts w:hint="eastAsia"/>
            <w:bCs/>
            <w:noProof/>
            <w:u w:val="none"/>
            <w:lang w:eastAsia="zh-CN"/>
          </w:rPr>
          <w:t>码频谱示例</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_Toc467508681 \h </w:instrText>
        </w:r>
        <w:r w:rsidR="00014788">
          <w:rPr>
            <w:noProof/>
            <w:webHidden/>
          </w:rPr>
        </w:r>
        <w:r w:rsidR="00014788">
          <w:rPr>
            <w:noProof/>
            <w:webHidden/>
          </w:rPr>
          <w:fldChar w:fldCharType="separate"/>
        </w:r>
        <w:r w:rsidR="00CC121B">
          <w:rPr>
            <w:noProof/>
            <w:webHidden/>
          </w:rPr>
          <w:t>18</w:t>
        </w:r>
        <w:r w:rsidR="00014788">
          <w:rPr>
            <w:noProof/>
            <w:webHidden/>
          </w:rPr>
          <w:fldChar w:fldCharType="end"/>
        </w:r>
      </w:hyperlink>
    </w:p>
    <w:p w:rsidR="00014788" w:rsidRDefault="00D531AB">
      <w:pPr>
        <w:pStyle w:val="TOC2"/>
        <w:rPr>
          <w:rFonts w:asciiTheme="minorHAnsi" w:eastAsiaTheme="minorEastAsia" w:hAnsiTheme="minorHAnsi" w:cstheme="minorBidi"/>
          <w:noProof/>
          <w:sz w:val="22"/>
          <w:szCs w:val="22"/>
          <w:lang w:eastAsia="zh-CN"/>
        </w:rPr>
      </w:pPr>
      <w:hyperlink w:anchor="_Toc467508682" w:history="1">
        <w:r w:rsidR="00014788" w:rsidRPr="00AA455B">
          <w:rPr>
            <w:rStyle w:val="Hyperlink"/>
            <w:rFonts w:eastAsia="Times New Roman"/>
            <w:noProof/>
            <w:lang w:eastAsia="zh-CN"/>
          </w:rPr>
          <w:t>6.2</w:t>
        </w:r>
        <w:r w:rsidR="00014788">
          <w:rPr>
            <w:rFonts w:asciiTheme="minorHAnsi" w:eastAsiaTheme="minorEastAsia" w:hAnsiTheme="minorHAnsi" w:cstheme="minorBidi"/>
            <w:noProof/>
            <w:sz w:val="22"/>
            <w:szCs w:val="22"/>
            <w:lang w:eastAsia="zh-CN"/>
          </w:rPr>
          <w:tab/>
        </w:r>
        <w:r w:rsidR="00014788" w:rsidRPr="00AA455B">
          <w:rPr>
            <w:rStyle w:val="Hyperlink"/>
            <w:rFonts w:eastAsia="Times New Roman"/>
            <w:noProof/>
            <w:lang w:eastAsia="zh-CN"/>
          </w:rPr>
          <w:t>RNSS</w:t>
        </w:r>
        <w:r w:rsidR="00014788" w:rsidRPr="00AA455B">
          <w:rPr>
            <w:rStyle w:val="Hyperlink"/>
            <w:rFonts w:hint="eastAsia"/>
            <w:noProof/>
            <w:lang w:eastAsia="zh-CN"/>
          </w:rPr>
          <w:t>短</w:t>
        </w:r>
        <w:r w:rsidR="00014788" w:rsidRPr="00AA455B">
          <w:rPr>
            <w:rStyle w:val="Hyperlink"/>
            <w:rFonts w:eastAsia="Times New Roman"/>
            <w:noProof/>
            <w:lang w:eastAsia="zh-CN"/>
          </w:rPr>
          <w:t>PRN</w:t>
        </w:r>
        <w:r w:rsidR="00014788" w:rsidRPr="00AA455B">
          <w:rPr>
            <w:rStyle w:val="Hyperlink"/>
            <w:rFonts w:hint="eastAsia"/>
            <w:noProof/>
            <w:lang w:eastAsia="zh-CN"/>
          </w:rPr>
          <w:t>码详细动态建模的一般问题</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_Toc467508682 \h </w:instrText>
        </w:r>
        <w:r w:rsidR="00014788">
          <w:rPr>
            <w:noProof/>
            <w:webHidden/>
          </w:rPr>
        </w:r>
        <w:r w:rsidR="00014788">
          <w:rPr>
            <w:noProof/>
            <w:webHidden/>
          </w:rPr>
          <w:fldChar w:fldCharType="separate"/>
        </w:r>
        <w:r w:rsidR="00CC121B">
          <w:rPr>
            <w:noProof/>
            <w:webHidden/>
          </w:rPr>
          <w:t>19</w:t>
        </w:r>
        <w:r w:rsidR="00014788">
          <w:rPr>
            <w:noProof/>
            <w:webHidden/>
          </w:rPr>
          <w:fldChar w:fldCharType="end"/>
        </w:r>
      </w:hyperlink>
    </w:p>
    <w:p w:rsidR="00014788" w:rsidRDefault="00D531AB">
      <w:pPr>
        <w:pStyle w:val="TOC1"/>
        <w:rPr>
          <w:rFonts w:asciiTheme="minorHAnsi" w:eastAsiaTheme="minorEastAsia" w:hAnsiTheme="minorHAnsi" w:cstheme="minorBidi"/>
          <w:noProof/>
          <w:sz w:val="22"/>
          <w:szCs w:val="22"/>
          <w:lang w:eastAsia="zh-CN"/>
        </w:rPr>
      </w:pPr>
      <w:hyperlink w:anchor="_Toc467508683" w:history="1">
        <w:r w:rsidR="00014788" w:rsidRPr="00AA455B">
          <w:rPr>
            <w:rStyle w:val="Hyperlink"/>
            <w:noProof/>
          </w:rPr>
          <w:t>7</w:t>
        </w:r>
        <w:r w:rsidR="00014788">
          <w:rPr>
            <w:rFonts w:asciiTheme="minorHAnsi" w:eastAsiaTheme="minorEastAsia" w:hAnsiTheme="minorHAnsi" w:cstheme="minorBidi"/>
            <w:noProof/>
            <w:sz w:val="22"/>
            <w:szCs w:val="22"/>
            <w:lang w:eastAsia="zh-CN"/>
          </w:rPr>
          <w:tab/>
        </w:r>
        <w:r w:rsidR="00014788" w:rsidRPr="00AA455B">
          <w:rPr>
            <w:rStyle w:val="Hyperlink"/>
            <w:rFonts w:hint="eastAsia"/>
            <w:noProof/>
          </w:rPr>
          <w:t>结论</w:t>
        </w:r>
        <w:r w:rsidR="00014788">
          <w:rPr>
            <w:noProof/>
            <w:webHidden/>
          </w:rPr>
          <w:tab/>
        </w:r>
        <w:r w:rsidR="00053658">
          <w:rPr>
            <w:noProof/>
            <w:webHidden/>
          </w:rPr>
          <w:tab/>
        </w:r>
        <w:r w:rsidR="00014788">
          <w:rPr>
            <w:noProof/>
            <w:webHidden/>
          </w:rPr>
          <w:fldChar w:fldCharType="begin"/>
        </w:r>
        <w:r w:rsidR="00014788">
          <w:rPr>
            <w:noProof/>
            <w:webHidden/>
          </w:rPr>
          <w:instrText xml:space="preserve"> PAGEREF _Toc467508683 \h </w:instrText>
        </w:r>
        <w:r w:rsidR="00014788">
          <w:rPr>
            <w:noProof/>
            <w:webHidden/>
          </w:rPr>
        </w:r>
        <w:r w:rsidR="00014788">
          <w:rPr>
            <w:noProof/>
            <w:webHidden/>
          </w:rPr>
          <w:fldChar w:fldCharType="separate"/>
        </w:r>
        <w:r w:rsidR="00CC121B">
          <w:rPr>
            <w:noProof/>
            <w:webHidden/>
          </w:rPr>
          <w:t>20</w:t>
        </w:r>
        <w:r w:rsidR="00014788">
          <w:rPr>
            <w:noProof/>
            <w:webHidden/>
          </w:rPr>
          <w:fldChar w:fldCharType="end"/>
        </w:r>
      </w:hyperlink>
    </w:p>
    <w:p w:rsidR="001664DE" w:rsidRDefault="00A14762" w:rsidP="009F1238">
      <w:r>
        <w:fldChar w:fldCharType="end"/>
      </w:r>
      <w:r w:rsidR="001664DE">
        <w:br w:type="page"/>
      </w:r>
    </w:p>
    <w:p w:rsidR="00E55F0C" w:rsidRDefault="00E55F0C" w:rsidP="00AA5DC7">
      <w:pPr>
        <w:pStyle w:val="Heading1"/>
        <w:rPr>
          <w:lang w:eastAsia="zh-CN"/>
        </w:rPr>
      </w:pPr>
      <w:bookmarkStart w:id="9" w:name="_Toc467508668"/>
      <w:r>
        <w:rPr>
          <w:rFonts w:hint="eastAsia"/>
          <w:lang w:eastAsia="zh-CN"/>
        </w:rPr>
        <w:lastRenderedPageBreak/>
        <w:t>1</w:t>
      </w:r>
      <w:r>
        <w:rPr>
          <w:rFonts w:hint="eastAsia"/>
          <w:lang w:eastAsia="zh-CN"/>
        </w:rPr>
        <w:tab/>
      </w:r>
      <w:r>
        <w:rPr>
          <w:rFonts w:hint="eastAsia"/>
          <w:lang w:eastAsia="zh-CN"/>
        </w:rPr>
        <w:t>引言</w:t>
      </w:r>
      <w:bookmarkEnd w:id="9"/>
    </w:p>
    <w:p w:rsidR="00E55F0C" w:rsidRPr="000C56E9" w:rsidRDefault="00E55F0C" w:rsidP="00096848">
      <w:pPr>
        <w:ind w:firstLineChars="200" w:firstLine="480"/>
        <w:rPr>
          <w:lang w:eastAsia="zh-CN"/>
        </w:rPr>
      </w:pPr>
      <w:r w:rsidRPr="000C56E9">
        <w:rPr>
          <w:rFonts w:hint="eastAsia"/>
          <w:lang w:eastAsia="zh-CN"/>
        </w:rPr>
        <w:t>本方法旨在提供一种</w:t>
      </w:r>
      <w:r w:rsidRPr="000C56E9">
        <w:rPr>
          <w:lang w:eastAsia="zh-CN"/>
        </w:rPr>
        <w:t>估算</w:t>
      </w:r>
      <w:r w:rsidRPr="000C56E9">
        <w:rPr>
          <w:lang w:eastAsia="zh-CN"/>
        </w:rPr>
        <w:t>RNSS</w:t>
      </w:r>
      <w:r w:rsidRPr="000C56E9">
        <w:rPr>
          <w:lang w:eastAsia="zh-CN"/>
        </w:rPr>
        <w:t>中系统和网络</w:t>
      </w:r>
      <w:r w:rsidRPr="000C56E9">
        <w:rPr>
          <w:rFonts w:hint="eastAsia"/>
          <w:lang w:eastAsia="zh-CN"/>
        </w:rPr>
        <w:t>之间干扰的技巧，也同样用于</w:t>
      </w:r>
      <w:r w:rsidRPr="000C56E9">
        <w:rPr>
          <w:lang w:eastAsia="zh-CN"/>
        </w:rPr>
        <w:t>RNSS</w:t>
      </w:r>
      <w:r w:rsidRPr="000C56E9">
        <w:rPr>
          <w:lang w:eastAsia="zh-CN"/>
        </w:rPr>
        <w:t>系统间</w:t>
      </w:r>
      <w:r w:rsidRPr="000C56E9">
        <w:rPr>
          <w:rFonts w:hint="eastAsia"/>
          <w:lang w:eastAsia="zh-CN"/>
        </w:rPr>
        <w:t>协调。（出于简要原因在本文件中用“系统”代替“系统或网络”。）此方法适用于采用</w:t>
      </w:r>
      <w:r w:rsidRPr="000C56E9">
        <w:rPr>
          <w:lang w:eastAsia="zh-CN"/>
        </w:rPr>
        <w:t>CDMA</w:t>
      </w:r>
      <w:r w:rsidRPr="000C56E9">
        <w:rPr>
          <w:rFonts w:hint="eastAsia"/>
          <w:lang w:eastAsia="zh-CN"/>
        </w:rPr>
        <w:t>和</w:t>
      </w:r>
      <w:r w:rsidRPr="000C56E9">
        <w:rPr>
          <w:lang w:eastAsia="zh-CN"/>
        </w:rPr>
        <w:t>FDMA</w:t>
      </w:r>
      <w:r w:rsidRPr="000C56E9">
        <w:rPr>
          <w:rFonts w:hint="eastAsia"/>
          <w:lang w:eastAsia="zh-CN"/>
        </w:rPr>
        <w:t>以允许共享</w:t>
      </w:r>
      <w:r w:rsidRPr="000C56E9">
        <w:rPr>
          <w:lang w:eastAsia="zh-CN"/>
        </w:rPr>
        <w:t>RNSS</w:t>
      </w:r>
      <w:r w:rsidRPr="000C56E9">
        <w:rPr>
          <w:lang w:eastAsia="zh-CN"/>
        </w:rPr>
        <w:t>频带</w:t>
      </w:r>
      <w:r w:rsidRPr="000C56E9">
        <w:rPr>
          <w:rFonts w:hint="eastAsia"/>
          <w:lang w:eastAsia="zh-CN"/>
        </w:rPr>
        <w:t>的</w:t>
      </w:r>
      <w:r w:rsidRPr="000C56E9">
        <w:rPr>
          <w:lang w:eastAsia="zh-CN"/>
        </w:rPr>
        <w:t>RNSS</w:t>
      </w:r>
      <w:r w:rsidRPr="000C56E9">
        <w:rPr>
          <w:rFonts w:hint="eastAsia"/>
          <w:lang w:eastAsia="zh-CN"/>
        </w:rPr>
        <w:t>系统，并认定传输功率密度的简单总和不足以确定一个</w:t>
      </w:r>
      <w:r w:rsidRPr="000C56E9">
        <w:rPr>
          <w:rFonts w:hint="eastAsia"/>
          <w:lang w:eastAsia="zh-CN"/>
        </w:rPr>
        <w:t>RNSS</w:t>
      </w:r>
      <w:r w:rsidRPr="000C56E9">
        <w:rPr>
          <w:rFonts w:hint="eastAsia"/>
          <w:lang w:eastAsia="zh-CN"/>
        </w:rPr>
        <w:t>系统对其他系统的影响。不同于通常每占用</w:t>
      </w:r>
      <w:r w:rsidRPr="000C56E9">
        <w:rPr>
          <w:lang w:eastAsia="zh-CN"/>
        </w:rPr>
        <w:t>频带</w:t>
      </w:r>
      <w:r w:rsidRPr="000C56E9">
        <w:rPr>
          <w:rFonts w:hint="eastAsia"/>
          <w:lang w:eastAsia="zh-CN"/>
        </w:rPr>
        <w:t>只有一个载波的</w:t>
      </w:r>
      <w:r w:rsidRPr="000C56E9">
        <w:rPr>
          <w:lang w:eastAsia="zh-CN"/>
        </w:rPr>
        <w:t>RNSS CDMA</w:t>
      </w:r>
      <w:r w:rsidRPr="000C56E9">
        <w:rPr>
          <w:rFonts w:hint="eastAsia"/>
          <w:lang w:eastAsia="zh-CN"/>
        </w:rPr>
        <w:t>系统，</w:t>
      </w:r>
      <w:r w:rsidRPr="000C56E9">
        <w:rPr>
          <w:lang w:eastAsia="zh-CN"/>
        </w:rPr>
        <w:t>FDMA</w:t>
      </w:r>
      <w:r w:rsidRPr="000C56E9">
        <w:rPr>
          <w:rFonts w:hint="eastAsia"/>
          <w:lang w:eastAsia="zh-CN"/>
        </w:rPr>
        <w:t>系统在单个占用</w:t>
      </w:r>
      <w:r w:rsidRPr="000C56E9">
        <w:rPr>
          <w:lang w:eastAsia="zh-CN"/>
        </w:rPr>
        <w:t>频带</w:t>
      </w:r>
      <w:r w:rsidRPr="000C56E9">
        <w:rPr>
          <w:rFonts w:hint="eastAsia"/>
          <w:lang w:eastAsia="zh-CN"/>
        </w:rPr>
        <w:t>有几个载波。将下述方法应用于多卫星</w:t>
      </w:r>
      <w:r w:rsidRPr="000C56E9">
        <w:rPr>
          <w:rFonts w:hint="eastAsia"/>
          <w:lang w:eastAsia="zh-CN"/>
        </w:rPr>
        <w:t>FDMA</w:t>
      </w:r>
      <w:r w:rsidRPr="000C56E9">
        <w:rPr>
          <w:rFonts w:hint="eastAsia"/>
          <w:lang w:eastAsia="zh-CN"/>
        </w:rPr>
        <w:t>系统中采用的每个载波频率是不实际的。</w:t>
      </w:r>
    </w:p>
    <w:p w:rsidR="00E55F0C" w:rsidRPr="000C56E9" w:rsidRDefault="00E55F0C" w:rsidP="00AA5DC7">
      <w:pPr>
        <w:pStyle w:val="Heading1"/>
        <w:rPr>
          <w:lang w:eastAsia="zh-CN"/>
        </w:rPr>
      </w:pPr>
      <w:bookmarkStart w:id="10" w:name="_Toc467508669"/>
      <w:r w:rsidRPr="000C56E9">
        <w:rPr>
          <w:rFonts w:hint="eastAsia"/>
          <w:lang w:eastAsia="zh-CN"/>
        </w:rPr>
        <w:t>2</w:t>
      </w:r>
      <w:r w:rsidRPr="000C56E9">
        <w:rPr>
          <w:rFonts w:hint="eastAsia"/>
          <w:lang w:eastAsia="zh-CN"/>
        </w:rPr>
        <w:tab/>
      </w:r>
      <w:r w:rsidRPr="000C56E9">
        <w:rPr>
          <w:rFonts w:hint="eastAsia"/>
          <w:lang w:eastAsia="zh-CN"/>
        </w:rPr>
        <w:t>干扰解析法</w:t>
      </w:r>
      <w:bookmarkEnd w:id="10"/>
    </w:p>
    <w:p w:rsidR="00E55F0C" w:rsidRPr="000C56E9" w:rsidRDefault="00E55F0C" w:rsidP="00096848">
      <w:pPr>
        <w:snapToGrid w:val="0"/>
        <w:ind w:firstLineChars="200" w:firstLine="480"/>
        <w:rPr>
          <w:lang w:eastAsia="zh-CN"/>
        </w:rPr>
      </w:pPr>
      <w:r w:rsidRPr="000C56E9">
        <w:rPr>
          <w:rFonts w:hint="eastAsia"/>
          <w:lang w:eastAsia="zh-CN"/>
        </w:rPr>
        <w:t>通常，</w:t>
      </w:r>
      <w:r>
        <w:rPr>
          <w:rFonts w:hint="eastAsia"/>
          <w:lang w:eastAsia="zh-CN"/>
        </w:rPr>
        <w:t>后</w:t>
      </w:r>
      <w:r>
        <w:rPr>
          <w:lang w:eastAsia="zh-CN"/>
        </w:rPr>
        <w:t>关联器</w:t>
      </w:r>
      <w:r w:rsidRPr="000C56E9">
        <w:rPr>
          <w:lang w:eastAsia="zh-CN"/>
        </w:rPr>
        <w:t>有效载波</w:t>
      </w:r>
      <w:r w:rsidRPr="000C56E9">
        <w:rPr>
          <w:lang w:eastAsia="zh-CN"/>
        </w:rPr>
        <w:t>—</w:t>
      </w:r>
      <w:r w:rsidRPr="000C56E9">
        <w:rPr>
          <w:lang w:eastAsia="zh-CN"/>
        </w:rPr>
        <w:t>噪声比密度比</w:t>
      </w:r>
      <w:r w:rsidRPr="000C56E9">
        <w:rPr>
          <w:noProof/>
          <w:position w:val="-10"/>
          <w:lang w:val="en-GB" w:eastAsia="zh-CN"/>
        </w:rPr>
        <w:drawing>
          <wp:inline distT="0" distB="0" distL="0" distR="0">
            <wp:extent cx="373380" cy="197485"/>
            <wp:effectExtent l="0" t="0" r="762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80" cy="197485"/>
                    </a:xfrm>
                    <a:prstGeom prst="rect">
                      <a:avLst/>
                    </a:prstGeom>
                    <a:noFill/>
                    <a:ln>
                      <a:noFill/>
                    </a:ln>
                  </pic:spPr>
                </pic:pic>
              </a:graphicData>
            </a:graphic>
          </wp:inline>
        </w:drawing>
      </w:r>
      <w:r w:rsidRPr="000C56E9">
        <w:rPr>
          <w:rFonts w:hint="eastAsia"/>
          <w:lang w:eastAsia="zh-CN"/>
        </w:rPr>
        <w:t>，用于测量来自多个干扰源对指定</w:t>
      </w:r>
      <w:r w:rsidRPr="000C56E9">
        <w:rPr>
          <w:lang w:eastAsia="zh-CN"/>
        </w:rPr>
        <w:t>接收器</w:t>
      </w:r>
      <w:r w:rsidRPr="000C56E9">
        <w:rPr>
          <w:rFonts w:hint="eastAsia"/>
          <w:lang w:eastAsia="zh-CN"/>
        </w:rPr>
        <w:t>的运行性能的干扰效果。</w:t>
      </w:r>
      <w:r w:rsidRPr="000C56E9">
        <w:rPr>
          <w:noProof/>
          <w:position w:val="-10"/>
          <w:lang w:val="en-GB" w:eastAsia="zh-CN"/>
        </w:rPr>
        <w:drawing>
          <wp:inline distT="0" distB="0" distL="0" distR="0">
            <wp:extent cx="365760" cy="19748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97485"/>
                    </a:xfrm>
                    <a:prstGeom prst="rect">
                      <a:avLst/>
                    </a:prstGeom>
                    <a:noFill/>
                    <a:ln>
                      <a:noFill/>
                    </a:ln>
                  </pic:spPr>
                </pic:pic>
              </a:graphicData>
            </a:graphic>
          </wp:inline>
        </w:drawing>
      </w:r>
      <w:r w:rsidRPr="000C56E9">
        <w:rPr>
          <w:rFonts w:hint="eastAsia"/>
          <w:lang w:eastAsia="zh-CN"/>
        </w:rPr>
        <w:t>取决于</w:t>
      </w:r>
      <w:r w:rsidRPr="000C56E9">
        <w:rPr>
          <w:lang w:eastAsia="zh-CN"/>
        </w:rPr>
        <w:t>接收器</w:t>
      </w:r>
      <w:r w:rsidRPr="000C56E9">
        <w:rPr>
          <w:rFonts w:hint="eastAsia"/>
          <w:lang w:eastAsia="zh-CN"/>
        </w:rPr>
        <w:t>、天线和</w:t>
      </w:r>
      <w:r>
        <w:rPr>
          <w:rFonts w:hint="eastAsia"/>
          <w:lang w:eastAsia="zh-CN"/>
        </w:rPr>
        <w:t>来</w:t>
      </w:r>
      <w:r>
        <w:rPr>
          <w:lang w:eastAsia="zh-CN"/>
        </w:rPr>
        <w:t>自非</w:t>
      </w:r>
      <w:r>
        <w:rPr>
          <w:rFonts w:hint="eastAsia"/>
          <w:lang w:eastAsia="zh-CN"/>
        </w:rPr>
        <w:t>RNSS</w:t>
      </w:r>
      <w:r>
        <w:rPr>
          <w:rFonts w:hint="eastAsia"/>
          <w:lang w:eastAsia="zh-CN"/>
        </w:rPr>
        <w:t>的</w:t>
      </w:r>
      <w:r w:rsidRPr="000C56E9">
        <w:rPr>
          <w:rFonts w:hint="eastAsia"/>
          <w:lang w:eastAsia="zh-CN"/>
        </w:rPr>
        <w:t>外部噪声。然而，它在估算</w:t>
      </w:r>
      <w:r w:rsidRPr="000C56E9">
        <w:rPr>
          <w:lang w:eastAsia="zh-CN"/>
        </w:rPr>
        <w:t>RNSS</w:t>
      </w:r>
      <w:r w:rsidRPr="000C56E9">
        <w:rPr>
          <w:rFonts w:hint="eastAsia"/>
          <w:lang w:eastAsia="zh-CN"/>
        </w:rPr>
        <w:t>系统的系统间干扰中使用。</w:t>
      </w:r>
    </w:p>
    <w:p w:rsidR="00E55F0C" w:rsidRPr="000C56E9" w:rsidRDefault="00E55F0C" w:rsidP="00096848">
      <w:pPr>
        <w:ind w:firstLineChars="200" w:firstLine="480"/>
        <w:rPr>
          <w:lang w:eastAsia="zh-CN"/>
        </w:rPr>
      </w:pPr>
      <w:r w:rsidRPr="000C56E9">
        <w:rPr>
          <w:rFonts w:hint="eastAsia"/>
          <w:lang w:eastAsia="zh-CN"/>
        </w:rPr>
        <w:t>在连续干扰</w:t>
      </w:r>
      <w:r w:rsidRPr="00D83282">
        <w:rPr>
          <w:rStyle w:val="FootnoteReference"/>
        </w:rPr>
        <w:footnoteReference w:id="1"/>
      </w:r>
      <w:r w:rsidRPr="000C56E9">
        <w:rPr>
          <w:rFonts w:hint="eastAsia"/>
          <w:lang w:eastAsia="zh-CN"/>
        </w:rPr>
        <w:t>的情况下，</w:t>
      </w:r>
      <w:r w:rsidRPr="000C56E9">
        <w:rPr>
          <w:noProof/>
          <w:position w:val="-10"/>
          <w:lang w:val="en-GB" w:eastAsia="zh-CN"/>
        </w:rPr>
        <w:drawing>
          <wp:inline distT="0" distB="0" distL="0" distR="0">
            <wp:extent cx="365760" cy="19748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 cy="197485"/>
                    </a:xfrm>
                    <a:prstGeom prst="rect">
                      <a:avLst/>
                    </a:prstGeom>
                    <a:noFill/>
                    <a:ln>
                      <a:noFill/>
                    </a:ln>
                  </pic:spPr>
                </pic:pic>
              </a:graphicData>
            </a:graphic>
          </wp:inline>
        </w:drawing>
      </w:r>
      <w:r w:rsidRPr="000C56E9">
        <w:rPr>
          <w:rFonts w:hint="eastAsia"/>
          <w:lang w:eastAsia="zh-CN"/>
        </w:rPr>
        <w:t>由下式给出</w:t>
      </w:r>
      <w:r w:rsidRPr="000C56E9">
        <w:rPr>
          <w:lang w:eastAsia="zh-CN"/>
        </w:rPr>
        <w:t>：</w:t>
      </w:r>
    </w:p>
    <w:p w:rsidR="00414E3A" w:rsidRPr="00F5316E" w:rsidRDefault="00414E3A" w:rsidP="00414E3A">
      <w:pPr>
        <w:pStyle w:val="Equation"/>
        <w:rPr>
          <w:rFonts w:eastAsia="MS Mincho"/>
          <w:lang w:val="en-US"/>
        </w:rPr>
      </w:pPr>
      <w:r w:rsidRPr="00F5316E">
        <w:rPr>
          <w:rFonts w:eastAsia="MS Mincho"/>
          <w:lang w:val="en-US"/>
        </w:rPr>
        <w:tab/>
      </w:r>
      <w:r w:rsidRPr="00F5316E">
        <w:rPr>
          <w:rFonts w:eastAsia="MS Mincho"/>
          <w:lang w:val="en-US"/>
        </w:rPr>
        <w:tab/>
      </w:r>
      <w:r w:rsidRPr="00DE060A">
        <w:rPr>
          <w:position w:val="-34"/>
          <w:lang w:val="ru-RU" w:eastAsia="ru-RU"/>
        </w:rPr>
        <w:object w:dxaOrig="27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33.8pt;height:33.6pt" o:ole="">
            <v:imagedata r:id="rId15" o:title=""/>
          </v:shape>
          <o:OLEObject Type="Embed" ProgID="Equation.3" ShapeID="_x0000_i1054" DrawAspect="Content" ObjectID="_1569237429" r:id="rId16"/>
        </w:object>
      </w:r>
      <w:r w:rsidRPr="00F5316E">
        <w:rPr>
          <w:rFonts w:eastAsia="MS Mincho"/>
          <w:lang w:val="en-US"/>
        </w:rPr>
        <w:tab/>
      </w:r>
      <w:bookmarkStart w:id="11" w:name="ZEqnNum335029"/>
      <w:r w:rsidRPr="00F5316E">
        <w:rPr>
          <w:rFonts w:eastAsia="MS Mincho"/>
          <w:lang w:val="en-US"/>
        </w:rPr>
        <w:t>(1)</w:t>
      </w:r>
      <w:bookmarkEnd w:id="11"/>
    </w:p>
    <w:p w:rsidR="00E55F0C" w:rsidRPr="000C56E9" w:rsidRDefault="00E55F0C" w:rsidP="00E55F0C">
      <w:pPr>
        <w:rPr>
          <w:lang w:eastAsia="zh-CN"/>
        </w:rPr>
      </w:pPr>
      <w:r w:rsidRPr="000C56E9">
        <w:rPr>
          <w:rFonts w:hint="eastAsia"/>
          <w:bCs/>
          <w:lang w:eastAsia="zh-CN"/>
        </w:rPr>
        <w:t>其中</w:t>
      </w:r>
      <w:r w:rsidRPr="000C56E9">
        <w:rPr>
          <w:rFonts w:hint="eastAsia"/>
          <w:lang w:eastAsia="zh-CN"/>
        </w:rPr>
        <w:t>：</w:t>
      </w:r>
    </w:p>
    <w:p w:rsidR="00E55F0C" w:rsidRPr="000C56E9" w:rsidRDefault="00E55F0C" w:rsidP="00964FA7">
      <w:pPr>
        <w:tabs>
          <w:tab w:val="clear" w:pos="1588"/>
          <w:tab w:val="clear" w:pos="1985"/>
        </w:tabs>
        <w:ind w:left="1559" w:hanging="1134"/>
        <w:rPr>
          <w:lang w:eastAsia="zh-CN"/>
        </w:rPr>
      </w:pPr>
      <w:r w:rsidRPr="000C56E9">
        <w:rPr>
          <w:lang w:eastAsia="zh-CN"/>
        </w:rPr>
        <w:tab/>
      </w:r>
      <w:r w:rsidRPr="000C56E9">
        <w:rPr>
          <w:i/>
          <w:lang w:eastAsia="zh-CN"/>
        </w:rPr>
        <w:t>C</w:t>
      </w:r>
      <w:r w:rsidRPr="000C56E9">
        <w:rPr>
          <w:lang w:eastAsia="zh-CN"/>
        </w:rPr>
        <w:t>：</w:t>
      </w:r>
      <w:r w:rsidRPr="000C56E9">
        <w:rPr>
          <w:lang w:eastAsia="zh-CN"/>
        </w:rPr>
        <w:tab/>
      </w:r>
      <w:r w:rsidRPr="000C56E9">
        <w:rPr>
          <w:spacing w:val="-2"/>
          <w:lang w:eastAsia="zh-CN"/>
        </w:rPr>
        <w:t>后相关器</w:t>
      </w:r>
      <w:r w:rsidRPr="000C56E9">
        <w:rPr>
          <w:rFonts w:hint="eastAsia"/>
          <w:spacing w:val="-2"/>
          <w:lang w:eastAsia="zh-CN"/>
        </w:rPr>
        <w:t>收到的来自参考星群中的卫星的</w:t>
      </w:r>
      <w:r w:rsidRPr="000C56E9">
        <w:rPr>
          <w:spacing w:val="-2"/>
          <w:lang w:eastAsia="zh-CN"/>
        </w:rPr>
        <w:t>有</w:t>
      </w:r>
      <w:r w:rsidRPr="000C56E9">
        <w:rPr>
          <w:rFonts w:hint="eastAsia"/>
          <w:spacing w:val="-2"/>
          <w:lang w:eastAsia="zh-CN"/>
        </w:rPr>
        <w:t>用</w:t>
      </w:r>
      <w:r w:rsidRPr="000C56E9">
        <w:rPr>
          <w:spacing w:val="-2"/>
          <w:lang w:eastAsia="zh-CN"/>
        </w:rPr>
        <w:t>信号功率</w:t>
      </w:r>
      <w:r w:rsidRPr="000C56E9">
        <w:rPr>
          <w:rFonts w:hint="eastAsia"/>
          <w:spacing w:val="-2"/>
          <w:lang w:eastAsia="zh-CN"/>
        </w:rPr>
        <w:t>（</w:t>
      </w:r>
      <w:r w:rsidRPr="000C56E9">
        <w:rPr>
          <w:spacing w:val="-2"/>
          <w:lang w:eastAsia="zh-CN"/>
        </w:rPr>
        <w:t>W</w:t>
      </w:r>
      <w:r w:rsidRPr="000C56E9">
        <w:rPr>
          <w:rFonts w:hint="eastAsia"/>
          <w:spacing w:val="-2"/>
          <w:lang w:eastAsia="zh-CN"/>
        </w:rPr>
        <w:t>），包括所有相关过程衰减</w:t>
      </w:r>
      <w:r w:rsidRPr="00096848">
        <w:rPr>
          <w:rStyle w:val="FootnoteReference"/>
        </w:rPr>
        <w:footnoteReference w:id="2"/>
      </w:r>
    </w:p>
    <w:p w:rsidR="00E55F0C" w:rsidRPr="000C56E9" w:rsidRDefault="00E55F0C" w:rsidP="00964FA7">
      <w:pPr>
        <w:tabs>
          <w:tab w:val="clear" w:pos="1588"/>
          <w:tab w:val="clear" w:pos="1985"/>
        </w:tabs>
        <w:ind w:left="1559" w:hanging="1134"/>
        <w:rPr>
          <w:lang w:eastAsia="zh-CN"/>
        </w:rPr>
      </w:pPr>
      <w:r w:rsidRPr="000C56E9">
        <w:rPr>
          <w:lang w:eastAsia="zh-CN"/>
        </w:rPr>
        <w:tab/>
      </w:r>
      <w:r w:rsidRPr="000C56E9">
        <w:rPr>
          <w:i/>
          <w:lang w:eastAsia="zh-CN"/>
        </w:rPr>
        <w:t>N</w:t>
      </w:r>
      <w:r w:rsidRPr="000C56E9">
        <w:rPr>
          <w:vertAlign w:val="subscript"/>
          <w:lang w:eastAsia="zh-CN"/>
        </w:rPr>
        <w:t>0</w:t>
      </w:r>
      <w:r w:rsidRPr="000C56E9">
        <w:rPr>
          <w:lang w:eastAsia="zh-CN"/>
        </w:rPr>
        <w:t>：</w:t>
      </w:r>
      <w:r w:rsidRPr="000C56E9">
        <w:rPr>
          <w:lang w:eastAsia="zh-CN"/>
        </w:rPr>
        <w:tab/>
      </w:r>
      <w:r w:rsidRPr="00964FA7">
        <w:rPr>
          <w:spacing w:val="-2"/>
          <w:lang w:eastAsia="zh-CN"/>
        </w:rPr>
        <w:t>接收器前相关器热噪声功率频谱密度</w:t>
      </w:r>
      <w:r w:rsidR="00096848">
        <w:rPr>
          <w:rFonts w:hint="eastAsia"/>
          <w:lang w:eastAsia="zh-CN"/>
        </w:rPr>
        <w:t>（</w:t>
      </w:r>
      <w:r w:rsidRPr="000C56E9">
        <w:rPr>
          <w:lang w:eastAsia="zh-CN"/>
        </w:rPr>
        <w:t>W/Hz</w:t>
      </w:r>
      <w:r w:rsidR="00096848">
        <w:rPr>
          <w:rFonts w:hint="eastAsia"/>
          <w:lang w:eastAsia="zh-CN"/>
        </w:rPr>
        <w:t>）</w:t>
      </w:r>
    </w:p>
    <w:p w:rsidR="00E55F0C" w:rsidRPr="000C56E9" w:rsidRDefault="00E55F0C" w:rsidP="00964FA7">
      <w:pPr>
        <w:tabs>
          <w:tab w:val="clear" w:pos="1588"/>
          <w:tab w:val="clear" w:pos="1985"/>
        </w:tabs>
        <w:ind w:left="1559" w:hanging="1134"/>
        <w:rPr>
          <w:lang w:eastAsia="zh-CN"/>
        </w:rPr>
      </w:pPr>
      <w:r w:rsidRPr="000C56E9">
        <w:rPr>
          <w:rFonts w:hint="eastAsia"/>
          <w:lang w:eastAsia="zh-CN"/>
        </w:rPr>
        <w:tab/>
      </w:r>
      <w:r w:rsidRPr="00215E4F">
        <w:rPr>
          <w:rFonts w:eastAsia="Times New Roman"/>
          <w:i/>
          <w:lang w:eastAsia="zh-CN"/>
        </w:rPr>
        <w:t>N’</w:t>
      </w:r>
      <w:r w:rsidRPr="00215E4F">
        <w:rPr>
          <w:rFonts w:eastAsia="Times New Roman"/>
          <w:vertAlign w:val="subscript"/>
          <w:lang w:eastAsia="zh-CN"/>
        </w:rPr>
        <w:t>0</w:t>
      </w:r>
      <w:r w:rsidRPr="000C56E9">
        <w:rPr>
          <w:lang w:eastAsia="zh-CN"/>
        </w:rPr>
        <w:t>：</w:t>
      </w:r>
      <w:r w:rsidRPr="000C56E9">
        <w:rPr>
          <w:lang w:eastAsia="zh-CN"/>
        </w:rPr>
        <w:tab/>
      </w:r>
      <w:r w:rsidRPr="00964FA7">
        <w:rPr>
          <w:spacing w:val="-2"/>
          <w:lang w:eastAsia="zh-CN"/>
        </w:rPr>
        <w:t>后相关器有效接收器热噪声功率频谱密度</w:t>
      </w:r>
      <w:r w:rsidR="00096848">
        <w:rPr>
          <w:lang w:eastAsia="zh-CN"/>
        </w:rPr>
        <w:t>（</w:t>
      </w:r>
      <w:r w:rsidRPr="000C56E9">
        <w:rPr>
          <w:lang w:eastAsia="zh-CN"/>
        </w:rPr>
        <w:t>W/Hz</w:t>
      </w:r>
      <w:r w:rsidR="00096848">
        <w:rPr>
          <w:lang w:eastAsia="zh-CN"/>
        </w:rPr>
        <w:t>）</w:t>
      </w:r>
    </w:p>
    <w:p w:rsidR="00E55F0C" w:rsidRPr="000C56E9" w:rsidRDefault="00E55F0C" w:rsidP="00964FA7">
      <w:pPr>
        <w:tabs>
          <w:tab w:val="clear" w:pos="1588"/>
          <w:tab w:val="clear" w:pos="1985"/>
        </w:tabs>
        <w:ind w:left="1559" w:hanging="1134"/>
        <w:rPr>
          <w:lang w:eastAsia="zh-CN"/>
        </w:rPr>
      </w:pPr>
      <w:r w:rsidRPr="000C56E9">
        <w:rPr>
          <w:lang w:eastAsia="zh-CN"/>
        </w:rPr>
        <w:tab/>
      </w:r>
      <w:r w:rsidRPr="000C56E9">
        <w:rPr>
          <w:i/>
          <w:lang w:eastAsia="zh-CN"/>
        </w:rPr>
        <w:t>I</w:t>
      </w:r>
      <w:r w:rsidRPr="000C56E9">
        <w:rPr>
          <w:i/>
          <w:iCs/>
          <w:vertAlign w:val="subscript"/>
          <w:lang w:eastAsia="zh-CN"/>
        </w:rPr>
        <w:t>ref</w:t>
      </w:r>
      <w:r w:rsidRPr="000C56E9">
        <w:rPr>
          <w:lang w:eastAsia="zh-CN"/>
        </w:rPr>
        <w:t>：</w:t>
      </w:r>
      <w:r w:rsidRPr="000C56E9">
        <w:rPr>
          <w:lang w:eastAsia="zh-CN"/>
        </w:rPr>
        <w:tab/>
      </w:r>
      <w:r w:rsidRPr="00964FA7">
        <w:rPr>
          <w:spacing w:val="-2"/>
          <w:lang w:eastAsia="zh-CN"/>
        </w:rPr>
        <w:t>后相关器</w:t>
      </w:r>
      <w:r w:rsidRPr="00964FA7">
        <w:rPr>
          <w:rFonts w:hint="eastAsia"/>
          <w:spacing w:val="-2"/>
          <w:lang w:eastAsia="zh-CN"/>
        </w:rPr>
        <w:t>有</w:t>
      </w:r>
      <w:r w:rsidRPr="00964FA7">
        <w:rPr>
          <w:spacing w:val="-2"/>
          <w:lang w:eastAsia="zh-CN"/>
        </w:rPr>
        <w:t>效白噪声功率频谱密度</w:t>
      </w:r>
      <w:r w:rsidRPr="000C56E9">
        <w:rPr>
          <w:rFonts w:hint="eastAsia"/>
          <w:lang w:eastAsia="zh-CN"/>
        </w:rPr>
        <w:t>（</w:t>
      </w:r>
      <w:r w:rsidRPr="000C56E9">
        <w:rPr>
          <w:lang w:eastAsia="zh-CN"/>
        </w:rPr>
        <w:t>W/Hz</w:t>
      </w:r>
      <w:r w:rsidRPr="000C56E9">
        <w:rPr>
          <w:rFonts w:hint="eastAsia"/>
          <w:lang w:eastAsia="zh-CN"/>
        </w:rPr>
        <w:t>），来自除有用信号外的所有信号的</w:t>
      </w:r>
      <w:r w:rsidRPr="000C56E9">
        <w:rPr>
          <w:lang w:eastAsia="zh-CN"/>
        </w:rPr>
        <w:t>合计干扰</w:t>
      </w:r>
      <w:r w:rsidRPr="000C56E9">
        <w:rPr>
          <w:rFonts w:hint="eastAsia"/>
          <w:lang w:eastAsia="zh-CN"/>
        </w:rPr>
        <w:t>；由</w:t>
      </w:r>
      <w:r w:rsidRPr="000C56E9">
        <w:rPr>
          <w:lang w:eastAsia="zh-CN"/>
        </w:rPr>
        <w:t>参考星群</w:t>
      </w:r>
      <w:r>
        <w:rPr>
          <w:rFonts w:hint="eastAsia"/>
          <w:lang w:eastAsia="zh-CN"/>
        </w:rPr>
        <w:t>中视野</w:t>
      </w:r>
      <w:r>
        <w:rPr>
          <w:lang w:eastAsia="zh-CN"/>
        </w:rPr>
        <w:t>内的</w:t>
      </w:r>
      <w:r w:rsidRPr="000C56E9">
        <w:rPr>
          <w:rFonts w:hint="eastAsia"/>
          <w:lang w:eastAsia="zh-CN"/>
        </w:rPr>
        <w:t>卫星发射，</w:t>
      </w:r>
      <w:r w:rsidRPr="000C56E9">
        <w:rPr>
          <w:lang w:eastAsia="zh-CN"/>
        </w:rPr>
        <w:t>包括所有</w:t>
      </w:r>
      <w:r w:rsidRPr="000C56E9">
        <w:rPr>
          <w:lang w:eastAsia="ja-JP"/>
        </w:rPr>
        <w:t>相</w:t>
      </w:r>
      <w:r w:rsidRPr="000C56E9">
        <w:rPr>
          <w:rFonts w:hint="eastAsia"/>
          <w:lang w:eastAsia="ja-JP"/>
        </w:rPr>
        <w:t>关过程衰减</w:t>
      </w:r>
    </w:p>
    <w:p w:rsidR="00E55F0C" w:rsidRPr="000C56E9" w:rsidRDefault="00E55F0C" w:rsidP="00964FA7">
      <w:pPr>
        <w:tabs>
          <w:tab w:val="clear" w:pos="1588"/>
          <w:tab w:val="clear" w:pos="1985"/>
        </w:tabs>
        <w:ind w:left="1559" w:hanging="1134"/>
        <w:rPr>
          <w:lang w:eastAsia="zh-CN"/>
        </w:rPr>
      </w:pPr>
      <w:r w:rsidRPr="000C56E9">
        <w:rPr>
          <w:lang w:eastAsia="zh-CN"/>
        </w:rPr>
        <w:tab/>
      </w:r>
      <w:r w:rsidRPr="000C56E9">
        <w:rPr>
          <w:i/>
          <w:lang w:eastAsia="zh-CN"/>
        </w:rPr>
        <w:t>I</w:t>
      </w:r>
      <w:r w:rsidRPr="000C56E9">
        <w:rPr>
          <w:i/>
          <w:iCs/>
          <w:vertAlign w:val="subscript"/>
          <w:lang w:eastAsia="zh-CN"/>
        </w:rPr>
        <w:t>int</w:t>
      </w:r>
      <w:r w:rsidRPr="000C56E9">
        <w:rPr>
          <w:lang w:eastAsia="zh-CN"/>
        </w:rPr>
        <w:t>：</w:t>
      </w:r>
      <w:r w:rsidRPr="000C56E9">
        <w:rPr>
          <w:lang w:eastAsia="zh-CN"/>
        </w:rPr>
        <w:tab/>
      </w:r>
      <w:r w:rsidRPr="00964FA7">
        <w:rPr>
          <w:spacing w:val="-2"/>
          <w:lang w:eastAsia="zh-CN"/>
        </w:rPr>
        <w:t>后相关器</w:t>
      </w:r>
      <w:r w:rsidRPr="00964FA7">
        <w:rPr>
          <w:rFonts w:hint="eastAsia"/>
          <w:spacing w:val="-2"/>
          <w:lang w:eastAsia="zh-CN"/>
        </w:rPr>
        <w:t>有</w:t>
      </w:r>
      <w:r w:rsidRPr="00964FA7">
        <w:rPr>
          <w:spacing w:val="-2"/>
          <w:lang w:eastAsia="zh-CN"/>
        </w:rPr>
        <w:t>效白噪声功率频谱密度</w:t>
      </w:r>
      <w:r w:rsidRPr="000C56E9">
        <w:rPr>
          <w:rFonts w:hint="eastAsia"/>
          <w:lang w:eastAsia="zh-CN"/>
        </w:rPr>
        <w:t>（</w:t>
      </w:r>
      <w:r w:rsidRPr="000C56E9">
        <w:rPr>
          <w:lang w:eastAsia="zh-CN"/>
        </w:rPr>
        <w:t>W/Hz</w:t>
      </w:r>
      <w:r w:rsidRPr="000C56E9">
        <w:rPr>
          <w:rFonts w:hint="eastAsia"/>
          <w:lang w:eastAsia="zh-CN"/>
        </w:rPr>
        <w:t>），来自除</w:t>
      </w:r>
      <w:r w:rsidRPr="000C56E9">
        <w:rPr>
          <w:lang w:eastAsia="zh-CN"/>
        </w:rPr>
        <w:t>参考星群</w:t>
      </w:r>
      <w:r w:rsidRPr="000C56E9">
        <w:rPr>
          <w:rFonts w:hint="eastAsia"/>
          <w:lang w:eastAsia="zh-CN"/>
        </w:rPr>
        <w:t>外的所有</w:t>
      </w:r>
      <w:r>
        <w:rPr>
          <w:rFonts w:hint="eastAsia"/>
          <w:lang w:eastAsia="zh-CN"/>
        </w:rPr>
        <w:t>视野</w:t>
      </w:r>
      <w:r>
        <w:rPr>
          <w:lang w:eastAsia="zh-CN"/>
        </w:rPr>
        <w:t>内</w:t>
      </w:r>
      <w:r w:rsidRPr="000C56E9">
        <w:rPr>
          <w:lang w:eastAsia="zh-CN"/>
        </w:rPr>
        <w:t>RNSS</w:t>
      </w:r>
      <w:r w:rsidRPr="000C56E9">
        <w:rPr>
          <w:rFonts w:hint="eastAsia"/>
          <w:lang w:eastAsia="zh-CN"/>
        </w:rPr>
        <w:t>卫星的相关频</w:t>
      </w:r>
      <w:r w:rsidRPr="000C56E9">
        <w:rPr>
          <w:lang w:eastAsia="zh-CN"/>
        </w:rPr>
        <w:t>带</w:t>
      </w:r>
      <w:r w:rsidRPr="000C56E9">
        <w:rPr>
          <w:rFonts w:hint="eastAsia"/>
          <w:lang w:eastAsia="zh-CN"/>
        </w:rPr>
        <w:t>中发射的全部信号的</w:t>
      </w:r>
      <w:r w:rsidRPr="000C56E9">
        <w:rPr>
          <w:lang w:eastAsia="zh-CN"/>
        </w:rPr>
        <w:t>合计干扰</w:t>
      </w:r>
      <w:r w:rsidRPr="000C56E9">
        <w:rPr>
          <w:rFonts w:hint="eastAsia"/>
          <w:lang w:eastAsia="zh-CN"/>
        </w:rPr>
        <w:t>，</w:t>
      </w:r>
      <w:r w:rsidRPr="000C56E9">
        <w:rPr>
          <w:lang w:eastAsia="zh-CN"/>
        </w:rPr>
        <w:t>包括所有</w:t>
      </w:r>
      <w:r w:rsidRPr="000C56E9">
        <w:rPr>
          <w:lang w:eastAsia="ja-JP"/>
        </w:rPr>
        <w:t>相</w:t>
      </w:r>
      <w:r w:rsidRPr="000C56E9">
        <w:rPr>
          <w:rFonts w:hint="eastAsia"/>
          <w:lang w:eastAsia="ja-JP"/>
        </w:rPr>
        <w:t>关过程衰减</w:t>
      </w:r>
    </w:p>
    <w:p w:rsidR="00E55F0C" w:rsidRPr="000C56E9" w:rsidRDefault="00E55F0C" w:rsidP="00964FA7">
      <w:pPr>
        <w:tabs>
          <w:tab w:val="clear" w:pos="1588"/>
          <w:tab w:val="clear" w:pos="1985"/>
        </w:tabs>
        <w:ind w:left="1559" w:hanging="1134"/>
        <w:rPr>
          <w:lang w:eastAsia="zh-CN"/>
        </w:rPr>
      </w:pPr>
      <w:r w:rsidRPr="000C56E9">
        <w:rPr>
          <w:lang w:eastAsia="zh-CN"/>
        </w:rPr>
        <w:tab/>
      </w:r>
      <w:r w:rsidRPr="000C56E9">
        <w:rPr>
          <w:i/>
          <w:lang w:eastAsia="zh-CN"/>
        </w:rPr>
        <w:t>I</w:t>
      </w:r>
      <w:r w:rsidRPr="000C56E9">
        <w:rPr>
          <w:i/>
          <w:iCs/>
          <w:vertAlign w:val="subscript"/>
          <w:lang w:eastAsia="zh-CN"/>
        </w:rPr>
        <w:t>ext</w:t>
      </w:r>
      <w:r w:rsidRPr="000C56E9">
        <w:rPr>
          <w:lang w:eastAsia="zh-CN"/>
        </w:rPr>
        <w:t>：</w:t>
      </w:r>
      <w:r w:rsidRPr="000C56E9">
        <w:rPr>
          <w:lang w:eastAsia="zh-CN"/>
        </w:rPr>
        <w:tab/>
      </w:r>
      <w:r w:rsidRPr="00964FA7">
        <w:rPr>
          <w:spacing w:val="-2"/>
          <w:lang w:eastAsia="zh-CN"/>
        </w:rPr>
        <w:t>后相关器</w:t>
      </w:r>
      <w:r w:rsidRPr="00964FA7">
        <w:rPr>
          <w:rFonts w:hint="eastAsia"/>
          <w:spacing w:val="-2"/>
          <w:lang w:eastAsia="zh-CN"/>
        </w:rPr>
        <w:t>有</w:t>
      </w:r>
      <w:r w:rsidRPr="00964FA7">
        <w:rPr>
          <w:spacing w:val="-2"/>
          <w:lang w:eastAsia="zh-CN"/>
        </w:rPr>
        <w:t>效白噪声功率频谱密度</w:t>
      </w:r>
      <w:r w:rsidRPr="000C56E9">
        <w:rPr>
          <w:rFonts w:hint="eastAsia"/>
          <w:lang w:eastAsia="zh-CN"/>
        </w:rPr>
        <w:t>（</w:t>
      </w:r>
      <w:r w:rsidRPr="000C56E9">
        <w:rPr>
          <w:lang w:eastAsia="zh-CN"/>
        </w:rPr>
        <w:t>W/Hz</w:t>
      </w:r>
      <w:r w:rsidRPr="000C56E9">
        <w:rPr>
          <w:rFonts w:hint="eastAsia"/>
          <w:lang w:eastAsia="zh-CN"/>
        </w:rPr>
        <w:t>），来自除</w:t>
      </w:r>
      <w:r w:rsidRPr="000C56E9">
        <w:rPr>
          <w:lang w:eastAsia="zh-CN"/>
        </w:rPr>
        <w:t>RNSS</w:t>
      </w:r>
      <w:r w:rsidRPr="000C56E9">
        <w:rPr>
          <w:rFonts w:hint="eastAsia"/>
          <w:lang w:eastAsia="zh-CN"/>
        </w:rPr>
        <w:t>外的所有无线电信号的</w:t>
      </w:r>
      <w:r w:rsidRPr="000C56E9">
        <w:rPr>
          <w:lang w:eastAsia="zh-CN"/>
        </w:rPr>
        <w:t>合计干扰</w:t>
      </w:r>
      <w:r w:rsidRPr="000C56E9">
        <w:rPr>
          <w:rFonts w:hint="eastAsia"/>
          <w:lang w:eastAsia="zh-CN"/>
        </w:rPr>
        <w:t>，</w:t>
      </w:r>
      <w:r w:rsidRPr="000C56E9">
        <w:rPr>
          <w:lang w:eastAsia="ja-JP"/>
        </w:rPr>
        <w:t>包括所有相</w:t>
      </w:r>
      <w:r w:rsidRPr="000C56E9">
        <w:rPr>
          <w:rFonts w:hint="eastAsia"/>
          <w:lang w:eastAsia="ja-JP"/>
        </w:rPr>
        <w:t>关过程衰减</w:t>
      </w:r>
    </w:p>
    <w:p w:rsidR="00E55F0C" w:rsidRPr="000C56E9" w:rsidRDefault="00E55F0C" w:rsidP="00964FA7">
      <w:pPr>
        <w:tabs>
          <w:tab w:val="clear" w:pos="1588"/>
          <w:tab w:val="clear" w:pos="1985"/>
        </w:tabs>
        <w:ind w:left="1559" w:hanging="1134"/>
        <w:rPr>
          <w:lang w:eastAsia="zh-CN"/>
        </w:rPr>
      </w:pPr>
      <w:r w:rsidRPr="000C56E9">
        <w:rPr>
          <w:lang w:eastAsia="zh-CN"/>
        </w:rPr>
        <w:tab/>
      </w:r>
      <w:r w:rsidRPr="000C56E9">
        <w:rPr>
          <w:lang w:eastAsia="ja-JP"/>
        </w:rPr>
        <w:sym w:font="Symbol" w:char="F06E"/>
      </w:r>
      <w:r w:rsidRPr="000C56E9">
        <w:rPr>
          <w:lang w:eastAsia="zh-CN"/>
        </w:rPr>
        <w:t>：</w:t>
      </w:r>
      <w:r w:rsidRPr="000C56E9">
        <w:rPr>
          <w:lang w:eastAsia="zh-CN"/>
        </w:rPr>
        <w:tab/>
      </w:r>
      <w:r w:rsidR="00B51204">
        <w:rPr>
          <w:lang w:eastAsia="zh-CN"/>
        </w:rPr>
        <w:tab/>
      </w:r>
      <w:r w:rsidRPr="00964FA7">
        <w:rPr>
          <w:spacing w:val="-2"/>
          <w:lang w:eastAsia="zh-CN"/>
        </w:rPr>
        <w:t>无量</w:t>
      </w:r>
      <w:r w:rsidRPr="00964FA7">
        <w:rPr>
          <w:rFonts w:hint="eastAsia"/>
          <w:spacing w:val="-2"/>
          <w:lang w:eastAsia="zh-CN"/>
        </w:rPr>
        <w:t>纲</w:t>
      </w:r>
      <w:r w:rsidRPr="00964FA7">
        <w:rPr>
          <w:spacing w:val="-2"/>
          <w:lang w:eastAsia="zh-CN"/>
        </w:rPr>
        <w:t>有效</w:t>
      </w:r>
      <w:r w:rsidRPr="00964FA7">
        <w:rPr>
          <w:rFonts w:hint="eastAsia"/>
          <w:spacing w:val="-2"/>
          <w:lang w:eastAsia="zh-CN"/>
        </w:rPr>
        <w:t>热噪声因数由下式给出</w:t>
      </w:r>
      <w:r w:rsidRPr="000C56E9">
        <w:rPr>
          <w:rFonts w:hint="eastAsia"/>
          <w:lang w:eastAsia="zh-CN"/>
        </w:rPr>
        <w:t>：</w:t>
      </w:r>
    </w:p>
    <w:p w:rsidR="00D531AB" w:rsidRDefault="00D531AB">
      <w:pPr>
        <w:tabs>
          <w:tab w:val="clear" w:pos="794"/>
          <w:tab w:val="clear" w:pos="1191"/>
          <w:tab w:val="clear" w:pos="1588"/>
          <w:tab w:val="clear" w:pos="1985"/>
        </w:tabs>
        <w:overflowPunct/>
        <w:autoSpaceDE/>
        <w:autoSpaceDN/>
        <w:adjustRightInd/>
        <w:spacing w:before="0"/>
        <w:jc w:val="left"/>
        <w:textAlignment w:val="auto"/>
        <w:rPr>
          <w:kern w:val="2"/>
          <w:szCs w:val="22"/>
          <w:lang w:val="en-US" w:eastAsia="zh-CN"/>
        </w:rPr>
      </w:pPr>
      <w:r>
        <w:br w:type="page"/>
      </w:r>
    </w:p>
    <w:p w:rsidR="00E55F0C" w:rsidRPr="000C56E9" w:rsidRDefault="00E55F0C" w:rsidP="00E55F0C">
      <w:pPr>
        <w:pStyle w:val="a"/>
        <w:rPr>
          <w:sz w:val="24"/>
        </w:rPr>
      </w:pPr>
      <w:r w:rsidRPr="000C56E9">
        <w:rPr>
          <w:sz w:val="24"/>
        </w:rPr>
        <w:lastRenderedPageBreak/>
        <w:tab/>
      </w:r>
      <w:r w:rsidRPr="000C56E9">
        <w:rPr>
          <w:noProof/>
          <w:position w:val="-30"/>
          <w:sz w:val="24"/>
          <w:lang w:val="en-GB"/>
        </w:rPr>
        <w:drawing>
          <wp:inline distT="0" distB="0" distL="0" distR="0">
            <wp:extent cx="1192530" cy="438785"/>
            <wp:effectExtent l="0" t="0" r="762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2530" cy="438785"/>
                    </a:xfrm>
                    <a:prstGeom prst="rect">
                      <a:avLst/>
                    </a:prstGeom>
                    <a:noFill/>
                    <a:ln>
                      <a:noFill/>
                    </a:ln>
                  </pic:spPr>
                </pic:pic>
              </a:graphicData>
            </a:graphic>
          </wp:inline>
        </w:drawing>
      </w:r>
    </w:p>
    <w:p w:rsidR="00F64D79" w:rsidRDefault="00F64D79" w:rsidP="00964FA7">
      <w:pPr>
        <w:tabs>
          <w:tab w:val="clear" w:pos="1588"/>
          <w:tab w:val="clear" w:pos="1985"/>
        </w:tabs>
        <w:ind w:left="1559" w:hanging="1134"/>
        <w:rPr>
          <w:lang w:eastAsia="ja-JP"/>
        </w:rPr>
      </w:pPr>
    </w:p>
    <w:p w:rsidR="00E55F0C" w:rsidRPr="000C56E9" w:rsidRDefault="00E55F0C" w:rsidP="00964FA7">
      <w:pPr>
        <w:tabs>
          <w:tab w:val="clear" w:pos="1588"/>
          <w:tab w:val="clear" w:pos="1985"/>
        </w:tabs>
        <w:ind w:left="1559" w:hanging="1134"/>
        <w:rPr>
          <w:lang w:eastAsia="zh-CN"/>
        </w:rPr>
      </w:pPr>
      <w:r w:rsidRPr="000C56E9">
        <w:rPr>
          <w:lang w:eastAsia="ja-JP"/>
        </w:rPr>
        <w:tab/>
      </w:r>
      <w:r w:rsidRPr="000C56E9">
        <w:rPr>
          <w:noProof/>
          <w:position w:val="-10"/>
          <w:lang w:val="en-GB" w:eastAsia="zh-CN"/>
        </w:rPr>
        <w:drawing>
          <wp:inline distT="0" distB="0" distL="0" distR="0">
            <wp:extent cx="358140" cy="219710"/>
            <wp:effectExtent l="0" t="0" r="3810" b="889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40" cy="219710"/>
                    </a:xfrm>
                    <a:prstGeom prst="rect">
                      <a:avLst/>
                    </a:prstGeom>
                    <a:noFill/>
                    <a:ln>
                      <a:noFill/>
                    </a:ln>
                  </pic:spPr>
                </pic:pic>
              </a:graphicData>
            </a:graphic>
          </wp:inline>
        </w:drawing>
      </w:r>
      <w:r w:rsidRPr="000C56E9">
        <w:rPr>
          <w:lang w:eastAsia="zh-CN"/>
        </w:rPr>
        <w:t>：</w:t>
      </w:r>
      <w:r w:rsidRPr="00964FA7">
        <w:rPr>
          <w:rFonts w:hint="eastAsia"/>
          <w:spacing w:val="-2"/>
          <w:lang w:eastAsia="zh-CN"/>
        </w:rPr>
        <w:t>标称</w:t>
      </w:r>
      <w:r w:rsidRPr="00964FA7">
        <w:rPr>
          <w:spacing w:val="-2"/>
          <w:lang w:eastAsia="zh-CN"/>
        </w:rPr>
        <w:t>等效</w:t>
      </w:r>
      <w:r w:rsidRPr="00964FA7">
        <w:rPr>
          <w:rFonts w:hint="eastAsia"/>
          <w:spacing w:val="-2"/>
          <w:lang w:eastAsia="zh-CN"/>
        </w:rPr>
        <w:t>转移函数</w:t>
      </w:r>
      <w:r w:rsidRPr="000C56E9">
        <w:rPr>
          <w:rFonts w:hint="eastAsia"/>
          <w:lang w:eastAsia="zh-CN"/>
        </w:rPr>
        <w:t>，频率</w:t>
      </w:r>
      <w:r w:rsidRPr="000C56E9">
        <w:rPr>
          <w:i/>
          <w:iCs/>
          <w:lang w:eastAsia="zh-CN"/>
        </w:rPr>
        <w:t>f</w:t>
      </w:r>
      <w:r w:rsidRPr="000C56E9">
        <w:rPr>
          <w:lang w:eastAsia="zh-CN"/>
        </w:rPr>
        <w:t xml:space="preserve"> (Hz)</w:t>
      </w:r>
      <w:r w:rsidRPr="000C56E9">
        <w:rPr>
          <w:rFonts w:hint="eastAsia"/>
          <w:lang w:eastAsia="zh-CN"/>
        </w:rPr>
        <w:t>，由下式给出：</w:t>
      </w:r>
    </w:p>
    <w:p w:rsidR="00E55F0C" w:rsidRPr="000C56E9" w:rsidRDefault="00E55F0C" w:rsidP="00E55F0C">
      <w:pPr>
        <w:pStyle w:val="a"/>
        <w:rPr>
          <w:sz w:val="24"/>
        </w:rPr>
      </w:pPr>
      <w:r w:rsidRPr="000C56E9">
        <w:rPr>
          <w:sz w:val="24"/>
        </w:rPr>
        <w:tab/>
      </w:r>
      <w:r w:rsidRPr="000C56E9">
        <w:rPr>
          <w:noProof/>
          <w:position w:val="-38"/>
          <w:sz w:val="24"/>
          <w:lang w:val="en-GB"/>
        </w:rPr>
        <w:drawing>
          <wp:inline distT="0" distB="0" distL="0" distR="0">
            <wp:extent cx="1075055" cy="46101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5055" cy="461010"/>
                    </a:xfrm>
                    <a:prstGeom prst="rect">
                      <a:avLst/>
                    </a:prstGeom>
                    <a:noFill/>
                    <a:ln>
                      <a:noFill/>
                    </a:ln>
                  </pic:spPr>
                </pic:pic>
              </a:graphicData>
            </a:graphic>
          </wp:inline>
        </w:drawing>
      </w:r>
    </w:p>
    <w:p w:rsidR="00E55F0C" w:rsidRPr="000C56E9" w:rsidRDefault="00E55F0C" w:rsidP="00964FA7">
      <w:pPr>
        <w:tabs>
          <w:tab w:val="clear" w:pos="1588"/>
          <w:tab w:val="clear" w:pos="1985"/>
        </w:tabs>
        <w:ind w:left="1559" w:hanging="1134"/>
        <w:rPr>
          <w:lang w:eastAsia="zh-CN"/>
        </w:rPr>
      </w:pPr>
      <w:r w:rsidRPr="000C56E9">
        <w:rPr>
          <w:lang w:eastAsia="ja-JP"/>
        </w:rPr>
        <w:tab/>
      </w:r>
      <w:r w:rsidRPr="000C56E9">
        <w:rPr>
          <w:i/>
          <w:iCs/>
          <w:lang w:eastAsia="zh-CN"/>
        </w:rPr>
        <w:t>H</w:t>
      </w:r>
      <w:r w:rsidRPr="000C56E9">
        <w:rPr>
          <w:lang w:eastAsia="zh-CN"/>
        </w:rPr>
        <w:t>(</w:t>
      </w:r>
      <w:r w:rsidRPr="000C56E9">
        <w:rPr>
          <w:i/>
          <w:iCs/>
          <w:lang w:eastAsia="zh-CN"/>
        </w:rPr>
        <w:t>f</w:t>
      </w:r>
      <w:r w:rsidRPr="000C56E9">
        <w:rPr>
          <w:lang w:eastAsia="zh-CN"/>
        </w:rPr>
        <w:t> )</w:t>
      </w:r>
      <w:r w:rsidRPr="000C56E9">
        <w:rPr>
          <w:lang w:eastAsia="zh-CN"/>
        </w:rPr>
        <w:t>：</w:t>
      </w:r>
      <w:r w:rsidRPr="000C56E9">
        <w:rPr>
          <w:lang w:eastAsia="zh-CN"/>
        </w:rPr>
        <w:tab/>
      </w:r>
      <w:r w:rsidRPr="000C56E9">
        <w:rPr>
          <w:spacing w:val="-2"/>
          <w:lang w:eastAsia="ja-JP"/>
        </w:rPr>
        <w:t>等效接收器</w:t>
      </w:r>
      <w:r w:rsidRPr="000C56E9">
        <w:rPr>
          <w:rFonts w:hint="eastAsia"/>
          <w:spacing w:val="-2"/>
          <w:lang w:eastAsia="ja-JP"/>
        </w:rPr>
        <w:t>滤波器转移函数</w:t>
      </w:r>
      <w:r w:rsidRPr="000C56E9">
        <w:rPr>
          <w:rFonts w:hint="eastAsia"/>
          <w:spacing w:val="-2"/>
          <w:lang w:eastAsia="zh-CN"/>
        </w:rPr>
        <w:t>（</w:t>
      </w:r>
      <w:r w:rsidRPr="000C56E9">
        <w:rPr>
          <w:spacing w:val="-2"/>
          <w:lang w:eastAsia="ja-JP"/>
        </w:rPr>
        <w:t>无量</w:t>
      </w:r>
      <w:r w:rsidRPr="000C56E9">
        <w:rPr>
          <w:rFonts w:hint="eastAsia"/>
          <w:spacing w:val="-2"/>
          <w:lang w:eastAsia="ja-JP"/>
        </w:rPr>
        <w:t>纲</w:t>
      </w:r>
      <w:r w:rsidRPr="000C56E9">
        <w:rPr>
          <w:rFonts w:hint="eastAsia"/>
          <w:spacing w:val="-2"/>
          <w:lang w:eastAsia="zh-CN"/>
        </w:rPr>
        <w:t>）</w:t>
      </w:r>
      <w:r w:rsidRPr="000C56E9">
        <w:rPr>
          <w:spacing w:val="-2"/>
          <w:lang w:eastAsia="ja-JP"/>
        </w:rPr>
        <w:t>，</w:t>
      </w:r>
      <w:r w:rsidRPr="000C56E9">
        <w:rPr>
          <w:rFonts w:hint="eastAsia"/>
          <w:spacing w:val="-2"/>
          <w:lang w:eastAsia="ja-JP"/>
        </w:rPr>
        <w:t>频率</w:t>
      </w:r>
      <w:r w:rsidRPr="000C56E9">
        <w:rPr>
          <w:i/>
          <w:iCs/>
          <w:spacing w:val="-2"/>
          <w:lang w:eastAsia="zh-CN"/>
        </w:rPr>
        <w:t>f </w:t>
      </w:r>
      <w:r w:rsidRPr="000C56E9">
        <w:rPr>
          <w:spacing w:val="-2"/>
          <w:lang w:eastAsia="zh-CN"/>
        </w:rPr>
        <w:t>(Hz)</w:t>
      </w:r>
      <w:r w:rsidRPr="000C56E9">
        <w:rPr>
          <w:rFonts w:hint="eastAsia"/>
          <w:spacing w:val="-2"/>
          <w:lang w:eastAsia="zh-CN"/>
        </w:rPr>
        <w:t>，表示全部</w:t>
      </w:r>
      <w:r w:rsidRPr="000C56E9">
        <w:rPr>
          <w:spacing w:val="-2"/>
          <w:lang w:eastAsia="ja-JP"/>
        </w:rPr>
        <w:t>前相</w:t>
      </w:r>
      <w:r w:rsidRPr="000C56E9">
        <w:rPr>
          <w:rFonts w:hint="eastAsia"/>
          <w:spacing w:val="-2"/>
          <w:lang w:eastAsia="ja-JP"/>
        </w:rPr>
        <w:t>关器</w:t>
      </w:r>
      <w:r w:rsidRPr="000C56E9">
        <w:rPr>
          <w:spacing w:val="-2"/>
          <w:lang w:eastAsia="ja-JP"/>
        </w:rPr>
        <w:t>接收器前端</w:t>
      </w:r>
      <w:r w:rsidRPr="000C56E9">
        <w:rPr>
          <w:rFonts w:hint="eastAsia"/>
          <w:spacing w:val="-2"/>
          <w:lang w:eastAsia="ja-JP"/>
        </w:rPr>
        <w:t>滤波</w:t>
      </w:r>
    </w:p>
    <w:p w:rsidR="00E55F0C" w:rsidRPr="000C56E9" w:rsidRDefault="00E55F0C" w:rsidP="00964FA7">
      <w:pPr>
        <w:tabs>
          <w:tab w:val="clear" w:pos="1588"/>
          <w:tab w:val="clear" w:pos="1985"/>
        </w:tabs>
        <w:ind w:left="1559" w:hanging="1134"/>
        <w:rPr>
          <w:lang w:eastAsia="zh-CN"/>
        </w:rPr>
      </w:pPr>
      <w:r w:rsidRPr="000C56E9">
        <w:rPr>
          <w:lang w:eastAsia="zh-CN"/>
        </w:rPr>
        <w:tab/>
      </w:r>
      <w:r w:rsidRPr="00215E4F">
        <w:rPr>
          <w:rFonts w:eastAsia="MS Mincho"/>
          <w:i/>
          <w:lang w:eastAsia="ja-JP"/>
        </w:rPr>
        <w:t>S</w:t>
      </w:r>
      <w:r w:rsidRPr="00215E4F">
        <w:rPr>
          <w:rFonts w:eastAsia="Times New Roman"/>
          <w:i/>
          <w:lang w:eastAsia="ja-JP"/>
        </w:rPr>
        <w:t>(f)</w:t>
      </w:r>
      <w:r w:rsidRPr="000C56E9">
        <w:rPr>
          <w:lang w:eastAsia="zh-CN"/>
        </w:rPr>
        <w:t>：</w:t>
      </w:r>
      <w:r w:rsidRPr="000C56E9">
        <w:rPr>
          <w:lang w:eastAsia="zh-CN"/>
        </w:rPr>
        <w:tab/>
      </w:r>
      <w:r w:rsidRPr="00964FA7">
        <w:rPr>
          <w:spacing w:val="-2"/>
          <w:lang w:eastAsia="zh-CN"/>
        </w:rPr>
        <w:t>未</w:t>
      </w:r>
      <w:r w:rsidRPr="00964FA7">
        <w:rPr>
          <w:rFonts w:hint="eastAsia"/>
          <w:spacing w:val="-2"/>
          <w:lang w:eastAsia="zh-CN"/>
        </w:rPr>
        <w:t>滤波</w:t>
      </w:r>
      <w:r w:rsidRPr="00964FA7">
        <w:rPr>
          <w:spacing w:val="-2"/>
          <w:lang w:eastAsia="zh-CN"/>
        </w:rPr>
        <w:t>前相</w:t>
      </w:r>
      <w:r w:rsidRPr="00964FA7">
        <w:rPr>
          <w:rFonts w:hint="eastAsia"/>
          <w:spacing w:val="-2"/>
          <w:lang w:eastAsia="zh-CN"/>
        </w:rPr>
        <w:t>关器</w:t>
      </w:r>
      <w:r w:rsidRPr="00964FA7">
        <w:rPr>
          <w:spacing w:val="-2"/>
          <w:lang w:eastAsia="zh-CN"/>
        </w:rPr>
        <w:t>有用信号</w:t>
      </w:r>
      <w:r w:rsidRPr="00964FA7">
        <w:rPr>
          <w:rFonts w:hint="eastAsia"/>
          <w:spacing w:val="-2"/>
          <w:lang w:eastAsia="zh-CN"/>
        </w:rPr>
        <w:t>的两</w:t>
      </w:r>
      <w:r w:rsidRPr="00964FA7">
        <w:rPr>
          <w:spacing w:val="-2"/>
          <w:lang w:eastAsia="zh-CN"/>
        </w:rPr>
        <w:t>侧</w:t>
      </w:r>
      <w:r w:rsidRPr="00964FA7">
        <w:rPr>
          <w:rFonts w:hint="eastAsia"/>
          <w:spacing w:val="-2"/>
          <w:lang w:eastAsia="zh-CN"/>
        </w:rPr>
        <w:t>理想</w:t>
      </w:r>
      <w:r w:rsidRPr="00964FA7">
        <w:rPr>
          <w:spacing w:val="-2"/>
          <w:lang w:eastAsia="zh-CN"/>
        </w:rPr>
        <w:t>等效功率</w:t>
      </w:r>
      <w:r w:rsidRPr="00964FA7">
        <w:rPr>
          <w:rFonts w:hint="eastAsia"/>
          <w:spacing w:val="-2"/>
          <w:lang w:eastAsia="zh-CN"/>
        </w:rPr>
        <w:t>频谱密度</w:t>
      </w:r>
      <w:r w:rsidRPr="00873948">
        <w:rPr>
          <w:rFonts w:hint="eastAsia"/>
          <w:lang w:eastAsia="zh-CN"/>
        </w:rPr>
        <w:t>（</w:t>
      </w:r>
      <w:r w:rsidRPr="00215E4F">
        <w:rPr>
          <w:rFonts w:eastAsia="Times New Roman"/>
          <w:lang w:eastAsia="zh-CN"/>
        </w:rPr>
        <w:t>W/Hz</w:t>
      </w:r>
      <w:r w:rsidRPr="00873948">
        <w:rPr>
          <w:rFonts w:hint="eastAsia"/>
          <w:lang w:eastAsia="zh-CN"/>
        </w:rPr>
        <w:t>）</w:t>
      </w:r>
      <w:r w:rsidRPr="000C56E9">
        <w:rPr>
          <w:lang w:eastAsia="ja-JP"/>
        </w:rPr>
        <w:t>，</w:t>
      </w:r>
      <w:r w:rsidRPr="000C56E9">
        <w:rPr>
          <w:rFonts w:hint="eastAsia"/>
          <w:lang w:eastAsia="ja-JP"/>
        </w:rPr>
        <w:t>频率</w:t>
      </w:r>
      <w:r w:rsidRPr="000C56E9">
        <w:rPr>
          <w:i/>
          <w:iCs/>
          <w:lang w:eastAsia="zh-CN"/>
        </w:rPr>
        <w:t>f</w:t>
      </w:r>
      <w:r w:rsidRPr="000C56E9">
        <w:rPr>
          <w:lang w:eastAsia="zh-CN"/>
        </w:rPr>
        <w:t xml:space="preserve"> (Hz)</w:t>
      </w:r>
      <w:r w:rsidRPr="000C56E9">
        <w:rPr>
          <w:rFonts w:hint="eastAsia"/>
          <w:lang w:eastAsia="zh-CN"/>
        </w:rPr>
        <w:t>，</w:t>
      </w:r>
      <w:r w:rsidRPr="000C56E9">
        <w:rPr>
          <w:lang w:eastAsia="zh-CN"/>
        </w:rPr>
        <w:t>标称</w:t>
      </w:r>
      <w:r w:rsidRPr="000C56E9">
        <w:rPr>
          <w:rFonts w:hint="eastAsia"/>
          <w:lang w:eastAsia="zh-CN"/>
        </w:rPr>
        <w:t>到</w:t>
      </w:r>
      <w:r>
        <w:rPr>
          <w:rFonts w:hint="eastAsia"/>
          <w:lang w:eastAsia="zh-CN"/>
        </w:rPr>
        <w:t>单位</w:t>
      </w:r>
      <w:r>
        <w:rPr>
          <w:lang w:eastAsia="zh-CN"/>
        </w:rPr>
        <w:t>功率</w:t>
      </w:r>
      <w:r w:rsidRPr="000C56E9">
        <w:rPr>
          <w:lang w:eastAsia="zh-CN"/>
        </w:rPr>
        <w:t>无限带宽</w:t>
      </w:r>
      <w:r w:rsidRPr="000C56E9">
        <w:rPr>
          <w:rFonts w:hint="eastAsia"/>
          <w:lang w:eastAsia="zh-CN"/>
        </w:rPr>
        <w:t>上，并假定随机扩散码算出</w:t>
      </w:r>
    </w:p>
    <w:p w:rsidR="00E55F0C" w:rsidRPr="000C56E9" w:rsidRDefault="00E55F0C" w:rsidP="00964FA7">
      <w:pPr>
        <w:tabs>
          <w:tab w:val="clear" w:pos="1588"/>
          <w:tab w:val="clear" w:pos="1985"/>
        </w:tabs>
        <w:ind w:left="1559" w:hanging="1134"/>
        <w:rPr>
          <w:lang w:eastAsia="zh-CN"/>
        </w:rPr>
      </w:pPr>
      <w:r w:rsidRPr="000C56E9">
        <w:rPr>
          <w:lang w:eastAsia="zh-CN"/>
        </w:rPr>
        <w:tab/>
      </w:r>
      <w:r w:rsidRPr="000C56E9">
        <w:rPr>
          <w:lang w:eastAsia="ja-JP"/>
        </w:rPr>
        <w:sym w:font="Symbol" w:char="F067"/>
      </w:r>
      <w:r w:rsidRPr="000C56E9">
        <w:rPr>
          <w:lang w:eastAsia="zh-CN"/>
        </w:rPr>
        <w:t>：</w:t>
      </w:r>
      <w:r w:rsidRPr="000C56E9">
        <w:rPr>
          <w:lang w:eastAsia="zh-CN"/>
        </w:rPr>
        <w:tab/>
      </w:r>
      <w:r w:rsidR="00B51204">
        <w:rPr>
          <w:lang w:eastAsia="zh-CN"/>
        </w:rPr>
        <w:tab/>
      </w:r>
      <w:r w:rsidRPr="00964FA7">
        <w:rPr>
          <w:spacing w:val="-2"/>
          <w:lang w:eastAsia="zh-CN"/>
        </w:rPr>
        <w:t>虚</w:t>
      </w:r>
      <w:r w:rsidRPr="00964FA7">
        <w:rPr>
          <w:rFonts w:hint="eastAsia"/>
          <w:spacing w:val="-2"/>
          <w:lang w:eastAsia="zh-CN"/>
        </w:rPr>
        <w:t>变量</w:t>
      </w:r>
      <w:r w:rsidRPr="000C56E9">
        <w:rPr>
          <w:rFonts w:hint="eastAsia"/>
          <w:lang w:eastAsia="zh-CN"/>
        </w:rPr>
        <w:t>。</w:t>
      </w:r>
    </w:p>
    <w:p w:rsidR="00E55F0C" w:rsidRPr="000C56E9" w:rsidRDefault="00E55F0C" w:rsidP="00000610">
      <w:pPr>
        <w:snapToGrid w:val="0"/>
        <w:ind w:firstLineChars="200" w:firstLine="480"/>
        <w:rPr>
          <w:lang w:eastAsia="zh-CN"/>
        </w:rPr>
      </w:pPr>
      <w:r w:rsidRPr="000C56E9">
        <w:rPr>
          <w:lang w:eastAsia="ja-JP"/>
        </w:rPr>
        <w:t>接收器</w:t>
      </w:r>
      <w:r w:rsidRPr="000C56E9">
        <w:rPr>
          <w:rFonts w:hint="eastAsia"/>
          <w:lang w:eastAsia="zh-CN"/>
        </w:rPr>
        <w:t>的</w:t>
      </w:r>
      <w:r w:rsidRPr="000C56E9">
        <w:rPr>
          <w:lang w:eastAsia="ja-JP"/>
        </w:rPr>
        <w:t>有效后相</w:t>
      </w:r>
      <w:r w:rsidRPr="000C56E9">
        <w:rPr>
          <w:rFonts w:hint="eastAsia"/>
          <w:lang w:eastAsia="ja-JP"/>
        </w:rPr>
        <w:t>关器热噪声级</w:t>
      </w:r>
      <w:r w:rsidRPr="000C56E9">
        <w:rPr>
          <w:rFonts w:hint="eastAsia"/>
          <w:lang w:eastAsia="zh-CN"/>
        </w:rPr>
        <w:t>，</w:t>
      </w:r>
      <w:r w:rsidRPr="000C56E9">
        <w:rPr>
          <w:lang w:eastAsia="ja-JP"/>
        </w:rPr>
        <w:t>在没有外部噪声的情况下</w:t>
      </w:r>
      <w:r w:rsidRPr="000C56E9">
        <w:rPr>
          <w:rFonts w:hint="eastAsia"/>
          <w:lang w:eastAsia="zh-CN"/>
        </w:rPr>
        <w:t>，减为</w:t>
      </w:r>
      <w:r w:rsidRPr="000C56E9">
        <w:rPr>
          <w:noProof/>
          <w:position w:val="-10"/>
          <w:lang w:val="en-GB" w:eastAsia="zh-CN"/>
        </w:rPr>
        <w:drawing>
          <wp:inline distT="0" distB="0" distL="0" distR="0">
            <wp:extent cx="548640" cy="197485"/>
            <wp:effectExtent l="0" t="0" r="381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 cy="197485"/>
                    </a:xfrm>
                    <a:prstGeom prst="rect">
                      <a:avLst/>
                    </a:prstGeom>
                    <a:noFill/>
                    <a:ln>
                      <a:noFill/>
                    </a:ln>
                  </pic:spPr>
                </pic:pic>
              </a:graphicData>
            </a:graphic>
          </wp:inline>
        </w:drawing>
      </w:r>
      <w:r w:rsidRPr="000C56E9">
        <w:rPr>
          <w:rFonts w:hint="eastAsia"/>
          <w:lang w:eastAsia="zh-CN"/>
        </w:rPr>
        <w:t>。另外，如果</w:t>
      </w:r>
      <w:r w:rsidRPr="000C56E9">
        <w:rPr>
          <w:i/>
          <w:lang w:eastAsia="zh-CN"/>
        </w:rPr>
        <w:t>H</w:t>
      </w:r>
      <w:r w:rsidRPr="000C56E9">
        <w:rPr>
          <w:rFonts w:hint="eastAsia"/>
          <w:lang w:eastAsia="zh-CN"/>
        </w:rPr>
        <w:t>表示</w:t>
      </w:r>
      <w:r>
        <w:rPr>
          <w:rFonts w:hint="eastAsia"/>
          <w:lang w:eastAsia="zh-CN"/>
        </w:rPr>
        <w:t>带宽</w:t>
      </w:r>
      <w:r>
        <w:rPr>
          <w:lang w:eastAsia="zh-CN"/>
        </w:rPr>
        <w:t>为</w:t>
      </w:r>
      <w:r w:rsidRPr="00215E4F">
        <w:rPr>
          <w:rFonts w:eastAsia="Times New Roman"/>
          <w:i/>
          <w:lang w:eastAsia="zh-CN"/>
        </w:rPr>
        <w:t>B</w:t>
      </w:r>
      <w:r w:rsidRPr="00215E4F">
        <w:rPr>
          <w:rFonts w:eastAsia="Times New Roman"/>
          <w:i/>
          <w:vertAlign w:val="subscript"/>
          <w:lang w:eastAsia="zh-CN"/>
        </w:rPr>
        <w:t>R</w:t>
      </w:r>
      <w:r w:rsidRPr="004016C6">
        <w:rPr>
          <w:rFonts w:hint="eastAsia"/>
          <w:lang w:eastAsia="ja-JP"/>
        </w:rPr>
        <w:t>的</w:t>
      </w:r>
      <w:r w:rsidRPr="000C56E9">
        <w:rPr>
          <w:rFonts w:hint="eastAsia"/>
          <w:lang w:eastAsia="ja-JP"/>
        </w:rPr>
        <w:t>理</w:t>
      </w:r>
      <w:r w:rsidRPr="000C56E9">
        <w:rPr>
          <w:rFonts w:hint="eastAsia"/>
          <w:lang w:eastAsia="zh-CN"/>
        </w:rPr>
        <w:t>想</w:t>
      </w:r>
      <w:r w:rsidRPr="000C56E9">
        <w:rPr>
          <w:rFonts w:hint="eastAsia"/>
          <w:lang w:eastAsia="ja-JP"/>
        </w:rPr>
        <w:t>带通滤波器</w:t>
      </w:r>
      <w:r w:rsidR="00000610">
        <w:rPr>
          <w:lang w:eastAsia="zh-CN"/>
        </w:rPr>
        <w:t>（</w:t>
      </w:r>
      <w:r w:rsidRPr="000C56E9">
        <w:rPr>
          <w:rFonts w:hint="eastAsia"/>
          <w:lang w:eastAsia="zh-CN"/>
        </w:rPr>
        <w:t>而非详尽的</w:t>
      </w:r>
      <w:r w:rsidRPr="000C56E9">
        <w:rPr>
          <w:lang w:eastAsia="ja-JP"/>
        </w:rPr>
        <w:t>接收器</w:t>
      </w:r>
      <w:r w:rsidRPr="000C56E9">
        <w:rPr>
          <w:rFonts w:hint="eastAsia"/>
          <w:lang w:eastAsia="zh-CN"/>
        </w:rPr>
        <w:t>的</w:t>
      </w:r>
      <w:r w:rsidRPr="000C56E9">
        <w:rPr>
          <w:lang w:eastAsia="ja-JP"/>
        </w:rPr>
        <w:t>前端</w:t>
      </w:r>
      <w:r w:rsidRPr="000C56E9">
        <w:rPr>
          <w:rFonts w:hint="eastAsia"/>
          <w:lang w:eastAsia="ja-JP"/>
        </w:rPr>
        <w:t>滤波器</w:t>
      </w:r>
      <w:r w:rsidRPr="000C56E9">
        <w:rPr>
          <w:rFonts w:hint="eastAsia"/>
          <w:lang w:eastAsia="zh-CN"/>
        </w:rPr>
        <w:t>幅度</w:t>
      </w:r>
      <w:r w:rsidRPr="000C56E9">
        <w:rPr>
          <w:rFonts w:hint="eastAsia"/>
          <w:lang w:eastAsia="ja-JP"/>
        </w:rPr>
        <w:t>转移函数</w:t>
      </w:r>
      <w:r w:rsidR="00000610">
        <w:rPr>
          <w:lang w:eastAsia="zh-CN"/>
        </w:rPr>
        <w:t>）</w:t>
      </w:r>
      <w:r w:rsidRPr="000C56E9">
        <w:rPr>
          <w:rFonts w:hint="eastAsia"/>
          <w:lang w:eastAsia="zh-CN"/>
        </w:rPr>
        <w:t>，则</w:t>
      </w:r>
      <w:r w:rsidRPr="000C56E9">
        <w:rPr>
          <w:lang w:eastAsia="ja-JP"/>
        </w:rPr>
        <w:sym w:font="Symbol" w:char="F06E"/>
      </w:r>
      <w:r w:rsidRPr="000C56E9">
        <w:rPr>
          <w:rFonts w:hint="eastAsia"/>
          <w:lang w:eastAsia="zh-CN"/>
        </w:rPr>
        <w:t>简化为：</w:t>
      </w:r>
    </w:p>
    <w:p w:rsidR="00E55F0C" w:rsidRPr="000C56E9" w:rsidRDefault="00E55F0C" w:rsidP="00E55F0C">
      <w:pPr>
        <w:pStyle w:val="a"/>
        <w:rPr>
          <w:sz w:val="24"/>
        </w:rPr>
      </w:pPr>
      <w:r w:rsidRPr="000C56E9">
        <w:rPr>
          <w:sz w:val="24"/>
        </w:rPr>
        <w:tab/>
      </w:r>
      <w:r w:rsidRPr="000C56E9">
        <w:rPr>
          <w:noProof/>
          <w:position w:val="-34"/>
          <w:sz w:val="24"/>
          <w:lang w:val="en-GB"/>
        </w:rPr>
        <w:drawing>
          <wp:inline distT="0" distB="0" distL="0" distR="0">
            <wp:extent cx="1894840" cy="4826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4840" cy="482600"/>
                    </a:xfrm>
                    <a:prstGeom prst="rect">
                      <a:avLst/>
                    </a:prstGeom>
                    <a:noFill/>
                    <a:ln>
                      <a:noFill/>
                    </a:ln>
                  </pic:spPr>
                </pic:pic>
              </a:graphicData>
            </a:graphic>
          </wp:inline>
        </w:drawing>
      </w:r>
    </w:p>
    <w:p w:rsidR="00E55F0C" w:rsidRPr="000C56E9" w:rsidRDefault="00E55F0C" w:rsidP="005A10FE">
      <w:pPr>
        <w:ind w:firstLineChars="200" w:firstLine="480"/>
        <w:rPr>
          <w:lang w:eastAsia="zh-CN"/>
        </w:rPr>
      </w:pPr>
      <w:r w:rsidRPr="000C56E9">
        <w:rPr>
          <w:rFonts w:hint="eastAsia"/>
          <w:lang w:eastAsia="zh-CN"/>
        </w:rPr>
        <w:t>还应注意，由于特定的</w:t>
      </w:r>
      <w:r w:rsidRPr="000C56E9">
        <w:rPr>
          <w:rFonts w:hint="eastAsia"/>
          <w:lang w:eastAsia="zh-CN"/>
        </w:rPr>
        <w:t>RNSS</w:t>
      </w:r>
      <w:r w:rsidRPr="000C56E9">
        <w:rPr>
          <w:rFonts w:hint="eastAsia"/>
          <w:lang w:eastAsia="zh-CN"/>
        </w:rPr>
        <w:t>系统，考虑到干扰</w:t>
      </w:r>
      <w:r w:rsidRPr="000C56E9">
        <w:rPr>
          <w:i/>
          <w:lang w:eastAsia="zh-CN"/>
        </w:rPr>
        <w:t>I</w:t>
      </w:r>
      <w:r w:rsidRPr="000C56E9">
        <w:rPr>
          <w:i/>
          <w:iCs/>
          <w:vertAlign w:val="subscript"/>
          <w:lang w:eastAsia="zh-CN"/>
        </w:rPr>
        <w:t>int</w:t>
      </w:r>
      <w:r w:rsidR="005A10FE">
        <w:rPr>
          <w:lang w:eastAsia="zh-CN"/>
        </w:rPr>
        <w:t xml:space="preserve"> (W/Hz)</w:t>
      </w:r>
      <w:r w:rsidRPr="000C56E9">
        <w:rPr>
          <w:rFonts w:hint="eastAsia"/>
          <w:lang w:eastAsia="zh-CN"/>
        </w:rPr>
        <w:t>可以进一步分为：</w:t>
      </w:r>
    </w:p>
    <w:p w:rsidR="00E55F0C" w:rsidRPr="000C56E9" w:rsidRDefault="00E55F0C" w:rsidP="00E55F0C">
      <w:pPr>
        <w:pStyle w:val="a"/>
        <w:rPr>
          <w:sz w:val="24"/>
        </w:rPr>
      </w:pPr>
      <w:r w:rsidRPr="000C56E9">
        <w:rPr>
          <w:rFonts w:hint="eastAsia"/>
          <w:i/>
          <w:iCs/>
          <w:sz w:val="24"/>
        </w:rPr>
        <w:tab/>
      </w:r>
      <w:r w:rsidRPr="000C56E9">
        <w:rPr>
          <w:i/>
          <w:iCs/>
          <w:sz w:val="24"/>
        </w:rPr>
        <w:t>I</w:t>
      </w:r>
      <w:r w:rsidRPr="000C56E9">
        <w:rPr>
          <w:i/>
          <w:iCs/>
          <w:sz w:val="24"/>
          <w:vertAlign w:val="subscript"/>
        </w:rPr>
        <w:t>int</w:t>
      </w:r>
      <w:r w:rsidRPr="000C56E9">
        <w:rPr>
          <w:sz w:val="24"/>
        </w:rPr>
        <w:t xml:space="preserve"> </w:t>
      </w:r>
      <w:r w:rsidRPr="000C56E9">
        <w:rPr>
          <w:sz w:val="24"/>
        </w:rPr>
        <w:sym w:font="Symbol" w:char="F03D"/>
      </w:r>
      <w:r w:rsidRPr="000C56E9">
        <w:rPr>
          <w:sz w:val="24"/>
        </w:rPr>
        <w:t xml:space="preserve"> </w:t>
      </w:r>
      <w:r w:rsidRPr="000C56E9">
        <w:rPr>
          <w:i/>
          <w:iCs/>
          <w:sz w:val="24"/>
        </w:rPr>
        <w:t>I</w:t>
      </w:r>
      <w:r w:rsidRPr="000C56E9">
        <w:rPr>
          <w:i/>
          <w:iCs/>
          <w:sz w:val="24"/>
          <w:vertAlign w:val="subscript"/>
        </w:rPr>
        <w:t>alt</w:t>
      </w:r>
      <w:r w:rsidRPr="000C56E9">
        <w:rPr>
          <w:sz w:val="24"/>
        </w:rPr>
        <w:t xml:space="preserve"> </w:t>
      </w:r>
      <w:r w:rsidRPr="000C56E9">
        <w:rPr>
          <w:sz w:val="24"/>
        </w:rPr>
        <w:sym w:font="Symbol" w:char="F02B"/>
      </w:r>
      <w:r w:rsidRPr="000C56E9">
        <w:rPr>
          <w:sz w:val="24"/>
        </w:rPr>
        <w:t xml:space="preserve"> </w:t>
      </w:r>
      <w:r w:rsidRPr="000C56E9">
        <w:rPr>
          <w:i/>
          <w:iCs/>
          <w:sz w:val="24"/>
        </w:rPr>
        <w:t>I</w:t>
      </w:r>
      <w:r w:rsidRPr="000C56E9">
        <w:rPr>
          <w:i/>
          <w:iCs/>
          <w:sz w:val="24"/>
          <w:vertAlign w:val="subscript"/>
        </w:rPr>
        <w:t>rem</w:t>
      </w:r>
    </w:p>
    <w:p w:rsidR="00E55F0C" w:rsidRPr="000C56E9" w:rsidRDefault="00E55F0C" w:rsidP="00E55F0C">
      <w:pPr>
        <w:rPr>
          <w:lang w:eastAsia="zh-CN"/>
        </w:rPr>
      </w:pPr>
      <w:r w:rsidRPr="000C56E9">
        <w:rPr>
          <w:rFonts w:hint="eastAsia"/>
          <w:lang w:eastAsia="zh-CN"/>
        </w:rPr>
        <w:t>其中：</w:t>
      </w:r>
    </w:p>
    <w:p w:rsidR="00E55F0C" w:rsidRPr="000C56E9" w:rsidRDefault="00E55F0C" w:rsidP="005A10FE">
      <w:pPr>
        <w:tabs>
          <w:tab w:val="clear" w:pos="1588"/>
          <w:tab w:val="clear" w:pos="1985"/>
        </w:tabs>
        <w:ind w:left="1559" w:hanging="1134"/>
        <w:rPr>
          <w:lang w:eastAsia="zh-CN"/>
        </w:rPr>
      </w:pPr>
      <w:r w:rsidRPr="000C56E9">
        <w:rPr>
          <w:lang w:eastAsia="zh-CN"/>
        </w:rPr>
        <w:tab/>
      </w:r>
      <w:r w:rsidRPr="000C56E9">
        <w:rPr>
          <w:i/>
          <w:lang w:eastAsia="zh-CN"/>
        </w:rPr>
        <w:t>I</w:t>
      </w:r>
      <w:r w:rsidRPr="000C56E9">
        <w:rPr>
          <w:i/>
          <w:iCs/>
          <w:vertAlign w:val="subscript"/>
          <w:lang w:eastAsia="zh-CN"/>
        </w:rPr>
        <w:t>alt</w:t>
      </w:r>
      <w:r w:rsidRPr="000C56E9">
        <w:rPr>
          <w:lang w:eastAsia="zh-CN"/>
        </w:rPr>
        <w:t>：</w:t>
      </w:r>
      <w:r w:rsidR="005A10FE">
        <w:rPr>
          <w:vertAlign w:val="subscript"/>
          <w:lang w:eastAsia="zh-CN"/>
        </w:rPr>
        <w:tab/>
      </w:r>
      <w:r w:rsidRPr="005A10FE">
        <w:rPr>
          <w:spacing w:val="-2"/>
          <w:lang w:eastAsia="zh-CN"/>
        </w:rPr>
        <w:t>后相关器</w:t>
      </w:r>
      <w:r w:rsidRPr="005A10FE">
        <w:rPr>
          <w:rFonts w:hint="eastAsia"/>
          <w:spacing w:val="-2"/>
          <w:lang w:eastAsia="zh-CN"/>
        </w:rPr>
        <w:t>有</w:t>
      </w:r>
      <w:r w:rsidRPr="005A10FE">
        <w:rPr>
          <w:spacing w:val="-2"/>
          <w:lang w:eastAsia="zh-CN"/>
        </w:rPr>
        <w:t>效噪声功率频谱密度</w:t>
      </w:r>
      <w:r w:rsidRPr="000C56E9">
        <w:rPr>
          <w:lang w:eastAsia="zh-CN"/>
        </w:rPr>
        <w:t>(W/Hz)</w:t>
      </w:r>
      <w:r w:rsidRPr="000C56E9">
        <w:rPr>
          <w:rFonts w:hint="eastAsia"/>
          <w:lang w:eastAsia="zh-CN"/>
        </w:rPr>
        <w:t>，由特定“</w:t>
      </w:r>
      <w:r w:rsidRPr="000C56E9">
        <w:rPr>
          <w:lang w:eastAsia="zh-CN"/>
        </w:rPr>
        <w:t>交替的</w:t>
      </w:r>
      <w:r w:rsidRPr="000C56E9">
        <w:rPr>
          <w:rFonts w:hint="eastAsia"/>
          <w:lang w:eastAsia="zh-CN"/>
        </w:rPr>
        <w:t>”</w:t>
      </w:r>
      <w:r w:rsidRPr="000C56E9">
        <w:rPr>
          <w:lang w:eastAsia="zh-CN"/>
        </w:rPr>
        <w:t>星群</w:t>
      </w:r>
      <w:r w:rsidRPr="000C56E9">
        <w:rPr>
          <w:rFonts w:hint="eastAsia"/>
          <w:lang w:eastAsia="zh-CN"/>
        </w:rPr>
        <w:t>的所有卫星影响的</w:t>
      </w:r>
      <w:r w:rsidRPr="000C56E9">
        <w:rPr>
          <w:lang w:eastAsia="zh-CN"/>
        </w:rPr>
        <w:t>频带</w:t>
      </w:r>
      <w:r w:rsidRPr="000C56E9">
        <w:rPr>
          <w:rFonts w:hint="eastAsia"/>
          <w:lang w:eastAsia="zh-CN"/>
        </w:rPr>
        <w:t>中发射的所有信号引起的</w:t>
      </w:r>
      <w:r w:rsidRPr="000C56E9">
        <w:rPr>
          <w:lang w:eastAsia="ja-JP"/>
        </w:rPr>
        <w:t>合计</w:t>
      </w:r>
      <w:r w:rsidRPr="000C56E9">
        <w:rPr>
          <w:lang w:eastAsia="zh-CN"/>
        </w:rPr>
        <w:t>干扰</w:t>
      </w:r>
      <w:r w:rsidRPr="000C56E9">
        <w:rPr>
          <w:rFonts w:hint="eastAsia"/>
          <w:lang w:eastAsia="zh-CN"/>
        </w:rPr>
        <w:t>。</w:t>
      </w:r>
    </w:p>
    <w:p w:rsidR="00E55F0C" w:rsidRPr="000C56E9" w:rsidRDefault="00E55F0C" w:rsidP="005A10FE">
      <w:pPr>
        <w:tabs>
          <w:tab w:val="clear" w:pos="1588"/>
          <w:tab w:val="clear" w:pos="1985"/>
        </w:tabs>
        <w:ind w:left="1559" w:hanging="1134"/>
        <w:rPr>
          <w:lang w:eastAsia="zh-CN"/>
        </w:rPr>
      </w:pPr>
      <w:r w:rsidRPr="000C56E9">
        <w:rPr>
          <w:lang w:eastAsia="zh-CN"/>
        </w:rPr>
        <w:tab/>
      </w:r>
      <w:r w:rsidRPr="000C56E9">
        <w:rPr>
          <w:i/>
          <w:lang w:eastAsia="zh-CN"/>
        </w:rPr>
        <w:t>I</w:t>
      </w:r>
      <w:r w:rsidRPr="000C56E9">
        <w:rPr>
          <w:i/>
          <w:iCs/>
          <w:vertAlign w:val="subscript"/>
          <w:lang w:eastAsia="zh-CN"/>
        </w:rPr>
        <w:t>rem</w:t>
      </w:r>
      <w:r w:rsidRPr="000C56E9">
        <w:rPr>
          <w:lang w:eastAsia="zh-CN"/>
        </w:rPr>
        <w:t>：</w:t>
      </w:r>
      <w:r w:rsidRPr="000C56E9">
        <w:rPr>
          <w:lang w:eastAsia="zh-CN"/>
        </w:rPr>
        <w:tab/>
      </w:r>
      <w:r w:rsidRPr="000C56E9">
        <w:rPr>
          <w:lang w:eastAsia="zh-CN"/>
        </w:rPr>
        <w:t>后相关器</w:t>
      </w:r>
      <w:r>
        <w:rPr>
          <w:rFonts w:hint="eastAsia"/>
          <w:lang w:eastAsia="zh-CN"/>
        </w:rPr>
        <w:t>有</w:t>
      </w:r>
      <w:r w:rsidRPr="000C56E9">
        <w:rPr>
          <w:lang w:eastAsia="zh-CN"/>
        </w:rPr>
        <w:t>效噪声功率频谱密度</w:t>
      </w:r>
      <w:r w:rsidRPr="000C56E9">
        <w:rPr>
          <w:lang w:eastAsia="zh-CN"/>
        </w:rPr>
        <w:t>(W/Hz)</w:t>
      </w:r>
      <w:r w:rsidRPr="000C56E9">
        <w:rPr>
          <w:rFonts w:hint="eastAsia"/>
          <w:lang w:eastAsia="zh-CN"/>
        </w:rPr>
        <w:t>，</w:t>
      </w:r>
      <w:r w:rsidRPr="005A10FE">
        <w:rPr>
          <w:rFonts w:hint="eastAsia"/>
          <w:spacing w:val="-2"/>
          <w:lang w:eastAsia="zh-CN"/>
        </w:rPr>
        <w:t>由既不在</w:t>
      </w:r>
      <w:r w:rsidRPr="005A10FE">
        <w:rPr>
          <w:spacing w:val="-2"/>
          <w:lang w:eastAsia="zh-CN"/>
        </w:rPr>
        <w:t>参考星群</w:t>
      </w:r>
      <w:r w:rsidRPr="005A10FE">
        <w:rPr>
          <w:rFonts w:hint="eastAsia"/>
          <w:spacing w:val="-2"/>
          <w:lang w:eastAsia="zh-CN"/>
        </w:rPr>
        <w:t>也不在</w:t>
      </w:r>
      <w:r w:rsidRPr="005A10FE">
        <w:rPr>
          <w:spacing w:val="-2"/>
          <w:lang w:eastAsia="zh-CN"/>
        </w:rPr>
        <w:t>交替的星群</w:t>
      </w:r>
      <w:r w:rsidRPr="005A10FE">
        <w:rPr>
          <w:rFonts w:hint="eastAsia"/>
          <w:spacing w:val="-2"/>
          <w:lang w:eastAsia="zh-CN"/>
        </w:rPr>
        <w:t>的所有</w:t>
      </w:r>
      <w:r w:rsidRPr="000C56E9">
        <w:rPr>
          <w:rFonts w:hint="eastAsia"/>
          <w:lang w:eastAsia="zh-CN"/>
        </w:rPr>
        <w:t>“剩余的”</w:t>
      </w:r>
      <w:r w:rsidR="00753828">
        <w:rPr>
          <w:lang w:eastAsia="zh-CN"/>
        </w:rPr>
        <w:t>RNSS</w:t>
      </w:r>
      <w:r w:rsidRPr="000C56E9">
        <w:rPr>
          <w:rFonts w:hint="eastAsia"/>
          <w:lang w:eastAsia="zh-CN"/>
        </w:rPr>
        <w:t>卫星影响的</w:t>
      </w:r>
      <w:r w:rsidRPr="000C56E9">
        <w:rPr>
          <w:lang w:eastAsia="zh-CN"/>
        </w:rPr>
        <w:t>频带</w:t>
      </w:r>
      <w:r w:rsidRPr="000C56E9">
        <w:rPr>
          <w:rFonts w:hint="eastAsia"/>
          <w:lang w:eastAsia="zh-CN"/>
        </w:rPr>
        <w:t>中发射的所有信号引起的</w:t>
      </w:r>
      <w:r w:rsidRPr="000C56E9">
        <w:rPr>
          <w:lang w:eastAsia="zh-CN"/>
        </w:rPr>
        <w:t>合计干扰</w:t>
      </w:r>
      <w:r w:rsidRPr="000C56E9">
        <w:rPr>
          <w:rFonts w:hint="eastAsia"/>
          <w:lang w:eastAsia="zh-CN"/>
        </w:rPr>
        <w:t>。</w:t>
      </w:r>
    </w:p>
    <w:p w:rsidR="00E55F0C" w:rsidRDefault="00E55F0C" w:rsidP="00753828">
      <w:pPr>
        <w:ind w:firstLineChars="200" w:firstLine="480"/>
        <w:rPr>
          <w:lang w:eastAsia="zh-CN"/>
        </w:rPr>
      </w:pPr>
      <w:r w:rsidRPr="000C56E9">
        <w:rPr>
          <w:rFonts w:hint="eastAsia"/>
          <w:lang w:eastAsia="zh-CN"/>
        </w:rPr>
        <w:t>为计算</w:t>
      </w:r>
      <w:r>
        <w:rPr>
          <w:rFonts w:hint="eastAsia"/>
          <w:lang w:eastAsia="zh-CN"/>
        </w:rPr>
        <w:t>有</w:t>
      </w:r>
      <w:r w:rsidRPr="000C56E9">
        <w:rPr>
          <w:lang w:eastAsia="zh-CN"/>
        </w:rPr>
        <w:t>效噪声功率频谱密度</w:t>
      </w:r>
      <w:r w:rsidRPr="000C56E9">
        <w:rPr>
          <w:rFonts w:hint="eastAsia"/>
          <w:lang w:eastAsia="zh-CN"/>
        </w:rPr>
        <w:t>，定义</w:t>
      </w:r>
      <w:r w:rsidRPr="000C56E9">
        <w:rPr>
          <w:lang w:eastAsia="zh-CN"/>
        </w:rPr>
        <w:t>频谱分离系数</w:t>
      </w:r>
      <w:r w:rsidRPr="000C56E9">
        <w:t>β</w:t>
      </w:r>
      <w:r w:rsidR="00F73C48">
        <w:rPr>
          <w:lang w:eastAsia="zh-CN"/>
        </w:rPr>
        <w:t>（</w:t>
      </w:r>
      <w:r w:rsidRPr="000C56E9">
        <w:rPr>
          <w:lang w:eastAsia="zh-CN"/>
        </w:rPr>
        <w:t>单位为</w:t>
      </w:r>
      <w:r w:rsidRPr="000C56E9">
        <w:rPr>
          <w:lang w:eastAsia="zh-CN"/>
        </w:rPr>
        <w:t xml:space="preserve"> 1/Hz</w:t>
      </w:r>
      <w:r w:rsidR="00F73C48">
        <w:rPr>
          <w:lang w:eastAsia="zh-CN"/>
        </w:rPr>
        <w:t>）</w:t>
      </w:r>
      <w:r w:rsidRPr="000C56E9">
        <w:rPr>
          <w:rFonts w:hint="eastAsia"/>
          <w:lang w:eastAsia="zh-CN"/>
        </w:rPr>
        <w:t>，第</w:t>
      </w:r>
      <w:r w:rsidRPr="000C56E9">
        <w:rPr>
          <w:i/>
          <w:lang w:eastAsia="zh-CN"/>
        </w:rPr>
        <w:t>m</w:t>
      </w:r>
      <w:r w:rsidRPr="000C56E9">
        <w:rPr>
          <w:rFonts w:hint="eastAsia"/>
          <w:lang w:eastAsia="zh-CN"/>
        </w:rPr>
        <w:t>个</w:t>
      </w:r>
      <w:r>
        <w:rPr>
          <w:rFonts w:hint="eastAsia"/>
          <w:lang w:eastAsia="zh-CN"/>
        </w:rPr>
        <w:t>卫</w:t>
      </w:r>
      <w:r w:rsidRPr="000C56E9">
        <w:rPr>
          <w:lang w:eastAsia="zh-CN"/>
        </w:rPr>
        <w:t>星</w:t>
      </w:r>
      <w:r w:rsidRPr="000C56E9">
        <w:rPr>
          <w:rFonts w:hint="eastAsia"/>
          <w:lang w:eastAsia="zh-CN"/>
        </w:rPr>
        <w:t>的</w:t>
      </w:r>
      <w:r w:rsidRPr="000C56E9">
        <w:rPr>
          <w:lang w:eastAsia="zh-CN"/>
        </w:rPr>
        <w:t>第</w:t>
      </w:r>
      <w:r w:rsidRPr="000C56E9">
        <w:rPr>
          <w:i/>
          <w:lang w:eastAsia="zh-CN"/>
        </w:rPr>
        <w:t>n</w:t>
      </w:r>
      <w:r w:rsidRPr="000C56E9">
        <w:rPr>
          <w:lang w:eastAsia="zh-CN"/>
        </w:rPr>
        <w:t>个</w:t>
      </w:r>
      <w:r w:rsidRPr="000C56E9">
        <w:rPr>
          <w:rFonts w:hint="eastAsia"/>
          <w:lang w:eastAsia="zh-CN"/>
        </w:rPr>
        <w:t>信号对</w:t>
      </w:r>
      <w:r w:rsidRPr="000C56E9">
        <w:rPr>
          <w:lang w:eastAsia="zh-CN"/>
        </w:rPr>
        <w:t>有用信号</w:t>
      </w:r>
      <w:r w:rsidRPr="000C56E9">
        <w:rPr>
          <w:rFonts w:hint="eastAsia"/>
          <w:lang w:eastAsia="zh-CN"/>
        </w:rPr>
        <w:t>的干扰信号，</w:t>
      </w:r>
      <w:r w:rsidRPr="000C56E9">
        <w:rPr>
          <w:i/>
          <w:lang w:eastAsia="zh-CN"/>
        </w:rPr>
        <w:t>x</w:t>
      </w:r>
      <w:r w:rsidRPr="000C56E9">
        <w:rPr>
          <w:rFonts w:hint="eastAsia"/>
          <w:lang w:eastAsia="zh-CN"/>
        </w:rPr>
        <w:t>：</w:t>
      </w:r>
    </w:p>
    <w:p w:rsidR="00414E3A" w:rsidRPr="00F5316E" w:rsidRDefault="00414E3A" w:rsidP="00414E3A">
      <w:pPr>
        <w:pStyle w:val="Equation"/>
        <w:rPr>
          <w:rFonts w:eastAsia="MS Mincho"/>
          <w:lang w:val="en-US"/>
        </w:rPr>
      </w:pPr>
      <w:r w:rsidRPr="00F5316E">
        <w:rPr>
          <w:rFonts w:eastAsia="MS Mincho"/>
          <w:lang w:val="en-US"/>
        </w:rPr>
        <w:tab/>
      </w:r>
      <w:r w:rsidRPr="00F5316E">
        <w:rPr>
          <w:rFonts w:eastAsia="MS Mincho"/>
          <w:lang w:val="en-US"/>
        </w:rPr>
        <w:tab/>
      </w:r>
      <w:r w:rsidRPr="00DE060A">
        <w:rPr>
          <w:position w:val="-32"/>
          <w:lang w:val="ru-RU" w:eastAsia="ru-RU"/>
        </w:rPr>
        <w:object w:dxaOrig="3420" w:dyaOrig="780">
          <v:shape id="_x0000_i1056" type="#_x0000_t75" style="width:174pt;height:39.6pt" o:ole="">
            <v:imagedata r:id="rId22" o:title=""/>
          </v:shape>
          <o:OLEObject Type="Embed" ProgID="Equation.3" ShapeID="_x0000_i1056" DrawAspect="Content" ObjectID="_1569237430" r:id="rId23"/>
        </w:object>
      </w:r>
      <w:r w:rsidRPr="00F5316E">
        <w:rPr>
          <w:rFonts w:eastAsia="MS Mincho"/>
          <w:lang w:val="en-US"/>
        </w:rPr>
        <w:tab/>
        <w:t>(2)</w:t>
      </w:r>
    </w:p>
    <w:p w:rsidR="00E55F0C" w:rsidRPr="00721C81" w:rsidRDefault="00E55F0C" w:rsidP="00721C81">
      <w:pPr>
        <w:pStyle w:val="a"/>
      </w:pPr>
      <w:r w:rsidRPr="000C56E9">
        <w:rPr>
          <w:rFonts w:hint="eastAsia"/>
          <w:sz w:val="24"/>
        </w:rPr>
        <w:t>其中：</w:t>
      </w:r>
    </w:p>
    <w:p w:rsidR="00E55F0C" w:rsidRDefault="00E55F0C" w:rsidP="00C27629">
      <w:pPr>
        <w:tabs>
          <w:tab w:val="clear" w:pos="1588"/>
          <w:tab w:val="clear" w:pos="1985"/>
        </w:tabs>
        <w:ind w:left="1729" w:right="170" w:hanging="1304"/>
        <w:rPr>
          <w:lang w:eastAsia="zh-CN"/>
        </w:rPr>
      </w:pPr>
      <w:r w:rsidRPr="000C56E9">
        <w:rPr>
          <w:lang w:eastAsia="zh-CN"/>
        </w:rPr>
        <w:tab/>
      </w:r>
      <w:r w:rsidRPr="000C56E9">
        <w:rPr>
          <w:noProof/>
          <w:position w:val="-10"/>
          <w:lang w:val="en-GB" w:eastAsia="zh-CN"/>
        </w:rPr>
        <w:drawing>
          <wp:inline distT="0" distB="0" distL="0" distR="0">
            <wp:extent cx="380365" cy="226695"/>
            <wp:effectExtent l="0" t="0" r="635" b="190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365" cy="226695"/>
                    </a:xfrm>
                    <a:prstGeom prst="rect">
                      <a:avLst/>
                    </a:prstGeom>
                    <a:noFill/>
                    <a:ln>
                      <a:noFill/>
                    </a:ln>
                  </pic:spPr>
                </pic:pic>
              </a:graphicData>
            </a:graphic>
          </wp:inline>
        </w:drawing>
      </w:r>
      <w:r w:rsidRPr="000C56E9">
        <w:rPr>
          <w:lang w:eastAsia="zh-CN"/>
        </w:rPr>
        <w:t>：有用信号</w:t>
      </w:r>
      <w:r w:rsidRPr="000C56E9">
        <w:rPr>
          <w:rFonts w:hint="eastAsia"/>
          <w:lang w:eastAsia="zh-CN"/>
        </w:rPr>
        <w:t>的</w:t>
      </w:r>
      <w:r w:rsidRPr="000C56E9">
        <w:rPr>
          <w:lang w:eastAsia="zh-CN"/>
        </w:rPr>
        <w:t>标称</w:t>
      </w:r>
      <w:r w:rsidRPr="000C56E9">
        <w:rPr>
          <w:lang w:eastAsia="zh-CN"/>
        </w:rPr>
        <w:t>(</w:t>
      </w:r>
      <w:r w:rsidRPr="000C56E9">
        <w:rPr>
          <w:rFonts w:hint="eastAsia"/>
          <w:lang w:eastAsia="zh-CN"/>
        </w:rPr>
        <w:t>发射的</w:t>
      </w:r>
      <w:r w:rsidRPr="000C56E9">
        <w:rPr>
          <w:lang w:eastAsia="zh-CN"/>
        </w:rPr>
        <w:t>带宽</w:t>
      </w:r>
      <w:r w:rsidRPr="000C56E9">
        <w:rPr>
          <w:rFonts w:hint="eastAsia"/>
          <w:lang w:eastAsia="zh-CN"/>
        </w:rPr>
        <w:t>上的</w:t>
      </w:r>
      <w:r w:rsidRPr="000C56E9">
        <w:rPr>
          <w:lang w:eastAsia="zh-CN"/>
        </w:rPr>
        <w:t>单位功率</w:t>
      </w:r>
      <w:r w:rsidRPr="000C56E9">
        <w:rPr>
          <w:lang w:eastAsia="zh-CN"/>
        </w:rPr>
        <w:t>)</w:t>
      </w:r>
      <w:r w:rsidRPr="000C56E9">
        <w:rPr>
          <w:lang w:eastAsia="zh-CN"/>
        </w:rPr>
        <w:t>双边功率频谱密度</w:t>
      </w:r>
      <w:r w:rsidRPr="00215E4F">
        <w:rPr>
          <w:rFonts w:eastAsia="Times New Roman"/>
          <w:lang w:eastAsia="zh-CN"/>
        </w:rPr>
        <w:t>(W/Hz)</w:t>
      </w:r>
      <w:r w:rsidRPr="000C56E9">
        <w:rPr>
          <w:lang w:eastAsia="zh-CN"/>
        </w:rPr>
        <w:t>，频率</w:t>
      </w:r>
      <w:r w:rsidRPr="000C56E9">
        <w:rPr>
          <w:i/>
          <w:iCs/>
          <w:lang w:eastAsia="zh-CN"/>
        </w:rPr>
        <w:t>f</w:t>
      </w:r>
      <w:r w:rsidRPr="000C56E9">
        <w:rPr>
          <w:lang w:eastAsia="zh-CN"/>
        </w:rPr>
        <w:t xml:space="preserve"> (Hz)</w:t>
      </w:r>
      <w:r w:rsidRPr="000C56E9">
        <w:rPr>
          <w:lang w:eastAsia="zh-CN"/>
        </w:rPr>
        <w:t>：</w:t>
      </w:r>
    </w:p>
    <w:p w:rsidR="00D531AB" w:rsidRDefault="00D531A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55F0C" w:rsidRPr="000C56E9" w:rsidRDefault="00E55F0C" w:rsidP="00E55F0C">
      <w:pPr>
        <w:pStyle w:val="a"/>
        <w:rPr>
          <w:sz w:val="24"/>
        </w:rPr>
      </w:pPr>
      <w:r w:rsidRPr="000C56E9">
        <w:rPr>
          <w:sz w:val="24"/>
        </w:rPr>
        <w:lastRenderedPageBreak/>
        <w:tab/>
      </w:r>
      <w:r w:rsidRPr="000C56E9">
        <w:rPr>
          <w:noProof/>
          <w:position w:val="-64"/>
          <w:sz w:val="24"/>
          <w:lang w:val="en-GB"/>
        </w:rPr>
        <w:drawing>
          <wp:inline distT="0" distB="0" distL="0" distR="0">
            <wp:extent cx="2618740" cy="87757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8740" cy="877570"/>
                    </a:xfrm>
                    <a:prstGeom prst="rect">
                      <a:avLst/>
                    </a:prstGeom>
                    <a:noFill/>
                    <a:ln>
                      <a:noFill/>
                    </a:ln>
                  </pic:spPr>
                </pic:pic>
              </a:graphicData>
            </a:graphic>
          </wp:inline>
        </w:drawing>
      </w:r>
    </w:p>
    <w:p w:rsidR="00E55F0C" w:rsidRPr="000C56E9" w:rsidRDefault="006F532C" w:rsidP="00E55F0C">
      <w:pPr>
        <w:tabs>
          <w:tab w:val="right" w:pos="1701"/>
          <w:tab w:val="left" w:pos="1946"/>
        </w:tabs>
        <w:ind w:left="1946" w:hanging="1521"/>
        <w:rPr>
          <w:lang w:eastAsia="zh-CN"/>
        </w:rPr>
      </w:pPr>
      <w:r>
        <w:rPr>
          <w:lang w:eastAsia="zh-CN"/>
        </w:rPr>
        <w:tab/>
      </w:r>
      <w:r w:rsidR="00E765AD" w:rsidRPr="006018C6">
        <w:rPr>
          <w:i/>
          <w:lang w:eastAsia="zh-CN"/>
        </w:rPr>
        <w:t>B</w:t>
      </w:r>
      <w:r w:rsidR="00E765AD" w:rsidRPr="006018C6">
        <w:rPr>
          <w:i/>
          <w:vertAlign w:val="subscript"/>
          <w:lang w:eastAsia="zh-CN"/>
        </w:rPr>
        <w:t>TD</w:t>
      </w:r>
      <w:r w:rsidR="00E765AD">
        <w:rPr>
          <w:rFonts w:hint="eastAsia"/>
          <w:lang w:eastAsia="zh-CN"/>
        </w:rPr>
        <w:t>：</w:t>
      </w:r>
      <w:r w:rsidR="00E765AD" w:rsidRPr="006018C6">
        <w:rPr>
          <w:lang w:eastAsia="zh-CN"/>
        </w:rPr>
        <w:tab/>
      </w:r>
      <w:r w:rsidR="00E55F0C" w:rsidRPr="000C56E9">
        <w:rPr>
          <w:rFonts w:hint="eastAsia"/>
          <w:lang w:eastAsia="zh-CN"/>
        </w:rPr>
        <w:t>定义</w:t>
      </w:r>
      <w:r w:rsidR="00E55F0C">
        <w:rPr>
          <w:rFonts w:hint="eastAsia"/>
          <w:lang w:eastAsia="zh-CN"/>
        </w:rPr>
        <w:t>有</w:t>
      </w:r>
      <w:r w:rsidR="00E55F0C">
        <w:rPr>
          <w:lang w:eastAsia="zh-CN"/>
        </w:rPr>
        <w:t>用</w:t>
      </w:r>
      <w:r w:rsidR="00E55F0C" w:rsidRPr="000C56E9">
        <w:rPr>
          <w:rFonts w:hint="eastAsia"/>
          <w:lang w:eastAsia="ja-JP"/>
        </w:rPr>
        <w:t>信号</w:t>
      </w:r>
      <w:r w:rsidR="00E55F0C" w:rsidRPr="000C56E9">
        <w:rPr>
          <w:rFonts w:hint="eastAsia"/>
          <w:lang w:eastAsia="zh-CN"/>
        </w:rPr>
        <w:t>功率的</w:t>
      </w:r>
      <w:r w:rsidR="00E55F0C" w:rsidRPr="000C56E9">
        <w:rPr>
          <w:lang w:eastAsia="zh-CN"/>
        </w:rPr>
        <w:t>带宽</w:t>
      </w:r>
      <w:r w:rsidR="00E55F0C" w:rsidRPr="000C56E9">
        <w:rPr>
          <w:rFonts w:hint="eastAsia"/>
          <w:lang w:eastAsia="zh-CN"/>
        </w:rPr>
        <w:t>（</w:t>
      </w:r>
      <w:r w:rsidR="00E55F0C" w:rsidRPr="000C56E9">
        <w:rPr>
          <w:lang w:eastAsia="zh-CN"/>
        </w:rPr>
        <w:t>Hz</w:t>
      </w:r>
      <w:r w:rsidR="00E55F0C" w:rsidRPr="000C56E9">
        <w:rPr>
          <w:rFonts w:hint="eastAsia"/>
          <w:lang w:eastAsia="zh-CN"/>
        </w:rPr>
        <w:t>）</w:t>
      </w:r>
    </w:p>
    <w:p w:rsidR="00E55F0C" w:rsidRPr="000C56E9" w:rsidRDefault="00E55F0C" w:rsidP="00C27629">
      <w:pPr>
        <w:tabs>
          <w:tab w:val="clear" w:pos="1588"/>
          <w:tab w:val="clear" w:pos="1985"/>
        </w:tabs>
        <w:ind w:left="1729" w:right="170" w:hanging="1304"/>
        <w:rPr>
          <w:lang w:eastAsia="zh-CN"/>
        </w:rPr>
      </w:pPr>
      <w:r w:rsidRPr="000C56E9">
        <w:rPr>
          <w:lang w:eastAsia="zh-CN"/>
        </w:rPr>
        <w:tab/>
      </w:r>
      <w:r w:rsidRPr="000C56E9">
        <w:rPr>
          <w:i/>
          <w:iCs/>
          <w:lang w:eastAsia="zh-CN"/>
        </w:rPr>
        <w:t>S</w:t>
      </w:r>
      <w:r w:rsidRPr="000C56E9">
        <w:rPr>
          <w:i/>
          <w:iCs/>
          <w:vertAlign w:val="subscript"/>
          <w:lang w:eastAsia="zh-CN"/>
        </w:rPr>
        <w:t>x</w:t>
      </w:r>
      <w:r w:rsidRPr="000C56E9">
        <w:rPr>
          <w:lang w:eastAsia="zh-CN"/>
        </w:rPr>
        <w:t>(</w:t>
      </w:r>
      <w:r w:rsidRPr="000C56E9">
        <w:rPr>
          <w:i/>
          <w:iCs/>
          <w:lang w:eastAsia="zh-CN"/>
        </w:rPr>
        <w:t>f</w:t>
      </w:r>
      <w:r w:rsidRPr="000C56E9">
        <w:rPr>
          <w:lang w:eastAsia="zh-CN"/>
        </w:rPr>
        <w:t>)</w:t>
      </w:r>
      <w:r w:rsidRPr="000C56E9">
        <w:rPr>
          <w:lang w:eastAsia="zh-CN"/>
        </w:rPr>
        <w:t>：</w:t>
      </w:r>
      <w:r w:rsidRPr="000C56E9">
        <w:rPr>
          <w:lang w:eastAsia="zh-CN"/>
        </w:rPr>
        <w:tab/>
      </w:r>
      <w:r w:rsidRPr="000C56E9">
        <w:rPr>
          <w:lang w:eastAsia="zh-CN"/>
        </w:rPr>
        <w:t>未滤波</w:t>
      </w:r>
      <w:r w:rsidRPr="000C56E9">
        <w:rPr>
          <w:lang w:eastAsia="ja-JP"/>
        </w:rPr>
        <w:t>有用</w:t>
      </w:r>
      <w:r w:rsidRPr="000C56E9">
        <w:rPr>
          <w:lang w:eastAsia="zh-CN"/>
        </w:rPr>
        <w:t>信号</w:t>
      </w:r>
      <w:r w:rsidRPr="000C56E9">
        <w:rPr>
          <w:rFonts w:hint="eastAsia"/>
          <w:lang w:eastAsia="zh-CN"/>
        </w:rPr>
        <w:t>（</w:t>
      </w:r>
      <w:r w:rsidRPr="000C56E9">
        <w:rPr>
          <w:lang w:eastAsia="zh-CN"/>
        </w:rPr>
        <w:t>1/Hz</w:t>
      </w:r>
      <w:r w:rsidRPr="000C56E9">
        <w:rPr>
          <w:rFonts w:hint="eastAsia"/>
          <w:lang w:eastAsia="zh-CN"/>
        </w:rPr>
        <w:t>）的</w:t>
      </w:r>
      <w:r w:rsidRPr="000C56E9">
        <w:rPr>
          <w:lang w:eastAsia="zh-CN"/>
        </w:rPr>
        <w:t>双边功率频谱密度</w:t>
      </w:r>
      <w:r w:rsidRPr="000C56E9">
        <w:rPr>
          <w:lang w:eastAsia="ja-JP"/>
        </w:rPr>
        <w:t>，</w:t>
      </w:r>
      <w:r w:rsidRPr="000C56E9">
        <w:rPr>
          <w:rFonts w:hint="eastAsia"/>
          <w:lang w:eastAsia="ja-JP"/>
        </w:rPr>
        <w:t>频率</w:t>
      </w:r>
      <w:r w:rsidRPr="000C56E9">
        <w:rPr>
          <w:i/>
          <w:iCs/>
          <w:lang w:eastAsia="zh-CN"/>
        </w:rPr>
        <w:t>f</w:t>
      </w:r>
      <w:r w:rsidRPr="000C56E9">
        <w:rPr>
          <w:lang w:eastAsia="zh-CN"/>
        </w:rPr>
        <w:t xml:space="preserve"> (Hz)</w:t>
      </w:r>
    </w:p>
    <w:p w:rsidR="00E55F0C" w:rsidRPr="000C56E9" w:rsidRDefault="00E55F0C" w:rsidP="00C27629">
      <w:pPr>
        <w:tabs>
          <w:tab w:val="clear" w:pos="1588"/>
          <w:tab w:val="clear" w:pos="1985"/>
        </w:tabs>
        <w:ind w:left="1729" w:right="170" w:hanging="1304"/>
        <w:rPr>
          <w:lang w:eastAsia="zh-CN"/>
        </w:rPr>
      </w:pPr>
      <w:r w:rsidRPr="000C56E9">
        <w:rPr>
          <w:lang w:eastAsia="zh-CN"/>
        </w:rPr>
        <w:tab/>
      </w:r>
      <w:r w:rsidRPr="000C56E9">
        <w:rPr>
          <w:noProof/>
          <w:position w:val="-12"/>
          <w:lang w:val="en-GB" w:eastAsia="zh-CN"/>
        </w:rPr>
        <w:drawing>
          <wp:inline distT="0" distB="0" distL="0" distR="0">
            <wp:extent cx="461010" cy="226695"/>
            <wp:effectExtent l="0" t="0" r="0" b="190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010" cy="226695"/>
                    </a:xfrm>
                    <a:prstGeom prst="rect">
                      <a:avLst/>
                    </a:prstGeom>
                    <a:noFill/>
                    <a:ln>
                      <a:noFill/>
                    </a:ln>
                  </pic:spPr>
                </pic:pic>
              </a:graphicData>
            </a:graphic>
          </wp:inline>
        </w:drawing>
      </w:r>
      <w:r w:rsidRPr="000C56E9">
        <w:rPr>
          <w:lang w:eastAsia="zh-CN"/>
        </w:rPr>
        <w:t>：</w:t>
      </w:r>
      <w:r w:rsidRPr="000C56E9">
        <w:rPr>
          <w:rFonts w:hint="eastAsia"/>
          <w:lang w:eastAsia="zh-CN"/>
        </w:rPr>
        <w:t>来自</w:t>
      </w:r>
      <w:r w:rsidRPr="000C56E9">
        <w:rPr>
          <w:lang w:eastAsia="zh-CN"/>
        </w:rPr>
        <w:t>星群第</w:t>
      </w:r>
      <w:r w:rsidRPr="000C56E9">
        <w:rPr>
          <w:i/>
          <w:lang w:eastAsia="zh-CN"/>
        </w:rPr>
        <w:t>m</w:t>
      </w:r>
      <w:r w:rsidRPr="000C56E9">
        <w:rPr>
          <w:lang w:eastAsia="zh-CN"/>
        </w:rPr>
        <w:t>个</w:t>
      </w:r>
      <w:r>
        <w:rPr>
          <w:rFonts w:hint="eastAsia"/>
          <w:lang w:eastAsia="zh-CN"/>
        </w:rPr>
        <w:t>卫</w:t>
      </w:r>
      <w:bookmarkStart w:id="12" w:name="_GoBack"/>
      <w:bookmarkEnd w:id="12"/>
      <w:r>
        <w:rPr>
          <w:rFonts w:hint="eastAsia"/>
          <w:lang w:eastAsia="zh-CN"/>
        </w:rPr>
        <w:t>星</w:t>
      </w:r>
      <w:r w:rsidRPr="000C56E9">
        <w:rPr>
          <w:rFonts w:hint="eastAsia"/>
          <w:lang w:eastAsia="zh-CN"/>
        </w:rPr>
        <w:t>的</w:t>
      </w:r>
      <w:r w:rsidRPr="000C56E9">
        <w:rPr>
          <w:iCs/>
          <w:lang w:eastAsia="zh-CN"/>
        </w:rPr>
        <w:t>第</w:t>
      </w:r>
      <w:r w:rsidRPr="000C56E9">
        <w:rPr>
          <w:i/>
          <w:lang w:eastAsia="zh-CN"/>
        </w:rPr>
        <w:t>n</w:t>
      </w:r>
      <w:r w:rsidRPr="000C56E9">
        <w:rPr>
          <w:iCs/>
          <w:lang w:eastAsia="zh-CN"/>
        </w:rPr>
        <w:t>个</w:t>
      </w:r>
      <w:r w:rsidRPr="000C56E9">
        <w:rPr>
          <w:lang w:eastAsia="zh-CN"/>
        </w:rPr>
        <w:t>干扰信号</w:t>
      </w:r>
      <w:r w:rsidRPr="000C56E9">
        <w:rPr>
          <w:rFonts w:hint="eastAsia"/>
          <w:lang w:eastAsia="zh-CN"/>
        </w:rPr>
        <w:t>的</w:t>
      </w:r>
      <w:r w:rsidRPr="000C56E9">
        <w:rPr>
          <w:lang w:eastAsia="zh-CN"/>
        </w:rPr>
        <w:t>标称</w:t>
      </w:r>
      <w:r w:rsidRPr="000C56E9">
        <w:rPr>
          <w:rFonts w:hint="eastAsia"/>
          <w:lang w:eastAsia="zh-CN"/>
        </w:rPr>
        <w:t>（为单位的，在发射</w:t>
      </w:r>
      <w:r w:rsidRPr="000C56E9">
        <w:rPr>
          <w:lang w:eastAsia="zh-CN"/>
        </w:rPr>
        <w:t>带宽</w:t>
      </w:r>
      <w:r w:rsidRPr="000C56E9">
        <w:rPr>
          <w:rFonts w:hint="eastAsia"/>
          <w:lang w:eastAsia="zh-CN"/>
        </w:rPr>
        <w:t>上）</w:t>
      </w:r>
      <w:r w:rsidRPr="000C56E9">
        <w:rPr>
          <w:lang w:eastAsia="zh-CN"/>
        </w:rPr>
        <w:t>双边功率频谱密度</w:t>
      </w:r>
      <w:r w:rsidRPr="000C56E9">
        <w:rPr>
          <w:rFonts w:hint="eastAsia"/>
          <w:lang w:eastAsia="zh-CN"/>
        </w:rPr>
        <w:t>（</w:t>
      </w:r>
      <w:r>
        <w:rPr>
          <w:lang w:eastAsia="zh-CN"/>
        </w:rPr>
        <w:t>W</w:t>
      </w:r>
      <w:r w:rsidRPr="000C56E9">
        <w:rPr>
          <w:lang w:eastAsia="zh-CN"/>
        </w:rPr>
        <w:t>/Hz</w:t>
      </w:r>
      <w:r w:rsidRPr="000C56E9">
        <w:rPr>
          <w:rFonts w:hint="eastAsia"/>
          <w:lang w:eastAsia="zh-CN"/>
        </w:rPr>
        <w:t>）</w:t>
      </w:r>
      <w:r>
        <w:rPr>
          <w:rFonts w:hint="eastAsia"/>
          <w:lang w:eastAsia="zh-CN"/>
        </w:rPr>
        <w:t>，</w:t>
      </w:r>
      <w:r>
        <w:rPr>
          <w:lang w:eastAsia="zh-CN"/>
        </w:rPr>
        <w:t>频率为</w:t>
      </w:r>
      <w:r w:rsidRPr="00215E4F">
        <w:rPr>
          <w:rFonts w:eastAsia="MS Mincho"/>
          <w:i/>
          <w:iCs/>
          <w:lang w:eastAsia="ja-JP"/>
        </w:rPr>
        <w:t>f</w:t>
      </w:r>
      <w:r w:rsidRPr="00215E4F">
        <w:rPr>
          <w:rFonts w:eastAsia="MS Mincho"/>
          <w:lang w:eastAsia="ja-JP"/>
        </w:rPr>
        <w:t xml:space="preserve"> (Hz)</w:t>
      </w:r>
      <w:r w:rsidRPr="000C56E9">
        <w:rPr>
          <w:rFonts w:hint="eastAsia"/>
          <w:lang w:eastAsia="zh-CN"/>
        </w:rPr>
        <w:t>：</w:t>
      </w:r>
    </w:p>
    <w:p w:rsidR="00E55F0C" w:rsidRPr="000C56E9" w:rsidRDefault="00E55F0C" w:rsidP="00E55F0C">
      <w:pPr>
        <w:pStyle w:val="a"/>
        <w:rPr>
          <w:sz w:val="24"/>
        </w:rPr>
      </w:pPr>
      <w:r w:rsidRPr="000C56E9">
        <w:rPr>
          <w:sz w:val="24"/>
        </w:rPr>
        <w:tab/>
      </w:r>
      <w:r w:rsidRPr="000C56E9">
        <w:rPr>
          <w:noProof/>
          <w:position w:val="-64"/>
          <w:sz w:val="24"/>
          <w:lang w:val="en-GB"/>
        </w:rPr>
        <w:drawing>
          <wp:inline distT="0" distB="0" distL="0" distR="0">
            <wp:extent cx="3006725" cy="877570"/>
            <wp:effectExtent l="0" t="0" r="317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6725" cy="877570"/>
                    </a:xfrm>
                    <a:prstGeom prst="rect">
                      <a:avLst/>
                    </a:prstGeom>
                    <a:noFill/>
                    <a:ln>
                      <a:noFill/>
                    </a:ln>
                  </pic:spPr>
                </pic:pic>
              </a:graphicData>
            </a:graphic>
          </wp:inline>
        </w:drawing>
      </w:r>
    </w:p>
    <w:p w:rsidR="00E55F0C" w:rsidRDefault="00C27629" w:rsidP="00EF485D">
      <w:pPr>
        <w:tabs>
          <w:tab w:val="clear" w:pos="1588"/>
          <w:tab w:val="clear" w:pos="1985"/>
        </w:tabs>
        <w:ind w:left="1729" w:right="284" w:hanging="1304"/>
        <w:rPr>
          <w:lang w:eastAsia="zh-CN"/>
        </w:rPr>
      </w:pPr>
      <w:r>
        <w:rPr>
          <w:i/>
          <w:iCs/>
          <w:lang w:eastAsia="zh-CN"/>
        </w:rPr>
        <w:tab/>
      </w:r>
      <w:r w:rsidR="00E55F0C" w:rsidRPr="000C56E9">
        <w:rPr>
          <w:rFonts w:hint="eastAsia"/>
          <w:i/>
          <w:iCs/>
          <w:lang w:eastAsia="zh-CN"/>
        </w:rPr>
        <w:t>S</w:t>
      </w:r>
      <w:r w:rsidR="00E55F0C" w:rsidRPr="000C56E9">
        <w:rPr>
          <w:rFonts w:hint="eastAsia"/>
          <w:i/>
          <w:iCs/>
          <w:vertAlign w:val="subscript"/>
          <w:lang w:eastAsia="zh-CN"/>
        </w:rPr>
        <w:t>m</w:t>
      </w:r>
      <w:r w:rsidR="00E55F0C" w:rsidRPr="000C56E9">
        <w:rPr>
          <w:rFonts w:hint="eastAsia"/>
          <w:vertAlign w:val="subscript"/>
          <w:lang w:eastAsia="zh-CN"/>
        </w:rPr>
        <w:t>,</w:t>
      </w:r>
      <w:r w:rsidR="00E55F0C" w:rsidRPr="000C56E9">
        <w:rPr>
          <w:rFonts w:hint="eastAsia"/>
          <w:i/>
          <w:iCs/>
          <w:vertAlign w:val="subscript"/>
          <w:lang w:eastAsia="zh-CN"/>
        </w:rPr>
        <w:t>n</w:t>
      </w:r>
      <w:r w:rsidR="00E55F0C" w:rsidRPr="000C56E9">
        <w:rPr>
          <w:lang w:eastAsia="zh-CN"/>
        </w:rPr>
        <w:t xml:space="preserve"> </w:t>
      </w:r>
      <w:r w:rsidR="00E55F0C" w:rsidRPr="000C56E9">
        <w:rPr>
          <w:rFonts w:hint="eastAsia"/>
          <w:lang w:eastAsia="zh-CN"/>
        </w:rPr>
        <w:t>(</w:t>
      </w:r>
      <w:r w:rsidR="00E55F0C" w:rsidRPr="000C56E9">
        <w:rPr>
          <w:rFonts w:hint="eastAsia"/>
          <w:i/>
          <w:iCs/>
          <w:lang w:eastAsia="zh-CN"/>
        </w:rPr>
        <w:t>f</w:t>
      </w:r>
      <w:r w:rsidR="00E55F0C" w:rsidRPr="000C56E9">
        <w:rPr>
          <w:rFonts w:hint="eastAsia"/>
          <w:lang w:eastAsia="zh-CN"/>
        </w:rPr>
        <w:t> )</w:t>
      </w:r>
      <w:r w:rsidR="00E55F0C" w:rsidRPr="000C56E9">
        <w:rPr>
          <w:lang w:eastAsia="zh-CN"/>
        </w:rPr>
        <w:t>：</w:t>
      </w:r>
      <w:r w:rsidR="00E55F0C">
        <w:rPr>
          <w:rFonts w:hint="eastAsia"/>
          <w:lang w:eastAsia="zh-CN"/>
        </w:rPr>
        <w:t>来</w:t>
      </w:r>
      <w:r w:rsidR="00E55F0C">
        <w:rPr>
          <w:lang w:eastAsia="zh-CN"/>
        </w:rPr>
        <w:t>自</w:t>
      </w:r>
      <w:r w:rsidR="00E55F0C" w:rsidRPr="000C56E9">
        <w:rPr>
          <w:lang w:eastAsia="zh-CN"/>
        </w:rPr>
        <w:t>第</w:t>
      </w:r>
      <w:r w:rsidR="00E55F0C" w:rsidRPr="000C56E9">
        <w:rPr>
          <w:i/>
          <w:lang w:eastAsia="zh-CN"/>
        </w:rPr>
        <w:t>m</w:t>
      </w:r>
      <w:r w:rsidR="00E55F0C" w:rsidRPr="000C56E9">
        <w:rPr>
          <w:lang w:eastAsia="zh-CN"/>
        </w:rPr>
        <w:t>个</w:t>
      </w:r>
      <w:r w:rsidR="00E55F0C">
        <w:rPr>
          <w:rFonts w:hint="eastAsia"/>
          <w:lang w:eastAsia="zh-CN"/>
        </w:rPr>
        <w:t>星群的</w:t>
      </w:r>
      <w:r w:rsidR="00E55F0C">
        <w:rPr>
          <w:lang w:eastAsia="zh-CN"/>
        </w:rPr>
        <w:t>第</w:t>
      </w:r>
      <w:r w:rsidR="00E55F0C" w:rsidRPr="000C56E9">
        <w:rPr>
          <w:i/>
          <w:lang w:eastAsia="zh-CN"/>
        </w:rPr>
        <w:t>n</w:t>
      </w:r>
      <w:r w:rsidR="00E55F0C" w:rsidRPr="000C56E9">
        <w:rPr>
          <w:iCs/>
          <w:lang w:eastAsia="zh-CN"/>
        </w:rPr>
        <w:t>个</w:t>
      </w:r>
      <w:r w:rsidR="00E55F0C" w:rsidRPr="000C56E9">
        <w:rPr>
          <w:lang w:eastAsia="zh-CN"/>
        </w:rPr>
        <w:t>干扰信号</w:t>
      </w:r>
      <w:r w:rsidR="00E55F0C" w:rsidRPr="000C56E9">
        <w:rPr>
          <w:rFonts w:hint="eastAsia"/>
          <w:lang w:eastAsia="zh-CN"/>
        </w:rPr>
        <w:t>的</w:t>
      </w:r>
      <w:r w:rsidR="00E55F0C" w:rsidRPr="000C56E9">
        <w:rPr>
          <w:lang w:eastAsia="zh-CN"/>
        </w:rPr>
        <w:t>双边功率频谱密度</w:t>
      </w:r>
      <w:r w:rsidR="00E55F0C" w:rsidRPr="000C56E9">
        <w:rPr>
          <w:rFonts w:hint="eastAsia"/>
          <w:lang w:eastAsia="zh-CN"/>
        </w:rPr>
        <w:t>（</w:t>
      </w:r>
      <w:r w:rsidR="00E55F0C" w:rsidRPr="000C56E9">
        <w:rPr>
          <w:lang w:eastAsia="zh-CN"/>
        </w:rPr>
        <w:t>W/Hz</w:t>
      </w:r>
      <w:r w:rsidR="00E55F0C" w:rsidRPr="000C56E9">
        <w:rPr>
          <w:rFonts w:hint="eastAsia"/>
          <w:lang w:eastAsia="zh-CN"/>
        </w:rPr>
        <w:t>），</w:t>
      </w:r>
      <w:r w:rsidR="00E55F0C" w:rsidRPr="000C56E9">
        <w:rPr>
          <w:rFonts w:hint="eastAsia"/>
          <w:lang w:eastAsia="ja-JP"/>
        </w:rPr>
        <w:t>频率</w:t>
      </w:r>
      <w:r w:rsidR="00E55F0C">
        <w:rPr>
          <w:rFonts w:hint="eastAsia"/>
          <w:lang w:eastAsia="zh-CN"/>
        </w:rPr>
        <w:t>为</w:t>
      </w:r>
      <w:r w:rsidR="00E55F0C" w:rsidRPr="000C56E9">
        <w:rPr>
          <w:i/>
          <w:iCs/>
          <w:lang w:eastAsia="zh-CN"/>
        </w:rPr>
        <w:t>f</w:t>
      </w:r>
      <w:r w:rsidR="00E55F0C" w:rsidRPr="000C56E9">
        <w:rPr>
          <w:lang w:eastAsia="zh-CN"/>
        </w:rPr>
        <w:t xml:space="preserve"> (Hz)</w:t>
      </w:r>
      <w:r w:rsidR="00E55F0C" w:rsidRPr="000C56E9">
        <w:rPr>
          <w:rFonts w:hint="eastAsia"/>
          <w:lang w:eastAsia="zh-CN"/>
        </w:rPr>
        <w:t>。</w:t>
      </w:r>
    </w:p>
    <w:p w:rsidR="00E55F0C" w:rsidRPr="000C56E9" w:rsidRDefault="00E55F0C" w:rsidP="00C27629">
      <w:pPr>
        <w:tabs>
          <w:tab w:val="clear" w:pos="1588"/>
          <w:tab w:val="clear" w:pos="1985"/>
        </w:tabs>
        <w:ind w:left="1729" w:right="170" w:hanging="1304"/>
        <w:rPr>
          <w:lang w:eastAsia="zh-CN"/>
        </w:rPr>
      </w:pPr>
      <w:r w:rsidRPr="00215E4F">
        <w:rPr>
          <w:rFonts w:eastAsia="Times New Roman"/>
          <w:lang w:eastAsia="zh-CN"/>
        </w:rPr>
        <w:tab/>
      </w:r>
      <w:r w:rsidRPr="00215E4F">
        <w:rPr>
          <w:rFonts w:eastAsia="Times New Roman"/>
          <w:i/>
          <w:iCs/>
          <w:lang w:eastAsia="zh-CN"/>
        </w:rPr>
        <w:t>B</w:t>
      </w:r>
      <w:r w:rsidRPr="00215E4F">
        <w:rPr>
          <w:rFonts w:eastAsia="Times New Roman"/>
          <w:i/>
          <w:iCs/>
          <w:vertAlign w:val="subscript"/>
          <w:lang w:eastAsia="zh-CN"/>
        </w:rPr>
        <w:t>T:</w:t>
      </w:r>
      <w:r w:rsidRPr="00215E4F">
        <w:rPr>
          <w:rFonts w:eastAsia="Times New Roman"/>
          <w:lang w:eastAsia="zh-CN"/>
        </w:rPr>
        <w:tab/>
      </w:r>
      <w:r w:rsidR="00C27629">
        <w:rPr>
          <w:rFonts w:eastAsia="Times New Roman"/>
          <w:lang w:eastAsia="zh-CN"/>
        </w:rPr>
        <w:tab/>
      </w:r>
      <w:r w:rsidRPr="00873948">
        <w:rPr>
          <w:rFonts w:hint="eastAsia"/>
          <w:lang w:eastAsia="zh-CN"/>
        </w:rPr>
        <w:t>定义干扰</w:t>
      </w:r>
      <w:r w:rsidRPr="00873948">
        <w:rPr>
          <w:lang w:eastAsia="zh-CN"/>
        </w:rPr>
        <w:t>信号功率的发射带宽</w:t>
      </w:r>
      <w:r w:rsidRPr="00215E4F">
        <w:rPr>
          <w:rFonts w:eastAsia="Times New Roman"/>
          <w:lang w:eastAsia="zh-CN"/>
        </w:rPr>
        <w:t>(Hz)</w:t>
      </w:r>
      <w:r w:rsidRPr="00873948">
        <w:rPr>
          <w:rFonts w:hint="eastAsia"/>
          <w:lang w:eastAsia="zh-CN"/>
        </w:rPr>
        <w:t>。</w:t>
      </w:r>
    </w:p>
    <w:p w:rsidR="00E55F0C" w:rsidRPr="000C56E9" w:rsidRDefault="00E55F0C" w:rsidP="00E55F0C">
      <w:pPr>
        <w:ind w:firstLine="480"/>
        <w:rPr>
          <w:lang w:eastAsia="zh-CN"/>
        </w:rPr>
      </w:pPr>
      <w:r w:rsidRPr="000C56E9">
        <w:rPr>
          <w:lang w:eastAsia="zh-CN"/>
        </w:rPr>
        <w:t>公式</w:t>
      </w:r>
      <w:r w:rsidRPr="000C56E9">
        <w:rPr>
          <w:rFonts w:hint="eastAsia"/>
          <w:lang w:eastAsia="zh-CN"/>
        </w:rPr>
        <w:t>（</w:t>
      </w:r>
      <w:r w:rsidRPr="000C56E9">
        <w:rPr>
          <w:lang w:eastAsia="zh-CN"/>
        </w:rPr>
        <w:t>2</w:t>
      </w:r>
      <w:r w:rsidRPr="000C56E9">
        <w:rPr>
          <w:rFonts w:hint="eastAsia"/>
          <w:lang w:eastAsia="zh-CN"/>
        </w:rPr>
        <w:t>）</w:t>
      </w:r>
      <w:r w:rsidRPr="000C56E9">
        <w:rPr>
          <w:lang w:eastAsia="zh-CN"/>
        </w:rPr>
        <w:t>暗示假定</w:t>
      </w:r>
      <w:r w:rsidRPr="000C56E9">
        <w:rPr>
          <w:rFonts w:hint="eastAsia"/>
          <w:lang w:eastAsia="zh-CN"/>
        </w:rPr>
        <w:t>由</w:t>
      </w:r>
      <w:r w:rsidRPr="000C56E9">
        <w:rPr>
          <w:i/>
          <w:iCs/>
          <w:lang w:eastAsia="zh-CN"/>
        </w:rPr>
        <w:t>S</w:t>
      </w:r>
      <w:r w:rsidRPr="000C56E9">
        <w:rPr>
          <w:rFonts w:hint="eastAsia"/>
          <w:lang w:eastAsia="zh-CN"/>
        </w:rPr>
        <w:t>表示的</w:t>
      </w:r>
      <w:r>
        <w:rPr>
          <w:rFonts w:hint="eastAsia"/>
          <w:lang w:eastAsia="zh-CN"/>
        </w:rPr>
        <w:t>伪</w:t>
      </w:r>
      <w:r>
        <w:rPr>
          <w:lang w:eastAsia="zh-CN"/>
        </w:rPr>
        <w:t>随机噪声（</w:t>
      </w:r>
      <w:r>
        <w:rPr>
          <w:rFonts w:hint="eastAsia"/>
          <w:lang w:eastAsia="zh-CN"/>
        </w:rPr>
        <w:t>PRN</w:t>
      </w:r>
      <w:r>
        <w:rPr>
          <w:rFonts w:hint="eastAsia"/>
          <w:lang w:eastAsia="zh-CN"/>
        </w:rPr>
        <w:t>）</w:t>
      </w:r>
      <w:r w:rsidRPr="000C56E9">
        <w:rPr>
          <w:rFonts w:hint="eastAsia"/>
          <w:lang w:eastAsia="zh-CN"/>
        </w:rPr>
        <w:t>代码</w:t>
      </w:r>
      <w:r>
        <w:rPr>
          <w:rFonts w:hint="eastAsia"/>
          <w:lang w:eastAsia="zh-CN"/>
        </w:rPr>
        <w:t>调制</w:t>
      </w:r>
      <w:r>
        <w:rPr>
          <w:lang w:eastAsia="zh-CN"/>
        </w:rPr>
        <w:t>的</w:t>
      </w:r>
      <w:r>
        <w:rPr>
          <w:rFonts w:hint="eastAsia"/>
          <w:lang w:eastAsia="zh-CN"/>
        </w:rPr>
        <w:t>RNSS</w:t>
      </w:r>
      <w:r>
        <w:rPr>
          <w:rFonts w:hint="eastAsia"/>
          <w:lang w:eastAsia="zh-CN"/>
        </w:rPr>
        <w:t>信号</w:t>
      </w:r>
      <w:r w:rsidRPr="000C56E9">
        <w:rPr>
          <w:rFonts w:hint="eastAsia"/>
          <w:lang w:eastAsia="zh-CN"/>
        </w:rPr>
        <w:t>可以近似为</w:t>
      </w:r>
      <w:r w:rsidRPr="000C56E9">
        <w:rPr>
          <w:lang w:eastAsia="zh-CN"/>
        </w:rPr>
        <w:t>合计干扰频谱</w:t>
      </w:r>
      <w:r w:rsidRPr="000C56E9">
        <w:rPr>
          <w:rFonts w:hint="eastAsia"/>
          <w:lang w:eastAsia="zh-CN"/>
        </w:rPr>
        <w:t>中一个连续</w:t>
      </w:r>
      <w:r w:rsidRPr="000C56E9">
        <w:rPr>
          <w:lang w:eastAsia="zh-CN"/>
        </w:rPr>
        <w:t>频谱</w:t>
      </w:r>
      <w:r w:rsidRPr="000C56E9">
        <w:rPr>
          <w:rFonts w:hint="eastAsia"/>
          <w:lang w:eastAsia="zh-CN"/>
        </w:rPr>
        <w:t>。这可能不适用于</w:t>
      </w:r>
      <w:r>
        <w:rPr>
          <w:rFonts w:hint="eastAsia"/>
          <w:lang w:eastAsia="zh-CN"/>
        </w:rPr>
        <w:t>“</w:t>
      </w:r>
      <w:r w:rsidRPr="000C56E9">
        <w:rPr>
          <w:rFonts w:hint="eastAsia"/>
          <w:lang w:eastAsia="zh-CN"/>
        </w:rPr>
        <w:t>短</w:t>
      </w:r>
      <w:r w:rsidRPr="00873948">
        <w:rPr>
          <w:rFonts w:ascii="SimSun" w:hAnsi="SimSun"/>
          <w:lang w:eastAsia="zh-CN"/>
        </w:rPr>
        <w:t>”</w:t>
      </w:r>
      <w:r>
        <w:rPr>
          <w:rFonts w:hint="eastAsia"/>
          <w:lang w:eastAsia="zh-CN"/>
        </w:rPr>
        <w:t>PRN</w:t>
      </w:r>
      <w:r w:rsidRPr="000C56E9">
        <w:rPr>
          <w:rFonts w:hint="eastAsia"/>
          <w:lang w:eastAsia="zh-CN"/>
        </w:rPr>
        <w:t>码</w:t>
      </w:r>
      <w:r>
        <w:rPr>
          <w:rFonts w:hint="eastAsia"/>
          <w:lang w:eastAsia="zh-CN"/>
        </w:rPr>
        <w:t>的</w:t>
      </w:r>
      <w:r>
        <w:rPr>
          <w:lang w:eastAsia="zh-CN"/>
        </w:rPr>
        <w:t>某些信号。</w:t>
      </w:r>
      <w:r w:rsidRPr="000C56E9">
        <w:rPr>
          <w:rFonts w:hint="eastAsia"/>
          <w:lang w:eastAsia="zh-CN"/>
        </w:rPr>
        <w:t>更详尽的说明见</w:t>
      </w:r>
      <w:r>
        <w:rPr>
          <w:rFonts w:hint="eastAsia"/>
          <w:lang w:eastAsia="zh-CN"/>
        </w:rPr>
        <w:t>第</w:t>
      </w:r>
      <w:r w:rsidRPr="000C56E9">
        <w:rPr>
          <w:lang w:eastAsia="zh-CN"/>
        </w:rPr>
        <w:t>6</w:t>
      </w:r>
      <w:r>
        <w:rPr>
          <w:rFonts w:hint="eastAsia"/>
          <w:lang w:eastAsia="zh-CN"/>
        </w:rPr>
        <w:t>节</w:t>
      </w:r>
      <w:r w:rsidRPr="000C56E9">
        <w:rPr>
          <w:rFonts w:hint="eastAsia"/>
          <w:lang w:eastAsia="zh-CN"/>
        </w:rPr>
        <w:t>。</w:t>
      </w:r>
    </w:p>
    <w:p w:rsidR="00E55F0C" w:rsidRPr="000C56E9" w:rsidRDefault="00E55F0C" w:rsidP="00E55F0C">
      <w:pPr>
        <w:rPr>
          <w:lang w:eastAsia="zh-CN"/>
        </w:rPr>
      </w:pPr>
      <w:r w:rsidRPr="000C56E9">
        <w:rPr>
          <w:rFonts w:hint="eastAsia"/>
          <w:lang w:eastAsia="zh-CN"/>
        </w:rPr>
        <w:t>令：</w:t>
      </w:r>
    </w:p>
    <w:p w:rsidR="00E55F0C" w:rsidRPr="000C56E9" w:rsidRDefault="00E55F0C" w:rsidP="00C27629">
      <w:pPr>
        <w:tabs>
          <w:tab w:val="clear" w:pos="1588"/>
          <w:tab w:val="clear" w:pos="1985"/>
        </w:tabs>
        <w:ind w:left="1559" w:hanging="1134"/>
        <w:rPr>
          <w:lang w:eastAsia="zh-CN"/>
        </w:rPr>
      </w:pPr>
      <w:r w:rsidRPr="000C56E9">
        <w:rPr>
          <w:lang w:eastAsia="zh-CN"/>
        </w:rPr>
        <w:tab/>
      </w:r>
      <w:r w:rsidRPr="000C56E9">
        <w:rPr>
          <w:i/>
          <w:iCs/>
          <w:lang w:eastAsia="zh-CN"/>
        </w:rPr>
        <w:t>M</w:t>
      </w:r>
      <w:r w:rsidRPr="000C56E9">
        <w:rPr>
          <w:i/>
          <w:iCs/>
          <w:vertAlign w:val="subscript"/>
          <w:lang w:eastAsia="zh-CN"/>
        </w:rPr>
        <w:t>ref</w:t>
      </w:r>
      <w:r w:rsidRPr="000C56E9">
        <w:rPr>
          <w:lang w:eastAsia="zh-CN"/>
        </w:rPr>
        <w:t>：</w:t>
      </w:r>
      <w:r w:rsidRPr="000C56E9">
        <w:rPr>
          <w:lang w:eastAsia="zh-CN"/>
        </w:rPr>
        <w:tab/>
      </w:r>
      <w:r w:rsidRPr="000C56E9">
        <w:rPr>
          <w:lang w:eastAsia="zh-CN"/>
        </w:rPr>
        <w:t>参考卫星星群</w:t>
      </w:r>
      <w:r w:rsidRPr="000C56E9">
        <w:rPr>
          <w:rFonts w:hint="eastAsia"/>
          <w:lang w:eastAsia="zh-CN"/>
        </w:rPr>
        <w:t>中的可见卫星数</w:t>
      </w:r>
    </w:p>
    <w:p w:rsidR="00E55F0C" w:rsidRPr="000C56E9" w:rsidRDefault="00E55F0C" w:rsidP="00AD1454">
      <w:pPr>
        <w:tabs>
          <w:tab w:val="clear" w:pos="1588"/>
          <w:tab w:val="clear" w:pos="1985"/>
        </w:tabs>
        <w:ind w:left="1559" w:hanging="1134"/>
        <w:rPr>
          <w:lang w:eastAsia="zh-CN"/>
        </w:rPr>
      </w:pPr>
      <w:r w:rsidRPr="000C56E9">
        <w:rPr>
          <w:lang w:eastAsia="zh-CN"/>
        </w:rPr>
        <w:tab/>
      </w:r>
      <w:r w:rsidR="00AD1454" w:rsidRPr="005B5B7F">
        <w:rPr>
          <w:i/>
          <w:iCs/>
          <w:lang w:eastAsia="zh-CN"/>
        </w:rPr>
        <w:t>N</w:t>
      </w:r>
      <w:r w:rsidR="00AD1454" w:rsidRPr="006018C6">
        <w:rPr>
          <w:i/>
          <w:iCs/>
          <w:vertAlign w:val="subscript"/>
          <w:lang w:eastAsia="zh-CN"/>
        </w:rPr>
        <w:t>ref,m</w:t>
      </w:r>
      <w:r w:rsidRPr="000C56E9">
        <w:rPr>
          <w:lang w:eastAsia="zh-CN"/>
        </w:rPr>
        <w:t>：</w:t>
      </w:r>
      <w:r w:rsidRPr="000C56E9">
        <w:rPr>
          <w:vertAlign w:val="subscript"/>
          <w:lang w:eastAsia="zh-CN"/>
        </w:rPr>
        <w:tab/>
      </w:r>
      <w:r w:rsidRPr="000C56E9">
        <w:rPr>
          <w:rFonts w:hint="eastAsia"/>
          <w:lang w:eastAsia="zh-CN"/>
        </w:rPr>
        <w:t>由</w:t>
      </w:r>
      <w:r w:rsidRPr="000C56E9">
        <w:rPr>
          <w:lang w:eastAsia="zh-CN"/>
        </w:rPr>
        <w:t>参考</w:t>
      </w:r>
      <w:r w:rsidRPr="000C56E9">
        <w:rPr>
          <w:lang w:eastAsia="ja-JP"/>
        </w:rPr>
        <w:t>卫星</w:t>
      </w:r>
      <w:r w:rsidRPr="000C56E9">
        <w:rPr>
          <w:lang w:eastAsia="zh-CN"/>
        </w:rPr>
        <w:t>星群</w:t>
      </w:r>
      <w:r w:rsidRPr="000C56E9">
        <w:rPr>
          <w:rFonts w:hint="eastAsia"/>
          <w:lang w:eastAsia="zh-CN"/>
        </w:rPr>
        <w:t>中的</w:t>
      </w:r>
      <w:r>
        <w:rPr>
          <w:rFonts w:hint="eastAsia"/>
          <w:lang w:eastAsia="zh-CN"/>
        </w:rPr>
        <w:t>第</w:t>
      </w:r>
      <w:r w:rsidRPr="000C56E9">
        <w:rPr>
          <w:i/>
          <w:lang w:eastAsia="zh-CN"/>
        </w:rPr>
        <w:t>m</w:t>
      </w:r>
      <w:r w:rsidRPr="000C56E9">
        <w:rPr>
          <w:lang w:eastAsia="zh-CN"/>
        </w:rPr>
        <w:t>个</w:t>
      </w:r>
      <w:r>
        <w:rPr>
          <w:rFonts w:hint="eastAsia"/>
          <w:lang w:eastAsia="zh-CN"/>
        </w:rPr>
        <w:t>卫星</w:t>
      </w:r>
      <w:r w:rsidRPr="000C56E9">
        <w:rPr>
          <w:rFonts w:hint="eastAsia"/>
          <w:lang w:eastAsia="zh-CN"/>
        </w:rPr>
        <w:t>发射的</w:t>
      </w:r>
      <w:r w:rsidRPr="000C56E9">
        <w:rPr>
          <w:lang w:eastAsia="zh-CN"/>
        </w:rPr>
        <w:t>干扰信号数</w:t>
      </w:r>
      <w:r w:rsidRPr="000C56E9">
        <w:rPr>
          <w:rFonts w:hint="eastAsia"/>
          <w:lang w:eastAsia="zh-CN"/>
        </w:rPr>
        <w:t>（不包括来自</w:t>
      </w:r>
      <w:r w:rsidRPr="000C56E9">
        <w:rPr>
          <w:lang w:eastAsia="zh-CN"/>
        </w:rPr>
        <w:t>有用卫星</w:t>
      </w:r>
      <w:r w:rsidRPr="000C56E9">
        <w:rPr>
          <w:rFonts w:hint="eastAsia"/>
          <w:lang w:eastAsia="zh-CN"/>
        </w:rPr>
        <w:t>的</w:t>
      </w:r>
      <w:r w:rsidRPr="000C56E9">
        <w:rPr>
          <w:lang w:eastAsia="zh-CN"/>
        </w:rPr>
        <w:t>有用信号</w:t>
      </w:r>
      <w:r w:rsidRPr="000C56E9">
        <w:rPr>
          <w:rFonts w:hint="eastAsia"/>
          <w:lang w:eastAsia="zh-CN"/>
        </w:rPr>
        <w:t>），</w:t>
      </w:r>
    </w:p>
    <w:p w:rsidR="00E55F0C" w:rsidRPr="000C56E9" w:rsidRDefault="00E55F0C" w:rsidP="00C27629">
      <w:pPr>
        <w:tabs>
          <w:tab w:val="clear" w:pos="1588"/>
          <w:tab w:val="clear" w:pos="1985"/>
        </w:tabs>
        <w:ind w:left="1559" w:hanging="1134"/>
        <w:rPr>
          <w:lang w:eastAsia="zh-CN"/>
        </w:rPr>
      </w:pPr>
      <w:r w:rsidRPr="000C56E9">
        <w:rPr>
          <w:lang w:eastAsia="zh-CN"/>
        </w:rPr>
        <w:tab/>
      </w:r>
      <w:r w:rsidRPr="000C56E9">
        <w:rPr>
          <w:i/>
          <w:iCs/>
          <w:lang w:eastAsia="zh-CN"/>
        </w:rPr>
        <w:t>M</w:t>
      </w:r>
      <w:r w:rsidRPr="000C56E9">
        <w:rPr>
          <w:i/>
          <w:iCs/>
          <w:vertAlign w:val="subscript"/>
          <w:lang w:eastAsia="zh-CN"/>
        </w:rPr>
        <w:t>alt</w:t>
      </w:r>
      <w:r w:rsidRPr="000C56E9">
        <w:rPr>
          <w:lang w:eastAsia="zh-CN"/>
        </w:rPr>
        <w:t>：</w:t>
      </w:r>
      <w:r w:rsidRPr="000C56E9">
        <w:rPr>
          <w:lang w:eastAsia="zh-CN"/>
        </w:rPr>
        <w:tab/>
      </w:r>
      <w:r w:rsidRPr="000C56E9">
        <w:rPr>
          <w:lang w:eastAsia="zh-CN"/>
        </w:rPr>
        <w:t>交替的星群</w:t>
      </w:r>
      <w:r w:rsidRPr="000C56E9">
        <w:rPr>
          <w:rFonts w:hint="eastAsia"/>
          <w:lang w:eastAsia="zh-CN"/>
        </w:rPr>
        <w:t>中可见</w:t>
      </w:r>
      <w:r w:rsidRPr="000C56E9">
        <w:rPr>
          <w:lang w:eastAsia="zh-CN"/>
        </w:rPr>
        <w:t>RNSS</w:t>
      </w:r>
      <w:r w:rsidRPr="000C56E9">
        <w:rPr>
          <w:rFonts w:hint="eastAsia"/>
          <w:lang w:eastAsia="zh-CN"/>
        </w:rPr>
        <w:t>卫星数</w:t>
      </w:r>
    </w:p>
    <w:p w:rsidR="00E55F0C" w:rsidRPr="000C56E9" w:rsidRDefault="00E55F0C" w:rsidP="003156B7">
      <w:pPr>
        <w:tabs>
          <w:tab w:val="clear" w:pos="1588"/>
          <w:tab w:val="clear" w:pos="1985"/>
        </w:tabs>
        <w:ind w:left="1559" w:hanging="1134"/>
        <w:rPr>
          <w:lang w:eastAsia="zh-CN"/>
        </w:rPr>
      </w:pPr>
      <w:r w:rsidRPr="000C56E9">
        <w:rPr>
          <w:lang w:eastAsia="zh-CN"/>
        </w:rPr>
        <w:tab/>
      </w:r>
      <w:r w:rsidR="003156B7" w:rsidRPr="005B5B7F">
        <w:rPr>
          <w:i/>
          <w:iCs/>
          <w:lang w:eastAsia="zh-CN"/>
        </w:rPr>
        <w:t>N</w:t>
      </w:r>
      <w:r w:rsidR="003156B7" w:rsidRPr="006018C6">
        <w:rPr>
          <w:i/>
          <w:iCs/>
          <w:vertAlign w:val="subscript"/>
          <w:lang w:eastAsia="zh-CN"/>
        </w:rPr>
        <w:t>alt,m</w:t>
      </w:r>
      <w:r w:rsidRPr="000C56E9">
        <w:rPr>
          <w:lang w:eastAsia="zh-CN"/>
        </w:rPr>
        <w:t>：</w:t>
      </w:r>
      <w:r w:rsidRPr="000C56E9">
        <w:rPr>
          <w:lang w:eastAsia="zh-CN"/>
        </w:rPr>
        <w:tab/>
      </w:r>
      <w:r w:rsidRPr="00C27629">
        <w:rPr>
          <w:rFonts w:hint="eastAsia"/>
          <w:spacing w:val="-2"/>
          <w:lang w:eastAsia="zh-CN"/>
        </w:rPr>
        <w:t>由</w:t>
      </w:r>
      <w:r w:rsidRPr="00C27629">
        <w:rPr>
          <w:spacing w:val="-2"/>
          <w:lang w:eastAsia="zh-CN"/>
        </w:rPr>
        <w:t>交替的</w:t>
      </w:r>
      <w:r w:rsidRPr="00C27629">
        <w:rPr>
          <w:rFonts w:hint="eastAsia"/>
          <w:spacing w:val="-2"/>
          <w:lang w:eastAsia="zh-CN"/>
        </w:rPr>
        <w:t>第</w:t>
      </w:r>
      <w:r w:rsidRPr="000C56E9">
        <w:rPr>
          <w:i/>
          <w:lang w:eastAsia="zh-CN"/>
        </w:rPr>
        <w:t>m</w:t>
      </w:r>
      <w:r w:rsidRPr="000C56E9">
        <w:rPr>
          <w:lang w:eastAsia="zh-CN"/>
        </w:rPr>
        <w:t>个</w:t>
      </w:r>
      <w:r w:rsidRPr="000C56E9">
        <w:rPr>
          <w:lang w:eastAsia="ja-JP"/>
        </w:rPr>
        <w:t>卫星</w:t>
      </w:r>
      <w:r w:rsidRPr="000C56E9">
        <w:rPr>
          <w:rFonts w:hint="eastAsia"/>
          <w:lang w:eastAsia="zh-CN"/>
        </w:rPr>
        <w:t>发射的</w:t>
      </w:r>
      <w:r>
        <w:rPr>
          <w:rFonts w:hint="eastAsia"/>
          <w:lang w:eastAsia="zh-CN"/>
        </w:rPr>
        <w:t>干扰</w:t>
      </w:r>
      <w:r w:rsidRPr="000C56E9">
        <w:rPr>
          <w:rFonts w:hint="eastAsia"/>
          <w:lang w:eastAsia="zh-CN"/>
        </w:rPr>
        <w:t>信号数（可以假定对</w:t>
      </w:r>
      <w:r w:rsidRPr="000C56E9">
        <w:rPr>
          <w:lang w:eastAsia="zh-CN"/>
        </w:rPr>
        <w:t>交替的星群</w:t>
      </w:r>
      <w:r w:rsidRPr="000C56E9">
        <w:rPr>
          <w:rFonts w:hint="eastAsia"/>
          <w:lang w:eastAsia="zh-CN"/>
        </w:rPr>
        <w:t>的全部</w:t>
      </w:r>
      <w:r w:rsidRPr="000C56E9">
        <w:rPr>
          <w:lang w:eastAsia="zh-CN"/>
        </w:rPr>
        <w:t>卫星</w:t>
      </w:r>
      <w:r w:rsidRPr="000C56E9">
        <w:rPr>
          <w:rFonts w:hint="eastAsia"/>
          <w:lang w:eastAsia="zh-CN"/>
        </w:rPr>
        <w:t>相同，如果缺少的信号的功率设为</w:t>
      </w:r>
      <w:r w:rsidRPr="000C56E9">
        <w:rPr>
          <w:rFonts w:hint="eastAsia"/>
          <w:lang w:eastAsia="zh-CN"/>
        </w:rPr>
        <w:t>0</w:t>
      </w:r>
      <w:r w:rsidRPr="000C56E9">
        <w:rPr>
          <w:rFonts w:hint="eastAsia"/>
          <w:lang w:eastAsia="zh-CN"/>
        </w:rPr>
        <w:t>的话）</w:t>
      </w:r>
    </w:p>
    <w:p w:rsidR="00E55F0C" w:rsidRPr="000C56E9" w:rsidRDefault="00E55F0C" w:rsidP="00C27629">
      <w:pPr>
        <w:tabs>
          <w:tab w:val="clear" w:pos="1588"/>
          <w:tab w:val="clear" w:pos="1985"/>
        </w:tabs>
        <w:ind w:left="1559" w:hanging="1134"/>
        <w:rPr>
          <w:lang w:eastAsia="zh-CN"/>
        </w:rPr>
      </w:pPr>
      <w:r w:rsidRPr="000C56E9">
        <w:rPr>
          <w:lang w:eastAsia="zh-CN"/>
        </w:rPr>
        <w:tab/>
      </w:r>
      <w:r w:rsidRPr="000C56E9">
        <w:rPr>
          <w:i/>
          <w:iCs/>
          <w:lang w:eastAsia="zh-CN"/>
        </w:rPr>
        <w:t>M</w:t>
      </w:r>
      <w:r w:rsidRPr="000C56E9">
        <w:rPr>
          <w:i/>
          <w:iCs/>
          <w:vertAlign w:val="subscript"/>
          <w:lang w:eastAsia="zh-CN"/>
        </w:rPr>
        <w:t>rem</w:t>
      </w:r>
      <w:r w:rsidRPr="000C56E9">
        <w:rPr>
          <w:lang w:eastAsia="zh-CN"/>
        </w:rPr>
        <w:t>：</w:t>
      </w:r>
      <w:r w:rsidRPr="000C56E9">
        <w:rPr>
          <w:lang w:eastAsia="zh-CN"/>
        </w:rPr>
        <w:tab/>
      </w:r>
      <w:r w:rsidRPr="00C27629">
        <w:rPr>
          <w:rFonts w:hint="eastAsia"/>
          <w:spacing w:val="-2"/>
          <w:lang w:eastAsia="zh-CN"/>
        </w:rPr>
        <w:t>不在参考或</w:t>
      </w:r>
      <w:r w:rsidRPr="00C27629">
        <w:rPr>
          <w:spacing w:val="-2"/>
          <w:lang w:eastAsia="ja-JP"/>
        </w:rPr>
        <w:t>交替</w:t>
      </w:r>
      <w:r w:rsidRPr="00C27629">
        <w:rPr>
          <w:spacing w:val="-2"/>
          <w:lang w:eastAsia="zh-CN"/>
        </w:rPr>
        <w:t>的星群</w:t>
      </w:r>
      <w:r w:rsidRPr="00C27629">
        <w:rPr>
          <w:rFonts w:hint="eastAsia"/>
          <w:spacing w:val="-2"/>
          <w:lang w:eastAsia="zh-CN"/>
        </w:rPr>
        <w:t>中的可见</w:t>
      </w:r>
      <w:r w:rsidRPr="000C56E9">
        <w:rPr>
          <w:lang w:eastAsia="zh-CN"/>
        </w:rPr>
        <w:t>RNSS</w:t>
      </w:r>
      <w:r w:rsidRPr="000C56E9">
        <w:rPr>
          <w:lang w:eastAsia="zh-CN"/>
        </w:rPr>
        <w:t>卫星</w:t>
      </w:r>
      <w:r w:rsidRPr="000C56E9">
        <w:rPr>
          <w:rFonts w:hint="eastAsia"/>
          <w:lang w:eastAsia="zh-CN"/>
        </w:rPr>
        <w:t>数</w:t>
      </w:r>
    </w:p>
    <w:p w:rsidR="00E55F0C" w:rsidRPr="000C56E9" w:rsidRDefault="00E55F0C" w:rsidP="003156B7">
      <w:pPr>
        <w:tabs>
          <w:tab w:val="clear" w:pos="1588"/>
          <w:tab w:val="clear" w:pos="1985"/>
        </w:tabs>
        <w:ind w:left="1559" w:hanging="1134"/>
        <w:rPr>
          <w:lang w:eastAsia="zh-CN"/>
        </w:rPr>
      </w:pPr>
      <w:r w:rsidRPr="000C56E9">
        <w:rPr>
          <w:lang w:eastAsia="zh-CN"/>
        </w:rPr>
        <w:tab/>
      </w:r>
      <w:r w:rsidR="003156B7" w:rsidRPr="005B5B7F">
        <w:rPr>
          <w:i/>
          <w:iCs/>
          <w:lang w:eastAsia="zh-CN"/>
        </w:rPr>
        <w:t>N</w:t>
      </w:r>
      <w:r w:rsidR="003156B7" w:rsidRPr="006018C6">
        <w:rPr>
          <w:i/>
          <w:iCs/>
          <w:vertAlign w:val="subscript"/>
          <w:lang w:eastAsia="zh-CN"/>
        </w:rPr>
        <w:t>rem,m</w:t>
      </w:r>
      <w:r w:rsidRPr="000C56E9">
        <w:rPr>
          <w:lang w:eastAsia="zh-CN"/>
        </w:rPr>
        <w:t>：</w:t>
      </w:r>
      <w:r w:rsidRPr="00C27629">
        <w:rPr>
          <w:rFonts w:hint="eastAsia"/>
          <w:spacing w:val="-2"/>
          <w:lang w:eastAsia="zh-CN"/>
        </w:rPr>
        <w:t>由不在</w:t>
      </w:r>
      <w:r w:rsidRPr="00C27629">
        <w:rPr>
          <w:rFonts w:hint="eastAsia"/>
          <w:spacing w:val="-2"/>
          <w:lang w:eastAsia="ja-JP"/>
        </w:rPr>
        <w:t>参考</w:t>
      </w:r>
      <w:r w:rsidRPr="00C27629">
        <w:rPr>
          <w:rFonts w:hint="eastAsia"/>
          <w:spacing w:val="-2"/>
          <w:lang w:eastAsia="zh-CN"/>
        </w:rPr>
        <w:t>或</w:t>
      </w:r>
      <w:r w:rsidRPr="00C27629">
        <w:rPr>
          <w:spacing w:val="-2"/>
          <w:lang w:eastAsia="zh-CN"/>
        </w:rPr>
        <w:t>交替的星群</w:t>
      </w:r>
      <w:r w:rsidRPr="00C27629">
        <w:rPr>
          <w:rFonts w:hint="eastAsia"/>
          <w:spacing w:val="-2"/>
          <w:lang w:eastAsia="zh-CN"/>
        </w:rPr>
        <w:t>中第</w:t>
      </w:r>
      <w:r w:rsidRPr="000C56E9">
        <w:rPr>
          <w:i/>
          <w:lang w:eastAsia="zh-CN"/>
        </w:rPr>
        <w:t>m</w:t>
      </w:r>
      <w:r w:rsidRPr="000C56E9">
        <w:rPr>
          <w:lang w:eastAsia="zh-CN"/>
        </w:rPr>
        <w:t>个卫星</w:t>
      </w:r>
      <w:r w:rsidRPr="000C56E9">
        <w:rPr>
          <w:rFonts w:hint="eastAsia"/>
          <w:lang w:eastAsia="zh-CN"/>
        </w:rPr>
        <w:t>发射的</w:t>
      </w:r>
      <w:r>
        <w:rPr>
          <w:rFonts w:hint="eastAsia"/>
          <w:lang w:eastAsia="zh-CN"/>
        </w:rPr>
        <w:t>干扰</w:t>
      </w:r>
      <w:r w:rsidRPr="000C56E9">
        <w:rPr>
          <w:rFonts w:hint="eastAsia"/>
          <w:lang w:eastAsia="zh-CN"/>
        </w:rPr>
        <w:t>信号数</w:t>
      </w:r>
    </w:p>
    <w:p w:rsidR="00E55F0C" w:rsidRPr="000C56E9" w:rsidRDefault="00E55F0C" w:rsidP="00C27629">
      <w:pPr>
        <w:tabs>
          <w:tab w:val="clear" w:pos="1588"/>
          <w:tab w:val="clear" w:pos="1985"/>
        </w:tabs>
        <w:ind w:left="1559" w:hanging="1134"/>
        <w:rPr>
          <w:lang w:eastAsia="zh-CN"/>
        </w:rPr>
      </w:pPr>
      <w:r w:rsidRPr="000C56E9">
        <w:rPr>
          <w:lang w:eastAsia="zh-CN"/>
        </w:rPr>
        <w:tab/>
      </w:r>
      <w:r w:rsidRPr="000C56E9">
        <w:rPr>
          <w:noProof/>
          <w:position w:val="-12"/>
          <w:lang w:val="en-GB" w:eastAsia="zh-CN"/>
        </w:rPr>
        <w:drawing>
          <wp:inline distT="0" distB="0" distL="0" distR="0">
            <wp:extent cx="263525" cy="241300"/>
            <wp:effectExtent l="0" t="0" r="3175" b="635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Pr="000C56E9">
        <w:rPr>
          <w:lang w:eastAsia="zh-CN"/>
        </w:rPr>
        <w:t>：</w:t>
      </w:r>
      <w:r w:rsidRPr="000C56E9">
        <w:rPr>
          <w:lang w:eastAsia="zh-CN"/>
        </w:rPr>
        <w:tab/>
      </w:r>
      <w:r w:rsidRPr="00C27629">
        <w:rPr>
          <w:rFonts w:hint="eastAsia"/>
          <w:spacing w:val="-2"/>
          <w:lang w:eastAsia="zh-CN"/>
        </w:rPr>
        <w:t>在</w:t>
      </w:r>
      <w:r w:rsidRPr="00C27629">
        <w:rPr>
          <w:spacing w:val="-2"/>
          <w:lang w:eastAsia="zh-CN"/>
        </w:rPr>
        <w:t>参考星群</w:t>
      </w:r>
      <w:r w:rsidRPr="00C27629">
        <w:rPr>
          <w:rFonts w:hint="eastAsia"/>
          <w:spacing w:val="-2"/>
          <w:lang w:eastAsia="zh-CN"/>
        </w:rPr>
        <w:t>中</w:t>
      </w:r>
      <w:r w:rsidRPr="00C27629">
        <w:rPr>
          <w:iCs/>
          <w:spacing w:val="-2"/>
          <w:lang w:eastAsia="zh-CN"/>
        </w:rPr>
        <w:t>第</w:t>
      </w:r>
      <w:r w:rsidRPr="000C56E9">
        <w:rPr>
          <w:i/>
          <w:lang w:eastAsia="zh-CN"/>
        </w:rPr>
        <w:t>m</w:t>
      </w:r>
      <w:r w:rsidRPr="000C56E9">
        <w:rPr>
          <w:iCs/>
          <w:lang w:eastAsia="zh-CN"/>
        </w:rPr>
        <w:t>个</w:t>
      </w:r>
      <w:r w:rsidRPr="000C56E9">
        <w:rPr>
          <w:lang w:eastAsia="zh-CN"/>
        </w:rPr>
        <w:t>卫星</w:t>
      </w:r>
      <w:r w:rsidRPr="000C56E9">
        <w:rPr>
          <w:rFonts w:hint="eastAsia"/>
          <w:lang w:eastAsia="zh-CN"/>
        </w:rPr>
        <w:t>上</w:t>
      </w:r>
      <w:r w:rsidRPr="000C56E9">
        <w:rPr>
          <w:iCs/>
          <w:lang w:eastAsia="zh-CN"/>
        </w:rPr>
        <w:t>第</w:t>
      </w:r>
      <w:r w:rsidRPr="000C56E9">
        <w:rPr>
          <w:i/>
          <w:lang w:eastAsia="zh-CN"/>
        </w:rPr>
        <w:t>n</w:t>
      </w:r>
      <w:r w:rsidRPr="000C56E9">
        <w:rPr>
          <w:iCs/>
          <w:lang w:eastAsia="zh-CN"/>
        </w:rPr>
        <w:t>个</w:t>
      </w:r>
      <w:r w:rsidRPr="000C56E9">
        <w:rPr>
          <w:lang w:eastAsia="zh-CN"/>
        </w:rPr>
        <w:t>干扰信号</w:t>
      </w:r>
      <w:r w:rsidRPr="000C56E9">
        <w:rPr>
          <w:rFonts w:hint="eastAsia"/>
          <w:lang w:eastAsia="zh-CN"/>
        </w:rPr>
        <w:t>的最大干扰功率（</w:t>
      </w:r>
      <w:r w:rsidRPr="000C56E9">
        <w:rPr>
          <w:lang w:eastAsia="zh-CN"/>
        </w:rPr>
        <w:t>W</w:t>
      </w:r>
      <w:r w:rsidRPr="000C56E9">
        <w:rPr>
          <w:rFonts w:hint="eastAsia"/>
          <w:lang w:eastAsia="zh-CN"/>
        </w:rPr>
        <w:t>）</w:t>
      </w:r>
    </w:p>
    <w:p w:rsidR="00E55F0C" w:rsidRDefault="00E55F0C" w:rsidP="00C27629">
      <w:pPr>
        <w:tabs>
          <w:tab w:val="clear" w:pos="1588"/>
          <w:tab w:val="clear" w:pos="1985"/>
        </w:tabs>
        <w:ind w:left="1559" w:hanging="1134"/>
        <w:rPr>
          <w:lang w:eastAsia="zh-CN"/>
        </w:rPr>
      </w:pPr>
      <w:r w:rsidRPr="000C56E9">
        <w:rPr>
          <w:lang w:eastAsia="zh-CN"/>
        </w:rPr>
        <w:tab/>
      </w:r>
      <w:r w:rsidRPr="000C56E9">
        <w:rPr>
          <w:noProof/>
          <w:position w:val="-12"/>
          <w:lang w:val="en-GB" w:eastAsia="zh-CN"/>
        </w:rPr>
        <w:drawing>
          <wp:inline distT="0" distB="0" distL="0" distR="0">
            <wp:extent cx="292735" cy="241300"/>
            <wp:effectExtent l="0" t="0" r="0" b="635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Pr="000C56E9">
        <w:rPr>
          <w:lang w:eastAsia="zh-CN"/>
        </w:rPr>
        <w:t>：</w:t>
      </w:r>
      <w:r w:rsidRPr="000C56E9">
        <w:rPr>
          <w:rFonts w:hint="eastAsia"/>
          <w:lang w:eastAsia="zh-CN"/>
        </w:rPr>
        <w:t>（</w:t>
      </w:r>
      <w:r w:rsidRPr="000C56E9">
        <w:rPr>
          <w:lang w:eastAsia="zh-CN"/>
        </w:rPr>
        <w:t>无量纲</w:t>
      </w:r>
      <w:r w:rsidRPr="000C56E9">
        <w:rPr>
          <w:rFonts w:hint="eastAsia"/>
          <w:lang w:eastAsia="zh-CN"/>
        </w:rPr>
        <w:t>）</w:t>
      </w:r>
      <w:r w:rsidRPr="000C56E9">
        <w:rPr>
          <w:lang w:eastAsia="zh-CN"/>
        </w:rPr>
        <w:t>参考星群</w:t>
      </w:r>
      <w:r w:rsidRPr="000C56E9">
        <w:rPr>
          <w:rFonts w:hint="eastAsia"/>
          <w:lang w:eastAsia="zh-CN"/>
        </w:rPr>
        <w:t>中</w:t>
      </w:r>
      <w:r w:rsidRPr="000C56E9">
        <w:rPr>
          <w:iCs/>
          <w:lang w:eastAsia="zh-CN"/>
        </w:rPr>
        <w:t>第</w:t>
      </w:r>
      <w:r w:rsidRPr="000C56E9">
        <w:rPr>
          <w:i/>
          <w:lang w:eastAsia="zh-CN"/>
        </w:rPr>
        <w:t>m</w:t>
      </w:r>
      <w:r w:rsidRPr="000C56E9">
        <w:rPr>
          <w:iCs/>
          <w:lang w:eastAsia="zh-CN"/>
        </w:rPr>
        <w:t>个</w:t>
      </w:r>
      <w:r w:rsidRPr="000C56E9">
        <w:rPr>
          <w:lang w:eastAsia="zh-CN"/>
        </w:rPr>
        <w:t>卫星</w:t>
      </w:r>
      <w:r w:rsidRPr="000C56E9">
        <w:rPr>
          <w:rFonts w:hint="eastAsia"/>
          <w:lang w:eastAsia="zh-CN"/>
        </w:rPr>
        <w:t>上</w:t>
      </w:r>
      <w:r w:rsidRPr="000C56E9">
        <w:rPr>
          <w:iCs/>
          <w:lang w:eastAsia="zh-CN"/>
        </w:rPr>
        <w:t>第</w:t>
      </w:r>
      <w:r w:rsidRPr="000C56E9">
        <w:rPr>
          <w:i/>
          <w:lang w:eastAsia="zh-CN"/>
        </w:rPr>
        <w:t>n</w:t>
      </w:r>
      <w:r w:rsidRPr="000C56E9">
        <w:rPr>
          <w:iCs/>
          <w:lang w:eastAsia="zh-CN"/>
        </w:rPr>
        <w:t>个</w:t>
      </w:r>
      <w:r w:rsidRPr="000C56E9">
        <w:rPr>
          <w:lang w:eastAsia="zh-CN"/>
        </w:rPr>
        <w:t>干扰信号</w:t>
      </w:r>
      <w:r w:rsidRPr="000C56E9">
        <w:rPr>
          <w:rFonts w:hint="eastAsia"/>
          <w:lang w:eastAsia="zh-CN"/>
        </w:rPr>
        <w:t>的</w:t>
      </w:r>
      <w:r w:rsidRPr="000C56E9">
        <w:rPr>
          <w:lang w:eastAsia="zh-CN"/>
        </w:rPr>
        <w:t>过程衰减</w:t>
      </w:r>
      <w:r w:rsidRPr="000C56E9">
        <w:rPr>
          <w:lang w:eastAsia="zh-CN"/>
        </w:rPr>
        <w:t xml:space="preserve"> </w:t>
      </w:r>
    </w:p>
    <w:p w:rsidR="00E55F0C" w:rsidRPr="00933BDD" w:rsidRDefault="00E55F0C" w:rsidP="00246161">
      <w:pPr>
        <w:tabs>
          <w:tab w:val="clear" w:pos="1588"/>
          <w:tab w:val="clear" w:pos="1985"/>
        </w:tabs>
        <w:ind w:left="1559" w:hanging="1134"/>
        <w:rPr>
          <w:lang w:eastAsia="zh-CN"/>
        </w:rPr>
      </w:pPr>
      <w:r w:rsidRPr="00933BDD">
        <w:rPr>
          <w:lang w:eastAsia="zh-CN"/>
        </w:rPr>
        <w:tab/>
      </w:r>
      <w:r w:rsidRPr="00933BDD">
        <w:rPr>
          <w:noProof/>
          <w:position w:val="-12"/>
          <w:lang w:val="en-GB" w:eastAsia="zh-CN"/>
        </w:rPr>
        <w:drawing>
          <wp:inline distT="0" distB="0" distL="0" distR="0">
            <wp:extent cx="255905" cy="241300"/>
            <wp:effectExtent l="0" t="0" r="0" b="63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Pr="00933BDD">
        <w:rPr>
          <w:lang w:eastAsia="zh-CN"/>
        </w:rPr>
        <w:t>：</w:t>
      </w:r>
      <w:r w:rsidRPr="00933BDD">
        <w:rPr>
          <w:lang w:eastAsia="zh-CN"/>
        </w:rPr>
        <w:tab/>
      </w:r>
      <w:r w:rsidRPr="00933BDD">
        <w:rPr>
          <w:lang w:eastAsia="zh-CN"/>
        </w:rPr>
        <w:t>交替的星群</w:t>
      </w:r>
      <w:r w:rsidRPr="00933BDD">
        <w:rPr>
          <w:rFonts w:hint="eastAsia"/>
          <w:lang w:eastAsia="zh-CN"/>
        </w:rPr>
        <w:t>中</w:t>
      </w:r>
      <w:r w:rsidRPr="00933BDD">
        <w:rPr>
          <w:iCs/>
          <w:lang w:eastAsia="zh-CN"/>
        </w:rPr>
        <w:t>第</w:t>
      </w:r>
      <w:r w:rsidRPr="00933BDD">
        <w:rPr>
          <w:i/>
          <w:lang w:eastAsia="zh-CN"/>
        </w:rPr>
        <w:t>m</w:t>
      </w:r>
      <w:r w:rsidRPr="00933BDD">
        <w:rPr>
          <w:iCs/>
          <w:lang w:eastAsia="zh-CN"/>
        </w:rPr>
        <w:t>个</w:t>
      </w:r>
      <w:r w:rsidRPr="00933BDD">
        <w:rPr>
          <w:lang w:eastAsia="zh-CN"/>
        </w:rPr>
        <w:t>卫星</w:t>
      </w:r>
      <w:r w:rsidRPr="00933BDD">
        <w:rPr>
          <w:rFonts w:hint="eastAsia"/>
          <w:lang w:eastAsia="zh-CN"/>
        </w:rPr>
        <w:t>上</w:t>
      </w:r>
      <w:r w:rsidRPr="00933BDD">
        <w:rPr>
          <w:iCs/>
          <w:lang w:eastAsia="zh-CN"/>
        </w:rPr>
        <w:t>第</w:t>
      </w:r>
      <w:r w:rsidRPr="00933BDD">
        <w:rPr>
          <w:i/>
          <w:lang w:eastAsia="zh-CN"/>
        </w:rPr>
        <w:t>n</w:t>
      </w:r>
      <w:r w:rsidRPr="00933BDD">
        <w:rPr>
          <w:iCs/>
          <w:lang w:eastAsia="zh-CN"/>
        </w:rPr>
        <w:t>个</w:t>
      </w:r>
      <w:r w:rsidRPr="00933BDD">
        <w:rPr>
          <w:lang w:eastAsia="zh-CN"/>
        </w:rPr>
        <w:t>信号</w:t>
      </w:r>
      <w:r w:rsidRPr="00933BDD">
        <w:rPr>
          <w:rFonts w:hint="eastAsia"/>
          <w:lang w:eastAsia="zh-CN"/>
        </w:rPr>
        <w:t>的</w:t>
      </w:r>
      <w:r w:rsidRPr="00933BDD">
        <w:rPr>
          <w:lang w:eastAsia="zh-CN"/>
        </w:rPr>
        <w:t>最大干扰功率</w:t>
      </w:r>
      <w:r w:rsidRPr="00933BDD">
        <w:rPr>
          <w:rFonts w:hint="eastAsia"/>
          <w:lang w:eastAsia="zh-CN"/>
        </w:rPr>
        <w:t>（</w:t>
      </w:r>
      <w:r w:rsidRPr="00933BDD">
        <w:rPr>
          <w:lang w:eastAsia="zh-CN"/>
        </w:rPr>
        <w:t>W</w:t>
      </w:r>
      <w:r w:rsidRPr="00933BDD">
        <w:rPr>
          <w:rFonts w:hint="eastAsia"/>
          <w:lang w:eastAsia="zh-CN"/>
        </w:rPr>
        <w:t>）</w:t>
      </w:r>
    </w:p>
    <w:p w:rsidR="00D531AB" w:rsidRDefault="00D531A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55F0C" w:rsidRPr="00933BDD" w:rsidRDefault="00E55F0C" w:rsidP="00246161">
      <w:pPr>
        <w:tabs>
          <w:tab w:val="clear" w:pos="1588"/>
          <w:tab w:val="clear" w:pos="1985"/>
        </w:tabs>
        <w:ind w:left="1559" w:hanging="1134"/>
        <w:rPr>
          <w:lang w:eastAsia="zh-CN"/>
        </w:rPr>
      </w:pPr>
      <w:r w:rsidRPr="00933BDD">
        <w:rPr>
          <w:lang w:eastAsia="zh-CN"/>
        </w:rPr>
        <w:lastRenderedPageBreak/>
        <w:tab/>
      </w:r>
      <w:r w:rsidRPr="00933BDD">
        <w:rPr>
          <w:noProof/>
          <w:position w:val="-12"/>
          <w:lang w:val="en-GB" w:eastAsia="zh-CN"/>
        </w:rPr>
        <w:drawing>
          <wp:inline distT="0" distB="0" distL="0" distR="0">
            <wp:extent cx="263525" cy="241300"/>
            <wp:effectExtent l="0" t="0" r="3175" b="635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Pr="00933BDD">
        <w:rPr>
          <w:lang w:eastAsia="zh-CN"/>
        </w:rPr>
        <w:t>：</w:t>
      </w:r>
      <w:r w:rsidRPr="00933BDD">
        <w:rPr>
          <w:lang w:eastAsia="zh-CN"/>
        </w:rPr>
        <w:tab/>
      </w:r>
      <w:r w:rsidRPr="00933BDD">
        <w:rPr>
          <w:rFonts w:hint="eastAsia"/>
          <w:lang w:eastAsia="zh-CN"/>
        </w:rPr>
        <w:t>（</w:t>
      </w:r>
      <w:r w:rsidRPr="00933BDD">
        <w:rPr>
          <w:lang w:eastAsia="zh-CN"/>
        </w:rPr>
        <w:t>无量纲</w:t>
      </w:r>
      <w:r w:rsidRPr="00933BDD">
        <w:rPr>
          <w:rFonts w:hint="eastAsia"/>
          <w:lang w:eastAsia="zh-CN"/>
        </w:rPr>
        <w:t>）</w:t>
      </w:r>
      <w:r w:rsidRPr="00933BDD">
        <w:rPr>
          <w:lang w:eastAsia="zh-CN"/>
        </w:rPr>
        <w:t>交替的星群</w:t>
      </w:r>
      <w:r w:rsidRPr="00933BDD">
        <w:rPr>
          <w:rFonts w:hint="eastAsia"/>
          <w:lang w:eastAsia="zh-CN"/>
        </w:rPr>
        <w:t>中</w:t>
      </w:r>
      <w:r w:rsidRPr="00933BDD">
        <w:rPr>
          <w:iCs/>
          <w:lang w:eastAsia="zh-CN"/>
        </w:rPr>
        <w:t>第</w:t>
      </w:r>
      <w:r w:rsidRPr="00933BDD">
        <w:rPr>
          <w:i/>
          <w:lang w:eastAsia="zh-CN"/>
        </w:rPr>
        <w:t>m</w:t>
      </w:r>
      <w:r w:rsidRPr="00933BDD">
        <w:rPr>
          <w:iCs/>
          <w:lang w:eastAsia="zh-CN"/>
        </w:rPr>
        <w:t>个</w:t>
      </w:r>
      <w:r w:rsidRPr="00933BDD">
        <w:rPr>
          <w:lang w:eastAsia="zh-CN"/>
        </w:rPr>
        <w:t>卫星</w:t>
      </w:r>
      <w:r w:rsidRPr="00933BDD">
        <w:rPr>
          <w:rFonts w:hint="eastAsia"/>
          <w:lang w:eastAsia="zh-CN"/>
        </w:rPr>
        <w:t>上</w:t>
      </w:r>
      <w:r w:rsidRPr="00933BDD">
        <w:rPr>
          <w:iCs/>
          <w:lang w:eastAsia="zh-CN"/>
        </w:rPr>
        <w:t>第</w:t>
      </w:r>
      <w:r w:rsidRPr="00933BDD">
        <w:rPr>
          <w:i/>
          <w:lang w:eastAsia="zh-CN"/>
        </w:rPr>
        <w:t>n</w:t>
      </w:r>
      <w:r w:rsidRPr="00933BDD">
        <w:rPr>
          <w:iCs/>
          <w:lang w:eastAsia="zh-CN"/>
        </w:rPr>
        <w:t>个</w:t>
      </w:r>
      <w:r w:rsidRPr="00933BDD">
        <w:rPr>
          <w:lang w:eastAsia="zh-CN"/>
        </w:rPr>
        <w:t>信号</w:t>
      </w:r>
      <w:r w:rsidRPr="00933BDD">
        <w:rPr>
          <w:rFonts w:hint="eastAsia"/>
          <w:lang w:eastAsia="zh-CN"/>
        </w:rPr>
        <w:t>的</w:t>
      </w:r>
      <w:r w:rsidRPr="00933BDD">
        <w:rPr>
          <w:lang w:eastAsia="zh-CN"/>
        </w:rPr>
        <w:t>过程衰减</w:t>
      </w:r>
      <w:r w:rsidRPr="00933BDD">
        <w:rPr>
          <w:lang w:eastAsia="zh-CN"/>
        </w:rPr>
        <w:t xml:space="preserve"> </w:t>
      </w:r>
    </w:p>
    <w:p w:rsidR="00E55F0C" w:rsidRPr="00933BDD" w:rsidRDefault="00E55F0C" w:rsidP="00246161">
      <w:pPr>
        <w:tabs>
          <w:tab w:val="clear" w:pos="1588"/>
          <w:tab w:val="clear" w:pos="1985"/>
        </w:tabs>
        <w:ind w:left="1559" w:hanging="1134"/>
        <w:rPr>
          <w:lang w:eastAsia="zh-CN"/>
        </w:rPr>
      </w:pPr>
      <w:r w:rsidRPr="00933BDD">
        <w:rPr>
          <w:lang w:eastAsia="zh-CN"/>
        </w:rPr>
        <w:tab/>
      </w:r>
      <w:r w:rsidRPr="00933BDD">
        <w:rPr>
          <w:noProof/>
          <w:position w:val="-12"/>
          <w:lang w:val="en-GB" w:eastAsia="zh-CN"/>
        </w:rPr>
        <w:drawing>
          <wp:inline distT="0" distB="0" distL="0" distR="0">
            <wp:extent cx="278130" cy="241300"/>
            <wp:effectExtent l="0" t="0" r="7620" b="635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130" cy="241300"/>
                    </a:xfrm>
                    <a:prstGeom prst="rect">
                      <a:avLst/>
                    </a:prstGeom>
                    <a:noFill/>
                    <a:ln>
                      <a:noFill/>
                    </a:ln>
                  </pic:spPr>
                </pic:pic>
              </a:graphicData>
            </a:graphic>
          </wp:inline>
        </w:drawing>
      </w:r>
      <w:r w:rsidRPr="00933BDD">
        <w:rPr>
          <w:lang w:eastAsia="zh-CN"/>
        </w:rPr>
        <w:t>：</w:t>
      </w:r>
      <w:r w:rsidRPr="00933BDD">
        <w:rPr>
          <w:lang w:eastAsia="zh-CN"/>
        </w:rPr>
        <w:tab/>
      </w:r>
      <w:r w:rsidRPr="00933BDD">
        <w:rPr>
          <w:lang w:eastAsia="zh-CN"/>
        </w:rPr>
        <w:t>剩余的</w:t>
      </w:r>
      <w:r w:rsidRPr="00933BDD">
        <w:rPr>
          <w:lang w:eastAsia="zh-CN"/>
        </w:rPr>
        <w:t>RNSS</w:t>
      </w:r>
      <w:r w:rsidRPr="00933BDD">
        <w:rPr>
          <w:lang w:eastAsia="zh-CN"/>
        </w:rPr>
        <w:t>星群</w:t>
      </w:r>
      <w:r w:rsidRPr="00933BDD">
        <w:rPr>
          <w:rFonts w:hint="eastAsia"/>
          <w:lang w:eastAsia="zh-CN"/>
        </w:rPr>
        <w:t>中</w:t>
      </w:r>
      <w:r w:rsidRPr="00933BDD">
        <w:rPr>
          <w:iCs/>
          <w:lang w:eastAsia="zh-CN"/>
        </w:rPr>
        <w:t>第</w:t>
      </w:r>
      <w:r w:rsidRPr="00933BDD">
        <w:rPr>
          <w:i/>
          <w:lang w:eastAsia="zh-CN"/>
        </w:rPr>
        <w:t>m</w:t>
      </w:r>
      <w:r w:rsidRPr="00933BDD">
        <w:rPr>
          <w:iCs/>
          <w:lang w:eastAsia="zh-CN"/>
        </w:rPr>
        <w:t>个</w:t>
      </w:r>
      <w:r w:rsidRPr="00933BDD">
        <w:rPr>
          <w:lang w:eastAsia="zh-CN"/>
        </w:rPr>
        <w:t>卫星</w:t>
      </w:r>
      <w:r w:rsidRPr="00933BDD">
        <w:rPr>
          <w:rFonts w:hint="eastAsia"/>
          <w:lang w:eastAsia="zh-CN"/>
        </w:rPr>
        <w:t>上</w:t>
      </w:r>
      <w:r w:rsidRPr="00933BDD">
        <w:rPr>
          <w:iCs/>
          <w:lang w:eastAsia="zh-CN"/>
        </w:rPr>
        <w:t>第</w:t>
      </w:r>
      <w:r w:rsidRPr="00933BDD">
        <w:rPr>
          <w:i/>
          <w:lang w:eastAsia="zh-CN"/>
        </w:rPr>
        <w:t>n</w:t>
      </w:r>
      <w:r w:rsidRPr="00933BDD">
        <w:rPr>
          <w:iCs/>
          <w:lang w:eastAsia="zh-CN"/>
        </w:rPr>
        <w:t>个</w:t>
      </w:r>
      <w:r w:rsidRPr="00933BDD">
        <w:rPr>
          <w:lang w:eastAsia="zh-CN"/>
        </w:rPr>
        <w:t>信号</w:t>
      </w:r>
      <w:r w:rsidRPr="00933BDD">
        <w:rPr>
          <w:rFonts w:hint="eastAsia"/>
          <w:lang w:eastAsia="zh-CN"/>
        </w:rPr>
        <w:t>的</w:t>
      </w:r>
      <w:r w:rsidRPr="00933BDD">
        <w:rPr>
          <w:lang w:eastAsia="zh-CN"/>
        </w:rPr>
        <w:t>最大干扰功率</w:t>
      </w:r>
      <w:r w:rsidRPr="00933BDD">
        <w:rPr>
          <w:rFonts w:hint="eastAsia"/>
          <w:lang w:eastAsia="zh-CN"/>
        </w:rPr>
        <w:t>（</w:t>
      </w:r>
      <w:r w:rsidRPr="00933BDD">
        <w:rPr>
          <w:lang w:eastAsia="zh-CN"/>
        </w:rPr>
        <w:t>W</w:t>
      </w:r>
      <w:r w:rsidRPr="00933BDD">
        <w:rPr>
          <w:rFonts w:hint="eastAsia"/>
          <w:lang w:eastAsia="zh-CN"/>
        </w:rPr>
        <w:t>）</w:t>
      </w:r>
    </w:p>
    <w:p w:rsidR="00E55F0C" w:rsidRPr="00933BDD" w:rsidRDefault="00E55F0C" w:rsidP="00246161">
      <w:pPr>
        <w:tabs>
          <w:tab w:val="clear" w:pos="1588"/>
          <w:tab w:val="clear" w:pos="1985"/>
        </w:tabs>
        <w:ind w:left="1559" w:hanging="1134"/>
        <w:rPr>
          <w:lang w:eastAsia="zh-CN"/>
        </w:rPr>
      </w:pPr>
      <w:r w:rsidRPr="00933BDD">
        <w:rPr>
          <w:lang w:eastAsia="zh-CN"/>
        </w:rPr>
        <w:tab/>
      </w:r>
      <w:r w:rsidRPr="00933BDD">
        <w:rPr>
          <w:noProof/>
          <w:position w:val="-12"/>
          <w:lang w:val="en-GB" w:eastAsia="zh-CN"/>
        </w:rPr>
        <w:drawing>
          <wp:inline distT="0" distB="0" distL="0" distR="0">
            <wp:extent cx="263525" cy="241300"/>
            <wp:effectExtent l="0" t="0" r="3175" b="635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525" cy="241300"/>
                    </a:xfrm>
                    <a:prstGeom prst="rect">
                      <a:avLst/>
                    </a:prstGeom>
                    <a:noFill/>
                    <a:ln>
                      <a:noFill/>
                    </a:ln>
                  </pic:spPr>
                </pic:pic>
              </a:graphicData>
            </a:graphic>
          </wp:inline>
        </w:drawing>
      </w:r>
      <w:r w:rsidRPr="00933BDD">
        <w:rPr>
          <w:lang w:eastAsia="zh-CN"/>
        </w:rPr>
        <w:t>：</w:t>
      </w:r>
      <w:r w:rsidRPr="00933BDD">
        <w:rPr>
          <w:lang w:eastAsia="zh-CN"/>
        </w:rPr>
        <w:tab/>
      </w:r>
      <w:r w:rsidRPr="00933BDD">
        <w:rPr>
          <w:rFonts w:hint="eastAsia"/>
          <w:lang w:eastAsia="zh-CN"/>
        </w:rPr>
        <w:t>（</w:t>
      </w:r>
      <w:r w:rsidRPr="00933BDD">
        <w:rPr>
          <w:lang w:eastAsia="zh-CN"/>
        </w:rPr>
        <w:t>无量纲</w:t>
      </w:r>
      <w:r w:rsidRPr="00933BDD">
        <w:rPr>
          <w:rFonts w:hint="eastAsia"/>
          <w:lang w:eastAsia="zh-CN"/>
        </w:rPr>
        <w:t>）</w:t>
      </w:r>
      <w:r w:rsidRPr="00933BDD">
        <w:rPr>
          <w:lang w:eastAsia="zh-CN"/>
        </w:rPr>
        <w:t>剩余的</w:t>
      </w:r>
      <w:r w:rsidRPr="00933BDD">
        <w:rPr>
          <w:lang w:eastAsia="zh-CN"/>
        </w:rPr>
        <w:t>RNSS</w:t>
      </w:r>
      <w:r w:rsidRPr="00933BDD">
        <w:rPr>
          <w:lang w:eastAsia="zh-CN"/>
        </w:rPr>
        <w:t>星群</w:t>
      </w:r>
      <w:r w:rsidRPr="00933BDD">
        <w:rPr>
          <w:rFonts w:hint="eastAsia"/>
          <w:lang w:eastAsia="zh-CN"/>
        </w:rPr>
        <w:t>中</w:t>
      </w:r>
      <w:r w:rsidRPr="00933BDD">
        <w:rPr>
          <w:iCs/>
          <w:lang w:eastAsia="zh-CN"/>
        </w:rPr>
        <w:t>第</w:t>
      </w:r>
      <w:r w:rsidRPr="00933BDD">
        <w:rPr>
          <w:i/>
          <w:lang w:eastAsia="zh-CN"/>
        </w:rPr>
        <w:t>m</w:t>
      </w:r>
      <w:r w:rsidRPr="00933BDD">
        <w:rPr>
          <w:iCs/>
          <w:lang w:eastAsia="zh-CN"/>
        </w:rPr>
        <w:t>个</w:t>
      </w:r>
      <w:r w:rsidRPr="00933BDD">
        <w:rPr>
          <w:lang w:eastAsia="zh-CN"/>
        </w:rPr>
        <w:t>卫星</w:t>
      </w:r>
      <w:r w:rsidRPr="00933BDD">
        <w:rPr>
          <w:rFonts w:hint="eastAsia"/>
          <w:lang w:eastAsia="zh-CN"/>
        </w:rPr>
        <w:t>上</w:t>
      </w:r>
      <w:r w:rsidRPr="00933BDD">
        <w:rPr>
          <w:iCs/>
          <w:lang w:eastAsia="zh-CN"/>
        </w:rPr>
        <w:t>第</w:t>
      </w:r>
      <w:r w:rsidRPr="00933BDD">
        <w:rPr>
          <w:i/>
          <w:lang w:eastAsia="zh-CN"/>
        </w:rPr>
        <w:t>n</w:t>
      </w:r>
      <w:r w:rsidRPr="00933BDD">
        <w:rPr>
          <w:iCs/>
          <w:lang w:eastAsia="zh-CN"/>
        </w:rPr>
        <w:t>个</w:t>
      </w:r>
      <w:r w:rsidRPr="00933BDD">
        <w:rPr>
          <w:lang w:eastAsia="zh-CN"/>
        </w:rPr>
        <w:t>信号</w:t>
      </w:r>
      <w:r w:rsidRPr="00933BDD">
        <w:rPr>
          <w:rFonts w:hint="eastAsia"/>
          <w:lang w:eastAsia="zh-CN"/>
        </w:rPr>
        <w:t>的</w:t>
      </w:r>
      <w:r w:rsidRPr="00933BDD">
        <w:rPr>
          <w:lang w:eastAsia="zh-CN"/>
        </w:rPr>
        <w:t>过程衰减</w:t>
      </w:r>
    </w:p>
    <w:p w:rsidR="00E55F0C" w:rsidRPr="00933BDD" w:rsidRDefault="00E55F0C" w:rsidP="00247A3C">
      <w:pPr>
        <w:ind w:firstLineChars="200" w:firstLine="480"/>
        <w:rPr>
          <w:lang w:eastAsia="zh-CN"/>
        </w:rPr>
      </w:pPr>
      <w:r w:rsidRPr="00933BDD">
        <w:rPr>
          <w:rFonts w:hint="eastAsia"/>
          <w:lang w:eastAsia="zh-CN"/>
        </w:rPr>
        <w:t>根据这些定义可以写出下列</w:t>
      </w:r>
      <w:r w:rsidRPr="00933BDD">
        <w:rPr>
          <w:lang w:eastAsia="zh-CN"/>
        </w:rPr>
        <w:t>公式</w:t>
      </w:r>
      <w:r w:rsidRPr="00933BDD">
        <w:rPr>
          <w:rFonts w:hint="eastAsia"/>
          <w:lang w:eastAsia="zh-CN"/>
        </w:rPr>
        <w:t>，以计算从</w:t>
      </w:r>
      <w:r w:rsidRPr="00933BDD">
        <w:rPr>
          <w:lang w:eastAsia="zh-CN"/>
        </w:rPr>
        <w:t>参考星群</w:t>
      </w:r>
      <w:r w:rsidRPr="00933BDD">
        <w:rPr>
          <w:rFonts w:hint="eastAsia"/>
          <w:lang w:eastAsia="zh-CN"/>
        </w:rPr>
        <w:t>、</w:t>
      </w:r>
      <w:r w:rsidRPr="00933BDD">
        <w:rPr>
          <w:lang w:eastAsia="zh-CN"/>
        </w:rPr>
        <w:t>交替的星群</w:t>
      </w:r>
      <w:r w:rsidRPr="00933BDD">
        <w:rPr>
          <w:rFonts w:hint="eastAsia"/>
          <w:lang w:eastAsia="zh-CN"/>
        </w:rPr>
        <w:t>和</w:t>
      </w:r>
      <w:r w:rsidRPr="00933BDD">
        <w:rPr>
          <w:lang w:eastAsia="zh-CN"/>
        </w:rPr>
        <w:t>剩余的星群</w:t>
      </w:r>
      <w:r w:rsidRPr="00933BDD">
        <w:rPr>
          <w:rFonts w:hint="eastAsia"/>
          <w:lang w:eastAsia="zh-CN"/>
        </w:rPr>
        <w:t>接收的</w:t>
      </w:r>
      <w:r w:rsidRPr="00933BDD">
        <w:rPr>
          <w:lang w:eastAsia="zh-CN"/>
        </w:rPr>
        <w:t>有效干扰功率频谱密度</w:t>
      </w:r>
      <w:r w:rsidRPr="00933BDD">
        <w:rPr>
          <w:rFonts w:hint="eastAsia"/>
          <w:lang w:eastAsia="zh-CN"/>
        </w:rPr>
        <w:t>：</w:t>
      </w:r>
    </w:p>
    <w:p w:rsidR="00D531AB" w:rsidRPr="00F5316E" w:rsidRDefault="00D531AB" w:rsidP="00D531AB">
      <w:pPr>
        <w:pStyle w:val="Equation"/>
        <w:rPr>
          <w:rFonts w:eastAsia="MS Mincho"/>
          <w:lang w:val="en-US" w:eastAsia="zh-CN"/>
        </w:rPr>
      </w:pPr>
      <w:r>
        <w:rPr>
          <w:rFonts w:eastAsia="MS Mincho"/>
          <w:lang w:val="en-US"/>
        </w:rPr>
        <w:tab/>
      </w:r>
      <w:r>
        <w:rPr>
          <w:rFonts w:eastAsia="MS Mincho"/>
          <w:lang w:val="en-US"/>
        </w:rPr>
        <w:tab/>
      </w:r>
      <w:r w:rsidRPr="000132A8">
        <w:rPr>
          <w:rFonts w:eastAsia="MS Mincho"/>
          <w:position w:val="-56"/>
          <w:lang w:val="en-US"/>
        </w:rPr>
        <w:object w:dxaOrig="2020" w:dyaOrig="800">
          <v:shape id="_x0000_i1037" type="#_x0000_t75" style="width:113.4pt;height:45pt" o:ole="">
            <v:imagedata r:id="rId34" o:title=""/>
          </v:shape>
          <o:OLEObject Type="Embed" ProgID="Equation.3" ShapeID="_x0000_i1037" DrawAspect="Content" ObjectID="_1569237431" r:id="rId35"/>
        </w:object>
      </w:r>
      <w:r w:rsidRPr="00F5316E">
        <w:rPr>
          <w:rFonts w:eastAsia="MS Mincho"/>
          <w:lang w:val="en-US" w:eastAsia="zh-CN"/>
        </w:rPr>
        <w:tab/>
        <w:t>(3)</w:t>
      </w:r>
    </w:p>
    <w:p w:rsidR="00D531AB" w:rsidRDefault="00D531AB" w:rsidP="00D531AB">
      <w:pPr>
        <w:pStyle w:val="Equation"/>
        <w:rPr>
          <w:rFonts w:eastAsia="MS Mincho"/>
          <w:lang w:val="en-US" w:eastAsia="zh-CN"/>
        </w:rPr>
      </w:pPr>
      <w:r>
        <w:rPr>
          <w:rFonts w:eastAsia="MS Mincho"/>
          <w:lang w:val="en-US" w:eastAsia="zh-CN"/>
        </w:rPr>
        <w:tab/>
      </w:r>
      <w:r>
        <w:rPr>
          <w:rFonts w:eastAsia="MS Mincho"/>
          <w:lang w:val="en-US" w:eastAsia="zh-CN"/>
        </w:rPr>
        <w:tab/>
      </w:r>
      <w:r w:rsidRPr="000132A8">
        <w:rPr>
          <w:rFonts w:eastAsia="MS Mincho"/>
          <w:position w:val="-54"/>
          <w:lang w:val="en-US"/>
        </w:rPr>
        <w:object w:dxaOrig="1920" w:dyaOrig="780">
          <v:shape id="_x0000_i1038" type="#_x0000_t75" style="width:110.4pt;height:45pt" o:ole="">
            <v:imagedata r:id="rId36" o:title=""/>
          </v:shape>
          <o:OLEObject Type="Embed" ProgID="Equation.3" ShapeID="_x0000_i1038" DrawAspect="Content" ObjectID="_1569237432" r:id="rId37"/>
        </w:object>
      </w:r>
      <w:r w:rsidRPr="00F5316E">
        <w:rPr>
          <w:rFonts w:eastAsia="MS Mincho"/>
          <w:lang w:val="en-US" w:eastAsia="zh-CN"/>
        </w:rPr>
        <w:tab/>
      </w:r>
      <w:r>
        <w:rPr>
          <w:rFonts w:eastAsia="MS Mincho"/>
          <w:lang w:val="en-US" w:eastAsia="zh-CN"/>
        </w:rPr>
        <w:t>(4)</w:t>
      </w:r>
    </w:p>
    <w:p w:rsidR="00D531AB" w:rsidRPr="00F5316E" w:rsidRDefault="00D531AB" w:rsidP="00D531AB">
      <w:pPr>
        <w:pStyle w:val="Equation"/>
        <w:rPr>
          <w:rFonts w:eastAsia="MS Mincho"/>
          <w:lang w:val="en-US" w:eastAsia="zh-CN"/>
        </w:rPr>
      </w:pPr>
      <w:r>
        <w:rPr>
          <w:rFonts w:eastAsia="MS Mincho"/>
          <w:lang w:val="en-US" w:eastAsia="zh-CN"/>
        </w:rPr>
        <w:tab/>
      </w:r>
      <w:r>
        <w:rPr>
          <w:rFonts w:eastAsia="MS Mincho"/>
          <w:lang w:val="en-US" w:eastAsia="zh-CN"/>
        </w:rPr>
        <w:tab/>
      </w:r>
      <w:r w:rsidRPr="000132A8">
        <w:rPr>
          <w:rFonts w:eastAsia="MS Mincho"/>
          <w:position w:val="-54"/>
          <w:lang w:val="en-US"/>
        </w:rPr>
        <w:object w:dxaOrig="2140" w:dyaOrig="780">
          <v:shape id="_x0000_i1039" type="#_x0000_t75" style="width:123pt;height:45.6pt" o:ole="">
            <v:imagedata r:id="rId38" o:title=""/>
          </v:shape>
          <o:OLEObject Type="Embed" ProgID="Equation.3" ShapeID="_x0000_i1039" DrawAspect="Content" ObjectID="_1569237433" r:id="rId39"/>
        </w:object>
      </w:r>
      <w:r w:rsidRPr="00F5316E">
        <w:rPr>
          <w:rFonts w:eastAsia="MS Mincho"/>
          <w:lang w:val="en-US" w:eastAsia="zh-CN"/>
        </w:rPr>
        <w:tab/>
        <w:t>(5)</w:t>
      </w:r>
    </w:p>
    <w:p w:rsidR="00E55F0C" w:rsidRPr="00933BDD" w:rsidRDefault="00E55F0C" w:rsidP="00F0083F">
      <w:pPr>
        <w:snapToGrid w:val="0"/>
        <w:ind w:firstLineChars="200" w:firstLine="480"/>
        <w:rPr>
          <w:lang w:eastAsia="zh-CN"/>
        </w:rPr>
      </w:pPr>
      <w:r w:rsidRPr="00933BDD">
        <w:rPr>
          <w:rFonts w:hint="eastAsia"/>
          <w:lang w:eastAsia="zh-CN"/>
        </w:rPr>
        <w:t>使用</w:t>
      </w:r>
      <w:r w:rsidRPr="00933BDD">
        <w:rPr>
          <w:lang w:eastAsia="zh-CN"/>
        </w:rPr>
        <w:t>公式</w:t>
      </w:r>
      <w:r w:rsidRPr="00933BDD">
        <w:rPr>
          <w:rFonts w:hint="eastAsia"/>
          <w:lang w:eastAsia="zh-CN"/>
        </w:rPr>
        <w:t>（</w:t>
      </w:r>
      <w:r w:rsidRPr="00933BDD">
        <w:rPr>
          <w:lang w:eastAsia="zh-CN"/>
        </w:rPr>
        <w:t>1</w:t>
      </w:r>
      <w:r w:rsidRPr="00933BDD">
        <w:rPr>
          <w:rFonts w:hint="eastAsia"/>
          <w:lang w:eastAsia="zh-CN"/>
        </w:rPr>
        <w:t>）到（</w:t>
      </w:r>
      <w:r w:rsidRPr="00933BDD">
        <w:rPr>
          <w:lang w:eastAsia="zh-CN"/>
        </w:rPr>
        <w:t>5</w:t>
      </w:r>
      <w:r w:rsidRPr="00933BDD">
        <w:rPr>
          <w:rFonts w:hint="eastAsia"/>
          <w:lang w:eastAsia="zh-CN"/>
        </w:rPr>
        <w:t>）可以计算出</w:t>
      </w:r>
      <w:r w:rsidRPr="00933BDD">
        <w:rPr>
          <w:lang w:eastAsia="zh-CN"/>
        </w:rPr>
        <w:t>有效载波</w:t>
      </w:r>
      <w:r w:rsidRPr="00933BDD">
        <w:rPr>
          <w:lang w:eastAsia="zh-CN"/>
        </w:rPr>
        <w:t>—</w:t>
      </w:r>
      <w:r w:rsidRPr="00933BDD">
        <w:rPr>
          <w:lang w:eastAsia="zh-CN"/>
        </w:rPr>
        <w:t>噪声比密度比</w:t>
      </w:r>
      <w:r w:rsidR="00867F35" w:rsidRPr="000A3275">
        <w:rPr>
          <w:position w:val="-12"/>
        </w:rPr>
        <w:object w:dxaOrig="639" w:dyaOrig="360">
          <v:shape id="_x0000_i1026" type="#_x0000_t75" style="width:30pt;height:18.6pt" o:ole="">
            <v:imagedata r:id="rId40" o:title=""/>
          </v:shape>
          <o:OLEObject Type="Embed" ProgID="Equation.3" ShapeID="_x0000_i1026" DrawAspect="Content" ObjectID="_1569237434" r:id="rId41"/>
        </w:object>
      </w:r>
      <w:r w:rsidRPr="00933BDD">
        <w:rPr>
          <w:rFonts w:hint="eastAsia"/>
          <w:lang w:eastAsia="zh-CN"/>
        </w:rPr>
        <w:t>。然后此数字与基于</w:t>
      </w:r>
      <w:r w:rsidRPr="00933BDD">
        <w:rPr>
          <w:lang w:eastAsia="zh-CN"/>
        </w:rPr>
        <w:t>接收器</w:t>
      </w:r>
      <w:r w:rsidRPr="00933BDD">
        <w:rPr>
          <w:rFonts w:hint="eastAsia"/>
          <w:lang w:eastAsia="zh-CN"/>
        </w:rPr>
        <w:t>模式、代码获得、代码跟踪、载波跟踪和数据解调的</w:t>
      </w:r>
      <w:r w:rsidR="00867F35" w:rsidRPr="000A3275">
        <w:rPr>
          <w:position w:val="-12"/>
        </w:rPr>
        <w:object w:dxaOrig="639" w:dyaOrig="360">
          <v:shape id="_x0000_i1027" type="#_x0000_t75" style="width:30pt;height:18.6pt" o:ole="">
            <v:imagedata r:id="rId40" o:title=""/>
          </v:shape>
          <o:OLEObject Type="Embed" ProgID="Equation.3" ShapeID="_x0000_i1027" DrawAspect="Content" ObjectID="_1569237435" r:id="rId42"/>
        </w:object>
      </w:r>
      <w:r w:rsidRPr="00933BDD">
        <w:rPr>
          <w:lang w:eastAsia="zh-CN"/>
        </w:rPr>
        <w:t>门限</w:t>
      </w:r>
      <w:r w:rsidRPr="00933BDD">
        <w:rPr>
          <w:rFonts w:hint="eastAsia"/>
          <w:lang w:eastAsia="zh-CN"/>
        </w:rPr>
        <w:t>比较以测量干扰的效果。</w:t>
      </w:r>
    </w:p>
    <w:p w:rsidR="00E55F0C" w:rsidRPr="00933BDD" w:rsidRDefault="00E55F0C" w:rsidP="00F0083F">
      <w:pPr>
        <w:snapToGrid w:val="0"/>
        <w:ind w:firstLineChars="200" w:firstLine="480"/>
        <w:rPr>
          <w:lang w:eastAsia="zh-CN"/>
        </w:rPr>
      </w:pPr>
      <w:r w:rsidRPr="00933BDD">
        <w:rPr>
          <w:rFonts w:hint="eastAsia"/>
          <w:lang w:eastAsia="zh-CN"/>
        </w:rPr>
        <w:t>基于</w:t>
      </w:r>
      <w:r w:rsidRPr="00933BDD">
        <w:rPr>
          <w:lang w:eastAsia="zh-CN"/>
        </w:rPr>
        <w:t>有效载波</w:t>
      </w:r>
      <w:r w:rsidRPr="00933BDD">
        <w:rPr>
          <w:lang w:eastAsia="zh-CN"/>
        </w:rPr>
        <w:t>—</w:t>
      </w:r>
      <w:r w:rsidRPr="00933BDD">
        <w:rPr>
          <w:lang w:eastAsia="zh-CN"/>
        </w:rPr>
        <w:t>噪声比</w:t>
      </w:r>
      <w:r w:rsidR="00867F35" w:rsidRPr="000A3275">
        <w:rPr>
          <w:position w:val="-12"/>
        </w:rPr>
        <w:object w:dxaOrig="639" w:dyaOrig="360">
          <v:shape id="_x0000_i1028" type="#_x0000_t75" style="width:30pt;height:18.6pt" o:ole="">
            <v:imagedata r:id="rId40" o:title=""/>
          </v:shape>
          <o:OLEObject Type="Embed" ProgID="Equation.3" ShapeID="_x0000_i1028" DrawAspect="Content" ObjectID="_1569237436" r:id="rId43"/>
        </w:object>
      </w:r>
      <w:r w:rsidRPr="00933BDD">
        <w:rPr>
          <w:rFonts w:hint="eastAsia"/>
          <w:lang w:eastAsia="zh-CN"/>
        </w:rPr>
        <w:t>的其他方法，包括只由于特定的</w:t>
      </w:r>
      <w:r w:rsidRPr="00933BDD">
        <w:rPr>
          <w:lang w:eastAsia="zh-CN"/>
        </w:rPr>
        <w:t>交替的星群</w:t>
      </w:r>
      <w:r w:rsidRPr="00933BDD">
        <w:rPr>
          <w:rFonts w:hint="eastAsia"/>
          <w:lang w:eastAsia="zh-CN"/>
        </w:rPr>
        <w:t>导致的恶化也可以采用。还可考虑</w:t>
      </w:r>
      <w:r w:rsidRPr="00933BDD">
        <w:rPr>
          <w:lang w:eastAsia="zh-CN"/>
        </w:rPr>
        <w:t>信号</w:t>
      </w:r>
      <w:r w:rsidRPr="00933BDD">
        <w:rPr>
          <w:rFonts w:hint="eastAsia"/>
          <w:lang w:eastAsia="zh-CN"/>
        </w:rPr>
        <w:t>间互操作程度，或特定</w:t>
      </w:r>
      <w:r w:rsidRPr="00933BDD">
        <w:rPr>
          <w:lang w:eastAsia="zh-CN"/>
        </w:rPr>
        <w:t>系统间</w:t>
      </w:r>
      <w:r w:rsidRPr="00933BDD">
        <w:rPr>
          <w:rFonts w:hint="eastAsia"/>
          <w:lang w:eastAsia="zh-CN"/>
        </w:rPr>
        <w:t>代码</w:t>
      </w:r>
      <w:r w:rsidRPr="00933BDD">
        <w:rPr>
          <w:lang w:eastAsia="zh-CN"/>
        </w:rPr>
        <w:t>交叉相关特性</w:t>
      </w:r>
      <w:r w:rsidRPr="00933BDD">
        <w:rPr>
          <w:rFonts w:hint="eastAsia"/>
          <w:lang w:eastAsia="zh-CN"/>
        </w:rPr>
        <w:t>。这些测量的应用实例在</w:t>
      </w:r>
      <w:r w:rsidRPr="00933BDD">
        <w:rPr>
          <w:lang w:eastAsia="zh-CN"/>
        </w:rPr>
        <w:t>§ 5.2</w:t>
      </w:r>
      <w:r w:rsidRPr="00933BDD">
        <w:rPr>
          <w:rFonts w:hint="eastAsia"/>
          <w:lang w:eastAsia="zh-CN"/>
        </w:rPr>
        <w:t>中示出。</w:t>
      </w:r>
    </w:p>
    <w:p w:rsidR="00E55F0C" w:rsidRPr="00933BDD" w:rsidRDefault="00E55F0C" w:rsidP="00AA5DC7">
      <w:pPr>
        <w:pStyle w:val="Heading1"/>
        <w:rPr>
          <w:lang w:eastAsia="zh-CN"/>
        </w:rPr>
      </w:pPr>
      <w:bookmarkStart w:id="13" w:name="_Toc467508670"/>
      <w:r w:rsidRPr="00933BDD">
        <w:rPr>
          <w:lang w:eastAsia="zh-CN"/>
        </w:rPr>
        <w:t>3</w:t>
      </w:r>
      <w:r w:rsidRPr="00933BDD">
        <w:rPr>
          <w:lang w:eastAsia="zh-CN"/>
        </w:rPr>
        <w:tab/>
      </w:r>
      <w:r w:rsidRPr="00933BDD">
        <w:rPr>
          <w:rFonts w:hint="eastAsia"/>
          <w:lang w:eastAsia="zh-CN"/>
        </w:rPr>
        <w:t>计算中所采用的数据</w:t>
      </w:r>
      <w:bookmarkEnd w:id="13"/>
    </w:p>
    <w:p w:rsidR="00E55F0C" w:rsidRPr="00933BDD" w:rsidRDefault="00E55F0C" w:rsidP="00F0083F">
      <w:pPr>
        <w:ind w:firstLineChars="200" w:firstLine="480"/>
        <w:rPr>
          <w:lang w:eastAsia="zh-CN"/>
        </w:rPr>
      </w:pPr>
      <w:r w:rsidRPr="00933BDD">
        <w:rPr>
          <w:rFonts w:hint="eastAsia"/>
          <w:lang w:eastAsia="zh-CN"/>
        </w:rPr>
        <w:t>计算中所采用的数据将常被测量或通过模拟确定或被调整以得出与实践一致的结果。另外，对每个</w:t>
      </w:r>
      <w:r w:rsidRPr="00933BDD">
        <w:rPr>
          <w:lang w:eastAsia="zh-CN"/>
        </w:rPr>
        <w:t>卫星</w:t>
      </w:r>
      <w:r w:rsidRPr="00933BDD">
        <w:rPr>
          <w:rFonts w:hint="eastAsia"/>
          <w:lang w:eastAsia="zh-CN"/>
        </w:rPr>
        <w:t>和每个</w:t>
      </w:r>
      <w:r w:rsidRPr="00933BDD">
        <w:rPr>
          <w:lang w:eastAsia="zh-CN"/>
        </w:rPr>
        <w:t>信号</w:t>
      </w:r>
      <w:r w:rsidRPr="00933BDD">
        <w:rPr>
          <w:rFonts w:hint="eastAsia"/>
          <w:lang w:eastAsia="zh-CN"/>
        </w:rPr>
        <w:t>的这些值的计算通常在相关区域上的一定时期内模拟，并且可以获得</w:t>
      </w:r>
      <w:r w:rsidRPr="00933BDD">
        <w:rPr>
          <w:lang w:eastAsia="zh-CN"/>
        </w:rPr>
        <w:t>系统间干扰</w:t>
      </w:r>
      <w:r w:rsidRPr="00933BDD">
        <w:rPr>
          <w:rFonts w:hint="eastAsia"/>
          <w:lang w:eastAsia="zh-CN"/>
        </w:rPr>
        <w:t>值的统计。</w:t>
      </w:r>
    </w:p>
    <w:p w:rsidR="00E55F0C" w:rsidRPr="00933BDD" w:rsidRDefault="00E55F0C" w:rsidP="00F0083F">
      <w:pPr>
        <w:ind w:firstLineChars="200" w:firstLine="480"/>
        <w:rPr>
          <w:lang w:eastAsia="zh-CN"/>
        </w:rPr>
      </w:pPr>
      <w:r w:rsidRPr="00933BDD">
        <w:rPr>
          <w:rFonts w:hint="eastAsia"/>
          <w:lang w:eastAsia="zh-CN"/>
        </w:rPr>
        <w:t>下列各小节就如何获得计算的输入项提供进一步注释。</w:t>
      </w:r>
      <w:r w:rsidRPr="00933BDD">
        <w:rPr>
          <w:lang w:eastAsia="zh-CN"/>
        </w:rPr>
        <w:t xml:space="preserve"> </w:t>
      </w:r>
    </w:p>
    <w:p w:rsidR="00E55F0C" w:rsidRPr="00933BDD" w:rsidRDefault="00E55F0C" w:rsidP="00F0083F">
      <w:pPr>
        <w:pStyle w:val="Heading2"/>
        <w:rPr>
          <w:lang w:eastAsia="zh-CN"/>
        </w:rPr>
      </w:pPr>
      <w:bookmarkStart w:id="14" w:name="_Toc467508671"/>
      <w:r w:rsidRPr="00933BDD">
        <w:rPr>
          <w:lang w:eastAsia="zh-CN"/>
        </w:rPr>
        <w:t>3.1</w:t>
      </w:r>
      <w:r w:rsidRPr="00933BDD">
        <w:rPr>
          <w:lang w:eastAsia="zh-CN"/>
        </w:rPr>
        <w:tab/>
      </w:r>
      <w:r w:rsidRPr="00933BDD">
        <w:rPr>
          <w:lang w:eastAsia="zh-CN"/>
        </w:rPr>
        <w:t>星群</w:t>
      </w:r>
      <w:r w:rsidRPr="00933BDD">
        <w:rPr>
          <w:rFonts w:hint="eastAsia"/>
          <w:lang w:eastAsia="zh-CN"/>
        </w:rPr>
        <w:t>和</w:t>
      </w:r>
      <w:r w:rsidRPr="00933BDD">
        <w:rPr>
          <w:lang w:eastAsia="zh-CN"/>
        </w:rPr>
        <w:t>卫星发射器模型</w:t>
      </w:r>
      <w:bookmarkEnd w:id="14"/>
    </w:p>
    <w:p w:rsidR="00E55F0C" w:rsidRDefault="00E55F0C" w:rsidP="00F0083F">
      <w:pPr>
        <w:ind w:firstLineChars="200" w:firstLine="480"/>
        <w:rPr>
          <w:lang w:eastAsia="zh-CN"/>
        </w:rPr>
      </w:pPr>
      <w:r w:rsidRPr="00933BDD">
        <w:rPr>
          <w:rFonts w:hint="eastAsia"/>
          <w:lang w:eastAsia="zh-CN"/>
        </w:rPr>
        <w:t>采用具有</w:t>
      </w:r>
      <w:r w:rsidRPr="00933BDD">
        <w:rPr>
          <w:lang w:eastAsia="zh-CN"/>
        </w:rPr>
        <w:t>各自的轨道参数</w:t>
      </w:r>
      <w:r w:rsidRPr="00933BDD">
        <w:rPr>
          <w:rFonts w:hint="eastAsia"/>
          <w:lang w:eastAsia="zh-CN"/>
        </w:rPr>
        <w:t>的</w:t>
      </w:r>
      <w:r w:rsidRPr="00933BDD">
        <w:rPr>
          <w:lang w:eastAsia="zh-CN"/>
        </w:rPr>
        <w:t>动态星群模拟模型</w:t>
      </w:r>
      <w:r w:rsidRPr="00933BDD">
        <w:rPr>
          <w:rFonts w:hint="eastAsia"/>
          <w:lang w:eastAsia="zh-CN"/>
        </w:rPr>
        <w:t>确定有用信号和</w:t>
      </w:r>
      <w:r w:rsidRPr="00933BDD">
        <w:rPr>
          <w:lang w:eastAsia="zh-CN"/>
        </w:rPr>
        <w:t>干扰信号</w:t>
      </w:r>
      <w:r w:rsidRPr="00933BDD">
        <w:rPr>
          <w:rFonts w:hint="eastAsia"/>
          <w:lang w:eastAsia="zh-CN"/>
        </w:rPr>
        <w:t>的接收功率电平。图</w:t>
      </w:r>
      <w:r w:rsidRPr="00933BDD">
        <w:rPr>
          <w:rFonts w:hint="eastAsia"/>
          <w:lang w:eastAsia="zh-CN"/>
        </w:rPr>
        <w:t>1</w:t>
      </w:r>
      <w:r w:rsidRPr="00933BDD">
        <w:rPr>
          <w:rFonts w:hint="eastAsia"/>
          <w:lang w:eastAsia="zh-CN"/>
        </w:rPr>
        <w:t>示出一个简化的</w:t>
      </w:r>
      <w:r w:rsidRPr="00933BDD">
        <w:rPr>
          <w:lang w:eastAsia="zh-CN"/>
        </w:rPr>
        <w:t>卫星发射器模型</w:t>
      </w:r>
      <w:r w:rsidRPr="00933BDD">
        <w:rPr>
          <w:rFonts w:hint="eastAsia"/>
          <w:lang w:eastAsia="zh-CN"/>
        </w:rPr>
        <w:t>。</w:t>
      </w:r>
    </w:p>
    <w:p w:rsidR="00D531AB" w:rsidRDefault="00D531AB">
      <w:pPr>
        <w:tabs>
          <w:tab w:val="clear" w:pos="794"/>
          <w:tab w:val="clear" w:pos="1191"/>
          <w:tab w:val="clear" w:pos="1588"/>
          <w:tab w:val="clear" w:pos="1985"/>
        </w:tabs>
        <w:overflowPunct/>
        <w:autoSpaceDE/>
        <w:autoSpaceDN/>
        <w:adjustRightInd/>
        <w:spacing w:before="0"/>
        <w:jc w:val="left"/>
        <w:textAlignment w:val="auto"/>
        <w:rPr>
          <w:rFonts w:eastAsiaTheme="minorEastAsia"/>
          <w:caps/>
          <w:sz w:val="18"/>
          <w:lang w:eastAsia="zh-CN"/>
        </w:rPr>
      </w:pPr>
      <w:r>
        <w:rPr>
          <w:rFonts w:eastAsiaTheme="minorEastAsia"/>
          <w:lang w:eastAsia="zh-CN"/>
        </w:rPr>
        <w:br w:type="page"/>
      </w:r>
    </w:p>
    <w:p w:rsidR="00E55F0C" w:rsidRPr="00947F6A" w:rsidRDefault="00E55F0C" w:rsidP="00947F6A">
      <w:pPr>
        <w:pStyle w:val="FigureNo"/>
        <w:rPr>
          <w:rFonts w:eastAsiaTheme="minorEastAsia"/>
          <w:lang w:eastAsia="zh-CN"/>
        </w:rPr>
      </w:pPr>
      <w:r w:rsidRPr="00947F6A">
        <w:rPr>
          <w:rFonts w:eastAsiaTheme="minorEastAsia"/>
          <w:lang w:eastAsia="zh-CN"/>
        </w:rPr>
        <w:lastRenderedPageBreak/>
        <w:t>图</w:t>
      </w:r>
      <w:r w:rsidRPr="00947F6A">
        <w:rPr>
          <w:rFonts w:eastAsiaTheme="minorEastAsia"/>
          <w:lang w:eastAsia="zh-CN"/>
        </w:rPr>
        <w:t>1</w:t>
      </w:r>
    </w:p>
    <w:p w:rsidR="00E55F0C" w:rsidRDefault="00E55F0C" w:rsidP="00947F6A">
      <w:pPr>
        <w:pStyle w:val="Figuretitle"/>
        <w:rPr>
          <w:lang w:eastAsia="zh-CN"/>
        </w:rPr>
      </w:pPr>
      <w:r>
        <w:rPr>
          <w:rFonts w:hint="eastAsia"/>
          <w:lang w:eastAsia="zh-CN"/>
        </w:rPr>
        <w:t>简化的</w:t>
      </w:r>
      <w:r>
        <w:rPr>
          <w:lang w:eastAsia="zh-CN"/>
        </w:rPr>
        <w:t>卫星发射器模型</w:t>
      </w:r>
    </w:p>
    <w:p w:rsidR="00E55F0C" w:rsidRDefault="00E55F0C" w:rsidP="00E55F0C">
      <w:pPr>
        <w:pStyle w:val="af"/>
      </w:pPr>
      <w:r>
        <w:rPr>
          <w:noProof/>
        </w:rPr>
        <w:drawing>
          <wp:inline distT="0" distB="0" distL="0" distR="0">
            <wp:extent cx="2355215" cy="1228725"/>
            <wp:effectExtent l="0" t="0" r="698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5215" cy="1228725"/>
                    </a:xfrm>
                    <a:prstGeom prst="rect">
                      <a:avLst/>
                    </a:prstGeom>
                    <a:noFill/>
                    <a:ln>
                      <a:noFill/>
                    </a:ln>
                  </pic:spPr>
                </pic:pic>
              </a:graphicData>
            </a:graphic>
          </wp:inline>
        </w:drawing>
      </w:r>
    </w:p>
    <w:p w:rsidR="00E55F0C" w:rsidRDefault="00E55F0C" w:rsidP="00D619F9">
      <w:pPr>
        <w:pStyle w:val="Heading3"/>
        <w:rPr>
          <w:lang w:eastAsia="zh-CN"/>
        </w:rPr>
      </w:pPr>
      <w:bookmarkStart w:id="15" w:name="_Toc467508672"/>
      <w:smartTag w:uri="urn:schemas-microsoft-com:office:smarttags" w:element="chsdate">
        <w:smartTagPr>
          <w:attr w:name="IsROCDate" w:val="False"/>
          <w:attr w:name="IsLunarDate" w:val="False"/>
          <w:attr w:name="Day" w:val="30"/>
          <w:attr w:name="Month" w:val="12"/>
          <w:attr w:name="Year" w:val="1899"/>
        </w:smartTagPr>
        <w:r>
          <w:rPr>
            <w:lang w:eastAsia="zh-CN"/>
          </w:rPr>
          <w:t>3.1.1</w:t>
        </w:r>
        <w:r>
          <w:rPr>
            <w:lang w:eastAsia="zh-CN"/>
          </w:rPr>
          <w:tab/>
        </w:r>
      </w:smartTag>
      <w:r>
        <w:rPr>
          <w:lang w:eastAsia="zh-CN"/>
        </w:rPr>
        <w:t>最差情况</w:t>
      </w:r>
      <w:r>
        <w:rPr>
          <w:rFonts w:hint="eastAsia"/>
          <w:lang w:eastAsia="zh-CN"/>
        </w:rPr>
        <w:t>收到的</w:t>
      </w:r>
      <w:r>
        <w:rPr>
          <w:lang w:eastAsia="zh-CN"/>
        </w:rPr>
        <w:t>信号电平</w:t>
      </w:r>
      <w:bookmarkEnd w:id="15"/>
    </w:p>
    <w:p w:rsidR="00E55F0C" w:rsidRPr="00933BDD" w:rsidRDefault="00E55F0C" w:rsidP="00D619F9">
      <w:pPr>
        <w:ind w:firstLineChars="200" w:firstLine="480"/>
        <w:rPr>
          <w:lang w:eastAsia="zh-CN"/>
        </w:rPr>
      </w:pPr>
      <w:r w:rsidRPr="00933BDD">
        <w:rPr>
          <w:rFonts w:hint="eastAsia"/>
          <w:lang w:eastAsia="zh-CN"/>
        </w:rPr>
        <w:t>对于</w:t>
      </w:r>
      <w:r w:rsidRPr="00933BDD">
        <w:rPr>
          <w:lang w:eastAsia="zh-CN"/>
        </w:rPr>
        <w:t>最差情况干扰</w:t>
      </w:r>
      <w:r w:rsidRPr="00933BDD">
        <w:rPr>
          <w:rFonts w:hint="eastAsia"/>
          <w:lang w:eastAsia="zh-CN"/>
        </w:rPr>
        <w:t>的计算，</w:t>
      </w:r>
      <w:r w:rsidRPr="00933BDD">
        <w:rPr>
          <w:lang w:eastAsia="zh-CN"/>
        </w:rPr>
        <w:t>有用信号</w:t>
      </w:r>
      <w:r w:rsidRPr="00933BDD">
        <w:rPr>
          <w:rFonts w:hint="eastAsia"/>
          <w:lang w:eastAsia="zh-CN"/>
        </w:rPr>
        <w:t>在</w:t>
      </w:r>
      <w:r w:rsidRPr="00933BDD">
        <w:rPr>
          <w:lang w:eastAsia="zh-CN"/>
        </w:rPr>
        <w:t>最小功率</w:t>
      </w:r>
      <w:r w:rsidRPr="00933BDD">
        <w:rPr>
          <w:rFonts w:hint="eastAsia"/>
          <w:lang w:eastAsia="zh-CN"/>
        </w:rPr>
        <w:t>取得，</w:t>
      </w:r>
      <w:r w:rsidRPr="00933BDD">
        <w:rPr>
          <w:lang w:eastAsia="zh-CN"/>
        </w:rPr>
        <w:t>干扰信号</w:t>
      </w:r>
      <w:r w:rsidRPr="00933BDD">
        <w:rPr>
          <w:rFonts w:hint="eastAsia"/>
          <w:lang w:eastAsia="zh-CN"/>
        </w:rPr>
        <w:t>在最大功率取得。这包括除</w:t>
      </w:r>
      <w:r w:rsidRPr="00933BDD">
        <w:rPr>
          <w:lang w:eastAsia="zh-CN"/>
        </w:rPr>
        <w:t>有用信号</w:t>
      </w:r>
      <w:r w:rsidRPr="00933BDD">
        <w:rPr>
          <w:rFonts w:hint="eastAsia"/>
          <w:lang w:eastAsia="zh-CN"/>
        </w:rPr>
        <w:t>外的</w:t>
      </w:r>
      <w:r w:rsidRPr="00933BDD">
        <w:rPr>
          <w:lang w:eastAsia="zh-CN"/>
        </w:rPr>
        <w:t>参考星群</w:t>
      </w:r>
      <w:r w:rsidRPr="00933BDD">
        <w:rPr>
          <w:rFonts w:hint="eastAsia"/>
          <w:lang w:eastAsia="zh-CN"/>
        </w:rPr>
        <w:t>中的全部</w:t>
      </w:r>
      <w:r w:rsidR="00D619F9">
        <w:rPr>
          <w:lang w:eastAsia="zh-CN"/>
        </w:rPr>
        <w:t>RNSS</w:t>
      </w:r>
      <w:r w:rsidRPr="00933BDD">
        <w:rPr>
          <w:lang w:eastAsia="zh-CN"/>
        </w:rPr>
        <w:t>信号</w:t>
      </w:r>
      <w:r w:rsidRPr="00933BDD">
        <w:rPr>
          <w:rFonts w:hint="eastAsia"/>
          <w:lang w:eastAsia="zh-CN"/>
        </w:rPr>
        <w:t>。</w:t>
      </w:r>
    </w:p>
    <w:p w:rsidR="00E55F0C" w:rsidRPr="00933BDD" w:rsidRDefault="00E55F0C" w:rsidP="00D619F9">
      <w:pPr>
        <w:pStyle w:val="Heading3"/>
        <w:rPr>
          <w:lang w:eastAsia="zh-CN"/>
        </w:rPr>
      </w:pPr>
      <w:bookmarkStart w:id="16" w:name="_Toc467508673"/>
      <w:smartTag w:uri="urn:schemas-microsoft-com:office:smarttags" w:element="chsdate">
        <w:smartTagPr>
          <w:attr w:name="IsROCDate" w:val="False"/>
          <w:attr w:name="IsLunarDate" w:val="False"/>
          <w:attr w:name="Day" w:val="30"/>
          <w:attr w:name="Month" w:val="12"/>
          <w:attr w:name="Year" w:val="1899"/>
        </w:smartTagPr>
        <w:r w:rsidRPr="00933BDD">
          <w:rPr>
            <w:lang w:eastAsia="zh-CN"/>
          </w:rPr>
          <w:t>3.1.2</w:t>
        </w:r>
        <w:r w:rsidRPr="00933BDD">
          <w:rPr>
            <w:lang w:eastAsia="zh-CN"/>
          </w:rPr>
          <w:tab/>
        </w:r>
      </w:smartTag>
      <w:r w:rsidRPr="00933BDD">
        <w:rPr>
          <w:lang w:eastAsia="zh-CN"/>
        </w:rPr>
        <w:t>频谱分离系数</w:t>
      </w:r>
      <w:r w:rsidRPr="00933BDD">
        <w:rPr>
          <w:rFonts w:hint="eastAsia"/>
          <w:lang w:eastAsia="zh-CN"/>
        </w:rPr>
        <w:t>（</w:t>
      </w:r>
      <w:r w:rsidRPr="00933BDD">
        <w:rPr>
          <w:rFonts w:hint="eastAsia"/>
        </w:rPr>
        <w:sym w:font="Symbol" w:char="F062"/>
      </w:r>
      <w:r w:rsidRPr="00933BDD">
        <w:rPr>
          <w:rFonts w:hint="eastAsia"/>
          <w:lang w:eastAsia="zh-CN"/>
        </w:rPr>
        <w:t>）</w:t>
      </w:r>
      <w:bookmarkEnd w:id="16"/>
    </w:p>
    <w:p w:rsidR="00E55F0C" w:rsidRPr="00933BDD" w:rsidRDefault="00E55F0C" w:rsidP="00D619F9">
      <w:pPr>
        <w:ind w:firstLineChars="200" w:firstLine="480"/>
        <w:rPr>
          <w:lang w:eastAsia="zh-CN"/>
        </w:rPr>
      </w:pPr>
      <w:r w:rsidRPr="00933BDD">
        <w:sym w:font="Symbol" w:char="F062"/>
      </w:r>
      <w:r w:rsidRPr="00933BDD">
        <w:rPr>
          <w:rFonts w:hint="eastAsia"/>
          <w:lang w:eastAsia="zh-CN"/>
        </w:rPr>
        <w:t>值通过假定发射和</w:t>
      </w:r>
      <w:r w:rsidRPr="00933BDD">
        <w:rPr>
          <w:lang w:eastAsia="zh-CN"/>
        </w:rPr>
        <w:t>接收器带宽</w:t>
      </w:r>
      <w:r w:rsidRPr="00933BDD">
        <w:rPr>
          <w:rFonts w:hint="eastAsia"/>
          <w:lang w:eastAsia="zh-CN"/>
        </w:rPr>
        <w:t>计算。</w:t>
      </w:r>
      <w:r>
        <w:rPr>
          <w:rFonts w:hint="eastAsia"/>
          <w:lang w:eastAsia="zh-CN"/>
        </w:rPr>
        <w:t>请</w:t>
      </w:r>
      <w:r>
        <w:rPr>
          <w:lang w:eastAsia="zh-CN"/>
        </w:rPr>
        <w:t>注意</w:t>
      </w:r>
      <w:r w:rsidRPr="00933BDD">
        <w:rPr>
          <w:rFonts w:hint="eastAsia"/>
          <w:lang w:eastAsia="zh-CN"/>
        </w:rPr>
        <w:t>，采用</w:t>
      </w:r>
      <w:r w:rsidRPr="00933BDD">
        <w:rPr>
          <w:lang w:eastAsia="zh-CN"/>
        </w:rPr>
        <w:t>公式</w:t>
      </w:r>
      <w:bookmarkStart w:id="17" w:name="ZEqnNum799894"/>
      <w:bookmarkEnd w:id="17"/>
      <w:r w:rsidRPr="00933BDD">
        <w:rPr>
          <w:rFonts w:hint="eastAsia"/>
          <w:lang w:eastAsia="zh-CN"/>
        </w:rPr>
        <w:t>（</w:t>
      </w:r>
      <w:r w:rsidRPr="00933BDD">
        <w:rPr>
          <w:lang w:eastAsia="zh-CN"/>
        </w:rPr>
        <w:t>2</w:t>
      </w:r>
      <w:r w:rsidRPr="00933BDD">
        <w:rPr>
          <w:rFonts w:hint="eastAsia"/>
          <w:lang w:eastAsia="zh-CN"/>
        </w:rPr>
        <w:t>）算出的值可能低于实际值。例如，</w:t>
      </w:r>
      <w:r>
        <w:rPr>
          <w:rFonts w:hint="eastAsia"/>
          <w:lang w:eastAsia="zh-CN"/>
        </w:rPr>
        <w:t>这能够</w:t>
      </w:r>
      <w:r w:rsidRPr="00933BDD">
        <w:rPr>
          <w:rFonts w:hint="eastAsia"/>
          <w:lang w:eastAsia="zh-CN"/>
        </w:rPr>
        <w:t>出现在</w:t>
      </w:r>
      <w:r>
        <w:rPr>
          <w:rFonts w:hint="eastAsia"/>
          <w:lang w:eastAsia="zh-CN"/>
        </w:rPr>
        <w:t>“</w:t>
      </w:r>
      <w:r w:rsidRPr="000C56E9">
        <w:rPr>
          <w:rFonts w:hint="eastAsia"/>
          <w:lang w:eastAsia="zh-CN"/>
        </w:rPr>
        <w:t>短</w:t>
      </w:r>
      <w:r w:rsidRPr="007F2BA4">
        <w:rPr>
          <w:rFonts w:ascii="SimSun" w:hAnsi="SimSun"/>
          <w:lang w:eastAsia="zh-CN"/>
        </w:rPr>
        <w:t>”</w:t>
      </w:r>
      <w:r>
        <w:rPr>
          <w:rFonts w:hint="eastAsia"/>
          <w:lang w:eastAsia="zh-CN"/>
        </w:rPr>
        <w:t>PRN</w:t>
      </w:r>
      <w:r w:rsidRPr="00933BDD">
        <w:rPr>
          <w:rFonts w:hint="eastAsia"/>
          <w:lang w:eastAsia="zh-CN"/>
        </w:rPr>
        <w:t>中</w:t>
      </w:r>
      <w:r>
        <w:rPr>
          <w:rFonts w:hint="eastAsia"/>
          <w:lang w:eastAsia="zh-CN"/>
        </w:rPr>
        <w:t>（</w:t>
      </w:r>
      <w:r>
        <w:rPr>
          <w:lang w:eastAsia="zh-CN"/>
        </w:rPr>
        <w:t>见第</w:t>
      </w:r>
      <w:r>
        <w:rPr>
          <w:rFonts w:hint="eastAsia"/>
          <w:lang w:eastAsia="zh-CN"/>
        </w:rPr>
        <w:t>6</w:t>
      </w:r>
      <w:r>
        <w:rPr>
          <w:rFonts w:hint="eastAsia"/>
          <w:lang w:eastAsia="zh-CN"/>
        </w:rPr>
        <w:t>节</w:t>
      </w:r>
      <w:r>
        <w:rPr>
          <w:lang w:eastAsia="zh-CN"/>
        </w:rPr>
        <w:t>）</w:t>
      </w:r>
      <w:r w:rsidRPr="00933BDD">
        <w:rPr>
          <w:rFonts w:hint="eastAsia"/>
          <w:lang w:eastAsia="zh-CN"/>
        </w:rPr>
        <w:t>。这是由于</w:t>
      </w:r>
      <w:r>
        <w:rPr>
          <w:rFonts w:hint="eastAsia"/>
          <w:lang w:eastAsia="zh-CN"/>
        </w:rPr>
        <w:t>“</w:t>
      </w:r>
      <w:r w:rsidRPr="000C56E9">
        <w:rPr>
          <w:rFonts w:hint="eastAsia"/>
          <w:lang w:eastAsia="zh-CN"/>
        </w:rPr>
        <w:t>短</w:t>
      </w:r>
      <w:r w:rsidRPr="007F2BA4">
        <w:rPr>
          <w:rFonts w:ascii="SimSun" w:hAnsi="SimSun"/>
          <w:lang w:eastAsia="zh-CN"/>
        </w:rPr>
        <w:t>”</w:t>
      </w:r>
      <w:r>
        <w:rPr>
          <w:rFonts w:hint="eastAsia"/>
          <w:lang w:eastAsia="zh-CN"/>
        </w:rPr>
        <w:t>PRN</w:t>
      </w:r>
      <w:r>
        <w:rPr>
          <w:rFonts w:hint="eastAsia"/>
          <w:lang w:eastAsia="zh-CN"/>
        </w:rPr>
        <w:t>代码相</w:t>
      </w:r>
      <w:r>
        <w:rPr>
          <w:lang w:eastAsia="zh-CN"/>
        </w:rPr>
        <w:t>对</w:t>
      </w:r>
      <w:r w:rsidRPr="00933BDD">
        <w:rPr>
          <w:rFonts w:hint="eastAsia"/>
          <w:lang w:eastAsia="zh-CN"/>
        </w:rPr>
        <w:t>粗糙的频谱线结构不可能由</w:t>
      </w:r>
      <w:r w:rsidRPr="00933BDD">
        <w:rPr>
          <w:lang w:eastAsia="zh-CN"/>
        </w:rPr>
        <w:t>公式</w:t>
      </w:r>
      <w:r w:rsidRPr="00933BDD">
        <w:rPr>
          <w:rFonts w:hint="eastAsia"/>
          <w:lang w:eastAsia="zh-CN"/>
        </w:rPr>
        <w:t>（</w:t>
      </w:r>
      <w:r w:rsidRPr="00933BDD">
        <w:rPr>
          <w:lang w:eastAsia="zh-CN"/>
        </w:rPr>
        <w:t>2</w:t>
      </w:r>
      <w:r w:rsidRPr="00933BDD">
        <w:rPr>
          <w:rFonts w:hint="eastAsia"/>
          <w:lang w:eastAsia="zh-CN"/>
        </w:rPr>
        <w:t>）中的连续</w:t>
      </w:r>
      <w:r w:rsidRPr="00933BDD">
        <w:rPr>
          <w:lang w:eastAsia="zh-CN"/>
        </w:rPr>
        <w:t>功率频谱密度函数</w:t>
      </w:r>
      <w:r w:rsidRPr="00933BDD">
        <w:rPr>
          <w:rFonts w:hint="eastAsia"/>
          <w:lang w:eastAsia="zh-CN"/>
        </w:rPr>
        <w:t>精确表示。</w:t>
      </w:r>
    </w:p>
    <w:p w:rsidR="00E55F0C" w:rsidRPr="00933BDD" w:rsidRDefault="00E55F0C" w:rsidP="00D619F9">
      <w:pPr>
        <w:pStyle w:val="Heading2"/>
        <w:rPr>
          <w:lang w:eastAsia="zh-CN"/>
        </w:rPr>
      </w:pPr>
      <w:bookmarkStart w:id="18" w:name="_Toc467508674"/>
      <w:r w:rsidRPr="00933BDD">
        <w:rPr>
          <w:lang w:eastAsia="zh-CN"/>
        </w:rPr>
        <w:t>3.2</w:t>
      </w:r>
      <w:r w:rsidRPr="00933BDD">
        <w:rPr>
          <w:lang w:eastAsia="zh-CN"/>
        </w:rPr>
        <w:tab/>
      </w:r>
      <w:r w:rsidRPr="00933BDD">
        <w:rPr>
          <w:lang w:eastAsia="zh-CN"/>
        </w:rPr>
        <w:t>用户接收器模型</w:t>
      </w:r>
      <w:bookmarkEnd w:id="18"/>
    </w:p>
    <w:p w:rsidR="00E55F0C" w:rsidRDefault="00E55F0C" w:rsidP="00D619F9">
      <w:pPr>
        <w:ind w:firstLineChars="200" w:firstLine="480"/>
        <w:rPr>
          <w:lang w:eastAsia="zh-CN"/>
        </w:rPr>
      </w:pPr>
      <w:r w:rsidRPr="00933BDD">
        <w:rPr>
          <w:lang w:eastAsia="zh-CN"/>
        </w:rPr>
        <w:t>用户接收器模型</w:t>
      </w:r>
      <w:r w:rsidRPr="00933BDD">
        <w:rPr>
          <w:rFonts w:hint="eastAsia"/>
          <w:lang w:eastAsia="zh-CN"/>
        </w:rPr>
        <w:t>示于</w:t>
      </w:r>
      <w:r w:rsidRPr="00933BDD">
        <w:rPr>
          <w:lang w:eastAsia="zh-CN"/>
        </w:rPr>
        <w:t>图</w:t>
      </w:r>
      <w:r w:rsidRPr="00933BDD">
        <w:rPr>
          <w:lang w:eastAsia="zh-CN"/>
        </w:rPr>
        <w:t>2</w:t>
      </w:r>
      <w:r w:rsidRPr="00933BDD">
        <w:rPr>
          <w:rFonts w:hint="eastAsia"/>
          <w:lang w:eastAsia="zh-CN"/>
        </w:rPr>
        <w:t>。</w:t>
      </w:r>
      <w:r w:rsidRPr="00933BDD">
        <w:rPr>
          <w:lang w:eastAsia="zh-CN"/>
        </w:rPr>
        <w:t>接收器天线</w:t>
      </w:r>
      <w:r w:rsidRPr="00933BDD">
        <w:rPr>
          <w:rFonts w:hint="eastAsia"/>
          <w:lang w:eastAsia="zh-CN"/>
        </w:rPr>
        <w:t>的输出即为</w:t>
      </w:r>
      <w:r w:rsidRPr="00933BDD">
        <w:rPr>
          <w:lang w:eastAsia="zh-CN"/>
        </w:rPr>
        <w:t>接收器前端滤波器</w:t>
      </w:r>
      <w:r w:rsidRPr="00933BDD">
        <w:rPr>
          <w:rFonts w:hint="eastAsia"/>
          <w:lang w:eastAsia="zh-CN"/>
        </w:rPr>
        <w:t>的输入，接收有用信号和</w:t>
      </w:r>
      <w:r w:rsidRPr="00933BDD">
        <w:rPr>
          <w:lang w:eastAsia="zh-CN"/>
        </w:rPr>
        <w:t>干扰信号</w:t>
      </w:r>
      <w:r w:rsidRPr="00933BDD">
        <w:rPr>
          <w:rFonts w:hint="eastAsia"/>
          <w:lang w:eastAsia="zh-CN"/>
        </w:rPr>
        <w:t>。</w:t>
      </w:r>
      <w:r w:rsidRPr="00933BDD">
        <w:rPr>
          <w:lang w:eastAsia="zh-CN"/>
        </w:rPr>
        <w:t>自动增益控制</w:t>
      </w:r>
      <w:r w:rsidRPr="00933BDD">
        <w:rPr>
          <w:rFonts w:hint="eastAsia"/>
          <w:lang w:eastAsia="zh-CN"/>
        </w:rPr>
        <w:t>（</w:t>
      </w:r>
      <w:r w:rsidRPr="00933BDD">
        <w:rPr>
          <w:lang w:eastAsia="zh-CN"/>
        </w:rPr>
        <w:t>AGC</w:t>
      </w:r>
      <w:r w:rsidRPr="00933BDD">
        <w:rPr>
          <w:rFonts w:hint="eastAsia"/>
          <w:lang w:eastAsia="zh-CN"/>
        </w:rPr>
        <w:t>）回路在</w:t>
      </w:r>
      <w:r w:rsidRPr="00933BDD">
        <w:rPr>
          <w:lang w:eastAsia="zh-CN"/>
        </w:rPr>
        <w:t>ADC</w:t>
      </w:r>
      <w:r w:rsidRPr="00933BDD">
        <w:rPr>
          <w:lang w:eastAsia="zh-CN"/>
        </w:rPr>
        <w:t>动态</w:t>
      </w:r>
      <w:r w:rsidRPr="00933BDD">
        <w:rPr>
          <w:rFonts w:hint="eastAsia"/>
          <w:lang w:eastAsia="zh-CN"/>
        </w:rPr>
        <w:t>范围内保持到</w:t>
      </w:r>
      <w:r w:rsidRPr="00933BDD">
        <w:rPr>
          <w:lang w:eastAsia="zh-CN"/>
        </w:rPr>
        <w:t>模拟</w:t>
      </w:r>
      <w:r w:rsidRPr="00933BDD">
        <w:rPr>
          <w:rFonts w:hint="eastAsia"/>
          <w:lang w:eastAsia="zh-CN"/>
        </w:rPr>
        <w:t>/</w:t>
      </w:r>
      <w:r w:rsidRPr="00933BDD">
        <w:rPr>
          <w:lang w:eastAsia="zh-CN"/>
        </w:rPr>
        <w:t>数字转换器</w:t>
      </w:r>
      <w:r w:rsidRPr="00933BDD">
        <w:rPr>
          <w:rFonts w:hint="eastAsia"/>
          <w:lang w:eastAsia="zh-CN"/>
        </w:rPr>
        <w:t>（</w:t>
      </w:r>
      <w:r w:rsidRPr="00933BDD">
        <w:rPr>
          <w:lang w:eastAsia="zh-CN"/>
        </w:rPr>
        <w:t>ADC</w:t>
      </w:r>
      <w:r w:rsidRPr="00933BDD">
        <w:rPr>
          <w:rFonts w:hint="eastAsia"/>
          <w:lang w:eastAsia="zh-CN"/>
        </w:rPr>
        <w:t>）的电压输入。采用接收信号和本地生成的信号与发射滤波前的发射信号的匹配来实现相关性。所有衰减即，</w:t>
      </w:r>
      <w:r w:rsidRPr="00933BDD">
        <w:rPr>
          <w:lang w:eastAsia="zh-CN"/>
        </w:rPr>
        <w:t>滤波</w:t>
      </w:r>
      <w:r w:rsidRPr="00933BDD">
        <w:rPr>
          <w:rFonts w:hint="eastAsia"/>
          <w:lang w:eastAsia="zh-CN"/>
        </w:rPr>
        <w:t>、</w:t>
      </w:r>
      <w:r w:rsidRPr="00933BDD">
        <w:rPr>
          <w:lang w:eastAsia="zh-CN"/>
        </w:rPr>
        <w:t>ADC</w:t>
      </w:r>
      <w:r w:rsidRPr="00933BDD">
        <w:rPr>
          <w:rFonts w:hint="eastAsia"/>
          <w:lang w:eastAsia="zh-CN"/>
        </w:rPr>
        <w:t>和相关器失配</w:t>
      </w:r>
      <w:r w:rsidRPr="00933BDD">
        <w:rPr>
          <w:lang w:eastAsia="zh-CN"/>
        </w:rPr>
        <w:t>衰减</w:t>
      </w:r>
      <w:r w:rsidRPr="00933BDD">
        <w:rPr>
          <w:rFonts w:hint="eastAsia"/>
          <w:lang w:eastAsia="zh-CN"/>
        </w:rPr>
        <w:t>合并入一个</w:t>
      </w:r>
      <w:r w:rsidRPr="00933BDD">
        <w:rPr>
          <w:lang w:eastAsia="zh-CN"/>
        </w:rPr>
        <w:t>衰减</w:t>
      </w:r>
      <w:r w:rsidRPr="00933BDD">
        <w:rPr>
          <w:rFonts w:hint="eastAsia"/>
          <w:lang w:eastAsia="zh-CN"/>
        </w:rPr>
        <w:t>因数，然而，</w:t>
      </w:r>
      <w:r w:rsidRPr="00933BDD">
        <w:rPr>
          <w:lang w:eastAsia="zh-CN"/>
        </w:rPr>
        <w:t>有用信号</w:t>
      </w:r>
      <w:r w:rsidRPr="00933BDD">
        <w:rPr>
          <w:rFonts w:hint="eastAsia"/>
          <w:lang w:eastAsia="zh-CN"/>
        </w:rPr>
        <w:t>的</w:t>
      </w:r>
      <w:r w:rsidRPr="00933BDD">
        <w:rPr>
          <w:lang w:eastAsia="zh-CN"/>
        </w:rPr>
        <w:t>衰减</w:t>
      </w:r>
      <w:r w:rsidRPr="00933BDD">
        <w:rPr>
          <w:rFonts w:hint="eastAsia"/>
          <w:lang w:eastAsia="zh-CN"/>
        </w:rPr>
        <w:t>可与</w:t>
      </w:r>
      <w:r w:rsidRPr="00933BDD">
        <w:rPr>
          <w:lang w:eastAsia="zh-CN"/>
        </w:rPr>
        <w:t>干扰信号</w:t>
      </w:r>
      <w:r w:rsidRPr="00933BDD">
        <w:rPr>
          <w:rFonts w:hint="eastAsia"/>
          <w:lang w:eastAsia="zh-CN"/>
        </w:rPr>
        <w:t>的</w:t>
      </w:r>
      <w:r w:rsidRPr="00933BDD">
        <w:rPr>
          <w:lang w:eastAsia="zh-CN"/>
        </w:rPr>
        <w:t>衰减</w:t>
      </w:r>
      <w:r w:rsidRPr="00933BDD">
        <w:rPr>
          <w:rFonts w:hint="eastAsia"/>
          <w:lang w:eastAsia="zh-CN"/>
        </w:rPr>
        <w:t>不同</w:t>
      </w:r>
      <w:r>
        <w:rPr>
          <w:rFonts w:hint="eastAsia"/>
          <w:lang w:eastAsia="zh-CN"/>
        </w:rPr>
        <w:t>。</w:t>
      </w:r>
    </w:p>
    <w:p w:rsidR="00E55F0C" w:rsidRPr="00947F6A" w:rsidRDefault="00E55F0C" w:rsidP="00947F6A">
      <w:pPr>
        <w:pStyle w:val="FigureNo"/>
        <w:rPr>
          <w:rFonts w:eastAsiaTheme="minorEastAsia"/>
          <w:lang w:eastAsia="zh-CN"/>
        </w:rPr>
      </w:pPr>
      <w:r w:rsidRPr="00947F6A">
        <w:rPr>
          <w:rFonts w:eastAsiaTheme="minorEastAsia"/>
          <w:lang w:eastAsia="zh-CN"/>
        </w:rPr>
        <w:t>图</w:t>
      </w:r>
      <w:r w:rsidRPr="00947F6A">
        <w:rPr>
          <w:rFonts w:eastAsiaTheme="minorEastAsia"/>
          <w:lang w:eastAsia="zh-CN"/>
        </w:rPr>
        <w:t>2</w:t>
      </w:r>
    </w:p>
    <w:p w:rsidR="00E55F0C" w:rsidRDefault="00E55F0C" w:rsidP="00947F6A">
      <w:pPr>
        <w:pStyle w:val="Figuretitle"/>
        <w:rPr>
          <w:lang w:eastAsia="zh-CN"/>
        </w:rPr>
      </w:pPr>
      <w:r>
        <w:rPr>
          <w:lang w:eastAsia="zh-CN"/>
        </w:rPr>
        <w:t>简化的用户接收器模型</w:t>
      </w:r>
    </w:p>
    <w:p w:rsidR="00E55F0C" w:rsidRDefault="00E55F0C" w:rsidP="00E55F0C">
      <w:pPr>
        <w:pStyle w:val="af"/>
      </w:pPr>
      <w:r>
        <w:rPr>
          <w:noProof/>
        </w:rPr>
        <w:drawing>
          <wp:inline distT="0" distB="0" distL="0" distR="0">
            <wp:extent cx="4864735" cy="10604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4735" cy="1060450"/>
                    </a:xfrm>
                    <a:prstGeom prst="rect">
                      <a:avLst/>
                    </a:prstGeom>
                    <a:noFill/>
                    <a:ln>
                      <a:noFill/>
                    </a:ln>
                  </pic:spPr>
                </pic:pic>
              </a:graphicData>
            </a:graphic>
          </wp:inline>
        </w:drawing>
      </w:r>
    </w:p>
    <w:p w:rsidR="00E55F0C" w:rsidRDefault="00E55F0C" w:rsidP="00E65663">
      <w:pPr>
        <w:pStyle w:val="Heading2"/>
        <w:rPr>
          <w:lang w:eastAsia="zh-CN"/>
        </w:rPr>
      </w:pPr>
      <w:bookmarkStart w:id="19" w:name="_Toc467508675"/>
      <w:r>
        <w:rPr>
          <w:lang w:eastAsia="zh-CN"/>
        </w:rPr>
        <w:t>3.3</w:t>
      </w:r>
      <w:r>
        <w:rPr>
          <w:lang w:eastAsia="zh-CN"/>
        </w:rPr>
        <w:tab/>
      </w:r>
      <w:r>
        <w:rPr>
          <w:lang w:eastAsia="zh-CN"/>
        </w:rPr>
        <w:t>干扰</w:t>
      </w:r>
      <w:r>
        <w:rPr>
          <w:rFonts w:hint="eastAsia"/>
          <w:lang w:eastAsia="zh-CN"/>
        </w:rPr>
        <w:t>和</w:t>
      </w:r>
      <w:r>
        <w:rPr>
          <w:lang w:eastAsia="zh-CN"/>
        </w:rPr>
        <w:t>噪声</w:t>
      </w:r>
      <w:r>
        <w:rPr>
          <w:rFonts w:hint="eastAsia"/>
          <w:lang w:eastAsia="zh-CN"/>
        </w:rPr>
        <w:t>模型</w:t>
      </w:r>
      <w:bookmarkEnd w:id="19"/>
    </w:p>
    <w:p w:rsidR="00E55F0C" w:rsidRPr="00933BDD" w:rsidRDefault="00E55F0C" w:rsidP="00E65663">
      <w:pPr>
        <w:ind w:firstLineChars="200" w:firstLine="480"/>
        <w:rPr>
          <w:lang w:eastAsia="zh-CN"/>
        </w:rPr>
      </w:pPr>
      <w:r w:rsidRPr="00933BDD">
        <w:rPr>
          <w:lang w:eastAsia="zh-CN"/>
        </w:rPr>
        <w:t>导航信号</w:t>
      </w:r>
      <w:r w:rsidRPr="00933BDD">
        <w:rPr>
          <w:rFonts w:hint="eastAsia"/>
          <w:lang w:eastAsia="zh-CN"/>
        </w:rPr>
        <w:t>参数根据数据速率、</w:t>
      </w:r>
      <w:r>
        <w:rPr>
          <w:rFonts w:hint="eastAsia"/>
          <w:lang w:eastAsia="zh-CN"/>
        </w:rPr>
        <w:t>PRN</w:t>
      </w:r>
      <w:r w:rsidRPr="00933BDD">
        <w:rPr>
          <w:lang w:eastAsia="zh-CN"/>
        </w:rPr>
        <w:t>码片速率</w:t>
      </w:r>
      <w:r w:rsidRPr="00933BDD">
        <w:rPr>
          <w:rFonts w:hint="eastAsia"/>
          <w:lang w:eastAsia="zh-CN"/>
        </w:rPr>
        <w:t>和其他代码特性和调制类型给出。连续的</w:t>
      </w:r>
      <w:r w:rsidRPr="00933BDD">
        <w:rPr>
          <w:lang w:eastAsia="zh-CN"/>
        </w:rPr>
        <w:t>频谱</w:t>
      </w:r>
      <w:r w:rsidRPr="00933BDD">
        <w:rPr>
          <w:rFonts w:hint="eastAsia"/>
          <w:lang w:eastAsia="zh-CN"/>
        </w:rPr>
        <w:t>近似值用于</w:t>
      </w:r>
      <w:r w:rsidRPr="00933BDD">
        <w:rPr>
          <w:lang w:eastAsia="zh-CN"/>
        </w:rPr>
        <w:t>模</w:t>
      </w:r>
      <w:r w:rsidRPr="00933BDD">
        <w:rPr>
          <w:rFonts w:hint="eastAsia"/>
          <w:lang w:eastAsia="zh-CN"/>
        </w:rPr>
        <w:t>拟收到的</w:t>
      </w:r>
      <w:r w:rsidRPr="00933BDD">
        <w:rPr>
          <w:lang w:eastAsia="zh-CN"/>
        </w:rPr>
        <w:t>干扰信号</w:t>
      </w:r>
      <w:r w:rsidRPr="00933BDD">
        <w:rPr>
          <w:rFonts w:hint="eastAsia"/>
          <w:lang w:eastAsia="zh-CN"/>
        </w:rPr>
        <w:t>的</w:t>
      </w:r>
      <w:r w:rsidRPr="00933BDD">
        <w:rPr>
          <w:lang w:eastAsia="zh-CN"/>
        </w:rPr>
        <w:t>频谱</w:t>
      </w:r>
      <w:r w:rsidRPr="00933BDD">
        <w:rPr>
          <w:rFonts w:hint="eastAsia"/>
          <w:lang w:eastAsia="zh-CN"/>
        </w:rPr>
        <w:t>组合（短期码除外，此码的</w:t>
      </w:r>
      <w:r w:rsidRPr="00933BDD">
        <w:rPr>
          <w:lang w:eastAsia="zh-CN"/>
        </w:rPr>
        <w:t>谱线</w:t>
      </w:r>
      <w:r w:rsidRPr="00933BDD">
        <w:rPr>
          <w:rFonts w:hint="eastAsia"/>
          <w:lang w:eastAsia="zh-CN"/>
        </w:rPr>
        <w:t>性质要考虑）。</w:t>
      </w:r>
    </w:p>
    <w:p w:rsidR="00E55F0C" w:rsidRPr="00933BDD" w:rsidRDefault="00E55F0C" w:rsidP="00551440">
      <w:pPr>
        <w:ind w:firstLineChars="200" w:firstLine="480"/>
        <w:rPr>
          <w:lang w:eastAsia="zh-CN"/>
        </w:rPr>
      </w:pPr>
      <w:r w:rsidRPr="00933BDD">
        <w:rPr>
          <w:rFonts w:hint="eastAsia"/>
          <w:lang w:eastAsia="zh-CN"/>
        </w:rPr>
        <w:t>通过在一个</w:t>
      </w:r>
      <w:r w:rsidRPr="00933BDD">
        <w:rPr>
          <w:lang w:eastAsia="zh-CN"/>
        </w:rPr>
        <w:t>24</w:t>
      </w:r>
      <w:r w:rsidRPr="00933BDD">
        <w:rPr>
          <w:rFonts w:hint="eastAsia"/>
          <w:lang w:eastAsia="zh-CN"/>
        </w:rPr>
        <w:t>小时周期内地面每个位置上测量</w:t>
      </w:r>
      <w:r w:rsidRPr="00933BDD">
        <w:rPr>
          <w:lang w:eastAsia="zh-CN"/>
        </w:rPr>
        <w:t>干扰</w:t>
      </w:r>
      <w:r w:rsidRPr="00933BDD">
        <w:rPr>
          <w:rFonts w:hint="eastAsia"/>
          <w:lang w:eastAsia="zh-CN"/>
        </w:rPr>
        <w:t>功率也可考虑到用户的位置。对于一个给定</w:t>
      </w:r>
      <w:r w:rsidR="00551440">
        <w:rPr>
          <w:lang w:eastAsia="zh-CN"/>
        </w:rPr>
        <w:t>RNSS</w:t>
      </w:r>
      <w:r w:rsidRPr="00933BDD">
        <w:rPr>
          <w:lang w:eastAsia="zh-CN"/>
        </w:rPr>
        <w:t>干扰信号</w:t>
      </w:r>
      <w:r w:rsidRPr="00933BDD">
        <w:rPr>
          <w:rFonts w:hint="eastAsia"/>
          <w:lang w:eastAsia="zh-CN"/>
        </w:rPr>
        <w:t>的类型，该类型的最大</w:t>
      </w:r>
      <w:r w:rsidRPr="00933BDD">
        <w:rPr>
          <w:lang w:eastAsia="zh-CN"/>
        </w:rPr>
        <w:t>合计干扰电平</w:t>
      </w:r>
      <w:r w:rsidRPr="00933BDD">
        <w:rPr>
          <w:rFonts w:hint="eastAsia"/>
          <w:lang w:eastAsia="zh-CN"/>
        </w:rPr>
        <w:t>被算出并比较单个此</w:t>
      </w:r>
      <w:r w:rsidRPr="00933BDD">
        <w:rPr>
          <w:lang w:eastAsia="zh-CN"/>
        </w:rPr>
        <w:t>干扰信号</w:t>
      </w:r>
      <w:r w:rsidRPr="00933BDD">
        <w:rPr>
          <w:rFonts w:hint="eastAsia"/>
          <w:lang w:eastAsia="zh-CN"/>
        </w:rPr>
        <w:t>的每颗</w:t>
      </w:r>
      <w:r w:rsidRPr="00933BDD">
        <w:rPr>
          <w:lang w:eastAsia="zh-CN"/>
        </w:rPr>
        <w:t>卫星</w:t>
      </w:r>
      <w:r w:rsidRPr="00933BDD">
        <w:rPr>
          <w:rFonts w:hint="eastAsia"/>
          <w:lang w:eastAsia="zh-CN"/>
        </w:rPr>
        <w:t>的</w:t>
      </w:r>
      <w:r w:rsidRPr="00933BDD">
        <w:rPr>
          <w:lang w:eastAsia="zh-CN"/>
        </w:rPr>
        <w:t>最大干扰功率</w:t>
      </w:r>
      <w:r w:rsidRPr="00933BDD">
        <w:rPr>
          <w:rFonts w:hint="eastAsia"/>
          <w:lang w:eastAsia="zh-CN"/>
        </w:rPr>
        <w:t>以产生出</w:t>
      </w:r>
      <w:r w:rsidRPr="00933BDD">
        <w:rPr>
          <w:lang w:eastAsia="zh-CN"/>
        </w:rPr>
        <w:t>合计增益因数</w:t>
      </w:r>
      <w:r w:rsidRPr="00933BDD">
        <w:rPr>
          <w:rFonts w:hint="eastAsia"/>
          <w:lang w:eastAsia="zh-CN"/>
        </w:rPr>
        <w:t>（</w:t>
      </w:r>
      <w:r w:rsidRPr="00933BDD">
        <w:rPr>
          <w:i/>
          <w:lang w:eastAsia="zh-CN"/>
        </w:rPr>
        <w:t>G</w:t>
      </w:r>
      <w:r w:rsidRPr="00933BDD">
        <w:rPr>
          <w:i/>
          <w:iCs/>
          <w:vertAlign w:val="superscript"/>
          <w:lang w:eastAsia="zh-CN"/>
        </w:rPr>
        <w:t>agg</w:t>
      </w:r>
      <w:r w:rsidRPr="00933BDD">
        <w:rPr>
          <w:rFonts w:hint="eastAsia"/>
          <w:lang w:eastAsia="zh-CN"/>
        </w:rPr>
        <w:t>）。换言之，</w:t>
      </w:r>
      <w:r w:rsidRPr="00933BDD">
        <w:rPr>
          <w:i/>
          <w:lang w:eastAsia="zh-CN"/>
        </w:rPr>
        <w:t>G</w:t>
      </w:r>
      <w:r w:rsidRPr="00933BDD">
        <w:rPr>
          <w:i/>
          <w:iCs/>
          <w:vertAlign w:val="superscript"/>
          <w:lang w:eastAsia="zh-CN"/>
        </w:rPr>
        <w:t>agg</w:t>
      </w:r>
      <w:r w:rsidRPr="00933BDD">
        <w:rPr>
          <w:rFonts w:hint="eastAsia"/>
          <w:lang w:eastAsia="zh-CN"/>
        </w:rPr>
        <w:t>得出</w:t>
      </w:r>
      <w:r w:rsidR="00551440">
        <w:rPr>
          <w:lang w:eastAsia="zh-CN"/>
        </w:rPr>
        <w:t>RNSS</w:t>
      </w:r>
      <w:r w:rsidRPr="00933BDD">
        <w:rPr>
          <w:lang w:eastAsia="zh-CN"/>
        </w:rPr>
        <w:t>信号</w:t>
      </w:r>
      <w:r w:rsidRPr="00933BDD">
        <w:rPr>
          <w:rFonts w:hint="eastAsia"/>
          <w:lang w:eastAsia="zh-CN"/>
        </w:rPr>
        <w:t>类型的单个信号的最大功率，并且是将该功率与该类型全部</w:t>
      </w:r>
      <w:r w:rsidRPr="00933BDD">
        <w:rPr>
          <w:lang w:eastAsia="zh-CN"/>
        </w:rPr>
        <w:t>干扰信号</w:t>
      </w:r>
      <w:r w:rsidRPr="00933BDD">
        <w:rPr>
          <w:rFonts w:hint="eastAsia"/>
          <w:lang w:eastAsia="zh-CN"/>
        </w:rPr>
        <w:t>的功率相联系所需要的增量。此因数涉及相同类型的全部其他信号以及面向发射该</w:t>
      </w:r>
      <w:r w:rsidRPr="00933BDD">
        <w:rPr>
          <w:lang w:eastAsia="zh-CN"/>
        </w:rPr>
        <w:t>信号</w:t>
      </w:r>
      <w:r w:rsidRPr="00933BDD">
        <w:rPr>
          <w:rFonts w:hint="eastAsia"/>
          <w:lang w:eastAsia="zh-CN"/>
        </w:rPr>
        <w:t>类型的全部</w:t>
      </w:r>
      <w:r w:rsidRPr="00933BDD">
        <w:rPr>
          <w:lang w:eastAsia="zh-CN"/>
        </w:rPr>
        <w:t>卫星</w:t>
      </w:r>
      <w:r w:rsidRPr="00933BDD">
        <w:rPr>
          <w:rFonts w:hint="eastAsia"/>
          <w:lang w:eastAsia="zh-CN"/>
        </w:rPr>
        <w:t>的</w:t>
      </w:r>
      <w:r w:rsidRPr="00933BDD">
        <w:rPr>
          <w:lang w:eastAsia="zh-CN"/>
        </w:rPr>
        <w:t>天线增益</w:t>
      </w:r>
      <w:r w:rsidRPr="00933BDD">
        <w:rPr>
          <w:rFonts w:hint="eastAsia"/>
          <w:lang w:eastAsia="zh-CN"/>
        </w:rPr>
        <w:t>中的变量。</w:t>
      </w:r>
    </w:p>
    <w:p w:rsidR="00E55F0C" w:rsidRPr="00933BDD" w:rsidRDefault="00E55F0C" w:rsidP="00551440">
      <w:pPr>
        <w:ind w:firstLineChars="200" w:firstLine="480"/>
        <w:rPr>
          <w:lang w:eastAsia="zh-CN"/>
        </w:rPr>
      </w:pPr>
      <w:r w:rsidRPr="00933BDD">
        <w:rPr>
          <w:rFonts w:hint="eastAsia"/>
          <w:lang w:eastAsia="zh-CN"/>
        </w:rPr>
        <w:lastRenderedPageBreak/>
        <w:t>实际上，</w:t>
      </w:r>
      <w:r w:rsidRPr="00933BDD">
        <w:rPr>
          <w:i/>
          <w:lang w:eastAsia="zh-CN"/>
        </w:rPr>
        <w:t>G</w:t>
      </w:r>
      <w:r w:rsidRPr="00933BDD">
        <w:rPr>
          <w:i/>
          <w:iCs/>
          <w:vertAlign w:val="superscript"/>
          <w:lang w:eastAsia="zh-CN"/>
        </w:rPr>
        <w:t>agg</w:t>
      </w:r>
      <w:r w:rsidRPr="00933BDD">
        <w:rPr>
          <w:rFonts w:hint="eastAsia"/>
          <w:lang w:eastAsia="zh-CN"/>
        </w:rPr>
        <w:t>值可以计及对于单个信号的一个给定</w:t>
      </w:r>
      <w:r w:rsidRPr="00933BDD">
        <w:rPr>
          <w:lang w:eastAsia="zh-CN"/>
        </w:rPr>
        <w:t>星群</w:t>
      </w:r>
      <w:r w:rsidRPr="00933BDD">
        <w:rPr>
          <w:rFonts w:hint="eastAsia"/>
          <w:lang w:eastAsia="zh-CN"/>
        </w:rPr>
        <w:t>，如</w:t>
      </w:r>
      <w:r w:rsidRPr="00933BDD">
        <w:rPr>
          <w:lang w:eastAsia="zh-CN"/>
        </w:rPr>
        <w:t>§ 4</w:t>
      </w:r>
      <w:r w:rsidRPr="00933BDD">
        <w:rPr>
          <w:rFonts w:hint="eastAsia"/>
          <w:lang w:eastAsia="zh-CN"/>
        </w:rPr>
        <w:t>所示，并适用于全部该</w:t>
      </w:r>
      <w:r w:rsidRPr="00933BDD">
        <w:rPr>
          <w:lang w:eastAsia="zh-CN"/>
        </w:rPr>
        <w:t>星群</w:t>
      </w:r>
      <w:r w:rsidRPr="00933BDD">
        <w:rPr>
          <w:rFonts w:hint="eastAsia"/>
          <w:lang w:eastAsia="zh-CN"/>
        </w:rPr>
        <w:t>的</w:t>
      </w:r>
      <w:r w:rsidRPr="00933BDD">
        <w:rPr>
          <w:lang w:eastAsia="zh-CN"/>
        </w:rPr>
        <w:t>信号</w:t>
      </w:r>
      <w:r w:rsidRPr="00933BDD">
        <w:rPr>
          <w:rFonts w:hint="eastAsia"/>
          <w:lang w:eastAsia="zh-CN"/>
        </w:rPr>
        <w:t>，或它可以成为协调讨论的课题。同样地，其他</w:t>
      </w:r>
      <w:r w:rsidRPr="00933BDD">
        <w:rPr>
          <w:lang w:eastAsia="zh-CN"/>
        </w:rPr>
        <w:t>干扰</w:t>
      </w:r>
      <w:r w:rsidRPr="00933BDD">
        <w:rPr>
          <w:rFonts w:hint="eastAsia"/>
          <w:lang w:eastAsia="zh-CN"/>
        </w:rPr>
        <w:t>值也可以被简化。</w:t>
      </w:r>
    </w:p>
    <w:p w:rsidR="00E55F0C" w:rsidRPr="00933BDD" w:rsidRDefault="00E55F0C" w:rsidP="00551440">
      <w:pPr>
        <w:ind w:firstLineChars="200" w:firstLine="480"/>
        <w:rPr>
          <w:lang w:eastAsia="zh-CN"/>
        </w:rPr>
      </w:pPr>
      <w:r w:rsidRPr="00933BDD">
        <w:rPr>
          <w:rFonts w:hint="eastAsia"/>
          <w:lang w:eastAsia="zh-CN"/>
        </w:rPr>
        <w:t>来自连续外部</w:t>
      </w:r>
      <w:r w:rsidRPr="00933BDD">
        <w:rPr>
          <w:lang w:eastAsia="zh-CN"/>
        </w:rPr>
        <w:t>宽带</w:t>
      </w:r>
      <w:r w:rsidRPr="00933BDD">
        <w:rPr>
          <w:rFonts w:hint="eastAsia"/>
          <w:lang w:eastAsia="zh-CN"/>
        </w:rPr>
        <w:t>源的</w:t>
      </w:r>
      <w:r w:rsidRPr="00933BDD">
        <w:rPr>
          <w:lang w:eastAsia="zh-CN"/>
        </w:rPr>
        <w:t>干扰</w:t>
      </w:r>
      <w:r w:rsidRPr="00933BDD">
        <w:rPr>
          <w:rFonts w:hint="eastAsia"/>
          <w:lang w:eastAsia="zh-CN"/>
        </w:rPr>
        <w:t>通常模拟为具有恒量</w:t>
      </w:r>
      <w:r w:rsidRPr="00933BDD">
        <w:rPr>
          <w:lang w:eastAsia="zh-CN"/>
        </w:rPr>
        <w:t>等效噪声功率频谱密度</w:t>
      </w:r>
      <w:r w:rsidRPr="00933BDD">
        <w:rPr>
          <w:rFonts w:hint="eastAsia"/>
          <w:lang w:eastAsia="zh-CN"/>
        </w:rPr>
        <w:t>值的</w:t>
      </w:r>
      <w:r w:rsidRPr="00933BDD">
        <w:rPr>
          <w:lang w:eastAsia="zh-CN"/>
        </w:rPr>
        <w:t>噪声</w:t>
      </w:r>
      <w:r w:rsidRPr="00933BDD">
        <w:rPr>
          <w:rFonts w:hint="eastAsia"/>
          <w:lang w:eastAsia="zh-CN"/>
        </w:rPr>
        <w:t>源，</w:t>
      </w:r>
      <w:r w:rsidRPr="00933BDD">
        <w:rPr>
          <w:i/>
          <w:lang w:eastAsia="zh-CN"/>
        </w:rPr>
        <w:t>I</w:t>
      </w:r>
      <w:r w:rsidRPr="00933BDD">
        <w:rPr>
          <w:i/>
          <w:iCs/>
          <w:vertAlign w:val="subscript"/>
          <w:lang w:eastAsia="zh-CN"/>
        </w:rPr>
        <w:t>ext</w:t>
      </w:r>
      <w:r w:rsidRPr="00933BDD">
        <w:rPr>
          <w:rFonts w:hint="eastAsia"/>
          <w:lang w:eastAsia="zh-CN"/>
        </w:rPr>
        <w:t>。此术语旨在说明</w:t>
      </w:r>
      <w:r w:rsidR="004B7FD8">
        <w:rPr>
          <w:lang w:eastAsia="zh-CN"/>
        </w:rPr>
        <w:t>RNSS</w:t>
      </w:r>
      <w:r w:rsidRPr="00933BDD">
        <w:rPr>
          <w:rFonts w:hint="eastAsia"/>
          <w:lang w:eastAsia="zh-CN"/>
        </w:rPr>
        <w:t>外的全部无线电源，并可能包括来自其他无线电业务的</w:t>
      </w:r>
      <w:r w:rsidRPr="00933BDD">
        <w:rPr>
          <w:lang w:eastAsia="zh-CN"/>
        </w:rPr>
        <w:t>带内</w:t>
      </w:r>
      <w:r w:rsidRPr="00933BDD">
        <w:rPr>
          <w:rFonts w:hint="eastAsia"/>
          <w:lang w:eastAsia="zh-CN"/>
        </w:rPr>
        <w:t>或</w:t>
      </w:r>
      <w:r w:rsidRPr="00933BDD">
        <w:rPr>
          <w:lang w:eastAsia="zh-CN"/>
        </w:rPr>
        <w:t>带</w:t>
      </w:r>
      <w:r w:rsidRPr="00933BDD">
        <w:rPr>
          <w:rFonts w:hint="eastAsia"/>
          <w:lang w:eastAsia="zh-CN"/>
        </w:rPr>
        <w:t>外</w:t>
      </w:r>
      <w:r w:rsidRPr="00933BDD">
        <w:rPr>
          <w:lang w:eastAsia="zh-CN"/>
        </w:rPr>
        <w:t>干扰</w:t>
      </w:r>
      <w:r w:rsidRPr="00933BDD">
        <w:rPr>
          <w:rFonts w:hint="eastAsia"/>
          <w:lang w:eastAsia="zh-CN"/>
        </w:rPr>
        <w:t>。</w:t>
      </w:r>
    </w:p>
    <w:p w:rsidR="00E55F0C" w:rsidRPr="00933BDD" w:rsidRDefault="00E55F0C" w:rsidP="00551440">
      <w:pPr>
        <w:ind w:firstLineChars="200" w:firstLine="480"/>
        <w:rPr>
          <w:lang w:eastAsia="zh-CN"/>
        </w:rPr>
      </w:pPr>
      <w:r w:rsidRPr="00933BDD">
        <w:rPr>
          <w:lang w:eastAsia="zh-CN"/>
        </w:rPr>
        <w:t>窄带</w:t>
      </w:r>
      <w:r w:rsidRPr="00933BDD">
        <w:rPr>
          <w:rFonts w:hint="eastAsia"/>
          <w:lang w:eastAsia="zh-CN"/>
        </w:rPr>
        <w:t>和脉冲</w:t>
      </w:r>
      <w:r w:rsidRPr="00933BDD">
        <w:rPr>
          <w:lang w:eastAsia="zh-CN"/>
        </w:rPr>
        <w:t>干扰</w:t>
      </w:r>
      <w:r w:rsidRPr="00933BDD">
        <w:rPr>
          <w:rFonts w:hint="eastAsia"/>
          <w:lang w:eastAsia="zh-CN"/>
        </w:rPr>
        <w:t>需要规定其他方法。</w:t>
      </w:r>
    </w:p>
    <w:p w:rsidR="00E55F0C" w:rsidRPr="00933BDD" w:rsidRDefault="00E55F0C" w:rsidP="00AA5DC7">
      <w:pPr>
        <w:pStyle w:val="Heading1"/>
        <w:rPr>
          <w:lang w:eastAsia="zh-CN"/>
        </w:rPr>
      </w:pPr>
      <w:bookmarkStart w:id="20" w:name="_Ref139870719"/>
      <w:bookmarkStart w:id="21" w:name="_Toc467508676"/>
      <w:r w:rsidRPr="00933BDD">
        <w:rPr>
          <w:lang w:eastAsia="zh-CN"/>
        </w:rPr>
        <w:t>4</w:t>
      </w:r>
      <w:r w:rsidRPr="00933BDD">
        <w:rPr>
          <w:lang w:eastAsia="zh-CN"/>
        </w:rPr>
        <w:tab/>
      </w:r>
      <w:r w:rsidRPr="00933BDD">
        <w:rPr>
          <w:rFonts w:hint="eastAsia"/>
          <w:lang w:eastAsia="zh-CN"/>
        </w:rPr>
        <w:t>基于</w:t>
      </w:r>
      <w:r w:rsidRPr="00933BDD">
        <w:rPr>
          <w:lang w:eastAsia="zh-CN"/>
        </w:rPr>
        <w:t>模拟</w:t>
      </w:r>
      <w:r w:rsidRPr="00933BDD">
        <w:rPr>
          <w:rFonts w:hint="eastAsia"/>
          <w:lang w:eastAsia="zh-CN"/>
        </w:rPr>
        <w:t>的计算</w:t>
      </w:r>
      <w:r w:rsidRPr="00AA5DC7">
        <w:rPr>
          <w:lang w:eastAsia="zh-CN"/>
        </w:rPr>
        <w:t>Gagg</w:t>
      </w:r>
      <w:bookmarkEnd w:id="20"/>
      <w:r w:rsidRPr="00933BDD">
        <w:rPr>
          <w:rFonts w:hint="eastAsia"/>
          <w:lang w:eastAsia="zh-CN"/>
        </w:rPr>
        <w:t>的方法</w:t>
      </w:r>
      <w:bookmarkEnd w:id="21"/>
    </w:p>
    <w:p w:rsidR="00E55F0C" w:rsidRPr="00933BDD" w:rsidRDefault="00E55F0C" w:rsidP="00DE2851">
      <w:pPr>
        <w:ind w:firstLineChars="200" w:firstLine="484"/>
        <w:rPr>
          <w:spacing w:val="2"/>
          <w:lang w:eastAsia="zh-CN"/>
        </w:rPr>
      </w:pPr>
      <w:r w:rsidRPr="00933BDD">
        <w:rPr>
          <w:spacing w:val="2"/>
          <w:lang w:eastAsia="zh-CN"/>
        </w:rPr>
        <w:t>后相关器</w:t>
      </w:r>
      <w:r w:rsidRPr="00933BDD">
        <w:rPr>
          <w:rFonts w:hint="eastAsia"/>
          <w:spacing w:val="2"/>
          <w:lang w:eastAsia="zh-CN"/>
        </w:rPr>
        <w:t>对</w:t>
      </w:r>
      <w:r w:rsidRPr="00933BDD">
        <w:rPr>
          <w:spacing w:val="2"/>
          <w:lang w:eastAsia="zh-CN"/>
        </w:rPr>
        <w:t>有用信号</w:t>
      </w:r>
      <w:r w:rsidRPr="00933BDD">
        <w:rPr>
          <w:rFonts w:hint="eastAsia"/>
          <w:spacing w:val="2"/>
          <w:lang w:eastAsia="zh-CN"/>
        </w:rPr>
        <w:t>（由</w:t>
      </w:r>
      <w:r w:rsidRPr="00933BDD">
        <w:rPr>
          <w:i/>
          <w:spacing w:val="2"/>
          <w:lang w:eastAsia="zh-CN"/>
        </w:rPr>
        <w:t>k</w:t>
      </w:r>
      <w:r w:rsidRPr="00933BDD">
        <w:rPr>
          <w:rFonts w:hint="eastAsia"/>
          <w:spacing w:val="2"/>
          <w:lang w:eastAsia="zh-CN"/>
        </w:rPr>
        <w:t>指出）的</w:t>
      </w:r>
      <w:r w:rsidRPr="00933BDD">
        <w:rPr>
          <w:spacing w:val="2"/>
          <w:lang w:eastAsia="zh-CN"/>
        </w:rPr>
        <w:t>合计干扰功率频谱密度</w:t>
      </w:r>
      <w:r w:rsidRPr="00933BDD">
        <w:rPr>
          <w:rFonts w:hint="eastAsia"/>
          <w:spacing w:val="2"/>
          <w:lang w:eastAsia="zh-CN"/>
        </w:rPr>
        <w:t>，从</w:t>
      </w:r>
      <w:r w:rsidRPr="00933BDD">
        <w:rPr>
          <w:spacing w:val="2"/>
          <w:lang w:eastAsia="zh-CN"/>
        </w:rPr>
        <w:t>RNSS</w:t>
      </w:r>
      <w:r w:rsidRPr="00933BDD">
        <w:rPr>
          <w:rFonts w:hint="eastAsia"/>
          <w:spacing w:val="2"/>
          <w:lang w:eastAsia="zh-CN"/>
        </w:rPr>
        <w:t>系统内全部卫星到一个给定位置的</w:t>
      </w:r>
      <w:r w:rsidRPr="00933BDD">
        <w:rPr>
          <w:spacing w:val="2"/>
          <w:lang w:eastAsia="zh-CN"/>
        </w:rPr>
        <w:t>接收器</w:t>
      </w:r>
      <w:r w:rsidRPr="00933BDD">
        <w:rPr>
          <w:rFonts w:hint="eastAsia"/>
          <w:spacing w:val="2"/>
          <w:lang w:eastAsia="zh-CN"/>
        </w:rPr>
        <w:t>（由</w:t>
      </w:r>
      <w:r w:rsidRPr="00933BDD">
        <w:rPr>
          <w:i/>
          <w:spacing w:val="2"/>
          <w:lang w:eastAsia="zh-CN"/>
        </w:rPr>
        <w:t>i</w:t>
      </w:r>
      <w:r w:rsidRPr="00933BDD">
        <w:rPr>
          <w:rFonts w:hint="eastAsia"/>
          <w:spacing w:val="2"/>
          <w:lang w:eastAsia="zh-CN"/>
        </w:rPr>
        <w:t>指出），按照</w:t>
      </w:r>
      <w:r w:rsidRPr="00933BDD">
        <w:rPr>
          <w:spacing w:val="2"/>
          <w:lang w:eastAsia="zh-CN"/>
        </w:rPr>
        <w:t>频谱分离系数</w:t>
      </w:r>
      <w:r w:rsidRPr="00933BDD">
        <w:rPr>
          <w:rFonts w:hint="eastAsia"/>
          <w:spacing w:val="2"/>
          <w:lang w:eastAsia="zh-CN"/>
        </w:rPr>
        <w:t>、</w:t>
      </w:r>
      <w:r w:rsidRPr="00933BDD">
        <w:rPr>
          <w:spacing w:val="2"/>
          <w:lang w:eastAsia="zh-CN"/>
        </w:rPr>
        <w:t>发射功率</w:t>
      </w:r>
      <w:r w:rsidRPr="00933BDD">
        <w:rPr>
          <w:rFonts w:hint="eastAsia"/>
          <w:spacing w:val="2"/>
          <w:lang w:eastAsia="zh-CN"/>
        </w:rPr>
        <w:t>、</w:t>
      </w:r>
      <w:r w:rsidRPr="00933BDD">
        <w:rPr>
          <w:spacing w:val="2"/>
          <w:lang w:eastAsia="zh-CN"/>
        </w:rPr>
        <w:t>发射</w:t>
      </w:r>
      <w:r w:rsidRPr="00933BDD">
        <w:rPr>
          <w:spacing w:val="2"/>
          <w:lang w:eastAsia="zh-CN"/>
        </w:rPr>
        <w:t>/</w:t>
      </w:r>
      <w:r w:rsidRPr="00933BDD">
        <w:rPr>
          <w:spacing w:val="2"/>
          <w:lang w:eastAsia="zh-CN"/>
        </w:rPr>
        <w:t>接收天线增益</w:t>
      </w:r>
      <w:r w:rsidRPr="00933BDD">
        <w:rPr>
          <w:rFonts w:hint="eastAsia"/>
          <w:spacing w:val="2"/>
          <w:lang w:eastAsia="zh-CN"/>
        </w:rPr>
        <w:t>、通路</w:t>
      </w:r>
      <w:r w:rsidRPr="00933BDD">
        <w:rPr>
          <w:spacing w:val="2"/>
          <w:lang w:eastAsia="zh-CN"/>
        </w:rPr>
        <w:t>衰减</w:t>
      </w:r>
      <w:r w:rsidRPr="00933BDD">
        <w:rPr>
          <w:rFonts w:hint="eastAsia"/>
          <w:spacing w:val="2"/>
          <w:lang w:eastAsia="zh-CN"/>
        </w:rPr>
        <w:t>和</w:t>
      </w:r>
      <w:r w:rsidRPr="00933BDD">
        <w:rPr>
          <w:spacing w:val="2"/>
          <w:lang w:eastAsia="zh-CN"/>
        </w:rPr>
        <w:t>过程衰减</w:t>
      </w:r>
      <w:r w:rsidRPr="00933BDD">
        <w:rPr>
          <w:rFonts w:hint="eastAsia"/>
          <w:spacing w:val="2"/>
          <w:lang w:eastAsia="zh-CN"/>
        </w:rPr>
        <w:t>表示如下：</w:t>
      </w:r>
    </w:p>
    <w:p w:rsidR="00D531AB" w:rsidRPr="00F5316E" w:rsidRDefault="00D531AB" w:rsidP="00D531AB">
      <w:pPr>
        <w:pStyle w:val="Equation"/>
        <w:rPr>
          <w:lang w:val="en-US"/>
        </w:rPr>
      </w:pPr>
      <w:r w:rsidRPr="00F5316E">
        <w:rPr>
          <w:lang w:val="en-US"/>
        </w:rPr>
        <w:tab/>
      </w:r>
      <w:r w:rsidRPr="006018C6">
        <w:object w:dxaOrig="7575" w:dyaOrig="750">
          <v:shape id="_x0000_i1043" type="#_x0000_t75" style="width:373.2pt;height:37.8pt" o:ole="">
            <v:imagedata r:id="rId46" o:title=""/>
          </v:shape>
          <o:OLEObject Type="Embed" ProgID="Equation.3" ShapeID="_x0000_i1043" DrawAspect="Content" ObjectID="_1569237437" r:id="rId47"/>
        </w:object>
      </w:r>
      <w:r w:rsidRPr="00F5316E">
        <w:rPr>
          <w:lang w:val="en-US"/>
        </w:rPr>
        <w:tab/>
        <w:t>(6)</w:t>
      </w:r>
    </w:p>
    <w:p w:rsidR="00E55F0C" w:rsidRPr="00933BDD" w:rsidRDefault="00E55F0C" w:rsidP="00E55F0C">
      <w:pPr>
        <w:rPr>
          <w:lang w:eastAsia="zh-CN"/>
        </w:rPr>
      </w:pPr>
      <w:r w:rsidRPr="00933BDD">
        <w:rPr>
          <w:rFonts w:hint="eastAsia"/>
          <w:lang w:eastAsia="zh-CN"/>
        </w:rPr>
        <w:t>其中：</w:t>
      </w:r>
    </w:p>
    <w:p w:rsidR="00E55F0C" w:rsidRPr="00933BDD" w:rsidRDefault="00E55F0C" w:rsidP="00DE2851">
      <w:pPr>
        <w:tabs>
          <w:tab w:val="clear" w:pos="1588"/>
          <w:tab w:val="clear" w:pos="1985"/>
        </w:tabs>
        <w:snapToGrid w:val="0"/>
        <w:ind w:left="1729" w:hanging="1304"/>
        <w:rPr>
          <w:lang w:eastAsia="zh-CN"/>
        </w:rPr>
      </w:pPr>
      <w:r w:rsidRPr="00933BDD">
        <w:rPr>
          <w:lang w:eastAsia="zh-CN"/>
        </w:rPr>
        <w:tab/>
      </w:r>
      <w:r w:rsidRPr="00933BDD">
        <w:rPr>
          <w:i/>
          <w:iCs/>
          <w:lang w:eastAsia="zh-CN"/>
        </w:rPr>
        <w:t>i</w:t>
      </w:r>
      <w:r w:rsidRPr="00933BDD">
        <w:rPr>
          <w:lang w:eastAsia="zh-CN"/>
        </w:rPr>
        <w:t>：</w:t>
      </w:r>
      <w:r w:rsidRPr="00933BDD">
        <w:rPr>
          <w:lang w:eastAsia="zh-CN"/>
        </w:rPr>
        <w:tab/>
      </w:r>
      <w:r w:rsidR="00DE2851">
        <w:rPr>
          <w:lang w:eastAsia="zh-CN"/>
        </w:rPr>
        <w:tab/>
      </w:r>
      <w:r w:rsidRPr="00933BDD">
        <w:rPr>
          <w:lang w:eastAsia="zh-CN"/>
        </w:rPr>
        <w:t>接收器指</w:t>
      </w:r>
      <w:r w:rsidRPr="00933BDD">
        <w:rPr>
          <w:rFonts w:hint="eastAsia"/>
          <w:lang w:eastAsia="zh-CN"/>
        </w:rPr>
        <w:t>标</w:t>
      </w:r>
    </w:p>
    <w:p w:rsidR="00E55F0C" w:rsidRPr="00933BDD" w:rsidRDefault="00E55F0C" w:rsidP="00DE2851">
      <w:pPr>
        <w:tabs>
          <w:tab w:val="clear" w:pos="1588"/>
          <w:tab w:val="clear" w:pos="1985"/>
        </w:tabs>
        <w:snapToGrid w:val="0"/>
        <w:ind w:left="1729" w:hanging="1304"/>
        <w:rPr>
          <w:lang w:eastAsia="zh-CN"/>
        </w:rPr>
      </w:pPr>
      <w:r w:rsidRPr="00933BDD">
        <w:rPr>
          <w:lang w:eastAsia="zh-CN"/>
        </w:rPr>
        <w:tab/>
      </w:r>
      <w:r w:rsidRPr="00933BDD">
        <w:rPr>
          <w:i/>
          <w:iCs/>
          <w:lang w:eastAsia="zh-CN"/>
        </w:rPr>
        <w:t>k</w:t>
      </w:r>
      <w:r w:rsidRPr="00933BDD">
        <w:rPr>
          <w:lang w:eastAsia="zh-CN"/>
        </w:rPr>
        <w:t>：</w:t>
      </w:r>
      <w:r w:rsidRPr="00933BDD">
        <w:rPr>
          <w:lang w:eastAsia="zh-CN"/>
        </w:rPr>
        <w:tab/>
      </w:r>
      <w:r w:rsidR="00DE2851">
        <w:rPr>
          <w:lang w:eastAsia="zh-CN"/>
        </w:rPr>
        <w:tab/>
      </w:r>
      <w:r w:rsidRPr="00933BDD">
        <w:rPr>
          <w:lang w:eastAsia="zh-CN"/>
        </w:rPr>
        <w:t>有用信号</w:t>
      </w:r>
      <w:r w:rsidRPr="00933BDD">
        <w:rPr>
          <w:rFonts w:hint="eastAsia"/>
          <w:lang w:eastAsia="ja-JP"/>
        </w:rPr>
        <w:t>类型</w:t>
      </w:r>
      <w:r w:rsidRPr="00933BDD">
        <w:rPr>
          <w:lang w:eastAsia="zh-CN"/>
        </w:rPr>
        <w:t>指</w:t>
      </w:r>
      <w:r w:rsidRPr="00933BDD">
        <w:rPr>
          <w:rFonts w:hint="eastAsia"/>
          <w:lang w:eastAsia="zh-CN"/>
        </w:rPr>
        <w:t>标</w:t>
      </w:r>
    </w:p>
    <w:p w:rsidR="00E55F0C" w:rsidRPr="00933BDD" w:rsidRDefault="00E55F0C" w:rsidP="00DE2851">
      <w:pPr>
        <w:tabs>
          <w:tab w:val="clear" w:pos="1588"/>
          <w:tab w:val="clear" w:pos="1985"/>
        </w:tabs>
        <w:snapToGrid w:val="0"/>
        <w:ind w:left="1729" w:hanging="1304"/>
        <w:rPr>
          <w:lang w:eastAsia="zh-CN"/>
        </w:rPr>
      </w:pPr>
      <w:r w:rsidRPr="00933BDD">
        <w:rPr>
          <w:i/>
          <w:iCs/>
          <w:lang w:eastAsia="zh-CN"/>
        </w:rPr>
        <w:tab/>
        <w:t>t</w:t>
      </w:r>
      <w:r w:rsidRPr="00933BDD">
        <w:rPr>
          <w:lang w:eastAsia="zh-CN"/>
        </w:rPr>
        <w:t>：</w:t>
      </w:r>
      <w:r w:rsidRPr="00933BDD">
        <w:rPr>
          <w:lang w:eastAsia="zh-CN"/>
        </w:rPr>
        <w:tab/>
      </w:r>
      <w:r w:rsidR="00DE2851">
        <w:rPr>
          <w:lang w:eastAsia="zh-CN"/>
        </w:rPr>
        <w:tab/>
      </w:r>
      <w:r w:rsidRPr="00933BDD">
        <w:rPr>
          <w:rFonts w:hint="eastAsia"/>
          <w:lang w:eastAsia="zh-CN"/>
        </w:rPr>
        <w:t>计算</w:t>
      </w:r>
      <w:r w:rsidRPr="00933BDD">
        <w:rPr>
          <w:lang w:eastAsia="zh-CN"/>
        </w:rPr>
        <w:t>合计干扰</w:t>
      </w:r>
      <w:r w:rsidRPr="00933BDD">
        <w:rPr>
          <w:rFonts w:hint="eastAsia"/>
          <w:lang w:eastAsia="ja-JP"/>
        </w:rPr>
        <w:t>功率</w:t>
      </w:r>
      <w:r w:rsidRPr="00933BDD">
        <w:rPr>
          <w:rFonts w:hint="eastAsia"/>
          <w:lang w:eastAsia="zh-CN"/>
        </w:rPr>
        <w:t>的时间段</w:t>
      </w:r>
    </w:p>
    <w:p w:rsidR="00E55F0C" w:rsidRPr="00933BDD" w:rsidRDefault="00E55F0C" w:rsidP="00DE2851">
      <w:pPr>
        <w:tabs>
          <w:tab w:val="clear" w:pos="1588"/>
          <w:tab w:val="clear" w:pos="1985"/>
        </w:tabs>
        <w:snapToGrid w:val="0"/>
        <w:ind w:left="1729" w:hanging="1304"/>
        <w:rPr>
          <w:lang w:eastAsia="zh-CN"/>
        </w:rPr>
      </w:pPr>
      <w:r w:rsidRPr="00933BDD">
        <w:rPr>
          <w:lang w:eastAsia="zh-CN"/>
        </w:rPr>
        <w:tab/>
      </w:r>
      <w:r w:rsidRPr="00933BDD">
        <w:rPr>
          <w:noProof/>
          <w:position w:val="-10"/>
          <w:lang w:val="en-GB" w:eastAsia="zh-CN"/>
        </w:rPr>
        <w:drawing>
          <wp:inline distT="0" distB="0" distL="0" distR="0">
            <wp:extent cx="387985" cy="2266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7985" cy="226695"/>
                    </a:xfrm>
                    <a:prstGeom prst="rect">
                      <a:avLst/>
                    </a:prstGeom>
                    <a:noFill/>
                    <a:ln>
                      <a:noFill/>
                    </a:ln>
                  </pic:spPr>
                </pic:pic>
              </a:graphicData>
            </a:graphic>
          </wp:inline>
        </w:drawing>
      </w:r>
      <w:r w:rsidRPr="00933BDD">
        <w:rPr>
          <w:lang w:eastAsia="zh-CN"/>
        </w:rPr>
        <w:t>：</w:t>
      </w:r>
      <w:r w:rsidRPr="00933BDD">
        <w:rPr>
          <w:lang w:eastAsia="zh-CN"/>
        </w:rPr>
        <w:tab/>
      </w:r>
      <w:r w:rsidRPr="00933BDD">
        <w:rPr>
          <w:rFonts w:hint="eastAsia"/>
          <w:lang w:eastAsia="zh-CN"/>
        </w:rPr>
        <w:t>在时间</w:t>
      </w:r>
      <w:r w:rsidRPr="00933BDD">
        <w:rPr>
          <w:i/>
          <w:lang w:eastAsia="zh-CN"/>
        </w:rPr>
        <w:t>t</w:t>
      </w:r>
      <w:r w:rsidRPr="00933BDD">
        <w:rPr>
          <w:rFonts w:hint="eastAsia"/>
          <w:lang w:eastAsia="zh-CN"/>
        </w:rPr>
        <w:t>内</w:t>
      </w:r>
      <w:r w:rsidRPr="00933BDD">
        <w:rPr>
          <w:iCs/>
          <w:lang w:eastAsia="zh-CN"/>
        </w:rPr>
        <w:t>第</w:t>
      </w:r>
      <w:r w:rsidRPr="00933BDD">
        <w:rPr>
          <w:i/>
          <w:lang w:eastAsia="zh-CN"/>
        </w:rPr>
        <w:t>i</w:t>
      </w:r>
      <w:r w:rsidRPr="00933BDD">
        <w:rPr>
          <w:iCs/>
          <w:lang w:eastAsia="zh-CN"/>
        </w:rPr>
        <w:t>个</w:t>
      </w:r>
      <w:r w:rsidRPr="00933BDD">
        <w:rPr>
          <w:lang w:eastAsia="zh-CN"/>
        </w:rPr>
        <w:t>接收器</w:t>
      </w:r>
      <w:r w:rsidRPr="00933BDD">
        <w:rPr>
          <w:rFonts w:hint="eastAsia"/>
          <w:lang w:eastAsia="zh-CN"/>
        </w:rPr>
        <w:t>位置上观察到的</w:t>
      </w:r>
      <w:r>
        <w:rPr>
          <w:rFonts w:hint="eastAsia"/>
          <w:lang w:eastAsia="zh-CN"/>
        </w:rPr>
        <w:t>RNSS</w:t>
      </w:r>
      <w:r w:rsidRPr="00933BDD">
        <w:rPr>
          <w:rFonts w:hint="eastAsia"/>
          <w:lang w:eastAsia="zh-CN"/>
        </w:rPr>
        <w:t>卫星数</w:t>
      </w:r>
    </w:p>
    <w:p w:rsidR="00E55F0C" w:rsidRPr="00933BDD" w:rsidRDefault="00E55F0C" w:rsidP="00DE2851">
      <w:pPr>
        <w:tabs>
          <w:tab w:val="clear" w:pos="1588"/>
          <w:tab w:val="clear" w:pos="1985"/>
        </w:tabs>
        <w:snapToGrid w:val="0"/>
        <w:ind w:left="1729" w:hanging="1304"/>
        <w:rPr>
          <w:lang w:eastAsia="zh-CN"/>
        </w:rPr>
      </w:pPr>
      <w:r w:rsidRPr="00933BDD">
        <w:rPr>
          <w:lang w:eastAsia="zh-CN"/>
        </w:rPr>
        <w:tab/>
      </w:r>
      <w:r w:rsidRPr="00933BDD">
        <w:rPr>
          <w:i/>
          <w:iCs/>
          <w:lang w:eastAsia="zh-CN"/>
        </w:rPr>
        <w:t>m</w:t>
      </w:r>
      <w:r w:rsidRPr="00933BDD">
        <w:rPr>
          <w:lang w:eastAsia="zh-CN"/>
        </w:rPr>
        <w:t>：</w:t>
      </w:r>
      <w:r w:rsidRPr="00933BDD">
        <w:rPr>
          <w:lang w:eastAsia="zh-CN"/>
        </w:rPr>
        <w:tab/>
      </w:r>
      <w:r w:rsidRPr="00933BDD">
        <w:rPr>
          <w:rFonts w:hint="eastAsia"/>
          <w:lang w:eastAsia="zh-CN"/>
        </w:rPr>
        <w:t>观察到的卫星总合</w:t>
      </w:r>
      <w:r w:rsidRPr="00933BDD">
        <w:rPr>
          <w:lang w:eastAsia="zh-CN"/>
        </w:rPr>
        <w:t>指标</w:t>
      </w:r>
      <w:r w:rsidRPr="00933BDD">
        <w:rPr>
          <w:rFonts w:hint="eastAsia"/>
          <w:lang w:eastAsia="zh-CN"/>
        </w:rPr>
        <w:t>，</w:t>
      </w:r>
      <w:r w:rsidRPr="00933BDD">
        <w:rPr>
          <w:i/>
          <w:lang w:eastAsia="zh-CN"/>
        </w:rPr>
        <w:t>m</w:t>
      </w:r>
      <w:r w:rsidRPr="00933BDD">
        <w:rPr>
          <w:lang w:eastAsia="zh-CN"/>
        </w:rPr>
        <w:t xml:space="preserve"> = 0</w:t>
      </w:r>
      <w:r w:rsidRPr="00933BDD">
        <w:rPr>
          <w:rFonts w:hint="eastAsia"/>
          <w:lang w:eastAsia="zh-CN"/>
        </w:rPr>
        <w:t>为</w:t>
      </w:r>
      <w:r w:rsidRPr="00933BDD">
        <w:rPr>
          <w:lang w:eastAsia="zh-CN"/>
        </w:rPr>
        <w:t>有用信号</w:t>
      </w:r>
      <w:r w:rsidRPr="00933BDD">
        <w:rPr>
          <w:rFonts w:hint="eastAsia"/>
          <w:lang w:eastAsia="zh-CN"/>
        </w:rPr>
        <w:t>的</w:t>
      </w:r>
      <w:r w:rsidRPr="00933BDD">
        <w:rPr>
          <w:lang w:eastAsia="zh-CN"/>
        </w:rPr>
        <w:t>卫星指标</w:t>
      </w:r>
    </w:p>
    <w:p w:rsidR="00E55F0C" w:rsidRPr="00933BDD" w:rsidRDefault="00E55F0C" w:rsidP="00DE2851">
      <w:pPr>
        <w:tabs>
          <w:tab w:val="clear" w:pos="1588"/>
          <w:tab w:val="clear" w:pos="1985"/>
        </w:tabs>
        <w:snapToGrid w:val="0"/>
        <w:ind w:left="1729" w:hanging="1304"/>
        <w:rPr>
          <w:lang w:eastAsia="zh-CN"/>
        </w:rPr>
      </w:pPr>
      <w:r w:rsidRPr="00933BDD">
        <w:rPr>
          <w:lang w:eastAsia="zh-CN"/>
        </w:rPr>
        <w:tab/>
      </w:r>
      <w:r w:rsidRPr="00933BDD">
        <w:rPr>
          <w:noProof/>
          <w:position w:val="-12"/>
          <w:lang w:val="en-GB" w:eastAsia="zh-CN"/>
        </w:rPr>
        <w:drawing>
          <wp:inline distT="0" distB="0" distL="0" distR="0">
            <wp:extent cx="255905" cy="241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Pr="00933BDD">
        <w:rPr>
          <w:lang w:eastAsia="zh-CN"/>
        </w:rPr>
        <w:t>：</w:t>
      </w:r>
      <w:r w:rsidRPr="00933BDD">
        <w:rPr>
          <w:lang w:eastAsia="zh-CN"/>
        </w:rPr>
        <w:tab/>
      </w:r>
      <w:r w:rsidRPr="00933BDD">
        <w:rPr>
          <w:rFonts w:hint="eastAsia"/>
          <w:lang w:eastAsia="zh-CN"/>
        </w:rPr>
        <w:t>（</w:t>
      </w:r>
      <w:r w:rsidRPr="00933BDD">
        <w:rPr>
          <w:lang w:eastAsia="zh-CN"/>
        </w:rPr>
        <w:t>无量纲</w:t>
      </w:r>
      <w:r w:rsidRPr="00933BDD">
        <w:rPr>
          <w:rFonts w:hint="eastAsia"/>
          <w:lang w:eastAsia="zh-CN"/>
        </w:rPr>
        <w:t>）</w:t>
      </w:r>
      <w:r w:rsidRPr="00933BDD">
        <w:rPr>
          <w:iCs/>
          <w:lang w:eastAsia="zh-CN"/>
        </w:rPr>
        <w:t>第</w:t>
      </w:r>
      <w:r w:rsidRPr="00933BDD">
        <w:rPr>
          <w:i/>
          <w:lang w:eastAsia="zh-CN"/>
        </w:rPr>
        <w:t>m</w:t>
      </w:r>
      <w:r w:rsidRPr="00933BDD">
        <w:rPr>
          <w:iCs/>
          <w:lang w:eastAsia="zh-CN"/>
        </w:rPr>
        <w:t>个</w:t>
      </w:r>
      <w:r w:rsidRPr="00933BDD">
        <w:rPr>
          <w:lang w:eastAsia="zh-CN"/>
        </w:rPr>
        <w:t>卫星</w:t>
      </w:r>
      <w:r w:rsidRPr="00933BDD">
        <w:rPr>
          <w:rFonts w:hint="eastAsia"/>
          <w:lang w:eastAsia="zh-CN"/>
        </w:rPr>
        <w:t>到</w:t>
      </w:r>
      <w:r w:rsidRPr="00933BDD">
        <w:rPr>
          <w:iCs/>
          <w:lang w:eastAsia="zh-CN"/>
        </w:rPr>
        <w:t>第</w:t>
      </w:r>
      <w:r w:rsidRPr="00933BDD">
        <w:rPr>
          <w:i/>
          <w:lang w:eastAsia="zh-CN"/>
        </w:rPr>
        <w:t>i</w:t>
      </w:r>
      <w:r w:rsidRPr="00933BDD">
        <w:rPr>
          <w:iCs/>
          <w:lang w:eastAsia="zh-CN"/>
        </w:rPr>
        <w:t>个</w:t>
      </w:r>
      <w:r w:rsidRPr="00933BDD">
        <w:rPr>
          <w:lang w:eastAsia="zh-CN"/>
        </w:rPr>
        <w:t>接收器位置</w:t>
      </w:r>
      <w:r w:rsidRPr="00933BDD">
        <w:rPr>
          <w:rFonts w:hint="eastAsia"/>
          <w:lang w:eastAsia="zh-CN"/>
        </w:rPr>
        <w:t>之间的</w:t>
      </w:r>
      <w:r w:rsidRPr="00933BDD">
        <w:rPr>
          <w:lang w:eastAsia="zh-CN"/>
        </w:rPr>
        <w:t>发射天线增益</w:t>
      </w:r>
      <w:r w:rsidRPr="00933BDD">
        <w:rPr>
          <w:rFonts w:hint="eastAsia"/>
          <w:lang w:eastAsia="zh-CN"/>
        </w:rPr>
        <w:t>（</w:t>
      </w:r>
      <w:r w:rsidRPr="00933BDD">
        <w:rPr>
          <w:lang w:eastAsia="zh-CN"/>
        </w:rPr>
        <w:t>相对于全向天线</w:t>
      </w:r>
      <w:r w:rsidRPr="00933BDD">
        <w:rPr>
          <w:rFonts w:hint="eastAsia"/>
          <w:lang w:eastAsia="zh-CN"/>
        </w:rPr>
        <w:t>）</w:t>
      </w:r>
    </w:p>
    <w:p w:rsidR="00E55F0C" w:rsidRDefault="00E55F0C" w:rsidP="00DE2851">
      <w:pPr>
        <w:tabs>
          <w:tab w:val="clear" w:pos="1588"/>
          <w:tab w:val="clear" w:pos="1985"/>
        </w:tabs>
        <w:snapToGrid w:val="0"/>
        <w:ind w:left="1729" w:hanging="1304"/>
        <w:rPr>
          <w:lang w:eastAsia="zh-CN"/>
        </w:rPr>
      </w:pPr>
      <w:r w:rsidRPr="00933BDD">
        <w:rPr>
          <w:lang w:eastAsia="zh-CN"/>
        </w:rPr>
        <w:tab/>
      </w:r>
      <w:r w:rsidRPr="00933BDD">
        <w:rPr>
          <w:noProof/>
          <w:position w:val="-12"/>
          <w:lang w:val="en-GB" w:eastAsia="zh-CN"/>
        </w:rPr>
        <w:drawing>
          <wp:inline distT="0" distB="0" distL="0" distR="0">
            <wp:extent cx="255905" cy="2413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Pr="00933BDD">
        <w:rPr>
          <w:lang w:eastAsia="zh-CN"/>
        </w:rPr>
        <w:t>：</w:t>
      </w:r>
      <w:r w:rsidR="00DE2851">
        <w:rPr>
          <w:lang w:eastAsia="zh-CN"/>
        </w:rPr>
        <w:tab/>
      </w:r>
      <w:r w:rsidRPr="00933BDD">
        <w:rPr>
          <w:rFonts w:hint="eastAsia"/>
          <w:lang w:eastAsia="zh-CN"/>
        </w:rPr>
        <w:t>（</w:t>
      </w:r>
      <w:r w:rsidRPr="00933BDD">
        <w:rPr>
          <w:lang w:eastAsia="zh-CN"/>
        </w:rPr>
        <w:t>无量纲</w:t>
      </w:r>
      <w:r w:rsidRPr="00933BDD">
        <w:rPr>
          <w:rFonts w:hint="eastAsia"/>
          <w:lang w:eastAsia="zh-CN"/>
        </w:rPr>
        <w:t>）</w:t>
      </w:r>
      <w:r w:rsidRPr="00933BDD">
        <w:rPr>
          <w:iCs/>
          <w:lang w:eastAsia="zh-CN"/>
        </w:rPr>
        <w:t>第</w:t>
      </w:r>
      <w:r w:rsidRPr="00933BDD">
        <w:rPr>
          <w:i/>
          <w:lang w:eastAsia="zh-CN"/>
        </w:rPr>
        <w:t>i</w:t>
      </w:r>
      <w:r w:rsidRPr="00933BDD">
        <w:rPr>
          <w:iCs/>
          <w:lang w:eastAsia="zh-CN"/>
        </w:rPr>
        <w:t>个</w:t>
      </w:r>
      <w:r w:rsidRPr="00933BDD">
        <w:rPr>
          <w:lang w:eastAsia="ja-JP"/>
        </w:rPr>
        <w:t>接收器</w:t>
      </w:r>
      <w:r w:rsidRPr="00933BDD">
        <w:rPr>
          <w:lang w:eastAsia="zh-CN"/>
        </w:rPr>
        <w:t>位置</w:t>
      </w:r>
      <w:r w:rsidRPr="00933BDD">
        <w:rPr>
          <w:rFonts w:hint="eastAsia"/>
          <w:lang w:eastAsia="zh-CN"/>
        </w:rPr>
        <w:t>到</w:t>
      </w:r>
      <w:r w:rsidRPr="00933BDD">
        <w:rPr>
          <w:iCs/>
          <w:lang w:eastAsia="zh-CN"/>
        </w:rPr>
        <w:t>第</w:t>
      </w:r>
      <w:r w:rsidRPr="00933BDD">
        <w:rPr>
          <w:i/>
          <w:lang w:eastAsia="zh-CN"/>
        </w:rPr>
        <w:t>m</w:t>
      </w:r>
      <w:r w:rsidRPr="00933BDD">
        <w:rPr>
          <w:iCs/>
          <w:lang w:eastAsia="zh-CN"/>
        </w:rPr>
        <w:t>个</w:t>
      </w:r>
      <w:r w:rsidRPr="00933BDD">
        <w:rPr>
          <w:lang w:eastAsia="zh-CN"/>
        </w:rPr>
        <w:t>卫星</w:t>
      </w:r>
      <w:r w:rsidRPr="00933BDD">
        <w:rPr>
          <w:rFonts w:hint="eastAsia"/>
          <w:lang w:eastAsia="zh-CN"/>
        </w:rPr>
        <w:t>之间的接收天线</w:t>
      </w:r>
      <w:r w:rsidRPr="00933BDD">
        <w:rPr>
          <w:lang w:eastAsia="zh-CN"/>
        </w:rPr>
        <w:t>增益</w:t>
      </w:r>
      <w:r w:rsidRPr="00933BDD">
        <w:rPr>
          <w:rFonts w:hint="eastAsia"/>
          <w:lang w:eastAsia="zh-CN"/>
        </w:rPr>
        <w:t>（</w:t>
      </w:r>
      <w:r w:rsidRPr="00933BDD">
        <w:rPr>
          <w:lang w:eastAsia="zh-CN"/>
        </w:rPr>
        <w:t>相对于全向天线</w:t>
      </w:r>
      <w:r w:rsidRPr="00933BDD">
        <w:rPr>
          <w:rFonts w:hint="eastAsia"/>
          <w:lang w:eastAsia="zh-CN"/>
        </w:rPr>
        <w:t>）</w:t>
      </w:r>
    </w:p>
    <w:p w:rsidR="00E55F0C" w:rsidRPr="00933BDD" w:rsidRDefault="00E55F0C" w:rsidP="00CF1652">
      <w:pPr>
        <w:tabs>
          <w:tab w:val="clear" w:pos="1588"/>
          <w:tab w:val="clear" w:pos="1985"/>
        </w:tabs>
        <w:snapToGrid w:val="0"/>
        <w:ind w:left="1729" w:hanging="1304"/>
        <w:rPr>
          <w:lang w:eastAsia="zh-CN"/>
        </w:rPr>
      </w:pPr>
      <w:r w:rsidRPr="00933BDD">
        <w:rPr>
          <w:i/>
          <w:lang w:eastAsia="zh-CN"/>
        </w:rPr>
        <w:tab/>
      </w:r>
      <w:r w:rsidRPr="00933BDD">
        <w:rPr>
          <w:iCs/>
        </w:rPr>
        <w:sym w:font="Symbol" w:char="F061"/>
      </w:r>
      <w:r w:rsidRPr="00933BDD">
        <w:rPr>
          <w:i/>
          <w:vertAlign w:val="subscript"/>
          <w:lang w:eastAsia="zh-CN"/>
        </w:rPr>
        <w:t>i,m</w:t>
      </w:r>
      <w:r w:rsidRPr="00933BDD">
        <w:rPr>
          <w:lang w:eastAsia="zh-CN"/>
        </w:rPr>
        <w:t>：</w:t>
      </w:r>
      <w:r w:rsidRPr="00933BDD">
        <w:rPr>
          <w:lang w:eastAsia="zh-CN"/>
        </w:rPr>
        <w:tab/>
      </w:r>
      <w:r w:rsidRPr="00933BDD">
        <w:rPr>
          <w:rFonts w:hint="eastAsia"/>
          <w:lang w:eastAsia="zh-CN"/>
        </w:rPr>
        <w:t>（</w:t>
      </w:r>
      <w:r w:rsidRPr="00933BDD">
        <w:rPr>
          <w:lang w:eastAsia="zh-CN"/>
        </w:rPr>
        <w:t>无量纲</w:t>
      </w:r>
      <w:r w:rsidRPr="00933BDD">
        <w:rPr>
          <w:rFonts w:hint="eastAsia"/>
          <w:lang w:eastAsia="zh-CN"/>
        </w:rPr>
        <w:t>）从</w:t>
      </w:r>
      <w:r w:rsidRPr="00933BDD">
        <w:rPr>
          <w:iCs/>
          <w:lang w:eastAsia="zh-CN"/>
        </w:rPr>
        <w:t>第</w:t>
      </w:r>
      <w:r w:rsidRPr="00933BDD">
        <w:rPr>
          <w:i/>
          <w:lang w:eastAsia="zh-CN"/>
        </w:rPr>
        <w:t>m</w:t>
      </w:r>
      <w:r w:rsidRPr="00933BDD">
        <w:rPr>
          <w:iCs/>
          <w:lang w:eastAsia="zh-CN"/>
        </w:rPr>
        <w:t>个</w:t>
      </w:r>
      <w:r w:rsidRPr="00933BDD">
        <w:rPr>
          <w:lang w:eastAsia="zh-CN"/>
        </w:rPr>
        <w:t>卫星</w:t>
      </w:r>
      <w:r w:rsidRPr="00933BDD">
        <w:rPr>
          <w:rFonts w:hint="eastAsia"/>
          <w:lang w:eastAsia="zh-CN"/>
        </w:rPr>
        <w:t>到</w:t>
      </w:r>
      <w:r w:rsidRPr="00933BDD">
        <w:rPr>
          <w:iCs/>
          <w:lang w:eastAsia="zh-CN"/>
        </w:rPr>
        <w:t>第</w:t>
      </w:r>
      <w:r w:rsidRPr="00933BDD">
        <w:rPr>
          <w:i/>
          <w:lang w:eastAsia="zh-CN"/>
        </w:rPr>
        <w:t>i</w:t>
      </w:r>
      <w:r w:rsidRPr="00933BDD">
        <w:rPr>
          <w:iCs/>
          <w:lang w:eastAsia="zh-CN"/>
        </w:rPr>
        <w:t>个</w:t>
      </w:r>
      <w:r w:rsidRPr="00933BDD">
        <w:rPr>
          <w:lang w:eastAsia="zh-CN"/>
        </w:rPr>
        <w:t>接收器位置</w:t>
      </w:r>
      <w:r w:rsidRPr="00933BDD">
        <w:rPr>
          <w:rFonts w:hint="eastAsia"/>
          <w:lang w:eastAsia="zh-CN"/>
        </w:rPr>
        <w:t>的</w:t>
      </w:r>
      <w:r w:rsidRPr="00933BDD">
        <w:rPr>
          <w:lang w:eastAsia="zh-CN"/>
        </w:rPr>
        <w:t>通路衰减</w:t>
      </w:r>
    </w:p>
    <w:p w:rsidR="00E55F0C" w:rsidRPr="00933BDD" w:rsidRDefault="00E55F0C" w:rsidP="00CF1652">
      <w:pPr>
        <w:tabs>
          <w:tab w:val="clear" w:pos="1588"/>
          <w:tab w:val="clear" w:pos="1985"/>
        </w:tabs>
        <w:snapToGrid w:val="0"/>
        <w:ind w:left="1729" w:hanging="1304"/>
        <w:rPr>
          <w:lang w:eastAsia="zh-CN"/>
        </w:rPr>
      </w:pPr>
      <w:r w:rsidRPr="00933BDD">
        <w:rPr>
          <w:lang w:eastAsia="zh-CN"/>
        </w:rPr>
        <w:tab/>
      </w:r>
      <w:r w:rsidRPr="00933BDD">
        <w:rPr>
          <w:i/>
          <w:iCs/>
          <w:lang w:eastAsia="zh-CN"/>
        </w:rPr>
        <w:t>N</w:t>
      </w:r>
      <w:r w:rsidRPr="00933BDD">
        <w:rPr>
          <w:i/>
          <w:iCs/>
          <w:vertAlign w:val="subscript"/>
          <w:lang w:eastAsia="zh-CN"/>
        </w:rPr>
        <w:t>m</w:t>
      </w:r>
      <w:r w:rsidRPr="00933BDD">
        <w:rPr>
          <w:lang w:eastAsia="zh-CN"/>
        </w:rPr>
        <w:t>：</w:t>
      </w:r>
      <w:r w:rsidRPr="00933BDD">
        <w:rPr>
          <w:lang w:eastAsia="zh-CN"/>
        </w:rPr>
        <w:tab/>
      </w:r>
      <w:r w:rsidRPr="00933BDD">
        <w:rPr>
          <w:rFonts w:hint="eastAsia"/>
          <w:lang w:eastAsia="zh-CN"/>
        </w:rPr>
        <w:t>在</w:t>
      </w:r>
      <w:r w:rsidRPr="00933BDD">
        <w:rPr>
          <w:iCs/>
          <w:lang w:eastAsia="zh-CN"/>
        </w:rPr>
        <w:t>第</w:t>
      </w:r>
      <w:r w:rsidRPr="00933BDD">
        <w:rPr>
          <w:i/>
          <w:lang w:eastAsia="zh-CN"/>
        </w:rPr>
        <w:t>m</w:t>
      </w:r>
      <w:r w:rsidRPr="00933BDD">
        <w:rPr>
          <w:iCs/>
          <w:lang w:eastAsia="zh-CN"/>
        </w:rPr>
        <w:t>个</w:t>
      </w:r>
      <w:r w:rsidRPr="00933BDD">
        <w:rPr>
          <w:lang w:eastAsia="zh-CN"/>
        </w:rPr>
        <w:t>卫星</w:t>
      </w:r>
      <w:r w:rsidRPr="00933BDD">
        <w:rPr>
          <w:rFonts w:hint="eastAsia"/>
          <w:lang w:eastAsia="zh-CN"/>
        </w:rPr>
        <w:t>上信号类型总数</w:t>
      </w:r>
    </w:p>
    <w:p w:rsidR="00E55F0C" w:rsidRPr="00933BDD" w:rsidRDefault="00E55F0C" w:rsidP="00CF1652">
      <w:pPr>
        <w:tabs>
          <w:tab w:val="clear" w:pos="1588"/>
          <w:tab w:val="clear" w:pos="1985"/>
        </w:tabs>
        <w:snapToGrid w:val="0"/>
        <w:ind w:left="1729" w:hanging="1304"/>
        <w:rPr>
          <w:lang w:eastAsia="zh-CN"/>
        </w:rPr>
      </w:pPr>
      <w:r w:rsidRPr="00933BDD">
        <w:rPr>
          <w:i/>
          <w:lang w:eastAsia="zh-CN"/>
        </w:rPr>
        <w:tab/>
      </w:r>
      <w:r w:rsidRPr="00933BDD">
        <w:rPr>
          <w:i/>
          <w:noProof/>
          <w:position w:val="-12"/>
          <w:vertAlign w:val="subscript"/>
          <w:lang w:val="en-GB" w:eastAsia="zh-CN"/>
        </w:rPr>
        <w:drawing>
          <wp:inline distT="0" distB="0" distL="0" distR="0">
            <wp:extent cx="255905" cy="2413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905" cy="241300"/>
                    </a:xfrm>
                    <a:prstGeom prst="rect">
                      <a:avLst/>
                    </a:prstGeom>
                    <a:noFill/>
                    <a:ln>
                      <a:noFill/>
                    </a:ln>
                  </pic:spPr>
                </pic:pic>
              </a:graphicData>
            </a:graphic>
          </wp:inline>
        </w:drawing>
      </w:r>
      <w:r w:rsidRPr="00933BDD">
        <w:rPr>
          <w:lang w:eastAsia="zh-CN"/>
        </w:rPr>
        <w:t>：</w:t>
      </w:r>
      <w:r w:rsidRPr="00933BDD">
        <w:rPr>
          <w:lang w:eastAsia="zh-CN"/>
        </w:rPr>
        <w:tab/>
      </w:r>
      <w:r w:rsidRPr="00933BDD">
        <w:rPr>
          <w:lang w:eastAsia="zh-CN"/>
        </w:rPr>
        <w:t>第</w:t>
      </w:r>
      <w:r w:rsidRPr="00933BDD">
        <w:rPr>
          <w:i/>
          <w:lang w:eastAsia="zh-CN"/>
        </w:rPr>
        <w:t>m</w:t>
      </w:r>
      <w:r w:rsidRPr="00933BDD">
        <w:rPr>
          <w:lang w:eastAsia="zh-CN"/>
        </w:rPr>
        <w:t>个卫星</w:t>
      </w:r>
      <w:r w:rsidRPr="00933BDD">
        <w:rPr>
          <w:rFonts w:hint="eastAsia"/>
          <w:lang w:eastAsia="zh-CN"/>
        </w:rPr>
        <w:t>的第</w:t>
      </w:r>
      <w:r w:rsidRPr="00933BDD">
        <w:rPr>
          <w:i/>
          <w:iCs/>
          <w:lang w:eastAsia="zh-CN"/>
        </w:rPr>
        <w:t>k</w:t>
      </w:r>
      <w:r w:rsidRPr="00933BDD">
        <w:rPr>
          <w:rFonts w:hint="eastAsia"/>
          <w:iCs/>
          <w:lang w:eastAsia="zh-CN"/>
        </w:rPr>
        <w:t>个</w:t>
      </w:r>
      <w:r w:rsidRPr="00933BDD">
        <w:rPr>
          <w:lang w:eastAsia="zh-CN"/>
        </w:rPr>
        <w:t>信号类型</w:t>
      </w:r>
      <w:r w:rsidRPr="00933BDD">
        <w:rPr>
          <w:rFonts w:hint="eastAsia"/>
          <w:lang w:eastAsia="zh-CN"/>
        </w:rPr>
        <w:t>和</w:t>
      </w:r>
      <w:r w:rsidRPr="00933BDD">
        <w:rPr>
          <w:lang w:eastAsia="zh-CN"/>
        </w:rPr>
        <w:t>第</w:t>
      </w:r>
      <w:r w:rsidRPr="00933BDD">
        <w:rPr>
          <w:i/>
          <w:lang w:eastAsia="zh-CN"/>
        </w:rPr>
        <w:t>n</w:t>
      </w:r>
      <w:r w:rsidRPr="00933BDD">
        <w:rPr>
          <w:lang w:eastAsia="zh-CN"/>
        </w:rPr>
        <w:t>个信号类型</w:t>
      </w:r>
      <w:r w:rsidRPr="00933BDD">
        <w:rPr>
          <w:rFonts w:hint="eastAsia"/>
          <w:lang w:eastAsia="zh-CN"/>
        </w:rPr>
        <w:t>之间的</w:t>
      </w:r>
      <w:r w:rsidRPr="00933BDD">
        <w:rPr>
          <w:lang w:eastAsia="zh-CN"/>
        </w:rPr>
        <w:t>频谱分离系数</w:t>
      </w:r>
      <w:r w:rsidRPr="00933BDD">
        <w:rPr>
          <w:rFonts w:hint="eastAsia"/>
          <w:lang w:eastAsia="zh-CN"/>
        </w:rPr>
        <w:t>（</w:t>
      </w:r>
      <w:r w:rsidRPr="00933BDD">
        <w:rPr>
          <w:lang w:eastAsia="zh-CN"/>
        </w:rPr>
        <w:t>1/Hz</w:t>
      </w:r>
      <w:r w:rsidRPr="00933BDD">
        <w:rPr>
          <w:rFonts w:hint="eastAsia"/>
          <w:lang w:eastAsia="zh-CN"/>
        </w:rPr>
        <w:t>）</w:t>
      </w:r>
    </w:p>
    <w:p w:rsidR="00E55F0C" w:rsidRPr="00933BDD" w:rsidRDefault="00E55F0C" w:rsidP="00CF1652">
      <w:pPr>
        <w:tabs>
          <w:tab w:val="clear" w:pos="1588"/>
          <w:tab w:val="clear" w:pos="1985"/>
        </w:tabs>
        <w:snapToGrid w:val="0"/>
        <w:ind w:left="1729" w:hanging="1304"/>
        <w:rPr>
          <w:lang w:eastAsia="zh-CN"/>
        </w:rPr>
      </w:pPr>
      <w:r w:rsidRPr="00933BDD">
        <w:rPr>
          <w:lang w:eastAsia="zh-CN"/>
        </w:rPr>
        <w:tab/>
      </w:r>
      <w:r w:rsidRPr="00933BDD">
        <w:rPr>
          <w:i/>
          <w:iCs/>
          <w:lang w:eastAsia="zh-CN"/>
        </w:rPr>
        <w:t>P</w:t>
      </w:r>
      <w:r w:rsidRPr="00933BDD">
        <w:rPr>
          <w:i/>
          <w:vertAlign w:val="subscript"/>
          <w:lang w:eastAsia="zh-CN"/>
        </w:rPr>
        <w:t>m,n</w:t>
      </w:r>
      <w:r w:rsidRPr="00933BDD">
        <w:rPr>
          <w:lang w:eastAsia="zh-CN"/>
        </w:rPr>
        <w:t>：</w:t>
      </w:r>
      <w:r w:rsidRPr="00933BDD">
        <w:rPr>
          <w:lang w:eastAsia="zh-CN"/>
        </w:rPr>
        <w:tab/>
      </w:r>
      <w:r w:rsidRPr="00933BDD">
        <w:rPr>
          <w:iCs/>
          <w:lang w:eastAsia="zh-CN"/>
        </w:rPr>
        <w:t>第</w:t>
      </w:r>
      <w:r w:rsidRPr="00933BDD">
        <w:rPr>
          <w:i/>
          <w:lang w:eastAsia="zh-CN"/>
        </w:rPr>
        <w:t>m</w:t>
      </w:r>
      <w:r w:rsidRPr="00933BDD">
        <w:rPr>
          <w:iCs/>
          <w:lang w:eastAsia="zh-CN"/>
        </w:rPr>
        <w:t>个</w:t>
      </w:r>
      <w:r w:rsidRPr="00933BDD">
        <w:rPr>
          <w:lang w:eastAsia="zh-CN"/>
        </w:rPr>
        <w:t>卫星</w:t>
      </w:r>
      <w:r w:rsidRPr="00933BDD">
        <w:rPr>
          <w:rFonts w:hint="eastAsia"/>
          <w:lang w:eastAsia="zh-CN"/>
        </w:rPr>
        <w:t>上</w:t>
      </w:r>
      <w:r w:rsidRPr="00933BDD">
        <w:rPr>
          <w:iCs/>
          <w:lang w:eastAsia="zh-CN"/>
        </w:rPr>
        <w:t>第</w:t>
      </w:r>
      <w:r w:rsidRPr="00933BDD">
        <w:rPr>
          <w:i/>
          <w:lang w:eastAsia="zh-CN"/>
        </w:rPr>
        <w:t>n</w:t>
      </w:r>
      <w:r w:rsidRPr="00933BDD">
        <w:rPr>
          <w:iCs/>
          <w:lang w:eastAsia="zh-CN"/>
        </w:rPr>
        <w:t>个</w:t>
      </w:r>
      <w:r w:rsidRPr="00933BDD">
        <w:rPr>
          <w:lang w:eastAsia="zh-CN"/>
        </w:rPr>
        <w:t>信号</w:t>
      </w:r>
      <w:r w:rsidRPr="00933BDD">
        <w:rPr>
          <w:rFonts w:hint="eastAsia"/>
          <w:lang w:eastAsia="zh-CN"/>
        </w:rPr>
        <w:t>的</w:t>
      </w:r>
      <w:r w:rsidRPr="00933BDD">
        <w:rPr>
          <w:lang w:eastAsia="zh-CN"/>
        </w:rPr>
        <w:t>发射功率</w:t>
      </w:r>
      <w:r w:rsidRPr="00933BDD">
        <w:rPr>
          <w:rFonts w:hint="eastAsia"/>
          <w:lang w:eastAsia="zh-CN"/>
        </w:rPr>
        <w:t>（</w:t>
      </w:r>
      <w:r w:rsidRPr="00933BDD">
        <w:rPr>
          <w:lang w:eastAsia="zh-CN"/>
        </w:rPr>
        <w:t>W</w:t>
      </w:r>
      <w:r w:rsidRPr="00933BDD">
        <w:rPr>
          <w:rFonts w:hint="eastAsia"/>
          <w:lang w:eastAsia="zh-CN"/>
        </w:rPr>
        <w:t>）</w:t>
      </w:r>
    </w:p>
    <w:p w:rsidR="00E55F0C" w:rsidRPr="00933BDD" w:rsidRDefault="00E55F0C" w:rsidP="00CF1652">
      <w:pPr>
        <w:tabs>
          <w:tab w:val="clear" w:pos="1588"/>
          <w:tab w:val="clear" w:pos="1985"/>
        </w:tabs>
        <w:snapToGrid w:val="0"/>
        <w:ind w:left="1729" w:hanging="1304"/>
        <w:rPr>
          <w:lang w:eastAsia="zh-CN"/>
        </w:rPr>
      </w:pPr>
      <w:r w:rsidRPr="00933BDD">
        <w:rPr>
          <w:lang w:eastAsia="zh-CN"/>
        </w:rPr>
        <w:tab/>
      </w:r>
      <w:r w:rsidRPr="00933BDD">
        <w:rPr>
          <w:i/>
          <w:lang w:eastAsia="zh-CN"/>
        </w:rPr>
        <w:t>L</w:t>
      </w:r>
      <w:r w:rsidRPr="00933BDD">
        <w:rPr>
          <w:i/>
          <w:vertAlign w:val="subscript"/>
          <w:lang w:eastAsia="zh-CN"/>
        </w:rPr>
        <w:t>k,n</w:t>
      </w:r>
      <w:r w:rsidRPr="00933BDD">
        <w:rPr>
          <w:lang w:eastAsia="zh-CN"/>
        </w:rPr>
        <w:t>：</w:t>
      </w:r>
      <w:r w:rsidRPr="00933BDD">
        <w:rPr>
          <w:lang w:eastAsia="zh-CN"/>
        </w:rPr>
        <w:tab/>
      </w:r>
      <w:r w:rsidRPr="00933BDD">
        <w:rPr>
          <w:rFonts w:hint="eastAsia"/>
          <w:lang w:eastAsia="zh-CN"/>
        </w:rPr>
        <w:t>（</w:t>
      </w:r>
      <w:r w:rsidRPr="00933BDD">
        <w:rPr>
          <w:lang w:eastAsia="zh-CN"/>
        </w:rPr>
        <w:t>无量纲</w:t>
      </w:r>
      <w:r w:rsidRPr="00933BDD">
        <w:rPr>
          <w:rFonts w:hint="eastAsia"/>
          <w:lang w:eastAsia="zh-CN"/>
        </w:rPr>
        <w:t>）</w:t>
      </w:r>
      <w:r w:rsidRPr="00933BDD">
        <w:rPr>
          <w:lang w:eastAsia="zh-CN"/>
        </w:rPr>
        <w:t>第</w:t>
      </w:r>
      <w:r w:rsidRPr="00933BDD">
        <w:rPr>
          <w:i/>
          <w:lang w:eastAsia="zh-CN"/>
        </w:rPr>
        <w:t>n</w:t>
      </w:r>
      <w:r w:rsidRPr="00933BDD">
        <w:rPr>
          <w:lang w:eastAsia="zh-CN"/>
        </w:rPr>
        <w:t>个信号类型</w:t>
      </w:r>
      <w:r w:rsidRPr="00933BDD">
        <w:rPr>
          <w:rFonts w:hint="eastAsia"/>
          <w:lang w:eastAsia="zh-CN"/>
        </w:rPr>
        <w:t>的</w:t>
      </w:r>
      <w:r w:rsidRPr="00933BDD">
        <w:rPr>
          <w:lang w:eastAsia="zh-CN"/>
        </w:rPr>
        <w:t>过程衰减</w:t>
      </w:r>
      <w:r w:rsidRPr="00933BDD">
        <w:rPr>
          <w:rFonts w:hint="eastAsia"/>
          <w:lang w:eastAsia="zh-CN"/>
        </w:rPr>
        <w:t>（当需要第</w:t>
      </w:r>
      <w:r w:rsidRPr="00933BDD">
        <w:rPr>
          <w:i/>
          <w:lang w:eastAsia="zh-CN"/>
        </w:rPr>
        <w:t>k</w:t>
      </w:r>
      <w:r w:rsidRPr="00933BDD">
        <w:rPr>
          <w:rFonts w:hint="eastAsia"/>
          <w:lang w:eastAsia="zh-CN"/>
        </w:rPr>
        <w:t>个</w:t>
      </w:r>
      <w:r w:rsidRPr="00933BDD">
        <w:rPr>
          <w:lang w:eastAsia="zh-CN"/>
        </w:rPr>
        <w:t>信号类型</w:t>
      </w:r>
      <w:r w:rsidRPr="00933BDD">
        <w:rPr>
          <w:rFonts w:hint="eastAsia"/>
          <w:lang w:eastAsia="zh-CN"/>
        </w:rPr>
        <w:t>时）。</w:t>
      </w:r>
    </w:p>
    <w:p w:rsidR="00E55F0C" w:rsidRPr="00933BDD" w:rsidRDefault="00E55F0C" w:rsidP="00CF1652">
      <w:pPr>
        <w:ind w:firstLineChars="200" w:firstLine="480"/>
        <w:rPr>
          <w:lang w:eastAsia="zh-CN"/>
        </w:rPr>
      </w:pPr>
      <w:r w:rsidRPr="00933BDD">
        <w:rPr>
          <w:rFonts w:hint="eastAsia"/>
          <w:lang w:eastAsia="zh-CN"/>
        </w:rPr>
        <w:t>在</w:t>
      </w:r>
      <w:r w:rsidRPr="00933BDD">
        <w:rPr>
          <w:lang w:eastAsia="zh-CN"/>
        </w:rPr>
        <w:t>公式</w:t>
      </w:r>
      <w:r w:rsidRPr="00933BDD">
        <w:rPr>
          <w:rFonts w:hint="eastAsia"/>
          <w:lang w:eastAsia="zh-CN"/>
        </w:rPr>
        <w:t>（</w:t>
      </w:r>
      <w:r>
        <w:rPr>
          <w:lang w:eastAsia="zh-CN"/>
        </w:rPr>
        <w:t>6</w:t>
      </w:r>
      <w:r w:rsidRPr="00933BDD">
        <w:rPr>
          <w:rFonts w:hint="eastAsia"/>
          <w:lang w:eastAsia="zh-CN"/>
        </w:rPr>
        <w:t>）中，第一个术语是来自全部</w:t>
      </w:r>
      <w:r w:rsidRPr="00933BDD">
        <w:rPr>
          <w:lang w:eastAsia="zh-CN"/>
        </w:rPr>
        <w:t>观察到的卫星</w:t>
      </w:r>
      <w:r w:rsidRPr="00933BDD">
        <w:rPr>
          <w:rFonts w:hint="eastAsia"/>
          <w:lang w:eastAsia="zh-CN"/>
        </w:rPr>
        <w:t>和用于全部信号的</w:t>
      </w:r>
      <w:r w:rsidRPr="00933BDD">
        <w:rPr>
          <w:lang w:eastAsia="zh-CN"/>
        </w:rPr>
        <w:t>功率频谱密度</w:t>
      </w:r>
      <w:r w:rsidRPr="00933BDD">
        <w:rPr>
          <w:rFonts w:hint="eastAsia"/>
          <w:lang w:eastAsia="zh-CN"/>
        </w:rPr>
        <w:t>总和，包括来自</w:t>
      </w:r>
      <w:r w:rsidRPr="00933BDD">
        <w:rPr>
          <w:lang w:eastAsia="zh-CN"/>
        </w:rPr>
        <w:t>有用卫星</w:t>
      </w:r>
      <w:r w:rsidRPr="00933BDD">
        <w:rPr>
          <w:rFonts w:hint="eastAsia"/>
          <w:lang w:eastAsia="zh-CN"/>
        </w:rPr>
        <w:t>的</w:t>
      </w:r>
      <w:r w:rsidRPr="00933BDD">
        <w:rPr>
          <w:lang w:eastAsia="zh-CN"/>
        </w:rPr>
        <w:t>有用信号</w:t>
      </w:r>
      <w:r w:rsidRPr="00933BDD">
        <w:rPr>
          <w:rFonts w:hint="eastAsia"/>
          <w:lang w:eastAsia="zh-CN"/>
        </w:rPr>
        <w:t>，第二个术语为来自</w:t>
      </w:r>
      <w:r w:rsidRPr="00933BDD">
        <w:rPr>
          <w:lang w:eastAsia="zh-CN"/>
        </w:rPr>
        <w:t>有用卫星</w:t>
      </w:r>
      <w:r w:rsidRPr="00933BDD">
        <w:rPr>
          <w:rFonts w:hint="eastAsia"/>
          <w:lang w:eastAsia="zh-CN"/>
        </w:rPr>
        <w:t>的</w:t>
      </w:r>
      <w:r w:rsidRPr="00933BDD">
        <w:rPr>
          <w:lang w:eastAsia="zh-CN"/>
        </w:rPr>
        <w:t>有用信号</w:t>
      </w:r>
      <w:r w:rsidRPr="00933BDD">
        <w:rPr>
          <w:rFonts w:hint="eastAsia"/>
          <w:lang w:eastAsia="zh-CN"/>
        </w:rPr>
        <w:t>的</w:t>
      </w:r>
      <w:r w:rsidRPr="00933BDD">
        <w:rPr>
          <w:lang w:eastAsia="zh-CN"/>
        </w:rPr>
        <w:t>功率频谱密度</w:t>
      </w:r>
      <w:r w:rsidRPr="00933BDD">
        <w:rPr>
          <w:rFonts w:hint="eastAsia"/>
          <w:lang w:eastAsia="zh-CN"/>
        </w:rPr>
        <w:t>。</w:t>
      </w:r>
    </w:p>
    <w:p w:rsidR="00D531AB" w:rsidRDefault="00D531A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55F0C" w:rsidRPr="00933BDD" w:rsidRDefault="00E55F0C" w:rsidP="00AD6239">
      <w:pPr>
        <w:ind w:firstLineChars="200" w:firstLine="480"/>
        <w:rPr>
          <w:lang w:eastAsia="zh-CN"/>
        </w:rPr>
      </w:pPr>
      <w:r w:rsidRPr="00933BDD">
        <w:rPr>
          <w:rFonts w:hint="eastAsia"/>
          <w:lang w:eastAsia="zh-CN"/>
        </w:rPr>
        <w:lastRenderedPageBreak/>
        <w:t>从</w:t>
      </w:r>
      <w:r w:rsidRPr="00933BDD">
        <w:rPr>
          <w:lang w:eastAsia="zh-CN"/>
        </w:rPr>
        <w:t>公式</w:t>
      </w:r>
      <w:r w:rsidRPr="00933BDD">
        <w:rPr>
          <w:rFonts w:hint="eastAsia"/>
          <w:lang w:eastAsia="zh-CN"/>
        </w:rPr>
        <w:t>（</w:t>
      </w:r>
      <w:r>
        <w:rPr>
          <w:lang w:eastAsia="zh-CN"/>
        </w:rPr>
        <w:t>6</w:t>
      </w:r>
      <w:r w:rsidRPr="00933BDD">
        <w:rPr>
          <w:rFonts w:hint="eastAsia"/>
          <w:lang w:eastAsia="zh-CN"/>
        </w:rPr>
        <w:t>）还可以了解到，</w:t>
      </w:r>
      <w:r w:rsidRPr="00933BDD">
        <w:rPr>
          <w:lang w:eastAsia="zh-CN"/>
        </w:rPr>
        <w:t>等效功率频谱密度</w:t>
      </w:r>
      <w:r w:rsidRPr="00933BDD">
        <w:rPr>
          <w:rFonts w:hint="eastAsia"/>
          <w:lang w:eastAsia="zh-CN"/>
        </w:rPr>
        <w:t>使</w:t>
      </w:r>
      <w:r w:rsidRPr="00933BDD">
        <w:rPr>
          <w:lang w:eastAsia="zh-CN"/>
        </w:rPr>
        <w:t>热噪声本底</w:t>
      </w:r>
      <w:r w:rsidRPr="00933BDD">
        <w:rPr>
          <w:rFonts w:hint="eastAsia"/>
          <w:lang w:eastAsia="zh-CN"/>
        </w:rPr>
        <w:t>上升。</w:t>
      </w:r>
      <w:r w:rsidRPr="00933BDD">
        <w:rPr>
          <w:i/>
          <w:iCs/>
          <w:lang w:eastAsia="zh-CN"/>
        </w:rPr>
        <w:t>I</w:t>
      </w:r>
      <w:r w:rsidRPr="00933BDD">
        <w:rPr>
          <w:i/>
          <w:vertAlign w:val="subscript"/>
          <w:lang w:eastAsia="zh-CN"/>
        </w:rPr>
        <w:t>i,k</w:t>
      </w:r>
      <w:r w:rsidRPr="00933BDD">
        <w:rPr>
          <w:lang w:eastAsia="zh-CN"/>
        </w:rPr>
        <w:t>(</w:t>
      </w:r>
      <w:r w:rsidRPr="00933BDD">
        <w:rPr>
          <w:i/>
          <w:lang w:eastAsia="zh-CN"/>
        </w:rPr>
        <w:t>t</w:t>
      </w:r>
      <w:r w:rsidRPr="00933BDD">
        <w:rPr>
          <w:lang w:eastAsia="zh-CN"/>
        </w:rPr>
        <w:t>)</w:t>
      </w:r>
      <w:r w:rsidRPr="00933BDD">
        <w:rPr>
          <w:lang w:eastAsia="zh-CN"/>
        </w:rPr>
        <w:t>为时间</w:t>
      </w:r>
      <w:r w:rsidRPr="00933BDD">
        <w:rPr>
          <w:rFonts w:hint="eastAsia"/>
          <w:lang w:eastAsia="zh-CN"/>
        </w:rPr>
        <w:t>、</w:t>
      </w:r>
      <w:r w:rsidRPr="00933BDD">
        <w:rPr>
          <w:lang w:eastAsia="zh-CN"/>
        </w:rPr>
        <w:t>用户位置</w:t>
      </w:r>
      <w:r w:rsidRPr="00933BDD">
        <w:rPr>
          <w:rFonts w:hint="eastAsia"/>
          <w:lang w:eastAsia="zh-CN"/>
        </w:rPr>
        <w:t>和</w:t>
      </w:r>
      <w:r w:rsidRPr="00933BDD">
        <w:rPr>
          <w:lang w:eastAsia="zh-CN"/>
        </w:rPr>
        <w:t>频谱分离系数的函数</w:t>
      </w:r>
      <w:r w:rsidRPr="00933BDD">
        <w:rPr>
          <w:rFonts w:hint="eastAsia"/>
          <w:lang w:eastAsia="zh-CN"/>
        </w:rPr>
        <w:t>。确定</w:t>
      </w:r>
      <w:r w:rsidRPr="00933BDD">
        <w:rPr>
          <w:i/>
          <w:iCs/>
          <w:lang w:eastAsia="zh-CN"/>
        </w:rPr>
        <w:t>I</w:t>
      </w:r>
      <w:r w:rsidRPr="00933BDD">
        <w:rPr>
          <w:i/>
          <w:vertAlign w:val="subscript"/>
          <w:lang w:eastAsia="zh-CN"/>
        </w:rPr>
        <w:t>i,k</w:t>
      </w:r>
      <w:r w:rsidRPr="00933BDD">
        <w:rPr>
          <w:lang w:eastAsia="zh-CN"/>
        </w:rPr>
        <w:t>(</w:t>
      </w:r>
      <w:r w:rsidRPr="00933BDD">
        <w:rPr>
          <w:i/>
          <w:lang w:eastAsia="zh-CN"/>
        </w:rPr>
        <w:t>t</w:t>
      </w:r>
      <w:r w:rsidRPr="00933BDD">
        <w:rPr>
          <w:lang w:eastAsia="zh-CN"/>
        </w:rPr>
        <w:t>)</w:t>
      </w:r>
      <w:r w:rsidRPr="00933BDD">
        <w:rPr>
          <w:lang w:eastAsia="zh-CN"/>
        </w:rPr>
        <w:t>直接的方法</w:t>
      </w:r>
      <w:r w:rsidRPr="00933BDD">
        <w:rPr>
          <w:rFonts w:hint="eastAsia"/>
          <w:lang w:eastAsia="zh-CN"/>
        </w:rPr>
        <w:t>是使用</w:t>
      </w:r>
      <w:r w:rsidRPr="00933BDD">
        <w:rPr>
          <w:lang w:eastAsia="zh-CN"/>
        </w:rPr>
        <w:t>星群模拟</w:t>
      </w:r>
      <w:r w:rsidRPr="00933BDD">
        <w:rPr>
          <w:rFonts w:hint="eastAsia"/>
          <w:lang w:eastAsia="zh-CN"/>
        </w:rPr>
        <w:t>软件，在各自或全部</w:t>
      </w:r>
      <w:r w:rsidRPr="00933BDD">
        <w:rPr>
          <w:lang w:eastAsia="zh-CN"/>
        </w:rPr>
        <w:t>干扰</w:t>
      </w:r>
      <w:r w:rsidRPr="00933BDD">
        <w:rPr>
          <w:rFonts w:hint="eastAsia"/>
          <w:lang w:eastAsia="zh-CN"/>
        </w:rPr>
        <w:t>情况下确定所导致的干扰量。采用</w:t>
      </w:r>
      <w:r w:rsidRPr="00933BDD">
        <w:rPr>
          <w:lang w:eastAsia="zh-CN"/>
        </w:rPr>
        <w:t>星群模拟</w:t>
      </w:r>
      <w:r w:rsidRPr="00933BDD">
        <w:rPr>
          <w:rFonts w:hint="eastAsia"/>
          <w:lang w:eastAsia="zh-CN"/>
        </w:rPr>
        <w:t>进行此计算，每次和每个地点都需要进行干扰解析是很烦琐和耗时的。具有一个在</w:t>
      </w:r>
      <w:r w:rsidRPr="00933BDD">
        <w:rPr>
          <w:lang w:eastAsia="zh-CN"/>
        </w:rPr>
        <w:t>干扰</w:t>
      </w:r>
      <w:r w:rsidRPr="00933BDD">
        <w:rPr>
          <w:rFonts w:hint="eastAsia"/>
          <w:lang w:eastAsia="zh-CN"/>
        </w:rPr>
        <w:t>解析中重复地使用的因数而不对每个情况使用</w:t>
      </w:r>
      <w:r w:rsidRPr="00933BDD">
        <w:rPr>
          <w:lang w:eastAsia="zh-CN"/>
        </w:rPr>
        <w:t>星群模拟</w:t>
      </w:r>
      <w:r w:rsidRPr="00933BDD">
        <w:rPr>
          <w:rFonts w:hint="eastAsia"/>
          <w:lang w:eastAsia="zh-CN"/>
        </w:rPr>
        <w:t>是有益的。这个因数可以采用</w:t>
      </w:r>
      <w:r w:rsidRPr="00933BDD">
        <w:rPr>
          <w:lang w:eastAsia="zh-CN"/>
        </w:rPr>
        <w:t>模拟模型</w:t>
      </w:r>
      <w:r w:rsidRPr="00933BDD">
        <w:rPr>
          <w:rFonts w:hint="eastAsia"/>
          <w:lang w:eastAsia="zh-CN"/>
        </w:rPr>
        <w:t>导出并因此避免了</w:t>
      </w:r>
      <w:r w:rsidRPr="00933BDD">
        <w:rPr>
          <w:i/>
          <w:iCs/>
          <w:lang w:eastAsia="zh-CN"/>
        </w:rPr>
        <w:t>I</w:t>
      </w:r>
      <w:r w:rsidRPr="00933BDD">
        <w:rPr>
          <w:i/>
          <w:vertAlign w:val="subscript"/>
          <w:lang w:eastAsia="zh-CN"/>
        </w:rPr>
        <w:t>i,k</w:t>
      </w:r>
      <w:r w:rsidRPr="00933BDD">
        <w:rPr>
          <w:lang w:eastAsia="zh-CN"/>
        </w:rPr>
        <w:t>(</w:t>
      </w:r>
      <w:r w:rsidRPr="00933BDD">
        <w:rPr>
          <w:i/>
          <w:lang w:eastAsia="zh-CN"/>
        </w:rPr>
        <w:t>t</w:t>
      </w:r>
      <w:r w:rsidRPr="00933BDD">
        <w:rPr>
          <w:lang w:eastAsia="zh-CN"/>
        </w:rPr>
        <w:t>)</w:t>
      </w:r>
      <w:r w:rsidRPr="00933BDD">
        <w:rPr>
          <w:rFonts w:hint="eastAsia"/>
          <w:lang w:eastAsia="zh-CN"/>
        </w:rPr>
        <w:t>的重复计算。这个因数称为</w:t>
      </w:r>
      <w:r w:rsidRPr="00933BDD">
        <w:rPr>
          <w:lang w:eastAsia="zh-CN"/>
        </w:rPr>
        <w:t>合计增益因数</w:t>
      </w:r>
      <w:r w:rsidRPr="00933BDD">
        <w:rPr>
          <w:rFonts w:hint="eastAsia"/>
          <w:lang w:eastAsia="zh-CN"/>
        </w:rPr>
        <w:t>，</w:t>
      </w:r>
      <w:r w:rsidRPr="00933BDD">
        <w:rPr>
          <w:i/>
          <w:iCs/>
          <w:lang w:eastAsia="zh-CN"/>
        </w:rPr>
        <w:t>G</w:t>
      </w:r>
      <w:r w:rsidRPr="00933BDD">
        <w:rPr>
          <w:i/>
          <w:iCs/>
          <w:vertAlign w:val="superscript"/>
          <w:lang w:eastAsia="zh-CN"/>
        </w:rPr>
        <w:t>agg</w:t>
      </w:r>
      <w:r w:rsidRPr="00933BDD">
        <w:rPr>
          <w:rFonts w:hint="eastAsia"/>
          <w:lang w:eastAsia="zh-CN"/>
        </w:rPr>
        <w:t>，通过采用</w:t>
      </w:r>
      <w:r w:rsidRPr="00933BDD">
        <w:rPr>
          <w:lang w:eastAsia="zh-CN"/>
        </w:rPr>
        <w:t>最差情况</w:t>
      </w:r>
      <w:r w:rsidRPr="00933BDD">
        <w:rPr>
          <w:rFonts w:hint="eastAsia"/>
          <w:lang w:eastAsia="zh-CN"/>
        </w:rPr>
        <w:t>下取</w:t>
      </w:r>
      <w:r w:rsidRPr="00933BDD">
        <w:rPr>
          <w:lang w:eastAsia="zh-CN"/>
        </w:rPr>
        <w:t>公式</w:t>
      </w:r>
      <w:r w:rsidRPr="00933BDD">
        <w:rPr>
          <w:rFonts w:hint="eastAsia"/>
          <w:lang w:eastAsia="zh-CN"/>
        </w:rPr>
        <w:t>（</w:t>
      </w:r>
      <w:r w:rsidRPr="00933BDD">
        <w:rPr>
          <w:lang w:eastAsia="zh-CN"/>
        </w:rPr>
        <w:t>7</w:t>
      </w:r>
      <w:r w:rsidRPr="00933BDD">
        <w:rPr>
          <w:rFonts w:hint="eastAsia"/>
          <w:lang w:eastAsia="zh-CN"/>
        </w:rPr>
        <w:t>）的</w:t>
      </w:r>
      <w:r w:rsidRPr="00933BDD">
        <w:rPr>
          <w:lang w:eastAsia="zh-CN"/>
        </w:rPr>
        <w:t>上限</w:t>
      </w:r>
      <w:r w:rsidRPr="00933BDD">
        <w:rPr>
          <w:rFonts w:hint="eastAsia"/>
          <w:lang w:eastAsia="zh-CN"/>
        </w:rPr>
        <w:t>得出。这样做在大部分情况下夸大了</w:t>
      </w:r>
      <w:r w:rsidRPr="00933BDD">
        <w:rPr>
          <w:lang w:eastAsia="zh-CN"/>
        </w:rPr>
        <w:t>干扰</w:t>
      </w:r>
      <w:r w:rsidRPr="00933BDD">
        <w:rPr>
          <w:rFonts w:hint="eastAsia"/>
          <w:lang w:eastAsia="zh-CN"/>
        </w:rPr>
        <w:t>，但也保证不会超过计算出的</w:t>
      </w:r>
      <w:r w:rsidRPr="00933BDD">
        <w:rPr>
          <w:lang w:eastAsia="zh-CN"/>
        </w:rPr>
        <w:t>门限干扰电平</w:t>
      </w:r>
      <w:r w:rsidRPr="00933BDD">
        <w:rPr>
          <w:rFonts w:hint="eastAsia"/>
          <w:lang w:eastAsia="zh-CN"/>
        </w:rPr>
        <w:t>。</w:t>
      </w:r>
    </w:p>
    <w:p w:rsidR="00E55F0C" w:rsidRPr="00933BDD" w:rsidRDefault="00E55F0C" w:rsidP="00AD6239">
      <w:pPr>
        <w:ind w:firstLineChars="200" w:firstLine="480"/>
        <w:rPr>
          <w:lang w:eastAsia="zh-CN"/>
        </w:rPr>
      </w:pPr>
      <w:r w:rsidRPr="00215E4F">
        <w:rPr>
          <w:rFonts w:eastAsia="Times New Roman"/>
          <w:i/>
          <w:lang w:eastAsia="zh-CN"/>
        </w:rPr>
        <w:t>G</w:t>
      </w:r>
      <w:r w:rsidRPr="00215E4F">
        <w:rPr>
          <w:rFonts w:eastAsia="Times New Roman"/>
          <w:i/>
          <w:iCs/>
          <w:vertAlign w:val="superscript"/>
          <w:lang w:eastAsia="zh-CN"/>
        </w:rPr>
        <w:t>agg</w:t>
      </w:r>
      <w:r w:rsidRPr="00933BDD">
        <w:rPr>
          <w:rFonts w:hint="eastAsia"/>
          <w:lang w:eastAsia="zh-CN"/>
        </w:rPr>
        <w:t>，对于一个特殊的</w:t>
      </w:r>
      <w:r w:rsidRPr="00933BDD">
        <w:rPr>
          <w:lang w:eastAsia="zh-CN"/>
        </w:rPr>
        <w:t>信号类型</w:t>
      </w:r>
      <w:r w:rsidRPr="00933BDD">
        <w:rPr>
          <w:rFonts w:hint="eastAsia"/>
          <w:lang w:eastAsia="zh-CN"/>
        </w:rPr>
        <w:t>，可以如下导出：</w:t>
      </w:r>
    </w:p>
    <w:p w:rsidR="00E55F0C" w:rsidRPr="00933BDD" w:rsidRDefault="00E55F0C" w:rsidP="00AD6239">
      <w:pPr>
        <w:pStyle w:val="enumlev1"/>
        <w:rPr>
          <w:lang w:eastAsia="zh-CN"/>
        </w:rPr>
      </w:pPr>
      <w:r w:rsidRPr="00933BDD">
        <w:rPr>
          <w:bCs/>
          <w:lang w:eastAsia="zh-CN"/>
        </w:rPr>
        <w:t>a</w:t>
      </w:r>
      <w:r>
        <w:rPr>
          <w:rFonts w:hint="eastAsia"/>
          <w:bCs/>
          <w:lang w:eastAsia="zh-CN"/>
        </w:rPr>
        <w:t>)</w:t>
      </w:r>
      <w:r w:rsidRPr="00933BDD">
        <w:rPr>
          <w:b/>
          <w:lang w:eastAsia="zh-CN"/>
        </w:rPr>
        <w:tab/>
      </w:r>
      <w:r w:rsidRPr="00933BDD">
        <w:rPr>
          <w:rFonts w:hint="eastAsia"/>
          <w:lang w:eastAsia="zh-CN"/>
        </w:rPr>
        <w:t>在每个位置上，由</w:t>
      </w:r>
      <w:r w:rsidRPr="00933BDD">
        <w:rPr>
          <w:i/>
          <w:lang w:eastAsia="zh-CN"/>
        </w:rPr>
        <w:t>i</w:t>
      </w:r>
      <w:r w:rsidRPr="00933BDD">
        <w:rPr>
          <w:rFonts w:hint="eastAsia"/>
          <w:lang w:eastAsia="zh-CN"/>
        </w:rPr>
        <w:t>指示，在空间中（但通常处在或接近地球表面），在</w:t>
      </w:r>
      <w:r w:rsidRPr="00933BDD">
        <w:rPr>
          <w:lang w:eastAsia="zh-CN"/>
        </w:rPr>
        <w:t>第</w:t>
      </w:r>
      <w:r w:rsidRPr="00933BDD">
        <w:rPr>
          <w:i/>
          <w:lang w:eastAsia="zh-CN"/>
        </w:rPr>
        <w:t>i</w:t>
      </w:r>
      <w:r w:rsidRPr="00933BDD">
        <w:rPr>
          <w:lang w:eastAsia="zh-CN"/>
        </w:rPr>
        <w:t>个接收器</w:t>
      </w:r>
      <w:r w:rsidRPr="00933BDD">
        <w:rPr>
          <w:rFonts w:hint="eastAsia"/>
          <w:lang w:eastAsia="zh-CN"/>
        </w:rPr>
        <w:t>位置上收到的</w:t>
      </w:r>
      <w:r w:rsidRPr="00933BDD">
        <w:rPr>
          <w:lang w:eastAsia="zh-CN"/>
        </w:rPr>
        <w:t>干扰</w:t>
      </w:r>
      <w:r w:rsidRPr="00933BDD">
        <w:rPr>
          <w:rFonts w:hint="eastAsia"/>
          <w:lang w:eastAsia="zh-CN"/>
        </w:rPr>
        <w:t>功率（</w:t>
      </w:r>
      <w:r w:rsidRPr="00933BDD">
        <w:rPr>
          <w:lang w:eastAsia="zh-CN"/>
        </w:rPr>
        <w:t>W</w:t>
      </w:r>
      <w:r w:rsidRPr="00933BDD">
        <w:rPr>
          <w:rFonts w:hint="eastAsia"/>
          <w:lang w:eastAsia="zh-CN"/>
        </w:rPr>
        <w:t>）可以记为</w:t>
      </w:r>
      <w:r w:rsidRPr="00933BDD">
        <w:rPr>
          <w:lang w:eastAsia="zh-CN"/>
        </w:rPr>
        <w:t>：</w:t>
      </w:r>
    </w:p>
    <w:p w:rsidR="00D531AB" w:rsidRPr="00F5316E" w:rsidRDefault="00D531AB" w:rsidP="00D531AB">
      <w:pPr>
        <w:pStyle w:val="Equation"/>
        <w:rPr>
          <w:rFonts w:eastAsia="MS Mincho"/>
          <w:lang w:val="en-US" w:eastAsia="zh-CN"/>
        </w:rPr>
      </w:pPr>
      <w:r w:rsidRPr="00F5316E">
        <w:rPr>
          <w:rFonts w:eastAsia="MS Mincho"/>
          <w:lang w:val="en-US"/>
        </w:rPr>
        <w:tab/>
      </w:r>
      <w:r w:rsidRPr="00F5316E">
        <w:rPr>
          <w:rFonts w:eastAsia="MS Mincho"/>
          <w:lang w:val="en-US"/>
        </w:rPr>
        <w:tab/>
      </w:r>
      <w:r w:rsidRPr="006018C6">
        <w:rPr>
          <w:lang w:val="ru-RU" w:eastAsia="ru-RU"/>
        </w:rPr>
        <w:object w:dxaOrig="3570" w:dyaOrig="810">
          <v:shape id="_x0000_i1045" type="#_x0000_t75" style="width:178.8pt;height:39pt" o:ole="">
            <v:imagedata r:id="rId52" o:title=""/>
          </v:shape>
          <o:OLEObject Type="Embed" ProgID="Equation.DSMT4" ShapeID="_x0000_i1045" DrawAspect="Content" ObjectID="_1569237438" r:id="rId53"/>
        </w:object>
      </w:r>
      <w:r w:rsidRPr="00F5316E">
        <w:rPr>
          <w:rFonts w:eastAsia="MS Mincho"/>
          <w:lang w:val="en-US" w:eastAsia="zh-CN"/>
        </w:rPr>
        <w:tab/>
        <w:t>(7)</w:t>
      </w:r>
    </w:p>
    <w:p w:rsidR="00E55F0C" w:rsidRPr="00933BDD" w:rsidRDefault="00E55F0C" w:rsidP="00AD6239">
      <w:pPr>
        <w:ind w:firstLineChars="200" w:firstLine="480"/>
        <w:rPr>
          <w:lang w:eastAsia="zh-CN"/>
        </w:rPr>
      </w:pPr>
      <w:r w:rsidRPr="00933BDD">
        <w:rPr>
          <w:rFonts w:hint="eastAsia"/>
          <w:lang w:eastAsia="zh-CN"/>
        </w:rPr>
        <w:t>注意，在</w:t>
      </w:r>
      <w:r w:rsidRPr="00933BDD">
        <w:rPr>
          <w:lang w:eastAsia="zh-CN"/>
        </w:rPr>
        <w:t>公式</w:t>
      </w:r>
      <w:r w:rsidRPr="00933BDD">
        <w:rPr>
          <w:rFonts w:hint="eastAsia"/>
          <w:lang w:eastAsia="zh-CN"/>
        </w:rPr>
        <w:t>（</w:t>
      </w:r>
      <w:r>
        <w:rPr>
          <w:lang w:eastAsia="zh-CN"/>
        </w:rPr>
        <w:t>7</w:t>
      </w:r>
      <w:r w:rsidRPr="00933BDD">
        <w:rPr>
          <w:rFonts w:hint="eastAsia"/>
          <w:lang w:eastAsia="zh-CN"/>
        </w:rPr>
        <w:t>）中，为简便起见，涉及</w:t>
      </w:r>
      <w:r w:rsidRPr="00933BDD">
        <w:rPr>
          <w:lang w:eastAsia="zh-CN"/>
        </w:rPr>
        <w:t>有用信号类型</w:t>
      </w:r>
      <w:r w:rsidRPr="00933BDD">
        <w:rPr>
          <w:rFonts w:hint="eastAsia"/>
          <w:lang w:eastAsia="zh-CN"/>
        </w:rPr>
        <w:t>的</w:t>
      </w:r>
      <w:r w:rsidRPr="00933BDD">
        <w:rPr>
          <w:lang w:eastAsia="zh-CN"/>
        </w:rPr>
        <w:t>指标</w:t>
      </w:r>
      <w:r w:rsidRPr="00933BDD">
        <w:rPr>
          <w:rFonts w:hint="eastAsia"/>
          <w:lang w:eastAsia="zh-CN"/>
        </w:rPr>
        <w:t>，</w:t>
      </w:r>
      <w:r w:rsidRPr="00933BDD">
        <w:rPr>
          <w:i/>
          <w:lang w:eastAsia="zh-CN"/>
        </w:rPr>
        <w:t>k</w:t>
      </w:r>
      <w:r w:rsidRPr="00933BDD">
        <w:rPr>
          <w:rFonts w:hint="eastAsia"/>
          <w:lang w:eastAsia="zh-CN"/>
        </w:rPr>
        <w:t>，已经省略且</w:t>
      </w:r>
      <w:r w:rsidRPr="00933BDD">
        <w:rPr>
          <w:lang w:eastAsia="zh-CN"/>
        </w:rPr>
        <w:t>过程衰减</w:t>
      </w:r>
      <w:r w:rsidRPr="00933BDD">
        <w:rPr>
          <w:i/>
          <w:lang w:eastAsia="zh-CN"/>
        </w:rPr>
        <w:t>L</w:t>
      </w:r>
      <w:r w:rsidRPr="00933BDD">
        <w:rPr>
          <w:i/>
          <w:vertAlign w:val="subscript"/>
          <w:lang w:eastAsia="zh-CN"/>
        </w:rPr>
        <w:t>m</w:t>
      </w:r>
      <w:r w:rsidRPr="00933BDD">
        <w:rPr>
          <w:rFonts w:hint="eastAsia"/>
          <w:lang w:eastAsia="zh-CN"/>
        </w:rPr>
        <w:t>，也在其他处说明（比较</w:t>
      </w:r>
      <w:r w:rsidRPr="00933BDD">
        <w:rPr>
          <w:lang w:eastAsia="zh-CN"/>
        </w:rPr>
        <w:t>公式</w:t>
      </w:r>
      <w:r w:rsidRPr="00933BDD">
        <w:rPr>
          <w:rFonts w:hint="eastAsia"/>
          <w:lang w:eastAsia="zh-CN"/>
        </w:rPr>
        <w:t>（</w:t>
      </w:r>
      <w:r>
        <w:rPr>
          <w:lang w:eastAsia="zh-CN"/>
        </w:rPr>
        <w:t>9</w:t>
      </w:r>
      <w:r w:rsidRPr="00933BDD">
        <w:rPr>
          <w:rFonts w:hint="eastAsia"/>
          <w:lang w:eastAsia="zh-CN"/>
        </w:rPr>
        <w:t>））。如果有用信号和</w:t>
      </w:r>
      <w:r w:rsidRPr="00933BDD">
        <w:rPr>
          <w:lang w:eastAsia="zh-CN"/>
        </w:rPr>
        <w:t>干扰信号</w:t>
      </w:r>
      <w:r w:rsidRPr="00933BDD">
        <w:rPr>
          <w:rFonts w:hint="eastAsia"/>
          <w:lang w:eastAsia="zh-CN"/>
        </w:rPr>
        <w:t>为相同类型，必须对</w:t>
      </w:r>
      <w:r w:rsidRPr="00933BDD">
        <w:rPr>
          <w:lang w:eastAsia="zh-CN"/>
        </w:rPr>
        <w:t>公式</w:t>
      </w:r>
      <w:r w:rsidRPr="00933BDD">
        <w:rPr>
          <w:rFonts w:hint="eastAsia"/>
          <w:lang w:eastAsia="zh-CN"/>
        </w:rPr>
        <w:t>（</w:t>
      </w:r>
      <w:r>
        <w:rPr>
          <w:lang w:eastAsia="zh-CN"/>
        </w:rPr>
        <w:t>7</w:t>
      </w:r>
      <w:r w:rsidRPr="00933BDD">
        <w:rPr>
          <w:rFonts w:hint="eastAsia"/>
          <w:lang w:eastAsia="zh-CN"/>
        </w:rPr>
        <w:t>）进行较小的调整，应从</w:t>
      </w:r>
      <w:r w:rsidRPr="00933BDD">
        <w:rPr>
          <w:lang w:eastAsia="zh-CN"/>
        </w:rPr>
        <w:t>公式</w:t>
      </w:r>
      <w:r w:rsidRPr="00933BDD">
        <w:rPr>
          <w:rFonts w:hint="eastAsia"/>
          <w:lang w:eastAsia="zh-CN"/>
        </w:rPr>
        <w:t>（</w:t>
      </w:r>
      <w:r>
        <w:rPr>
          <w:lang w:eastAsia="zh-CN"/>
        </w:rPr>
        <w:t>7</w:t>
      </w:r>
      <w:r w:rsidRPr="00933BDD">
        <w:rPr>
          <w:rFonts w:hint="eastAsia"/>
          <w:lang w:eastAsia="zh-CN"/>
        </w:rPr>
        <w:t>）减去</w:t>
      </w:r>
      <w:r w:rsidRPr="00933BDD">
        <w:rPr>
          <w:lang w:eastAsia="zh-CN"/>
        </w:rPr>
        <w:t>有用信号</w:t>
      </w:r>
      <w:r w:rsidRPr="00933BDD">
        <w:rPr>
          <w:rFonts w:hint="eastAsia"/>
          <w:lang w:eastAsia="zh-CN"/>
        </w:rPr>
        <w:t>功率。</w:t>
      </w:r>
    </w:p>
    <w:p w:rsidR="00E55F0C" w:rsidRPr="00933BDD" w:rsidRDefault="00E55F0C" w:rsidP="00AD6239">
      <w:pPr>
        <w:pStyle w:val="enumlev1"/>
        <w:rPr>
          <w:lang w:eastAsia="zh-CN"/>
        </w:rPr>
      </w:pPr>
      <w:r w:rsidRPr="00933BDD">
        <w:rPr>
          <w:bCs/>
          <w:lang w:eastAsia="zh-CN"/>
        </w:rPr>
        <w:t>b</w:t>
      </w:r>
      <w:r>
        <w:rPr>
          <w:rFonts w:hint="eastAsia"/>
          <w:bCs/>
          <w:lang w:eastAsia="zh-CN"/>
        </w:rPr>
        <w:t>)</w:t>
      </w:r>
      <w:r w:rsidRPr="00933BDD">
        <w:rPr>
          <w:bCs/>
          <w:lang w:eastAsia="zh-CN"/>
        </w:rPr>
        <w:tab/>
      </w:r>
      <w:r w:rsidRPr="00933BDD">
        <w:rPr>
          <w:rFonts w:hint="eastAsia"/>
          <w:bCs/>
          <w:lang w:eastAsia="zh-CN"/>
        </w:rPr>
        <w:t>现在可以记作，对每个</w:t>
      </w:r>
      <w:r w:rsidRPr="00933BDD">
        <w:rPr>
          <w:lang w:eastAsia="zh-CN"/>
        </w:rPr>
        <w:t>接收器</w:t>
      </w:r>
      <w:r w:rsidRPr="00933BDD">
        <w:rPr>
          <w:rFonts w:hint="eastAsia"/>
          <w:lang w:eastAsia="zh-CN"/>
        </w:rPr>
        <w:t>位置，</w:t>
      </w:r>
      <w:r w:rsidRPr="00933BDD">
        <w:rPr>
          <w:i/>
          <w:lang w:eastAsia="zh-CN"/>
        </w:rPr>
        <w:t>G</w:t>
      </w:r>
      <w:r w:rsidRPr="00933BDD">
        <w:rPr>
          <w:i/>
          <w:iCs/>
          <w:vertAlign w:val="superscript"/>
          <w:lang w:eastAsia="zh-CN"/>
        </w:rPr>
        <w:t>agg</w:t>
      </w:r>
      <w:r w:rsidR="00AD6239">
        <w:rPr>
          <w:lang w:eastAsia="zh-CN"/>
        </w:rPr>
        <w:t>（</w:t>
      </w:r>
      <w:r w:rsidRPr="00933BDD">
        <w:rPr>
          <w:lang w:eastAsia="zh-CN"/>
        </w:rPr>
        <w:t>无量纲</w:t>
      </w:r>
      <w:r w:rsidR="00AD6239">
        <w:rPr>
          <w:lang w:eastAsia="zh-CN"/>
        </w:rPr>
        <w:t>）</w:t>
      </w:r>
      <w:r w:rsidRPr="00933BDD">
        <w:rPr>
          <w:rFonts w:hint="eastAsia"/>
          <w:lang w:eastAsia="zh-CN"/>
        </w:rPr>
        <w:t>的</w:t>
      </w:r>
      <w:r w:rsidRPr="00933BDD">
        <w:rPr>
          <w:lang w:eastAsia="zh-CN"/>
        </w:rPr>
        <w:t>公式</w:t>
      </w:r>
      <w:r w:rsidRPr="00933BDD">
        <w:rPr>
          <w:rFonts w:hint="eastAsia"/>
          <w:lang w:eastAsia="zh-CN"/>
        </w:rPr>
        <w:t>如下</w:t>
      </w:r>
      <w:r w:rsidRPr="00933BDD">
        <w:rPr>
          <w:lang w:eastAsia="zh-CN"/>
        </w:rPr>
        <w:t>：</w:t>
      </w:r>
    </w:p>
    <w:p w:rsidR="00D531AB" w:rsidRPr="00F5316E" w:rsidRDefault="00D531AB" w:rsidP="00D531AB">
      <w:pPr>
        <w:pStyle w:val="Equation"/>
        <w:rPr>
          <w:rFonts w:eastAsia="MS Mincho"/>
          <w:lang w:val="en-US" w:eastAsia="zh-CN"/>
        </w:rPr>
      </w:pPr>
      <w:r w:rsidRPr="00F5316E">
        <w:rPr>
          <w:rFonts w:eastAsia="MS Mincho"/>
          <w:lang w:val="en-US"/>
        </w:rPr>
        <w:tab/>
      </w:r>
      <w:r w:rsidRPr="00F5316E">
        <w:rPr>
          <w:rFonts w:eastAsia="MS Mincho"/>
          <w:lang w:val="en-US"/>
        </w:rPr>
        <w:tab/>
      </w:r>
      <w:r w:rsidRPr="006018C6">
        <w:rPr>
          <w:lang w:val="en-US" w:eastAsia="zh-CN"/>
        </w:rPr>
        <w:t xml:space="preserve"> </w:t>
      </w:r>
      <w:r w:rsidRPr="006018C6">
        <w:rPr>
          <w:position w:val="-34"/>
          <w:lang w:val="ru-RU" w:eastAsia="ru-RU"/>
        </w:rPr>
        <w:object w:dxaOrig="2520" w:dyaOrig="940">
          <v:shape id="_x0000_i1047" type="#_x0000_t75" style="width:127.2pt;height:47.4pt" o:ole="">
            <v:imagedata r:id="rId54" o:title=""/>
          </v:shape>
          <o:OLEObject Type="Embed" ProgID="Equation.DSMT4" ShapeID="_x0000_i1047" DrawAspect="Content" ObjectID="_1569237439" r:id="rId55"/>
        </w:object>
      </w:r>
      <w:r w:rsidRPr="006018C6">
        <w:rPr>
          <w:lang w:val="en-US" w:eastAsia="zh-CN"/>
        </w:rPr>
        <w:t xml:space="preserve"> </w:t>
      </w:r>
      <w:r w:rsidRPr="00F5316E">
        <w:rPr>
          <w:rFonts w:eastAsia="MS Mincho"/>
          <w:lang w:val="en-US" w:eastAsia="zh-CN"/>
        </w:rPr>
        <w:tab/>
        <w:t>(8)</w:t>
      </w:r>
    </w:p>
    <w:p w:rsidR="00E55F0C" w:rsidRDefault="00E55F0C" w:rsidP="00216612">
      <w:pPr>
        <w:snapToGrid w:val="0"/>
        <w:spacing w:line="312" w:lineRule="atLeast"/>
        <w:ind w:firstLineChars="200" w:firstLine="480"/>
        <w:rPr>
          <w:lang w:eastAsia="zh-CN"/>
        </w:rPr>
      </w:pPr>
      <w:r w:rsidRPr="00933BDD">
        <w:rPr>
          <w:rFonts w:hint="eastAsia"/>
          <w:iCs/>
          <w:lang w:eastAsia="zh-CN"/>
        </w:rPr>
        <w:t>在此，</w:t>
      </w:r>
      <w:r w:rsidRPr="00933BDD">
        <w:rPr>
          <w:noProof/>
          <w:position w:val="-10"/>
          <w:lang w:val="en-GB" w:eastAsia="zh-CN"/>
        </w:rPr>
        <w:drawing>
          <wp:inline distT="0" distB="0" distL="0" distR="0">
            <wp:extent cx="263525" cy="226695"/>
            <wp:effectExtent l="0" t="0" r="317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sidRPr="00933BDD">
        <w:rPr>
          <w:rFonts w:hint="eastAsia"/>
          <w:lang w:eastAsia="zh-CN"/>
        </w:rPr>
        <w:t>为源自任何一个</w:t>
      </w:r>
      <w:r w:rsidRPr="00933BDD">
        <w:rPr>
          <w:lang w:eastAsia="zh-CN"/>
        </w:rPr>
        <w:t>卫星</w:t>
      </w:r>
      <w:r w:rsidRPr="00933BDD">
        <w:rPr>
          <w:rFonts w:hint="eastAsia"/>
          <w:lang w:eastAsia="zh-CN"/>
        </w:rPr>
        <w:t>的</w:t>
      </w:r>
      <w:r>
        <w:rPr>
          <w:rFonts w:hint="eastAsia"/>
          <w:lang w:eastAsia="zh-CN"/>
        </w:rPr>
        <w:t>、正</w:t>
      </w:r>
      <w:r>
        <w:rPr>
          <w:lang w:eastAsia="zh-CN"/>
        </w:rPr>
        <w:t>在考虑</w:t>
      </w:r>
      <w:r>
        <w:rPr>
          <w:rFonts w:hint="eastAsia"/>
          <w:lang w:eastAsia="zh-CN"/>
        </w:rPr>
        <w:t>的</w:t>
      </w:r>
      <w:r>
        <w:rPr>
          <w:lang w:eastAsia="zh-CN"/>
        </w:rPr>
        <w:t>信号类型的</w:t>
      </w:r>
      <w:r w:rsidRPr="00933BDD">
        <w:rPr>
          <w:rFonts w:hint="eastAsia"/>
          <w:lang w:eastAsia="zh-CN"/>
        </w:rPr>
        <w:t>最大</w:t>
      </w:r>
      <w:r w:rsidRPr="00933BDD">
        <w:rPr>
          <w:lang w:eastAsia="zh-CN"/>
        </w:rPr>
        <w:t>信号</w:t>
      </w:r>
      <w:r w:rsidRPr="00933BDD">
        <w:rPr>
          <w:rFonts w:hint="eastAsia"/>
          <w:lang w:eastAsia="zh-CN"/>
        </w:rPr>
        <w:t>功率（</w:t>
      </w:r>
      <w:r w:rsidRPr="00933BDD">
        <w:rPr>
          <w:rFonts w:hint="eastAsia"/>
          <w:lang w:eastAsia="zh-CN"/>
        </w:rPr>
        <w:t>W</w:t>
      </w:r>
      <w:r w:rsidRPr="00933BDD">
        <w:rPr>
          <w:rFonts w:hint="eastAsia"/>
          <w:lang w:eastAsia="zh-CN"/>
        </w:rPr>
        <w:t>）；在参考</w:t>
      </w:r>
      <w:r w:rsidRPr="00933BDD">
        <w:rPr>
          <w:lang w:eastAsia="zh-CN"/>
        </w:rPr>
        <w:t>天线</w:t>
      </w:r>
      <w:r w:rsidRPr="00933BDD">
        <w:rPr>
          <w:rFonts w:hint="eastAsia"/>
          <w:lang w:eastAsia="zh-CN"/>
        </w:rPr>
        <w:t>输出以及</w:t>
      </w:r>
      <w:r w:rsidRPr="00933BDD">
        <w:rPr>
          <w:lang w:eastAsia="zh-CN"/>
        </w:rPr>
        <w:t>接收器</w:t>
      </w:r>
      <w:r w:rsidRPr="00933BDD">
        <w:rPr>
          <w:rFonts w:hint="eastAsia"/>
          <w:lang w:eastAsia="zh-CN"/>
        </w:rPr>
        <w:t>的</w:t>
      </w:r>
      <w:r w:rsidRPr="00933BDD">
        <w:rPr>
          <w:lang w:eastAsia="zh-CN"/>
        </w:rPr>
        <w:t>RF</w:t>
      </w:r>
      <w:r w:rsidRPr="00933BDD">
        <w:rPr>
          <w:lang w:eastAsia="zh-CN"/>
        </w:rPr>
        <w:t>滤波器</w:t>
      </w:r>
      <w:r w:rsidRPr="00933BDD">
        <w:rPr>
          <w:rFonts w:hint="eastAsia"/>
          <w:lang w:eastAsia="zh-CN"/>
        </w:rPr>
        <w:t>之前，计及所有</w:t>
      </w:r>
      <w:r w:rsidRPr="00933BDD">
        <w:rPr>
          <w:lang w:eastAsia="zh-CN"/>
        </w:rPr>
        <w:t>接收器位置</w:t>
      </w:r>
      <w:r w:rsidRPr="00933BDD">
        <w:rPr>
          <w:rFonts w:hint="eastAsia"/>
          <w:lang w:eastAsia="zh-CN"/>
        </w:rPr>
        <w:t>，又为所考虑的</w:t>
      </w:r>
      <w:r w:rsidRPr="00933BDD">
        <w:rPr>
          <w:lang w:eastAsia="zh-CN"/>
        </w:rPr>
        <w:t>干扰</w:t>
      </w:r>
      <w:r w:rsidRPr="00933BDD">
        <w:rPr>
          <w:rFonts w:hint="eastAsia"/>
          <w:lang w:eastAsia="zh-CN"/>
        </w:rPr>
        <w:t>接收天线的最大</w:t>
      </w:r>
      <w:r w:rsidRPr="00933BDD">
        <w:rPr>
          <w:lang w:eastAsia="zh-CN"/>
        </w:rPr>
        <w:t>信号</w:t>
      </w:r>
      <w:r w:rsidRPr="00933BDD">
        <w:rPr>
          <w:rFonts w:hint="eastAsia"/>
          <w:lang w:eastAsia="zh-CN"/>
        </w:rPr>
        <w:t>功率（</w:t>
      </w:r>
      <w:r w:rsidRPr="00933BDD">
        <w:rPr>
          <w:rFonts w:hint="eastAsia"/>
          <w:lang w:eastAsia="zh-CN"/>
        </w:rPr>
        <w:t>W</w:t>
      </w:r>
      <w:r w:rsidRPr="00933BDD">
        <w:rPr>
          <w:rFonts w:hint="eastAsia"/>
          <w:lang w:eastAsia="zh-CN"/>
        </w:rPr>
        <w:t>）。注意，参考接收</w:t>
      </w:r>
      <w:r w:rsidRPr="00933BDD">
        <w:rPr>
          <w:lang w:eastAsia="zh-CN"/>
        </w:rPr>
        <w:t>天线</w:t>
      </w:r>
      <w:r w:rsidRPr="00933BDD">
        <w:rPr>
          <w:rFonts w:hint="eastAsia"/>
          <w:lang w:eastAsia="zh-CN"/>
        </w:rPr>
        <w:t>（对于一个特殊系统）可以是一个适当的</w:t>
      </w:r>
      <w:r w:rsidRPr="00933BDD">
        <w:rPr>
          <w:lang w:eastAsia="zh-CN"/>
        </w:rPr>
        <w:t>全向天线天线</w:t>
      </w:r>
      <w:r w:rsidRPr="00933BDD">
        <w:rPr>
          <w:rFonts w:hint="eastAsia"/>
          <w:lang w:eastAsia="zh-CN"/>
        </w:rPr>
        <w:t>。这样的</w:t>
      </w:r>
      <w:r w:rsidRPr="00933BDD">
        <w:rPr>
          <w:lang w:eastAsia="zh-CN"/>
        </w:rPr>
        <w:t>天线</w:t>
      </w:r>
      <w:r w:rsidRPr="00933BDD">
        <w:rPr>
          <w:rFonts w:hint="eastAsia"/>
          <w:lang w:eastAsia="zh-CN"/>
        </w:rPr>
        <w:t>在极化中可以不匹配收到的</w:t>
      </w:r>
      <w:r w:rsidRPr="00933BDD">
        <w:rPr>
          <w:lang w:eastAsia="zh-CN"/>
        </w:rPr>
        <w:t>信号类型</w:t>
      </w:r>
      <w:r w:rsidRPr="00933BDD">
        <w:rPr>
          <w:rFonts w:hint="eastAsia"/>
          <w:lang w:eastAsia="zh-CN"/>
        </w:rPr>
        <w:t>，导致附加的衰减。对于所有</w:t>
      </w:r>
      <w:r w:rsidRPr="00933BDD">
        <w:rPr>
          <w:lang w:eastAsia="zh-CN"/>
        </w:rPr>
        <w:t>干扰信号类型</w:t>
      </w:r>
      <w:r w:rsidRPr="00933BDD">
        <w:rPr>
          <w:rFonts w:hint="eastAsia"/>
          <w:lang w:eastAsia="zh-CN"/>
        </w:rPr>
        <w:t>，可以从</w:t>
      </w:r>
      <w:r w:rsidRPr="00933BDD">
        <w:rPr>
          <w:lang w:eastAsia="zh-CN"/>
        </w:rPr>
        <w:t>公式</w:t>
      </w:r>
      <w:r w:rsidRPr="00933BDD">
        <w:rPr>
          <w:rFonts w:hint="eastAsia"/>
          <w:lang w:eastAsia="zh-CN"/>
        </w:rPr>
        <w:t>（</w:t>
      </w:r>
      <w:r w:rsidR="00F07BB6">
        <w:rPr>
          <w:lang w:eastAsia="zh-CN"/>
        </w:rPr>
        <w:t>8</w:t>
      </w:r>
      <w:r w:rsidRPr="00933BDD">
        <w:rPr>
          <w:rFonts w:hint="eastAsia"/>
          <w:lang w:eastAsia="zh-CN"/>
        </w:rPr>
        <w:t>）计算</w:t>
      </w:r>
      <w:r w:rsidRPr="00933BDD">
        <w:rPr>
          <w:i/>
          <w:iCs/>
          <w:lang w:eastAsia="zh-CN"/>
        </w:rPr>
        <w:t>G</w:t>
      </w:r>
      <w:r w:rsidRPr="00933BDD">
        <w:rPr>
          <w:i/>
          <w:iCs/>
          <w:vertAlign w:val="superscript"/>
          <w:lang w:eastAsia="zh-CN"/>
        </w:rPr>
        <w:t>agg</w:t>
      </w:r>
      <w:r w:rsidRPr="00933BDD">
        <w:rPr>
          <w:rFonts w:hint="eastAsia"/>
          <w:lang w:eastAsia="zh-CN"/>
        </w:rPr>
        <w:t>。</w:t>
      </w:r>
    </w:p>
    <w:p w:rsidR="00E55F0C" w:rsidRPr="00933BDD" w:rsidRDefault="00E55F0C" w:rsidP="00ED7BA6">
      <w:pPr>
        <w:ind w:firstLineChars="200" w:firstLine="480"/>
        <w:rPr>
          <w:lang w:eastAsia="zh-CN"/>
        </w:rPr>
      </w:pPr>
      <w:r w:rsidRPr="00933BDD">
        <w:rPr>
          <w:rFonts w:hint="eastAsia"/>
          <w:lang w:eastAsia="zh-CN"/>
        </w:rPr>
        <w:t>对于计算中所用的所有接收器位置，得出的</w:t>
      </w:r>
      <w:r w:rsidRPr="00933BDD">
        <w:rPr>
          <w:i/>
          <w:iCs/>
          <w:lang w:eastAsia="zh-CN"/>
        </w:rPr>
        <w:t>G</w:t>
      </w:r>
      <w:r w:rsidRPr="00933BDD">
        <w:rPr>
          <w:i/>
          <w:iCs/>
          <w:vertAlign w:val="superscript"/>
          <w:lang w:eastAsia="zh-CN"/>
        </w:rPr>
        <w:t>agg</w:t>
      </w:r>
      <w:r w:rsidRPr="00933BDD">
        <w:rPr>
          <w:rFonts w:hint="eastAsia"/>
          <w:lang w:eastAsia="zh-CN"/>
        </w:rPr>
        <w:t>是</w:t>
      </w:r>
      <w:r w:rsidRPr="00933BDD">
        <w:rPr>
          <w:lang w:eastAsia="zh-CN"/>
        </w:rPr>
        <w:t>最差情况</w:t>
      </w:r>
      <w:r w:rsidRPr="00933BDD">
        <w:rPr>
          <w:rFonts w:hint="eastAsia"/>
          <w:lang w:eastAsia="zh-CN"/>
        </w:rPr>
        <w:t>值。对于</w:t>
      </w:r>
      <w:r w:rsidRPr="00933BDD">
        <w:rPr>
          <w:lang w:eastAsia="zh-CN"/>
        </w:rPr>
        <w:t>干扰</w:t>
      </w:r>
      <w:r w:rsidRPr="00933BDD">
        <w:rPr>
          <w:rFonts w:hint="eastAsia"/>
          <w:lang w:eastAsia="zh-CN"/>
        </w:rPr>
        <w:t>解析中所用的任何</w:t>
      </w:r>
      <w:r w:rsidRPr="00933BDD">
        <w:rPr>
          <w:lang w:eastAsia="zh-CN"/>
        </w:rPr>
        <w:t>接收器</w:t>
      </w:r>
      <w:r w:rsidRPr="00933BDD">
        <w:rPr>
          <w:rFonts w:hint="eastAsia"/>
          <w:lang w:eastAsia="zh-CN"/>
        </w:rPr>
        <w:t>位置（用于</w:t>
      </w:r>
      <w:r w:rsidRPr="00933BDD">
        <w:rPr>
          <w:lang w:eastAsia="zh-CN"/>
        </w:rPr>
        <w:t>有用信号类型</w:t>
      </w:r>
      <w:r w:rsidRPr="00933BDD">
        <w:rPr>
          <w:rFonts w:hint="eastAsia"/>
          <w:lang w:eastAsia="zh-CN"/>
        </w:rPr>
        <w:t>），此值表示</w:t>
      </w:r>
      <w:r w:rsidRPr="00933BDD">
        <w:rPr>
          <w:lang w:eastAsia="zh-CN"/>
        </w:rPr>
        <w:t>最差情况</w:t>
      </w:r>
      <w:r w:rsidRPr="00933BDD">
        <w:rPr>
          <w:i/>
          <w:iCs/>
          <w:lang w:eastAsia="zh-CN"/>
        </w:rPr>
        <w:t>G</w:t>
      </w:r>
      <w:r w:rsidRPr="00933BDD">
        <w:rPr>
          <w:i/>
          <w:iCs/>
          <w:vertAlign w:val="superscript"/>
          <w:lang w:eastAsia="zh-CN"/>
        </w:rPr>
        <w:t>agg</w:t>
      </w:r>
      <w:r w:rsidRPr="00933BDD">
        <w:rPr>
          <w:rFonts w:hint="eastAsia"/>
          <w:lang w:eastAsia="zh-CN"/>
        </w:rPr>
        <w:t>：</w:t>
      </w:r>
    </w:p>
    <w:p w:rsidR="00E55F0C" w:rsidRPr="00933BDD" w:rsidRDefault="00E55F0C" w:rsidP="00ED7BA6">
      <w:pPr>
        <w:ind w:firstLineChars="200" w:firstLine="480"/>
        <w:rPr>
          <w:lang w:eastAsia="zh-CN"/>
        </w:rPr>
      </w:pPr>
      <w:r w:rsidRPr="00933BDD">
        <w:rPr>
          <w:rFonts w:hint="eastAsia"/>
          <w:lang w:eastAsia="zh-CN"/>
        </w:rPr>
        <w:t>来自全部</w:t>
      </w:r>
      <w:r w:rsidRPr="00933BDD">
        <w:rPr>
          <w:lang w:eastAsia="zh-CN"/>
        </w:rPr>
        <w:t>RNSS</w:t>
      </w:r>
      <w:r w:rsidRPr="00933BDD">
        <w:rPr>
          <w:lang w:eastAsia="zh-CN"/>
        </w:rPr>
        <w:t>观察到的卫星</w:t>
      </w:r>
      <w:r w:rsidRPr="00933BDD">
        <w:rPr>
          <w:rFonts w:hint="eastAsia"/>
          <w:lang w:eastAsia="zh-CN"/>
        </w:rPr>
        <w:t>的所有</w:t>
      </w:r>
      <w:r w:rsidRPr="00933BDD">
        <w:rPr>
          <w:lang w:eastAsia="zh-CN"/>
        </w:rPr>
        <w:t>RNSS</w:t>
      </w:r>
      <w:r w:rsidRPr="00933BDD">
        <w:rPr>
          <w:lang w:eastAsia="zh-CN"/>
        </w:rPr>
        <w:t>信号</w:t>
      </w:r>
      <w:r w:rsidRPr="00933BDD">
        <w:rPr>
          <w:rFonts w:hint="eastAsia"/>
          <w:lang w:eastAsia="zh-CN"/>
        </w:rPr>
        <w:t>的</w:t>
      </w:r>
      <w:r w:rsidRPr="00933BDD">
        <w:rPr>
          <w:lang w:eastAsia="zh-CN"/>
        </w:rPr>
        <w:t>干扰</w:t>
      </w:r>
      <w:r w:rsidRPr="00933BDD">
        <w:rPr>
          <w:rFonts w:hint="eastAsia"/>
          <w:lang w:eastAsia="zh-CN"/>
        </w:rPr>
        <w:t>的</w:t>
      </w:r>
      <w:r w:rsidRPr="00933BDD">
        <w:rPr>
          <w:lang w:eastAsia="zh-CN"/>
        </w:rPr>
        <w:t>功率频谱密度</w:t>
      </w:r>
      <w:r w:rsidRPr="00933BDD">
        <w:rPr>
          <w:rFonts w:hint="eastAsia"/>
          <w:lang w:eastAsia="zh-CN"/>
        </w:rPr>
        <w:t>（</w:t>
      </w:r>
      <w:r w:rsidRPr="00933BDD">
        <w:rPr>
          <w:lang w:eastAsia="zh-CN"/>
        </w:rPr>
        <w:t>W/Hz</w:t>
      </w:r>
      <w:r w:rsidRPr="00933BDD">
        <w:rPr>
          <w:rFonts w:hint="eastAsia"/>
          <w:lang w:eastAsia="zh-CN"/>
        </w:rPr>
        <w:t>）可以由下式进行上限：</w:t>
      </w:r>
    </w:p>
    <w:p w:rsidR="00D531AB" w:rsidRPr="00F5316E" w:rsidRDefault="00D531AB" w:rsidP="00D531AB">
      <w:pPr>
        <w:pStyle w:val="Equation"/>
        <w:rPr>
          <w:lang w:val="en-US" w:eastAsia="zh-CN"/>
        </w:rPr>
      </w:pPr>
      <w:r w:rsidRPr="00F5316E">
        <w:rPr>
          <w:lang w:val="en-US"/>
        </w:rPr>
        <w:tab/>
      </w:r>
      <w:r w:rsidRPr="00F5316E">
        <w:rPr>
          <w:lang w:val="en-US"/>
        </w:rPr>
        <w:tab/>
      </w:r>
      <w:r w:rsidRPr="0056668B">
        <w:rPr>
          <w:position w:val="-30"/>
        </w:rPr>
        <w:object w:dxaOrig="2079" w:dyaOrig="760">
          <v:shape id="_x0000_i1050" type="#_x0000_t75" style="width:105.6pt;height:39pt" o:ole="">
            <v:imagedata r:id="rId57" o:title=""/>
          </v:shape>
          <o:OLEObject Type="Embed" ProgID="Equation.3" ShapeID="_x0000_i1050" DrawAspect="Content" ObjectID="_1569237440" r:id="rId58"/>
        </w:object>
      </w:r>
      <w:r w:rsidRPr="00F5316E">
        <w:rPr>
          <w:lang w:val="en-US" w:eastAsia="zh-CN"/>
        </w:rPr>
        <w:tab/>
        <w:t>(9)</w:t>
      </w:r>
    </w:p>
    <w:p w:rsidR="00E55F0C" w:rsidRPr="00933BDD" w:rsidRDefault="00E55F0C" w:rsidP="00ED7BA6">
      <w:pPr>
        <w:snapToGrid w:val="0"/>
        <w:spacing w:line="312" w:lineRule="atLeast"/>
        <w:ind w:firstLineChars="200" w:firstLine="480"/>
        <w:rPr>
          <w:lang w:eastAsia="zh-CN"/>
        </w:rPr>
      </w:pPr>
      <w:r w:rsidRPr="00933BDD">
        <w:rPr>
          <w:rFonts w:hint="eastAsia"/>
          <w:lang w:eastAsia="zh-CN"/>
        </w:rPr>
        <w:t>其中</w:t>
      </w:r>
      <w:r w:rsidRPr="00933BDD">
        <w:rPr>
          <w:iCs/>
        </w:rPr>
        <w:sym w:font="Symbol" w:char="F062"/>
      </w:r>
      <w:r w:rsidRPr="00933BDD">
        <w:rPr>
          <w:i/>
          <w:vertAlign w:val="subscript"/>
          <w:lang w:eastAsia="zh-CN"/>
        </w:rPr>
        <w:t>n</w:t>
      </w:r>
      <w:r w:rsidRPr="00933BDD">
        <w:rPr>
          <w:rFonts w:hint="eastAsia"/>
          <w:lang w:eastAsia="zh-CN"/>
        </w:rPr>
        <w:t>为</w:t>
      </w:r>
      <w:r w:rsidRPr="00933BDD">
        <w:rPr>
          <w:lang w:eastAsia="zh-CN"/>
        </w:rPr>
        <w:t>有用信号</w:t>
      </w:r>
      <w:r w:rsidRPr="00933BDD">
        <w:rPr>
          <w:rFonts w:hint="eastAsia"/>
          <w:lang w:eastAsia="zh-CN"/>
        </w:rPr>
        <w:t>和</w:t>
      </w:r>
      <w:r w:rsidRPr="00933BDD">
        <w:rPr>
          <w:iCs/>
          <w:lang w:eastAsia="zh-CN"/>
        </w:rPr>
        <w:t>第</w:t>
      </w:r>
      <w:r w:rsidRPr="00933BDD">
        <w:rPr>
          <w:i/>
          <w:lang w:eastAsia="zh-CN"/>
        </w:rPr>
        <w:t>n</w:t>
      </w:r>
      <w:r w:rsidRPr="00933BDD">
        <w:rPr>
          <w:iCs/>
          <w:lang w:eastAsia="zh-CN"/>
        </w:rPr>
        <w:t>个</w:t>
      </w:r>
      <w:r w:rsidRPr="00933BDD">
        <w:rPr>
          <w:lang w:eastAsia="zh-CN"/>
        </w:rPr>
        <w:t>信号</w:t>
      </w:r>
      <w:r w:rsidRPr="00933BDD">
        <w:rPr>
          <w:rFonts w:hint="eastAsia"/>
          <w:lang w:eastAsia="zh-CN"/>
        </w:rPr>
        <w:t>类型间的</w:t>
      </w:r>
      <w:r w:rsidRPr="00933BDD">
        <w:rPr>
          <w:lang w:eastAsia="zh-CN"/>
        </w:rPr>
        <w:t>频谱分离系数</w:t>
      </w:r>
      <w:r w:rsidRPr="00933BDD">
        <w:rPr>
          <w:rFonts w:hint="eastAsia"/>
          <w:lang w:eastAsia="zh-CN"/>
        </w:rPr>
        <w:t>，</w:t>
      </w:r>
      <w:r w:rsidRPr="00933BDD">
        <w:rPr>
          <w:i/>
          <w:lang w:eastAsia="zh-CN"/>
        </w:rPr>
        <w:t>L</w:t>
      </w:r>
      <w:r w:rsidRPr="00933BDD">
        <w:rPr>
          <w:i/>
          <w:vertAlign w:val="subscript"/>
          <w:lang w:eastAsia="zh-CN"/>
        </w:rPr>
        <w:t>n</w:t>
      </w:r>
      <w:r w:rsidRPr="00933BDD">
        <w:rPr>
          <w:rFonts w:hint="eastAsia"/>
          <w:lang w:eastAsia="zh-CN"/>
        </w:rPr>
        <w:t>为</w:t>
      </w:r>
      <w:r w:rsidRPr="00933BDD">
        <w:rPr>
          <w:lang w:eastAsia="zh-CN"/>
        </w:rPr>
        <w:t>有用信号</w:t>
      </w:r>
      <w:r w:rsidRPr="00933BDD">
        <w:rPr>
          <w:rFonts w:hint="eastAsia"/>
          <w:lang w:eastAsia="zh-CN"/>
        </w:rPr>
        <w:t>和</w:t>
      </w:r>
      <w:r w:rsidRPr="00933BDD">
        <w:rPr>
          <w:lang w:eastAsia="zh-CN"/>
        </w:rPr>
        <w:t>第</w:t>
      </w:r>
      <w:r w:rsidRPr="00933BDD">
        <w:rPr>
          <w:i/>
          <w:lang w:eastAsia="zh-CN"/>
        </w:rPr>
        <w:t>n</w:t>
      </w:r>
      <w:r w:rsidRPr="00933BDD">
        <w:rPr>
          <w:lang w:eastAsia="zh-CN"/>
        </w:rPr>
        <w:t>个信号类型</w:t>
      </w:r>
      <w:r w:rsidRPr="00933BDD">
        <w:rPr>
          <w:rFonts w:hint="eastAsia"/>
          <w:lang w:eastAsia="zh-CN"/>
        </w:rPr>
        <w:t>之间的</w:t>
      </w:r>
      <w:r w:rsidRPr="00933BDD">
        <w:rPr>
          <w:lang w:eastAsia="zh-CN"/>
        </w:rPr>
        <w:t>过程衰减</w:t>
      </w:r>
      <w:r w:rsidRPr="00933BDD">
        <w:rPr>
          <w:rFonts w:hint="eastAsia"/>
          <w:lang w:eastAsia="zh-CN"/>
        </w:rPr>
        <w:t>。还应注意，</w:t>
      </w:r>
      <w:r w:rsidRPr="00933BDD">
        <w:rPr>
          <w:lang w:eastAsia="zh-CN"/>
        </w:rPr>
        <w:t>通路衰减</w:t>
      </w:r>
      <w:r w:rsidRPr="00933BDD">
        <w:rPr>
          <w:rFonts w:hint="eastAsia"/>
          <w:lang w:eastAsia="zh-CN"/>
        </w:rPr>
        <w:t>因数</w:t>
      </w:r>
      <w:r w:rsidRPr="00933BDD">
        <w:sym w:font="Symbol" w:char="F061"/>
      </w:r>
      <w:r w:rsidRPr="00933BDD">
        <w:rPr>
          <w:i/>
          <w:vertAlign w:val="subscript"/>
          <w:lang w:eastAsia="zh-CN"/>
        </w:rPr>
        <w:t>i,m</w:t>
      </w:r>
      <w:r w:rsidRPr="00933BDD">
        <w:rPr>
          <w:rFonts w:hint="eastAsia"/>
          <w:lang w:eastAsia="zh-CN"/>
        </w:rPr>
        <w:t>并入</w:t>
      </w:r>
      <w:r w:rsidRPr="00933BDD">
        <w:rPr>
          <w:i/>
          <w:iCs/>
          <w:lang w:eastAsia="zh-CN"/>
        </w:rPr>
        <w:t>G</w:t>
      </w:r>
      <w:r w:rsidRPr="00933BDD">
        <w:rPr>
          <w:i/>
          <w:iCs/>
          <w:vertAlign w:val="superscript"/>
          <w:lang w:eastAsia="zh-CN"/>
        </w:rPr>
        <w:t>agg</w:t>
      </w:r>
      <w:r w:rsidRPr="00933BDD">
        <w:rPr>
          <w:rFonts w:hint="eastAsia"/>
          <w:lang w:eastAsia="zh-CN"/>
        </w:rPr>
        <w:t>因数中，最大接收</w:t>
      </w:r>
      <w:r w:rsidRPr="00933BDD">
        <w:rPr>
          <w:lang w:eastAsia="zh-CN"/>
        </w:rPr>
        <w:t>信号</w:t>
      </w:r>
      <w:r w:rsidRPr="00933BDD">
        <w:rPr>
          <w:rFonts w:hint="eastAsia"/>
          <w:lang w:eastAsia="zh-CN"/>
        </w:rPr>
        <w:t>功率</w:t>
      </w:r>
      <w:r w:rsidRPr="00933BDD">
        <w:rPr>
          <w:noProof/>
          <w:position w:val="-12"/>
          <w:lang w:val="en-GB" w:eastAsia="zh-CN"/>
        </w:rPr>
        <w:drawing>
          <wp:inline distT="0" distB="0" distL="0" distR="0">
            <wp:extent cx="328930" cy="241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8930" cy="241300"/>
                    </a:xfrm>
                    <a:prstGeom prst="rect">
                      <a:avLst/>
                    </a:prstGeom>
                    <a:noFill/>
                    <a:ln>
                      <a:noFill/>
                    </a:ln>
                  </pic:spPr>
                </pic:pic>
              </a:graphicData>
            </a:graphic>
          </wp:inline>
        </w:drawing>
      </w:r>
      <w:r w:rsidRPr="00933BDD">
        <w:rPr>
          <w:rFonts w:hint="eastAsia"/>
          <w:lang w:eastAsia="zh-CN"/>
        </w:rPr>
        <w:t>替代发射信号功率。</w:t>
      </w:r>
    </w:p>
    <w:p w:rsidR="00E55F0C" w:rsidRDefault="00E55F0C" w:rsidP="00ED7BA6">
      <w:pPr>
        <w:ind w:firstLineChars="200" w:firstLine="480"/>
        <w:rPr>
          <w:lang w:eastAsia="zh-CN"/>
        </w:rPr>
      </w:pPr>
      <w:r w:rsidRPr="00933BDD">
        <w:rPr>
          <w:rFonts w:hint="eastAsia"/>
          <w:lang w:eastAsia="zh-CN"/>
        </w:rPr>
        <w:t>举例来说，</w:t>
      </w:r>
      <w:r w:rsidRPr="00933BDD">
        <w:rPr>
          <w:lang w:eastAsia="zh-CN"/>
        </w:rPr>
        <w:t>模拟</w:t>
      </w:r>
      <w:r w:rsidRPr="00933BDD">
        <w:rPr>
          <w:rFonts w:hint="eastAsia"/>
          <w:lang w:eastAsia="zh-CN"/>
        </w:rPr>
        <w:t>方法采用</w:t>
      </w:r>
      <w:r w:rsidRPr="00933BDD">
        <w:rPr>
          <w:lang w:eastAsia="zh-CN"/>
        </w:rPr>
        <w:t>ITU-R M.1642</w:t>
      </w:r>
      <w:r w:rsidRPr="00933BDD">
        <w:rPr>
          <w:rFonts w:hint="eastAsia"/>
          <w:lang w:eastAsia="zh-CN"/>
        </w:rPr>
        <w:t xml:space="preserve"> </w:t>
      </w:r>
      <w:r w:rsidRPr="00933BDD">
        <w:rPr>
          <w:rFonts w:hint="eastAsia"/>
          <w:lang w:eastAsia="zh-CN"/>
        </w:rPr>
        <w:t>建议书中描述的轨道传播模型。</w:t>
      </w:r>
      <w:r w:rsidRPr="00933BDD">
        <w:rPr>
          <w:lang w:eastAsia="zh-CN"/>
        </w:rPr>
        <w:t>27</w:t>
      </w:r>
      <w:r w:rsidRPr="00933BDD">
        <w:rPr>
          <w:rFonts w:hint="eastAsia"/>
          <w:lang w:eastAsia="zh-CN"/>
        </w:rPr>
        <w:t>颗</w:t>
      </w:r>
      <w:r w:rsidRPr="00933BDD">
        <w:rPr>
          <w:lang w:eastAsia="zh-CN"/>
        </w:rPr>
        <w:t>卫星</w:t>
      </w:r>
      <w:r w:rsidRPr="00933BDD">
        <w:rPr>
          <w:rFonts w:hint="eastAsia"/>
          <w:lang w:eastAsia="zh-CN"/>
        </w:rPr>
        <w:t>的</w:t>
      </w:r>
      <w:r w:rsidRPr="00933BDD">
        <w:rPr>
          <w:lang w:eastAsia="zh-CN"/>
        </w:rPr>
        <w:t>星群</w:t>
      </w:r>
      <w:r w:rsidRPr="00933BDD">
        <w:rPr>
          <w:rFonts w:hint="eastAsia"/>
          <w:lang w:eastAsia="zh-CN"/>
        </w:rPr>
        <w:t>使用的</w:t>
      </w:r>
      <w:r w:rsidRPr="00933BDD">
        <w:rPr>
          <w:lang w:eastAsia="zh-CN"/>
        </w:rPr>
        <w:t>轨道参数</w:t>
      </w:r>
      <w:r w:rsidRPr="00933BDD">
        <w:rPr>
          <w:rFonts w:hint="eastAsia"/>
          <w:lang w:eastAsia="zh-CN"/>
        </w:rPr>
        <w:t>示于表</w:t>
      </w:r>
      <w:r w:rsidRPr="00933BDD">
        <w:rPr>
          <w:lang w:eastAsia="zh-CN"/>
        </w:rPr>
        <w:t>1</w:t>
      </w:r>
      <w:r w:rsidRPr="00933BDD">
        <w:rPr>
          <w:rFonts w:hint="eastAsia"/>
          <w:lang w:eastAsia="zh-CN"/>
        </w:rPr>
        <w:t>。作为仰角的函数的接收功率电平在</w:t>
      </w:r>
      <w:r w:rsidRPr="00933BDD">
        <w:rPr>
          <w:lang w:eastAsia="zh-CN"/>
        </w:rPr>
        <w:t>图</w:t>
      </w:r>
      <w:r>
        <w:rPr>
          <w:lang w:eastAsia="zh-CN"/>
        </w:rPr>
        <w:t>3</w:t>
      </w:r>
      <w:r w:rsidRPr="00933BDD">
        <w:rPr>
          <w:rFonts w:hint="eastAsia"/>
          <w:lang w:eastAsia="zh-CN"/>
        </w:rPr>
        <w:t>中给出，</w:t>
      </w:r>
      <w:r w:rsidRPr="00933BDD">
        <w:rPr>
          <w:lang w:eastAsia="zh-CN"/>
        </w:rPr>
        <w:t>接收器天线</w:t>
      </w:r>
      <w:r w:rsidRPr="00933BDD">
        <w:rPr>
          <w:rFonts w:hint="eastAsia"/>
          <w:lang w:eastAsia="zh-CN"/>
        </w:rPr>
        <w:t>模型见</w:t>
      </w:r>
      <w:r w:rsidRPr="00933BDD">
        <w:rPr>
          <w:lang w:eastAsia="zh-CN"/>
        </w:rPr>
        <w:t>图</w:t>
      </w:r>
      <w:r w:rsidRPr="00933BDD">
        <w:rPr>
          <w:lang w:eastAsia="zh-CN"/>
        </w:rPr>
        <w:t>4</w:t>
      </w:r>
      <w:r w:rsidRPr="00933BDD">
        <w:rPr>
          <w:rFonts w:hint="eastAsia"/>
          <w:lang w:eastAsia="zh-CN"/>
        </w:rPr>
        <w:t>。在每个位置上一个</w:t>
      </w:r>
      <w:r w:rsidRPr="00933BDD">
        <w:rPr>
          <w:rFonts w:hint="eastAsia"/>
          <w:lang w:eastAsia="zh-CN"/>
        </w:rPr>
        <w:t>24</w:t>
      </w:r>
      <w:r w:rsidRPr="00933BDD">
        <w:rPr>
          <w:rFonts w:hint="eastAsia"/>
          <w:lang w:eastAsia="zh-CN"/>
        </w:rPr>
        <w:t>小时周期内最大功率见</w:t>
      </w:r>
      <w:r w:rsidRPr="00933BDD">
        <w:rPr>
          <w:lang w:eastAsia="zh-CN"/>
        </w:rPr>
        <w:t>图</w:t>
      </w:r>
      <w:r w:rsidRPr="00933BDD">
        <w:rPr>
          <w:lang w:eastAsia="zh-CN"/>
        </w:rPr>
        <w:t>5</w:t>
      </w:r>
      <w:r w:rsidRPr="00933BDD">
        <w:rPr>
          <w:rFonts w:hint="eastAsia"/>
          <w:lang w:eastAsia="zh-CN"/>
        </w:rPr>
        <w:t>（经度和纬度以</w:t>
      </w:r>
      <w:r w:rsidRPr="00933BDD">
        <w:rPr>
          <w:lang w:eastAsia="zh-CN"/>
        </w:rPr>
        <w:t>5</w:t>
      </w:r>
      <w:r w:rsidRPr="00933BDD">
        <w:rPr>
          <w:rFonts w:hint="eastAsia"/>
          <w:lang w:eastAsia="zh-CN"/>
        </w:rPr>
        <w:t>度分级）。对于</w:t>
      </w:r>
      <w:r w:rsidRPr="00933BDD">
        <w:rPr>
          <w:lang w:eastAsia="zh-CN"/>
        </w:rPr>
        <w:t>–153 dBW</w:t>
      </w:r>
      <w:r w:rsidRPr="00933BDD">
        <w:rPr>
          <w:rFonts w:hint="eastAsia"/>
          <w:lang w:eastAsia="zh-CN"/>
        </w:rPr>
        <w:t>的最大接收</w:t>
      </w:r>
      <w:r w:rsidRPr="00933BDD">
        <w:rPr>
          <w:lang w:eastAsia="zh-CN"/>
        </w:rPr>
        <w:t>信号</w:t>
      </w:r>
      <w:r w:rsidRPr="00933BDD">
        <w:rPr>
          <w:rFonts w:hint="eastAsia"/>
          <w:lang w:eastAsia="zh-CN"/>
        </w:rPr>
        <w:t>功率，计及全部</w:t>
      </w:r>
      <w:r w:rsidRPr="00933BDD">
        <w:rPr>
          <w:lang w:eastAsia="zh-CN"/>
        </w:rPr>
        <w:t>接收器</w:t>
      </w:r>
      <w:r w:rsidRPr="00933BDD">
        <w:rPr>
          <w:rFonts w:hint="eastAsia"/>
          <w:lang w:eastAsia="zh-CN"/>
        </w:rPr>
        <w:t>位置，</w:t>
      </w:r>
      <w:r w:rsidRPr="00933BDD">
        <w:rPr>
          <w:lang w:eastAsia="zh-CN"/>
        </w:rPr>
        <w:t>合计增益因数</w:t>
      </w:r>
      <w:r w:rsidRPr="00933BDD">
        <w:rPr>
          <w:rFonts w:hint="eastAsia"/>
          <w:lang w:eastAsia="zh-CN"/>
        </w:rPr>
        <w:t>为</w:t>
      </w:r>
      <w:r w:rsidRPr="00215E4F">
        <w:rPr>
          <w:rFonts w:eastAsia="Times New Roman"/>
          <w:lang w:eastAsia="zh-CN"/>
        </w:rPr>
        <w:t>–142.0 – (–153) = 11.0 dB</w:t>
      </w:r>
      <w:r w:rsidRPr="00933BDD">
        <w:rPr>
          <w:rFonts w:hint="eastAsia"/>
          <w:lang w:eastAsia="zh-CN"/>
        </w:rPr>
        <w:t>。</w:t>
      </w:r>
    </w:p>
    <w:p w:rsidR="00E55F0C" w:rsidRPr="00D02DBC" w:rsidRDefault="00E55F0C" w:rsidP="00D02DBC">
      <w:pPr>
        <w:pStyle w:val="TableNo"/>
        <w:rPr>
          <w:szCs w:val="24"/>
          <w:lang w:val="en-US" w:eastAsia="zh-CN"/>
        </w:rPr>
      </w:pPr>
      <w:bookmarkStart w:id="22" w:name="_Ref139872728"/>
      <w:r w:rsidRPr="00D02DBC">
        <w:rPr>
          <w:rFonts w:hint="eastAsia"/>
          <w:szCs w:val="24"/>
          <w:lang w:val="en-US" w:eastAsia="zh-CN"/>
        </w:rPr>
        <w:lastRenderedPageBreak/>
        <w:t>表</w:t>
      </w:r>
      <w:bookmarkEnd w:id="22"/>
      <w:r w:rsidRPr="00D02DBC">
        <w:rPr>
          <w:szCs w:val="24"/>
          <w:lang w:val="en-US" w:eastAsia="zh-CN"/>
        </w:rPr>
        <w:t>1</w:t>
      </w:r>
    </w:p>
    <w:p w:rsidR="00E55F0C" w:rsidRPr="00D02DBC" w:rsidRDefault="00E55F0C" w:rsidP="00D02DBC">
      <w:pPr>
        <w:pStyle w:val="Tabletitle"/>
        <w:rPr>
          <w:rFonts w:cs="MS Mincho"/>
          <w:szCs w:val="24"/>
          <w:lang w:val="en-US" w:eastAsia="zh-CN"/>
        </w:rPr>
      </w:pPr>
      <w:r w:rsidRPr="00D02DBC">
        <w:rPr>
          <w:rFonts w:cs="MS Mincho"/>
          <w:szCs w:val="24"/>
          <w:lang w:val="en-US" w:eastAsia="zh-CN"/>
        </w:rPr>
        <w:t>轨道参数</w:t>
      </w:r>
      <w:r w:rsidRPr="00D02DBC">
        <w:rPr>
          <w:rFonts w:cs="MS Mincho" w:hint="eastAsia"/>
          <w:szCs w:val="24"/>
          <w:lang w:val="en-US" w:eastAsia="zh-CN"/>
        </w:rPr>
        <w:t>的举例</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2"/>
        <w:gridCol w:w="1362"/>
        <w:gridCol w:w="1511"/>
        <w:gridCol w:w="1329"/>
        <w:gridCol w:w="1321"/>
        <w:gridCol w:w="1728"/>
        <w:gridCol w:w="1123"/>
      </w:tblGrid>
      <w:tr w:rsidR="00E55F0C" w:rsidTr="00D531AB">
        <w:trPr>
          <w:cantSplit/>
          <w:tblHeader/>
          <w:jc w:val="center"/>
        </w:trPr>
        <w:tc>
          <w:tcPr>
            <w:tcW w:w="1322" w:type="dxa"/>
            <w:tcBorders>
              <w:top w:val="single" w:sz="4" w:space="0" w:color="auto"/>
              <w:left w:val="single" w:sz="4" w:space="0" w:color="auto"/>
              <w:bottom w:val="single" w:sz="4" w:space="0" w:color="auto"/>
              <w:right w:val="single" w:sz="4" w:space="0" w:color="auto"/>
            </w:tcBorders>
            <w:vAlign w:val="center"/>
          </w:tcPr>
          <w:p w:rsidR="00E55F0C" w:rsidRPr="000139EF" w:rsidRDefault="00E55F0C" w:rsidP="00A7137B">
            <w:pPr>
              <w:pStyle w:val="Tablehead"/>
              <w:keepLines/>
            </w:pPr>
            <w:r w:rsidRPr="000139EF">
              <w:t>卫星</w:t>
            </w:r>
            <w:r w:rsidRPr="000139EF">
              <w:t>ID</w:t>
            </w:r>
          </w:p>
        </w:tc>
        <w:tc>
          <w:tcPr>
            <w:tcW w:w="1362" w:type="dxa"/>
            <w:tcBorders>
              <w:top w:val="single" w:sz="4" w:space="0" w:color="auto"/>
              <w:left w:val="single" w:sz="4" w:space="0" w:color="auto"/>
              <w:bottom w:val="single" w:sz="4" w:space="0" w:color="auto"/>
              <w:right w:val="single" w:sz="4" w:space="0" w:color="auto"/>
            </w:tcBorders>
            <w:vAlign w:val="center"/>
          </w:tcPr>
          <w:p w:rsidR="00E55F0C" w:rsidRPr="000139EF" w:rsidRDefault="00E55F0C" w:rsidP="00A7137B">
            <w:pPr>
              <w:pStyle w:val="Tablehead"/>
              <w:keepLines/>
            </w:pPr>
            <w:r w:rsidRPr="000139EF">
              <w:t>轨道半径</w:t>
            </w:r>
            <w:r w:rsidRPr="000139EF">
              <w:br/>
            </w:r>
            <w:r w:rsidR="0057260A">
              <w:t>（</w:t>
            </w:r>
            <w:r w:rsidRPr="000139EF">
              <w:t>km</w:t>
            </w:r>
            <w:r w:rsidR="0057260A">
              <w:t>）</w:t>
            </w:r>
          </w:p>
        </w:tc>
        <w:tc>
          <w:tcPr>
            <w:tcW w:w="1511" w:type="dxa"/>
            <w:tcBorders>
              <w:top w:val="single" w:sz="4" w:space="0" w:color="auto"/>
              <w:left w:val="single" w:sz="4" w:space="0" w:color="auto"/>
              <w:bottom w:val="single" w:sz="4" w:space="0" w:color="auto"/>
              <w:right w:val="single" w:sz="4" w:space="0" w:color="auto"/>
            </w:tcBorders>
            <w:vAlign w:val="center"/>
          </w:tcPr>
          <w:p w:rsidR="00E55F0C" w:rsidRPr="000139EF" w:rsidRDefault="00E55F0C" w:rsidP="00A7137B">
            <w:pPr>
              <w:pStyle w:val="Tablehead"/>
              <w:keepLines/>
            </w:pPr>
            <w:r w:rsidRPr="000139EF">
              <w:t>离心率</w:t>
            </w:r>
          </w:p>
        </w:tc>
        <w:tc>
          <w:tcPr>
            <w:tcW w:w="1329" w:type="dxa"/>
            <w:tcBorders>
              <w:top w:val="single" w:sz="4" w:space="0" w:color="auto"/>
              <w:left w:val="single" w:sz="4" w:space="0" w:color="auto"/>
              <w:bottom w:val="single" w:sz="4" w:space="0" w:color="auto"/>
              <w:right w:val="single" w:sz="4" w:space="0" w:color="auto"/>
            </w:tcBorders>
            <w:vAlign w:val="center"/>
          </w:tcPr>
          <w:p w:rsidR="00E55F0C" w:rsidRPr="000139EF" w:rsidRDefault="00E55F0C" w:rsidP="00A7137B">
            <w:pPr>
              <w:pStyle w:val="Tablehead"/>
              <w:keepLines/>
            </w:pPr>
            <w:r w:rsidRPr="000139EF">
              <w:t>倾度</w:t>
            </w:r>
            <w:r w:rsidR="0057260A">
              <w:t>（</w:t>
            </w:r>
            <w:r w:rsidRPr="000139EF">
              <w:t>度</w:t>
            </w:r>
            <w:r w:rsidR="0057260A">
              <w:t>）</w:t>
            </w:r>
          </w:p>
        </w:tc>
        <w:tc>
          <w:tcPr>
            <w:tcW w:w="1321" w:type="dxa"/>
            <w:tcBorders>
              <w:top w:val="single" w:sz="4" w:space="0" w:color="auto"/>
              <w:left w:val="single" w:sz="4" w:space="0" w:color="auto"/>
              <w:bottom w:val="single" w:sz="4" w:space="0" w:color="auto"/>
              <w:right w:val="single" w:sz="4" w:space="0" w:color="auto"/>
            </w:tcBorders>
            <w:vAlign w:val="center"/>
          </w:tcPr>
          <w:p w:rsidR="00E55F0C" w:rsidRPr="000139EF" w:rsidRDefault="00E55F0C" w:rsidP="00A7137B">
            <w:pPr>
              <w:pStyle w:val="Tablehead"/>
              <w:keepLines/>
            </w:pPr>
            <w:r w:rsidRPr="000139EF">
              <w:t>赤经</w:t>
            </w:r>
            <w:r w:rsidR="0057260A">
              <w:t>（</w:t>
            </w:r>
            <w:r w:rsidRPr="000139EF">
              <w:t>度</w:t>
            </w:r>
            <w:r w:rsidR="0057260A">
              <w:t>）</w:t>
            </w:r>
          </w:p>
        </w:tc>
        <w:tc>
          <w:tcPr>
            <w:tcW w:w="1728" w:type="dxa"/>
            <w:tcBorders>
              <w:top w:val="single" w:sz="4" w:space="0" w:color="auto"/>
              <w:left w:val="single" w:sz="4" w:space="0" w:color="auto"/>
              <w:bottom w:val="single" w:sz="4" w:space="0" w:color="auto"/>
              <w:right w:val="single" w:sz="4" w:space="0" w:color="auto"/>
            </w:tcBorders>
            <w:vAlign w:val="center"/>
          </w:tcPr>
          <w:p w:rsidR="00E55F0C" w:rsidRPr="000139EF" w:rsidRDefault="00E55F0C" w:rsidP="00A7137B">
            <w:pPr>
              <w:pStyle w:val="Tablehead"/>
              <w:keepLines/>
            </w:pPr>
            <w:r w:rsidRPr="000139EF">
              <w:t>近地点的幅角</w:t>
            </w:r>
            <w:r w:rsidRPr="000139EF">
              <w:br/>
            </w:r>
            <w:r w:rsidR="0057260A">
              <w:t>（</w:t>
            </w:r>
            <w:r w:rsidRPr="000139EF">
              <w:t>度</w:t>
            </w:r>
            <w:r w:rsidR="0057260A">
              <w:t>）</w:t>
            </w:r>
          </w:p>
        </w:tc>
        <w:tc>
          <w:tcPr>
            <w:tcW w:w="1123" w:type="dxa"/>
            <w:tcBorders>
              <w:top w:val="single" w:sz="4" w:space="0" w:color="auto"/>
              <w:left w:val="single" w:sz="4" w:space="0" w:color="auto"/>
              <w:bottom w:val="single" w:sz="4" w:space="0" w:color="auto"/>
              <w:right w:val="single" w:sz="4" w:space="0" w:color="auto"/>
            </w:tcBorders>
            <w:vAlign w:val="center"/>
          </w:tcPr>
          <w:p w:rsidR="00E55F0C" w:rsidRPr="000139EF" w:rsidRDefault="00E55F0C" w:rsidP="00A7137B">
            <w:pPr>
              <w:pStyle w:val="Tablehead"/>
              <w:keepLines/>
            </w:pPr>
            <w:r w:rsidRPr="000139EF">
              <w:t>平近点角</w:t>
            </w:r>
            <w:r w:rsidRPr="000139EF">
              <w:br/>
            </w:r>
            <w:r w:rsidR="0057260A">
              <w:t>（</w:t>
            </w:r>
            <w:r w:rsidRPr="000139EF">
              <w:t>度</w:t>
            </w:r>
            <w:r w:rsidR="0057260A">
              <w:t>）</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6.33</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134.62</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3</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234.13</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4</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269.42</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118.21285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30.39</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6</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118.21285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61.53</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7</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118.21285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152.22</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8</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118.21285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176.92</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9</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118.21285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289.68</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10</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178.21285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90.83</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11</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178.21285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197.11</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12</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178.21285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227.99</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13</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178.21285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322.09</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14</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238.21285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0.00</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15</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238.21285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28.67</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16</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238.21285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131.04</w:t>
            </w:r>
          </w:p>
        </w:tc>
      </w:tr>
      <w:tr w:rsidR="00E55F0C" w:rsidTr="00A7137B">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17</w:t>
            </w:r>
          </w:p>
        </w:tc>
        <w:tc>
          <w:tcPr>
            <w:tcW w:w="1362"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26559.8</w:t>
            </w:r>
          </w:p>
        </w:tc>
        <w:tc>
          <w:tcPr>
            <w:tcW w:w="151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329"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55</w:t>
            </w:r>
          </w:p>
        </w:tc>
        <w:tc>
          <w:tcPr>
            <w:tcW w:w="1321"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238.21285</w:t>
            </w:r>
          </w:p>
        </w:tc>
        <w:tc>
          <w:tcPr>
            <w:tcW w:w="1728"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0</w:t>
            </w:r>
          </w:p>
        </w:tc>
        <w:tc>
          <w:tcPr>
            <w:tcW w:w="1123" w:type="dxa"/>
            <w:tcBorders>
              <w:top w:val="single" w:sz="4" w:space="0" w:color="auto"/>
              <w:left w:val="single" w:sz="4" w:space="0" w:color="auto"/>
              <w:bottom w:val="single" w:sz="4" w:space="0" w:color="auto"/>
              <w:right w:val="single" w:sz="4" w:space="0" w:color="auto"/>
            </w:tcBorders>
          </w:tcPr>
          <w:p w:rsidR="00E55F0C" w:rsidRPr="000139EF" w:rsidRDefault="00E55F0C" w:rsidP="00A7137B">
            <w:pPr>
              <w:pStyle w:val="Tabletext"/>
              <w:keepNext/>
              <w:keepLines/>
              <w:jc w:val="center"/>
            </w:pPr>
            <w:r w:rsidRPr="000139EF">
              <w:t>228.26</w:t>
            </w:r>
          </w:p>
        </w:tc>
      </w:tr>
      <w:tr w:rsidR="00E55F0C" w:rsidTr="00275C87">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18</w:t>
            </w:r>
          </w:p>
        </w:tc>
        <w:tc>
          <w:tcPr>
            <w:tcW w:w="136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26559.8</w:t>
            </w:r>
          </w:p>
        </w:tc>
        <w:tc>
          <w:tcPr>
            <w:tcW w:w="151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329"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55</w:t>
            </w:r>
          </w:p>
        </w:tc>
        <w:tc>
          <w:tcPr>
            <w:tcW w:w="132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238.21285</w:t>
            </w:r>
          </w:p>
        </w:tc>
        <w:tc>
          <w:tcPr>
            <w:tcW w:w="1728"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123"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255.7</w:t>
            </w:r>
          </w:p>
        </w:tc>
      </w:tr>
      <w:tr w:rsidR="00E55F0C" w:rsidTr="00275C87">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19</w:t>
            </w:r>
          </w:p>
        </w:tc>
        <w:tc>
          <w:tcPr>
            <w:tcW w:w="136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26559.8</w:t>
            </w:r>
          </w:p>
        </w:tc>
        <w:tc>
          <w:tcPr>
            <w:tcW w:w="151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329"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55</w:t>
            </w:r>
          </w:p>
        </w:tc>
        <w:tc>
          <w:tcPr>
            <w:tcW w:w="132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298.21285</w:t>
            </w:r>
          </w:p>
        </w:tc>
        <w:tc>
          <w:tcPr>
            <w:tcW w:w="1728"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123"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56.33</w:t>
            </w:r>
          </w:p>
        </w:tc>
      </w:tr>
      <w:tr w:rsidR="00E55F0C" w:rsidTr="00275C87">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20</w:t>
            </w:r>
          </w:p>
        </w:tc>
        <w:tc>
          <w:tcPr>
            <w:tcW w:w="136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26559.8</w:t>
            </w:r>
          </w:p>
        </w:tc>
        <w:tc>
          <w:tcPr>
            <w:tcW w:w="151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329"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55</w:t>
            </w:r>
          </w:p>
        </w:tc>
        <w:tc>
          <w:tcPr>
            <w:tcW w:w="132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298.21285</w:t>
            </w:r>
          </w:p>
        </w:tc>
        <w:tc>
          <w:tcPr>
            <w:tcW w:w="1728"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123"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165.07</w:t>
            </w:r>
          </w:p>
        </w:tc>
      </w:tr>
      <w:tr w:rsidR="00E55F0C" w:rsidTr="00275C87">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21</w:t>
            </w:r>
          </w:p>
        </w:tc>
        <w:tc>
          <w:tcPr>
            <w:tcW w:w="136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26559.8</w:t>
            </w:r>
          </w:p>
        </w:tc>
        <w:tc>
          <w:tcPr>
            <w:tcW w:w="151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329"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55</w:t>
            </w:r>
          </w:p>
        </w:tc>
        <w:tc>
          <w:tcPr>
            <w:tcW w:w="132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298.21285</w:t>
            </w:r>
          </w:p>
        </w:tc>
        <w:tc>
          <w:tcPr>
            <w:tcW w:w="1728"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123"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267.07</w:t>
            </w:r>
          </w:p>
        </w:tc>
      </w:tr>
      <w:tr w:rsidR="00E55F0C" w:rsidTr="00275C87">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22</w:t>
            </w:r>
          </w:p>
        </w:tc>
        <w:tc>
          <w:tcPr>
            <w:tcW w:w="136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26559.8</w:t>
            </w:r>
          </w:p>
        </w:tc>
        <w:tc>
          <w:tcPr>
            <w:tcW w:w="151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329"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55</w:t>
            </w:r>
          </w:p>
        </w:tc>
        <w:tc>
          <w:tcPr>
            <w:tcW w:w="132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298.21285</w:t>
            </w:r>
          </w:p>
        </w:tc>
        <w:tc>
          <w:tcPr>
            <w:tcW w:w="1728"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123"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293.95</w:t>
            </w:r>
          </w:p>
        </w:tc>
      </w:tr>
      <w:tr w:rsidR="00E55F0C" w:rsidTr="00275C87">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23</w:t>
            </w:r>
          </w:p>
        </w:tc>
        <w:tc>
          <w:tcPr>
            <w:tcW w:w="136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26559.8</w:t>
            </w:r>
          </w:p>
        </w:tc>
        <w:tc>
          <w:tcPr>
            <w:tcW w:w="151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329"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55</w:t>
            </w:r>
          </w:p>
        </w:tc>
        <w:tc>
          <w:tcPr>
            <w:tcW w:w="132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358.21285</w:t>
            </w:r>
          </w:p>
        </w:tc>
        <w:tc>
          <w:tcPr>
            <w:tcW w:w="1728"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123"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68.43</w:t>
            </w:r>
          </w:p>
        </w:tc>
      </w:tr>
      <w:tr w:rsidR="00E55F0C" w:rsidTr="00275C87">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24</w:t>
            </w:r>
          </w:p>
        </w:tc>
        <w:tc>
          <w:tcPr>
            <w:tcW w:w="136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26559.8</w:t>
            </w:r>
          </w:p>
        </w:tc>
        <w:tc>
          <w:tcPr>
            <w:tcW w:w="151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329"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55</w:t>
            </w:r>
          </w:p>
        </w:tc>
        <w:tc>
          <w:tcPr>
            <w:tcW w:w="132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358.21285</w:t>
            </w:r>
          </w:p>
        </w:tc>
        <w:tc>
          <w:tcPr>
            <w:tcW w:w="1728"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123"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99.32</w:t>
            </w:r>
          </w:p>
        </w:tc>
      </w:tr>
      <w:tr w:rsidR="00E55F0C" w:rsidTr="00275C87">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25</w:t>
            </w:r>
          </w:p>
        </w:tc>
        <w:tc>
          <w:tcPr>
            <w:tcW w:w="136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26559.8</w:t>
            </w:r>
          </w:p>
        </w:tc>
        <w:tc>
          <w:tcPr>
            <w:tcW w:w="151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329"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55</w:t>
            </w:r>
          </w:p>
        </w:tc>
        <w:tc>
          <w:tcPr>
            <w:tcW w:w="132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358.21285</w:t>
            </w:r>
          </w:p>
        </w:tc>
        <w:tc>
          <w:tcPr>
            <w:tcW w:w="1728"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123"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201.63</w:t>
            </w:r>
          </w:p>
        </w:tc>
      </w:tr>
      <w:tr w:rsidR="00E55F0C" w:rsidTr="00275C87">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w:t>
            </w:r>
          </w:p>
        </w:tc>
        <w:tc>
          <w:tcPr>
            <w:tcW w:w="136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26559.8</w:t>
            </w:r>
          </w:p>
        </w:tc>
        <w:tc>
          <w:tcPr>
            <w:tcW w:w="151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329"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55</w:t>
            </w:r>
          </w:p>
        </w:tc>
        <w:tc>
          <w:tcPr>
            <w:tcW w:w="132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358.21285</w:t>
            </w:r>
          </w:p>
        </w:tc>
        <w:tc>
          <w:tcPr>
            <w:tcW w:w="1728"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123"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320.60</w:t>
            </w:r>
          </w:p>
        </w:tc>
      </w:tr>
      <w:tr w:rsidR="00E55F0C" w:rsidTr="00275C87">
        <w:trPr>
          <w:cantSplit/>
          <w:jc w:val="center"/>
        </w:trPr>
        <w:tc>
          <w:tcPr>
            <w:tcW w:w="132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27</w:t>
            </w:r>
          </w:p>
        </w:tc>
        <w:tc>
          <w:tcPr>
            <w:tcW w:w="1362"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26559.8</w:t>
            </w:r>
          </w:p>
        </w:tc>
        <w:tc>
          <w:tcPr>
            <w:tcW w:w="151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329"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55</w:t>
            </w:r>
          </w:p>
        </w:tc>
        <w:tc>
          <w:tcPr>
            <w:tcW w:w="1321"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358.21285</w:t>
            </w:r>
          </w:p>
        </w:tc>
        <w:tc>
          <w:tcPr>
            <w:tcW w:w="1728"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0</w:t>
            </w:r>
          </w:p>
        </w:tc>
        <w:tc>
          <w:tcPr>
            <w:tcW w:w="1123" w:type="dxa"/>
            <w:tcBorders>
              <w:top w:val="single" w:sz="4" w:space="0" w:color="auto"/>
              <w:left w:val="single" w:sz="4" w:space="0" w:color="auto"/>
              <w:bottom w:val="single" w:sz="4" w:space="0" w:color="auto"/>
              <w:right w:val="single" w:sz="4" w:space="0" w:color="auto"/>
            </w:tcBorders>
          </w:tcPr>
          <w:p w:rsidR="00E55F0C" w:rsidRPr="00BE4C6A" w:rsidRDefault="00E55F0C" w:rsidP="00BE4C6A">
            <w:pPr>
              <w:pStyle w:val="Tabletext"/>
              <w:keepNext/>
              <w:keepLines/>
              <w:jc w:val="center"/>
            </w:pPr>
            <w:r w:rsidRPr="00BE4C6A">
              <w:t>349.16</w:t>
            </w:r>
          </w:p>
        </w:tc>
      </w:tr>
    </w:tbl>
    <w:p w:rsidR="001A6259" w:rsidRPr="001A6259" w:rsidRDefault="001A6259" w:rsidP="001A6259"/>
    <w:p w:rsidR="00E55F0C" w:rsidRPr="00947F6A" w:rsidRDefault="00E55F0C" w:rsidP="001A6259">
      <w:pPr>
        <w:pStyle w:val="FigureNo"/>
        <w:rPr>
          <w:rFonts w:eastAsiaTheme="minorEastAsia"/>
        </w:rPr>
      </w:pPr>
      <w:r w:rsidRPr="00947F6A">
        <w:rPr>
          <w:rFonts w:eastAsiaTheme="minorEastAsia"/>
        </w:rPr>
        <w:lastRenderedPageBreak/>
        <w:t>图</w:t>
      </w:r>
      <w:r w:rsidRPr="00947F6A">
        <w:rPr>
          <w:rFonts w:eastAsiaTheme="minorEastAsia"/>
        </w:rPr>
        <w:t>3</w:t>
      </w:r>
    </w:p>
    <w:p w:rsidR="00E55F0C" w:rsidRDefault="00E55F0C" w:rsidP="001A6259">
      <w:pPr>
        <w:pStyle w:val="Figuretitle"/>
        <w:keepLines/>
        <w:rPr>
          <w:lang w:eastAsia="zh-CN"/>
        </w:rPr>
      </w:pPr>
      <w:r>
        <w:rPr>
          <w:rFonts w:hint="eastAsia"/>
          <w:lang w:eastAsia="zh-CN"/>
        </w:rPr>
        <w:t>示例作为</w:t>
      </w:r>
      <w:r>
        <w:rPr>
          <w:lang w:eastAsia="zh-CN"/>
        </w:rPr>
        <w:t>仰角</w:t>
      </w:r>
      <w:r>
        <w:rPr>
          <w:rFonts w:hint="eastAsia"/>
          <w:lang w:eastAsia="zh-CN"/>
        </w:rPr>
        <w:t>函数的陆地收到的功率</w:t>
      </w:r>
    </w:p>
    <w:p w:rsidR="00E55F0C" w:rsidRDefault="00E55F0C" w:rsidP="00E55F0C">
      <w:pPr>
        <w:pStyle w:val="af"/>
      </w:pPr>
      <w:r>
        <w:rPr>
          <w:noProof/>
        </w:rPr>
        <w:drawing>
          <wp:inline distT="0" distB="0" distL="0" distR="0" wp14:anchorId="454C1666" wp14:editId="13042FA8">
            <wp:extent cx="4229100" cy="23454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t="5022"/>
                    <a:stretch>
                      <a:fillRect/>
                    </a:stretch>
                  </pic:blipFill>
                  <pic:spPr bwMode="auto">
                    <a:xfrm>
                      <a:off x="0" y="0"/>
                      <a:ext cx="4238995" cy="2350891"/>
                    </a:xfrm>
                    <a:prstGeom prst="rect">
                      <a:avLst/>
                    </a:prstGeom>
                    <a:noFill/>
                    <a:ln>
                      <a:noFill/>
                    </a:ln>
                  </pic:spPr>
                </pic:pic>
              </a:graphicData>
            </a:graphic>
          </wp:inline>
        </w:drawing>
      </w:r>
    </w:p>
    <w:p w:rsidR="00E55F0C" w:rsidRPr="00947F6A" w:rsidRDefault="00E55F0C" w:rsidP="00947F6A">
      <w:pPr>
        <w:pStyle w:val="FigureNo"/>
        <w:rPr>
          <w:rFonts w:eastAsiaTheme="minorEastAsia"/>
          <w:lang w:eastAsia="zh-CN"/>
        </w:rPr>
      </w:pPr>
      <w:r w:rsidRPr="00947F6A">
        <w:rPr>
          <w:rFonts w:eastAsiaTheme="minorEastAsia"/>
          <w:lang w:eastAsia="zh-CN"/>
        </w:rPr>
        <w:t>图</w:t>
      </w:r>
      <w:r w:rsidRPr="00947F6A">
        <w:rPr>
          <w:rFonts w:eastAsiaTheme="minorEastAsia"/>
          <w:lang w:eastAsia="zh-CN"/>
        </w:rPr>
        <w:t>4</w:t>
      </w:r>
    </w:p>
    <w:p w:rsidR="00E55F0C" w:rsidRDefault="00E55F0C" w:rsidP="00947F6A">
      <w:pPr>
        <w:pStyle w:val="Figuretitle"/>
        <w:rPr>
          <w:lang w:eastAsia="zh-CN"/>
        </w:rPr>
      </w:pPr>
      <w:r>
        <w:rPr>
          <w:rFonts w:hint="eastAsia"/>
          <w:lang w:eastAsia="zh-CN"/>
        </w:rPr>
        <w:t>示例作为</w:t>
      </w:r>
      <w:r>
        <w:rPr>
          <w:lang w:eastAsia="zh-CN"/>
        </w:rPr>
        <w:t>仰角</w:t>
      </w:r>
      <w:r>
        <w:rPr>
          <w:rFonts w:hint="eastAsia"/>
          <w:lang w:eastAsia="zh-CN"/>
        </w:rPr>
        <w:t>函数的收到的</w:t>
      </w:r>
      <w:r>
        <w:rPr>
          <w:lang w:eastAsia="zh-CN"/>
        </w:rPr>
        <w:t>天线增益</w:t>
      </w:r>
    </w:p>
    <w:p w:rsidR="0046205F" w:rsidRDefault="0046205F" w:rsidP="0046205F">
      <w:pPr>
        <w:jc w:val="center"/>
      </w:pPr>
      <w:r>
        <w:object w:dxaOrig="5249" w:dyaOrig="4387">
          <v:shape id="_x0000_i1030" type="#_x0000_t75" style="width:262.2pt;height:219.6pt" o:ole="">
            <v:imagedata r:id="rId61" o:title=""/>
          </v:shape>
          <o:OLEObject Type="Embed" ProgID="CorelDraw.Graphic.16" ShapeID="_x0000_i1030" DrawAspect="Content" ObjectID="_1569237441" r:id="rId62"/>
        </w:object>
      </w:r>
    </w:p>
    <w:p w:rsidR="0046205F" w:rsidRDefault="0046205F" w:rsidP="00E55F0C"/>
    <w:p w:rsidR="00E55F0C" w:rsidRPr="00947F6A" w:rsidRDefault="00E55F0C" w:rsidP="00947F6A">
      <w:pPr>
        <w:pStyle w:val="FigureNo"/>
        <w:rPr>
          <w:rFonts w:eastAsiaTheme="minorEastAsia"/>
          <w:lang w:eastAsia="zh-CN"/>
        </w:rPr>
      </w:pPr>
      <w:r w:rsidRPr="00947F6A">
        <w:rPr>
          <w:rFonts w:eastAsiaTheme="minorEastAsia"/>
          <w:lang w:eastAsia="zh-CN"/>
        </w:rPr>
        <w:lastRenderedPageBreak/>
        <w:t>图</w:t>
      </w:r>
      <w:r w:rsidRPr="00947F6A">
        <w:rPr>
          <w:rFonts w:eastAsiaTheme="minorEastAsia"/>
          <w:lang w:eastAsia="zh-CN"/>
        </w:rPr>
        <w:t>5</w:t>
      </w:r>
    </w:p>
    <w:p w:rsidR="00E55F0C" w:rsidRDefault="00E55F0C" w:rsidP="00947F6A">
      <w:pPr>
        <w:pStyle w:val="Figuretitle"/>
        <w:rPr>
          <w:lang w:eastAsia="zh-CN"/>
        </w:rPr>
      </w:pPr>
      <w:r>
        <w:rPr>
          <w:rFonts w:hint="eastAsia"/>
          <w:lang w:eastAsia="zh-CN"/>
        </w:rPr>
        <w:t>示例</w:t>
      </w:r>
      <w:r>
        <w:rPr>
          <w:rFonts w:hint="eastAsia"/>
          <w:lang w:eastAsia="zh-CN"/>
        </w:rPr>
        <w:t>24</w:t>
      </w:r>
      <w:r>
        <w:rPr>
          <w:rFonts w:hint="eastAsia"/>
          <w:lang w:eastAsia="zh-CN"/>
        </w:rPr>
        <w:t>小时周期内地</w:t>
      </w:r>
      <w:r>
        <w:rPr>
          <w:lang w:eastAsia="zh-CN"/>
        </w:rPr>
        <w:t>表</w:t>
      </w:r>
      <w:r>
        <w:rPr>
          <w:rFonts w:hint="eastAsia"/>
          <w:lang w:eastAsia="zh-CN"/>
        </w:rPr>
        <w:t>的最大集</w:t>
      </w:r>
      <w:r>
        <w:rPr>
          <w:lang w:eastAsia="zh-CN"/>
        </w:rPr>
        <w:t>总</w:t>
      </w:r>
      <w:r>
        <w:rPr>
          <w:rFonts w:hint="eastAsia"/>
          <w:lang w:eastAsia="zh-CN"/>
        </w:rPr>
        <w:t>功率</w:t>
      </w:r>
    </w:p>
    <w:p w:rsidR="00E55F0C" w:rsidRDefault="00E36AD0" w:rsidP="00E36AD0">
      <w:pPr>
        <w:pStyle w:val="Figure"/>
        <w:rPr>
          <w:lang w:eastAsia="zh-CN"/>
        </w:rPr>
      </w:pPr>
      <w:r>
        <w:object w:dxaOrig="6846" w:dyaOrig="4224">
          <v:shape id="_x0000_i1031" type="#_x0000_t75" style="width:342.6pt;height:210.6pt" o:ole="">
            <v:imagedata r:id="rId63" o:title=""/>
          </v:shape>
          <o:OLEObject Type="Embed" ProgID="CorelDraw.Graphic.16" ShapeID="_x0000_i1031" DrawAspect="Content" ObjectID="_1569237442" r:id="rId64"/>
        </w:object>
      </w:r>
    </w:p>
    <w:p w:rsidR="00E55F0C" w:rsidRDefault="00E55F0C" w:rsidP="00AA5DC7">
      <w:pPr>
        <w:pStyle w:val="Heading1"/>
        <w:rPr>
          <w:lang w:eastAsia="zh-CN"/>
        </w:rPr>
      </w:pPr>
      <w:bookmarkStart w:id="23" w:name="_Toc467508677"/>
      <w:r>
        <w:rPr>
          <w:lang w:eastAsia="zh-CN"/>
        </w:rPr>
        <w:t>5</w:t>
      </w:r>
      <w:r>
        <w:rPr>
          <w:lang w:eastAsia="zh-CN"/>
        </w:rPr>
        <w:tab/>
      </w:r>
      <w:r>
        <w:rPr>
          <w:rFonts w:hint="eastAsia"/>
          <w:lang w:eastAsia="zh-CN"/>
        </w:rPr>
        <w:t>此方法应用的假定的实例</w:t>
      </w:r>
      <w:bookmarkEnd w:id="23"/>
    </w:p>
    <w:p w:rsidR="00E55F0C" w:rsidRDefault="00E55F0C" w:rsidP="00C01608">
      <w:pPr>
        <w:pStyle w:val="Heading2"/>
        <w:rPr>
          <w:lang w:eastAsia="zh-CN"/>
        </w:rPr>
      </w:pPr>
      <w:bookmarkStart w:id="24" w:name="_Toc467508678"/>
      <w:r>
        <w:rPr>
          <w:lang w:eastAsia="zh-CN"/>
        </w:rPr>
        <w:t>5.1</w:t>
      </w:r>
      <w:r>
        <w:rPr>
          <w:lang w:eastAsia="zh-CN"/>
        </w:rPr>
        <w:tab/>
      </w:r>
      <w:r>
        <w:rPr>
          <w:rFonts w:hint="eastAsia"/>
          <w:lang w:eastAsia="zh-CN"/>
        </w:rPr>
        <w:t>估算</w:t>
      </w:r>
      <w:r>
        <w:rPr>
          <w:lang w:eastAsia="zh-CN"/>
        </w:rPr>
        <w:t>干扰电平</w:t>
      </w:r>
      <w:bookmarkEnd w:id="24"/>
    </w:p>
    <w:p w:rsidR="00E55F0C" w:rsidRPr="00933BDD" w:rsidRDefault="00E55F0C" w:rsidP="00C01608">
      <w:pPr>
        <w:ind w:firstLineChars="200" w:firstLine="480"/>
        <w:rPr>
          <w:lang w:eastAsia="zh-CN"/>
        </w:rPr>
      </w:pPr>
      <w:r w:rsidRPr="00933BDD">
        <w:rPr>
          <w:rFonts w:hint="eastAsia"/>
          <w:lang w:eastAsia="zh-CN"/>
        </w:rPr>
        <w:t>为说明对由于另外的</w:t>
      </w:r>
      <w:r w:rsidRPr="00933BDD">
        <w:rPr>
          <w:rFonts w:hint="eastAsia"/>
          <w:lang w:eastAsia="zh-CN"/>
        </w:rPr>
        <w:t>RNSS</w:t>
      </w:r>
      <w:r w:rsidRPr="00933BDD">
        <w:rPr>
          <w:rFonts w:hint="eastAsia"/>
          <w:lang w:eastAsia="zh-CN"/>
        </w:rPr>
        <w:t>系统产生的干扰进行解析所用的方法，</w:t>
      </w:r>
      <w:r w:rsidRPr="00933BDD">
        <w:rPr>
          <w:lang w:eastAsia="zh-CN"/>
        </w:rPr>
        <w:t>表</w:t>
      </w:r>
      <w:r w:rsidRPr="00933BDD">
        <w:rPr>
          <w:lang w:eastAsia="zh-CN"/>
        </w:rPr>
        <w:t>2</w:t>
      </w:r>
      <w:r w:rsidRPr="00933BDD">
        <w:rPr>
          <w:rFonts w:hint="eastAsia"/>
          <w:lang w:eastAsia="zh-CN"/>
        </w:rPr>
        <w:t>描述一个假定的例子。注意，所用数值只适于例证并服从协调讨论。</w:t>
      </w:r>
    </w:p>
    <w:p w:rsidR="00E55F0C" w:rsidRPr="00D02DBC" w:rsidRDefault="00E55F0C" w:rsidP="00D531AB">
      <w:pPr>
        <w:pStyle w:val="TableNo"/>
        <w:keepNext w:val="0"/>
        <w:rPr>
          <w:szCs w:val="24"/>
          <w:lang w:val="en-US" w:eastAsia="zh-CN"/>
        </w:rPr>
      </w:pPr>
      <w:r w:rsidRPr="00D02DBC">
        <w:rPr>
          <w:szCs w:val="24"/>
          <w:lang w:val="en-US" w:eastAsia="zh-CN"/>
        </w:rPr>
        <w:t>表</w:t>
      </w:r>
      <w:r w:rsidRPr="00D02DBC">
        <w:rPr>
          <w:szCs w:val="24"/>
          <w:lang w:val="en-US" w:eastAsia="zh-CN"/>
        </w:rPr>
        <w:t>2</w:t>
      </w:r>
    </w:p>
    <w:p w:rsidR="00E55F0C" w:rsidRPr="00D02DBC" w:rsidRDefault="00E55F0C" w:rsidP="00D531AB">
      <w:pPr>
        <w:pStyle w:val="Tabletitle"/>
        <w:keepNext w:val="0"/>
        <w:rPr>
          <w:rFonts w:cs="MS Mincho"/>
          <w:szCs w:val="24"/>
          <w:lang w:val="en-US" w:eastAsia="zh-CN"/>
        </w:rPr>
      </w:pPr>
      <w:r w:rsidRPr="00D02DBC">
        <w:rPr>
          <w:rFonts w:cs="MS Mincho" w:hint="eastAsia"/>
          <w:szCs w:val="24"/>
          <w:lang w:val="en-US" w:eastAsia="zh-CN"/>
        </w:rPr>
        <w:t>从系统</w:t>
      </w:r>
      <w:r w:rsidRPr="00D02DBC">
        <w:rPr>
          <w:rFonts w:cs="MS Mincho" w:hint="eastAsia"/>
          <w:szCs w:val="24"/>
          <w:lang w:val="en-US" w:eastAsia="zh-CN"/>
        </w:rPr>
        <w:t>B</w:t>
      </w:r>
      <w:r w:rsidRPr="00D02DBC">
        <w:rPr>
          <w:rFonts w:cs="MS Mincho" w:hint="eastAsia"/>
          <w:szCs w:val="24"/>
          <w:lang w:val="en-US" w:eastAsia="zh-CN"/>
        </w:rPr>
        <w:t>到</w:t>
      </w:r>
      <w:r w:rsidRPr="00D02DBC">
        <w:rPr>
          <w:rFonts w:cs="MS Mincho"/>
          <w:szCs w:val="24"/>
          <w:lang w:val="en-US" w:eastAsia="zh-CN"/>
        </w:rPr>
        <w:t>A</w:t>
      </w:r>
      <w:r w:rsidRPr="00D02DBC">
        <w:rPr>
          <w:rFonts w:cs="MS Mincho" w:hint="eastAsia"/>
          <w:szCs w:val="24"/>
          <w:lang w:val="en-US" w:eastAsia="zh-CN"/>
        </w:rPr>
        <w:t>和</w:t>
      </w:r>
      <w:r w:rsidRPr="00D02DBC">
        <w:rPr>
          <w:rFonts w:cs="MS Mincho"/>
          <w:szCs w:val="24"/>
          <w:lang w:val="en-US" w:eastAsia="zh-CN"/>
        </w:rPr>
        <w:t>SBAS</w:t>
      </w:r>
      <w:r w:rsidRPr="00D02DBC">
        <w:rPr>
          <w:rFonts w:cs="MS Mincho" w:hint="eastAsia"/>
          <w:szCs w:val="24"/>
          <w:lang w:val="en-US" w:eastAsia="zh-CN"/>
        </w:rPr>
        <w:t>系统组合的</w:t>
      </w:r>
      <w:r w:rsidRPr="00D02DBC">
        <w:rPr>
          <w:rFonts w:cs="MS Mincho"/>
          <w:szCs w:val="24"/>
          <w:lang w:val="en-US" w:eastAsia="zh-CN"/>
        </w:rPr>
        <w:t>系统间</w:t>
      </w:r>
      <w:r w:rsidRPr="00D02DBC">
        <w:rPr>
          <w:rFonts w:cs="MS Mincho" w:hint="eastAsia"/>
          <w:szCs w:val="24"/>
          <w:lang w:val="en-US" w:eastAsia="zh-CN"/>
        </w:rPr>
        <w:br/>
      </w:r>
      <w:r w:rsidRPr="00D02DBC">
        <w:rPr>
          <w:rFonts w:cs="MS Mincho"/>
          <w:szCs w:val="24"/>
          <w:lang w:val="en-US" w:eastAsia="zh-CN"/>
        </w:rPr>
        <w:t>干扰</w:t>
      </w:r>
      <w:r w:rsidRPr="00D02DBC">
        <w:rPr>
          <w:rFonts w:cs="MS Mincho" w:hint="eastAsia"/>
          <w:szCs w:val="24"/>
          <w:lang w:val="en-US" w:eastAsia="zh-CN"/>
        </w:rPr>
        <w:t>效果的</w:t>
      </w:r>
      <w:r w:rsidRPr="00D02DBC">
        <w:rPr>
          <w:rFonts w:cs="MS Mincho"/>
          <w:szCs w:val="24"/>
          <w:lang w:val="en-US" w:eastAsia="zh-CN"/>
        </w:rPr>
        <w:t>一个假定的例子</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0"/>
        <w:gridCol w:w="1816"/>
      </w:tblGrid>
      <w:tr w:rsidR="00E55F0C" w:rsidTr="00682EE3">
        <w:trPr>
          <w:jc w:val="center"/>
        </w:trPr>
        <w:tc>
          <w:tcPr>
            <w:tcW w:w="9696" w:type="dxa"/>
            <w:gridSpan w:val="2"/>
          </w:tcPr>
          <w:p w:rsidR="00E55F0C" w:rsidRPr="000139EF" w:rsidRDefault="00E55F0C" w:rsidP="00D531AB">
            <w:pPr>
              <w:pStyle w:val="Tablehead"/>
              <w:keepNext w:val="0"/>
              <w:rPr>
                <w:lang w:eastAsia="zh-CN"/>
              </w:rPr>
            </w:pPr>
            <w:r w:rsidRPr="000139EF">
              <w:rPr>
                <w:lang w:eastAsia="zh-CN"/>
              </w:rPr>
              <w:t>有效参考系统噪声功率频谱密度：</w:t>
            </w:r>
            <w:r w:rsidRPr="000139EF">
              <w:rPr>
                <w:lang w:eastAsia="zh-CN"/>
              </w:rPr>
              <w:br/>
            </w:r>
            <w:r w:rsidRPr="000139EF">
              <w:rPr>
                <w:i/>
                <w:lang w:eastAsia="zh-CN"/>
              </w:rPr>
              <w:t>n</w:t>
            </w:r>
            <w:r w:rsidRPr="000139EF">
              <w:rPr>
                <w:vertAlign w:val="subscript"/>
                <w:lang w:eastAsia="zh-CN"/>
              </w:rPr>
              <w:t xml:space="preserve">0 </w:t>
            </w:r>
            <w:r w:rsidRPr="000139EF">
              <w:rPr>
                <w:lang w:eastAsia="zh-CN"/>
              </w:rPr>
              <w:t xml:space="preserve">+ </w:t>
            </w:r>
            <w:r w:rsidRPr="000139EF">
              <w:rPr>
                <w:lang w:eastAsia="zh-CN"/>
              </w:rPr>
              <w:t>参考系统自干扰</w:t>
            </w:r>
            <w:r w:rsidR="00787CF8">
              <w:rPr>
                <w:rFonts w:hint="eastAsia"/>
                <w:lang w:eastAsia="zh-CN"/>
              </w:rPr>
              <w:t>，</w:t>
            </w:r>
            <w:r w:rsidRPr="000139EF">
              <w:rPr>
                <w:i/>
                <w:lang w:eastAsia="zh-CN"/>
              </w:rPr>
              <w:t>I</w:t>
            </w:r>
            <w:r w:rsidRPr="000139EF">
              <w:rPr>
                <w:i/>
                <w:iCs/>
                <w:vertAlign w:val="subscript"/>
                <w:lang w:eastAsia="zh-CN"/>
              </w:rPr>
              <w:t>ref</w:t>
            </w:r>
            <w:r w:rsidRPr="000139EF">
              <w:rPr>
                <w:lang w:eastAsia="zh-CN"/>
              </w:rPr>
              <w:t>,</w:t>
            </w:r>
            <w:r w:rsidRPr="000139EF">
              <w:rPr>
                <w:lang w:eastAsia="zh-CN"/>
              </w:rPr>
              <w:br/>
            </w:r>
            <w:r w:rsidRPr="000139EF">
              <w:rPr>
                <w:rFonts w:hint="eastAsia"/>
                <w:lang w:eastAsia="zh-CN"/>
              </w:rPr>
              <w:t>由</w:t>
            </w:r>
            <w:r w:rsidRPr="000139EF">
              <w:rPr>
                <w:lang w:eastAsia="zh-CN"/>
              </w:rPr>
              <w:t>热噪声</w:t>
            </w:r>
            <w:r w:rsidRPr="000139EF">
              <w:rPr>
                <w:rFonts w:hint="eastAsia"/>
                <w:lang w:eastAsia="zh-CN"/>
              </w:rPr>
              <w:t>和</w:t>
            </w:r>
            <w:r w:rsidRPr="000139EF">
              <w:rPr>
                <w:lang w:eastAsia="zh-CN"/>
              </w:rPr>
              <w:t>参考</w:t>
            </w:r>
            <w:r w:rsidR="00787CF8">
              <w:rPr>
                <w:lang w:eastAsia="zh-CN"/>
              </w:rPr>
              <w:t>（</w:t>
            </w:r>
            <w:r w:rsidRPr="000139EF">
              <w:rPr>
                <w:lang w:eastAsia="zh-CN"/>
              </w:rPr>
              <w:t>系统</w:t>
            </w:r>
            <w:r w:rsidRPr="000139EF">
              <w:rPr>
                <w:lang w:eastAsia="zh-CN"/>
              </w:rPr>
              <w:t>A</w:t>
            </w:r>
            <w:r w:rsidR="00787CF8">
              <w:rPr>
                <w:lang w:eastAsia="zh-CN"/>
              </w:rPr>
              <w:t>）</w:t>
            </w:r>
            <w:r w:rsidRPr="000139EF">
              <w:rPr>
                <w:lang w:eastAsia="zh-CN"/>
              </w:rPr>
              <w:t>星群</w:t>
            </w:r>
            <w:r w:rsidRPr="000139EF">
              <w:rPr>
                <w:rFonts w:hint="eastAsia"/>
                <w:lang w:eastAsia="zh-CN"/>
              </w:rPr>
              <w:t>中的其他</w:t>
            </w:r>
            <w:r w:rsidRPr="000139EF">
              <w:rPr>
                <w:lang w:eastAsia="zh-CN"/>
              </w:rPr>
              <w:t>信号</w:t>
            </w:r>
            <w:r w:rsidRPr="000139EF">
              <w:rPr>
                <w:rFonts w:hint="eastAsia"/>
                <w:lang w:eastAsia="zh-CN"/>
              </w:rPr>
              <w:t>产生</w:t>
            </w:r>
          </w:p>
        </w:tc>
      </w:tr>
      <w:tr w:rsidR="00E55F0C" w:rsidTr="00682EE3">
        <w:trPr>
          <w:jc w:val="center"/>
        </w:trPr>
        <w:tc>
          <w:tcPr>
            <w:tcW w:w="7880" w:type="dxa"/>
          </w:tcPr>
          <w:p w:rsidR="00E55F0C" w:rsidRPr="000139EF" w:rsidRDefault="00E55F0C" w:rsidP="00D531AB">
            <w:pPr>
              <w:pStyle w:val="Tabletext"/>
              <w:jc w:val="left"/>
              <w:rPr>
                <w:lang w:eastAsia="zh-CN"/>
              </w:rPr>
            </w:pPr>
            <w:r w:rsidRPr="000139EF">
              <w:rPr>
                <w:lang w:eastAsia="zh-CN"/>
              </w:rPr>
              <w:t>最大信号</w:t>
            </w:r>
            <w:r w:rsidRPr="000139EF">
              <w:rPr>
                <w:lang w:eastAsia="zh-CN"/>
              </w:rPr>
              <w:t>1</w:t>
            </w:r>
            <w:r w:rsidRPr="000139EF">
              <w:rPr>
                <w:lang w:eastAsia="zh-CN"/>
              </w:rPr>
              <w:t>功率</w:t>
            </w:r>
            <w:r w:rsidR="000A68DD">
              <w:rPr>
                <w:lang w:eastAsia="zh-CN"/>
              </w:rPr>
              <w:t>（</w:t>
            </w:r>
            <w:r w:rsidRPr="000139EF">
              <w:rPr>
                <w:lang w:eastAsia="zh-CN"/>
              </w:rPr>
              <w:t>dBW</w:t>
            </w:r>
            <w:r w:rsidR="000A68DD">
              <w:rPr>
                <w:lang w:eastAsia="zh-CN"/>
              </w:rPr>
              <w:t>）</w:t>
            </w:r>
          </w:p>
        </w:tc>
        <w:tc>
          <w:tcPr>
            <w:tcW w:w="1816" w:type="dxa"/>
            <w:vAlign w:val="bottom"/>
          </w:tcPr>
          <w:p w:rsidR="00E55F0C" w:rsidRPr="000139EF" w:rsidRDefault="00E55F0C" w:rsidP="00D531AB">
            <w:pPr>
              <w:pStyle w:val="Tabletext"/>
              <w:jc w:val="center"/>
            </w:pPr>
            <w:r w:rsidRPr="000139EF">
              <w:t>–157.50</w:t>
            </w:r>
          </w:p>
        </w:tc>
      </w:tr>
      <w:tr w:rsidR="00E55F0C" w:rsidTr="00682EE3">
        <w:trPr>
          <w:jc w:val="center"/>
        </w:trPr>
        <w:tc>
          <w:tcPr>
            <w:tcW w:w="7880" w:type="dxa"/>
          </w:tcPr>
          <w:p w:rsidR="00E55F0C" w:rsidRPr="000139EF" w:rsidRDefault="00E55F0C" w:rsidP="00D531AB">
            <w:pPr>
              <w:pStyle w:val="Tabletext"/>
              <w:jc w:val="left"/>
              <w:rPr>
                <w:lang w:eastAsia="zh-CN"/>
              </w:rPr>
            </w:pPr>
            <w:r w:rsidRPr="000139EF">
              <w:rPr>
                <w:lang w:eastAsia="zh-CN"/>
              </w:rPr>
              <w:t>最大信号</w:t>
            </w:r>
            <w:r w:rsidRPr="000139EF">
              <w:rPr>
                <w:lang w:eastAsia="zh-CN"/>
              </w:rPr>
              <w:t>2</w:t>
            </w:r>
            <w:r w:rsidRPr="000139EF">
              <w:rPr>
                <w:lang w:eastAsia="zh-CN"/>
              </w:rPr>
              <w:t>功率</w:t>
            </w:r>
            <w:r w:rsidR="000A68DD">
              <w:rPr>
                <w:lang w:eastAsia="zh-CN"/>
              </w:rPr>
              <w:t>（</w:t>
            </w:r>
            <w:r w:rsidRPr="000139EF">
              <w:rPr>
                <w:lang w:eastAsia="zh-CN"/>
              </w:rPr>
              <w:t>dBW</w:t>
            </w:r>
            <w:r w:rsidR="000A68DD">
              <w:rPr>
                <w:lang w:eastAsia="zh-CN"/>
              </w:rPr>
              <w:t>）</w:t>
            </w:r>
          </w:p>
        </w:tc>
        <w:tc>
          <w:tcPr>
            <w:tcW w:w="1816" w:type="dxa"/>
            <w:vAlign w:val="bottom"/>
          </w:tcPr>
          <w:p w:rsidR="00E55F0C" w:rsidRPr="000139EF" w:rsidRDefault="00E55F0C" w:rsidP="00D531AB">
            <w:pPr>
              <w:pStyle w:val="Tabletext"/>
              <w:jc w:val="center"/>
            </w:pPr>
            <w:r w:rsidRPr="000139EF">
              <w:t>–160.50</w:t>
            </w:r>
          </w:p>
        </w:tc>
      </w:tr>
      <w:tr w:rsidR="00E55F0C" w:rsidTr="00682EE3">
        <w:trPr>
          <w:jc w:val="center"/>
        </w:trPr>
        <w:tc>
          <w:tcPr>
            <w:tcW w:w="7880" w:type="dxa"/>
          </w:tcPr>
          <w:p w:rsidR="00E55F0C" w:rsidRPr="000139EF" w:rsidRDefault="00E55F0C" w:rsidP="00D531AB">
            <w:pPr>
              <w:pStyle w:val="Tabletext"/>
              <w:jc w:val="left"/>
              <w:rPr>
                <w:lang w:eastAsia="zh-CN"/>
              </w:rPr>
            </w:pPr>
            <w:r w:rsidRPr="000139EF">
              <w:rPr>
                <w:lang w:eastAsia="zh-CN"/>
              </w:rPr>
              <w:t>最大信号</w:t>
            </w:r>
            <w:r w:rsidRPr="000139EF">
              <w:rPr>
                <w:lang w:eastAsia="zh-CN"/>
              </w:rPr>
              <w:t>3</w:t>
            </w:r>
            <w:r w:rsidRPr="000139EF">
              <w:rPr>
                <w:lang w:eastAsia="zh-CN"/>
              </w:rPr>
              <w:t>功率</w:t>
            </w:r>
            <w:r w:rsidR="000A68DD">
              <w:rPr>
                <w:lang w:eastAsia="zh-CN"/>
              </w:rPr>
              <w:t>（</w:t>
            </w:r>
            <w:r w:rsidRPr="000139EF">
              <w:rPr>
                <w:lang w:eastAsia="zh-CN"/>
              </w:rPr>
              <w:t>dBW</w:t>
            </w:r>
            <w:r w:rsidR="000A68DD">
              <w:rPr>
                <w:lang w:eastAsia="zh-CN"/>
              </w:rPr>
              <w:t>）</w:t>
            </w:r>
          </w:p>
        </w:tc>
        <w:tc>
          <w:tcPr>
            <w:tcW w:w="1816" w:type="dxa"/>
            <w:vAlign w:val="bottom"/>
          </w:tcPr>
          <w:p w:rsidR="00E55F0C" w:rsidRPr="000139EF" w:rsidRDefault="00E55F0C" w:rsidP="00D531AB">
            <w:pPr>
              <w:pStyle w:val="Tabletext"/>
              <w:jc w:val="center"/>
            </w:pPr>
            <w:r w:rsidRPr="000139EF">
              <w:t>–157.50</w:t>
            </w:r>
          </w:p>
        </w:tc>
      </w:tr>
      <w:tr w:rsidR="00E55F0C" w:rsidTr="00682EE3">
        <w:trPr>
          <w:jc w:val="center"/>
        </w:trPr>
        <w:tc>
          <w:tcPr>
            <w:tcW w:w="7880" w:type="dxa"/>
          </w:tcPr>
          <w:p w:rsidR="00E55F0C" w:rsidRPr="000139EF" w:rsidRDefault="00E55F0C" w:rsidP="00D531AB">
            <w:pPr>
              <w:pStyle w:val="Tabletext"/>
              <w:jc w:val="left"/>
              <w:rPr>
                <w:lang w:eastAsia="zh-CN"/>
              </w:rPr>
            </w:pPr>
            <w:r w:rsidRPr="000139EF">
              <w:rPr>
                <w:lang w:eastAsia="zh-CN"/>
              </w:rPr>
              <w:t>干扰信号</w:t>
            </w:r>
            <w:r w:rsidRPr="000139EF">
              <w:rPr>
                <w:rFonts w:hint="eastAsia"/>
                <w:lang w:eastAsia="zh-CN"/>
              </w:rPr>
              <w:t>的</w:t>
            </w:r>
            <w:r w:rsidRPr="000139EF">
              <w:rPr>
                <w:lang w:eastAsia="zh-CN"/>
              </w:rPr>
              <w:t>过程衰减</w:t>
            </w:r>
            <w:r w:rsidR="000A68DD">
              <w:rPr>
                <w:lang w:eastAsia="zh-CN"/>
              </w:rPr>
              <w:t>（</w:t>
            </w:r>
            <w:r w:rsidRPr="000139EF">
              <w:rPr>
                <w:lang w:eastAsia="zh-CN"/>
              </w:rPr>
              <w:t>dB</w:t>
            </w:r>
            <w:r w:rsidR="000A68DD">
              <w:rPr>
                <w:lang w:eastAsia="zh-CN"/>
              </w:rPr>
              <w:t>）</w:t>
            </w:r>
          </w:p>
        </w:tc>
        <w:tc>
          <w:tcPr>
            <w:tcW w:w="1816" w:type="dxa"/>
            <w:vAlign w:val="bottom"/>
          </w:tcPr>
          <w:p w:rsidR="00E55F0C" w:rsidRPr="000139EF" w:rsidRDefault="00E55F0C" w:rsidP="00D531AB">
            <w:pPr>
              <w:pStyle w:val="Tabletext"/>
              <w:jc w:val="center"/>
            </w:pPr>
            <w:r w:rsidRPr="000139EF">
              <w:t>1.00</w:t>
            </w:r>
          </w:p>
        </w:tc>
      </w:tr>
      <w:tr w:rsidR="00E55F0C" w:rsidTr="00682EE3">
        <w:trPr>
          <w:jc w:val="center"/>
        </w:trPr>
        <w:tc>
          <w:tcPr>
            <w:tcW w:w="7880" w:type="dxa"/>
          </w:tcPr>
          <w:p w:rsidR="00E55F0C" w:rsidRPr="000139EF" w:rsidRDefault="00E55F0C" w:rsidP="00D531AB">
            <w:pPr>
              <w:pStyle w:val="Tabletext"/>
              <w:jc w:val="left"/>
            </w:pPr>
            <w:r w:rsidRPr="000139EF">
              <w:t>合计增益因数</w:t>
            </w:r>
            <w:r w:rsidR="004B1C6E">
              <w:rPr>
                <w:rFonts w:hint="eastAsia"/>
                <w:lang w:eastAsia="zh-CN"/>
              </w:rPr>
              <w:t>，</w:t>
            </w:r>
            <w:r w:rsidRPr="000139EF">
              <w:rPr>
                <w:i/>
              </w:rPr>
              <w:t>G</w:t>
            </w:r>
            <w:r w:rsidRPr="000139EF">
              <w:rPr>
                <w:i/>
                <w:iCs/>
                <w:vertAlign w:val="superscript"/>
              </w:rPr>
              <w:t>agg</w:t>
            </w:r>
            <w:r w:rsidR="004B1C6E">
              <w:rPr>
                <w:lang w:val="en-US"/>
              </w:rPr>
              <w:t xml:space="preserve"> (</w:t>
            </w:r>
            <w:r w:rsidRPr="000139EF">
              <w:t>dB</w:t>
            </w:r>
            <w:r w:rsidR="004B1C6E">
              <w:rPr>
                <w:rFonts w:hint="eastAsia"/>
              </w:rPr>
              <w:t>)</w:t>
            </w:r>
          </w:p>
        </w:tc>
        <w:tc>
          <w:tcPr>
            <w:tcW w:w="1816" w:type="dxa"/>
            <w:vAlign w:val="bottom"/>
          </w:tcPr>
          <w:p w:rsidR="00E55F0C" w:rsidRPr="000139EF" w:rsidRDefault="00E55F0C" w:rsidP="00D531AB">
            <w:pPr>
              <w:pStyle w:val="Tabletext"/>
              <w:jc w:val="center"/>
            </w:pPr>
            <w:r w:rsidRPr="000139EF">
              <w:t>12.00</w:t>
            </w:r>
          </w:p>
        </w:tc>
      </w:tr>
      <w:tr w:rsidR="00E55F0C" w:rsidTr="00682EE3">
        <w:trPr>
          <w:jc w:val="center"/>
        </w:trPr>
        <w:tc>
          <w:tcPr>
            <w:tcW w:w="7880" w:type="dxa"/>
          </w:tcPr>
          <w:p w:rsidR="00E55F0C" w:rsidRPr="000139EF" w:rsidRDefault="00E55F0C" w:rsidP="00D531AB">
            <w:pPr>
              <w:pStyle w:val="Tabletext"/>
              <w:jc w:val="right"/>
              <w:rPr>
                <w:lang w:val="en-GB" w:eastAsia="zh-CN"/>
              </w:rPr>
            </w:pPr>
            <w:r w:rsidRPr="000139EF">
              <w:rPr>
                <w:lang w:val="en-GB" w:eastAsia="zh-CN"/>
              </w:rPr>
              <w:t>频谱分离系数</w:t>
            </w:r>
            <w:r w:rsidR="004B1C6E">
              <w:rPr>
                <w:rFonts w:hint="eastAsia"/>
                <w:lang w:val="en-GB" w:eastAsia="zh-CN"/>
              </w:rPr>
              <w:t>，</w:t>
            </w:r>
            <w:r w:rsidRPr="000139EF">
              <w:rPr>
                <w:bCs/>
                <w:lang w:val="en-GB"/>
              </w:rPr>
              <w:sym w:font="Symbol" w:char="F062"/>
            </w:r>
            <w:r w:rsidRPr="000139EF">
              <w:rPr>
                <w:bCs/>
                <w:lang w:val="en-GB" w:eastAsia="zh-CN"/>
              </w:rPr>
              <w:t xml:space="preserve"> </w:t>
            </w:r>
            <w:r w:rsidRPr="000139EF">
              <w:rPr>
                <w:lang w:val="en-GB" w:eastAsia="zh-CN"/>
              </w:rPr>
              <w:t>(dB/Hz</w:t>
            </w:r>
            <w:r w:rsidR="000A68DD">
              <w:rPr>
                <w:lang w:val="en-GB" w:eastAsia="zh-CN"/>
              </w:rPr>
              <w:t>）</w:t>
            </w:r>
          </w:p>
        </w:tc>
        <w:tc>
          <w:tcPr>
            <w:tcW w:w="1816" w:type="dxa"/>
            <w:vAlign w:val="bottom"/>
          </w:tcPr>
          <w:p w:rsidR="00E55F0C" w:rsidRPr="000139EF" w:rsidRDefault="00E55F0C" w:rsidP="00D531AB">
            <w:pPr>
              <w:pStyle w:val="Tabletext"/>
              <w:jc w:val="center"/>
              <w:rPr>
                <w:lang w:eastAsia="zh-CN"/>
              </w:rPr>
            </w:pPr>
          </w:p>
        </w:tc>
      </w:tr>
      <w:tr w:rsidR="00E55F0C" w:rsidTr="00682EE3">
        <w:trPr>
          <w:jc w:val="center"/>
        </w:trPr>
        <w:tc>
          <w:tcPr>
            <w:tcW w:w="7880" w:type="dxa"/>
          </w:tcPr>
          <w:p w:rsidR="00E55F0C" w:rsidRPr="0032439B" w:rsidRDefault="00E55F0C" w:rsidP="00D531AB">
            <w:pPr>
              <w:pStyle w:val="Tabletext"/>
              <w:jc w:val="right"/>
              <w:rPr>
                <w:rFonts w:eastAsia="STKaiti"/>
              </w:rPr>
            </w:pPr>
            <w:r w:rsidRPr="0032439B">
              <w:rPr>
                <w:rFonts w:eastAsia="STKaiti"/>
              </w:rPr>
              <w:t>信号</w:t>
            </w:r>
            <w:r w:rsidRPr="0032439B">
              <w:rPr>
                <w:rFonts w:eastAsia="STKaiti"/>
                <w:i/>
                <w:iCs/>
              </w:rPr>
              <w:t>1</w:t>
            </w:r>
            <w:r w:rsidRPr="0032439B">
              <w:rPr>
                <w:rFonts w:eastAsia="STKaiti"/>
              </w:rPr>
              <w:t>到信号</w:t>
            </w:r>
            <w:r w:rsidRPr="0032439B">
              <w:rPr>
                <w:rFonts w:eastAsia="STKaiti"/>
                <w:i/>
                <w:iCs/>
              </w:rPr>
              <w:t>1</w:t>
            </w:r>
            <w:r w:rsidRPr="0032439B">
              <w:rPr>
                <w:rFonts w:eastAsia="STKaiti"/>
                <w:vertAlign w:val="superscript"/>
              </w:rPr>
              <w:t>(1</w:t>
            </w:r>
            <w:r w:rsidR="000A68DD" w:rsidRPr="0032439B">
              <w:rPr>
                <w:rFonts w:eastAsia="STKaiti"/>
                <w:vertAlign w:val="superscript"/>
              </w:rPr>
              <w:t>）</w:t>
            </w:r>
          </w:p>
        </w:tc>
        <w:tc>
          <w:tcPr>
            <w:tcW w:w="1816" w:type="dxa"/>
            <w:vAlign w:val="bottom"/>
          </w:tcPr>
          <w:p w:rsidR="00E55F0C" w:rsidRPr="000139EF" w:rsidRDefault="00E55F0C" w:rsidP="00D531AB">
            <w:pPr>
              <w:pStyle w:val="Tabletext"/>
              <w:jc w:val="center"/>
              <w:rPr>
                <w:i/>
                <w:iCs/>
              </w:rPr>
            </w:pPr>
            <w:r w:rsidRPr="000139EF">
              <w:t>–61.80</w:t>
            </w:r>
          </w:p>
        </w:tc>
      </w:tr>
      <w:tr w:rsidR="00E55F0C" w:rsidTr="00682EE3">
        <w:trPr>
          <w:jc w:val="center"/>
        </w:trPr>
        <w:tc>
          <w:tcPr>
            <w:tcW w:w="7880" w:type="dxa"/>
          </w:tcPr>
          <w:p w:rsidR="00E55F0C" w:rsidRPr="0032439B" w:rsidRDefault="00E55F0C" w:rsidP="00D531AB">
            <w:pPr>
              <w:pStyle w:val="Tabletext"/>
              <w:jc w:val="right"/>
              <w:rPr>
                <w:rFonts w:eastAsia="STKaiti"/>
              </w:rPr>
            </w:pPr>
            <w:r w:rsidRPr="0032439B">
              <w:rPr>
                <w:rFonts w:eastAsia="STKaiti"/>
              </w:rPr>
              <w:t>信号</w:t>
            </w:r>
            <w:r w:rsidRPr="0032439B">
              <w:rPr>
                <w:rFonts w:eastAsia="STKaiti"/>
                <w:i/>
                <w:iCs/>
              </w:rPr>
              <w:t>2</w:t>
            </w:r>
            <w:r w:rsidRPr="0032439B">
              <w:rPr>
                <w:rFonts w:eastAsia="STKaiti"/>
              </w:rPr>
              <w:t>到信号</w:t>
            </w:r>
            <w:r w:rsidRPr="0032439B">
              <w:rPr>
                <w:rFonts w:eastAsia="STKaiti"/>
                <w:i/>
                <w:iCs/>
              </w:rPr>
              <w:t>1</w:t>
            </w:r>
          </w:p>
        </w:tc>
        <w:tc>
          <w:tcPr>
            <w:tcW w:w="1816" w:type="dxa"/>
            <w:vAlign w:val="bottom"/>
          </w:tcPr>
          <w:p w:rsidR="00E55F0C" w:rsidRPr="000139EF" w:rsidRDefault="00E55F0C" w:rsidP="00D531AB">
            <w:pPr>
              <w:pStyle w:val="Tabletext"/>
              <w:jc w:val="center"/>
              <w:rPr>
                <w:i/>
                <w:iCs/>
              </w:rPr>
            </w:pPr>
            <w:r w:rsidRPr="000139EF">
              <w:t>–70.00</w:t>
            </w:r>
          </w:p>
        </w:tc>
      </w:tr>
      <w:tr w:rsidR="00E55F0C" w:rsidTr="00682EE3">
        <w:trPr>
          <w:jc w:val="center"/>
        </w:trPr>
        <w:tc>
          <w:tcPr>
            <w:tcW w:w="7880" w:type="dxa"/>
          </w:tcPr>
          <w:p w:rsidR="00E55F0C" w:rsidRPr="0032439B" w:rsidRDefault="00E55F0C" w:rsidP="00D531AB">
            <w:pPr>
              <w:pStyle w:val="Tabletext"/>
              <w:jc w:val="right"/>
              <w:rPr>
                <w:rFonts w:eastAsia="STKaiti"/>
              </w:rPr>
            </w:pPr>
            <w:r w:rsidRPr="0032439B">
              <w:rPr>
                <w:rFonts w:eastAsia="STKaiti"/>
              </w:rPr>
              <w:t>信号</w:t>
            </w:r>
            <w:r w:rsidRPr="0032439B">
              <w:rPr>
                <w:rFonts w:eastAsia="STKaiti"/>
                <w:i/>
                <w:iCs/>
              </w:rPr>
              <w:t>3</w:t>
            </w:r>
            <w:r w:rsidRPr="0032439B">
              <w:rPr>
                <w:rFonts w:eastAsia="STKaiti"/>
              </w:rPr>
              <w:t>到信号</w:t>
            </w:r>
            <w:r w:rsidRPr="0032439B">
              <w:rPr>
                <w:rFonts w:eastAsia="STKaiti"/>
                <w:i/>
                <w:iCs/>
              </w:rPr>
              <w:t>1</w:t>
            </w:r>
          </w:p>
        </w:tc>
        <w:tc>
          <w:tcPr>
            <w:tcW w:w="1816" w:type="dxa"/>
            <w:vAlign w:val="bottom"/>
          </w:tcPr>
          <w:p w:rsidR="00E55F0C" w:rsidRPr="000139EF" w:rsidRDefault="00E55F0C" w:rsidP="00D531AB">
            <w:pPr>
              <w:pStyle w:val="Tabletext"/>
              <w:jc w:val="center"/>
              <w:rPr>
                <w:i/>
                <w:iCs/>
              </w:rPr>
            </w:pPr>
            <w:r w:rsidRPr="000139EF">
              <w:t>–67.90</w:t>
            </w:r>
          </w:p>
        </w:tc>
      </w:tr>
      <w:tr w:rsidR="00E55F0C" w:rsidTr="00682EE3">
        <w:trPr>
          <w:jc w:val="center"/>
        </w:trPr>
        <w:tc>
          <w:tcPr>
            <w:tcW w:w="7880" w:type="dxa"/>
          </w:tcPr>
          <w:p w:rsidR="00E55F0C" w:rsidRPr="00AE2596" w:rsidRDefault="00E55F0C" w:rsidP="00D531AB">
            <w:pPr>
              <w:pStyle w:val="Tabletext"/>
              <w:rPr>
                <w:lang w:val="en-US" w:eastAsia="zh-CN"/>
              </w:rPr>
            </w:pPr>
            <w:r w:rsidRPr="000139EF">
              <w:rPr>
                <w:lang w:eastAsia="zh-CN"/>
              </w:rPr>
              <w:t>热噪声密度</w:t>
            </w:r>
            <w:r w:rsidR="00AE2596">
              <w:rPr>
                <w:rFonts w:hint="eastAsia"/>
                <w:lang w:eastAsia="zh-CN"/>
              </w:rPr>
              <w:t>，</w:t>
            </w:r>
            <w:r w:rsidRPr="000139EF">
              <w:rPr>
                <w:i/>
                <w:lang w:eastAsia="zh-CN"/>
              </w:rPr>
              <w:t>N</w:t>
            </w:r>
            <w:r w:rsidRPr="000139EF">
              <w:rPr>
                <w:vertAlign w:val="subscript"/>
                <w:lang w:eastAsia="zh-CN"/>
              </w:rPr>
              <w:t>0</w:t>
            </w:r>
            <w:r w:rsidRPr="000139EF">
              <w:rPr>
                <w:lang w:eastAsia="zh-CN"/>
              </w:rPr>
              <w:t xml:space="preserve"> (dB(W/Hz</w:t>
            </w:r>
            <w:r w:rsidR="00AE2596">
              <w:rPr>
                <w:lang w:val="en-US" w:eastAsia="zh-CN"/>
              </w:rPr>
              <w:t>))</w:t>
            </w:r>
          </w:p>
        </w:tc>
        <w:tc>
          <w:tcPr>
            <w:tcW w:w="1816" w:type="dxa"/>
          </w:tcPr>
          <w:p w:rsidR="00E55F0C" w:rsidRPr="000139EF" w:rsidRDefault="00E55F0C" w:rsidP="00D531AB">
            <w:pPr>
              <w:pStyle w:val="Tabletext"/>
              <w:jc w:val="center"/>
            </w:pPr>
            <w:r w:rsidRPr="000139EF">
              <w:t>–201.50</w:t>
            </w:r>
            <w:r w:rsidRPr="000139EF">
              <w:rPr>
                <w:vertAlign w:val="superscript"/>
              </w:rPr>
              <w:t>(</w:t>
            </w:r>
            <w:r w:rsidRPr="00215E4F">
              <w:rPr>
                <w:rFonts w:eastAsia="Times New Roman"/>
                <w:vertAlign w:val="superscript"/>
              </w:rPr>
              <w:t>2</w:t>
            </w:r>
            <w:r w:rsidR="000A68DD">
              <w:rPr>
                <w:vertAlign w:val="superscript"/>
              </w:rPr>
              <w:t>）</w:t>
            </w:r>
          </w:p>
        </w:tc>
      </w:tr>
      <w:tr w:rsidR="00E55F0C" w:rsidTr="00682EE3">
        <w:trPr>
          <w:jc w:val="center"/>
        </w:trPr>
        <w:tc>
          <w:tcPr>
            <w:tcW w:w="7880" w:type="dxa"/>
          </w:tcPr>
          <w:p w:rsidR="00E55F0C" w:rsidRPr="0057260A" w:rsidRDefault="00E55F0C" w:rsidP="00D531AB">
            <w:pPr>
              <w:pStyle w:val="Tabletext"/>
            </w:pPr>
            <w:r w:rsidRPr="0057260A">
              <w:rPr>
                <w:i/>
              </w:rPr>
              <w:t>I</w:t>
            </w:r>
            <w:r w:rsidRPr="0057260A">
              <w:rPr>
                <w:i/>
                <w:iCs/>
                <w:vertAlign w:val="subscript"/>
              </w:rPr>
              <w:t>ref</w:t>
            </w:r>
            <w:r w:rsidRPr="0057260A">
              <w:t xml:space="preserve"> ( dB(W/Hz</w:t>
            </w:r>
            <w:r w:rsidR="000A68DD" w:rsidRPr="000A68DD">
              <w:t>))</w:t>
            </w:r>
            <w:r w:rsidRPr="00215E4F">
              <w:rPr>
                <w:rFonts w:eastAsia="Times New Roman"/>
                <w:vertAlign w:val="superscript"/>
              </w:rPr>
              <w:t xml:space="preserve"> (3</w:t>
            </w:r>
            <w:r w:rsidR="000A68DD">
              <w:rPr>
                <w:rFonts w:eastAsia="Times New Roman"/>
                <w:vertAlign w:val="superscript"/>
              </w:rPr>
              <w:t>)</w:t>
            </w:r>
          </w:p>
        </w:tc>
        <w:tc>
          <w:tcPr>
            <w:tcW w:w="1816" w:type="dxa"/>
            <w:vAlign w:val="bottom"/>
          </w:tcPr>
          <w:p w:rsidR="00E55F0C" w:rsidRPr="000139EF" w:rsidRDefault="00E55F0C" w:rsidP="00D531AB">
            <w:pPr>
              <w:pStyle w:val="Tabletext"/>
              <w:jc w:val="center"/>
            </w:pPr>
            <w:r w:rsidRPr="000139EF">
              <w:t>–207.09</w:t>
            </w:r>
          </w:p>
        </w:tc>
      </w:tr>
      <w:tr w:rsidR="00E55F0C" w:rsidTr="00682EE3">
        <w:trPr>
          <w:jc w:val="center"/>
        </w:trPr>
        <w:tc>
          <w:tcPr>
            <w:tcW w:w="7880" w:type="dxa"/>
          </w:tcPr>
          <w:p w:rsidR="00E55F0C" w:rsidRPr="000139EF" w:rsidRDefault="00E55F0C" w:rsidP="00D531AB">
            <w:pPr>
              <w:pStyle w:val="Tabletext"/>
              <w:rPr>
                <w:lang w:val="pt-BR"/>
              </w:rPr>
            </w:pPr>
            <w:r w:rsidRPr="000139EF">
              <w:rPr>
                <w:i/>
                <w:lang w:val="pt-BR"/>
              </w:rPr>
              <w:t>N</w:t>
            </w:r>
            <w:r w:rsidRPr="000139EF">
              <w:rPr>
                <w:vertAlign w:val="subscript"/>
                <w:lang w:val="pt-BR"/>
              </w:rPr>
              <w:t xml:space="preserve">0 </w:t>
            </w:r>
            <w:r w:rsidRPr="000139EF">
              <w:rPr>
                <w:lang w:val="pt-BR"/>
              </w:rPr>
              <w:t xml:space="preserve">+ </w:t>
            </w:r>
            <w:r w:rsidRPr="000139EF">
              <w:rPr>
                <w:i/>
                <w:lang w:val="pt-BR"/>
              </w:rPr>
              <w:t>I</w:t>
            </w:r>
            <w:r w:rsidRPr="000139EF">
              <w:rPr>
                <w:i/>
                <w:iCs/>
                <w:vertAlign w:val="subscript"/>
                <w:lang w:val="pt-BR"/>
              </w:rPr>
              <w:t>ref</w:t>
            </w:r>
            <w:r w:rsidRPr="000139EF">
              <w:rPr>
                <w:lang w:val="pt-BR"/>
              </w:rPr>
              <w:t xml:space="preserve"> (dB(W/Hz</w:t>
            </w:r>
            <w:r w:rsidR="000A68DD">
              <w:rPr>
                <w:rFonts w:hint="eastAsia"/>
                <w:lang w:val="pt-BR"/>
              </w:rPr>
              <w:t>))</w:t>
            </w:r>
          </w:p>
        </w:tc>
        <w:tc>
          <w:tcPr>
            <w:tcW w:w="1816" w:type="dxa"/>
            <w:vAlign w:val="bottom"/>
          </w:tcPr>
          <w:p w:rsidR="00E55F0C" w:rsidRPr="000139EF" w:rsidRDefault="00E55F0C" w:rsidP="00D531AB">
            <w:pPr>
              <w:pStyle w:val="Tabletext"/>
              <w:jc w:val="center"/>
            </w:pPr>
            <w:r w:rsidRPr="000139EF">
              <w:t>–200.44</w:t>
            </w:r>
          </w:p>
        </w:tc>
      </w:tr>
    </w:tbl>
    <w:p w:rsidR="00D531AB" w:rsidRDefault="00D531AB" w:rsidP="00D531AB">
      <w:pPr>
        <w:pStyle w:val="TableNo"/>
        <w:rPr>
          <w:rFonts w:hint="eastAsia"/>
          <w:lang w:eastAsia="zh-CN"/>
        </w:rPr>
      </w:pPr>
      <w:r>
        <w:rPr>
          <w:rFonts w:hint="eastAsia"/>
          <w:lang w:val="en-US" w:eastAsia="zh-CN"/>
        </w:rPr>
        <w:lastRenderedPageBreak/>
        <w:t>表</w:t>
      </w:r>
      <w:r w:rsidRPr="00F5316E">
        <w:rPr>
          <w:lang w:val="en-US"/>
        </w:rPr>
        <w:t xml:space="preserve"> 2</w:t>
      </w:r>
      <w:r>
        <w:rPr>
          <w:rFonts w:ascii="STKaiti" w:eastAsia="STKaiti" w:hAnsi="STKaiti" w:hint="eastAsia"/>
          <w:lang w:val="en-US" w:eastAsia="zh-CN"/>
        </w:rPr>
        <w:t>（</w:t>
      </w:r>
      <w:r w:rsidRPr="00D531AB">
        <w:rPr>
          <w:rFonts w:ascii="STKaiti" w:eastAsia="STKaiti" w:hAnsi="STKaiti" w:hint="eastAsia"/>
          <w:lang w:val="en-US" w:eastAsia="zh-CN"/>
        </w:rPr>
        <w:t>结束</w:t>
      </w:r>
      <w:r>
        <w:rPr>
          <w:rFonts w:ascii="STKaiti" w:eastAsia="STKaiti" w:hAnsi="STKaiti" w:hint="eastAsia"/>
          <w:lang w:val="en-US" w:eastAsia="zh-CN"/>
        </w:rPr>
        <w:t>）</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0"/>
        <w:gridCol w:w="1816"/>
      </w:tblGrid>
      <w:tr w:rsidR="00E55F0C" w:rsidTr="00682EE3">
        <w:trPr>
          <w:jc w:val="center"/>
        </w:trPr>
        <w:tc>
          <w:tcPr>
            <w:tcW w:w="9696" w:type="dxa"/>
            <w:gridSpan w:val="2"/>
          </w:tcPr>
          <w:p w:rsidR="00E55F0C" w:rsidRPr="000139EF" w:rsidRDefault="00E55F0C" w:rsidP="004866B2">
            <w:pPr>
              <w:pStyle w:val="Tablehead"/>
              <w:keepLines/>
              <w:rPr>
                <w:lang w:eastAsia="zh-CN"/>
              </w:rPr>
            </w:pPr>
            <w:r w:rsidRPr="000139EF">
              <w:rPr>
                <w:lang w:eastAsia="zh-CN"/>
              </w:rPr>
              <w:t>有效总计系统噪声功率频谱密度：</w:t>
            </w:r>
            <w:r w:rsidRPr="000139EF">
              <w:rPr>
                <w:lang w:eastAsia="zh-CN"/>
              </w:rPr>
              <w:br/>
            </w:r>
            <w:r w:rsidRPr="000139EF">
              <w:rPr>
                <w:i/>
                <w:iCs/>
                <w:lang w:val="pt-BR" w:eastAsia="zh-CN"/>
              </w:rPr>
              <w:t>N</w:t>
            </w:r>
            <w:r w:rsidRPr="000139EF">
              <w:rPr>
                <w:vertAlign w:val="subscript"/>
                <w:lang w:val="pt-BR" w:eastAsia="zh-CN"/>
              </w:rPr>
              <w:t>0</w:t>
            </w:r>
            <w:r w:rsidRPr="000139EF">
              <w:rPr>
                <w:lang w:val="pt-BR" w:eastAsia="zh-CN"/>
              </w:rPr>
              <w:t xml:space="preserve"> + </w:t>
            </w:r>
            <w:r w:rsidRPr="000139EF">
              <w:rPr>
                <w:i/>
                <w:iCs/>
                <w:lang w:val="pt-BR" w:eastAsia="zh-CN"/>
              </w:rPr>
              <w:t>I</w:t>
            </w:r>
            <w:r w:rsidRPr="000139EF">
              <w:rPr>
                <w:i/>
                <w:iCs/>
                <w:vertAlign w:val="subscript"/>
                <w:lang w:val="pt-BR" w:eastAsia="zh-CN"/>
              </w:rPr>
              <w:t>ref</w:t>
            </w:r>
            <w:r w:rsidRPr="000139EF">
              <w:rPr>
                <w:lang w:val="pt-BR" w:eastAsia="zh-CN"/>
              </w:rPr>
              <w:t xml:space="preserve"> + </w:t>
            </w:r>
            <w:r w:rsidRPr="000139EF">
              <w:rPr>
                <w:i/>
                <w:iCs/>
                <w:lang w:val="pt-BR" w:eastAsia="zh-CN"/>
              </w:rPr>
              <w:t>I</w:t>
            </w:r>
            <w:r w:rsidRPr="000139EF">
              <w:rPr>
                <w:i/>
                <w:iCs/>
                <w:vertAlign w:val="subscript"/>
                <w:lang w:val="pt-BR" w:eastAsia="zh-CN"/>
              </w:rPr>
              <w:t>rem</w:t>
            </w:r>
            <w:r w:rsidRPr="000139EF">
              <w:rPr>
                <w:lang w:val="pt-BR" w:eastAsia="zh-CN"/>
              </w:rPr>
              <w:t xml:space="preserve"> + </w:t>
            </w:r>
            <w:r w:rsidRPr="000139EF">
              <w:rPr>
                <w:lang w:val="pt-BR" w:eastAsia="zh-CN"/>
              </w:rPr>
              <w:t>非</w:t>
            </w:r>
            <w:r w:rsidRPr="000139EF">
              <w:rPr>
                <w:lang w:val="pt-BR" w:eastAsia="zh-CN"/>
              </w:rPr>
              <w:t>RNSS</w:t>
            </w:r>
            <w:r w:rsidRPr="000139EF">
              <w:rPr>
                <w:lang w:val="pt-BR" w:eastAsia="zh-CN"/>
              </w:rPr>
              <w:t>外部干扰</w:t>
            </w:r>
            <w:r w:rsidR="004D139B">
              <w:rPr>
                <w:rFonts w:hint="eastAsia"/>
                <w:lang w:val="pt-BR" w:eastAsia="zh-CN"/>
              </w:rPr>
              <w:t>，</w:t>
            </w:r>
            <w:r w:rsidRPr="000139EF">
              <w:rPr>
                <w:i/>
                <w:iCs/>
                <w:lang w:val="pt-BR" w:eastAsia="zh-CN"/>
              </w:rPr>
              <w:t>I</w:t>
            </w:r>
            <w:r w:rsidRPr="000139EF">
              <w:rPr>
                <w:i/>
                <w:iCs/>
                <w:vertAlign w:val="subscript"/>
                <w:lang w:val="pt-BR" w:eastAsia="zh-CN"/>
              </w:rPr>
              <w:t>ext</w:t>
            </w:r>
            <w:r w:rsidRPr="000139EF">
              <w:rPr>
                <w:lang w:val="pt-BR" w:eastAsia="zh-CN"/>
              </w:rPr>
              <w:t>,</w:t>
            </w:r>
            <w:r w:rsidRPr="000139EF">
              <w:rPr>
                <w:lang w:val="pt-BR" w:eastAsia="zh-CN"/>
              </w:rPr>
              <w:br/>
            </w:r>
            <w:r w:rsidRPr="000139EF">
              <w:rPr>
                <w:rFonts w:hint="eastAsia"/>
                <w:lang w:eastAsia="zh-CN"/>
              </w:rPr>
              <w:t>由</w:t>
            </w:r>
            <w:r w:rsidRPr="000139EF">
              <w:rPr>
                <w:lang w:eastAsia="zh-CN"/>
              </w:rPr>
              <w:t>热噪声</w:t>
            </w:r>
            <w:r w:rsidRPr="000139EF">
              <w:rPr>
                <w:rFonts w:hint="eastAsia"/>
                <w:lang w:eastAsia="zh-CN"/>
              </w:rPr>
              <w:t>、</w:t>
            </w:r>
            <w:r w:rsidRPr="000139EF">
              <w:rPr>
                <w:lang w:eastAsia="zh-CN"/>
              </w:rPr>
              <w:t>参考</w:t>
            </w:r>
            <w:r w:rsidRPr="000139EF">
              <w:rPr>
                <w:rFonts w:hint="eastAsia"/>
                <w:lang w:eastAsia="zh-CN"/>
              </w:rPr>
              <w:t>（</w:t>
            </w:r>
            <w:r w:rsidRPr="000139EF">
              <w:rPr>
                <w:lang w:eastAsia="zh-CN"/>
              </w:rPr>
              <w:t>系统</w:t>
            </w:r>
            <w:r w:rsidRPr="000139EF">
              <w:rPr>
                <w:lang w:eastAsia="zh-CN"/>
              </w:rPr>
              <w:t>A</w:t>
            </w:r>
            <w:r w:rsidR="00536049">
              <w:rPr>
                <w:rFonts w:hint="eastAsia"/>
                <w:lang w:eastAsia="zh-CN"/>
              </w:rPr>
              <w:t>）</w:t>
            </w:r>
            <w:r w:rsidRPr="000139EF">
              <w:rPr>
                <w:lang w:eastAsia="zh-CN"/>
              </w:rPr>
              <w:t>星群</w:t>
            </w:r>
            <w:r w:rsidRPr="000139EF">
              <w:rPr>
                <w:rFonts w:hint="eastAsia"/>
                <w:lang w:eastAsia="zh-CN"/>
              </w:rPr>
              <w:t>的其他信号、干扰</w:t>
            </w:r>
            <w:r w:rsidRPr="000139EF">
              <w:rPr>
                <w:lang w:eastAsia="zh-CN"/>
              </w:rPr>
              <w:t>SBAS</w:t>
            </w:r>
            <w:r w:rsidR="004D139B">
              <w:rPr>
                <w:rFonts w:hint="eastAsia"/>
                <w:lang w:eastAsia="zh-CN"/>
              </w:rPr>
              <w:t>，</w:t>
            </w:r>
            <w:r w:rsidRPr="000139EF">
              <w:rPr>
                <w:lang w:eastAsia="zh-CN"/>
              </w:rPr>
              <w:br/>
            </w:r>
            <w:r w:rsidRPr="000139EF">
              <w:rPr>
                <w:rFonts w:hint="eastAsia"/>
                <w:lang w:eastAsia="zh-CN"/>
              </w:rPr>
              <w:t>和</w:t>
            </w:r>
            <w:r w:rsidRPr="000139EF">
              <w:rPr>
                <w:lang w:eastAsia="zh-CN"/>
              </w:rPr>
              <w:t>非</w:t>
            </w:r>
            <w:r w:rsidRPr="000139EF">
              <w:rPr>
                <w:lang w:eastAsia="zh-CN"/>
              </w:rPr>
              <w:t>RNSS</w:t>
            </w:r>
            <w:r w:rsidRPr="000139EF">
              <w:rPr>
                <w:lang w:eastAsia="zh-CN"/>
              </w:rPr>
              <w:t>外部干扰</w:t>
            </w:r>
            <w:r w:rsidRPr="000139EF">
              <w:rPr>
                <w:rFonts w:hint="eastAsia"/>
                <w:lang w:eastAsia="zh-CN"/>
              </w:rPr>
              <w:t>产生，但没有</w:t>
            </w:r>
            <w:r w:rsidRPr="000139EF">
              <w:rPr>
                <w:lang w:eastAsia="zh-CN"/>
              </w:rPr>
              <w:t>系统</w:t>
            </w:r>
            <w:r w:rsidRPr="000139EF">
              <w:rPr>
                <w:lang w:eastAsia="zh-CN"/>
              </w:rPr>
              <w:t>B</w:t>
            </w:r>
            <w:r w:rsidRPr="000139EF">
              <w:rPr>
                <w:lang w:eastAsia="zh-CN"/>
              </w:rPr>
              <w:t>信号</w:t>
            </w:r>
            <w:r w:rsidRPr="000139EF">
              <w:rPr>
                <w:lang w:eastAsia="zh-CN"/>
              </w:rPr>
              <w:t>0</w:t>
            </w:r>
          </w:p>
        </w:tc>
      </w:tr>
      <w:tr w:rsidR="00682EE3" w:rsidTr="00682EE3">
        <w:trPr>
          <w:jc w:val="center"/>
        </w:trPr>
        <w:tc>
          <w:tcPr>
            <w:tcW w:w="7880" w:type="dxa"/>
          </w:tcPr>
          <w:p w:rsidR="00682EE3" w:rsidRPr="0057260A" w:rsidRDefault="00682EE3" w:rsidP="004866B2">
            <w:pPr>
              <w:pStyle w:val="Tabletext"/>
              <w:keepNext/>
              <w:keepLines/>
            </w:pPr>
            <w:r w:rsidRPr="000139EF">
              <w:t>最大</w:t>
            </w:r>
            <w:r>
              <w:t>SBAS</w:t>
            </w:r>
            <w:r w:rsidRPr="000139EF">
              <w:t>功率</w:t>
            </w:r>
            <w:r>
              <w:t>（</w:t>
            </w:r>
            <w:r w:rsidRPr="0057260A">
              <w:t>dBW</w:t>
            </w:r>
            <w:r>
              <w:t>）</w:t>
            </w:r>
          </w:p>
        </w:tc>
        <w:tc>
          <w:tcPr>
            <w:tcW w:w="1816" w:type="dxa"/>
            <w:vAlign w:val="bottom"/>
          </w:tcPr>
          <w:p w:rsidR="00682EE3" w:rsidRPr="000139EF" w:rsidRDefault="00682EE3" w:rsidP="004866B2">
            <w:pPr>
              <w:pStyle w:val="Tabletext"/>
              <w:keepNext/>
              <w:keepLines/>
              <w:jc w:val="center"/>
            </w:pPr>
            <w:r w:rsidRPr="000139EF">
              <w:t>–160.50</w:t>
            </w:r>
          </w:p>
        </w:tc>
      </w:tr>
      <w:tr w:rsidR="00682EE3" w:rsidTr="00682EE3">
        <w:trPr>
          <w:jc w:val="center"/>
        </w:trPr>
        <w:tc>
          <w:tcPr>
            <w:tcW w:w="7880" w:type="dxa"/>
          </w:tcPr>
          <w:p w:rsidR="00682EE3" w:rsidRPr="000139EF" w:rsidRDefault="00682EE3" w:rsidP="004866B2">
            <w:pPr>
              <w:pStyle w:val="Tabletext"/>
              <w:keepNext/>
              <w:keepLines/>
            </w:pPr>
            <w:r w:rsidRPr="000139EF">
              <w:t>SBAS</w:t>
            </w:r>
            <w:r w:rsidRPr="000139EF">
              <w:t>合计增益因数</w:t>
            </w:r>
            <w:r>
              <w:rPr>
                <w:rFonts w:hint="eastAsia"/>
              </w:rPr>
              <w:t>，</w:t>
            </w:r>
            <w:r w:rsidRPr="000139EF">
              <w:rPr>
                <w:i/>
              </w:rPr>
              <w:t>G</w:t>
            </w:r>
            <w:r w:rsidRPr="000139EF">
              <w:rPr>
                <w:i/>
                <w:iCs/>
                <w:vertAlign w:val="superscript"/>
              </w:rPr>
              <w:t>agg</w:t>
            </w:r>
            <w:r>
              <w:t>(</w:t>
            </w:r>
            <w:r w:rsidRPr="000139EF">
              <w:t>dB</w:t>
            </w:r>
            <w:r>
              <w:rPr>
                <w:rFonts w:hint="eastAsia"/>
              </w:rPr>
              <w:t>)</w:t>
            </w:r>
          </w:p>
        </w:tc>
        <w:tc>
          <w:tcPr>
            <w:tcW w:w="1816" w:type="dxa"/>
            <w:vAlign w:val="bottom"/>
          </w:tcPr>
          <w:p w:rsidR="00682EE3" w:rsidRPr="000139EF" w:rsidRDefault="00682EE3" w:rsidP="004866B2">
            <w:pPr>
              <w:pStyle w:val="Tabletext"/>
              <w:keepNext/>
              <w:keepLines/>
              <w:jc w:val="center"/>
            </w:pPr>
            <w:r w:rsidRPr="000139EF">
              <w:t>7.70</w:t>
            </w:r>
          </w:p>
        </w:tc>
      </w:tr>
      <w:tr w:rsidR="00682EE3" w:rsidTr="00682EE3">
        <w:trPr>
          <w:jc w:val="center"/>
        </w:trPr>
        <w:tc>
          <w:tcPr>
            <w:tcW w:w="7880" w:type="dxa"/>
          </w:tcPr>
          <w:p w:rsidR="00682EE3" w:rsidRPr="000139EF" w:rsidRDefault="00682EE3" w:rsidP="004866B2">
            <w:pPr>
              <w:pStyle w:val="Tabletext"/>
              <w:keepNext/>
              <w:keepLines/>
              <w:jc w:val="right"/>
              <w:rPr>
                <w:lang w:eastAsia="zh-CN"/>
              </w:rPr>
            </w:pPr>
            <w:r w:rsidRPr="000139EF">
              <w:rPr>
                <w:lang w:eastAsia="zh-CN"/>
              </w:rPr>
              <w:t>频谱分离系数</w:t>
            </w:r>
            <w:r>
              <w:rPr>
                <w:rFonts w:hint="eastAsia"/>
                <w:lang w:eastAsia="zh-CN"/>
              </w:rPr>
              <w:t>，</w:t>
            </w:r>
            <w:r w:rsidRPr="000139EF">
              <w:rPr>
                <w:bCs/>
              </w:rPr>
              <w:sym w:font="Symbol" w:char="F062"/>
            </w:r>
            <w:r w:rsidRPr="000139EF">
              <w:rPr>
                <w:bCs/>
                <w:lang w:eastAsia="zh-CN"/>
              </w:rPr>
              <w:t xml:space="preserve"> </w:t>
            </w:r>
            <w:r w:rsidRPr="000139EF">
              <w:rPr>
                <w:lang w:eastAsia="zh-CN"/>
              </w:rPr>
              <w:t>(dB/Hz</w:t>
            </w:r>
            <w:r>
              <w:rPr>
                <w:lang w:eastAsia="zh-CN"/>
              </w:rPr>
              <w:t>）</w:t>
            </w:r>
          </w:p>
        </w:tc>
        <w:tc>
          <w:tcPr>
            <w:tcW w:w="1816" w:type="dxa"/>
            <w:vAlign w:val="bottom"/>
          </w:tcPr>
          <w:p w:rsidR="00682EE3" w:rsidRPr="000139EF" w:rsidRDefault="00682EE3" w:rsidP="004866B2">
            <w:pPr>
              <w:pStyle w:val="Tabletext"/>
              <w:keepNext/>
              <w:keepLines/>
              <w:jc w:val="center"/>
              <w:rPr>
                <w:lang w:eastAsia="zh-CN"/>
              </w:rPr>
            </w:pPr>
          </w:p>
        </w:tc>
      </w:tr>
      <w:tr w:rsidR="00682EE3" w:rsidTr="00682EE3">
        <w:trPr>
          <w:jc w:val="center"/>
        </w:trPr>
        <w:tc>
          <w:tcPr>
            <w:tcW w:w="7880" w:type="dxa"/>
          </w:tcPr>
          <w:p w:rsidR="00682EE3" w:rsidRPr="000139EF" w:rsidRDefault="00682EE3" w:rsidP="004866B2">
            <w:pPr>
              <w:pStyle w:val="Tabletext"/>
              <w:keepNext/>
              <w:keepLines/>
              <w:jc w:val="right"/>
              <w:rPr>
                <w:rFonts w:eastAsia="STKaiti"/>
                <w:lang w:eastAsia="zh-CN"/>
              </w:rPr>
            </w:pPr>
            <w:r w:rsidRPr="000139EF">
              <w:rPr>
                <w:rFonts w:eastAsia="STKaiti"/>
                <w:lang w:eastAsia="zh-CN"/>
              </w:rPr>
              <w:t>系统</w:t>
            </w:r>
            <w:r w:rsidRPr="000139EF">
              <w:rPr>
                <w:rFonts w:eastAsia="STKaiti"/>
                <w:i/>
                <w:iCs/>
                <w:lang w:eastAsia="zh-CN"/>
              </w:rPr>
              <w:t>A SBAS</w:t>
            </w:r>
            <w:r w:rsidRPr="000139EF">
              <w:rPr>
                <w:rFonts w:eastAsia="STKaiti" w:hint="eastAsia"/>
                <w:lang w:eastAsia="zh-CN"/>
              </w:rPr>
              <w:t>到</w:t>
            </w:r>
            <w:r w:rsidRPr="000139EF">
              <w:rPr>
                <w:rFonts w:eastAsia="STKaiti"/>
                <w:lang w:eastAsia="zh-CN"/>
              </w:rPr>
              <w:t>信号</w:t>
            </w:r>
            <w:r w:rsidRPr="000139EF">
              <w:rPr>
                <w:rFonts w:eastAsia="STKaiti"/>
                <w:i/>
                <w:iCs/>
                <w:lang w:eastAsia="zh-CN"/>
              </w:rPr>
              <w:t>1</w:t>
            </w:r>
          </w:p>
        </w:tc>
        <w:tc>
          <w:tcPr>
            <w:tcW w:w="1816" w:type="dxa"/>
            <w:vAlign w:val="bottom"/>
          </w:tcPr>
          <w:p w:rsidR="00682EE3" w:rsidRPr="000139EF" w:rsidRDefault="00682EE3" w:rsidP="004866B2">
            <w:pPr>
              <w:pStyle w:val="Tabletext"/>
              <w:keepNext/>
              <w:keepLines/>
              <w:jc w:val="center"/>
              <w:rPr>
                <w:i/>
                <w:iCs/>
              </w:rPr>
            </w:pPr>
            <w:r w:rsidRPr="000139EF">
              <w:t>–61.80</w:t>
            </w:r>
          </w:p>
        </w:tc>
      </w:tr>
      <w:tr w:rsidR="00682EE3" w:rsidTr="00682EE3">
        <w:trPr>
          <w:jc w:val="center"/>
        </w:trPr>
        <w:tc>
          <w:tcPr>
            <w:tcW w:w="7880" w:type="dxa"/>
          </w:tcPr>
          <w:p w:rsidR="00682EE3" w:rsidRPr="000139EF" w:rsidRDefault="00682EE3" w:rsidP="004866B2">
            <w:pPr>
              <w:pStyle w:val="Tabletext"/>
              <w:keepNext/>
              <w:keepLines/>
              <w:rPr>
                <w:lang w:eastAsia="zh-CN"/>
              </w:rPr>
            </w:pPr>
            <w:r w:rsidRPr="000139EF">
              <w:rPr>
                <w:lang w:eastAsia="zh-CN"/>
              </w:rPr>
              <w:t>干扰信号</w:t>
            </w:r>
            <w:r w:rsidRPr="000139EF">
              <w:rPr>
                <w:rFonts w:hint="eastAsia"/>
                <w:lang w:eastAsia="zh-CN"/>
              </w:rPr>
              <w:t>的</w:t>
            </w:r>
            <w:r w:rsidRPr="000139EF">
              <w:rPr>
                <w:lang w:eastAsia="zh-CN"/>
              </w:rPr>
              <w:t>过程衰减</w:t>
            </w:r>
            <w:r>
              <w:rPr>
                <w:lang w:eastAsia="zh-CN"/>
              </w:rPr>
              <w:t>（</w:t>
            </w:r>
            <w:r w:rsidRPr="000139EF">
              <w:rPr>
                <w:lang w:eastAsia="zh-CN"/>
              </w:rPr>
              <w:t>dB</w:t>
            </w:r>
            <w:r>
              <w:rPr>
                <w:lang w:eastAsia="zh-CN"/>
              </w:rPr>
              <w:t>）</w:t>
            </w:r>
          </w:p>
        </w:tc>
        <w:tc>
          <w:tcPr>
            <w:tcW w:w="1816" w:type="dxa"/>
            <w:vAlign w:val="bottom"/>
          </w:tcPr>
          <w:p w:rsidR="00682EE3" w:rsidRPr="000139EF" w:rsidRDefault="00682EE3" w:rsidP="004866B2">
            <w:pPr>
              <w:pStyle w:val="Tabletext"/>
              <w:keepNext/>
              <w:keepLines/>
              <w:jc w:val="center"/>
            </w:pPr>
            <w:r w:rsidRPr="000139EF">
              <w:t>1.00</w:t>
            </w:r>
          </w:p>
        </w:tc>
      </w:tr>
      <w:tr w:rsidR="00682EE3" w:rsidTr="00682EE3">
        <w:trPr>
          <w:jc w:val="center"/>
        </w:trPr>
        <w:tc>
          <w:tcPr>
            <w:tcW w:w="7880" w:type="dxa"/>
          </w:tcPr>
          <w:p w:rsidR="00682EE3" w:rsidRPr="000139EF" w:rsidRDefault="00682EE3" w:rsidP="004866B2">
            <w:pPr>
              <w:pStyle w:val="Tabletext"/>
              <w:keepNext/>
              <w:keepLines/>
            </w:pPr>
            <w:r w:rsidRPr="000139EF">
              <w:rPr>
                <w:i/>
              </w:rPr>
              <w:t>I</w:t>
            </w:r>
            <w:r w:rsidRPr="000139EF">
              <w:rPr>
                <w:i/>
                <w:iCs/>
                <w:vertAlign w:val="subscript"/>
              </w:rPr>
              <w:t>rem</w:t>
            </w:r>
            <w:r w:rsidRPr="000139EF">
              <w:t xml:space="preserve"> (dB(W/Hz</w:t>
            </w:r>
            <w:r>
              <w:rPr>
                <w:rFonts w:hint="eastAsia"/>
              </w:rPr>
              <w:t>))</w:t>
            </w:r>
            <w:r w:rsidR="00543DDC" w:rsidRPr="00215E4F">
              <w:rPr>
                <w:rFonts w:eastAsia="Times New Roman"/>
                <w:vertAlign w:val="superscript"/>
              </w:rPr>
              <w:t xml:space="preserve"> (3</w:t>
            </w:r>
            <w:r w:rsidR="00543DDC">
              <w:rPr>
                <w:rFonts w:eastAsia="Times New Roman"/>
                <w:vertAlign w:val="superscript"/>
              </w:rPr>
              <w:t>)</w:t>
            </w:r>
          </w:p>
        </w:tc>
        <w:tc>
          <w:tcPr>
            <w:tcW w:w="1816" w:type="dxa"/>
            <w:vAlign w:val="bottom"/>
          </w:tcPr>
          <w:p w:rsidR="00682EE3" w:rsidRPr="000139EF" w:rsidRDefault="00682EE3" w:rsidP="004866B2">
            <w:pPr>
              <w:pStyle w:val="Tabletext"/>
              <w:keepNext/>
              <w:keepLines/>
              <w:jc w:val="center"/>
            </w:pPr>
            <w:r w:rsidRPr="000139EF">
              <w:t>–215.60</w:t>
            </w:r>
          </w:p>
        </w:tc>
      </w:tr>
      <w:tr w:rsidR="00682EE3" w:rsidTr="00682EE3">
        <w:trPr>
          <w:jc w:val="center"/>
        </w:trPr>
        <w:tc>
          <w:tcPr>
            <w:tcW w:w="7880" w:type="dxa"/>
          </w:tcPr>
          <w:p w:rsidR="00682EE3" w:rsidRPr="000139EF" w:rsidRDefault="00682EE3" w:rsidP="004866B2">
            <w:pPr>
              <w:pStyle w:val="Tabletext"/>
              <w:keepNext/>
              <w:keepLines/>
              <w:rPr>
                <w:lang w:val="pt-BR"/>
              </w:rPr>
            </w:pPr>
            <w:r w:rsidRPr="000139EF">
              <w:rPr>
                <w:i/>
                <w:lang w:val="pt-BR"/>
              </w:rPr>
              <w:t>N</w:t>
            </w:r>
            <w:r w:rsidRPr="000139EF">
              <w:rPr>
                <w:vertAlign w:val="subscript"/>
                <w:lang w:val="pt-BR"/>
              </w:rPr>
              <w:t xml:space="preserve">0 </w:t>
            </w:r>
            <w:r w:rsidRPr="000139EF">
              <w:rPr>
                <w:lang w:val="pt-BR"/>
              </w:rPr>
              <w:t xml:space="preserve">+ </w:t>
            </w:r>
            <w:r w:rsidRPr="000139EF">
              <w:rPr>
                <w:i/>
                <w:lang w:val="pt-BR"/>
              </w:rPr>
              <w:t>I</w:t>
            </w:r>
            <w:r w:rsidRPr="000139EF">
              <w:rPr>
                <w:i/>
                <w:iCs/>
                <w:vertAlign w:val="subscript"/>
                <w:lang w:val="pt-BR"/>
              </w:rPr>
              <w:t>ref</w:t>
            </w:r>
            <w:r w:rsidRPr="000139EF">
              <w:rPr>
                <w:vertAlign w:val="subscript"/>
                <w:lang w:val="pt-BR"/>
              </w:rPr>
              <w:t xml:space="preserve"> </w:t>
            </w:r>
            <w:r w:rsidRPr="000139EF">
              <w:rPr>
                <w:lang w:val="pt-BR"/>
              </w:rPr>
              <w:t xml:space="preserve">+ </w:t>
            </w:r>
            <w:r w:rsidRPr="000139EF">
              <w:rPr>
                <w:i/>
                <w:lang w:val="pt-BR"/>
              </w:rPr>
              <w:t>I</w:t>
            </w:r>
            <w:r w:rsidRPr="000139EF">
              <w:rPr>
                <w:i/>
                <w:iCs/>
                <w:vertAlign w:val="subscript"/>
                <w:lang w:val="pt-BR"/>
              </w:rPr>
              <w:t>rem</w:t>
            </w:r>
            <w:r w:rsidRPr="000139EF">
              <w:rPr>
                <w:lang w:val="pt-BR"/>
              </w:rPr>
              <w:t xml:space="preserve"> (dB(W/Hz</w:t>
            </w:r>
            <w:r>
              <w:rPr>
                <w:rFonts w:hint="eastAsia"/>
                <w:lang w:val="pt-BR"/>
              </w:rPr>
              <w:t>))</w:t>
            </w:r>
          </w:p>
        </w:tc>
        <w:tc>
          <w:tcPr>
            <w:tcW w:w="1816" w:type="dxa"/>
            <w:vAlign w:val="bottom"/>
          </w:tcPr>
          <w:p w:rsidR="00682EE3" w:rsidRPr="000139EF" w:rsidRDefault="00682EE3" w:rsidP="004866B2">
            <w:pPr>
              <w:pStyle w:val="Tabletext"/>
              <w:keepNext/>
              <w:keepLines/>
              <w:jc w:val="center"/>
            </w:pPr>
            <w:r w:rsidRPr="000139EF">
              <w:t>–200.31</w:t>
            </w:r>
          </w:p>
        </w:tc>
      </w:tr>
      <w:tr w:rsidR="00543DDC" w:rsidTr="0046205F">
        <w:trPr>
          <w:jc w:val="center"/>
        </w:trPr>
        <w:tc>
          <w:tcPr>
            <w:tcW w:w="9696" w:type="dxa"/>
            <w:gridSpan w:val="2"/>
          </w:tcPr>
          <w:p w:rsidR="00543DDC" w:rsidRPr="000139EF" w:rsidRDefault="00B14473" w:rsidP="004866B2">
            <w:pPr>
              <w:pStyle w:val="Tablehead"/>
              <w:keepLines/>
              <w:rPr>
                <w:lang w:eastAsia="zh-CN"/>
              </w:rPr>
            </w:pPr>
            <w:r w:rsidRPr="000139EF">
              <w:rPr>
                <w:lang w:eastAsia="zh-CN"/>
              </w:rPr>
              <w:t>有效总计系统噪声功率频谱密度：</w:t>
            </w:r>
            <w:r w:rsidRPr="000139EF">
              <w:rPr>
                <w:lang w:eastAsia="zh-CN"/>
              </w:rPr>
              <w:br/>
            </w:r>
            <w:r w:rsidRPr="000139EF">
              <w:rPr>
                <w:i/>
                <w:iCs/>
                <w:lang w:val="pt-BR" w:eastAsia="zh-CN"/>
              </w:rPr>
              <w:t>N</w:t>
            </w:r>
            <w:r w:rsidRPr="000139EF">
              <w:rPr>
                <w:vertAlign w:val="subscript"/>
                <w:lang w:val="pt-BR" w:eastAsia="zh-CN"/>
              </w:rPr>
              <w:t>0</w:t>
            </w:r>
            <w:r w:rsidRPr="000139EF">
              <w:rPr>
                <w:lang w:val="pt-BR" w:eastAsia="zh-CN"/>
              </w:rPr>
              <w:t xml:space="preserve"> + </w:t>
            </w:r>
            <w:r w:rsidRPr="000139EF">
              <w:rPr>
                <w:i/>
                <w:iCs/>
                <w:lang w:val="pt-BR" w:eastAsia="zh-CN"/>
              </w:rPr>
              <w:t>I</w:t>
            </w:r>
            <w:r w:rsidRPr="000139EF">
              <w:rPr>
                <w:i/>
                <w:iCs/>
                <w:vertAlign w:val="subscript"/>
                <w:lang w:val="pt-BR" w:eastAsia="zh-CN"/>
              </w:rPr>
              <w:t>ref</w:t>
            </w:r>
            <w:r w:rsidRPr="000139EF">
              <w:rPr>
                <w:lang w:val="pt-BR" w:eastAsia="zh-CN"/>
              </w:rPr>
              <w:t xml:space="preserve"> + </w:t>
            </w:r>
            <w:r w:rsidRPr="000139EF">
              <w:rPr>
                <w:i/>
                <w:iCs/>
                <w:lang w:val="pt-BR" w:eastAsia="zh-CN"/>
              </w:rPr>
              <w:t>I</w:t>
            </w:r>
            <w:r w:rsidRPr="000139EF">
              <w:rPr>
                <w:i/>
                <w:iCs/>
                <w:vertAlign w:val="subscript"/>
                <w:lang w:val="pt-BR" w:eastAsia="zh-CN"/>
              </w:rPr>
              <w:t>rem</w:t>
            </w:r>
            <w:r w:rsidRPr="000139EF">
              <w:rPr>
                <w:lang w:val="pt-BR" w:eastAsia="zh-CN"/>
              </w:rPr>
              <w:t xml:space="preserve"> + </w:t>
            </w:r>
            <w:r w:rsidRPr="000139EF">
              <w:rPr>
                <w:lang w:val="pt-BR" w:eastAsia="zh-CN"/>
              </w:rPr>
              <w:t>非</w:t>
            </w:r>
            <w:r w:rsidRPr="000139EF">
              <w:rPr>
                <w:lang w:val="pt-BR" w:eastAsia="zh-CN"/>
              </w:rPr>
              <w:t>RNSS</w:t>
            </w:r>
            <w:r w:rsidRPr="000139EF">
              <w:rPr>
                <w:lang w:val="pt-BR" w:eastAsia="zh-CN"/>
              </w:rPr>
              <w:t>外部干扰</w:t>
            </w:r>
            <w:r>
              <w:rPr>
                <w:rFonts w:hint="eastAsia"/>
                <w:lang w:val="pt-BR" w:eastAsia="zh-CN"/>
              </w:rPr>
              <w:t>，</w:t>
            </w:r>
            <w:r w:rsidRPr="000139EF">
              <w:rPr>
                <w:i/>
                <w:iCs/>
                <w:lang w:val="pt-BR" w:eastAsia="zh-CN"/>
              </w:rPr>
              <w:t>I</w:t>
            </w:r>
            <w:r w:rsidRPr="000139EF">
              <w:rPr>
                <w:i/>
                <w:iCs/>
                <w:vertAlign w:val="subscript"/>
                <w:lang w:val="pt-BR" w:eastAsia="zh-CN"/>
              </w:rPr>
              <w:t>ext</w:t>
            </w:r>
            <w:r w:rsidRPr="000139EF">
              <w:rPr>
                <w:lang w:val="pt-BR" w:eastAsia="zh-CN"/>
              </w:rPr>
              <w:t>,</w:t>
            </w:r>
            <w:r w:rsidRPr="000139EF">
              <w:rPr>
                <w:lang w:val="pt-BR" w:eastAsia="zh-CN"/>
              </w:rPr>
              <w:br/>
            </w:r>
            <w:r w:rsidRPr="000139EF">
              <w:rPr>
                <w:rFonts w:hint="eastAsia"/>
                <w:lang w:eastAsia="zh-CN"/>
              </w:rPr>
              <w:t>由</w:t>
            </w:r>
            <w:r w:rsidRPr="000139EF">
              <w:rPr>
                <w:lang w:eastAsia="zh-CN"/>
              </w:rPr>
              <w:t>热噪声</w:t>
            </w:r>
            <w:r w:rsidRPr="000139EF">
              <w:rPr>
                <w:rFonts w:hint="eastAsia"/>
                <w:lang w:eastAsia="zh-CN"/>
              </w:rPr>
              <w:t>、</w:t>
            </w:r>
            <w:r w:rsidRPr="000139EF">
              <w:rPr>
                <w:lang w:eastAsia="zh-CN"/>
              </w:rPr>
              <w:t>参考</w:t>
            </w:r>
            <w:r w:rsidRPr="000139EF">
              <w:rPr>
                <w:rFonts w:hint="eastAsia"/>
                <w:lang w:eastAsia="zh-CN"/>
              </w:rPr>
              <w:t>（</w:t>
            </w:r>
            <w:r w:rsidRPr="000139EF">
              <w:rPr>
                <w:lang w:eastAsia="zh-CN"/>
              </w:rPr>
              <w:t>系统</w:t>
            </w:r>
            <w:r w:rsidRPr="000139EF">
              <w:rPr>
                <w:lang w:eastAsia="zh-CN"/>
              </w:rPr>
              <w:t>A</w:t>
            </w:r>
            <w:r w:rsidRPr="000139EF">
              <w:rPr>
                <w:rFonts w:hint="eastAsia"/>
                <w:lang w:eastAsia="zh-CN"/>
              </w:rPr>
              <w:t>）</w:t>
            </w:r>
            <w:r w:rsidRPr="000139EF">
              <w:rPr>
                <w:lang w:eastAsia="zh-CN"/>
              </w:rPr>
              <w:t>星群</w:t>
            </w:r>
            <w:r w:rsidRPr="000139EF">
              <w:rPr>
                <w:rFonts w:hint="eastAsia"/>
                <w:lang w:eastAsia="zh-CN"/>
              </w:rPr>
              <w:t>的其他信号、干扰</w:t>
            </w:r>
            <w:r>
              <w:rPr>
                <w:lang w:eastAsia="zh-CN"/>
              </w:rPr>
              <w:t>SBAS</w:t>
            </w:r>
            <w:r>
              <w:rPr>
                <w:rFonts w:hint="eastAsia"/>
                <w:lang w:eastAsia="zh-CN"/>
              </w:rPr>
              <w:t>，</w:t>
            </w:r>
            <w:r w:rsidRPr="000139EF">
              <w:rPr>
                <w:lang w:eastAsia="zh-CN"/>
              </w:rPr>
              <w:br/>
            </w:r>
            <w:r w:rsidRPr="000139EF">
              <w:rPr>
                <w:rFonts w:hint="eastAsia"/>
                <w:lang w:eastAsia="zh-CN"/>
              </w:rPr>
              <w:t>和</w:t>
            </w:r>
            <w:r w:rsidRPr="000139EF">
              <w:rPr>
                <w:lang w:eastAsia="zh-CN"/>
              </w:rPr>
              <w:t>非</w:t>
            </w:r>
            <w:r w:rsidRPr="000139EF">
              <w:rPr>
                <w:lang w:eastAsia="zh-CN"/>
              </w:rPr>
              <w:t>RNSS</w:t>
            </w:r>
            <w:r w:rsidRPr="000139EF">
              <w:rPr>
                <w:lang w:eastAsia="zh-CN"/>
              </w:rPr>
              <w:t>外部干扰</w:t>
            </w:r>
            <w:r w:rsidRPr="000139EF">
              <w:rPr>
                <w:rFonts w:hint="eastAsia"/>
                <w:lang w:eastAsia="zh-CN"/>
              </w:rPr>
              <w:t>产生，但没有</w:t>
            </w:r>
            <w:r w:rsidRPr="000139EF">
              <w:rPr>
                <w:lang w:eastAsia="zh-CN"/>
              </w:rPr>
              <w:t>系统</w:t>
            </w:r>
            <w:r w:rsidRPr="000139EF">
              <w:rPr>
                <w:lang w:eastAsia="zh-CN"/>
              </w:rPr>
              <w:t>B</w:t>
            </w:r>
            <w:r w:rsidRPr="000139EF">
              <w:rPr>
                <w:lang w:eastAsia="zh-CN"/>
              </w:rPr>
              <w:t>信号</w:t>
            </w:r>
            <w:r w:rsidRPr="000139EF">
              <w:rPr>
                <w:lang w:eastAsia="zh-CN"/>
              </w:rPr>
              <w:t>0</w:t>
            </w:r>
          </w:p>
        </w:tc>
      </w:tr>
      <w:tr w:rsidR="00682EE3" w:rsidTr="00682EE3">
        <w:trPr>
          <w:jc w:val="center"/>
        </w:trPr>
        <w:tc>
          <w:tcPr>
            <w:tcW w:w="7880" w:type="dxa"/>
          </w:tcPr>
          <w:p w:rsidR="00682EE3" w:rsidRPr="0057260A" w:rsidRDefault="00682EE3" w:rsidP="004866B2">
            <w:pPr>
              <w:pStyle w:val="Tabletext"/>
              <w:keepNext/>
              <w:keepLines/>
              <w:rPr>
                <w:i/>
              </w:rPr>
            </w:pPr>
            <w:r w:rsidRPr="0057260A">
              <w:rPr>
                <w:i/>
              </w:rPr>
              <w:t>I</w:t>
            </w:r>
            <w:r w:rsidRPr="0057260A">
              <w:rPr>
                <w:i/>
                <w:iCs/>
                <w:vertAlign w:val="subscript"/>
              </w:rPr>
              <w:t>ext</w:t>
            </w:r>
            <w:r w:rsidRPr="0057260A">
              <w:t xml:space="preserve"> (dB(W/Hz</w:t>
            </w:r>
            <w:r>
              <w:t>))</w:t>
            </w:r>
          </w:p>
        </w:tc>
        <w:tc>
          <w:tcPr>
            <w:tcW w:w="1816" w:type="dxa"/>
            <w:vAlign w:val="bottom"/>
          </w:tcPr>
          <w:p w:rsidR="00682EE3" w:rsidRPr="000139EF" w:rsidRDefault="00682EE3" w:rsidP="004866B2">
            <w:pPr>
              <w:pStyle w:val="Tabletext"/>
              <w:keepNext/>
              <w:keepLines/>
              <w:jc w:val="center"/>
            </w:pPr>
            <w:r w:rsidRPr="000139EF">
              <w:t>–206.50</w:t>
            </w:r>
          </w:p>
        </w:tc>
      </w:tr>
      <w:tr w:rsidR="00E55F0C" w:rsidTr="00682EE3">
        <w:trPr>
          <w:jc w:val="center"/>
        </w:trPr>
        <w:tc>
          <w:tcPr>
            <w:tcW w:w="7880" w:type="dxa"/>
          </w:tcPr>
          <w:p w:rsidR="00E55F0C" w:rsidRPr="000139EF" w:rsidRDefault="00E55F0C" w:rsidP="004866B2">
            <w:pPr>
              <w:pStyle w:val="Tabletext"/>
              <w:keepNext/>
              <w:keepLines/>
              <w:rPr>
                <w:lang w:val="pt-BR"/>
              </w:rPr>
            </w:pPr>
            <w:r w:rsidRPr="000139EF">
              <w:rPr>
                <w:i/>
                <w:lang w:val="pt-BR"/>
              </w:rPr>
              <w:t>N</w:t>
            </w:r>
            <w:r w:rsidRPr="000139EF">
              <w:rPr>
                <w:vertAlign w:val="subscript"/>
                <w:lang w:val="pt-BR"/>
              </w:rPr>
              <w:t xml:space="preserve">0 </w:t>
            </w:r>
            <w:r w:rsidRPr="000139EF">
              <w:rPr>
                <w:lang w:val="pt-BR"/>
              </w:rPr>
              <w:t xml:space="preserve">+ </w:t>
            </w:r>
            <w:r w:rsidRPr="000139EF">
              <w:rPr>
                <w:i/>
                <w:lang w:val="pt-BR"/>
              </w:rPr>
              <w:t>I</w:t>
            </w:r>
            <w:r w:rsidRPr="000139EF">
              <w:rPr>
                <w:i/>
                <w:iCs/>
                <w:vertAlign w:val="subscript"/>
                <w:lang w:val="pt-BR"/>
              </w:rPr>
              <w:t>ref</w:t>
            </w:r>
            <w:r w:rsidRPr="000139EF">
              <w:rPr>
                <w:lang w:val="pt-BR"/>
              </w:rPr>
              <w:t xml:space="preserve"> + </w:t>
            </w:r>
            <w:r w:rsidRPr="000139EF">
              <w:rPr>
                <w:i/>
                <w:lang w:val="pt-BR"/>
              </w:rPr>
              <w:t>I</w:t>
            </w:r>
            <w:r w:rsidRPr="000139EF">
              <w:rPr>
                <w:i/>
                <w:iCs/>
                <w:vertAlign w:val="subscript"/>
                <w:lang w:val="pt-BR"/>
              </w:rPr>
              <w:t>rem</w:t>
            </w:r>
            <w:r w:rsidRPr="000139EF">
              <w:rPr>
                <w:vertAlign w:val="subscript"/>
                <w:lang w:val="pt-BR"/>
              </w:rPr>
              <w:t xml:space="preserve"> </w:t>
            </w:r>
            <w:r w:rsidRPr="000139EF">
              <w:rPr>
                <w:lang w:val="pt-BR"/>
              </w:rPr>
              <w:t xml:space="preserve">+ </w:t>
            </w:r>
            <w:r w:rsidRPr="000139EF">
              <w:rPr>
                <w:i/>
                <w:lang w:val="pt-BR"/>
              </w:rPr>
              <w:t>I</w:t>
            </w:r>
            <w:r w:rsidRPr="000139EF">
              <w:rPr>
                <w:i/>
                <w:iCs/>
                <w:vertAlign w:val="subscript"/>
                <w:lang w:val="pt-BR"/>
              </w:rPr>
              <w:t>ext</w:t>
            </w:r>
            <w:r w:rsidRPr="000139EF">
              <w:rPr>
                <w:lang w:val="pt-BR"/>
              </w:rPr>
              <w:t xml:space="preserve"> (dB(W/Hz</w:t>
            </w:r>
            <w:r w:rsidR="00AB60A0">
              <w:rPr>
                <w:rFonts w:hint="eastAsia"/>
                <w:lang w:val="pt-BR"/>
              </w:rPr>
              <w:t>))</w:t>
            </w:r>
          </w:p>
        </w:tc>
        <w:tc>
          <w:tcPr>
            <w:tcW w:w="1816" w:type="dxa"/>
            <w:vAlign w:val="bottom"/>
          </w:tcPr>
          <w:p w:rsidR="00E55F0C" w:rsidRPr="000139EF" w:rsidRDefault="00E55F0C" w:rsidP="004866B2">
            <w:pPr>
              <w:pStyle w:val="Tabletext"/>
              <w:keepNext/>
              <w:keepLines/>
              <w:jc w:val="center"/>
              <w:rPr>
                <w:lang w:val="pt-BR"/>
              </w:rPr>
            </w:pPr>
            <w:r w:rsidRPr="000139EF">
              <w:rPr>
                <w:lang w:val="pt-BR"/>
              </w:rPr>
              <w:t>–199.37</w:t>
            </w:r>
          </w:p>
        </w:tc>
      </w:tr>
      <w:tr w:rsidR="004866B2" w:rsidTr="00D531AB">
        <w:trPr>
          <w:jc w:val="center"/>
        </w:trPr>
        <w:tc>
          <w:tcPr>
            <w:tcW w:w="9696" w:type="dxa"/>
            <w:gridSpan w:val="2"/>
          </w:tcPr>
          <w:p w:rsidR="004866B2" w:rsidRPr="000139EF" w:rsidRDefault="004866B2" w:rsidP="00D531AB">
            <w:pPr>
              <w:pStyle w:val="Tablehead"/>
              <w:keepLines/>
              <w:rPr>
                <w:lang w:eastAsia="zh-CN"/>
              </w:rPr>
            </w:pPr>
            <w:r w:rsidRPr="000139EF">
              <w:rPr>
                <w:lang w:eastAsia="zh-CN"/>
              </w:rPr>
              <w:t>有效总计系统间噪声功率频谱密度：</w:t>
            </w:r>
            <w:r w:rsidRPr="000139EF">
              <w:rPr>
                <w:lang w:eastAsia="zh-CN"/>
              </w:rPr>
              <w:br/>
            </w:r>
            <w:r w:rsidRPr="000139EF">
              <w:rPr>
                <w:i/>
                <w:iCs/>
                <w:lang w:eastAsia="zh-CN"/>
              </w:rPr>
              <w:t>N</w:t>
            </w:r>
            <w:r w:rsidRPr="000139EF">
              <w:rPr>
                <w:vertAlign w:val="subscript"/>
                <w:lang w:eastAsia="zh-CN"/>
              </w:rPr>
              <w:t xml:space="preserve">0 </w:t>
            </w:r>
            <w:r w:rsidRPr="000139EF">
              <w:rPr>
                <w:lang w:eastAsia="zh-CN"/>
              </w:rPr>
              <w:t xml:space="preserve">+ </w:t>
            </w:r>
            <w:r w:rsidRPr="000139EF">
              <w:rPr>
                <w:i/>
                <w:iCs/>
                <w:lang w:eastAsia="zh-CN"/>
              </w:rPr>
              <w:t>I</w:t>
            </w:r>
            <w:r w:rsidRPr="000139EF">
              <w:rPr>
                <w:i/>
                <w:iCs/>
                <w:vertAlign w:val="subscript"/>
                <w:lang w:eastAsia="zh-CN"/>
              </w:rPr>
              <w:t>ref</w:t>
            </w:r>
            <w:r w:rsidRPr="000139EF">
              <w:rPr>
                <w:lang w:eastAsia="zh-CN"/>
              </w:rPr>
              <w:t xml:space="preserve"> + </w:t>
            </w:r>
            <w:r w:rsidRPr="000139EF">
              <w:rPr>
                <w:i/>
                <w:iCs/>
                <w:lang w:eastAsia="zh-CN"/>
              </w:rPr>
              <w:t>I</w:t>
            </w:r>
            <w:r w:rsidRPr="000139EF">
              <w:rPr>
                <w:i/>
                <w:iCs/>
                <w:vertAlign w:val="subscript"/>
                <w:lang w:eastAsia="zh-CN"/>
              </w:rPr>
              <w:t>rem</w:t>
            </w:r>
            <w:r w:rsidRPr="000139EF">
              <w:rPr>
                <w:lang w:eastAsia="zh-CN"/>
              </w:rPr>
              <w:t xml:space="preserve"> + </w:t>
            </w:r>
            <w:r w:rsidRPr="000139EF">
              <w:rPr>
                <w:i/>
                <w:iCs/>
                <w:lang w:eastAsia="zh-CN"/>
              </w:rPr>
              <w:t>I</w:t>
            </w:r>
            <w:r w:rsidRPr="000139EF">
              <w:rPr>
                <w:i/>
                <w:iCs/>
                <w:vertAlign w:val="subscript"/>
                <w:lang w:eastAsia="zh-CN"/>
              </w:rPr>
              <w:t>ext</w:t>
            </w:r>
            <w:r w:rsidRPr="000139EF">
              <w:rPr>
                <w:lang w:eastAsia="zh-CN"/>
              </w:rPr>
              <w:t xml:space="preserve"> + </w:t>
            </w:r>
            <w:r w:rsidRPr="000139EF">
              <w:rPr>
                <w:lang w:eastAsia="zh-CN"/>
              </w:rPr>
              <w:t>系统</w:t>
            </w:r>
            <w:r w:rsidRPr="000139EF">
              <w:rPr>
                <w:lang w:eastAsia="zh-CN"/>
              </w:rPr>
              <w:t>B</w:t>
            </w:r>
            <w:r w:rsidRPr="000139EF">
              <w:rPr>
                <w:lang w:eastAsia="zh-CN"/>
              </w:rPr>
              <w:t>干扰</w:t>
            </w:r>
            <w:r>
              <w:rPr>
                <w:rFonts w:hint="eastAsia"/>
                <w:lang w:eastAsia="zh-CN"/>
              </w:rPr>
              <w:t>，</w:t>
            </w:r>
            <w:r w:rsidRPr="000139EF">
              <w:rPr>
                <w:i/>
                <w:iCs/>
                <w:lang w:eastAsia="zh-CN"/>
              </w:rPr>
              <w:t>I</w:t>
            </w:r>
            <w:r w:rsidRPr="000139EF">
              <w:rPr>
                <w:i/>
                <w:iCs/>
                <w:vertAlign w:val="subscript"/>
                <w:lang w:eastAsia="zh-CN"/>
              </w:rPr>
              <w:t>alt</w:t>
            </w:r>
            <w:r w:rsidRPr="000139EF">
              <w:rPr>
                <w:lang w:eastAsia="zh-CN"/>
              </w:rPr>
              <w:t>,</w:t>
            </w:r>
            <w:r w:rsidRPr="000139EF">
              <w:rPr>
                <w:lang w:eastAsia="zh-CN"/>
              </w:rPr>
              <w:br/>
            </w:r>
            <w:r w:rsidRPr="000139EF">
              <w:rPr>
                <w:rFonts w:hint="eastAsia"/>
                <w:lang w:eastAsia="zh-CN"/>
              </w:rPr>
              <w:t>由</w:t>
            </w:r>
            <w:r w:rsidRPr="000139EF">
              <w:rPr>
                <w:lang w:eastAsia="zh-CN"/>
              </w:rPr>
              <w:t>热噪声</w:t>
            </w:r>
            <w:r w:rsidRPr="000139EF">
              <w:rPr>
                <w:rFonts w:hint="eastAsia"/>
                <w:lang w:eastAsia="zh-CN"/>
              </w:rPr>
              <w:t>和所有</w:t>
            </w:r>
            <w:r w:rsidRPr="000139EF">
              <w:rPr>
                <w:lang w:eastAsia="zh-CN"/>
              </w:rPr>
              <w:t>干扰</w:t>
            </w:r>
            <w:r>
              <w:rPr>
                <w:lang w:eastAsia="zh-CN"/>
              </w:rPr>
              <w:t>RNSS</w:t>
            </w:r>
            <w:r w:rsidRPr="000139EF">
              <w:rPr>
                <w:lang w:eastAsia="zh-CN"/>
              </w:rPr>
              <w:t>信号</w:t>
            </w:r>
            <w:r w:rsidRPr="000139EF">
              <w:rPr>
                <w:rFonts w:hint="eastAsia"/>
                <w:lang w:eastAsia="zh-CN"/>
              </w:rPr>
              <w:t>以及</w:t>
            </w:r>
            <w:r w:rsidRPr="000139EF">
              <w:rPr>
                <w:lang w:eastAsia="zh-CN"/>
              </w:rPr>
              <w:t>外部干扰</w:t>
            </w:r>
            <w:r w:rsidRPr="000139EF">
              <w:rPr>
                <w:rFonts w:hint="eastAsia"/>
                <w:lang w:eastAsia="zh-CN"/>
              </w:rPr>
              <w:t>产生</w:t>
            </w:r>
          </w:p>
        </w:tc>
      </w:tr>
      <w:tr w:rsidR="004866B2" w:rsidTr="00D531AB">
        <w:trPr>
          <w:jc w:val="center"/>
        </w:trPr>
        <w:tc>
          <w:tcPr>
            <w:tcW w:w="7880" w:type="dxa"/>
          </w:tcPr>
          <w:p w:rsidR="004866B2" w:rsidRPr="000139EF" w:rsidRDefault="004866B2" w:rsidP="00D531AB">
            <w:pPr>
              <w:pStyle w:val="Tabletext"/>
              <w:keepNext/>
              <w:keepLines/>
              <w:rPr>
                <w:lang w:eastAsia="zh-CN"/>
              </w:rPr>
            </w:pPr>
            <w:r w:rsidRPr="000139EF">
              <w:rPr>
                <w:lang w:eastAsia="zh-CN"/>
              </w:rPr>
              <w:t>最大信号</w:t>
            </w:r>
            <w:r w:rsidRPr="000139EF">
              <w:rPr>
                <w:lang w:eastAsia="zh-CN"/>
              </w:rPr>
              <w:t>0</w:t>
            </w:r>
            <w:r w:rsidRPr="000139EF">
              <w:rPr>
                <w:lang w:eastAsia="zh-CN"/>
              </w:rPr>
              <w:t>功率</w:t>
            </w:r>
            <w:r>
              <w:rPr>
                <w:lang w:eastAsia="zh-CN"/>
              </w:rPr>
              <w:t>（</w:t>
            </w:r>
            <w:r w:rsidRPr="000139EF">
              <w:rPr>
                <w:lang w:eastAsia="zh-CN"/>
              </w:rPr>
              <w:t>dBW</w:t>
            </w:r>
            <w:r>
              <w:rPr>
                <w:lang w:eastAsia="zh-CN"/>
              </w:rPr>
              <w:t>）</w:t>
            </w:r>
          </w:p>
        </w:tc>
        <w:tc>
          <w:tcPr>
            <w:tcW w:w="1816" w:type="dxa"/>
          </w:tcPr>
          <w:p w:rsidR="004866B2" w:rsidRPr="000139EF" w:rsidRDefault="004866B2" w:rsidP="00D531AB">
            <w:pPr>
              <w:pStyle w:val="Tabletext"/>
              <w:keepNext/>
              <w:keepLines/>
              <w:jc w:val="center"/>
            </w:pPr>
            <w:r w:rsidRPr="000139EF">
              <w:t>–154.00</w:t>
            </w:r>
          </w:p>
        </w:tc>
      </w:tr>
      <w:tr w:rsidR="004866B2" w:rsidTr="00D531AB">
        <w:trPr>
          <w:jc w:val="center"/>
        </w:trPr>
        <w:tc>
          <w:tcPr>
            <w:tcW w:w="7880" w:type="dxa"/>
          </w:tcPr>
          <w:p w:rsidR="004866B2" w:rsidRPr="000139EF" w:rsidRDefault="004866B2" w:rsidP="00D531AB">
            <w:pPr>
              <w:pStyle w:val="Tabletext"/>
              <w:keepNext/>
              <w:keepLines/>
              <w:rPr>
                <w:lang w:eastAsia="zh-CN"/>
              </w:rPr>
            </w:pPr>
            <w:r w:rsidRPr="000139EF">
              <w:rPr>
                <w:lang w:eastAsia="zh-CN"/>
              </w:rPr>
              <w:t>系统</w:t>
            </w:r>
            <w:r w:rsidRPr="000139EF">
              <w:rPr>
                <w:lang w:eastAsia="zh-CN"/>
              </w:rPr>
              <w:t>B</w:t>
            </w:r>
            <w:r w:rsidRPr="000139EF">
              <w:rPr>
                <w:lang w:eastAsia="zh-CN"/>
              </w:rPr>
              <w:t>合计增益因数</w:t>
            </w:r>
            <w:r>
              <w:rPr>
                <w:rFonts w:hint="eastAsia"/>
                <w:lang w:eastAsia="zh-CN"/>
              </w:rPr>
              <w:t>，</w:t>
            </w:r>
            <w:r w:rsidRPr="000139EF">
              <w:rPr>
                <w:i/>
                <w:lang w:eastAsia="zh-CN"/>
              </w:rPr>
              <w:t>G</w:t>
            </w:r>
            <w:r w:rsidRPr="000139EF">
              <w:rPr>
                <w:i/>
                <w:iCs/>
                <w:vertAlign w:val="superscript"/>
                <w:lang w:eastAsia="zh-CN"/>
              </w:rPr>
              <w:t>agg</w:t>
            </w:r>
            <w:r w:rsidRPr="000139EF">
              <w:rPr>
                <w:lang w:eastAsia="zh-CN"/>
              </w:rPr>
              <w:t xml:space="preserve"> (dB</w:t>
            </w:r>
            <w:r>
              <w:rPr>
                <w:lang w:eastAsia="zh-CN"/>
              </w:rPr>
              <w:t>）</w:t>
            </w:r>
          </w:p>
        </w:tc>
        <w:tc>
          <w:tcPr>
            <w:tcW w:w="1816" w:type="dxa"/>
          </w:tcPr>
          <w:p w:rsidR="004866B2" w:rsidRPr="000139EF" w:rsidRDefault="004866B2" w:rsidP="00D531AB">
            <w:pPr>
              <w:pStyle w:val="Tabletext"/>
              <w:keepNext/>
              <w:keepLines/>
              <w:jc w:val="center"/>
            </w:pPr>
            <w:r w:rsidRPr="000139EF">
              <w:t>12.00</w:t>
            </w:r>
          </w:p>
        </w:tc>
      </w:tr>
      <w:tr w:rsidR="004866B2" w:rsidTr="00D531AB">
        <w:trPr>
          <w:jc w:val="center"/>
        </w:trPr>
        <w:tc>
          <w:tcPr>
            <w:tcW w:w="7880" w:type="dxa"/>
          </w:tcPr>
          <w:p w:rsidR="004866B2" w:rsidRPr="000139EF" w:rsidRDefault="004866B2" w:rsidP="00D531AB">
            <w:pPr>
              <w:pStyle w:val="Tabletext"/>
              <w:keepNext/>
              <w:keepLines/>
              <w:jc w:val="right"/>
              <w:rPr>
                <w:lang w:eastAsia="zh-CN"/>
              </w:rPr>
            </w:pPr>
            <w:r w:rsidRPr="000139EF">
              <w:rPr>
                <w:lang w:eastAsia="zh-CN"/>
              </w:rPr>
              <w:t>频谱分离系数</w:t>
            </w:r>
            <w:r>
              <w:rPr>
                <w:rFonts w:hint="eastAsia"/>
                <w:lang w:eastAsia="zh-CN"/>
              </w:rPr>
              <w:t>，</w:t>
            </w:r>
            <w:r w:rsidRPr="000139EF">
              <w:rPr>
                <w:bCs/>
              </w:rPr>
              <w:sym w:font="Symbol" w:char="F062"/>
            </w:r>
            <w:r w:rsidRPr="000139EF">
              <w:rPr>
                <w:lang w:eastAsia="zh-CN"/>
              </w:rPr>
              <w:t xml:space="preserve"> (dB/Hz</w:t>
            </w:r>
            <w:r>
              <w:rPr>
                <w:lang w:eastAsia="zh-CN"/>
              </w:rPr>
              <w:t>）</w:t>
            </w:r>
          </w:p>
        </w:tc>
        <w:tc>
          <w:tcPr>
            <w:tcW w:w="1816" w:type="dxa"/>
          </w:tcPr>
          <w:p w:rsidR="004866B2" w:rsidRPr="000139EF" w:rsidRDefault="004866B2" w:rsidP="00D531AB">
            <w:pPr>
              <w:pStyle w:val="Tabletext"/>
              <w:keepNext/>
              <w:keepLines/>
              <w:jc w:val="center"/>
              <w:rPr>
                <w:lang w:eastAsia="zh-CN"/>
              </w:rPr>
            </w:pPr>
          </w:p>
        </w:tc>
      </w:tr>
      <w:tr w:rsidR="004866B2" w:rsidTr="00D531AB">
        <w:trPr>
          <w:jc w:val="center"/>
        </w:trPr>
        <w:tc>
          <w:tcPr>
            <w:tcW w:w="7880" w:type="dxa"/>
          </w:tcPr>
          <w:p w:rsidR="004866B2" w:rsidRPr="000139EF" w:rsidRDefault="004866B2" w:rsidP="00D531AB">
            <w:pPr>
              <w:pStyle w:val="Tabletext"/>
              <w:keepNext/>
              <w:keepLines/>
              <w:jc w:val="right"/>
              <w:rPr>
                <w:rFonts w:eastAsia="STKaiti"/>
              </w:rPr>
            </w:pPr>
            <w:r w:rsidRPr="000139EF">
              <w:rPr>
                <w:rFonts w:eastAsia="STKaiti"/>
              </w:rPr>
              <w:t>信号</w:t>
            </w:r>
            <w:r w:rsidRPr="000139EF">
              <w:rPr>
                <w:rFonts w:eastAsia="STKaiti"/>
                <w:i/>
                <w:iCs/>
              </w:rPr>
              <w:t>0</w:t>
            </w:r>
            <w:r w:rsidRPr="000139EF">
              <w:rPr>
                <w:rFonts w:eastAsia="STKaiti" w:hint="eastAsia"/>
              </w:rPr>
              <w:t>到</w:t>
            </w:r>
            <w:r w:rsidRPr="000139EF">
              <w:rPr>
                <w:rFonts w:eastAsia="STKaiti"/>
              </w:rPr>
              <w:t>信号</w:t>
            </w:r>
            <w:r w:rsidRPr="000139EF">
              <w:rPr>
                <w:rFonts w:eastAsia="STKaiti"/>
                <w:i/>
                <w:iCs/>
              </w:rPr>
              <w:t>1</w:t>
            </w:r>
          </w:p>
        </w:tc>
        <w:tc>
          <w:tcPr>
            <w:tcW w:w="1816" w:type="dxa"/>
          </w:tcPr>
          <w:p w:rsidR="004866B2" w:rsidRPr="000C620E" w:rsidRDefault="004866B2" w:rsidP="00D531AB">
            <w:pPr>
              <w:pStyle w:val="Tabletext"/>
              <w:keepNext/>
              <w:keepLines/>
              <w:jc w:val="center"/>
            </w:pPr>
            <w:r w:rsidRPr="000C620E">
              <w:t>–67.80</w:t>
            </w:r>
          </w:p>
        </w:tc>
      </w:tr>
      <w:tr w:rsidR="004866B2" w:rsidTr="00D531AB">
        <w:trPr>
          <w:jc w:val="center"/>
        </w:trPr>
        <w:tc>
          <w:tcPr>
            <w:tcW w:w="7880" w:type="dxa"/>
          </w:tcPr>
          <w:p w:rsidR="004866B2" w:rsidRPr="000139EF" w:rsidRDefault="004866B2" w:rsidP="00D531AB">
            <w:pPr>
              <w:pStyle w:val="Tabletext"/>
              <w:keepNext/>
              <w:keepLines/>
              <w:rPr>
                <w:lang w:eastAsia="zh-CN"/>
              </w:rPr>
            </w:pPr>
            <w:r w:rsidRPr="000139EF">
              <w:rPr>
                <w:lang w:eastAsia="zh-CN"/>
              </w:rPr>
              <w:t>干扰信号的过程衰减</w:t>
            </w:r>
            <w:r>
              <w:rPr>
                <w:lang w:eastAsia="zh-CN"/>
              </w:rPr>
              <w:t>（</w:t>
            </w:r>
            <w:r w:rsidRPr="000139EF">
              <w:rPr>
                <w:lang w:eastAsia="zh-CN"/>
              </w:rPr>
              <w:t>dB</w:t>
            </w:r>
            <w:r>
              <w:rPr>
                <w:lang w:eastAsia="zh-CN"/>
              </w:rPr>
              <w:t>）</w:t>
            </w:r>
          </w:p>
        </w:tc>
        <w:tc>
          <w:tcPr>
            <w:tcW w:w="1816" w:type="dxa"/>
          </w:tcPr>
          <w:p w:rsidR="004866B2" w:rsidRPr="000139EF" w:rsidRDefault="004866B2" w:rsidP="00D531AB">
            <w:pPr>
              <w:pStyle w:val="Tabletext"/>
              <w:keepNext/>
              <w:keepLines/>
              <w:jc w:val="center"/>
            </w:pPr>
            <w:r w:rsidRPr="000139EF">
              <w:t>1.00</w:t>
            </w:r>
          </w:p>
        </w:tc>
      </w:tr>
      <w:tr w:rsidR="004866B2" w:rsidTr="00D531AB">
        <w:trPr>
          <w:jc w:val="center"/>
        </w:trPr>
        <w:tc>
          <w:tcPr>
            <w:tcW w:w="7880" w:type="dxa"/>
          </w:tcPr>
          <w:p w:rsidR="004866B2" w:rsidRPr="0057260A" w:rsidRDefault="004866B2" w:rsidP="00D531AB">
            <w:pPr>
              <w:pStyle w:val="Tabletext"/>
              <w:keepNext/>
              <w:keepLines/>
            </w:pPr>
            <w:r w:rsidRPr="0057260A">
              <w:rPr>
                <w:i/>
              </w:rPr>
              <w:t>I</w:t>
            </w:r>
            <w:r w:rsidRPr="0057260A">
              <w:rPr>
                <w:i/>
                <w:iCs/>
                <w:vertAlign w:val="subscript"/>
              </w:rPr>
              <w:t>alt</w:t>
            </w:r>
            <w:r w:rsidRPr="0057260A">
              <w:t xml:space="preserve"> (dB(W/Hz</w:t>
            </w:r>
            <w:r>
              <w:t>))</w:t>
            </w:r>
            <w:r w:rsidRPr="00215E4F">
              <w:rPr>
                <w:rFonts w:eastAsia="Times New Roman"/>
                <w:vertAlign w:val="superscript"/>
              </w:rPr>
              <w:t>(3</w:t>
            </w:r>
            <w:r>
              <w:rPr>
                <w:rFonts w:eastAsia="Times New Roman"/>
                <w:vertAlign w:val="superscript"/>
              </w:rPr>
              <w:t>)</w:t>
            </w:r>
          </w:p>
        </w:tc>
        <w:tc>
          <w:tcPr>
            <w:tcW w:w="1816" w:type="dxa"/>
          </w:tcPr>
          <w:p w:rsidR="004866B2" w:rsidRPr="000139EF" w:rsidRDefault="004866B2" w:rsidP="00D531AB">
            <w:pPr>
              <w:pStyle w:val="Tabletext"/>
              <w:keepNext/>
              <w:keepLines/>
              <w:jc w:val="center"/>
            </w:pPr>
            <w:r w:rsidRPr="000139EF">
              <w:t>–210.80</w:t>
            </w:r>
          </w:p>
        </w:tc>
      </w:tr>
      <w:tr w:rsidR="004866B2" w:rsidTr="00D531AB">
        <w:trPr>
          <w:jc w:val="center"/>
        </w:trPr>
        <w:tc>
          <w:tcPr>
            <w:tcW w:w="7880" w:type="dxa"/>
            <w:tcBorders>
              <w:bottom w:val="single" w:sz="4" w:space="0" w:color="auto"/>
            </w:tcBorders>
          </w:tcPr>
          <w:p w:rsidR="004866B2" w:rsidRPr="00D531AB" w:rsidRDefault="004866B2" w:rsidP="00D531AB">
            <w:pPr>
              <w:pStyle w:val="Tabletext"/>
              <w:keepNext/>
              <w:keepLines/>
            </w:pPr>
            <w:r w:rsidRPr="00D531AB">
              <w:rPr>
                <w:i/>
              </w:rPr>
              <w:t>N</w:t>
            </w:r>
            <w:r w:rsidRPr="00D531AB">
              <w:rPr>
                <w:vertAlign w:val="subscript"/>
              </w:rPr>
              <w:t xml:space="preserve">0 </w:t>
            </w:r>
            <w:r w:rsidRPr="00D531AB">
              <w:t xml:space="preserve">+ </w:t>
            </w:r>
            <w:r w:rsidRPr="00D531AB">
              <w:rPr>
                <w:i/>
              </w:rPr>
              <w:t>I</w:t>
            </w:r>
            <w:r w:rsidRPr="00D531AB">
              <w:rPr>
                <w:i/>
                <w:iCs/>
                <w:vertAlign w:val="subscript"/>
              </w:rPr>
              <w:t>ref</w:t>
            </w:r>
            <w:r w:rsidRPr="00D531AB">
              <w:t xml:space="preserve"> + </w:t>
            </w:r>
            <w:r w:rsidRPr="00D531AB">
              <w:rPr>
                <w:i/>
              </w:rPr>
              <w:t>I</w:t>
            </w:r>
            <w:r w:rsidRPr="00D531AB">
              <w:rPr>
                <w:i/>
                <w:iCs/>
                <w:vertAlign w:val="subscript"/>
              </w:rPr>
              <w:t>rem</w:t>
            </w:r>
            <w:r w:rsidRPr="00D531AB">
              <w:rPr>
                <w:vertAlign w:val="subscript"/>
              </w:rPr>
              <w:t xml:space="preserve"> </w:t>
            </w:r>
            <w:r w:rsidRPr="00D531AB">
              <w:t xml:space="preserve">+ </w:t>
            </w:r>
            <w:r w:rsidRPr="00D531AB">
              <w:rPr>
                <w:i/>
              </w:rPr>
              <w:t>I</w:t>
            </w:r>
            <w:r w:rsidRPr="00D531AB">
              <w:rPr>
                <w:i/>
                <w:iCs/>
                <w:vertAlign w:val="subscript"/>
              </w:rPr>
              <w:t>ext</w:t>
            </w:r>
            <w:r w:rsidRPr="00D531AB">
              <w:rPr>
                <w:vertAlign w:val="subscript"/>
              </w:rPr>
              <w:t xml:space="preserve"> </w:t>
            </w:r>
            <w:r w:rsidRPr="00D531AB">
              <w:t xml:space="preserve">+ </w:t>
            </w:r>
            <w:r w:rsidRPr="00D531AB">
              <w:rPr>
                <w:i/>
              </w:rPr>
              <w:t>I</w:t>
            </w:r>
            <w:r w:rsidRPr="00D531AB">
              <w:rPr>
                <w:i/>
                <w:iCs/>
                <w:vertAlign w:val="subscript"/>
              </w:rPr>
              <w:t>alt</w:t>
            </w:r>
            <w:r w:rsidRPr="00D531AB">
              <w:t xml:space="preserve"> (dB(W/Hz</w:t>
            </w:r>
            <w:r w:rsidRPr="00D531AB">
              <w:rPr>
                <w:rFonts w:hint="eastAsia"/>
              </w:rPr>
              <w:t>))</w:t>
            </w:r>
          </w:p>
        </w:tc>
        <w:tc>
          <w:tcPr>
            <w:tcW w:w="1816" w:type="dxa"/>
            <w:tcBorders>
              <w:bottom w:val="single" w:sz="4" w:space="0" w:color="auto"/>
            </w:tcBorders>
          </w:tcPr>
          <w:p w:rsidR="004866B2" w:rsidRPr="000139EF" w:rsidRDefault="004866B2" w:rsidP="00D531AB">
            <w:pPr>
              <w:pStyle w:val="Tabletext"/>
              <w:keepNext/>
              <w:keepLines/>
              <w:jc w:val="center"/>
            </w:pPr>
            <w:r w:rsidRPr="000139EF">
              <w:t>–199.07</w:t>
            </w:r>
          </w:p>
        </w:tc>
      </w:tr>
      <w:tr w:rsidR="004866B2" w:rsidTr="00D531AB">
        <w:trPr>
          <w:jc w:val="center"/>
        </w:trPr>
        <w:tc>
          <w:tcPr>
            <w:tcW w:w="9696" w:type="dxa"/>
            <w:gridSpan w:val="2"/>
            <w:tcBorders>
              <w:left w:val="nil"/>
              <w:bottom w:val="nil"/>
              <w:right w:val="nil"/>
            </w:tcBorders>
          </w:tcPr>
          <w:p w:rsidR="004866B2" w:rsidRPr="00B70DA3" w:rsidRDefault="004866B2" w:rsidP="00D531AB">
            <w:pPr>
              <w:pStyle w:val="Tablelegend"/>
              <w:keepNext/>
              <w:keepLines/>
              <w:rPr>
                <w:sz w:val="20"/>
                <w:lang w:eastAsia="zh-CN"/>
              </w:rPr>
            </w:pPr>
            <w:r w:rsidRPr="00AF433F">
              <w:rPr>
                <w:sz w:val="20"/>
                <w:vertAlign w:val="superscript"/>
                <w:lang w:eastAsia="zh-CN"/>
              </w:rPr>
              <w:t>(1)</w:t>
            </w:r>
            <w:r w:rsidRPr="00B70DA3">
              <w:rPr>
                <w:sz w:val="20"/>
                <w:lang w:eastAsia="zh-CN"/>
              </w:rPr>
              <w:tab/>
            </w:r>
            <w:r w:rsidRPr="00B70DA3">
              <w:rPr>
                <w:rFonts w:hint="eastAsia"/>
                <w:sz w:val="20"/>
                <w:lang w:eastAsia="zh-CN"/>
              </w:rPr>
              <w:t>此</w:t>
            </w:r>
            <w:r w:rsidRPr="00B70DA3">
              <w:rPr>
                <w:sz w:val="20"/>
                <w:lang w:eastAsia="zh-CN"/>
              </w:rPr>
              <w:t>值</w:t>
            </w:r>
            <w:r w:rsidRPr="00B70DA3">
              <w:rPr>
                <w:rFonts w:hint="eastAsia"/>
                <w:sz w:val="20"/>
                <w:lang w:eastAsia="zh-CN"/>
              </w:rPr>
              <w:t>基</w:t>
            </w:r>
            <w:r w:rsidRPr="00B70DA3">
              <w:rPr>
                <w:sz w:val="20"/>
                <w:lang w:eastAsia="zh-CN"/>
              </w:rPr>
              <w:t>于公式</w:t>
            </w:r>
            <w:r>
              <w:rPr>
                <w:rFonts w:hint="eastAsia"/>
                <w:sz w:val="20"/>
                <w:lang w:eastAsia="zh-CN"/>
              </w:rPr>
              <w:t>（</w:t>
            </w:r>
            <w:r w:rsidRPr="00B70DA3">
              <w:rPr>
                <w:sz w:val="20"/>
                <w:lang w:eastAsia="zh-CN"/>
              </w:rPr>
              <w:t>2</w:t>
            </w:r>
            <w:r w:rsidRPr="00B70DA3">
              <w:rPr>
                <w:rFonts w:hint="eastAsia"/>
                <w:sz w:val="20"/>
                <w:lang w:eastAsia="zh-CN"/>
              </w:rPr>
              <w:t>），</w:t>
            </w:r>
            <w:r w:rsidRPr="00B70DA3">
              <w:rPr>
                <w:sz w:val="20"/>
                <w:lang w:eastAsia="zh-CN"/>
              </w:rPr>
              <w:t>此约数可能无法代</w:t>
            </w:r>
            <w:r w:rsidRPr="00B70DA3">
              <w:rPr>
                <w:rFonts w:hint="eastAsia"/>
                <w:sz w:val="20"/>
                <w:lang w:eastAsia="zh-CN"/>
              </w:rPr>
              <w:t>表</w:t>
            </w:r>
            <w:r w:rsidRPr="00B70DA3">
              <w:rPr>
                <w:sz w:val="20"/>
                <w:lang w:eastAsia="zh-CN"/>
              </w:rPr>
              <w:t>所有使用短</w:t>
            </w:r>
            <w:r w:rsidRPr="00B70DA3">
              <w:rPr>
                <w:rFonts w:hint="eastAsia"/>
                <w:sz w:val="20"/>
                <w:lang w:eastAsia="zh-CN"/>
              </w:rPr>
              <w:t>PRN</w:t>
            </w:r>
            <w:r w:rsidRPr="00B70DA3">
              <w:rPr>
                <w:rFonts w:hint="eastAsia"/>
                <w:sz w:val="20"/>
                <w:lang w:eastAsia="zh-CN"/>
              </w:rPr>
              <w:t>码</w:t>
            </w:r>
            <w:r w:rsidRPr="00B70DA3">
              <w:rPr>
                <w:sz w:val="20"/>
                <w:lang w:eastAsia="zh-CN"/>
              </w:rPr>
              <w:t>的接收机。</w:t>
            </w:r>
          </w:p>
          <w:p w:rsidR="004866B2" w:rsidRPr="00B70DA3" w:rsidRDefault="004866B2" w:rsidP="00D531AB">
            <w:pPr>
              <w:pStyle w:val="Tablelegend"/>
              <w:keepNext/>
              <w:keepLines/>
              <w:rPr>
                <w:sz w:val="20"/>
                <w:lang w:eastAsia="zh-CN"/>
              </w:rPr>
            </w:pPr>
            <w:r w:rsidRPr="00AF433F">
              <w:rPr>
                <w:sz w:val="20"/>
                <w:vertAlign w:val="superscript"/>
                <w:lang w:eastAsia="zh-CN"/>
              </w:rPr>
              <w:t>(2)</w:t>
            </w:r>
            <w:r w:rsidRPr="00B70DA3">
              <w:rPr>
                <w:sz w:val="20"/>
                <w:lang w:eastAsia="zh-CN"/>
              </w:rPr>
              <w:tab/>
            </w:r>
            <w:r w:rsidRPr="00B70DA3">
              <w:rPr>
                <w:rFonts w:hint="eastAsia"/>
                <w:sz w:val="20"/>
                <w:lang w:eastAsia="zh-CN"/>
              </w:rPr>
              <w:t>此值为典型值，可能不代表</w:t>
            </w:r>
            <w:r w:rsidRPr="00B70DA3">
              <w:rPr>
                <w:sz w:val="20"/>
                <w:lang w:eastAsia="zh-CN"/>
              </w:rPr>
              <w:t>低噪声接收器</w:t>
            </w:r>
            <w:r w:rsidRPr="00B70DA3">
              <w:rPr>
                <w:rFonts w:hint="eastAsia"/>
                <w:sz w:val="20"/>
                <w:lang w:eastAsia="zh-CN"/>
              </w:rPr>
              <w:t>。</w:t>
            </w:r>
          </w:p>
          <w:p w:rsidR="004866B2" w:rsidRPr="000139EF" w:rsidRDefault="004866B2" w:rsidP="0085542E">
            <w:pPr>
              <w:pStyle w:val="Tablelegend"/>
              <w:keepNext/>
              <w:keepLines/>
              <w:rPr>
                <w:sz w:val="20"/>
              </w:rPr>
            </w:pPr>
            <w:r w:rsidRPr="00AF433F">
              <w:rPr>
                <w:sz w:val="20"/>
                <w:vertAlign w:val="superscript"/>
              </w:rPr>
              <w:t>(3)</w:t>
            </w:r>
            <w:r w:rsidRPr="00B70DA3">
              <w:rPr>
                <w:sz w:val="20"/>
              </w:rPr>
              <w:tab/>
            </w:r>
            <w:r w:rsidRPr="00B70DA3">
              <w:rPr>
                <w:rFonts w:hint="eastAsia"/>
                <w:sz w:val="20"/>
              </w:rPr>
              <w:t>此</w:t>
            </w:r>
            <w:r w:rsidRPr="00B70DA3">
              <w:rPr>
                <w:sz w:val="20"/>
              </w:rPr>
              <w:t>例中，</w:t>
            </w:r>
            <w:r w:rsidR="0085542E" w:rsidRPr="00F5316E">
              <w:rPr>
                <w:i/>
                <w:lang w:val="en-US"/>
              </w:rPr>
              <w:t>I</w:t>
            </w:r>
            <w:r w:rsidR="0085542E" w:rsidRPr="00F5316E">
              <w:rPr>
                <w:i/>
                <w:vertAlign w:val="subscript"/>
                <w:lang w:val="en-US"/>
              </w:rPr>
              <w:t>ref</w:t>
            </w:r>
            <w:r w:rsidR="0085542E">
              <w:rPr>
                <w:lang w:val="en-US"/>
              </w:rPr>
              <w:t>、</w:t>
            </w:r>
            <w:r w:rsidR="0085542E" w:rsidRPr="00F5316E">
              <w:rPr>
                <w:i/>
                <w:lang w:val="en-US"/>
              </w:rPr>
              <w:t>I</w:t>
            </w:r>
            <w:r w:rsidR="0085542E" w:rsidRPr="00F5316E">
              <w:rPr>
                <w:i/>
                <w:vertAlign w:val="subscript"/>
                <w:lang w:val="en-US"/>
              </w:rPr>
              <w:t>rem</w:t>
            </w:r>
            <w:r w:rsidR="0085542E">
              <w:rPr>
                <w:rFonts w:hint="eastAsia"/>
                <w:lang w:val="en-US" w:eastAsia="zh-CN"/>
              </w:rPr>
              <w:t>和</w:t>
            </w:r>
            <w:r w:rsidR="0085542E" w:rsidRPr="00F5316E">
              <w:rPr>
                <w:i/>
                <w:lang w:val="en-US"/>
              </w:rPr>
              <w:t>I</w:t>
            </w:r>
            <w:r w:rsidR="0085542E" w:rsidRPr="00F5316E">
              <w:rPr>
                <w:i/>
                <w:vertAlign w:val="subscript"/>
                <w:lang w:val="en-US"/>
              </w:rPr>
              <w:t>alt</w:t>
            </w:r>
            <w:r w:rsidRPr="00B70DA3">
              <w:rPr>
                <w:rFonts w:hint="eastAsia"/>
                <w:sz w:val="20"/>
              </w:rPr>
              <w:t>的</w:t>
            </w:r>
            <w:r w:rsidRPr="00B70DA3">
              <w:rPr>
                <w:sz w:val="20"/>
              </w:rPr>
              <w:t>值</w:t>
            </w:r>
            <w:r w:rsidRPr="00B70DA3">
              <w:rPr>
                <w:rFonts w:hint="eastAsia"/>
                <w:sz w:val="20"/>
              </w:rPr>
              <w:t>用</w:t>
            </w:r>
            <w:r w:rsidR="0085542E" w:rsidRPr="00F5316E">
              <w:rPr>
                <w:i/>
                <w:lang w:val="en-US"/>
              </w:rPr>
              <w:t>G</w:t>
            </w:r>
            <w:r w:rsidR="0085542E" w:rsidRPr="00F5316E">
              <w:rPr>
                <w:i/>
                <w:vertAlign w:val="superscript"/>
                <w:lang w:val="en-US"/>
              </w:rPr>
              <w:t>agg</w:t>
            </w:r>
            <w:r w:rsidRPr="00B70DA3">
              <w:rPr>
                <w:rFonts w:hint="eastAsia"/>
                <w:sz w:val="20"/>
              </w:rPr>
              <w:t>评估</w:t>
            </w:r>
            <w:r w:rsidRPr="00B70DA3">
              <w:rPr>
                <w:sz w:val="20"/>
              </w:rPr>
              <w:t>。</w:t>
            </w:r>
            <w:r w:rsidRPr="00B70DA3">
              <w:rPr>
                <w:rFonts w:hint="eastAsia"/>
                <w:sz w:val="20"/>
              </w:rPr>
              <w:t>因</w:t>
            </w:r>
            <w:r w:rsidRPr="00B70DA3">
              <w:rPr>
                <w:sz w:val="20"/>
              </w:rPr>
              <w:t>此它们代表上界值。</w:t>
            </w:r>
          </w:p>
        </w:tc>
      </w:tr>
    </w:tbl>
    <w:p w:rsidR="005222AE" w:rsidRDefault="005222AE" w:rsidP="00E55F0C">
      <w:pPr>
        <w:rPr>
          <w:lang w:val="en-GB"/>
        </w:rPr>
      </w:pPr>
    </w:p>
    <w:p w:rsidR="00E55F0C" w:rsidRPr="00933BDD" w:rsidRDefault="00E55F0C" w:rsidP="00197EB2">
      <w:pPr>
        <w:ind w:firstLineChars="200" w:firstLine="480"/>
        <w:rPr>
          <w:lang w:eastAsia="zh-CN"/>
        </w:rPr>
      </w:pPr>
      <w:r w:rsidRPr="00933BDD">
        <w:rPr>
          <w:rFonts w:hint="eastAsia"/>
          <w:lang w:eastAsia="zh-CN"/>
        </w:rPr>
        <w:t>在此例中，</w:t>
      </w:r>
      <w:r w:rsidRPr="00933BDD">
        <w:rPr>
          <w:lang w:eastAsia="zh-CN"/>
        </w:rPr>
        <w:t>系统</w:t>
      </w:r>
      <w:r w:rsidRPr="00933BDD">
        <w:rPr>
          <w:lang w:eastAsia="zh-CN"/>
        </w:rPr>
        <w:t>A</w:t>
      </w:r>
      <w:r w:rsidRPr="00933BDD">
        <w:rPr>
          <w:rFonts w:hint="eastAsia"/>
          <w:lang w:eastAsia="zh-CN"/>
        </w:rPr>
        <w:t>的</w:t>
      </w:r>
      <w:r w:rsidRPr="00933BDD">
        <w:rPr>
          <w:lang w:eastAsia="zh-CN"/>
        </w:rPr>
        <w:t>信号</w:t>
      </w:r>
      <w:r w:rsidRPr="00933BDD">
        <w:rPr>
          <w:lang w:eastAsia="zh-CN"/>
        </w:rPr>
        <w:t>1</w:t>
      </w:r>
      <w:r w:rsidRPr="00933BDD">
        <w:rPr>
          <w:lang w:eastAsia="zh-CN"/>
        </w:rPr>
        <w:t>信号</w:t>
      </w:r>
      <w:r w:rsidRPr="00933BDD">
        <w:rPr>
          <w:rFonts w:hint="eastAsia"/>
          <w:lang w:eastAsia="zh-CN"/>
        </w:rPr>
        <w:t>是</w:t>
      </w:r>
      <w:r w:rsidRPr="00933BDD">
        <w:rPr>
          <w:lang w:eastAsia="zh-CN"/>
        </w:rPr>
        <w:t>有用信号</w:t>
      </w:r>
      <w:r w:rsidRPr="00933BDD">
        <w:rPr>
          <w:rFonts w:hint="eastAsia"/>
          <w:lang w:eastAsia="zh-CN"/>
        </w:rPr>
        <w:t>且</w:t>
      </w:r>
      <w:r w:rsidRPr="00933BDD">
        <w:rPr>
          <w:lang w:eastAsia="zh-CN"/>
        </w:rPr>
        <w:t>系统</w:t>
      </w:r>
      <w:r w:rsidRPr="00933BDD">
        <w:rPr>
          <w:lang w:eastAsia="zh-CN"/>
        </w:rPr>
        <w:t>A</w:t>
      </w:r>
      <w:r w:rsidRPr="00933BDD">
        <w:rPr>
          <w:rFonts w:hint="eastAsia"/>
          <w:lang w:eastAsia="zh-CN"/>
        </w:rPr>
        <w:t>是“</w:t>
      </w:r>
      <w:r w:rsidRPr="00933BDD">
        <w:rPr>
          <w:lang w:eastAsia="zh-CN"/>
        </w:rPr>
        <w:t>参考系统</w:t>
      </w:r>
      <w:r w:rsidRPr="00933BDD">
        <w:rPr>
          <w:rFonts w:hint="eastAsia"/>
          <w:lang w:eastAsia="zh-CN"/>
        </w:rPr>
        <w:t>”。所有其他</w:t>
      </w:r>
      <w:r w:rsidRPr="00933BDD">
        <w:rPr>
          <w:lang w:eastAsia="zh-CN"/>
        </w:rPr>
        <w:t>系统</w:t>
      </w:r>
      <w:r w:rsidRPr="00933BDD">
        <w:rPr>
          <w:lang w:eastAsia="zh-CN"/>
        </w:rPr>
        <w:t>A</w:t>
      </w:r>
      <w:r w:rsidRPr="00933BDD">
        <w:rPr>
          <w:lang w:eastAsia="zh-CN"/>
        </w:rPr>
        <w:t>信号</w:t>
      </w:r>
      <w:r w:rsidRPr="00933BDD">
        <w:rPr>
          <w:rFonts w:hint="eastAsia"/>
          <w:lang w:eastAsia="zh-CN"/>
        </w:rPr>
        <w:t>，除</w:t>
      </w:r>
      <w:r w:rsidRPr="00933BDD">
        <w:rPr>
          <w:lang w:eastAsia="zh-CN"/>
        </w:rPr>
        <w:t>有用信号</w:t>
      </w:r>
      <w:r w:rsidRPr="00933BDD">
        <w:rPr>
          <w:lang w:eastAsia="zh-CN"/>
        </w:rPr>
        <w:t>1</w:t>
      </w:r>
      <w:r w:rsidRPr="00933BDD">
        <w:rPr>
          <w:rFonts w:hint="eastAsia"/>
          <w:lang w:eastAsia="zh-CN"/>
        </w:rPr>
        <w:t>外，都被认定为</w:t>
      </w:r>
      <w:r w:rsidRPr="00933BDD">
        <w:rPr>
          <w:lang w:eastAsia="zh-CN"/>
        </w:rPr>
        <w:t>干扰</w:t>
      </w:r>
      <w:r w:rsidRPr="00933BDD">
        <w:rPr>
          <w:rFonts w:hint="eastAsia"/>
          <w:lang w:eastAsia="zh-CN"/>
        </w:rPr>
        <w:t>源，每类型</w:t>
      </w:r>
      <w:r w:rsidRPr="00933BDD">
        <w:rPr>
          <w:lang w:eastAsia="zh-CN"/>
        </w:rPr>
        <w:t>信号</w:t>
      </w:r>
      <w:r w:rsidRPr="00933BDD">
        <w:rPr>
          <w:rFonts w:hint="eastAsia"/>
          <w:lang w:eastAsia="zh-CN"/>
        </w:rPr>
        <w:t>应被独立地检验，这是一种通常的情况。因此，</w:t>
      </w:r>
      <w:r w:rsidRPr="00933BDD">
        <w:rPr>
          <w:lang w:eastAsia="zh-CN"/>
        </w:rPr>
        <w:t>有用信号</w:t>
      </w:r>
      <w:r w:rsidRPr="00933BDD">
        <w:rPr>
          <w:lang w:eastAsia="zh-CN"/>
        </w:rPr>
        <w:t>1</w:t>
      </w:r>
      <w:r w:rsidRPr="00933BDD">
        <w:rPr>
          <w:rFonts w:hint="eastAsia"/>
          <w:lang w:eastAsia="zh-CN"/>
        </w:rPr>
        <w:t>也具有源自其他</w:t>
      </w:r>
      <w:r w:rsidRPr="00933BDD">
        <w:rPr>
          <w:lang w:eastAsia="zh-CN"/>
        </w:rPr>
        <w:t>信号</w:t>
      </w:r>
      <w:r w:rsidRPr="00933BDD">
        <w:rPr>
          <w:lang w:eastAsia="zh-CN"/>
        </w:rPr>
        <w:t>1</w:t>
      </w:r>
      <w:r w:rsidRPr="00933BDD">
        <w:rPr>
          <w:rFonts w:hint="eastAsia"/>
          <w:lang w:eastAsia="zh-CN"/>
        </w:rPr>
        <w:t>发射的</w:t>
      </w:r>
      <w:r w:rsidRPr="00933BDD">
        <w:rPr>
          <w:lang w:eastAsia="zh-CN"/>
        </w:rPr>
        <w:t>自干扰</w:t>
      </w:r>
      <w:r w:rsidRPr="00933BDD">
        <w:rPr>
          <w:rFonts w:hint="eastAsia"/>
          <w:lang w:eastAsia="zh-CN"/>
        </w:rPr>
        <w:t>以及源自其他</w:t>
      </w:r>
      <w:r w:rsidRPr="00933BDD">
        <w:rPr>
          <w:lang w:eastAsia="zh-CN"/>
        </w:rPr>
        <w:t>系统</w:t>
      </w:r>
      <w:r w:rsidRPr="00933BDD">
        <w:rPr>
          <w:lang w:eastAsia="zh-CN"/>
        </w:rPr>
        <w:t>A</w:t>
      </w:r>
      <w:r w:rsidRPr="00933BDD">
        <w:rPr>
          <w:lang w:eastAsia="zh-CN"/>
        </w:rPr>
        <w:t>信号</w:t>
      </w:r>
      <w:r w:rsidRPr="00933BDD">
        <w:rPr>
          <w:rFonts w:hint="eastAsia"/>
          <w:lang w:eastAsia="zh-CN"/>
        </w:rPr>
        <w:t>的</w:t>
      </w:r>
      <w:r w:rsidRPr="00933BDD">
        <w:rPr>
          <w:lang w:eastAsia="zh-CN"/>
        </w:rPr>
        <w:t>系统</w:t>
      </w:r>
      <w:r w:rsidRPr="00933BDD">
        <w:rPr>
          <w:lang w:eastAsia="zh-CN"/>
        </w:rPr>
        <w:t>A</w:t>
      </w:r>
      <w:r w:rsidRPr="00933BDD">
        <w:rPr>
          <w:rFonts w:hint="eastAsia"/>
          <w:lang w:eastAsia="zh-CN"/>
        </w:rPr>
        <w:t>的</w:t>
      </w:r>
      <w:r w:rsidRPr="00933BDD">
        <w:rPr>
          <w:lang w:eastAsia="zh-CN"/>
        </w:rPr>
        <w:t>系统</w:t>
      </w:r>
      <w:r w:rsidRPr="00933BDD">
        <w:rPr>
          <w:rFonts w:hint="eastAsia"/>
          <w:lang w:eastAsia="zh-CN"/>
        </w:rPr>
        <w:t>内</w:t>
      </w:r>
      <w:r w:rsidRPr="00933BDD">
        <w:rPr>
          <w:lang w:eastAsia="zh-CN"/>
        </w:rPr>
        <w:t>干</w:t>
      </w:r>
      <w:r w:rsidRPr="00933BDD">
        <w:rPr>
          <w:rFonts w:hint="eastAsia"/>
          <w:lang w:eastAsia="zh-CN"/>
        </w:rPr>
        <w:t>扰。对于此例子，其他</w:t>
      </w:r>
      <w:r w:rsidRPr="00933BDD">
        <w:rPr>
          <w:lang w:eastAsia="zh-CN"/>
        </w:rPr>
        <w:t>系统</w:t>
      </w:r>
      <w:r w:rsidRPr="00933BDD">
        <w:rPr>
          <w:lang w:eastAsia="zh-CN"/>
        </w:rPr>
        <w:t>A</w:t>
      </w:r>
      <w:r w:rsidRPr="00933BDD">
        <w:rPr>
          <w:lang w:eastAsia="zh-CN"/>
        </w:rPr>
        <w:t>信号</w:t>
      </w:r>
      <w:r w:rsidRPr="00933BDD">
        <w:rPr>
          <w:rFonts w:hint="eastAsia"/>
          <w:lang w:eastAsia="zh-CN"/>
        </w:rPr>
        <w:t>为</w:t>
      </w:r>
      <w:r w:rsidRPr="00933BDD">
        <w:rPr>
          <w:lang w:eastAsia="zh-CN"/>
        </w:rPr>
        <w:t>信号</w:t>
      </w:r>
      <w:r w:rsidRPr="00933BDD">
        <w:rPr>
          <w:lang w:eastAsia="zh-CN"/>
        </w:rPr>
        <w:t>2</w:t>
      </w:r>
      <w:r w:rsidRPr="00933BDD">
        <w:rPr>
          <w:rFonts w:hint="eastAsia"/>
          <w:lang w:eastAsia="zh-CN"/>
        </w:rPr>
        <w:t>和</w:t>
      </w:r>
      <w:r w:rsidRPr="00933BDD">
        <w:rPr>
          <w:lang w:eastAsia="zh-CN"/>
        </w:rPr>
        <w:t>信号</w:t>
      </w:r>
      <w:r w:rsidRPr="00933BDD">
        <w:rPr>
          <w:lang w:eastAsia="zh-CN"/>
        </w:rPr>
        <w:t>3</w:t>
      </w:r>
      <w:r w:rsidRPr="00933BDD">
        <w:rPr>
          <w:rFonts w:hint="eastAsia"/>
          <w:lang w:eastAsia="zh-CN"/>
        </w:rPr>
        <w:t>。每个</w:t>
      </w:r>
      <w:r w:rsidRPr="00933BDD">
        <w:rPr>
          <w:lang w:eastAsia="zh-CN"/>
        </w:rPr>
        <w:t>干扰系统</w:t>
      </w:r>
      <w:r w:rsidRPr="00933BDD">
        <w:rPr>
          <w:lang w:eastAsia="zh-CN"/>
        </w:rPr>
        <w:t>A</w:t>
      </w:r>
      <w:r w:rsidRPr="00933BDD">
        <w:rPr>
          <w:lang w:eastAsia="zh-CN"/>
        </w:rPr>
        <w:t>信号</w:t>
      </w:r>
      <w:r w:rsidRPr="00933BDD">
        <w:rPr>
          <w:rFonts w:hint="eastAsia"/>
          <w:lang w:eastAsia="zh-CN"/>
        </w:rPr>
        <w:t>有其他特有的</w:t>
      </w:r>
      <w:r w:rsidRPr="00933BDD">
        <w:rPr>
          <w:lang w:eastAsia="zh-CN"/>
        </w:rPr>
        <w:t>频谱分离系数</w:t>
      </w:r>
      <w:r w:rsidRPr="00933BDD">
        <w:rPr>
          <w:rFonts w:hint="eastAsia"/>
          <w:lang w:eastAsia="zh-CN"/>
        </w:rPr>
        <w:t>。</w:t>
      </w:r>
    </w:p>
    <w:p w:rsidR="00E55F0C" w:rsidRPr="00933BDD" w:rsidRDefault="00E55F0C" w:rsidP="00D531AB">
      <w:pPr>
        <w:ind w:firstLineChars="200" w:firstLine="480"/>
        <w:rPr>
          <w:lang w:eastAsia="zh-CN"/>
        </w:rPr>
      </w:pPr>
      <w:r w:rsidRPr="00933BDD">
        <w:rPr>
          <w:rFonts w:hint="eastAsia"/>
          <w:lang w:eastAsia="zh-CN"/>
        </w:rPr>
        <w:t>系统</w:t>
      </w:r>
      <w:r w:rsidRPr="00933BDD">
        <w:rPr>
          <w:rFonts w:hint="eastAsia"/>
          <w:lang w:eastAsia="zh-CN"/>
        </w:rPr>
        <w:t>A</w:t>
      </w:r>
      <w:r w:rsidRPr="00933BDD">
        <w:rPr>
          <w:rFonts w:hint="eastAsia"/>
          <w:lang w:eastAsia="zh-CN"/>
        </w:rPr>
        <w:t>合计增益因数，</w:t>
      </w:r>
      <w:r w:rsidRPr="00933BDD">
        <w:rPr>
          <w:i/>
          <w:iCs/>
          <w:lang w:eastAsia="zh-CN"/>
        </w:rPr>
        <w:t>G</w:t>
      </w:r>
      <w:r w:rsidRPr="00933BDD">
        <w:rPr>
          <w:i/>
          <w:iCs/>
          <w:vertAlign w:val="superscript"/>
          <w:lang w:eastAsia="zh-CN"/>
        </w:rPr>
        <w:t>agg</w:t>
      </w:r>
      <w:r w:rsidR="00280B2A">
        <w:rPr>
          <w:rFonts w:hint="eastAsia"/>
          <w:lang w:eastAsia="zh-CN"/>
        </w:rPr>
        <w:t>（</w:t>
      </w:r>
      <w:r w:rsidRPr="00933BDD">
        <w:rPr>
          <w:rFonts w:hint="eastAsia"/>
          <w:lang w:eastAsia="zh-CN"/>
        </w:rPr>
        <w:t>12.0 dB</w:t>
      </w:r>
      <w:r w:rsidRPr="00933BDD">
        <w:rPr>
          <w:rFonts w:hint="eastAsia"/>
          <w:lang w:eastAsia="zh-CN"/>
        </w:rPr>
        <w:t>，或对于系统</w:t>
      </w:r>
      <w:r w:rsidRPr="00933BDD">
        <w:rPr>
          <w:rFonts w:hint="eastAsia"/>
          <w:lang w:eastAsia="zh-CN"/>
        </w:rPr>
        <w:t>A SBAS</w:t>
      </w:r>
      <w:r w:rsidRPr="00933BDD">
        <w:rPr>
          <w:rFonts w:hint="eastAsia"/>
          <w:lang w:eastAsia="zh-CN"/>
        </w:rPr>
        <w:t>干扰为</w:t>
      </w:r>
      <w:r w:rsidRPr="00933BDD">
        <w:rPr>
          <w:rFonts w:hint="eastAsia"/>
          <w:lang w:eastAsia="zh-CN"/>
        </w:rPr>
        <w:t>7.7 dB</w:t>
      </w:r>
      <w:r w:rsidR="00536049">
        <w:rPr>
          <w:rFonts w:hint="eastAsia"/>
          <w:lang w:eastAsia="zh-CN"/>
        </w:rPr>
        <w:t>）</w:t>
      </w:r>
      <w:r w:rsidRPr="00933BDD">
        <w:rPr>
          <w:rFonts w:hint="eastAsia"/>
          <w:lang w:eastAsia="zh-CN"/>
        </w:rPr>
        <w:t>，需要考虑系统</w:t>
      </w:r>
      <w:r w:rsidRPr="00933BDD">
        <w:rPr>
          <w:rFonts w:hint="eastAsia"/>
          <w:lang w:eastAsia="zh-CN"/>
        </w:rPr>
        <w:t>A</w:t>
      </w:r>
      <w:r w:rsidRPr="00933BDD">
        <w:rPr>
          <w:rFonts w:hint="eastAsia"/>
          <w:lang w:eastAsia="zh-CN"/>
        </w:rPr>
        <w:t>接收器天线增益图、系统</w:t>
      </w:r>
      <w:r w:rsidRPr="00933BDD">
        <w:rPr>
          <w:rFonts w:hint="eastAsia"/>
          <w:lang w:eastAsia="zh-CN"/>
        </w:rPr>
        <w:t>B</w:t>
      </w:r>
      <w:r w:rsidRPr="00933BDD">
        <w:rPr>
          <w:rFonts w:hint="eastAsia"/>
          <w:lang w:eastAsia="zh-CN"/>
        </w:rPr>
        <w:t>发射器增益图；并且与接收干扰功率相关，该功率超过所有情况的</w:t>
      </w:r>
      <w:r w:rsidRPr="00933BDD">
        <w:rPr>
          <w:rFonts w:hint="eastAsia"/>
          <w:lang w:eastAsia="zh-CN"/>
        </w:rPr>
        <w:t>99.99%</w:t>
      </w:r>
      <w:r w:rsidRPr="00933BDD">
        <w:rPr>
          <w:rFonts w:hint="eastAsia"/>
          <w:lang w:eastAsia="zh-CN"/>
        </w:rPr>
        <w:t>与来自单个</w:t>
      </w:r>
      <w:r>
        <w:rPr>
          <w:rFonts w:hint="eastAsia"/>
          <w:lang w:eastAsia="zh-CN"/>
        </w:rPr>
        <w:t>参考</w:t>
      </w:r>
      <w:r w:rsidRPr="00933BDD">
        <w:rPr>
          <w:rFonts w:hint="eastAsia"/>
          <w:lang w:eastAsia="zh-CN"/>
        </w:rPr>
        <w:t>系统卫星的最大干扰功率相关。（实际百分比服从协调讨</w:t>
      </w:r>
      <w:r w:rsidRPr="00933BDD">
        <w:rPr>
          <w:rFonts w:hint="eastAsia"/>
          <w:lang w:eastAsia="zh-CN"/>
        </w:rPr>
        <w:lastRenderedPageBreak/>
        <w:t>论</w:t>
      </w:r>
      <w:r w:rsidR="00536049">
        <w:rPr>
          <w:rFonts w:hint="eastAsia"/>
          <w:lang w:eastAsia="zh-CN"/>
        </w:rPr>
        <w:t>）</w:t>
      </w:r>
      <w:r w:rsidRPr="00933BDD">
        <w:rPr>
          <w:rFonts w:hint="eastAsia"/>
          <w:lang w:eastAsia="zh-CN"/>
        </w:rPr>
        <w:t>。注意，在计及</w:t>
      </w:r>
      <w:r w:rsidRPr="00933BDD">
        <w:rPr>
          <w:lang w:eastAsia="zh-CN"/>
        </w:rPr>
        <w:t>系统内干扰</w:t>
      </w:r>
      <w:r w:rsidRPr="00933BDD">
        <w:rPr>
          <w:rFonts w:hint="eastAsia"/>
          <w:lang w:eastAsia="zh-CN"/>
        </w:rPr>
        <w:t>之前组合的</w:t>
      </w:r>
      <w:r w:rsidRPr="00933BDD">
        <w:rPr>
          <w:lang w:eastAsia="zh-CN"/>
        </w:rPr>
        <w:t>噪声功率频谱密度</w:t>
      </w:r>
      <w:r w:rsidRPr="00933BDD">
        <w:rPr>
          <w:rFonts w:hint="eastAsia"/>
          <w:lang w:eastAsia="zh-CN"/>
        </w:rPr>
        <w:t>为</w:t>
      </w:r>
      <w:r w:rsidRPr="00933BDD">
        <w:rPr>
          <w:lang w:eastAsia="zh-CN"/>
        </w:rPr>
        <w:t xml:space="preserve"> −201.50 dB(W/Hz</w:t>
      </w:r>
      <w:r w:rsidR="00536049">
        <w:rPr>
          <w:lang w:eastAsia="zh-CN"/>
        </w:rPr>
        <w:t>）</w:t>
      </w:r>
      <w:r w:rsidRPr="00933BDD">
        <w:rPr>
          <w:rFonts w:hint="eastAsia"/>
          <w:lang w:eastAsia="zh-CN"/>
        </w:rPr>
        <w:t>，但在计及之后就为</w:t>
      </w:r>
      <w:r w:rsidRPr="00933BDD">
        <w:rPr>
          <w:lang w:eastAsia="zh-CN"/>
        </w:rPr>
        <w:t>−200.44 dB(W/Hz</w:t>
      </w:r>
      <w:r w:rsidR="00536049">
        <w:rPr>
          <w:lang w:eastAsia="zh-CN"/>
        </w:rPr>
        <w:t>）</w:t>
      </w:r>
      <w:r w:rsidRPr="00933BDD">
        <w:rPr>
          <w:rFonts w:hint="eastAsia"/>
          <w:lang w:eastAsia="zh-CN"/>
        </w:rPr>
        <w:t>。</w:t>
      </w:r>
    </w:p>
    <w:p w:rsidR="00E55F0C" w:rsidRPr="00933BDD" w:rsidRDefault="00E55F0C" w:rsidP="00197EB2">
      <w:pPr>
        <w:ind w:firstLineChars="200" w:firstLine="480"/>
        <w:rPr>
          <w:lang w:eastAsia="zh-CN"/>
        </w:rPr>
      </w:pPr>
      <w:r w:rsidRPr="00933BDD">
        <w:rPr>
          <w:rFonts w:hint="eastAsia"/>
          <w:lang w:eastAsia="zh-CN"/>
        </w:rPr>
        <w:t>计算中的“</w:t>
      </w:r>
      <w:r w:rsidRPr="00933BDD">
        <w:rPr>
          <w:lang w:eastAsia="zh-CN"/>
        </w:rPr>
        <w:t>剩余系统</w:t>
      </w:r>
      <w:r w:rsidRPr="00933BDD">
        <w:rPr>
          <w:rFonts w:hint="eastAsia"/>
          <w:lang w:eastAsia="zh-CN"/>
        </w:rPr>
        <w:t>”由单个</w:t>
      </w:r>
      <w:r w:rsidR="00280B2A">
        <w:rPr>
          <w:lang w:eastAsia="zh-CN"/>
        </w:rPr>
        <w:t>RNSS SBAS</w:t>
      </w:r>
      <w:r w:rsidRPr="00933BDD">
        <w:rPr>
          <w:rFonts w:hint="eastAsia"/>
          <w:lang w:eastAsia="zh-CN"/>
        </w:rPr>
        <w:t>网络表示。（实际上，通常包括几个</w:t>
      </w:r>
      <w:r w:rsidRPr="00933BDD">
        <w:rPr>
          <w:lang w:eastAsia="zh-CN"/>
        </w:rPr>
        <w:t>RNSS</w:t>
      </w:r>
      <w:r w:rsidRPr="00933BDD">
        <w:rPr>
          <w:lang w:eastAsia="zh-CN"/>
        </w:rPr>
        <w:t>系统和网</w:t>
      </w:r>
      <w:r w:rsidRPr="00933BDD">
        <w:rPr>
          <w:rFonts w:hint="eastAsia"/>
          <w:lang w:eastAsia="zh-CN"/>
        </w:rPr>
        <w:t>络</w:t>
      </w:r>
      <w:r w:rsidR="00536049">
        <w:rPr>
          <w:rFonts w:hint="eastAsia"/>
          <w:lang w:eastAsia="zh-CN"/>
        </w:rPr>
        <w:t>）</w:t>
      </w:r>
      <w:r w:rsidRPr="00933BDD">
        <w:rPr>
          <w:rFonts w:hint="eastAsia"/>
          <w:lang w:eastAsia="zh-CN"/>
        </w:rPr>
        <w:t>。假定</w:t>
      </w:r>
      <w:r w:rsidRPr="00933BDD">
        <w:rPr>
          <w:lang w:eastAsia="zh-CN"/>
        </w:rPr>
        <w:t>外部噪声</w:t>
      </w:r>
      <w:r w:rsidRPr="00933BDD">
        <w:rPr>
          <w:rFonts w:hint="eastAsia"/>
          <w:lang w:eastAsia="zh-CN"/>
        </w:rPr>
        <w:t>为所有未在</w:t>
      </w:r>
      <w:r w:rsidRPr="00933BDD">
        <w:rPr>
          <w:rFonts w:hint="eastAsia"/>
          <w:lang w:eastAsia="zh-CN"/>
        </w:rPr>
        <w:t>RNSS</w:t>
      </w:r>
      <w:r w:rsidRPr="00933BDD">
        <w:rPr>
          <w:rFonts w:hint="eastAsia"/>
          <w:lang w:eastAsia="zh-CN"/>
        </w:rPr>
        <w:t>内运行的</w:t>
      </w:r>
      <w:r w:rsidRPr="00933BDD">
        <w:rPr>
          <w:lang w:eastAsia="zh-CN"/>
        </w:rPr>
        <w:t>干扰源</w:t>
      </w:r>
      <w:r w:rsidRPr="00933BDD">
        <w:rPr>
          <w:rFonts w:hint="eastAsia"/>
          <w:lang w:eastAsia="zh-CN"/>
        </w:rPr>
        <w:t>产生的噪声总合，并指定</w:t>
      </w:r>
      <w:r w:rsidRPr="00933BDD">
        <w:rPr>
          <w:lang w:eastAsia="zh-CN"/>
        </w:rPr>
        <w:t>功率频谱密度</w:t>
      </w:r>
      <w:r w:rsidRPr="00933BDD">
        <w:rPr>
          <w:rFonts w:hint="eastAsia"/>
          <w:lang w:eastAsia="zh-CN"/>
        </w:rPr>
        <w:t>为</w:t>
      </w:r>
      <w:r w:rsidRPr="00933BDD">
        <w:rPr>
          <w:lang w:eastAsia="zh-CN"/>
        </w:rPr>
        <w:t>−206.5 dB(W/Hz</w:t>
      </w:r>
      <w:r w:rsidR="00536049">
        <w:rPr>
          <w:lang w:eastAsia="zh-CN"/>
        </w:rPr>
        <w:t>）</w:t>
      </w:r>
      <w:r w:rsidRPr="00933BDD">
        <w:rPr>
          <w:rFonts w:hint="eastAsia"/>
          <w:lang w:eastAsia="zh-CN"/>
        </w:rPr>
        <w:t>。</w:t>
      </w:r>
      <w:r w:rsidRPr="00933BDD">
        <w:rPr>
          <w:lang w:eastAsia="zh-CN"/>
        </w:rPr>
        <w:t>参考系统</w:t>
      </w:r>
      <w:r w:rsidRPr="00933BDD">
        <w:rPr>
          <w:rFonts w:hint="eastAsia"/>
          <w:lang w:eastAsia="zh-CN"/>
        </w:rPr>
        <w:t>、</w:t>
      </w:r>
      <w:r w:rsidRPr="00933BDD">
        <w:rPr>
          <w:lang w:eastAsia="zh-CN"/>
        </w:rPr>
        <w:t>剩余系统</w:t>
      </w:r>
      <w:r w:rsidRPr="00933BDD">
        <w:rPr>
          <w:rFonts w:hint="eastAsia"/>
          <w:lang w:eastAsia="zh-CN"/>
        </w:rPr>
        <w:t>和</w:t>
      </w:r>
      <w:r w:rsidRPr="00933BDD">
        <w:rPr>
          <w:lang w:eastAsia="zh-CN"/>
        </w:rPr>
        <w:t>外部干扰</w:t>
      </w:r>
      <w:r w:rsidRPr="00933BDD">
        <w:rPr>
          <w:rFonts w:hint="eastAsia"/>
          <w:lang w:eastAsia="zh-CN"/>
        </w:rPr>
        <w:t>的组合显示为</w:t>
      </w:r>
      <w:r w:rsidRPr="00933BDD">
        <w:rPr>
          <w:lang w:eastAsia="zh-CN"/>
        </w:rPr>
        <w:t>−199.37 dB/Hz</w:t>
      </w:r>
      <w:r w:rsidRPr="00933BDD">
        <w:rPr>
          <w:rFonts w:hint="eastAsia"/>
          <w:lang w:eastAsia="zh-CN"/>
        </w:rPr>
        <w:t>（假设</w:t>
      </w:r>
      <w:r w:rsidR="00536049">
        <w:rPr>
          <w:rFonts w:hint="eastAsia"/>
          <w:lang w:eastAsia="zh-CN"/>
        </w:rPr>
        <w:t>）</w:t>
      </w:r>
      <w:r w:rsidRPr="00933BDD">
        <w:rPr>
          <w:rFonts w:hint="eastAsia"/>
          <w:lang w:eastAsia="zh-CN"/>
        </w:rPr>
        <w:t>。</w:t>
      </w:r>
    </w:p>
    <w:p w:rsidR="00E55F0C" w:rsidRPr="00933BDD" w:rsidRDefault="00E55F0C" w:rsidP="00197EB2">
      <w:pPr>
        <w:ind w:firstLineChars="200" w:firstLine="480"/>
        <w:rPr>
          <w:lang w:eastAsia="zh-CN"/>
        </w:rPr>
      </w:pPr>
      <w:r w:rsidRPr="00933BDD">
        <w:rPr>
          <w:lang w:eastAsia="zh-CN"/>
        </w:rPr>
        <w:t>系统</w:t>
      </w:r>
      <w:r w:rsidRPr="00933BDD">
        <w:rPr>
          <w:lang w:eastAsia="zh-CN"/>
        </w:rPr>
        <w:t>B</w:t>
      </w:r>
      <w:r w:rsidRPr="00933BDD">
        <w:rPr>
          <w:rFonts w:hint="eastAsia"/>
          <w:lang w:eastAsia="zh-CN"/>
        </w:rPr>
        <w:t>包括在</w:t>
      </w:r>
      <w:r w:rsidRPr="00933BDD">
        <w:rPr>
          <w:lang w:eastAsia="zh-CN"/>
        </w:rPr>
        <w:t>干扰</w:t>
      </w:r>
      <w:r w:rsidRPr="00933BDD">
        <w:rPr>
          <w:rFonts w:hint="eastAsia"/>
          <w:lang w:eastAsia="zh-CN"/>
        </w:rPr>
        <w:t>计算中作为“</w:t>
      </w:r>
      <w:r w:rsidRPr="00933BDD">
        <w:rPr>
          <w:lang w:eastAsia="zh-CN"/>
        </w:rPr>
        <w:t>交替系统</w:t>
      </w:r>
      <w:r w:rsidRPr="00933BDD">
        <w:rPr>
          <w:rFonts w:hint="eastAsia"/>
          <w:lang w:eastAsia="zh-CN"/>
        </w:rPr>
        <w:t>”，</w:t>
      </w:r>
      <w:r w:rsidRPr="00933BDD">
        <w:rPr>
          <w:lang w:eastAsia="zh-CN"/>
        </w:rPr>
        <w:t>系统</w:t>
      </w:r>
      <w:r w:rsidRPr="00933BDD">
        <w:rPr>
          <w:lang w:eastAsia="zh-CN"/>
        </w:rPr>
        <w:t>B</w:t>
      </w:r>
      <w:r w:rsidRPr="00933BDD">
        <w:rPr>
          <w:rFonts w:hint="eastAsia"/>
          <w:lang w:eastAsia="zh-CN"/>
        </w:rPr>
        <w:t>（</w:t>
      </w:r>
      <w:r w:rsidRPr="00933BDD">
        <w:rPr>
          <w:lang w:eastAsia="zh-CN"/>
        </w:rPr>
        <w:t>信号</w:t>
      </w:r>
      <w:r w:rsidRPr="00933BDD">
        <w:rPr>
          <w:lang w:eastAsia="zh-CN"/>
        </w:rPr>
        <w:t>0</w:t>
      </w:r>
      <w:r w:rsidR="00536049">
        <w:rPr>
          <w:rFonts w:hint="eastAsia"/>
          <w:lang w:eastAsia="zh-CN"/>
        </w:rPr>
        <w:t>）</w:t>
      </w:r>
      <w:r w:rsidRPr="00933BDD">
        <w:rPr>
          <w:rFonts w:hint="eastAsia"/>
          <w:lang w:eastAsia="zh-CN"/>
        </w:rPr>
        <w:t>则包括在</w:t>
      </w:r>
      <w:r w:rsidRPr="00933BDD">
        <w:rPr>
          <w:lang w:eastAsia="zh-CN"/>
        </w:rPr>
        <w:t>系统</w:t>
      </w:r>
      <w:r w:rsidRPr="00933BDD">
        <w:rPr>
          <w:lang w:eastAsia="zh-CN"/>
        </w:rPr>
        <w:t>A</w:t>
      </w:r>
      <w:r w:rsidRPr="00933BDD">
        <w:rPr>
          <w:lang w:eastAsia="zh-CN"/>
        </w:rPr>
        <w:t>信号</w:t>
      </w:r>
      <w:r w:rsidRPr="00933BDD">
        <w:rPr>
          <w:lang w:eastAsia="zh-CN"/>
        </w:rPr>
        <w:t>1</w:t>
      </w:r>
      <w:r w:rsidRPr="00933BDD">
        <w:rPr>
          <w:rFonts w:hint="eastAsia"/>
          <w:lang w:eastAsia="zh-CN"/>
        </w:rPr>
        <w:t>的</w:t>
      </w:r>
      <w:r w:rsidRPr="00933BDD">
        <w:rPr>
          <w:lang w:eastAsia="zh-CN"/>
        </w:rPr>
        <w:t>干扰</w:t>
      </w:r>
      <w:r w:rsidRPr="00933BDD">
        <w:rPr>
          <w:rFonts w:hint="eastAsia"/>
          <w:lang w:eastAsia="zh-CN"/>
        </w:rPr>
        <w:t>计算中。假定</w:t>
      </w:r>
      <w:r w:rsidRPr="00933BDD">
        <w:rPr>
          <w:lang w:eastAsia="zh-CN"/>
        </w:rPr>
        <w:t>系统</w:t>
      </w:r>
      <w:r w:rsidRPr="00933BDD">
        <w:rPr>
          <w:lang w:eastAsia="zh-CN"/>
        </w:rPr>
        <w:t>B</w:t>
      </w:r>
      <w:r w:rsidRPr="00933BDD">
        <w:rPr>
          <w:lang w:eastAsia="zh-CN"/>
        </w:rPr>
        <w:t>合计增益因数</w:t>
      </w:r>
      <w:r w:rsidRPr="00933BDD">
        <w:rPr>
          <w:rFonts w:hint="eastAsia"/>
          <w:lang w:eastAsia="zh-CN"/>
        </w:rPr>
        <w:t>与系统</w:t>
      </w:r>
      <w:r w:rsidRPr="00933BDD">
        <w:rPr>
          <w:rFonts w:hint="eastAsia"/>
          <w:lang w:eastAsia="zh-CN"/>
        </w:rPr>
        <w:t>A</w:t>
      </w:r>
      <w:r w:rsidRPr="00933BDD">
        <w:rPr>
          <w:rFonts w:hint="eastAsia"/>
          <w:lang w:eastAsia="zh-CN"/>
        </w:rPr>
        <w:t>的相同。（实际上，因为</w:t>
      </w:r>
      <w:r w:rsidRPr="00933BDD">
        <w:rPr>
          <w:lang w:eastAsia="zh-CN"/>
        </w:rPr>
        <w:t>星群</w:t>
      </w:r>
      <w:r w:rsidRPr="00933BDD">
        <w:rPr>
          <w:rFonts w:hint="eastAsia"/>
          <w:lang w:eastAsia="zh-CN"/>
        </w:rPr>
        <w:t>不同</w:t>
      </w:r>
      <w:r w:rsidRPr="00933BDD">
        <w:rPr>
          <w:lang w:eastAsia="zh-CN"/>
        </w:rPr>
        <w:t>合计增益</w:t>
      </w:r>
      <w:r w:rsidRPr="00933BDD">
        <w:rPr>
          <w:rFonts w:hint="eastAsia"/>
          <w:lang w:eastAsia="zh-CN"/>
        </w:rPr>
        <w:t>应该不同</w:t>
      </w:r>
      <w:r w:rsidR="00536049">
        <w:rPr>
          <w:rFonts w:hint="eastAsia"/>
          <w:lang w:eastAsia="zh-CN"/>
        </w:rPr>
        <w:t>）</w:t>
      </w:r>
      <w:r w:rsidRPr="00933BDD">
        <w:rPr>
          <w:rFonts w:hint="eastAsia"/>
          <w:lang w:eastAsia="zh-CN"/>
        </w:rPr>
        <w:t>。最终结果示于</w:t>
      </w:r>
      <w:r w:rsidRPr="00933BDD">
        <w:rPr>
          <w:lang w:eastAsia="zh-CN"/>
        </w:rPr>
        <w:t>表</w:t>
      </w:r>
      <w:r w:rsidRPr="00933BDD">
        <w:rPr>
          <w:lang w:eastAsia="zh-CN"/>
        </w:rPr>
        <w:t>2</w:t>
      </w:r>
      <w:r w:rsidRPr="00933BDD">
        <w:rPr>
          <w:rFonts w:hint="eastAsia"/>
          <w:lang w:eastAsia="zh-CN"/>
        </w:rPr>
        <w:t>，表示对于此假定示例，</w:t>
      </w:r>
      <w:r w:rsidRPr="00933BDD">
        <w:rPr>
          <w:lang w:eastAsia="zh-CN"/>
        </w:rPr>
        <w:t>系统</w:t>
      </w:r>
      <w:r w:rsidRPr="00933BDD">
        <w:rPr>
          <w:lang w:eastAsia="zh-CN"/>
        </w:rPr>
        <w:t>B</w:t>
      </w:r>
      <w:r w:rsidRPr="00933BDD">
        <w:rPr>
          <w:lang w:eastAsia="zh-CN"/>
        </w:rPr>
        <w:t>信号</w:t>
      </w:r>
      <w:r w:rsidRPr="00933BDD">
        <w:rPr>
          <w:lang w:eastAsia="zh-CN"/>
        </w:rPr>
        <w:t>0</w:t>
      </w:r>
      <w:r w:rsidRPr="00933BDD">
        <w:rPr>
          <w:rFonts w:hint="eastAsia"/>
          <w:lang w:eastAsia="zh-CN"/>
        </w:rPr>
        <w:t>将全部</w:t>
      </w:r>
      <w:r w:rsidRPr="00933BDD">
        <w:rPr>
          <w:lang w:eastAsia="zh-CN"/>
        </w:rPr>
        <w:t>接收器噪声本底功率频谱密度</w:t>
      </w:r>
      <w:r w:rsidRPr="00933BDD">
        <w:rPr>
          <w:rFonts w:hint="eastAsia"/>
          <w:lang w:eastAsia="zh-CN"/>
        </w:rPr>
        <w:t>增加</w:t>
      </w:r>
      <w:r w:rsidRPr="00933BDD">
        <w:rPr>
          <w:lang w:eastAsia="zh-CN"/>
        </w:rPr>
        <w:t>−199.07 dB(W/Hz</w:t>
      </w:r>
      <w:r w:rsidR="00536049">
        <w:rPr>
          <w:lang w:eastAsia="zh-CN"/>
        </w:rPr>
        <w:t>）</w:t>
      </w:r>
      <w:r w:rsidRPr="00933BDD">
        <w:rPr>
          <w:rFonts w:hint="eastAsia"/>
          <w:lang w:eastAsia="zh-CN"/>
        </w:rPr>
        <w:t>。</w:t>
      </w:r>
    </w:p>
    <w:p w:rsidR="00E55F0C" w:rsidRPr="00933BDD" w:rsidRDefault="00E55F0C" w:rsidP="00197EB2">
      <w:pPr>
        <w:pStyle w:val="Heading2"/>
        <w:rPr>
          <w:lang w:eastAsia="zh-CN"/>
        </w:rPr>
      </w:pPr>
      <w:bookmarkStart w:id="25" w:name="_Toc467508679"/>
      <w:r w:rsidRPr="00933BDD">
        <w:rPr>
          <w:lang w:eastAsia="zh-CN"/>
        </w:rPr>
        <w:t>5.2</w:t>
      </w:r>
      <w:r w:rsidRPr="00933BDD">
        <w:rPr>
          <w:lang w:eastAsia="zh-CN"/>
        </w:rPr>
        <w:tab/>
      </w:r>
      <w:r w:rsidRPr="00933BDD">
        <w:rPr>
          <w:lang w:eastAsia="zh-CN"/>
        </w:rPr>
        <w:t>有效载波</w:t>
      </w:r>
      <w:r w:rsidR="00FD1537">
        <w:rPr>
          <w:rFonts w:hint="eastAsia"/>
          <w:lang w:eastAsia="zh-CN"/>
        </w:rPr>
        <w:t xml:space="preserve"> </w:t>
      </w:r>
      <w:r w:rsidR="00FD1537">
        <w:rPr>
          <w:lang w:eastAsia="zh-CN"/>
        </w:rPr>
        <w:t xml:space="preserve">– </w:t>
      </w:r>
      <w:r w:rsidRPr="00933BDD">
        <w:rPr>
          <w:lang w:eastAsia="zh-CN"/>
        </w:rPr>
        <w:t>噪声比</w:t>
      </w:r>
      <w:r w:rsidRPr="00933BDD">
        <w:rPr>
          <w:rFonts w:hint="eastAsia"/>
          <w:lang w:eastAsia="zh-CN"/>
        </w:rPr>
        <w:t>和相关恶化的估算</w:t>
      </w:r>
      <w:bookmarkEnd w:id="25"/>
    </w:p>
    <w:p w:rsidR="00E55F0C" w:rsidRPr="00933BDD" w:rsidRDefault="00E55F0C" w:rsidP="00197EB2">
      <w:pPr>
        <w:ind w:firstLineChars="200" w:firstLine="480"/>
        <w:rPr>
          <w:lang w:eastAsia="zh-CN"/>
        </w:rPr>
      </w:pPr>
      <w:r w:rsidRPr="00933BDD">
        <w:rPr>
          <w:rFonts w:hint="eastAsia"/>
          <w:lang w:eastAsia="zh-CN"/>
        </w:rPr>
        <w:t>为了说明在对</w:t>
      </w:r>
      <w:r w:rsidRPr="00933BDD">
        <w:rPr>
          <w:lang w:eastAsia="zh-CN"/>
        </w:rPr>
        <w:t>有效</w:t>
      </w:r>
      <w:r w:rsidRPr="00933BDD">
        <w:rPr>
          <w:i/>
          <w:iCs/>
          <w:lang w:eastAsia="zh-CN"/>
        </w:rPr>
        <w:t>C</w:t>
      </w:r>
      <w:r w:rsidRPr="00933BDD">
        <w:rPr>
          <w:lang w:eastAsia="zh-CN"/>
        </w:rPr>
        <w:t>/</w:t>
      </w:r>
      <w:r w:rsidRPr="00933BDD">
        <w:rPr>
          <w:i/>
          <w:iCs/>
          <w:lang w:eastAsia="zh-CN"/>
        </w:rPr>
        <w:t>N</w:t>
      </w:r>
      <w:r w:rsidRPr="00933BDD">
        <w:rPr>
          <w:vertAlign w:val="subscript"/>
          <w:lang w:eastAsia="zh-CN"/>
        </w:rPr>
        <w:t>0</w:t>
      </w:r>
      <w:r w:rsidRPr="00933BDD">
        <w:rPr>
          <w:rFonts w:hint="eastAsia"/>
          <w:lang w:eastAsia="zh-CN"/>
        </w:rPr>
        <w:t>的变化（由于另外的</w:t>
      </w:r>
      <w:r w:rsidRPr="00933BDD">
        <w:rPr>
          <w:rFonts w:hint="eastAsia"/>
          <w:lang w:eastAsia="zh-CN"/>
        </w:rPr>
        <w:t>RNSS</w:t>
      </w:r>
      <w:r w:rsidRPr="00933BDD">
        <w:rPr>
          <w:rFonts w:hint="eastAsia"/>
          <w:lang w:eastAsia="zh-CN"/>
        </w:rPr>
        <w:t>系统</w:t>
      </w:r>
      <w:r w:rsidR="00536049">
        <w:rPr>
          <w:rFonts w:hint="eastAsia"/>
          <w:lang w:eastAsia="zh-CN"/>
        </w:rPr>
        <w:t>）</w:t>
      </w:r>
      <w:r w:rsidRPr="00933BDD">
        <w:rPr>
          <w:rFonts w:hint="eastAsia"/>
          <w:lang w:eastAsia="zh-CN"/>
        </w:rPr>
        <w:t>进行分析时所用的方法，本节继续上节的假定示例并表示于</w:t>
      </w:r>
      <w:r w:rsidRPr="00933BDD">
        <w:rPr>
          <w:lang w:eastAsia="zh-CN"/>
        </w:rPr>
        <w:t>表</w:t>
      </w:r>
      <w:r w:rsidRPr="00933BDD">
        <w:rPr>
          <w:lang w:eastAsia="zh-CN"/>
        </w:rPr>
        <w:t>3</w:t>
      </w:r>
      <w:r w:rsidRPr="00933BDD">
        <w:rPr>
          <w:rFonts w:hint="eastAsia"/>
          <w:lang w:eastAsia="zh-CN"/>
        </w:rPr>
        <w:t>中，如上节中，所用数值只用于说明并服从于</w:t>
      </w:r>
      <w:r w:rsidRPr="00933BDD">
        <w:rPr>
          <w:lang w:eastAsia="zh-CN"/>
        </w:rPr>
        <w:t>协调讨论</w:t>
      </w:r>
      <w:r w:rsidRPr="00933BDD">
        <w:rPr>
          <w:rFonts w:hint="eastAsia"/>
          <w:lang w:eastAsia="zh-CN"/>
        </w:rPr>
        <w:t>。注意，在考虑</w:t>
      </w:r>
      <w:r w:rsidRPr="00933BDD">
        <w:rPr>
          <w:lang w:eastAsia="zh-CN"/>
        </w:rPr>
        <w:t>系统内干扰</w:t>
      </w:r>
      <w:r w:rsidRPr="00933BDD">
        <w:rPr>
          <w:rFonts w:hint="eastAsia"/>
          <w:lang w:eastAsia="zh-CN"/>
        </w:rPr>
        <w:t>之前</w:t>
      </w:r>
      <w:r w:rsidRPr="00933BDD">
        <w:rPr>
          <w:i/>
          <w:lang w:eastAsia="zh-CN"/>
        </w:rPr>
        <w:t>C</w:t>
      </w:r>
      <w:r w:rsidRPr="00933BDD">
        <w:rPr>
          <w:lang w:eastAsia="zh-CN"/>
        </w:rPr>
        <w:t>/</w:t>
      </w:r>
      <w:r w:rsidRPr="00933BDD">
        <w:rPr>
          <w:i/>
          <w:lang w:eastAsia="zh-CN"/>
        </w:rPr>
        <w:t>N</w:t>
      </w:r>
      <w:r w:rsidRPr="00933BDD">
        <w:rPr>
          <w:vertAlign w:val="subscript"/>
          <w:lang w:eastAsia="zh-CN"/>
        </w:rPr>
        <w:t>0</w:t>
      </w:r>
      <w:r>
        <w:rPr>
          <w:rFonts w:hint="eastAsia"/>
          <w:lang w:eastAsia="zh-CN"/>
        </w:rPr>
        <w:t>系统</w:t>
      </w:r>
      <w:r>
        <w:rPr>
          <w:lang w:eastAsia="zh-CN"/>
        </w:rPr>
        <w:t>A</w:t>
      </w:r>
      <w:r>
        <w:rPr>
          <w:lang w:eastAsia="zh-CN"/>
        </w:rPr>
        <w:t>信号</w:t>
      </w:r>
      <w:r>
        <w:rPr>
          <w:rFonts w:hint="eastAsia"/>
          <w:lang w:eastAsia="zh-CN"/>
        </w:rPr>
        <w:t>1</w:t>
      </w:r>
      <w:r w:rsidRPr="00933BDD">
        <w:rPr>
          <w:rFonts w:hint="eastAsia"/>
          <w:lang w:eastAsia="zh-CN"/>
        </w:rPr>
        <w:t>为</w:t>
      </w:r>
      <w:r w:rsidRPr="00933BDD">
        <w:rPr>
          <w:lang w:eastAsia="zh-CN"/>
        </w:rPr>
        <w:t>36.00 dB-Hz</w:t>
      </w:r>
      <w:r w:rsidRPr="00933BDD">
        <w:rPr>
          <w:rFonts w:hint="eastAsia"/>
          <w:lang w:eastAsia="zh-CN"/>
        </w:rPr>
        <w:t>，但在计及除</w:t>
      </w:r>
      <w:r>
        <w:rPr>
          <w:rFonts w:hint="eastAsia"/>
          <w:lang w:eastAsia="zh-CN"/>
        </w:rPr>
        <w:t>系统</w:t>
      </w:r>
      <w:r>
        <w:rPr>
          <w:lang w:eastAsia="zh-CN"/>
        </w:rPr>
        <w:t>B</w:t>
      </w:r>
      <w:r w:rsidRPr="00933BDD">
        <w:rPr>
          <w:lang w:eastAsia="zh-CN"/>
        </w:rPr>
        <w:t>信号</w:t>
      </w:r>
      <w:r w:rsidRPr="00933BDD">
        <w:rPr>
          <w:lang w:eastAsia="zh-CN"/>
        </w:rPr>
        <w:t>0</w:t>
      </w:r>
      <w:r w:rsidRPr="00933BDD">
        <w:rPr>
          <w:rFonts w:hint="eastAsia"/>
          <w:lang w:eastAsia="zh-CN"/>
        </w:rPr>
        <w:t>外的所有干扰时为</w:t>
      </w:r>
      <w:r w:rsidR="00197EB2">
        <w:rPr>
          <w:lang w:eastAsia="zh-CN"/>
        </w:rPr>
        <w:t>33.87 dB-Hz</w:t>
      </w:r>
      <w:r w:rsidRPr="00933BDD">
        <w:rPr>
          <w:rFonts w:hint="eastAsia"/>
          <w:lang w:eastAsia="zh-CN"/>
        </w:rPr>
        <w:t>。</w:t>
      </w:r>
    </w:p>
    <w:p w:rsidR="00E55F0C" w:rsidRPr="00933BDD" w:rsidRDefault="00E55F0C" w:rsidP="00AD1E1A">
      <w:pPr>
        <w:ind w:firstLineChars="200" w:firstLine="480"/>
        <w:jc w:val="left"/>
        <w:rPr>
          <w:lang w:eastAsia="zh-CN"/>
        </w:rPr>
      </w:pPr>
      <w:r>
        <w:rPr>
          <w:rFonts w:hint="eastAsia"/>
          <w:lang w:eastAsia="zh-CN"/>
        </w:rPr>
        <w:t>这</w:t>
      </w:r>
      <w:r>
        <w:rPr>
          <w:lang w:eastAsia="zh-CN"/>
        </w:rPr>
        <w:t>样便将</w:t>
      </w:r>
      <w:r w:rsidRPr="00933BDD">
        <w:rPr>
          <w:rFonts w:hint="eastAsia"/>
          <w:lang w:eastAsia="zh-CN"/>
        </w:rPr>
        <w:t>“</w:t>
      </w:r>
      <w:r w:rsidRPr="00933BDD">
        <w:rPr>
          <w:lang w:eastAsia="zh-CN"/>
        </w:rPr>
        <w:t>交替系统</w:t>
      </w:r>
      <w:r>
        <w:rPr>
          <w:rFonts w:hint="eastAsia"/>
          <w:lang w:eastAsia="zh-CN"/>
        </w:rPr>
        <w:t>”，</w:t>
      </w:r>
      <w:r w:rsidRPr="00933BDD">
        <w:rPr>
          <w:lang w:eastAsia="zh-CN"/>
        </w:rPr>
        <w:t>系统</w:t>
      </w:r>
      <w:r w:rsidRPr="00933BDD">
        <w:rPr>
          <w:lang w:eastAsia="zh-CN"/>
        </w:rPr>
        <w:t>B</w:t>
      </w:r>
      <w:r w:rsidRPr="00933BDD">
        <w:rPr>
          <w:rFonts w:hint="eastAsia"/>
          <w:lang w:eastAsia="zh-CN"/>
        </w:rPr>
        <w:t>（</w:t>
      </w:r>
      <w:r w:rsidRPr="00933BDD">
        <w:rPr>
          <w:lang w:eastAsia="zh-CN"/>
        </w:rPr>
        <w:t>信号</w:t>
      </w:r>
      <w:r w:rsidRPr="00933BDD">
        <w:rPr>
          <w:lang w:eastAsia="zh-CN"/>
        </w:rPr>
        <w:t>0</w:t>
      </w:r>
      <w:r w:rsidR="00536049">
        <w:rPr>
          <w:rFonts w:hint="eastAsia"/>
          <w:lang w:eastAsia="zh-CN"/>
        </w:rPr>
        <w:t>）</w:t>
      </w:r>
      <w:r w:rsidRPr="00933BDD">
        <w:rPr>
          <w:rFonts w:hint="eastAsia"/>
          <w:lang w:eastAsia="zh-CN"/>
        </w:rPr>
        <w:t>包括在</w:t>
      </w:r>
      <w:r w:rsidRPr="00933BDD">
        <w:rPr>
          <w:lang w:eastAsia="zh-CN"/>
        </w:rPr>
        <w:t>干扰</w:t>
      </w:r>
      <w:r w:rsidRPr="00933BDD">
        <w:rPr>
          <w:rFonts w:hint="eastAsia"/>
          <w:lang w:eastAsia="zh-CN"/>
        </w:rPr>
        <w:t>计算中</w:t>
      </w:r>
      <w:r>
        <w:rPr>
          <w:rFonts w:hint="eastAsia"/>
          <w:lang w:eastAsia="zh-CN"/>
        </w:rPr>
        <w:t>，</w:t>
      </w:r>
      <w:r>
        <w:rPr>
          <w:lang w:eastAsia="zh-CN"/>
        </w:rPr>
        <w:t>以计算</w:t>
      </w:r>
      <w:r w:rsidRPr="00933BDD">
        <w:rPr>
          <w:lang w:eastAsia="zh-CN"/>
        </w:rPr>
        <w:t>系统</w:t>
      </w:r>
      <w:r w:rsidRPr="00933BDD">
        <w:rPr>
          <w:lang w:eastAsia="zh-CN"/>
        </w:rPr>
        <w:t>A</w:t>
      </w:r>
      <w:r w:rsidRPr="00933BDD">
        <w:rPr>
          <w:lang w:eastAsia="zh-CN"/>
        </w:rPr>
        <w:t>信号</w:t>
      </w:r>
      <w:r w:rsidRPr="00933BDD">
        <w:rPr>
          <w:lang w:eastAsia="zh-CN"/>
        </w:rPr>
        <w:t>1</w:t>
      </w:r>
      <w:r w:rsidRPr="00933BDD">
        <w:rPr>
          <w:rFonts w:hint="eastAsia"/>
          <w:lang w:eastAsia="zh-CN"/>
        </w:rPr>
        <w:t>的</w:t>
      </w:r>
      <w:r>
        <w:rPr>
          <w:rFonts w:hint="eastAsia"/>
          <w:lang w:eastAsia="zh-CN"/>
        </w:rPr>
        <w:t>新</w:t>
      </w:r>
      <w:r w:rsidRPr="00933BDD">
        <w:rPr>
          <w:i/>
          <w:lang w:eastAsia="zh-CN"/>
        </w:rPr>
        <w:t>C</w:t>
      </w:r>
      <w:r w:rsidRPr="00933BDD">
        <w:rPr>
          <w:lang w:eastAsia="zh-CN"/>
        </w:rPr>
        <w:t>/</w:t>
      </w:r>
      <w:r w:rsidRPr="00933BDD">
        <w:rPr>
          <w:i/>
          <w:lang w:eastAsia="zh-CN"/>
        </w:rPr>
        <w:t>N</w:t>
      </w:r>
      <w:r w:rsidRPr="00933BDD">
        <w:rPr>
          <w:vertAlign w:val="subscript"/>
          <w:lang w:eastAsia="zh-CN"/>
        </w:rPr>
        <w:t>0</w:t>
      </w:r>
      <w:r w:rsidRPr="00933BDD">
        <w:rPr>
          <w:rFonts w:hint="eastAsia"/>
          <w:lang w:eastAsia="zh-CN"/>
        </w:rPr>
        <w:t>。最终结果示于</w:t>
      </w:r>
      <w:r w:rsidRPr="00933BDD">
        <w:rPr>
          <w:lang w:eastAsia="zh-CN"/>
        </w:rPr>
        <w:t>表</w:t>
      </w:r>
      <w:r w:rsidRPr="00933BDD">
        <w:rPr>
          <w:lang w:eastAsia="zh-CN"/>
        </w:rPr>
        <w:t>3</w:t>
      </w:r>
      <w:r w:rsidRPr="00933BDD">
        <w:rPr>
          <w:rFonts w:hint="eastAsia"/>
          <w:lang w:eastAsia="zh-CN"/>
        </w:rPr>
        <w:t>中，对于此假定示例表示，</w:t>
      </w:r>
      <w:r w:rsidRPr="00933BDD">
        <w:rPr>
          <w:lang w:eastAsia="zh-CN"/>
        </w:rPr>
        <w:t>系统</w:t>
      </w:r>
      <w:r w:rsidRPr="00933BDD">
        <w:rPr>
          <w:lang w:eastAsia="zh-CN"/>
        </w:rPr>
        <w:t>B</w:t>
      </w:r>
      <w:r w:rsidRPr="00933BDD">
        <w:rPr>
          <w:lang w:eastAsia="zh-CN"/>
        </w:rPr>
        <w:t>信号</w:t>
      </w:r>
      <w:r w:rsidRPr="00933BDD">
        <w:rPr>
          <w:lang w:eastAsia="zh-CN"/>
        </w:rPr>
        <w:t>0</w:t>
      </w:r>
      <w:r w:rsidRPr="00933BDD">
        <w:rPr>
          <w:rFonts w:hint="eastAsia"/>
          <w:lang w:eastAsia="zh-CN"/>
        </w:rPr>
        <w:t>将</w:t>
      </w:r>
      <w:r w:rsidRPr="00933BDD">
        <w:rPr>
          <w:lang w:eastAsia="zh-CN"/>
        </w:rPr>
        <w:t>系统</w:t>
      </w:r>
      <w:r w:rsidRPr="00933BDD">
        <w:rPr>
          <w:lang w:eastAsia="zh-CN"/>
        </w:rPr>
        <w:t>A</w:t>
      </w:r>
      <w:r w:rsidRPr="00933BDD">
        <w:rPr>
          <w:lang w:eastAsia="zh-CN"/>
        </w:rPr>
        <w:t>信号</w:t>
      </w:r>
      <w:r w:rsidRPr="00933BDD">
        <w:rPr>
          <w:lang w:eastAsia="zh-CN"/>
        </w:rPr>
        <w:t>1</w:t>
      </w:r>
      <w:r w:rsidRPr="00933BDD">
        <w:rPr>
          <w:rFonts w:hint="eastAsia"/>
          <w:lang w:eastAsia="zh-CN"/>
        </w:rPr>
        <w:t>的</w:t>
      </w:r>
      <w:r w:rsidRPr="00933BDD">
        <w:rPr>
          <w:i/>
          <w:lang w:eastAsia="zh-CN"/>
        </w:rPr>
        <w:t>C</w:t>
      </w:r>
      <w:r w:rsidRPr="00933BDD">
        <w:rPr>
          <w:lang w:eastAsia="zh-CN"/>
        </w:rPr>
        <w:t>/</w:t>
      </w:r>
      <w:r w:rsidRPr="00933BDD">
        <w:rPr>
          <w:i/>
          <w:lang w:eastAsia="zh-CN"/>
        </w:rPr>
        <w:t>N</w:t>
      </w:r>
      <w:r w:rsidRPr="00933BDD">
        <w:rPr>
          <w:vertAlign w:val="subscript"/>
          <w:lang w:eastAsia="zh-CN"/>
        </w:rPr>
        <w:t>0</w:t>
      </w:r>
      <w:r w:rsidRPr="00933BDD">
        <w:rPr>
          <w:rFonts w:hint="eastAsia"/>
          <w:lang w:eastAsia="zh-CN"/>
        </w:rPr>
        <w:t>减少到</w:t>
      </w:r>
      <w:r w:rsidRPr="00933BDD">
        <w:rPr>
          <w:lang w:eastAsia="zh-CN"/>
        </w:rPr>
        <w:t>33.57 dB</w:t>
      </w:r>
      <w:r>
        <w:rPr>
          <w:rFonts w:hint="eastAsia"/>
          <w:lang w:eastAsia="zh-CN"/>
        </w:rPr>
        <w:t>（</w:t>
      </w:r>
      <w:r w:rsidRPr="00933BDD">
        <w:rPr>
          <w:lang w:eastAsia="zh-CN"/>
        </w:rPr>
        <w:t>-Hz</w:t>
      </w:r>
      <w:r w:rsidR="00536049">
        <w:rPr>
          <w:rFonts w:hint="eastAsia"/>
          <w:lang w:eastAsia="zh-CN"/>
        </w:rPr>
        <w:t>）</w:t>
      </w:r>
      <w:r w:rsidRPr="00933BDD">
        <w:rPr>
          <w:rFonts w:hint="eastAsia"/>
          <w:lang w:eastAsia="zh-CN"/>
        </w:rPr>
        <w:t>。</w:t>
      </w:r>
    </w:p>
    <w:p w:rsidR="00E55F0C" w:rsidRPr="00D02DBC" w:rsidRDefault="00E55F0C" w:rsidP="00D531AB">
      <w:pPr>
        <w:pStyle w:val="TableNo"/>
        <w:keepNext w:val="0"/>
        <w:rPr>
          <w:szCs w:val="24"/>
          <w:lang w:val="en-US" w:eastAsia="zh-CN"/>
        </w:rPr>
      </w:pPr>
      <w:r w:rsidRPr="00D02DBC">
        <w:rPr>
          <w:szCs w:val="24"/>
          <w:lang w:val="en-US" w:eastAsia="zh-CN"/>
        </w:rPr>
        <w:t>表</w:t>
      </w:r>
      <w:r w:rsidRPr="00D02DBC">
        <w:rPr>
          <w:szCs w:val="24"/>
          <w:lang w:val="en-US" w:eastAsia="zh-CN"/>
        </w:rPr>
        <w:t>3</w:t>
      </w:r>
    </w:p>
    <w:p w:rsidR="00E55F0C" w:rsidRPr="00D02DBC" w:rsidRDefault="00E55F0C" w:rsidP="00D531AB">
      <w:pPr>
        <w:pStyle w:val="Tabletitle"/>
        <w:keepNext w:val="0"/>
        <w:rPr>
          <w:rFonts w:cs="MS Mincho"/>
          <w:szCs w:val="24"/>
          <w:lang w:val="en-US" w:eastAsia="zh-CN"/>
        </w:rPr>
      </w:pPr>
      <w:r w:rsidRPr="00D02DBC">
        <w:rPr>
          <w:rFonts w:cs="MS Mincho" w:hint="eastAsia"/>
          <w:szCs w:val="24"/>
          <w:lang w:val="en-US" w:eastAsia="zh-CN"/>
        </w:rPr>
        <w:t>由于来自组合的</w:t>
      </w:r>
      <w:r w:rsidRPr="00D02DBC">
        <w:rPr>
          <w:rFonts w:cs="MS Mincho"/>
          <w:szCs w:val="24"/>
          <w:lang w:val="en-US" w:eastAsia="zh-CN"/>
        </w:rPr>
        <w:t>A</w:t>
      </w:r>
      <w:r w:rsidRPr="00D02DBC">
        <w:rPr>
          <w:rFonts w:cs="MS Mincho" w:hint="eastAsia"/>
          <w:szCs w:val="24"/>
          <w:lang w:val="en-US" w:eastAsia="zh-CN"/>
        </w:rPr>
        <w:t>和</w:t>
      </w:r>
      <w:r w:rsidRPr="00D02DBC">
        <w:rPr>
          <w:rFonts w:cs="MS Mincho"/>
          <w:szCs w:val="24"/>
          <w:lang w:val="en-US" w:eastAsia="zh-CN"/>
        </w:rPr>
        <w:t>SBAS</w:t>
      </w:r>
      <w:r w:rsidRPr="00D02DBC">
        <w:rPr>
          <w:rFonts w:cs="MS Mincho"/>
          <w:szCs w:val="24"/>
          <w:lang w:val="en-US" w:eastAsia="zh-CN"/>
        </w:rPr>
        <w:t>系统</w:t>
      </w:r>
      <w:r w:rsidRPr="00D02DBC">
        <w:rPr>
          <w:rFonts w:cs="MS Mincho" w:hint="eastAsia"/>
          <w:szCs w:val="24"/>
          <w:lang w:val="en-US" w:eastAsia="zh-CN"/>
        </w:rPr>
        <w:t>上</w:t>
      </w:r>
      <w:r w:rsidRPr="00D02DBC">
        <w:rPr>
          <w:rFonts w:cs="MS Mincho"/>
          <w:szCs w:val="24"/>
          <w:lang w:val="en-US" w:eastAsia="zh-CN"/>
        </w:rPr>
        <w:t>系统</w:t>
      </w:r>
      <w:r w:rsidRPr="00D02DBC">
        <w:rPr>
          <w:rFonts w:cs="MS Mincho"/>
          <w:szCs w:val="24"/>
          <w:lang w:val="en-US" w:eastAsia="zh-CN"/>
        </w:rPr>
        <w:t>B</w:t>
      </w:r>
      <w:r w:rsidRPr="00D02DBC">
        <w:rPr>
          <w:rFonts w:cs="MS Mincho" w:hint="eastAsia"/>
          <w:szCs w:val="24"/>
          <w:lang w:val="en-US" w:eastAsia="zh-CN"/>
        </w:rPr>
        <w:t>的</w:t>
      </w:r>
      <w:r w:rsidRPr="00D02DBC">
        <w:rPr>
          <w:rFonts w:cs="MS Mincho"/>
          <w:szCs w:val="24"/>
          <w:lang w:val="en-US" w:eastAsia="zh-CN"/>
        </w:rPr>
        <w:t>系统间干扰</w:t>
      </w:r>
      <w:r w:rsidRPr="00D02DBC">
        <w:rPr>
          <w:rFonts w:cs="MS Mincho" w:hint="eastAsia"/>
          <w:szCs w:val="24"/>
          <w:lang w:val="en-US" w:eastAsia="zh-CN"/>
        </w:rPr>
        <w:t>，</w:t>
      </w:r>
      <w:r w:rsidRPr="00D02DBC">
        <w:rPr>
          <w:rFonts w:cs="MS Mincho"/>
          <w:szCs w:val="24"/>
          <w:lang w:val="en-US" w:eastAsia="zh-CN"/>
        </w:rPr>
        <w:br/>
      </w:r>
      <w:r w:rsidRPr="00D02DBC">
        <w:rPr>
          <w:rFonts w:cs="MS Mincho"/>
          <w:szCs w:val="24"/>
          <w:lang w:val="en-US" w:eastAsia="zh-CN"/>
        </w:rPr>
        <w:t>一个假定的</w:t>
      </w:r>
      <w:r w:rsidR="009C6AF2">
        <w:rPr>
          <w:rFonts w:cs="MS Mincho"/>
          <w:szCs w:val="24"/>
          <w:lang w:val="en-US" w:eastAsia="zh-CN"/>
        </w:rPr>
        <w:t>C/N0</w:t>
      </w:r>
      <w:r w:rsidRPr="00D02DBC">
        <w:rPr>
          <w:rFonts w:cs="MS Mincho" w:hint="eastAsia"/>
          <w:szCs w:val="24"/>
          <w:lang w:val="en-US" w:eastAsia="zh-CN"/>
        </w:rPr>
        <w:t>减少的</w:t>
      </w:r>
      <w:r w:rsidRPr="00D02DBC">
        <w:rPr>
          <w:rFonts w:cs="MS Mincho"/>
          <w:szCs w:val="24"/>
          <w:lang w:val="en-US" w:eastAsia="zh-CN"/>
        </w:rPr>
        <w:t>例子</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0"/>
        <w:gridCol w:w="1816"/>
      </w:tblGrid>
      <w:tr w:rsidR="00E55F0C" w:rsidTr="0046205F">
        <w:trPr>
          <w:trHeight w:val="276"/>
          <w:jc w:val="center"/>
        </w:trPr>
        <w:tc>
          <w:tcPr>
            <w:tcW w:w="8422" w:type="dxa"/>
            <w:gridSpan w:val="2"/>
          </w:tcPr>
          <w:p w:rsidR="00E55F0C" w:rsidRPr="000139EF" w:rsidRDefault="00E55F0C" w:rsidP="00D531AB">
            <w:pPr>
              <w:pStyle w:val="Tablehead"/>
              <w:keepNext w:val="0"/>
              <w:rPr>
                <w:lang w:eastAsia="zh-CN"/>
              </w:rPr>
            </w:pPr>
            <w:r w:rsidRPr="000139EF">
              <w:rPr>
                <w:lang w:eastAsia="zh-CN"/>
              </w:rPr>
              <w:t>有效信号</w:t>
            </w:r>
            <w:r w:rsidRPr="000139EF">
              <w:rPr>
                <w:rFonts w:hint="eastAsia"/>
                <w:lang w:eastAsia="zh-CN"/>
              </w:rPr>
              <w:t>（</w:t>
            </w:r>
            <w:r w:rsidRPr="000139EF">
              <w:rPr>
                <w:lang w:eastAsia="zh-CN"/>
              </w:rPr>
              <w:t>系统</w:t>
            </w:r>
            <w:r w:rsidRPr="000139EF">
              <w:rPr>
                <w:lang w:eastAsia="zh-CN"/>
              </w:rPr>
              <w:t>A</w:t>
            </w:r>
            <w:r w:rsidRPr="000139EF">
              <w:rPr>
                <w:lang w:eastAsia="zh-CN"/>
              </w:rPr>
              <w:t>信号</w:t>
            </w:r>
            <w:r w:rsidRPr="000139EF">
              <w:rPr>
                <w:lang w:eastAsia="zh-CN"/>
              </w:rPr>
              <w:t>1</w:t>
            </w:r>
            <w:r w:rsidR="00536049">
              <w:rPr>
                <w:rFonts w:hint="eastAsia"/>
                <w:lang w:eastAsia="zh-CN"/>
              </w:rPr>
              <w:t>）</w:t>
            </w:r>
            <w:r w:rsidRPr="000139EF">
              <w:rPr>
                <w:lang w:eastAsia="zh-CN"/>
              </w:rPr>
              <w:t>载波</w:t>
            </w:r>
            <w:r w:rsidRPr="000139EF">
              <w:rPr>
                <w:lang w:eastAsia="zh-CN"/>
              </w:rPr>
              <w:t>—</w:t>
            </w:r>
            <w:r w:rsidRPr="000139EF">
              <w:rPr>
                <w:lang w:eastAsia="zh-CN"/>
              </w:rPr>
              <w:t>噪声密度比</w:t>
            </w:r>
            <w:r w:rsidRPr="000139EF">
              <w:rPr>
                <w:rFonts w:hint="eastAsia"/>
                <w:lang w:eastAsia="zh-CN"/>
              </w:rPr>
              <w:t>，</w:t>
            </w:r>
            <w:r w:rsidRPr="000139EF">
              <w:rPr>
                <w:i/>
                <w:lang w:eastAsia="zh-CN"/>
              </w:rPr>
              <w:t>C</w:t>
            </w:r>
            <w:r w:rsidRPr="000139EF">
              <w:rPr>
                <w:lang w:eastAsia="zh-CN"/>
              </w:rPr>
              <w:t>/</w:t>
            </w:r>
            <w:r w:rsidRPr="000139EF">
              <w:rPr>
                <w:i/>
                <w:lang w:eastAsia="zh-CN"/>
              </w:rPr>
              <w:t>N</w:t>
            </w:r>
            <w:r w:rsidRPr="000139EF">
              <w:rPr>
                <w:vertAlign w:val="subscript"/>
                <w:lang w:eastAsia="zh-CN"/>
              </w:rPr>
              <w:t>0</w:t>
            </w:r>
            <w:r w:rsidRPr="000139EF">
              <w:rPr>
                <w:lang w:eastAsia="zh-CN"/>
              </w:rPr>
              <w:t xml:space="preserve"> (dB-Hz</w:t>
            </w:r>
            <w:r w:rsidR="00536049">
              <w:rPr>
                <w:lang w:eastAsia="zh-CN"/>
              </w:rPr>
              <w:t>）</w:t>
            </w:r>
            <w:r w:rsidRPr="000139EF">
              <w:rPr>
                <w:lang w:eastAsia="zh-CN"/>
              </w:rPr>
              <w:br/>
            </w:r>
            <w:r w:rsidRPr="000139EF">
              <w:rPr>
                <w:rFonts w:hint="eastAsia"/>
                <w:lang w:eastAsia="zh-CN"/>
              </w:rPr>
              <w:t>由于</w:t>
            </w:r>
            <w:r w:rsidRPr="000139EF">
              <w:rPr>
                <w:lang w:eastAsia="zh-CN"/>
              </w:rPr>
              <w:t>热噪声</w:t>
            </w:r>
            <w:r w:rsidR="005F0D14">
              <w:rPr>
                <w:rFonts w:hint="eastAsia"/>
                <w:lang w:eastAsia="zh-CN"/>
              </w:rPr>
              <w:t>，</w:t>
            </w:r>
            <w:r w:rsidRPr="000139EF">
              <w:rPr>
                <w:i/>
                <w:lang w:eastAsia="zh-CN"/>
              </w:rPr>
              <w:t>N</w:t>
            </w:r>
            <w:r w:rsidRPr="000139EF">
              <w:rPr>
                <w:vertAlign w:val="subscript"/>
                <w:lang w:eastAsia="zh-CN"/>
              </w:rPr>
              <w:t>0</w:t>
            </w:r>
          </w:p>
        </w:tc>
      </w:tr>
      <w:tr w:rsidR="00E55F0C" w:rsidTr="0046205F">
        <w:trPr>
          <w:trHeight w:val="247"/>
          <w:jc w:val="center"/>
        </w:trPr>
        <w:tc>
          <w:tcPr>
            <w:tcW w:w="6845" w:type="dxa"/>
          </w:tcPr>
          <w:p w:rsidR="00E55F0C" w:rsidRPr="000139EF" w:rsidRDefault="00E55F0C" w:rsidP="00D531AB">
            <w:pPr>
              <w:pStyle w:val="Tabletext"/>
              <w:rPr>
                <w:lang w:eastAsia="zh-CN"/>
              </w:rPr>
            </w:pPr>
            <w:r w:rsidRPr="000139EF">
              <w:rPr>
                <w:lang w:eastAsia="zh-CN"/>
              </w:rPr>
              <w:t>最小信号</w:t>
            </w:r>
            <w:r w:rsidRPr="000139EF">
              <w:rPr>
                <w:lang w:eastAsia="zh-CN"/>
              </w:rPr>
              <w:t>1</w:t>
            </w:r>
            <w:r w:rsidRPr="000139EF">
              <w:rPr>
                <w:lang w:eastAsia="zh-CN"/>
              </w:rPr>
              <w:t>功率</w:t>
            </w:r>
            <w:r w:rsidR="00C27516">
              <w:rPr>
                <w:lang w:eastAsia="zh-CN"/>
              </w:rPr>
              <w:t>（</w:t>
            </w:r>
            <w:r w:rsidRPr="000139EF">
              <w:rPr>
                <w:lang w:eastAsia="zh-CN"/>
              </w:rPr>
              <w:t>dBW</w:t>
            </w:r>
            <w:r w:rsidR="00C27516">
              <w:rPr>
                <w:rFonts w:hint="eastAsia"/>
                <w:lang w:eastAsia="zh-CN"/>
              </w:rPr>
              <w:t>）</w:t>
            </w:r>
          </w:p>
        </w:tc>
        <w:tc>
          <w:tcPr>
            <w:tcW w:w="1577" w:type="dxa"/>
          </w:tcPr>
          <w:p w:rsidR="00E55F0C" w:rsidRPr="000139EF" w:rsidRDefault="00E55F0C" w:rsidP="00D531AB">
            <w:pPr>
              <w:pStyle w:val="Tabletext"/>
              <w:jc w:val="center"/>
            </w:pPr>
            <w:r w:rsidRPr="000139EF">
              <w:t>–158.50</w:t>
            </w:r>
          </w:p>
        </w:tc>
      </w:tr>
      <w:tr w:rsidR="00E55F0C" w:rsidTr="0046205F">
        <w:trPr>
          <w:trHeight w:val="247"/>
          <w:jc w:val="center"/>
        </w:trPr>
        <w:tc>
          <w:tcPr>
            <w:tcW w:w="6845" w:type="dxa"/>
          </w:tcPr>
          <w:p w:rsidR="00E55F0C" w:rsidRPr="00785F34" w:rsidRDefault="00E55F0C" w:rsidP="00D531AB">
            <w:pPr>
              <w:pStyle w:val="Tabletext"/>
              <w:rPr>
                <w:lang w:val="en-US" w:eastAsia="zh-CN"/>
              </w:rPr>
            </w:pPr>
            <w:r w:rsidRPr="000139EF">
              <w:rPr>
                <w:lang w:eastAsia="zh-CN"/>
              </w:rPr>
              <w:t>有用信号过程衰减</w:t>
            </w:r>
            <w:r w:rsidR="00C27516">
              <w:rPr>
                <w:lang w:eastAsia="zh-CN"/>
              </w:rPr>
              <w:t>（</w:t>
            </w:r>
            <w:r w:rsidRPr="000139EF">
              <w:rPr>
                <w:lang w:eastAsia="zh-CN"/>
              </w:rPr>
              <w:t>dB</w:t>
            </w:r>
            <w:r w:rsidR="00C27516">
              <w:rPr>
                <w:lang w:val="en-US" w:eastAsia="zh-CN"/>
              </w:rPr>
              <w:t>）</w:t>
            </w:r>
          </w:p>
        </w:tc>
        <w:tc>
          <w:tcPr>
            <w:tcW w:w="1577" w:type="dxa"/>
          </w:tcPr>
          <w:p w:rsidR="00E55F0C" w:rsidRPr="000139EF" w:rsidRDefault="00E55F0C" w:rsidP="00D531AB">
            <w:pPr>
              <w:pStyle w:val="Tabletext"/>
              <w:jc w:val="center"/>
            </w:pPr>
            <w:r w:rsidRPr="000139EF">
              <w:t>2.50</w:t>
            </w:r>
          </w:p>
        </w:tc>
      </w:tr>
      <w:tr w:rsidR="00E55F0C" w:rsidTr="0046205F">
        <w:trPr>
          <w:trHeight w:val="247"/>
          <w:jc w:val="center"/>
        </w:trPr>
        <w:tc>
          <w:tcPr>
            <w:tcW w:w="6845" w:type="dxa"/>
          </w:tcPr>
          <w:p w:rsidR="00E55F0C" w:rsidRPr="000139EF" w:rsidRDefault="00E55F0C" w:rsidP="00D531AB">
            <w:pPr>
              <w:pStyle w:val="Tabletext"/>
              <w:rPr>
                <w:lang w:eastAsia="zh-CN"/>
              </w:rPr>
            </w:pPr>
            <w:r w:rsidRPr="000139EF">
              <w:rPr>
                <w:lang w:eastAsia="zh-CN"/>
              </w:rPr>
              <w:t>最小接收器天线增益</w:t>
            </w:r>
            <w:r w:rsidR="00C27516">
              <w:rPr>
                <w:lang w:eastAsia="zh-CN"/>
              </w:rPr>
              <w:t>（</w:t>
            </w:r>
            <w:r w:rsidRPr="000139EF">
              <w:rPr>
                <w:lang w:eastAsia="zh-CN"/>
              </w:rPr>
              <w:t>dBi</w:t>
            </w:r>
            <w:r w:rsidR="00C27516">
              <w:rPr>
                <w:rFonts w:hint="eastAsia"/>
                <w:lang w:eastAsia="zh-CN"/>
              </w:rPr>
              <w:t>）</w:t>
            </w:r>
          </w:p>
        </w:tc>
        <w:tc>
          <w:tcPr>
            <w:tcW w:w="1577" w:type="dxa"/>
          </w:tcPr>
          <w:p w:rsidR="00E55F0C" w:rsidRPr="000139EF" w:rsidRDefault="00E55F0C" w:rsidP="00D531AB">
            <w:pPr>
              <w:pStyle w:val="Tabletext"/>
              <w:jc w:val="center"/>
            </w:pPr>
            <w:r w:rsidRPr="000139EF">
              <w:t>–4.50</w:t>
            </w:r>
          </w:p>
        </w:tc>
      </w:tr>
      <w:tr w:rsidR="00E55F0C" w:rsidTr="0046205F">
        <w:trPr>
          <w:trHeight w:val="247"/>
          <w:jc w:val="center"/>
        </w:trPr>
        <w:tc>
          <w:tcPr>
            <w:tcW w:w="6845" w:type="dxa"/>
          </w:tcPr>
          <w:p w:rsidR="00E55F0C" w:rsidRPr="000139EF" w:rsidRDefault="00E55F0C" w:rsidP="00D531AB">
            <w:pPr>
              <w:pStyle w:val="Tabletext"/>
            </w:pPr>
            <w:r w:rsidRPr="000139EF">
              <w:t>有用信号</w:t>
            </w:r>
            <w:r w:rsidRPr="000139EF">
              <w:rPr>
                <w:i/>
                <w:iCs/>
                <w:vertAlign w:val="subscript"/>
              </w:rPr>
              <w:t>power</w:t>
            </w:r>
            <w:r w:rsidRPr="000139EF">
              <w:t xml:space="preserve">, </w:t>
            </w:r>
            <w:r w:rsidRPr="000139EF">
              <w:rPr>
                <w:i/>
              </w:rPr>
              <w:t>C</w:t>
            </w:r>
            <w:r w:rsidRPr="000139EF">
              <w:t xml:space="preserve"> (dBW</w:t>
            </w:r>
            <w:r w:rsidR="00785F34">
              <w:rPr>
                <w:rFonts w:hint="eastAsia"/>
              </w:rPr>
              <w:t>)</w:t>
            </w:r>
          </w:p>
        </w:tc>
        <w:tc>
          <w:tcPr>
            <w:tcW w:w="1577" w:type="dxa"/>
          </w:tcPr>
          <w:p w:rsidR="00E55F0C" w:rsidRPr="000139EF" w:rsidRDefault="00E55F0C" w:rsidP="00D531AB">
            <w:pPr>
              <w:pStyle w:val="Tabletext"/>
              <w:jc w:val="center"/>
            </w:pPr>
            <w:r w:rsidRPr="000139EF">
              <w:t>–165.50</w:t>
            </w:r>
          </w:p>
        </w:tc>
      </w:tr>
      <w:tr w:rsidR="00E55F0C" w:rsidTr="0046205F">
        <w:trPr>
          <w:trHeight w:val="276"/>
          <w:jc w:val="center"/>
        </w:trPr>
        <w:tc>
          <w:tcPr>
            <w:tcW w:w="6845" w:type="dxa"/>
          </w:tcPr>
          <w:p w:rsidR="00E55F0C" w:rsidRPr="000139EF" w:rsidRDefault="00E55F0C" w:rsidP="00D531AB">
            <w:pPr>
              <w:pStyle w:val="Tabletext"/>
              <w:rPr>
                <w:lang w:eastAsia="zh-CN"/>
              </w:rPr>
            </w:pPr>
            <w:r w:rsidRPr="000139EF">
              <w:rPr>
                <w:lang w:eastAsia="zh-CN"/>
              </w:rPr>
              <w:t>热噪声密度</w:t>
            </w:r>
            <w:r w:rsidR="00D72F60">
              <w:rPr>
                <w:rFonts w:hint="eastAsia"/>
                <w:lang w:eastAsia="zh-CN"/>
              </w:rPr>
              <w:t>，</w:t>
            </w:r>
            <w:r w:rsidRPr="000139EF">
              <w:rPr>
                <w:i/>
                <w:lang w:eastAsia="zh-CN"/>
              </w:rPr>
              <w:t>N</w:t>
            </w:r>
            <w:r w:rsidRPr="000139EF">
              <w:rPr>
                <w:vertAlign w:val="subscript"/>
                <w:lang w:eastAsia="zh-CN"/>
              </w:rPr>
              <w:t>0</w:t>
            </w:r>
            <w:r w:rsidRPr="000139EF">
              <w:rPr>
                <w:lang w:eastAsia="zh-CN"/>
              </w:rPr>
              <w:t xml:space="preserve"> (dB(W/Hz</w:t>
            </w:r>
            <w:r w:rsidR="00785F34">
              <w:rPr>
                <w:rFonts w:hint="eastAsia"/>
                <w:lang w:eastAsia="zh-CN"/>
              </w:rPr>
              <w:t>))</w:t>
            </w:r>
          </w:p>
        </w:tc>
        <w:tc>
          <w:tcPr>
            <w:tcW w:w="1577" w:type="dxa"/>
          </w:tcPr>
          <w:p w:rsidR="00E55F0C" w:rsidRPr="000139EF" w:rsidRDefault="00E55F0C" w:rsidP="00D531AB">
            <w:pPr>
              <w:pStyle w:val="Tabletext"/>
              <w:jc w:val="center"/>
            </w:pPr>
            <w:r w:rsidRPr="000139EF">
              <w:t>–201.50</w:t>
            </w:r>
            <w:r w:rsidRPr="000139EF">
              <w:rPr>
                <w:vertAlign w:val="superscript"/>
              </w:rPr>
              <w:t>(1</w:t>
            </w:r>
            <w:r w:rsidR="002059E0">
              <w:rPr>
                <w:vertAlign w:val="superscript"/>
              </w:rPr>
              <w:t>)</w:t>
            </w:r>
          </w:p>
        </w:tc>
      </w:tr>
      <w:tr w:rsidR="00E55F0C" w:rsidTr="0046205F">
        <w:trPr>
          <w:trHeight w:val="290"/>
          <w:jc w:val="center"/>
        </w:trPr>
        <w:tc>
          <w:tcPr>
            <w:tcW w:w="6845" w:type="dxa"/>
          </w:tcPr>
          <w:p w:rsidR="00E55F0C" w:rsidRPr="00D72F60" w:rsidRDefault="00E55F0C" w:rsidP="00D531AB">
            <w:pPr>
              <w:pStyle w:val="Tabletext"/>
              <w:rPr>
                <w:lang w:val="en-US" w:eastAsia="zh-CN"/>
              </w:rPr>
            </w:pPr>
            <w:r w:rsidRPr="000139EF">
              <w:rPr>
                <w:i/>
              </w:rPr>
              <w:t>C</w:t>
            </w:r>
            <w:r w:rsidRPr="000139EF">
              <w:t>/</w:t>
            </w:r>
            <w:r w:rsidRPr="000139EF">
              <w:rPr>
                <w:i/>
              </w:rPr>
              <w:t>N</w:t>
            </w:r>
            <w:r w:rsidRPr="000139EF">
              <w:rPr>
                <w:vertAlign w:val="subscript"/>
              </w:rPr>
              <w:t>0</w:t>
            </w:r>
            <w:r w:rsidRPr="000139EF">
              <w:t xml:space="preserve"> (dB-Hz</w:t>
            </w:r>
            <w:r w:rsidR="00D72F60">
              <w:rPr>
                <w:lang w:eastAsia="zh-CN"/>
              </w:rPr>
              <w:t>)</w:t>
            </w:r>
          </w:p>
        </w:tc>
        <w:tc>
          <w:tcPr>
            <w:tcW w:w="1577" w:type="dxa"/>
          </w:tcPr>
          <w:p w:rsidR="00E55F0C" w:rsidRPr="000139EF" w:rsidRDefault="00E55F0C" w:rsidP="00D531AB">
            <w:pPr>
              <w:pStyle w:val="Tabletext"/>
              <w:jc w:val="center"/>
            </w:pPr>
            <w:r w:rsidRPr="000139EF">
              <w:t>36.00</w:t>
            </w:r>
          </w:p>
        </w:tc>
      </w:tr>
      <w:tr w:rsidR="00E55F0C" w:rsidTr="0046205F">
        <w:trPr>
          <w:trHeight w:val="276"/>
          <w:jc w:val="center"/>
        </w:trPr>
        <w:tc>
          <w:tcPr>
            <w:tcW w:w="8422" w:type="dxa"/>
            <w:gridSpan w:val="2"/>
          </w:tcPr>
          <w:p w:rsidR="00E55F0C" w:rsidRPr="000139EF" w:rsidRDefault="00E55F0C" w:rsidP="00D531AB">
            <w:pPr>
              <w:pStyle w:val="Tablehead"/>
              <w:keepNext w:val="0"/>
              <w:rPr>
                <w:vertAlign w:val="subscript"/>
                <w:lang w:val="pt-BR"/>
              </w:rPr>
            </w:pPr>
            <w:r w:rsidRPr="000139EF">
              <w:rPr>
                <w:lang w:val="pt-BR"/>
              </w:rPr>
              <w:t>有效</w:t>
            </w:r>
            <w:r w:rsidRPr="000139EF">
              <w:rPr>
                <w:i/>
                <w:iCs/>
                <w:lang w:val="pt-BR"/>
              </w:rPr>
              <w:t>C</w:t>
            </w:r>
            <w:r w:rsidRPr="000139EF">
              <w:rPr>
                <w:lang w:val="pt-BR"/>
              </w:rPr>
              <w:t>/</w:t>
            </w:r>
            <w:r w:rsidRPr="000139EF">
              <w:rPr>
                <w:i/>
                <w:iCs/>
                <w:lang w:val="pt-BR"/>
              </w:rPr>
              <w:t>N</w:t>
            </w:r>
            <w:r w:rsidRPr="000139EF">
              <w:rPr>
                <w:vertAlign w:val="subscript"/>
                <w:lang w:val="pt-BR"/>
              </w:rPr>
              <w:t>0</w:t>
            </w:r>
            <w:r w:rsidRPr="000139EF">
              <w:rPr>
                <w:lang w:val="pt-BR"/>
              </w:rPr>
              <w:t xml:space="preserve"> (dB-Hz</w:t>
            </w:r>
            <w:r w:rsidR="00536049">
              <w:rPr>
                <w:lang w:val="pt-BR"/>
              </w:rPr>
              <w:t>）</w:t>
            </w:r>
            <w:r w:rsidRPr="000139EF">
              <w:rPr>
                <w:lang w:val="pt-BR"/>
              </w:rPr>
              <w:t>：</w:t>
            </w:r>
            <w:r w:rsidRPr="000139EF">
              <w:rPr>
                <w:i/>
                <w:iCs/>
                <w:lang w:val="pt-BR"/>
              </w:rPr>
              <w:t>N</w:t>
            </w:r>
            <w:r w:rsidRPr="000139EF">
              <w:rPr>
                <w:vertAlign w:val="subscript"/>
                <w:lang w:val="pt-BR"/>
              </w:rPr>
              <w:t>0</w:t>
            </w:r>
            <w:r w:rsidRPr="000139EF">
              <w:rPr>
                <w:lang w:val="pt-BR"/>
              </w:rPr>
              <w:t xml:space="preserve"> + </w:t>
            </w:r>
            <w:r w:rsidRPr="000139EF">
              <w:rPr>
                <w:i/>
                <w:iCs/>
                <w:lang w:val="pt-BR"/>
              </w:rPr>
              <w:t>I</w:t>
            </w:r>
            <w:r w:rsidRPr="000139EF">
              <w:rPr>
                <w:i/>
                <w:iCs/>
                <w:vertAlign w:val="subscript"/>
                <w:lang w:val="pt-BR"/>
              </w:rPr>
              <w:t>ref</w:t>
            </w:r>
            <w:r w:rsidRPr="000139EF">
              <w:rPr>
                <w:lang w:val="pt-BR"/>
              </w:rPr>
              <w:t xml:space="preserve"> + SBAS </w:t>
            </w:r>
            <w:r w:rsidRPr="000139EF">
              <w:rPr>
                <w:lang w:val="pt-BR"/>
              </w:rPr>
              <w:t>干扰</w:t>
            </w:r>
            <w:r w:rsidR="005F0D14">
              <w:rPr>
                <w:rFonts w:hint="eastAsia"/>
                <w:lang w:val="pt-BR" w:eastAsia="zh-CN"/>
              </w:rPr>
              <w:t>，</w:t>
            </w:r>
            <w:r w:rsidRPr="000139EF">
              <w:rPr>
                <w:i/>
                <w:iCs/>
                <w:lang w:val="pt-BR"/>
              </w:rPr>
              <w:t>I</w:t>
            </w:r>
            <w:r w:rsidRPr="000139EF">
              <w:rPr>
                <w:i/>
                <w:iCs/>
                <w:vertAlign w:val="subscript"/>
                <w:lang w:val="pt-BR"/>
              </w:rPr>
              <w:t>rem</w:t>
            </w:r>
            <w:r w:rsidRPr="000139EF">
              <w:rPr>
                <w:lang w:val="pt-BR"/>
              </w:rPr>
              <w:t xml:space="preserve"> + </w:t>
            </w:r>
            <w:r w:rsidRPr="000139EF">
              <w:rPr>
                <w:lang w:val="pt-BR"/>
              </w:rPr>
              <w:t>非</w:t>
            </w:r>
            <w:r w:rsidRPr="000139EF">
              <w:rPr>
                <w:lang w:val="pt-BR"/>
              </w:rPr>
              <w:t>RNSS</w:t>
            </w:r>
            <w:r w:rsidRPr="000139EF">
              <w:rPr>
                <w:lang w:val="pt-BR"/>
              </w:rPr>
              <w:t>外部干扰</w:t>
            </w:r>
            <w:r w:rsidR="005F0D14">
              <w:rPr>
                <w:rFonts w:hint="eastAsia"/>
                <w:lang w:val="pt-BR" w:eastAsia="zh-CN"/>
              </w:rPr>
              <w:t>，</w:t>
            </w:r>
            <w:r w:rsidRPr="000139EF">
              <w:rPr>
                <w:i/>
                <w:iCs/>
                <w:lang w:val="pt-BR"/>
              </w:rPr>
              <w:t>I</w:t>
            </w:r>
            <w:r w:rsidRPr="000139EF">
              <w:rPr>
                <w:i/>
                <w:iCs/>
                <w:vertAlign w:val="subscript"/>
                <w:lang w:val="pt-BR"/>
              </w:rPr>
              <w:t>ext</w:t>
            </w:r>
          </w:p>
        </w:tc>
      </w:tr>
      <w:tr w:rsidR="00E55F0C" w:rsidTr="0046205F">
        <w:trPr>
          <w:trHeight w:val="290"/>
          <w:jc w:val="center"/>
        </w:trPr>
        <w:tc>
          <w:tcPr>
            <w:tcW w:w="6845" w:type="dxa"/>
          </w:tcPr>
          <w:p w:rsidR="00E55F0C" w:rsidRPr="000139EF" w:rsidRDefault="00E55F0C" w:rsidP="00D531AB">
            <w:pPr>
              <w:pStyle w:val="Tabletext"/>
              <w:rPr>
                <w:lang w:val="pt-BR"/>
              </w:rPr>
            </w:pPr>
            <w:r w:rsidRPr="000139EF">
              <w:rPr>
                <w:i/>
                <w:lang w:val="pt-BR"/>
              </w:rPr>
              <w:t>N</w:t>
            </w:r>
            <w:r w:rsidRPr="000139EF">
              <w:rPr>
                <w:vertAlign w:val="subscript"/>
                <w:lang w:val="pt-BR"/>
              </w:rPr>
              <w:t xml:space="preserve">0 </w:t>
            </w:r>
            <w:r w:rsidRPr="000139EF">
              <w:rPr>
                <w:lang w:val="pt-BR"/>
              </w:rPr>
              <w:t xml:space="preserve">+ </w:t>
            </w:r>
            <w:r w:rsidRPr="000139EF">
              <w:rPr>
                <w:i/>
                <w:lang w:val="pt-BR"/>
              </w:rPr>
              <w:t>I</w:t>
            </w:r>
            <w:r w:rsidRPr="000139EF">
              <w:rPr>
                <w:i/>
                <w:iCs/>
                <w:vertAlign w:val="subscript"/>
                <w:lang w:val="pt-BR"/>
              </w:rPr>
              <w:t>ref</w:t>
            </w:r>
            <w:r w:rsidRPr="000139EF">
              <w:rPr>
                <w:lang w:val="pt-BR"/>
              </w:rPr>
              <w:t xml:space="preserve"> + </w:t>
            </w:r>
            <w:r w:rsidRPr="000139EF">
              <w:rPr>
                <w:i/>
                <w:lang w:val="pt-BR"/>
              </w:rPr>
              <w:t>I</w:t>
            </w:r>
            <w:r w:rsidRPr="000139EF">
              <w:rPr>
                <w:i/>
                <w:iCs/>
                <w:vertAlign w:val="subscript"/>
                <w:lang w:val="pt-BR"/>
              </w:rPr>
              <w:t>rem</w:t>
            </w:r>
            <w:r w:rsidRPr="000139EF">
              <w:rPr>
                <w:vertAlign w:val="subscript"/>
                <w:lang w:val="pt-BR"/>
              </w:rPr>
              <w:t xml:space="preserve"> </w:t>
            </w:r>
            <w:r w:rsidRPr="000139EF">
              <w:rPr>
                <w:lang w:val="pt-BR"/>
              </w:rPr>
              <w:t xml:space="preserve">+ </w:t>
            </w:r>
            <w:r w:rsidRPr="000139EF">
              <w:rPr>
                <w:i/>
                <w:lang w:val="pt-BR"/>
              </w:rPr>
              <w:t>I</w:t>
            </w:r>
            <w:r w:rsidRPr="000139EF">
              <w:rPr>
                <w:i/>
                <w:iCs/>
                <w:vertAlign w:val="subscript"/>
                <w:lang w:val="pt-BR"/>
              </w:rPr>
              <w:t>ext</w:t>
            </w:r>
            <w:r w:rsidRPr="000139EF">
              <w:rPr>
                <w:lang w:val="pt-BR"/>
              </w:rPr>
              <w:t xml:space="preserve"> (dB(W/Hz</w:t>
            </w:r>
            <w:r w:rsidR="00D516D0">
              <w:rPr>
                <w:rFonts w:hint="eastAsia"/>
                <w:lang w:val="pt-BR"/>
              </w:rPr>
              <w:t>))</w:t>
            </w:r>
            <w:r w:rsidRPr="0057260A">
              <w:rPr>
                <w:rFonts w:eastAsia="Times New Roman"/>
                <w:vertAlign w:val="superscript"/>
                <w:lang w:val="pt-BR"/>
              </w:rPr>
              <w:t xml:space="preserve"> (2</w:t>
            </w:r>
            <w:r w:rsidR="00D516D0">
              <w:rPr>
                <w:rFonts w:eastAsia="Times New Roman"/>
                <w:vertAlign w:val="superscript"/>
                <w:lang w:val="pt-BR"/>
              </w:rPr>
              <w:t>)</w:t>
            </w:r>
          </w:p>
        </w:tc>
        <w:tc>
          <w:tcPr>
            <w:tcW w:w="1577" w:type="dxa"/>
            <w:vAlign w:val="bottom"/>
          </w:tcPr>
          <w:p w:rsidR="00E55F0C" w:rsidRPr="000139EF" w:rsidRDefault="00E55F0C" w:rsidP="00D531AB">
            <w:pPr>
              <w:pStyle w:val="Tabletext"/>
              <w:jc w:val="center"/>
            </w:pPr>
            <w:r w:rsidRPr="000139EF">
              <w:t>–199.37</w:t>
            </w:r>
          </w:p>
        </w:tc>
      </w:tr>
      <w:tr w:rsidR="00E55F0C" w:rsidTr="0046205F">
        <w:trPr>
          <w:trHeight w:val="290"/>
          <w:jc w:val="center"/>
        </w:trPr>
        <w:tc>
          <w:tcPr>
            <w:tcW w:w="6845" w:type="dxa"/>
          </w:tcPr>
          <w:p w:rsidR="00E55F0C" w:rsidRPr="00D531AB" w:rsidRDefault="00E55F0C" w:rsidP="00D531AB">
            <w:pPr>
              <w:pStyle w:val="Tabletext"/>
              <w:rPr>
                <w:lang w:val="de-CH" w:eastAsia="zh-CN"/>
              </w:rPr>
            </w:pPr>
            <w:r w:rsidRPr="000139EF">
              <w:rPr>
                <w:i/>
                <w:lang w:val="pt-BR"/>
              </w:rPr>
              <w:t>C</w:t>
            </w:r>
            <w:r w:rsidRPr="000139EF">
              <w:rPr>
                <w:lang w:val="pt-BR"/>
              </w:rPr>
              <w:t>/(</w:t>
            </w:r>
            <w:r w:rsidRPr="000139EF">
              <w:rPr>
                <w:i/>
                <w:lang w:val="pt-BR"/>
              </w:rPr>
              <w:t>N</w:t>
            </w:r>
            <w:r w:rsidRPr="000139EF">
              <w:rPr>
                <w:vertAlign w:val="subscript"/>
                <w:lang w:val="pt-BR"/>
              </w:rPr>
              <w:t xml:space="preserve">0 </w:t>
            </w:r>
            <w:r w:rsidRPr="000139EF">
              <w:rPr>
                <w:lang w:val="pt-BR"/>
              </w:rPr>
              <w:t xml:space="preserve">+ </w:t>
            </w:r>
            <w:r w:rsidRPr="000139EF">
              <w:rPr>
                <w:i/>
                <w:lang w:val="pt-BR"/>
              </w:rPr>
              <w:t>I</w:t>
            </w:r>
            <w:r w:rsidRPr="000139EF">
              <w:rPr>
                <w:i/>
                <w:iCs/>
                <w:vertAlign w:val="subscript"/>
                <w:lang w:val="pt-BR"/>
              </w:rPr>
              <w:t>ref</w:t>
            </w:r>
            <w:r w:rsidRPr="000139EF">
              <w:rPr>
                <w:lang w:val="pt-BR"/>
              </w:rPr>
              <w:t xml:space="preserve"> + </w:t>
            </w:r>
            <w:r w:rsidRPr="000139EF">
              <w:rPr>
                <w:i/>
                <w:lang w:val="pt-BR"/>
              </w:rPr>
              <w:t>I</w:t>
            </w:r>
            <w:r w:rsidRPr="000139EF">
              <w:rPr>
                <w:i/>
                <w:iCs/>
                <w:vertAlign w:val="subscript"/>
                <w:lang w:val="pt-BR"/>
              </w:rPr>
              <w:t>rem</w:t>
            </w:r>
            <w:r w:rsidRPr="000139EF">
              <w:rPr>
                <w:vertAlign w:val="subscript"/>
                <w:lang w:val="pt-BR"/>
              </w:rPr>
              <w:t xml:space="preserve"> </w:t>
            </w:r>
            <w:r w:rsidRPr="000139EF">
              <w:rPr>
                <w:lang w:val="pt-BR"/>
              </w:rPr>
              <w:t xml:space="preserve">+ </w:t>
            </w:r>
            <w:r w:rsidRPr="000139EF">
              <w:rPr>
                <w:i/>
                <w:lang w:val="pt-BR"/>
              </w:rPr>
              <w:t>I</w:t>
            </w:r>
            <w:r w:rsidRPr="000139EF">
              <w:rPr>
                <w:i/>
                <w:iCs/>
                <w:vertAlign w:val="subscript"/>
                <w:lang w:val="pt-BR"/>
              </w:rPr>
              <w:t>ext</w:t>
            </w:r>
            <w:r w:rsidR="00536049">
              <w:rPr>
                <w:lang w:val="pt-BR"/>
              </w:rPr>
              <w:t>）</w:t>
            </w:r>
            <w:r w:rsidRPr="000139EF">
              <w:rPr>
                <w:lang w:val="pt-BR"/>
              </w:rPr>
              <w:t xml:space="preserve"> (dB-Hz</w:t>
            </w:r>
            <w:r w:rsidR="00D516D0" w:rsidRPr="00D531AB">
              <w:rPr>
                <w:lang w:val="de-CH" w:eastAsia="zh-CN"/>
              </w:rPr>
              <w:t>)</w:t>
            </w:r>
          </w:p>
        </w:tc>
        <w:tc>
          <w:tcPr>
            <w:tcW w:w="1577" w:type="dxa"/>
            <w:vAlign w:val="bottom"/>
          </w:tcPr>
          <w:p w:rsidR="00E55F0C" w:rsidRPr="000139EF" w:rsidRDefault="00E55F0C" w:rsidP="00D531AB">
            <w:pPr>
              <w:pStyle w:val="Tabletext"/>
              <w:jc w:val="center"/>
              <w:rPr>
                <w:highlight w:val="green"/>
                <w:lang w:val="pt-BR"/>
              </w:rPr>
            </w:pPr>
            <w:r w:rsidRPr="000139EF">
              <w:rPr>
                <w:lang w:val="pt-BR"/>
              </w:rPr>
              <w:t>33.87</w:t>
            </w:r>
          </w:p>
        </w:tc>
      </w:tr>
      <w:tr w:rsidR="00E55F0C" w:rsidTr="0046205F">
        <w:trPr>
          <w:jc w:val="center"/>
        </w:trPr>
        <w:tc>
          <w:tcPr>
            <w:tcW w:w="8422" w:type="dxa"/>
            <w:gridSpan w:val="2"/>
          </w:tcPr>
          <w:p w:rsidR="00E55F0C" w:rsidRPr="000139EF" w:rsidRDefault="00E55F0C" w:rsidP="00D531AB">
            <w:pPr>
              <w:pStyle w:val="Tablehead"/>
              <w:keepNext w:val="0"/>
              <w:rPr>
                <w:lang w:val="pt-BR"/>
              </w:rPr>
            </w:pPr>
            <w:r w:rsidRPr="000139EF">
              <w:t>有效系统间</w:t>
            </w:r>
            <w:r w:rsidRPr="000139EF">
              <w:rPr>
                <w:i/>
                <w:iCs/>
                <w:lang w:val="pt-BR"/>
              </w:rPr>
              <w:t>C</w:t>
            </w:r>
            <w:r w:rsidRPr="000139EF">
              <w:rPr>
                <w:lang w:val="pt-BR"/>
              </w:rPr>
              <w:t>/</w:t>
            </w:r>
            <w:r w:rsidRPr="000139EF">
              <w:rPr>
                <w:i/>
                <w:iCs/>
                <w:lang w:val="pt-BR"/>
              </w:rPr>
              <w:t>N</w:t>
            </w:r>
            <w:r w:rsidRPr="000139EF">
              <w:rPr>
                <w:vertAlign w:val="subscript"/>
                <w:lang w:val="pt-BR"/>
              </w:rPr>
              <w:t>0</w:t>
            </w:r>
            <w:r w:rsidRPr="000139EF">
              <w:rPr>
                <w:lang w:val="pt-BR"/>
              </w:rPr>
              <w:t xml:space="preserve"> (dB-Hz</w:t>
            </w:r>
            <w:r w:rsidR="00536049">
              <w:rPr>
                <w:lang w:val="pt-BR"/>
              </w:rPr>
              <w:t>）</w:t>
            </w:r>
            <w:r w:rsidRPr="000139EF">
              <w:rPr>
                <w:lang w:val="pt-BR"/>
              </w:rPr>
              <w:t>：</w:t>
            </w:r>
            <w:r w:rsidRPr="000139EF">
              <w:rPr>
                <w:i/>
                <w:iCs/>
                <w:lang w:val="pt-BR"/>
              </w:rPr>
              <w:t>N</w:t>
            </w:r>
            <w:r w:rsidRPr="000139EF">
              <w:rPr>
                <w:vertAlign w:val="subscript"/>
                <w:lang w:val="pt-BR"/>
              </w:rPr>
              <w:t xml:space="preserve">0 </w:t>
            </w:r>
            <w:r w:rsidRPr="000139EF">
              <w:rPr>
                <w:lang w:val="pt-BR"/>
              </w:rPr>
              <w:t xml:space="preserve">+ </w:t>
            </w:r>
            <w:r w:rsidRPr="000139EF">
              <w:rPr>
                <w:i/>
                <w:iCs/>
                <w:lang w:val="pt-BR"/>
              </w:rPr>
              <w:t>I</w:t>
            </w:r>
            <w:r w:rsidRPr="000139EF">
              <w:rPr>
                <w:i/>
                <w:iCs/>
                <w:vertAlign w:val="subscript"/>
                <w:lang w:val="pt-BR"/>
              </w:rPr>
              <w:t>ref</w:t>
            </w:r>
            <w:r w:rsidRPr="000139EF">
              <w:rPr>
                <w:lang w:val="pt-BR"/>
              </w:rPr>
              <w:t xml:space="preserve"> + </w:t>
            </w:r>
            <w:r w:rsidRPr="000139EF">
              <w:rPr>
                <w:i/>
                <w:iCs/>
                <w:lang w:val="pt-BR"/>
              </w:rPr>
              <w:t>I</w:t>
            </w:r>
            <w:r w:rsidRPr="000139EF">
              <w:rPr>
                <w:i/>
                <w:iCs/>
                <w:vertAlign w:val="subscript"/>
                <w:lang w:val="pt-BR"/>
              </w:rPr>
              <w:t>rem</w:t>
            </w:r>
            <w:r w:rsidRPr="000139EF">
              <w:rPr>
                <w:lang w:val="pt-BR"/>
              </w:rPr>
              <w:t xml:space="preserve">, + </w:t>
            </w:r>
            <w:r w:rsidRPr="000139EF">
              <w:rPr>
                <w:i/>
                <w:iCs/>
                <w:lang w:val="pt-BR"/>
              </w:rPr>
              <w:t>I</w:t>
            </w:r>
            <w:r w:rsidRPr="000139EF">
              <w:rPr>
                <w:i/>
                <w:iCs/>
                <w:vertAlign w:val="subscript"/>
                <w:lang w:val="pt-BR"/>
              </w:rPr>
              <w:t>ext</w:t>
            </w:r>
            <w:r w:rsidRPr="000139EF">
              <w:rPr>
                <w:vertAlign w:val="subscript"/>
                <w:lang w:val="pt-BR"/>
              </w:rPr>
              <w:t xml:space="preserve"> </w:t>
            </w:r>
            <w:r w:rsidRPr="000139EF">
              <w:rPr>
                <w:lang w:val="pt-BR"/>
              </w:rPr>
              <w:t xml:space="preserve">+ </w:t>
            </w:r>
            <w:r w:rsidRPr="000139EF">
              <w:t>系统</w:t>
            </w:r>
            <w:r w:rsidRPr="000139EF">
              <w:rPr>
                <w:lang w:val="pt-BR"/>
              </w:rPr>
              <w:t>B</w:t>
            </w:r>
            <w:r w:rsidRPr="000139EF">
              <w:t>信号</w:t>
            </w:r>
            <w:r w:rsidRPr="000139EF">
              <w:rPr>
                <w:lang w:val="pt-BR"/>
              </w:rPr>
              <w:t xml:space="preserve"> 0 </w:t>
            </w:r>
            <w:r w:rsidRPr="000139EF">
              <w:t>干扰</w:t>
            </w:r>
            <w:r w:rsidR="005F0D14">
              <w:rPr>
                <w:rFonts w:hint="eastAsia"/>
                <w:lang w:eastAsia="zh-CN"/>
              </w:rPr>
              <w:t>，</w:t>
            </w:r>
            <w:r w:rsidRPr="000139EF">
              <w:rPr>
                <w:i/>
                <w:iCs/>
                <w:lang w:val="pt-BR"/>
              </w:rPr>
              <w:t>I</w:t>
            </w:r>
            <w:r w:rsidRPr="000139EF">
              <w:rPr>
                <w:i/>
                <w:iCs/>
                <w:vertAlign w:val="subscript"/>
                <w:lang w:val="pt-BR"/>
              </w:rPr>
              <w:t>alt</w:t>
            </w:r>
          </w:p>
        </w:tc>
      </w:tr>
      <w:tr w:rsidR="00E55F0C" w:rsidTr="0046205F">
        <w:trPr>
          <w:trHeight w:val="290"/>
          <w:jc w:val="center"/>
        </w:trPr>
        <w:tc>
          <w:tcPr>
            <w:tcW w:w="6845" w:type="dxa"/>
          </w:tcPr>
          <w:p w:rsidR="00E55F0C" w:rsidRPr="000139EF" w:rsidRDefault="00E55F0C" w:rsidP="00D531AB">
            <w:pPr>
              <w:pStyle w:val="Tabletext"/>
              <w:rPr>
                <w:lang w:val="pt-BR"/>
              </w:rPr>
            </w:pPr>
            <w:r w:rsidRPr="000139EF">
              <w:rPr>
                <w:i/>
                <w:lang w:val="pt-BR"/>
              </w:rPr>
              <w:t>N</w:t>
            </w:r>
            <w:r w:rsidRPr="000139EF">
              <w:rPr>
                <w:vertAlign w:val="subscript"/>
                <w:lang w:val="pt-BR"/>
              </w:rPr>
              <w:t xml:space="preserve">0 </w:t>
            </w:r>
            <w:r w:rsidRPr="000139EF">
              <w:rPr>
                <w:lang w:val="pt-BR"/>
              </w:rPr>
              <w:t xml:space="preserve">+ </w:t>
            </w:r>
            <w:r w:rsidRPr="000139EF">
              <w:rPr>
                <w:i/>
                <w:lang w:val="pt-BR"/>
              </w:rPr>
              <w:t>I</w:t>
            </w:r>
            <w:r w:rsidRPr="000139EF">
              <w:rPr>
                <w:vertAlign w:val="subscript"/>
                <w:lang w:val="pt-BR"/>
              </w:rPr>
              <w:t>ref</w:t>
            </w:r>
            <w:r w:rsidRPr="000139EF">
              <w:rPr>
                <w:lang w:val="pt-BR"/>
              </w:rPr>
              <w:t xml:space="preserve"> + </w:t>
            </w:r>
            <w:r w:rsidRPr="000139EF">
              <w:rPr>
                <w:i/>
                <w:lang w:val="pt-BR"/>
              </w:rPr>
              <w:t>I</w:t>
            </w:r>
            <w:r w:rsidRPr="000139EF">
              <w:rPr>
                <w:vertAlign w:val="subscript"/>
                <w:lang w:val="pt-BR"/>
              </w:rPr>
              <w:t xml:space="preserve">rem </w:t>
            </w:r>
            <w:r w:rsidRPr="000139EF">
              <w:rPr>
                <w:lang w:val="pt-BR"/>
              </w:rPr>
              <w:t xml:space="preserve">+ </w:t>
            </w:r>
            <w:r w:rsidRPr="000139EF">
              <w:rPr>
                <w:i/>
                <w:lang w:val="pt-BR"/>
              </w:rPr>
              <w:t>I</w:t>
            </w:r>
            <w:r w:rsidRPr="000139EF">
              <w:rPr>
                <w:vertAlign w:val="subscript"/>
                <w:lang w:val="pt-BR"/>
              </w:rPr>
              <w:t xml:space="preserve">ext </w:t>
            </w:r>
            <w:r w:rsidRPr="000139EF">
              <w:rPr>
                <w:lang w:val="pt-BR"/>
              </w:rPr>
              <w:t xml:space="preserve">+ </w:t>
            </w:r>
            <w:r w:rsidRPr="000139EF">
              <w:rPr>
                <w:i/>
                <w:lang w:val="pt-BR"/>
              </w:rPr>
              <w:t>I</w:t>
            </w:r>
            <w:r w:rsidRPr="000139EF">
              <w:rPr>
                <w:vertAlign w:val="subscript"/>
                <w:lang w:val="pt-BR"/>
              </w:rPr>
              <w:t>alt</w:t>
            </w:r>
            <w:r w:rsidRPr="000139EF">
              <w:rPr>
                <w:lang w:val="pt-BR"/>
              </w:rPr>
              <w:t xml:space="preserve"> (dB(W/Hz</w:t>
            </w:r>
            <w:r w:rsidR="00D516D0">
              <w:rPr>
                <w:rFonts w:hint="eastAsia"/>
                <w:lang w:val="pt-BR"/>
              </w:rPr>
              <w:t>))</w:t>
            </w:r>
          </w:p>
        </w:tc>
        <w:tc>
          <w:tcPr>
            <w:tcW w:w="1577" w:type="dxa"/>
          </w:tcPr>
          <w:p w:rsidR="00E55F0C" w:rsidRPr="000139EF" w:rsidRDefault="00E55F0C" w:rsidP="00D531AB">
            <w:pPr>
              <w:pStyle w:val="Tabletext"/>
              <w:jc w:val="center"/>
            </w:pPr>
            <w:r w:rsidRPr="000139EF">
              <w:t>–199.07</w:t>
            </w:r>
          </w:p>
        </w:tc>
      </w:tr>
      <w:tr w:rsidR="00E55F0C" w:rsidTr="0046205F">
        <w:trPr>
          <w:trHeight w:val="290"/>
          <w:jc w:val="center"/>
        </w:trPr>
        <w:tc>
          <w:tcPr>
            <w:tcW w:w="6845" w:type="dxa"/>
            <w:tcBorders>
              <w:bottom w:val="single" w:sz="4" w:space="0" w:color="auto"/>
            </w:tcBorders>
          </w:tcPr>
          <w:p w:rsidR="00E55F0C" w:rsidRPr="000139EF" w:rsidRDefault="00E55F0C" w:rsidP="00D531AB">
            <w:pPr>
              <w:pStyle w:val="Tabletext"/>
              <w:rPr>
                <w:lang w:val="pt-BR"/>
              </w:rPr>
            </w:pPr>
            <w:r w:rsidRPr="000139EF">
              <w:rPr>
                <w:i/>
                <w:lang w:val="pt-BR"/>
              </w:rPr>
              <w:t>C</w:t>
            </w:r>
            <w:r w:rsidRPr="000139EF">
              <w:rPr>
                <w:lang w:val="pt-BR"/>
              </w:rPr>
              <w:t>/(</w:t>
            </w:r>
            <w:r w:rsidRPr="000139EF">
              <w:rPr>
                <w:i/>
                <w:lang w:val="pt-BR"/>
              </w:rPr>
              <w:t>N</w:t>
            </w:r>
            <w:r w:rsidRPr="000139EF">
              <w:rPr>
                <w:vertAlign w:val="subscript"/>
                <w:lang w:val="pt-BR"/>
              </w:rPr>
              <w:t xml:space="preserve">0 </w:t>
            </w:r>
            <w:r w:rsidRPr="000139EF">
              <w:rPr>
                <w:lang w:val="pt-BR"/>
              </w:rPr>
              <w:t xml:space="preserve">+ </w:t>
            </w:r>
            <w:r w:rsidRPr="000139EF">
              <w:rPr>
                <w:i/>
                <w:lang w:val="pt-BR"/>
              </w:rPr>
              <w:t>I</w:t>
            </w:r>
            <w:r w:rsidRPr="000139EF">
              <w:rPr>
                <w:vertAlign w:val="subscript"/>
                <w:lang w:val="pt-BR"/>
              </w:rPr>
              <w:t>ref</w:t>
            </w:r>
            <w:r w:rsidRPr="000139EF">
              <w:rPr>
                <w:lang w:val="pt-BR"/>
              </w:rPr>
              <w:t xml:space="preserve"> + </w:t>
            </w:r>
            <w:r w:rsidRPr="000139EF">
              <w:rPr>
                <w:i/>
                <w:lang w:val="pt-BR"/>
              </w:rPr>
              <w:t>I</w:t>
            </w:r>
            <w:r w:rsidRPr="000139EF">
              <w:rPr>
                <w:vertAlign w:val="subscript"/>
                <w:lang w:val="pt-BR"/>
              </w:rPr>
              <w:t xml:space="preserve">rem </w:t>
            </w:r>
            <w:r w:rsidRPr="000139EF">
              <w:rPr>
                <w:lang w:val="pt-BR"/>
              </w:rPr>
              <w:t xml:space="preserve">+ </w:t>
            </w:r>
            <w:r w:rsidRPr="000139EF">
              <w:rPr>
                <w:i/>
                <w:lang w:val="pt-BR"/>
              </w:rPr>
              <w:t>I</w:t>
            </w:r>
            <w:r w:rsidRPr="000139EF">
              <w:rPr>
                <w:vertAlign w:val="subscript"/>
                <w:lang w:val="pt-BR"/>
              </w:rPr>
              <w:t xml:space="preserve">ext </w:t>
            </w:r>
            <w:r w:rsidRPr="000139EF">
              <w:rPr>
                <w:lang w:val="pt-BR"/>
              </w:rPr>
              <w:t xml:space="preserve">+ </w:t>
            </w:r>
            <w:r w:rsidRPr="000139EF">
              <w:rPr>
                <w:i/>
                <w:lang w:val="pt-BR"/>
              </w:rPr>
              <w:t>I</w:t>
            </w:r>
            <w:r w:rsidRPr="000139EF">
              <w:rPr>
                <w:vertAlign w:val="subscript"/>
                <w:lang w:val="pt-BR"/>
              </w:rPr>
              <w:t>alt</w:t>
            </w:r>
            <w:r w:rsidR="00D516D0">
              <w:rPr>
                <w:rFonts w:hint="eastAsia"/>
                <w:lang w:val="pt-BR"/>
              </w:rPr>
              <w:t>)</w:t>
            </w:r>
            <w:r w:rsidRPr="000139EF">
              <w:rPr>
                <w:lang w:val="pt-BR"/>
              </w:rPr>
              <w:t xml:space="preserve"> (dB-Hz</w:t>
            </w:r>
            <w:r w:rsidR="00D516D0">
              <w:rPr>
                <w:rFonts w:hint="eastAsia"/>
                <w:lang w:val="pt-BR"/>
              </w:rPr>
              <w:t>)</w:t>
            </w:r>
          </w:p>
        </w:tc>
        <w:tc>
          <w:tcPr>
            <w:tcW w:w="1577" w:type="dxa"/>
            <w:tcBorders>
              <w:bottom w:val="single" w:sz="4" w:space="0" w:color="auto"/>
            </w:tcBorders>
          </w:tcPr>
          <w:p w:rsidR="00E55F0C" w:rsidRPr="000139EF" w:rsidRDefault="00E55F0C" w:rsidP="00D531AB">
            <w:pPr>
              <w:pStyle w:val="Tabletext"/>
              <w:jc w:val="center"/>
            </w:pPr>
            <w:r w:rsidRPr="000139EF">
              <w:t>33.57</w:t>
            </w:r>
          </w:p>
        </w:tc>
      </w:tr>
      <w:tr w:rsidR="00E55F0C" w:rsidTr="0046205F">
        <w:trPr>
          <w:trHeight w:val="323"/>
          <w:jc w:val="center"/>
        </w:trPr>
        <w:tc>
          <w:tcPr>
            <w:tcW w:w="8422" w:type="dxa"/>
            <w:gridSpan w:val="2"/>
            <w:tcBorders>
              <w:left w:val="nil"/>
              <w:bottom w:val="nil"/>
              <w:right w:val="nil"/>
            </w:tcBorders>
          </w:tcPr>
          <w:p w:rsidR="00E55F0C" w:rsidRPr="00755855" w:rsidRDefault="00E55F0C" w:rsidP="00D531AB">
            <w:pPr>
              <w:pStyle w:val="Tablelegend"/>
              <w:rPr>
                <w:sz w:val="20"/>
                <w:lang w:eastAsia="zh-CN"/>
              </w:rPr>
            </w:pPr>
            <w:r w:rsidRPr="00755855">
              <w:rPr>
                <w:sz w:val="20"/>
                <w:vertAlign w:val="superscript"/>
                <w:lang w:eastAsia="zh-CN"/>
              </w:rPr>
              <w:t>(1</w:t>
            </w:r>
            <w:r w:rsidR="00755855">
              <w:rPr>
                <w:sz w:val="20"/>
                <w:vertAlign w:val="superscript"/>
                <w:lang w:eastAsia="zh-CN"/>
              </w:rPr>
              <w:t>)</w:t>
            </w:r>
            <w:r w:rsidRPr="00755855">
              <w:rPr>
                <w:sz w:val="20"/>
                <w:lang w:eastAsia="zh-CN"/>
              </w:rPr>
              <w:tab/>
            </w:r>
            <w:r w:rsidRPr="00755855">
              <w:rPr>
                <w:rFonts w:hint="eastAsia"/>
                <w:sz w:val="20"/>
                <w:lang w:eastAsia="zh-CN"/>
              </w:rPr>
              <w:t>此值为典型值，可能不代表</w:t>
            </w:r>
            <w:r w:rsidRPr="00755855">
              <w:rPr>
                <w:sz w:val="20"/>
                <w:lang w:eastAsia="zh-CN"/>
              </w:rPr>
              <w:t>低噪声接收器</w:t>
            </w:r>
            <w:r w:rsidRPr="00755855">
              <w:rPr>
                <w:rFonts w:hint="eastAsia"/>
                <w:sz w:val="20"/>
                <w:lang w:eastAsia="zh-CN"/>
              </w:rPr>
              <w:t>。</w:t>
            </w:r>
          </w:p>
          <w:p w:rsidR="00E55F0C" w:rsidRPr="000139EF" w:rsidRDefault="00E55F0C" w:rsidP="00866150">
            <w:pPr>
              <w:pStyle w:val="Tablelegend"/>
              <w:keepNext/>
              <w:keepLines/>
            </w:pPr>
            <w:r w:rsidRPr="00755855">
              <w:rPr>
                <w:rFonts w:eastAsia="Times New Roman"/>
                <w:sz w:val="20"/>
                <w:vertAlign w:val="superscript"/>
              </w:rPr>
              <w:t>(2</w:t>
            </w:r>
            <w:r w:rsidR="00755855">
              <w:rPr>
                <w:rFonts w:eastAsia="Times New Roman"/>
                <w:sz w:val="20"/>
                <w:vertAlign w:val="superscript"/>
              </w:rPr>
              <w:t>)</w:t>
            </w:r>
            <w:r w:rsidRPr="00755855">
              <w:rPr>
                <w:rFonts w:eastAsia="Times New Roman"/>
                <w:i/>
                <w:iCs/>
                <w:sz w:val="20"/>
                <w:vertAlign w:val="superscript"/>
              </w:rPr>
              <w:tab/>
            </w:r>
            <w:r w:rsidRPr="00755855">
              <w:rPr>
                <w:rFonts w:hint="eastAsia"/>
                <w:sz w:val="20"/>
              </w:rPr>
              <w:t>此</w:t>
            </w:r>
            <w:r w:rsidRPr="00755855">
              <w:rPr>
                <w:sz w:val="20"/>
              </w:rPr>
              <w:t>例中，</w:t>
            </w:r>
            <w:r w:rsidRPr="00755855">
              <w:rPr>
                <w:rFonts w:eastAsia="Times New Roman"/>
                <w:i/>
                <w:sz w:val="20"/>
              </w:rPr>
              <w:t>I</w:t>
            </w:r>
            <w:r w:rsidRPr="00755855">
              <w:rPr>
                <w:rFonts w:eastAsia="Times New Roman"/>
                <w:i/>
                <w:sz w:val="20"/>
                <w:vertAlign w:val="subscript"/>
              </w:rPr>
              <w:t>ref</w:t>
            </w:r>
            <w:r w:rsidRPr="00755855">
              <w:rPr>
                <w:rFonts w:hint="eastAsia"/>
                <w:sz w:val="20"/>
              </w:rPr>
              <w:t>、</w:t>
            </w:r>
            <w:r w:rsidRPr="00755855">
              <w:rPr>
                <w:rFonts w:eastAsia="Times New Roman"/>
                <w:i/>
                <w:sz w:val="20"/>
              </w:rPr>
              <w:t>I</w:t>
            </w:r>
            <w:r w:rsidRPr="00755855">
              <w:rPr>
                <w:rFonts w:eastAsia="Times New Roman"/>
                <w:i/>
                <w:sz w:val="20"/>
                <w:vertAlign w:val="subscript"/>
              </w:rPr>
              <w:t>rem</w:t>
            </w:r>
            <w:r w:rsidRPr="00755855">
              <w:rPr>
                <w:rFonts w:hint="eastAsia"/>
                <w:sz w:val="20"/>
              </w:rPr>
              <w:t>和</w:t>
            </w:r>
            <w:r w:rsidRPr="00755855">
              <w:rPr>
                <w:rFonts w:eastAsia="Times New Roman"/>
                <w:i/>
                <w:sz w:val="20"/>
              </w:rPr>
              <w:t>I</w:t>
            </w:r>
            <w:r w:rsidRPr="00755855">
              <w:rPr>
                <w:rFonts w:eastAsia="Times New Roman"/>
                <w:i/>
                <w:sz w:val="20"/>
                <w:vertAlign w:val="subscript"/>
              </w:rPr>
              <w:t>alt</w:t>
            </w:r>
            <w:r w:rsidRPr="00755855">
              <w:rPr>
                <w:rFonts w:hint="eastAsia"/>
                <w:sz w:val="20"/>
              </w:rPr>
              <w:t>的</w:t>
            </w:r>
            <w:r w:rsidRPr="00755855">
              <w:rPr>
                <w:sz w:val="20"/>
              </w:rPr>
              <w:t>值</w:t>
            </w:r>
            <w:r w:rsidRPr="00755855">
              <w:rPr>
                <w:rFonts w:hint="eastAsia"/>
                <w:sz w:val="20"/>
              </w:rPr>
              <w:t>用</w:t>
            </w:r>
            <w:r w:rsidRPr="00755855">
              <w:rPr>
                <w:rFonts w:eastAsia="Times New Roman"/>
                <w:i/>
                <w:sz w:val="20"/>
              </w:rPr>
              <w:t>G</w:t>
            </w:r>
            <w:r w:rsidRPr="00755855">
              <w:rPr>
                <w:rFonts w:eastAsia="Times New Roman"/>
                <w:i/>
                <w:sz w:val="20"/>
                <w:vertAlign w:val="superscript"/>
              </w:rPr>
              <w:t>agg</w:t>
            </w:r>
            <w:r w:rsidRPr="00755855">
              <w:rPr>
                <w:rFonts w:hint="eastAsia"/>
                <w:sz w:val="20"/>
              </w:rPr>
              <w:t>评估</w:t>
            </w:r>
            <w:r w:rsidRPr="00755855">
              <w:rPr>
                <w:sz w:val="20"/>
              </w:rPr>
              <w:t>。</w:t>
            </w:r>
            <w:r w:rsidRPr="00755855">
              <w:rPr>
                <w:rFonts w:hint="eastAsia"/>
                <w:sz w:val="20"/>
              </w:rPr>
              <w:t>因</w:t>
            </w:r>
            <w:r w:rsidRPr="00755855">
              <w:rPr>
                <w:sz w:val="20"/>
              </w:rPr>
              <w:t>此它们代表上界值。</w:t>
            </w:r>
          </w:p>
        </w:tc>
      </w:tr>
    </w:tbl>
    <w:p w:rsidR="00E55F0C" w:rsidRPr="00933BDD" w:rsidRDefault="00E55F0C" w:rsidP="00AD1E1A">
      <w:pPr>
        <w:snapToGrid w:val="0"/>
        <w:ind w:firstLineChars="200" w:firstLine="480"/>
        <w:rPr>
          <w:lang w:eastAsia="zh-CN"/>
        </w:rPr>
      </w:pPr>
      <w:r w:rsidRPr="00933BDD">
        <w:rPr>
          <w:rFonts w:hint="eastAsia"/>
          <w:lang w:eastAsia="zh-CN"/>
        </w:rPr>
        <w:lastRenderedPageBreak/>
        <w:t>除这些</w:t>
      </w:r>
      <w:r w:rsidRPr="00933BDD">
        <w:rPr>
          <w:lang w:eastAsia="zh-CN"/>
        </w:rPr>
        <w:t>有效载波</w:t>
      </w:r>
      <w:r w:rsidRPr="00933BDD">
        <w:rPr>
          <w:lang w:eastAsia="zh-CN"/>
        </w:rPr>
        <w:t>—</w:t>
      </w:r>
      <w:r w:rsidRPr="00933BDD">
        <w:rPr>
          <w:lang w:eastAsia="zh-CN"/>
        </w:rPr>
        <w:t>噪声比</w:t>
      </w:r>
      <w:r w:rsidRPr="00933BDD">
        <w:rPr>
          <w:rFonts w:hint="eastAsia"/>
          <w:lang w:eastAsia="zh-CN"/>
        </w:rPr>
        <w:t>的计算外，也可使用基于</w:t>
      </w:r>
      <w:r w:rsidRPr="00933BDD">
        <w:rPr>
          <w:lang w:eastAsia="zh-CN"/>
        </w:rPr>
        <w:t>有效</w:t>
      </w:r>
      <w:r w:rsidRPr="00933BDD">
        <w:rPr>
          <w:noProof/>
          <w:position w:val="-10"/>
          <w:lang w:val="en-GB" w:eastAsia="zh-CN"/>
        </w:rPr>
        <w:drawing>
          <wp:inline distT="0" distB="0" distL="0" distR="0">
            <wp:extent cx="365760" cy="197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97485"/>
                    </a:xfrm>
                    <a:prstGeom prst="rect">
                      <a:avLst/>
                    </a:prstGeom>
                    <a:noFill/>
                    <a:ln>
                      <a:noFill/>
                    </a:ln>
                  </pic:spPr>
                </pic:pic>
              </a:graphicData>
            </a:graphic>
          </wp:inline>
        </w:drawing>
      </w:r>
      <w:r w:rsidRPr="00933BDD">
        <w:rPr>
          <w:rFonts w:hint="eastAsia"/>
          <w:lang w:eastAsia="zh-CN"/>
        </w:rPr>
        <w:t>的其他方法。一个示例是计算由</w:t>
      </w:r>
      <w:r w:rsidRPr="00933BDD">
        <w:rPr>
          <w:lang w:eastAsia="zh-CN"/>
        </w:rPr>
        <w:t>系统</w:t>
      </w:r>
      <w:r w:rsidRPr="00933BDD">
        <w:rPr>
          <w:lang w:eastAsia="zh-CN"/>
        </w:rPr>
        <w:t>B</w:t>
      </w:r>
      <w:r w:rsidRPr="00933BDD">
        <w:rPr>
          <w:lang w:eastAsia="zh-CN"/>
        </w:rPr>
        <w:t>信号</w:t>
      </w:r>
      <w:r w:rsidRPr="00933BDD">
        <w:rPr>
          <w:lang w:eastAsia="zh-CN"/>
        </w:rPr>
        <w:t>0</w:t>
      </w:r>
      <w:r w:rsidRPr="00933BDD">
        <w:rPr>
          <w:rFonts w:hint="eastAsia"/>
          <w:lang w:eastAsia="zh-CN"/>
        </w:rPr>
        <w:t>特定产生的干扰的效果。这可以通过设定</w:t>
      </w:r>
      <w:r w:rsidRPr="00933BDD">
        <w:rPr>
          <w:i/>
          <w:iCs/>
          <w:lang w:eastAsia="zh-CN"/>
        </w:rPr>
        <w:t>I</w:t>
      </w:r>
      <w:r w:rsidRPr="00933BDD">
        <w:rPr>
          <w:i/>
          <w:iCs/>
          <w:vertAlign w:val="subscript"/>
          <w:lang w:eastAsia="zh-CN"/>
        </w:rPr>
        <w:t>rem</w:t>
      </w:r>
      <w:r w:rsidRPr="00933BDD">
        <w:rPr>
          <w:rFonts w:hint="eastAsia"/>
          <w:lang w:eastAsia="zh-CN"/>
        </w:rPr>
        <w:t>和</w:t>
      </w:r>
      <w:r w:rsidRPr="00933BDD">
        <w:rPr>
          <w:i/>
          <w:iCs/>
          <w:lang w:eastAsia="zh-CN"/>
        </w:rPr>
        <w:t>I</w:t>
      </w:r>
      <w:r w:rsidRPr="00933BDD">
        <w:rPr>
          <w:i/>
          <w:iCs/>
          <w:vertAlign w:val="subscript"/>
          <w:lang w:eastAsia="zh-CN"/>
        </w:rPr>
        <w:t>ext</w:t>
      </w:r>
      <w:r w:rsidRPr="00933BDD">
        <w:rPr>
          <w:rFonts w:hint="eastAsia"/>
          <w:lang w:eastAsia="zh-CN"/>
        </w:rPr>
        <w:t>参数为</w:t>
      </w:r>
      <w:r w:rsidRPr="00933BDD">
        <w:rPr>
          <w:rFonts w:hint="eastAsia"/>
          <w:lang w:eastAsia="zh-CN"/>
        </w:rPr>
        <w:t>0</w:t>
      </w:r>
      <w:r w:rsidRPr="00933BDD">
        <w:rPr>
          <w:rFonts w:hint="eastAsia"/>
          <w:lang w:eastAsia="zh-CN"/>
        </w:rPr>
        <w:t>来完成，因此只考虑</w:t>
      </w:r>
      <w:r w:rsidRPr="00933BDD">
        <w:rPr>
          <w:lang w:eastAsia="zh-CN"/>
        </w:rPr>
        <w:t>参考系统</w:t>
      </w:r>
      <w:r w:rsidRPr="00933BDD">
        <w:rPr>
          <w:rFonts w:hint="eastAsia"/>
          <w:lang w:eastAsia="zh-CN"/>
        </w:rPr>
        <w:t>的</w:t>
      </w:r>
      <w:r w:rsidRPr="00933BDD">
        <w:rPr>
          <w:lang w:eastAsia="zh-CN"/>
        </w:rPr>
        <w:t>系统内干扰</w:t>
      </w:r>
      <w:r w:rsidRPr="00933BDD">
        <w:rPr>
          <w:rFonts w:hint="eastAsia"/>
          <w:lang w:eastAsia="zh-CN"/>
        </w:rPr>
        <w:t>，</w:t>
      </w:r>
      <w:r w:rsidRPr="00933BDD">
        <w:rPr>
          <w:i/>
          <w:iCs/>
          <w:lang w:eastAsia="zh-CN"/>
        </w:rPr>
        <w:t>I</w:t>
      </w:r>
      <w:r w:rsidRPr="00933BDD">
        <w:rPr>
          <w:i/>
          <w:iCs/>
          <w:vertAlign w:val="subscript"/>
          <w:lang w:eastAsia="zh-CN"/>
        </w:rPr>
        <w:t>ref</w:t>
      </w:r>
      <w:r w:rsidRPr="00933BDD">
        <w:rPr>
          <w:rFonts w:hint="eastAsia"/>
          <w:lang w:eastAsia="zh-CN"/>
        </w:rPr>
        <w:t>，对于由</w:t>
      </w:r>
      <w:r w:rsidRPr="00933BDD">
        <w:rPr>
          <w:lang w:eastAsia="zh-CN"/>
        </w:rPr>
        <w:t>公式</w:t>
      </w:r>
      <w:r w:rsidR="009C6AF2">
        <w:rPr>
          <w:lang w:eastAsia="zh-CN"/>
        </w:rPr>
        <w:t>(10</w:t>
      </w:r>
      <w:r w:rsidR="00536049">
        <w:rPr>
          <w:lang w:eastAsia="zh-CN"/>
        </w:rPr>
        <w:t>）</w:t>
      </w:r>
      <w:r w:rsidRPr="00933BDD">
        <w:rPr>
          <w:rFonts w:hint="eastAsia"/>
          <w:lang w:eastAsia="zh-CN"/>
        </w:rPr>
        <w:t>给出的</w:t>
      </w:r>
      <w:r w:rsidRPr="00933BDD">
        <w:rPr>
          <w:lang w:eastAsia="zh-CN"/>
        </w:rPr>
        <w:t>恶化</w:t>
      </w:r>
      <w:r w:rsidRPr="00933BDD">
        <w:rPr>
          <w:rFonts w:hint="eastAsia"/>
          <w:lang w:eastAsia="zh-CN"/>
        </w:rPr>
        <w:t>计算，由</w:t>
      </w:r>
      <w:r w:rsidRPr="00933BDD">
        <w:rPr>
          <w:noProof/>
          <w:position w:val="-10"/>
          <w:lang w:val="en-GB" w:eastAsia="zh-CN"/>
        </w:rPr>
        <w:drawing>
          <wp:inline distT="0" distB="0" distL="0" distR="0">
            <wp:extent cx="446405" cy="197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6405" cy="197485"/>
                    </a:xfrm>
                    <a:prstGeom prst="rect">
                      <a:avLst/>
                    </a:prstGeom>
                    <a:noFill/>
                    <a:ln>
                      <a:noFill/>
                    </a:ln>
                  </pic:spPr>
                </pic:pic>
              </a:graphicData>
            </a:graphic>
          </wp:inline>
        </w:drawing>
      </w:r>
      <w:r w:rsidRPr="00933BDD">
        <w:rPr>
          <w:rFonts w:hint="eastAsia"/>
          <w:lang w:eastAsia="zh-CN"/>
        </w:rPr>
        <w:t>表示。此</w:t>
      </w:r>
      <w:r w:rsidRPr="00933BDD">
        <w:rPr>
          <w:lang w:eastAsia="zh-CN"/>
        </w:rPr>
        <w:t>恶化</w:t>
      </w:r>
      <w:r w:rsidRPr="00933BDD">
        <w:rPr>
          <w:rFonts w:hint="eastAsia"/>
          <w:lang w:eastAsia="zh-CN"/>
        </w:rPr>
        <w:t>值与</w:t>
      </w:r>
      <w:r w:rsidRPr="00933BDD">
        <w:rPr>
          <w:noProof/>
          <w:position w:val="-10"/>
          <w:lang w:val="en-GB" w:eastAsia="zh-CN"/>
        </w:rPr>
        <w:drawing>
          <wp:inline distT="0" distB="0" distL="0" distR="0">
            <wp:extent cx="365760" cy="197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97485"/>
                    </a:xfrm>
                    <a:prstGeom prst="rect">
                      <a:avLst/>
                    </a:prstGeom>
                    <a:noFill/>
                    <a:ln>
                      <a:noFill/>
                    </a:ln>
                  </pic:spPr>
                </pic:pic>
              </a:graphicData>
            </a:graphic>
          </wp:inline>
        </w:drawing>
      </w:r>
      <w:r w:rsidRPr="00933BDD">
        <w:rPr>
          <w:lang w:eastAsia="zh-CN"/>
        </w:rPr>
        <w:t>恶化门限</w:t>
      </w:r>
      <w:r w:rsidRPr="00933BDD">
        <w:rPr>
          <w:rFonts w:hint="eastAsia"/>
          <w:lang w:eastAsia="zh-CN"/>
        </w:rPr>
        <w:t>相比较。示例计算由</w:t>
      </w:r>
      <w:r w:rsidRPr="00933BDD">
        <w:rPr>
          <w:lang w:eastAsia="zh-CN"/>
        </w:rPr>
        <w:t>表</w:t>
      </w:r>
      <w:r w:rsidRPr="00933BDD">
        <w:rPr>
          <w:lang w:eastAsia="zh-CN"/>
        </w:rPr>
        <w:t>4</w:t>
      </w:r>
      <w:r w:rsidRPr="00933BDD">
        <w:rPr>
          <w:rFonts w:hint="eastAsia"/>
          <w:lang w:eastAsia="zh-CN"/>
        </w:rPr>
        <w:t>表示。</w:t>
      </w:r>
    </w:p>
    <w:p w:rsidR="00E55F0C" w:rsidRDefault="00E55F0C" w:rsidP="00E55F0C">
      <w:pPr>
        <w:pStyle w:val="a"/>
      </w:pPr>
      <w:r>
        <w:tab/>
      </w:r>
      <w:r>
        <w:rPr>
          <w:noProof/>
          <w:position w:val="-66"/>
          <w:lang w:val="en-GB"/>
        </w:rPr>
        <w:drawing>
          <wp:inline distT="0" distB="0" distL="0" distR="0">
            <wp:extent cx="2428875" cy="892175"/>
            <wp:effectExtent l="0" t="0" r="952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28875" cy="892175"/>
                    </a:xfrm>
                    <a:prstGeom prst="rect">
                      <a:avLst/>
                    </a:prstGeom>
                    <a:noFill/>
                    <a:ln>
                      <a:noFill/>
                    </a:ln>
                  </pic:spPr>
                </pic:pic>
              </a:graphicData>
            </a:graphic>
          </wp:inline>
        </w:drawing>
      </w:r>
      <w:r>
        <w:tab/>
      </w:r>
      <w:r>
        <w:rPr>
          <w:rFonts w:hint="eastAsia"/>
        </w:rPr>
        <w:t>（</w:t>
      </w:r>
      <w:r>
        <w:t>10</w:t>
      </w:r>
      <w:r w:rsidR="00536049">
        <w:rPr>
          <w:rFonts w:hint="eastAsia"/>
        </w:rPr>
        <w:t>）</w:t>
      </w:r>
    </w:p>
    <w:p w:rsidR="00E55F0C" w:rsidRPr="00D02DBC" w:rsidRDefault="00E55F0C" w:rsidP="00D02DBC">
      <w:pPr>
        <w:pStyle w:val="TableNo"/>
        <w:rPr>
          <w:szCs w:val="24"/>
          <w:lang w:val="en-US" w:eastAsia="zh-CN"/>
        </w:rPr>
      </w:pPr>
      <w:r w:rsidRPr="00D02DBC">
        <w:rPr>
          <w:szCs w:val="24"/>
          <w:lang w:val="en-US" w:eastAsia="zh-CN"/>
        </w:rPr>
        <w:t>表</w:t>
      </w:r>
      <w:r w:rsidRPr="00D02DBC">
        <w:rPr>
          <w:szCs w:val="24"/>
          <w:lang w:val="en-US" w:eastAsia="zh-CN"/>
        </w:rPr>
        <w:t>4</w:t>
      </w:r>
    </w:p>
    <w:p w:rsidR="00E55F0C" w:rsidRPr="00D02DBC" w:rsidRDefault="00E55F0C" w:rsidP="00D02DBC">
      <w:pPr>
        <w:pStyle w:val="Tabletitle"/>
        <w:rPr>
          <w:rFonts w:cs="MS Mincho"/>
          <w:szCs w:val="24"/>
          <w:lang w:val="en-US" w:eastAsia="zh-CN"/>
        </w:rPr>
      </w:pPr>
      <w:r w:rsidRPr="00D02DBC">
        <w:rPr>
          <w:rFonts w:cs="MS Mincho" w:hint="eastAsia"/>
          <w:szCs w:val="24"/>
          <w:lang w:val="en-US" w:eastAsia="zh-CN"/>
        </w:rPr>
        <w:t>从</w:t>
      </w:r>
      <w:r w:rsidRPr="00D02DBC">
        <w:rPr>
          <w:rFonts w:cs="MS Mincho"/>
          <w:szCs w:val="24"/>
          <w:lang w:val="en-US" w:eastAsia="zh-CN"/>
        </w:rPr>
        <w:t>系统</w:t>
      </w:r>
      <w:r w:rsidRPr="00D02DBC">
        <w:rPr>
          <w:rFonts w:cs="MS Mincho"/>
          <w:szCs w:val="24"/>
          <w:lang w:val="en-US" w:eastAsia="zh-CN"/>
        </w:rPr>
        <w:t>B</w:t>
      </w:r>
      <w:r w:rsidRPr="00D02DBC">
        <w:rPr>
          <w:rFonts w:cs="MS Mincho" w:hint="eastAsia"/>
          <w:szCs w:val="24"/>
          <w:lang w:val="en-US" w:eastAsia="zh-CN"/>
        </w:rPr>
        <w:t>到</w:t>
      </w:r>
      <w:r w:rsidRPr="00D02DBC">
        <w:rPr>
          <w:rFonts w:cs="MS Mincho"/>
          <w:szCs w:val="24"/>
          <w:lang w:val="en-US" w:eastAsia="zh-CN"/>
        </w:rPr>
        <w:t>系统</w:t>
      </w:r>
      <w:r w:rsidRPr="00D02DBC">
        <w:rPr>
          <w:rFonts w:cs="MS Mincho"/>
          <w:szCs w:val="24"/>
          <w:lang w:val="en-US" w:eastAsia="zh-CN"/>
        </w:rPr>
        <w:t>A</w:t>
      </w:r>
      <w:r w:rsidRPr="00D02DBC">
        <w:rPr>
          <w:rFonts w:cs="MS Mincho"/>
          <w:szCs w:val="24"/>
          <w:lang w:val="en-US" w:eastAsia="zh-CN"/>
        </w:rPr>
        <w:t>系统间干扰效果</w:t>
      </w:r>
      <w:r w:rsidRPr="00D02DBC">
        <w:rPr>
          <w:rFonts w:cs="MS Mincho" w:hint="eastAsia"/>
          <w:szCs w:val="24"/>
          <w:lang w:val="en-US" w:eastAsia="zh-CN"/>
        </w:rPr>
        <w:t>的</w:t>
      </w:r>
      <w:r w:rsidRPr="00D02DBC">
        <w:rPr>
          <w:rFonts w:cs="MS Mincho"/>
          <w:szCs w:val="24"/>
          <w:lang w:val="en-US" w:eastAsia="zh-CN"/>
        </w:rPr>
        <w:t>一个假定的例子</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4"/>
        <w:gridCol w:w="1200"/>
        <w:gridCol w:w="1192"/>
      </w:tblGrid>
      <w:tr w:rsidR="00E55F0C" w:rsidTr="0046205F">
        <w:trPr>
          <w:jc w:val="center"/>
        </w:trPr>
        <w:tc>
          <w:tcPr>
            <w:tcW w:w="9696" w:type="dxa"/>
            <w:gridSpan w:val="3"/>
          </w:tcPr>
          <w:p w:rsidR="00E55F0C" w:rsidRPr="000139EF" w:rsidRDefault="00E55F0C" w:rsidP="00CF727F">
            <w:pPr>
              <w:pStyle w:val="Tablehead"/>
              <w:keepLines/>
              <w:rPr>
                <w:lang w:eastAsia="zh-CN"/>
              </w:rPr>
            </w:pPr>
            <w:r w:rsidRPr="000139EF">
              <w:rPr>
                <w:lang w:eastAsia="zh-CN"/>
              </w:rPr>
              <w:t>有效参考系统噪声功率频谱密度</w:t>
            </w:r>
            <w:r w:rsidRPr="000139EF">
              <w:rPr>
                <w:rFonts w:hint="eastAsia"/>
                <w:lang w:eastAsia="zh-CN"/>
              </w:rPr>
              <w:t>：</w:t>
            </w:r>
          </w:p>
        </w:tc>
      </w:tr>
      <w:tr w:rsidR="00E55F0C" w:rsidTr="0046205F">
        <w:trPr>
          <w:jc w:val="center"/>
        </w:trPr>
        <w:tc>
          <w:tcPr>
            <w:tcW w:w="7304" w:type="dxa"/>
          </w:tcPr>
          <w:p w:rsidR="00E55F0C" w:rsidRPr="000139EF" w:rsidRDefault="00E55F0C" w:rsidP="00CF727F">
            <w:pPr>
              <w:pStyle w:val="Tabletext"/>
              <w:keepNext/>
              <w:keepLines/>
              <w:rPr>
                <w:lang w:eastAsia="zh-CN"/>
              </w:rPr>
            </w:pPr>
            <w:r w:rsidRPr="000139EF">
              <w:rPr>
                <w:lang w:eastAsia="zh-CN"/>
              </w:rPr>
              <w:t>最大信号</w:t>
            </w:r>
            <w:r w:rsidR="00294FFD">
              <w:rPr>
                <w:lang w:eastAsia="zh-CN"/>
              </w:rPr>
              <w:t>1</w:t>
            </w:r>
            <w:r w:rsidRPr="000139EF">
              <w:rPr>
                <w:lang w:eastAsia="zh-CN"/>
              </w:rPr>
              <w:t>功率</w:t>
            </w:r>
            <w:r w:rsidR="00294FFD">
              <w:rPr>
                <w:lang w:eastAsia="zh-CN"/>
              </w:rPr>
              <w:t>（</w:t>
            </w:r>
            <w:r w:rsidRPr="000139EF">
              <w:rPr>
                <w:lang w:eastAsia="zh-CN"/>
              </w:rPr>
              <w:t>dBW</w:t>
            </w:r>
            <w:r w:rsidR="00294FFD">
              <w:rPr>
                <w:lang w:eastAsia="zh-CN"/>
              </w:rPr>
              <w:t>）</w:t>
            </w:r>
          </w:p>
        </w:tc>
        <w:tc>
          <w:tcPr>
            <w:tcW w:w="2392" w:type="dxa"/>
            <w:gridSpan w:val="2"/>
            <w:vAlign w:val="bottom"/>
          </w:tcPr>
          <w:p w:rsidR="00E55F0C" w:rsidRPr="000139EF" w:rsidRDefault="00E55F0C" w:rsidP="00CF727F">
            <w:pPr>
              <w:pStyle w:val="Tabletext"/>
              <w:keepNext/>
              <w:keepLines/>
              <w:jc w:val="center"/>
            </w:pPr>
            <w:r w:rsidRPr="000139EF">
              <w:t>–157.50</w:t>
            </w:r>
          </w:p>
        </w:tc>
      </w:tr>
      <w:tr w:rsidR="00E55F0C" w:rsidTr="0046205F">
        <w:trPr>
          <w:jc w:val="center"/>
        </w:trPr>
        <w:tc>
          <w:tcPr>
            <w:tcW w:w="7304" w:type="dxa"/>
          </w:tcPr>
          <w:p w:rsidR="00E55F0C" w:rsidRPr="000139EF" w:rsidRDefault="00E55F0C" w:rsidP="00CF727F">
            <w:pPr>
              <w:pStyle w:val="Tabletext"/>
              <w:keepNext/>
              <w:keepLines/>
              <w:rPr>
                <w:lang w:eastAsia="zh-CN"/>
              </w:rPr>
            </w:pPr>
            <w:r w:rsidRPr="000139EF">
              <w:rPr>
                <w:lang w:eastAsia="zh-CN"/>
              </w:rPr>
              <w:t>最大信号</w:t>
            </w:r>
            <w:r w:rsidR="00294FFD">
              <w:rPr>
                <w:lang w:eastAsia="zh-CN"/>
              </w:rPr>
              <w:t>2</w:t>
            </w:r>
            <w:r w:rsidRPr="000139EF">
              <w:rPr>
                <w:lang w:eastAsia="zh-CN"/>
              </w:rPr>
              <w:t>功率</w:t>
            </w:r>
            <w:r w:rsidR="00294FFD">
              <w:rPr>
                <w:lang w:eastAsia="zh-CN"/>
              </w:rPr>
              <w:t>（</w:t>
            </w:r>
            <w:r w:rsidRPr="000139EF">
              <w:rPr>
                <w:lang w:eastAsia="zh-CN"/>
              </w:rPr>
              <w:t>dBW</w:t>
            </w:r>
            <w:r w:rsidR="00294FFD">
              <w:rPr>
                <w:lang w:eastAsia="zh-CN"/>
              </w:rPr>
              <w:t>）</w:t>
            </w:r>
          </w:p>
        </w:tc>
        <w:tc>
          <w:tcPr>
            <w:tcW w:w="2392" w:type="dxa"/>
            <w:gridSpan w:val="2"/>
            <w:vAlign w:val="bottom"/>
          </w:tcPr>
          <w:p w:rsidR="00E55F0C" w:rsidRPr="000139EF" w:rsidRDefault="00E55F0C" w:rsidP="00CF727F">
            <w:pPr>
              <w:pStyle w:val="Tabletext"/>
              <w:keepNext/>
              <w:keepLines/>
              <w:jc w:val="center"/>
            </w:pPr>
            <w:r w:rsidRPr="000139EF">
              <w:t>–160.50</w:t>
            </w:r>
          </w:p>
        </w:tc>
      </w:tr>
      <w:tr w:rsidR="00E55F0C" w:rsidTr="0046205F">
        <w:trPr>
          <w:jc w:val="center"/>
        </w:trPr>
        <w:tc>
          <w:tcPr>
            <w:tcW w:w="7304" w:type="dxa"/>
          </w:tcPr>
          <w:p w:rsidR="00E55F0C" w:rsidRPr="000139EF" w:rsidRDefault="00E55F0C" w:rsidP="00CF727F">
            <w:pPr>
              <w:pStyle w:val="Tabletext"/>
              <w:keepNext/>
              <w:keepLines/>
              <w:rPr>
                <w:lang w:eastAsia="zh-CN"/>
              </w:rPr>
            </w:pPr>
            <w:r w:rsidRPr="000139EF">
              <w:rPr>
                <w:lang w:eastAsia="zh-CN"/>
              </w:rPr>
              <w:t>最大信号</w:t>
            </w:r>
            <w:r w:rsidR="00294FFD">
              <w:rPr>
                <w:lang w:eastAsia="zh-CN"/>
              </w:rPr>
              <w:t>3</w:t>
            </w:r>
            <w:r w:rsidRPr="000139EF">
              <w:rPr>
                <w:lang w:eastAsia="zh-CN"/>
              </w:rPr>
              <w:t>功率</w:t>
            </w:r>
            <w:r w:rsidR="00294FFD">
              <w:rPr>
                <w:lang w:eastAsia="zh-CN"/>
              </w:rPr>
              <w:t>（</w:t>
            </w:r>
            <w:r w:rsidRPr="000139EF">
              <w:rPr>
                <w:lang w:eastAsia="zh-CN"/>
              </w:rPr>
              <w:t>dBW</w:t>
            </w:r>
            <w:r w:rsidR="00294FFD">
              <w:rPr>
                <w:lang w:eastAsia="zh-CN"/>
              </w:rPr>
              <w:t>）</w:t>
            </w:r>
          </w:p>
        </w:tc>
        <w:tc>
          <w:tcPr>
            <w:tcW w:w="2392" w:type="dxa"/>
            <w:gridSpan w:val="2"/>
            <w:vAlign w:val="bottom"/>
          </w:tcPr>
          <w:p w:rsidR="00E55F0C" w:rsidRPr="000139EF" w:rsidRDefault="00E55F0C" w:rsidP="00CF727F">
            <w:pPr>
              <w:pStyle w:val="Tabletext"/>
              <w:keepNext/>
              <w:keepLines/>
              <w:jc w:val="center"/>
            </w:pPr>
            <w:r w:rsidRPr="000139EF">
              <w:t>–157.50</w:t>
            </w:r>
          </w:p>
        </w:tc>
      </w:tr>
      <w:tr w:rsidR="00E55F0C" w:rsidTr="0046205F">
        <w:trPr>
          <w:jc w:val="center"/>
        </w:trPr>
        <w:tc>
          <w:tcPr>
            <w:tcW w:w="7304" w:type="dxa"/>
          </w:tcPr>
          <w:p w:rsidR="00E55F0C" w:rsidRPr="000139EF" w:rsidRDefault="00E55F0C" w:rsidP="00CF727F">
            <w:pPr>
              <w:pStyle w:val="Tabletext"/>
              <w:keepNext/>
              <w:keepLines/>
              <w:rPr>
                <w:lang w:eastAsia="zh-CN"/>
              </w:rPr>
            </w:pPr>
            <w:r w:rsidRPr="000139EF">
              <w:rPr>
                <w:lang w:eastAsia="zh-CN"/>
              </w:rPr>
              <w:t>干扰信号</w:t>
            </w:r>
            <w:r w:rsidRPr="000139EF">
              <w:rPr>
                <w:rFonts w:hint="eastAsia"/>
                <w:lang w:eastAsia="zh-CN"/>
              </w:rPr>
              <w:t>的</w:t>
            </w:r>
            <w:r w:rsidRPr="000139EF">
              <w:rPr>
                <w:lang w:eastAsia="zh-CN"/>
              </w:rPr>
              <w:t>过程衰减</w:t>
            </w:r>
            <w:r w:rsidR="00294FFD">
              <w:rPr>
                <w:lang w:eastAsia="zh-CN"/>
              </w:rPr>
              <w:t>（</w:t>
            </w:r>
            <w:r w:rsidRPr="000139EF">
              <w:rPr>
                <w:lang w:eastAsia="zh-CN"/>
              </w:rPr>
              <w:t>dB</w:t>
            </w:r>
            <w:r w:rsidR="00294FFD">
              <w:rPr>
                <w:lang w:eastAsia="zh-CN"/>
              </w:rPr>
              <w:t>）</w:t>
            </w:r>
          </w:p>
        </w:tc>
        <w:tc>
          <w:tcPr>
            <w:tcW w:w="2392" w:type="dxa"/>
            <w:gridSpan w:val="2"/>
            <w:vAlign w:val="bottom"/>
          </w:tcPr>
          <w:p w:rsidR="00E55F0C" w:rsidRPr="000139EF" w:rsidRDefault="00E55F0C" w:rsidP="00CF727F">
            <w:pPr>
              <w:pStyle w:val="Tabletext"/>
              <w:keepNext/>
              <w:keepLines/>
              <w:jc w:val="center"/>
            </w:pPr>
            <w:r w:rsidRPr="000139EF">
              <w:t>1.00</w:t>
            </w:r>
          </w:p>
        </w:tc>
      </w:tr>
      <w:tr w:rsidR="00E55F0C" w:rsidTr="0046205F">
        <w:trPr>
          <w:jc w:val="center"/>
        </w:trPr>
        <w:tc>
          <w:tcPr>
            <w:tcW w:w="7304" w:type="dxa"/>
          </w:tcPr>
          <w:p w:rsidR="00E55F0C" w:rsidRPr="00294FFD" w:rsidRDefault="00E55F0C" w:rsidP="00CF727F">
            <w:pPr>
              <w:pStyle w:val="Tabletext"/>
              <w:keepNext/>
              <w:keepLines/>
              <w:rPr>
                <w:lang w:val="en-US" w:eastAsia="zh-CN"/>
              </w:rPr>
            </w:pPr>
            <w:r w:rsidRPr="000139EF">
              <w:t>合计增益因数</w:t>
            </w:r>
            <w:r w:rsidR="00CF727F">
              <w:rPr>
                <w:rFonts w:hint="eastAsia"/>
                <w:lang w:eastAsia="zh-CN"/>
              </w:rPr>
              <w:t>，</w:t>
            </w:r>
            <w:r w:rsidRPr="000139EF">
              <w:rPr>
                <w:i/>
              </w:rPr>
              <w:t>G</w:t>
            </w:r>
            <w:r w:rsidRPr="000139EF">
              <w:rPr>
                <w:i/>
                <w:iCs/>
                <w:vertAlign w:val="superscript"/>
              </w:rPr>
              <w:t>agg</w:t>
            </w:r>
            <w:r w:rsidRPr="000139EF">
              <w:t xml:space="preserve"> (dB</w:t>
            </w:r>
            <w:r w:rsidR="00294FFD">
              <w:rPr>
                <w:lang w:eastAsia="zh-CN"/>
              </w:rPr>
              <w:t>)</w:t>
            </w:r>
          </w:p>
        </w:tc>
        <w:tc>
          <w:tcPr>
            <w:tcW w:w="2392" w:type="dxa"/>
            <w:gridSpan w:val="2"/>
            <w:vAlign w:val="bottom"/>
          </w:tcPr>
          <w:p w:rsidR="00E55F0C" w:rsidRPr="000139EF" w:rsidRDefault="00E55F0C" w:rsidP="00CF727F">
            <w:pPr>
              <w:pStyle w:val="Tabletext"/>
              <w:keepNext/>
              <w:keepLines/>
              <w:jc w:val="center"/>
            </w:pPr>
            <w:r w:rsidRPr="000139EF">
              <w:t>12.00</w:t>
            </w:r>
          </w:p>
        </w:tc>
      </w:tr>
      <w:tr w:rsidR="00E55F0C" w:rsidTr="0046205F">
        <w:trPr>
          <w:jc w:val="center"/>
        </w:trPr>
        <w:tc>
          <w:tcPr>
            <w:tcW w:w="7304" w:type="dxa"/>
          </w:tcPr>
          <w:p w:rsidR="00E55F0C" w:rsidRPr="000139EF" w:rsidRDefault="00E55F0C" w:rsidP="00CF727F">
            <w:pPr>
              <w:pStyle w:val="Tabletext"/>
              <w:keepNext/>
              <w:keepLines/>
              <w:jc w:val="right"/>
              <w:rPr>
                <w:lang w:eastAsia="zh-CN"/>
              </w:rPr>
            </w:pPr>
            <w:r w:rsidRPr="000139EF">
              <w:rPr>
                <w:lang w:eastAsia="zh-CN"/>
              </w:rPr>
              <w:t>频谱分离系数</w:t>
            </w:r>
            <w:r w:rsidR="00CF727F">
              <w:rPr>
                <w:rFonts w:hint="eastAsia"/>
                <w:lang w:eastAsia="zh-CN"/>
              </w:rPr>
              <w:t>，</w:t>
            </w:r>
            <w:r w:rsidRPr="000139EF">
              <w:rPr>
                <w:lang w:val="en-GB"/>
              </w:rPr>
              <w:sym w:font="Symbol" w:char="F062"/>
            </w:r>
            <w:r w:rsidRPr="000139EF">
              <w:rPr>
                <w:lang w:eastAsia="zh-CN"/>
              </w:rPr>
              <w:t xml:space="preserve"> (dB/Hz</w:t>
            </w:r>
            <w:r w:rsidR="00294FFD">
              <w:rPr>
                <w:rFonts w:hint="eastAsia"/>
                <w:lang w:eastAsia="zh-CN"/>
              </w:rPr>
              <w:t>)</w:t>
            </w:r>
            <w:r w:rsidRPr="000139EF">
              <w:rPr>
                <w:lang w:eastAsia="zh-CN"/>
              </w:rPr>
              <w:t>：</w:t>
            </w:r>
          </w:p>
        </w:tc>
        <w:tc>
          <w:tcPr>
            <w:tcW w:w="2392" w:type="dxa"/>
            <w:gridSpan w:val="2"/>
            <w:vAlign w:val="bottom"/>
          </w:tcPr>
          <w:p w:rsidR="00E55F0C" w:rsidRPr="000139EF" w:rsidRDefault="00E55F0C" w:rsidP="00CF727F">
            <w:pPr>
              <w:pStyle w:val="Tabletext"/>
              <w:keepNext/>
              <w:keepLines/>
              <w:jc w:val="center"/>
              <w:rPr>
                <w:lang w:eastAsia="zh-CN"/>
              </w:rPr>
            </w:pPr>
          </w:p>
        </w:tc>
      </w:tr>
      <w:tr w:rsidR="00E55F0C" w:rsidTr="0046205F">
        <w:trPr>
          <w:jc w:val="center"/>
        </w:trPr>
        <w:tc>
          <w:tcPr>
            <w:tcW w:w="7304" w:type="dxa"/>
          </w:tcPr>
          <w:p w:rsidR="00E55F0C" w:rsidRPr="000139EF" w:rsidRDefault="00E55F0C" w:rsidP="00CF727F">
            <w:pPr>
              <w:pStyle w:val="Tabletext"/>
              <w:keepNext/>
              <w:keepLines/>
              <w:jc w:val="right"/>
              <w:rPr>
                <w:rFonts w:eastAsia="STKaiti"/>
              </w:rPr>
            </w:pPr>
            <w:r w:rsidRPr="000139EF">
              <w:rPr>
                <w:rFonts w:eastAsia="STKaiti"/>
              </w:rPr>
              <w:t>信号</w:t>
            </w:r>
            <w:r w:rsidRPr="000139EF">
              <w:rPr>
                <w:rFonts w:eastAsia="STKaiti"/>
                <w:i/>
                <w:iCs/>
              </w:rPr>
              <w:t>1</w:t>
            </w:r>
            <w:r w:rsidRPr="000139EF">
              <w:rPr>
                <w:rFonts w:eastAsia="STKaiti"/>
              </w:rPr>
              <w:t>到信号</w:t>
            </w:r>
            <w:r w:rsidRPr="000139EF">
              <w:rPr>
                <w:rFonts w:eastAsia="STKaiti"/>
                <w:i/>
                <w:iCs/>
              </w:rPr>
              <w:t>1</w:t>
            </w:r>
            <w:r w:rsidRPr="00215E4F">
              <w:rPr>
                <w:rFonts w:eastAsia="Times New Roman"/>
                <w:vertAlign w:val="superscript"/>
              </w:rPr>
              <w:t>(1</w:t>
            </w:r>
            <w:r w:rsidR="00294FFD">
              <w:rPr>
                <w:rFonts w:eastAsia="Times New Roman"/>
                <w:vertAlign w:val="superscript"/>
              </w:rPr>
              <w:t>)</w:t>
            </w:r>
          </w:p>
        </w:tc>
        <w:tc>
          <w:tcPr>
            <w:tcW w:w="2392" w:type="dxa"/>
            <w:gridSpan w:val="2"/>
            <w:vAlign w:val="bottom"/>
          </w:tcPr>
          <w:p w:rsidR="00E55F0C" w:rsidRPr="000139EF" w:rsidRDefault="00E55F0C" w:rsidP="00CF727F">
            <w:pPr>
              <w:pStyle w:val="Tabletext"/>
              <w:keepNext/>
              <w:keepLines/>
              <w:jc w:val="center"/>
              <w:rPr>
                <w:i/>
                <w:iCs/>
              </w:rPr>
            </w:pPr>
            <w:r w:rsidRPr="000139EF">
              <w:t>–61.80</w:t>
            </w:r>
          </w:p>
        </w:tc>
      </w:tr>
      <w:tr w:rsidR="00E55F0C" w:rsidTr="0046205F">
        <w:trPr>
          <w:jc w:val="center"/>
        </w:trPr>
        <w:tc>
          <w:tcPr>
            <w:tcW w:w="7304" w:type="dxa"/>
          </w:tcPr>
          <w:p w:rsidR="00E55F0C" w:rsidRPr="000139EF" w:rsidRDefault="00E55F0C" w:rsidP="00CF727F">
            <w:pPr>
              <w:pStyle w:val="Tabletext"/>
              <w:keepNext/>
              <w:keepLines/>
              <w:jc w:val="right"/>
              <w:rPr>
                <w:rFonts w:eastAsia="STKaiti"/>
              </w:rPr>
            </w:pPr>
            <w:r w:rsidRPr="000139EF">
              <w:rPr>
                <w:rFonts w:eastAsia="STKaiti"/>
              </w:rPr>
              <w:t>信号</w:t>
            </w:r>
            <w:r w:rsidRPr="000139EF">
              <w:rPr>
                <w:rFonts w:eastAsia="STKaiti"/>
                <w:i/>
                <w:iCs/>
              </w:rPr>
              <w:t>2</w:t>
            </w:r>
            <w:r w:rsidRPr="000139EF">
              <w:rPr>
                <w:rFonts w:eastAsia="STKaiti"/>
              </w:rPr>
              <w:t>到信号</w:t>
            </w:r>
            <w:r w:rsidRPr="000139EF">
              <w:rPr>
                <w:rFonts w:eastAsia="STKaiti"/>
                <w:i/>
                <w:iCs/>
              </w:rPr>
              <w:t>1</w:t>
            </w:r>
          </w:p>
        </w:tc>
        <w:tc>
          <w:tcPr>
            <w:tcW w:w="2392" w:type="dxa"/>
            <w:gridSpan w:val="2"/>
            <w:vAlign w:val="bottom"/>
          </w:tcPr>
          <w:p w:rsidR="00E55F0C" w:rsidRPr="000139EF" w:rsidRDefault="00E55F0C" w:rsidP="00CF727F">
            <w:pPr>
              <w:pStyle w:val="Tabletext"/>
              <w:keepNext/>
              <w:keepLines/>
              <w:jc w:val="center"/>
              <w:rPr>
                <w:i/>
                <w:iCs/>
              </w:rPr>
            </w:pPr>
            <w:r w:rsidRPr="000139EF">
              <w:t>–70.00</w:t>
            </w:r>
          </w:p>
        </w:tc>
      </w:tr>
      <w:tr w:rsidR="00E55F0C" w:rsidTr="0046205F">
        <w:trPr>
          <w:jc w:val="center"/>
        </w:trPr>
        <w:tc>
          <w:tcPr>
            <w:tcW w:w="7304" w:type="dxa"/>
          </w:tcPr>
          <w:p w:rsidR="00E55F0C" w:rsidRPr="000139EF" w:rsidRDefault="00E55F0C" w:rsidP="00CF727F">
            <w:pPr>
              <w:pStyle w:val="Tabletext"/>
              <w:keepNext/>
              <w:keepLines/>
              <w:jc w:val="right"/>
              <w:rPr>
                <w:rFonts w:eastAsia="STKaiti"/>
              </w:rPr>
            </w:pPr>
            <w:r w:rsidRPr="000139EF">
              <w:rPr>
                <w:rFonts w:eastAsia="STKaiti"/>
              </w:rPr>
              <w:t>信号</w:t>
            </w:r>
            <w:r w:rsidRPr="000139EF">
              <w:rPr>
                <w:rFonts w:eastAsia="STKaiti"/>
                <w:i/>
                <w:iCs/>
              </w:rPr>
              <w:t>3</w:t>
            </w:r>
            <w:r w:rsidRPr="000139EF">
              <w:rPr>
                <w:rFonts w:eastAsia="STKaiti"/>
              </w:rPr>
              <w:t>到信号</w:t>
            </w:r>
            <w:r w:rsidRPr="000139EF">
              <w:rPr>
                <w:rFonts w:eastAsia="STKaiti"/>
                <w:i/>
                <w:iCs/>
              </w:rPr>
              <w:t>1</w:t>
            </w:r>
          </w:p>
        </w:tc>
        <w:tc>
          <w:tcPr>
            <w:tcW w:w="2392" w:type="dxa"/>
            <w:gridSpan w:val="2"/>
            <w:vAlign w:val="bottom"/>
          </w:tcPr>
          <w:p w:rsidR="00E55F0C" w:rsidRPr="000139EF" w:rsidRDefault="00E55F0C" w:rsidP="00CF727F">
            <w:pPr>
              <w:pStyle w:val="Tabletext"/>
              <w:keepNext/>
              <w:keepLines/>
              <w:jc w:val="center"/>
              <w:rPr>
                <w:i/>
                <w:iCs/>
              </w:rPr>
            </w:pPr>
            <w:r w:rsidRPr="000139EF">
              <w:t>–67.90</w:t>
            </w:r>
          </w:p>
        </w:tc>
      </w:tr>
      <w:tr w:rsidR="00E55F0C" w:rsidTr="0046205F">
        <w:trPr>
          <w:jc w:val="center"/>
        </w:trPr>
        <w:tc>
          <w:tcPr>
            <w:tcW w:w="7304" w:type="dxa"/>
          </w:tcPr>
          <w:p w:rsidR="00E55F0C" w:rsidRPr="00294FFD" w:rsidRDefault="00E55F0C" w:rsidP="00CF727F">
            <w:pPr>
              <w:pStyle w:val="Tabletext"/>
              <w:keepNext/>
              <w:keepLines/>
              <w:rPr>
                <w:lang w:val="pt-PT" w:eastAsia="zh-CN"/>
              </w:rPr>
            </w:pPr>
            <w:r w:rsidRPr="000139EF">
              <w:rPr>
                <w:lang w:val="pt-PT" w:eastAsia="zh-CN"/>
              </w:rPr>
              <w:t>热噪声密度</w:t>
            </w:r>
            <w:r w:rsidR="00CF727F">
              <w:rPr>
                <w:rFonts w:hint="eastAsia"/>
                <w:lang w:val="pt-PT" w:eastAsia="zh-CN"/>
              </w:rPr>
              <w:t>，</w:t>
            </w:r>
            <w:r w:rsidRPr="000139EF">
              <w:rPr>
                <w:i/>
                <w:lang w:val="pt-PT" w:eastAsia="zh-CN"/>
              </w:rPr>
              <w:t>N</w:t>
            </w:r>
            <w:r w:rsidRPr="000139EF">
              <w:rPr>
                <w:vertAlign w:val="subscript"/>
                <w:lang w:val="pt-PT" w:eastAsia="zh-CN"/>
              </w:rPr>
              <w:t>0</w:t>
            </w:r>
            <w:r w:rsidRPr="000139EF">
              <w:rPr>
                <w:lang w:val="pt-PT" w:eastAsia="zh-CN"/>
              </w:rPr>
              <w:t xml:space="preserve"> (dBW/Hz</w:t>
            </w:r>
            <w:r w:rsidR="00294FFD">
              <w:rPr>
                <w:lang w:val="pt-PT" w:eastAsia="zh-CN"/>
              </w:rPr>
              <w:t>)</w:t>
            </w:r>
          </w:p>
        </w:tc>
        <w:tc>
          <w:tcPr>
            <w:tcW w:w="1200" w:type="dxa"/>
          </w:tcPr>
          <w:p w:rsidR="00E55F0C" w:rsidRPr="000139EF" w:rsidRDefault="00E55F0C" w:rsidP="00CF727F">
            <w:pPr>
              <w:pStyle w:val="Tabletext"/>
              <w:keepNext/>
              <w:keepLines/>
              <w:jc w:val="center"/>
            </w:pPr>
            <w:r w:rsidRPr="000139EF">
              <w:t>–201.50</w:t>
            </w:r>
            <w:r w:rsidRPr="000139EF">
              <w:rPr>
                <w:vertAlign w:val="superscript"/>
              </w:rPr>
              <w:t>(</w:t>
            </w:r>
            <w:r>
              <w:rPr>
                <w:vertAlign w:val="superscript"/>
              </w:rPr>
              <w:t>2</w:t>
            </w:r>
            <w:r w:rsidR="00536049">
              <w:rPr>
                <w:vertAlign w:val="superscript"/>
              </w:rPr>
              <w:t>）</w:t>
            </w:r>
          </w:p>
        </w:tc>
        <w:tc>
          <w:tcPr>
            <w:tcW w:w="1192" w:type="dxa"/>
          </w:tcPr>
          <w:p w:rsidR="00E55F0C" w:rsidRPr="000139EF" w:rsidRDefault="00E55F0C" w:rsidP="00CF727F">
            <w:pPr>
              <w:pStyle w:val="Tabletext"/>
              <w:keepNext/>
              <w:keepLines/>
              <w:jc w:val="center"/>
            </w:pPr>
            <w:r w:rsidRPr="000139EF">
              <w:t>–204.00</w:t>
            </w:r>
            <w:r w:rsidRPr="000139EF">
              <w:rPr>
                <w:vertAlign w:val="superscript"/>
              </w:rPr>
              <w:t>(</w:t>
            </w:r>
            <w:r>
              <w:rPr>
                <w:vertAlign w:val="superscript"/>
              </w:rPr>
              <w:t>3</w:t>
            </w:r>
            <w:r w:rsidR="00536049">
              <w:rPr>
                <w:vertAlign w:val="superscript"/>
              </w:rPr>
              <w:t>）</w:t>
            </w:r>
          </w:p>
        </w:tc>
      </w:tr>
      <w:tr w:rsidR="00E55F0C" w:rsidTr="0046205F">
        <w:trPr>
          <w:jc w:val="center"/>
        </w:trPr>
        <w:tc>
          <w:tcPr>
            <w:tcW w:w="7304" w:type="dxa"/>
          </w:tcPr>
          <w:p w:rsidR="00E55F0C" w:rsidRPr="0057260A" w:rsidRDefault="00E55F0C" w:rsidP="00CF727F">
            <w:pPr>
              <w:pStyle w:val="Tabletext"/>
              <w:keepNext/>
              <w:keepLines/>
            </w:pPr>
            <w:r w:rsidRPr="0057260A">
              <w:rPr>
                <w:i/>
              </w:rPr>
              <w:t>I</w:t>
            </w:r>
            <w:r w:rsidRPr="0057260A">
              <w:rPr>
                <w:i/>
                <w:iCs/>
                <w:vertAlign w:val="subscript"/>
              </w:rPr>
              <w:t>ref</w:t>
            </w:r>
            <w:r w:rsidRPr="0057260A">
              <w:t xml:space="preserve"> (dBW/Hz</w:t>
            </w:r>
            <w:r w:rsidR="00294FFD">
              <w:rPr>
                <w:rFonts w:hint="eastAsia"/>
              </w:rPr>
              <w:t>)</w:t>
            </w:r>
            <w:r w:rsidRPr="00215E4F">
              <w:rPr>
                <w:rFonts w:eastAsia="Times New Roman"/>
                <w:vertAlign w:val="superscript"/>
              </w:rPr>
              <w:t xml:space="preserve"> (4</w:t>
            </w:r>
            <w:r w:rsidR="00294FFD">
              <w:rPr>
                <w:rFonts w:eastAsia="Times New Roman"/>
                <w:vertAlign w:val="superscript"/>
              </w:rPr>
              <w:t>)</w:t>
            </w:r>
          </w:p>
        </w:tc>
        <w:tc>
          <w:tcPr>
            <w:tcW w:w="2392" w:type="dxa"/>
            <w:gridSpan w:val="2"/>
            <w:vAlign w:val="bottom"/>
          </w:tcPr>
          <w:p w:rsidR="00E55F0C" w:rsidRPr="000139EF" w:rsidRDefault="00E55F0C" w:rsidP="00CF727F">
            <w:pPr>
              <w:pStyle w:val="Tabletext"/>
              <w:keepNext/>
              <w:keepLines/>
              <w:jc w:val="center"/>
            </w:pPr>
            <w:r w:rsidRPr="000139EF">
              <w:t>–207.09</w:t>
            </w:r>
          </w:p>
        </w:tc>
      </w:tr>
      <w:tr w:rsidR="00E55F0C" w:rsidRPr="000139EF" w:rsidTr="0046205F">
        <w:trPr>
          <w:jc w:val="center"/>
        </w:trPr>
        <w:tc>
          <w:tcPr>
            <w:tcW w:w="7304" w:type="dxa"/>
          </w:tcPr>
          <w:p w:rsidR="00E55F0C" w:rsidRPr="00215E4F" w:rsidRDefault="00E55F0C" w:rsidP="00CF727F">
            <w:pPr>
              <w:pStyle w:val="Tabletext"/>
              <w:keepNext/>
              <w:keepLines/>
              <w:rPr>
                <w:rFonts w:eastAsia="Times New Roman"/>
                <w:i/>
              </w:rPr>
            </w:pPr>
            <w:r w:rsidRPr="00215E4F">
              <w:rPr>
                <w:rFonts w:eastAsia="Times New Roman"/>
                <w:i/>
              </w:rPr>
              <w:t>N</w:t>
            </w:r>
            <w:r w:rsidRPr="00215E4F">
              <w:rPr>
                <w:rFonts w:eastAsia="Times New Roman"/>
                <w:vertAlign w:val="subscript"/>
              </w:rPr>
              <w:t>0</w:t>
            </w:r>
            <w:r w:rsidRPr="00215E4F">
              <w:rPr>
                <w:rFonts w:eastAsia="Times New Roman"/>
                <w:i/>
              </w:rPr>
              <w:t xml:space="preserve"> + I</w:t>
            </w:r>
            <w:r w:rsidRPr="00215E4F">
              <w:rPr>
                <w:rFonts w:eastAsia="Times New Roman"/>
                <w:i/>
                <w:iCs/>
                <w:vertAlign w:val="subscript"/>
              </w:rPr>
              <w:t>ref</w:t>
            </w:r>
            <w:r w:rsidRPr="00215E4F">
              <w:rPr>
                <w:rFonts w:eastAsia="Times New Roman"/>
              </w:rPr>
              <w:t xml:space="preserve"> (dBW/Hz</w:t>
            </w:r>
            <w:r w:rsidR="00294FFD">
              <w:rPr>
                <w:rFonts w:ascii="SimSun" w:hAnsi="SimSun" w:cs="SimSun" w:hint="eastAsia"/>
              </w:rPr>
              <w:t>)</w:t>
            </w:r>
          </w:p>
        </w:tc>
        <w:tc>
          <w:tcPr>
            <w:tcW w:w="1200" w:type="dxa"/>
          </w:tcPr>
          <w:p w:rsidR="00E55F0C" w:rsidRPr="00215E4F" w:rsidRDefault="00E55F0C" w:rsidP="00CF727F">
            <w:pPr>
              <w:pStyle w:val="Tabletext"/>
              <w:keepNext/>
              <w:keepLines/>
              <w:jc w:val="center"/>
              <w:rPr>
                <w:rFonts w:eastAsia="Times New Roman"/>
              </w:rPr>
            </w:pPr>
            <w:r w:rsidRPr="00215E4F">
              <w:rPr>
                <w:rFonts w:eastAsia="Times New Roman"/>
              </w:rPr>
              <w:t>–200.44</w:t>
            </w:r>
          </w:p>
        </w:tc>
        <w:tc>
          <w:tcPr>
            <w:tcW w:w="1192" w:type="dxa"/>
          </w:tcPr>
          <w:p w:rsidR="00E55F0C" w:rsidRPr="00215E4F" w:rsidRDefault="00E55F0C" w:rsidP="00CF727F">
            <w:pPr>
              <w:pStyle w:val="Tabletext"/>
              <w:keepNext/>
              <w:keepLines/>
              <w:jc w:val="center"/>
              <w:rPr>
                <w:rFonts w:eastAsia="Times New Roman"/>
              </w:rPr>
            </w:pPr>
            <w:r w:rsidRPr="00215E4F">
              <w:rPr>
                <w:rFonts w:eastAsia="Times New Roman"/>
              </w:rPr>
              <w:t>–202.27</w:t>
            </w:r>
          </w:p>
        </w:tc>
      </w:tr>
      <w:tr w:rsidR="00E55F0C" w:rsidTr="0046205F">
        <w:trPr>
          <w:jc w:val="center"/>
        </w:trPr>
        <w:tc>
          <w:tcPr>
            <w:tcW w:w="9696" w:type="dxa"/>
            <w:gridSpan w:val="3"/>
          </w:tcPr>
          <w:p w:rsidR="00E55F0C" w:rsidRPr="000139EF" w:rsidRDefault="00E55F0C" w:rsidP="00CF727F">
            <w:pPr>
              <w:pStyle w:val="Tablehead"/>
              <w:keepLines/>
              <w:rPr>
                <w:lang w:eastAsia="zh-CN"/>
              </w:rPr>
            </w:pPr>
            <w:r w:rsidRPr="000139EF">
              <w:rPr>
                <w:lang w:eastAsia="zh-CN"/>
              </w:rPr>
              <w:t>有效总计系统间噪声功率频谱密度</w:t>
            </w:r>
            <w:r w:rsidRPr="000139EF">
              <w:rPr>
                <w:rFonts w:hint="eastAsia"/>
                <w:lang w:eastAsia="zh-CN"/>
              </w:rPr>
              <w:t>：</w:t>
            </w:r>
          </w:p>
        </w:tc>
      </w:tr>
      <w:tr w:rsidR="00E55F0C" w:rsidTr="0046205F">
        <w:trPr>
          <w:jc w:val="center"/>
        </w:trPr>
        <w:tc>
          <w:tcPr>
            <w:tcW w:w="7304" w:type="dxa"/>
          </w:tcPr>
          <w:p w:rsidR="00E55F0C" w:rsidRPr="000139EF" w:rsidRDefault="00E55F0C" w:rsidP="00CF727F">
            <w:pPr>
              <w:pStyle w:val="Tabletext"/>
              <w:keepNext/>
              <w:keepLines/>
              <w:rPr>
                <w:lang w:eastAsia="zh-CN"/>
              </w:rPr>
            </w:pPr>
            <w:r w:rsidRPr="000139EF">
              <w:rPr>
                <w:lang w:eastAsia="zh-CN"/>
              </w:rPr>
              <w:t>最大信号</w:t>
            </w:r>
            <w:r w:rsidR="00294FFD">
              <w:rPr>
                <w:lang w:eastAsia="zh-CN"/>
              </w:rPr>
              <w:t>0</w:t>
            </w:r>
            <w:r w:rsidRPr="000139EF">
              <w:rPr>
                <w:lang w:eastAsia="zh-CN"/>
              </w:rPr>
              <w:t>功率</w:t>
            </w:r>
            <w:r w:rsidR="00294FFD">
              <w:rPr>
                <w:lang w:eastAsia="zh-CN"/>
              </w:rPr>
              <w:t>（</w:t>
            </w:r>
            <w:r w:rsidRPr="000139EF">
              <w:rPr>
                <w:lang w:eastAsia="zh-CN"/>
              </w:rPr>
              <w:t>dBW</w:t>
            </w:r>
            <w:r w:rsidR="00294FFD">
              <w:rPr>
                <w:lang w:eastAsia="zh-CN"/>
              </w:rPr>
              <w:t>）</w:t>
            </w:r>
          </w:p>
        </w:tc>
        <w:tc>
          <w:tcPr>
            <w:tcW w:w="2392" w:type="dxa"/>
            <w:gridSpan w:val="2"/>
          </w:tcPr>
          <w:p w:rsidR="00E55F0C" w:rsidRPr="000139EF" w:rsidRDefault="00E55F0C" w:rsidP="00CF727F">
            <w:pPr>
              <w:pStyle w:val="Tabletext"/>
              <w:keepNext/>
              <w:keepLines/>
              <w:jc w:val="center"/>
            </w:pPr>
            <w:r w:rsidRPr="000139EF">
              <w:t>–154.00</w:t>
            </w:r>
          </w:p>
        </w:tc>
      </w:tr>
      <w:tr w:rsidR="00E55F0C" w:rsidTr="0046205F">
        <w:trPr>
          <w:jc w:val="center"/>
        </w:trPr>
        <w:tc>
          <w:tcPr>
            <w:tcW w:w="7304" w:type="dxa"/>
          </w:tcPr>
          <w:p w:rsidR="00E55F0C" w:rsidRPr="000139EF" w:rsidRDefault="00E55F0C" w:rsidP="00CF727F">
            <w:pPr>
              <w:pStyle w:val="Tabletext"/>
              <w:keepNext/>
              <w:keepLines/>
              <w:rPr>
                <w:lang w:eastAsia="zh-CN"/>
              </w:rPr>
            </w:pPr>
            <w:r w:rsidRPr="000139EF">
              <w:rPr>
                <w:lang w:eastAsia="zh-CN"/>
              </w:rPr>
              <w:t>系统</w:t>
            </w:r>
            <w:r w:rsidR="00CF727F">
              <w:rPr>
                <w:lang w:eastAsia="zh-CN"/>
              </w:rPr>
              <w:t>B</w:t>
            </w:r>
            <w:r w:rsidRPr="000139EF">
              <w:rPr>
                <w:lang w:eastAsia="zh-CN"/>
              </w:rPr>
              <w:t>合计增益因数</w:t>
            </w:r>
            <w:r w:rsidR="00CF727F">
              <w:rPr>
                <w:rFonts w:hint="eastAsia"/>
                <w:lang w:eastAsia="zh-CN"/>
              </w:rPr>
              <w:t>，</w:t>
            </w:r>
            <w:r w:rsidRPr="000139EF">
              <w:rPr>
                <w:i/>
                <w:lang w:eastAsia="zh-CN"/>
              </w:rPr>
              <w:t>G</w:t>
            </w:r>
            <w:r w:rsidRPr="000139EF">
              <w:rPr>
                <w:i/>
                <w:iCs/>
                <w:vertAlign w:val="superscript"/>
                <w:lang w:eastAsia="zh-CN"/>
              </w:rPr>
              <w:t>agg</w:t>
            </w:r>
            <w:r w:rsidRPr="000139EF">
              <w:rPr>
                <w:lang w:eastAsia="zh-CN"/>
              </w:rPr>
              <w:t xml:space="preserve"> (dB</w:t>
            </w:r>
            <w:r w:rsidR="00294FFD">
              <w:rPr>
                <w:rFonts w:hint="eastAsia"/>
                <w:lang w:eastAsia="zh-CN"/>
              </w:rPr>
              <w:t>)</w:t>
            </w:r>
          </w:p>
        </w:tc>
        <w:tc>
          <w:tcPr>
            <w:tcW w:w="2392" w:type="dxa"/>
            <w:gridSpan w:val="2"/>
          </w:tcPr>
          <w:p w:rsidR="00E55F0C" w:rsidRPr="000139EF" w:rsidRDefault="00E55F0C" w:rsidP="00CF727F">
            <w:pPr>
              <w:pStyle w:val="Tabletext"/>
              <w:keepNext/>
              <w:keepLines/>
              <w:jc w:val="center"/>
            </w:pPr>
            <w:r w:rsidRPr="000139EF">
              <w:t>12.00</w:t>
            </w:r>
          </w:p>
        </w:tc>
      </w:tr>
      <w:tr w:rsidR="00E55F0C" w:rsidTr="0046205F">
        <w:trPr>
          <w:jc w:val="center"/>
        </w:trPr>
        <w:tc>
          <w:tcPr>
            <w:tcW w:w="7304" w:type="dxa"/>
          </w:tcPr>
          <w:p w:rsidR="00E55F0C" w:rsidRPr="000139EF" w:rsidRDefault="00E55F0C" w:rsidP="00CF727F">
            <w:pPr>
              <w:pStyle w:val="Tabletext"/>
              <w:keepNext/>
              <w:keepLines/>
              <w:jc w:val="right"/>
              <w:rPr>
                <w:lang w:eastAsia="zh-CN"/>
              </w:rPr>
            </w:pPr>
            <w:r w:rsidRPr="000139EF">
              <w:rPr>
                <w:lang w:eastAsia="zh-CN"/>
              </w:rPr>
              <w:t>频谱分离系数</w:t>
            </w:r>
            <w:r w:rsidR="00CF727F">
              <w:rPr>
                <w:rFonts w:hint="eastAsia"/>
                <w:lang w:eastAsia="zh-CN"/>
              </w:rPr>
              <w:t>，</w:t>
            </w:r>
            <w:r w:rsidRPr="000139EF">
              <w:sym w:font="Symbol" w:char="F062"/>
            </w:r>
            <w:r w:rsidRPr="000139EF">
              <w:rPr>
                <w:lang w:eastAsia="zh-CN"/>
              </w:rPr>
              <w:t xml:space="preserve"> (dB/Hz</w:t>
            </w:r>
            <w:r w:rsidR="00536049">
              <w:rPr>
                <w:lang w:eastAsia="zh-CN"/>
              </w:rPr>
              <w:t>）</w:t>
            </w:r>
            <w:r w:rsidRPr="000139EF">
              <w:rPr>
                <w:lang w:eastAsia="zh-CN"/>
              </w:rPr>
              <w:t>：</w:t>
            </w:r>
          </w:p>
        </w:tc>
        <w:tc>
          <w:tcPr>
            <w:tcW w:w="2392" w:type="dxa"/>
            <w:gridSpan w:val="2"/>
          </w:tcPr>
          <w:p w:rsidR="00E55F0C" w:rsidRPr="000139EF" w:rsidRDefault="00E55F0C" w:rsidP="00CF727F">
            <w:pPr>
              <w:pStyle w:val="Tabletext"/>
              <w:keepNext/>
              <w:keepLines/>
              <w:jc w:val="center"/>
              <w:rPr>
                <w:lang w:eastAsia="zh-CN"/>
              </w:rPr>
            </w:pPr>
          </w:p>
        </w:tc>
      </w:tr>
      <w:tr w:rsidR="00E55F0C" w:rsidTr="0046205F">
        <w:trPr>
          <w:jc w:val="center"/>
        </w:trPr>
        <w:tc>
          <w:tcPr>
            <w:tcW w:w="7304" w:type="dxa"/>
          </w:tcPr>
          <w:p w:rsidR="00E55F0C" w:rsidRPr="000139EF" w:rsidRDefault="00E55F0C" w:rsidP="00CF727F">
            <w:pPr>
              <w:pStyle w:val="Tabletext"/>
              <w:keepNext/>
              <w:keepLines/>
              <w:jc w:val="right"/>
              <w:rPr>
                <w:rFonts w:eastAsia="STKaiti"/>
              </w:rPr>
            </w:pPr>
            <w:r w:rsidRPr="000139EF">
              <w:rPr>
                <w:rFonts w:eastAsia="STKaiti"/>
              </w:rPr>
              <w:t>信号</w:t>
            </w:r>
            <w:r w:rsidRPr="000139EF">
              <w:rPr>
                <w:rFonts w:eastAsia="STKaiti"/>
                <w:i/>
                <w:iCs/>
              </w:rPr>
              <w:t>0</w:t>
            </w:r>
            <w:r w:rsidRPr="000139EF">
              <w:rPr>
                <w:rFonts w:eastAsia="STKaiti"/>
              </w:rPr>
              <w:t>到信号</w:t>
            </w:r>
            <w:r w:rsidRPr="000139EF">
              <w:rPr>
                <w:rFonts w:eastAsia="STKaiti"/>
                <w:i/>
                <w:iCs/>
              </w:rPr>
              <w:t>1</w:t>
            </w:r>
          </w:p>
        </w:tc>
        <w:tc>
          <w:tcPr>
            <w:tcW w:w="2392" w:type="dxa"/>
            <w:gridSpan w:val="2"/>
          </w:tcPr>
          <w:p w:rsidR="00E55F0C" w:rsidRPr="000139EF" w:rsidRDefault="00E55F0C" w:rsidP="00CF727F">
            <w:pPr>
              <w:pStyle w:val="Tabletext"/>
              <w:keepNext/>
              <w:keepLines/>
              <w:jc w:val="center"/>
            </w:pPr>
            <w:r w:rsidRPr="000139EF">
              <w:t>–67.80</w:t>
            </w:r>
          </w:p>
        </w:tc>
      </w:tr>
      <w:tr w:rsidR="00E55F0C" w:rsidTr="0046205F">
        <w:trPr>
          <w:jc w:val="center"/>
        </w:trPr>
        <w:tc>
          <w:tcPr>
            <w:tcW w:w="7304" w:type="dxa"/>
          </w:tcPr>
          <w:p w:rsidR="00E55F0C" w:rsidRPr="000139EF" w:rsidRDefault="00E55F0C" w:rsidP="00CF727F">
            <w:pPr>
              <w:pStyle w:val="Tabletext"/>
              <w:keepNext/>
              <w:keepLines/>
              <w:rPr>
                <w:lang w:eastAsia="zh-CN"/>
              </w:rPr>
            </w:pPr>
            <w:r w:rsidRPr="000139EF">
              <w:rPr>
                <w:lang w:eastAsia="zh-CN"/>
              </w:rPr>
              <w:t>干扰信号的过程衰减</w:t>
            </w:r>
            <w:r w:rsidR="00294FFD">
              <w:rPr>
                <w:lang w:eastAsia="zh-CN"/>
              </w:rPr>
              <w:t>（</w:t>
            </w:r>
            <w:r w:rsidRPr="000139EF">
              <w:rPr>
                <w:lang w:eastAsia="zh-CN"/>
              </w:rPr>
              <w:t>dB</w:t>
            </w:r>
            <w:r w:rsidR="00536049">
              <w:rPr>
                <w:lang w:eastAsia="zh-CN"/>
              </w:rPr>
              <w:t>）</w:t>
            </w:r>
          </w:p>
        </w:tc>
        <w:tc>
          <w:tcPr>
            <w:tcW w:w="2392" w:type="dxa"/>
            <w:gridSpan w:val="2"/>
          </w:tcPr>
          <w:p w:rsidR="00E55F0C" w:rsidRPr="000139EF" w:rsidRDefault="00E55F0C" w:rsidP="00CF727F">
            <w:pPr>
              <w:pStyle w:val="Tabletext"/>
              <w:keepNext/>
              <w:keepLines/>
              <w:jc w:val="center"/>
            </w:pPr>
            <w:r w:rsidRPr="000139EF">
              <w:t>1.00</w:t>
            </w:r>
          </w:p>
        </w:tc>
      </w:tr>
      <w:tr w:rsidR="00E55F0C" w:rsidTr="0046205F">
        <w:trPr>
          <w:jc w:val="center"/>
        </w:trPr>
        <w:tc>
          <w:tcPr>
            <w:tcW w:w="7304" w:type="dxa"/>
          </w:tcPr>
          <w:p w:rsidR="00E55F0C" w:rsidRPr="000139EF" w:rsidRDefault="00E55F0C" w:rsidP="00CF727F">
            <w:pPr>
              <w:pStyle w:val="Tabletext"/>
              <w:keepNext/>
              <w:keepLines/>
            </w:pPr>
            <w:r w:rsidRPr="000139EF">
              <w:rPr>
                <w:i/>
              </w:rPr>
              <w:t>I</w:t>
            </w:r>
            <w:r w:rsidRPr="000139EF">
              <w:rPr>
                <w:i/>
                <w:iCs/>
                <w:vertAlign w:val="subscript"/>
              </w:rPr>
              <w:t>alt</w:t>
            </w:r>
            <w:r w:rsidRPr="000139EF">
              <w:t xml:space="preserve"> (dBW/Hz</w:t>
            </w:r>
            <w:r w:rsidR="00294FFD">
              <w:rPr>
                <w:rFonts w:hint="eastAsia"/>
              </w:rPr>
              <w:t>)</w:t>
            </w:r>
          </w:p>
        </w:tc>
        <w:tc>
          <w:tcPr>
            <w:tcW w:w="2392" w:type="dxa"/>
            <w:gridSpan w:val="2"/>
          </w:tcPr>
          <w:p w:rsidR="00E55F0C" w:rsidRPr="000139EF" w:rsidRDefault="00E55F0C" w:rsidP="00CF727F">
            <w:pPr>
              <w:pStyle w:val="Tabletext"/>
              <w:keepNext/>
              <w:keepLines/>
              <w:jc w:val="center"/>
            </w:pPr>
            <w:r w:rsidRPr="000139EF">
              <w:t>–210.80</w:t>
            </w:r>
          </w:p>
        </w:tc>
      </w:tr>
      <w:tr w:rsidR="00E55F0C" w:rsidTr="0046205F">
        <w:trPr>
          <w:jc w:val="center"/>
        </w:trPr>
        <w:tc>
          <w:tcPr>
            <w:tcW w:w="7304" w:type="dxa"/>
            <w:tcBorders>
              <w:bottom w:val="single" w:sz="4" w:space="0" w:color="auto"/>
            </w:tcBorders>
          </w:tcPr>
          <w:p w:rsidR="00E55F0C" w:rsidRPr="00E55F0C" w:rsidRDefault="00E55F0C" w:rsidP="00260664">
            <w:pPr>
              <w:pStyle w:val="Tabletext"/>
              <w:keepNext/>
              <w:keepLines/>
            </w:pPr>
            <w:r w:rsidRPr="000139EF">
              <w:t>公式</w:t>
            </w:r>
            <w:r w:rsidRPr="00E55F0C">
              <w:rPr>
                <w:rFonts w:hint="eastAsia"/>
              </w:rPr>
              <w:t>（</w:t>
            </w:r>
            <w:r w:rsidRPr="00E55F0C">
              <w:t>10</w:t>
            </w:r>
            <w:r w:rsidR="00536049">
              <w:rPr>
                <w:rFonts w:hint="eastAsia"/>
              </w:rPr>
              <w:t>）</w:t>
            </w:r>
            <w:r w:rsidRPr="000139EF">
              <w:rPr>
                <w:rFonts w:hint="eastAsia"/>
              </w:rPr>
              <w:t>确定的</w:t>
            </w:r>
            <w:r w:rsidR="00260664" w:rsidRPr="009F4B65">
              <w:rPr>
                <w:position w:val="-12"/>
                <w:sz w:val="20"/>
              </w:rPr>
              <w:object w:dxaOrig="600" w:dyaOrig="360">
                <v:shape id="_x0000_i1032" type="#_x0000_t75" style="width:28.8pt;height:18.6pt" o:ole="">
                  <v:imagedata r:id="rId67" o:title=""/>
                </v:shape>
                <o:OLEObject Type="Embed" ProgID="Equation.3" ShapeID="_x0000_i1032" DrawAspect="Content" ObjectID="_1569237443" r:id="rId68"/>
              </w:object>
            </w:r>
            <w:r>
              <w:rPr>
                <w:rFonts w:hint="eastAsia"/>
              </w:rPr>
              <w:t>劣</w:t>
            </w:r>
            <w:r w:rsidRPr="000139EF">
              <w:t>化</w:t>
            </w:r>
            <w:r w:rsidRPr="00E55F0C">
              <w:rPr>
                <w:rFonts w:hint="eastAsia"/>
              </w:rPr>
              <w:t>（</w:t>
            </w:r>
            <w:r w:rsidRPr="00E55F0C">
              <w:t>dB</w:t>
            </w:r>
            <w:r w:rsidR="00536049">
              <w:rPr>
                <w:rFonts w:hint="eastAsia"/>
              </w:rPr>
              <w:t>）</w:t>
            </w:r>
          </w:p>
        </w:tc>
        <w:tc>
          <w:tcPr>
            <w:tcW w:w="1200" w:type="dxa"/>
            <w:tcBorders>
              <w:bottom w:val="single" w:sz="4" w:space="0" w:color="auto"/>
            </w:tcBorders>
          </w:tcPr>
          <w:p w:rsidR="00E55F0C" w:rsidRPr="000139EF" w:rsidRDefault="00E55F0C" w:rsidP="00CF727F">
            <w:pPr>
              <w:pStyle w:val="Tabletext"/>
              <w:keepNext/>
              <w:keepLines/>
              <w:jc w:val="center"/>
            </w:pPr>
            <w:r w:rsidRPr="000139EF">
              <w:t>0.38</w:t>
            </w:r>
          </w:p>
        </w:tc>
        <w:tc>
          <w:tcPr>
            <w:tcW w:w="1192" w:type="dxa"/>
            <w:tcBorders>
              <w:bottom w:val="single" w:sz="4" w:space="0" w:color="auto"/>
            </w:tcBorders>
          </w:tcPr>
          <w:p w:rsidR="00E55F0C" w:rsidRPr="000139EF" w:rsidRDefault="00E55F0C" w:rsidP="00CF727F">
            <w:pPr>
              <w:pStyle w:val="a1"/>
              <w:keepNext/>
              <w:keepLines/>
              <w:jc w:val="center"/>
              <w:rPr>
                <w:sz w:val="20"/>
              </w:rPr>
            </w:pPr>
            <w:r w:rsidRPr="000139EF">
              <w:rPr>
                <w:sz w:val="20"/>
              </w:rPr>
              <w:t>0.57</w:t>
            </w:r>
          </w:p>
        </w:tc>
      </w:tr>
      <w:tr w:rsidR="00E55F0C" w:rsidTr="0046205F">
        <w:trPr>
          <w:jc w:val="center"/>
        </w:trPr>
        <w:tc>
          <w:tcPr>
            <w:tcW w:w="9696" w:type="dxa"/>
            <w:gridSpan w:val="3"/>
            <w:tcBorders>
              <w:left w:val="nil"/>
              <w:bottom w:val="nil"/>
              <w:right w:val="nil"/>
            </w:tcBorders>
          </w:tcPr>
          <w:p w:rsidR="00E55F0C" w:rsidRPr="00137C01" w:rsidRDefault="00E55F0C" w:rsidP="00CF727F">
            <w:pPr>
              <w:pStyle w:val="Tablelegend"/>
              <w:keepNext/>
              <w:keepLines/>
              <w:rPr>
                <w:sz w:val="20"/>
                <w:vertAlign w:val="superscript"/>
                <w:lang w:eastAsia="zh-CN"/>
              </w:rPr>
            </w:pPr>
            <w:r w:rsidRPr="00137C01">
              <w:rPr>
                <w:rFonts w:eastAsia="Times New Roman"/>
                <w:sz w:val="20"/>
                <w:vertAlign w:val="superscript"/>
                <w:lang w:eastAsia="zh-CN"/>
              </w:rPr>
              <w:t>(1</w:t>
            </w:r>
            <w:r w:rsidR="00137C01">
              <w:rPr>
                <w:rFonts w:eastAsia="Times New Roman"/>
                <w:sz w:val="20"/>
                <w:vertAlign w:val="superscript"/>
                <w:lang w:eastAsia="zh-CN"/>
              </w:rPr>
              <w:t>)</w:t>
            </w:r>
            <w:r w:rsidRPr="00137C01">
              <w:rPr>
                <w:rFonts w:eastAsia="Times New Roman"/>
                <w:sz w:val="20"/>
                <w:lang w:eastAsia="zh-CN"/>
              </w:rPr>
              <w:tab/>
            </w:r>
            <w:r w:rsidRPr="00137C01">
              <w:rPr>
                <w:rFonts w:hint="eastAsia"/>
                <w:sz w:val="20"/>
                <w:lang w:eastAsia="zh-CN"/>
              </w:rPr>
              <w:t>此</w:t>
            </w:r>
            <w:r w:rsidRPr="00137C01">
              <w:rPr>
                <w:sz w:val="20"/>
                <w:lang w:eastAsia="zh-CN"/>
              </w:rPr>
              <w:t>值是基于公式</w:t>
            </w:r>
            <w:r w:rsidR="00AD0185">
              <w:rPr>
                <w:rFonts w:eastAsiaTheme="minorEastAsia" w:hint="eastAsia"/>
                <w:sz w:val="20"/>
                <w:lang w:eastAsia="zh-CN"/>
              </w:rPr>
              <w:t>（</w:t>
            </w:r>
            <w:r w:rsidRPr="00137C01">
              <w:rPr>
                <w:rFonts w:eastAsia="Times New Roman"/>
                <w:sz w:val="20"/>
                <w:lang w:eastAsia="zh-CN"/>
              </w:rPr>
              <w:t>2</w:t>
            </w:r>
            <w:r w:rsidR="00536049" w:rsidRPr="00137C01">
              <w:rPr>
                <w:rFonts w:ascii="SimSun" w:hAnsi="SimSun" w:cs="SimSun" w:hint="eastAsia"/>
                <w:sz w:val="20"/>
                <w:lang w:eastAsia="zh-CN"/>
              </w:rPr>
              <w:t>）</w:t>
            </w:r>
            <w:r w:rsidRPr="00137C01">
              <w:rPr>
                <w:rFonts w:hint="eastAsia"/>
                <w:sz w:val="20"/>
                <w:lang w:eastAsia="zh-CN"/>
              </w:rPr>
              <w:t>的</w:t>
            </w:r>
            <w:r w:rsidRPr="00137C01">
              <w:rPr>
                <w:sz w:val="20"/>
                <w:lang w:eastAsia="zh-CN"/>
              </w:rPr>
              <w:t>近似值，可能无法代表全部使用短</w:t>
            </w:r>
            <w:r w:rsidRPr="00137C01">
              <w:rPr>
                <w:rFonts w:hint="eastAsia"/>
                <w:sz w:val="20"/>
                <w:lang w:eastAsia="zh-CN"/>
              </w:rPr>
              <w:t>PRN</w:t>
            </w:r>
            <w:r w:rsidRPr="00137C01">
              <w:rPr>
                <w:rFonts w:hint="eastAsia"/>
                <w:sz w:val="20"/>
                <w:lang w:eastAsia="zh-CN"/>
              </w:rPr>
              <w:t>码</w:t>
            </w:r>
            <w:r w:rsidRPr="00137C01">
              <w:rPr>
                <w:sz w:val="20"/>
                <w:lang w:eastAsia="zh-CN"/>
              </w:rPr>
              <w:t>的接收机。</w:t>
            </w:r>
          </w:p>
          <w:p w:rsidR="00E55F0C" w:rsidRPr="00137C01" w:rsidRDefault="00E55F0C" w:rsidP="00CF727F">
            <w:pPr>
              <w:pStyle w:val="Tablelegend"/>
              <w:keepNext/>
              <w:keepLines/>
              <w:rPr>
                <w:sz w:val="20"/>
                <w:lang w:eastAsia="zh-CN"/>
              </w:rPr>
            </w:pPr>
            <w:r w:rsidRPr="00137C01">
              <w:rPr>
                <w:sz w:val="20"/>
                <w:vertAlign w:val="superscript"/>
                <w:lang w:eastAsia="zh-CN"/>
              </w:rPr>
              <w:t>(2</w:t>
            </w:r>
            <w:r w:rsidR="00137C01">
              <w:rPr>
                <w:sz w:val="20"/>
                <w:vertAlign w:val="superscript"/>
                <w:lang w:eastAsia="zh-CN"/>
              </w:rPr>
              <w:t>)</w:t>
            </w:r>
            <w:r w:rsidRPr="00137C01">
              <w:rPr>
                <w:sz w:val="20"/>
                <w:lang w:eastAsia="zh-CN"/>
              </w:rPr>
              <w:tab/>
            </w:r>
            <w:r w:rsidRPr="00137C01">
              <w:rPr>
                <w:rFonts w:hint="eastAsia"/>
                <w:sz w:val="20"/>
                <w:lang w:eastAsia="zh-CN"/>
              </w:rPr>
              <w:t>此值为典型值，可能不代表</w:t>
            </w:r>
            <w:r w:rsidRPr="00137C01">
              <w:rPr>
                <w:sz w:val="20"/>
                <w:lang w:eastAsia="zh-CN"/>
              </w:rPr>
              <w:t>低噪声接收器</w:t>
            </w:r>
            <w:r w:rsidRPr="00137C01">
              <w:rPr>
                <w:rFonts w:hint="eastAsia"/>
                <w:sz w:val="20"/>
                <w:lang w:eastAsia="zh-CN"/>
              </w:rPr>
              <w:t>。</w:t>
            </w:r>
          </w:p>
          <w:p w:rsidR="00E55F0C" w:rsidRPr="00137C01" w:rsidRDefault="00E55F0C" w:rsidP="00CF727F">
            <w:pPr>
              <w:pStyle w:val="Tablelegend"/>
              <w:keepNext/>
              <w:keepLines/>
              <w:rPr>
                <w:sz w:val="20"/>
                <w:lang w:eastAsia="zh-CN"/>
              </w:rPr>
            </w:pPr>
            <w:r w:rsidRPr="00137C01">
              <w:rPr>
                <w:sz w:val="20"/>
                <w:vertAlign w:val="superscript"/>
                <w:lang w:eastAsia="zh-CN"/>
              </w:rPr>
              <w:t>(3</w:t>
            </w:r>
            <w:r w:rsidR="00137C01">
              <w:rPr>
                <w:sz w:val="20"/>
                <w:vertAlign w:val="superscript"/>
                <w:lang w:eastAsia="zh-CN"/>
              </w:rPr>
              <w:t>)</w:t>
            </w:r>
            <w:r w:rsidRPr="00137C01">
              <w:rPr>
                <w:sz w:val="20"/>
                <w:lang w:eastAsia="zh-CN"/>
              </w:rPr>
              <w:tab/>
            </w:r>
            <w:r w:rsidRPr="00137C01">
              <w:rPr>
                <w:rFonts w:hint="eastAsia"/>
                <w:sz w:val="20"/>
                <w:lang w:eastAsia="zh-CN"/>
              </w:rPr>
              <w:t>此值为</w:t>
            </w:r>
            <w:r w:rsidRPr="00137C01">
              <w:rPr>
                <w:sz w:val="20"/>
                <w:lang w:eastAsia="zh-CN"/>
              </w:rPr>
              <w:t>低噪声接收器</w:t>
            </w:r>
            <w:r w:rsidRPr="00137C01">
              <w:rPr>
                <w:rFonts w:hint="eastAsia"/>
                <w:sz w:val="20"/>
                <w:lang w:eastAsia="zh-CN"/>
              </w:rPr>
              <w:t>的典型值。</w:t>
            </w:r>
          </w:p>
          <w:p w:rsidR="00E55F0C" w:rsidRPr="000139EF" w:rsidRDefault="00E55F0C" w:rsidP="00CF727F">
            <w:pPr>
              <w:pStyle w:val="Tablelegend"/>
              <w:keepNext/>
              <w:keepLines/>
              <w:rPr>
                <w:lang w:eastAsia="zh-CN"/>
              </w:rPr>
            </w:pPr>
            <w:r w:rsidRPr="00137C01">
              <w:rPr>
                <w:sz w:val="20"/>
                <w:vertAlign w:val="superscript"/>
                <w:lang w:eastAsia="zh-CN"/>
              </w:rPr>
              <w:t>(4</w:t>
            </w:r>
            <w:r w:rsidR="00137C01">
              <w:rPr>
                <w:sz w:val="20"/>
                <w:vertAlign w:val="superscript"/>
                <w:lang w:eastAsia="zh-CN"/>
              </w:rPr>
              <w:t>)</w:t>
            </w:r>
            <w:r w:rsidR="00137C01">
              <w:rPr>
                <w:sz w:val="20"/>
                <w:vertAlign w:val="superscript"/>
                <w:lang w:eastAsia="zh-CN"/>
              </w:rPr>
              <w:tab/>
            </w:r>
            <w:r w:rsidRPr="00137C01">
              <w:rPr>
                <w:rFonts w:hint="eastAsia"/>
                <w:sz w:val="20"/>
                <w:lang w:eastAsia="zh-CN"/>
              </w:rPr>
              <w:t>此</w:t>
            </w:r>
            <w:r w:rsidRPr="00137C01">
              <w:rPr>
                <w:sz w:val="20"/>
                <w:lang w:eastAsia="zh-CN"/>
              </w:rPr>
              <w:t>例中，</w:t>
            </w:r>
            <w:r w:rsidRPr="00137C01">
              <w:rPr>
                <w:rFonts w:eastAsia="Times New Roman"/>
                <w:i/>
                <w:sz w:val="20"/>
                <w:lang w:eastAsia="zh-CN"/>
              </w:rPr>
              <w:t>I</w:t>
            </w:r>
            <w:r w:rsidRPr="00137C01">
              <w:rPr>
                <w:rFonts w:eastAsia="Times New Roman"/>
                <w:i/>
                <w:sz w:val="20"/>
                <w:vertAlign w:val="subscript"/>
                <w:lang w:eastAsia="zh-CN"/>
              </w:rPr>
              <w:t>ref</w:t>
            </w:r>
            <w:r w:rsidRPr="00137C01">
              <w:rPr>
                <w:rFonts w:hint="eastAsia"/>
                <w:sz w:val="20"/>
                <w:lang w:eastAsia="zh-CN"/>
              </w:rPr>
              <w:t>、</w:t>
            </w:r>
            <w:r w:rsidRPr="00137C01">
              <w:rPr>
                <w:rFonts w:eastAsia="Times New Roman"/>
                <w:i/>
                <w:sz w:val="20"/>
                <w:lang w:eastAsia="zh-CN"/>
              </w:rPr>
              <w:t>I</w:t>
            </w:r>
            <w:r w:rsidRPr="00137C01">
              <w:rPr>
                <w:rFonts w:eastAsia="Times New Roman"/>
                <w:i/>
                <w:sz w:val="20"/>
                <w:vertAlign w:val="subscript"/>
                <w:lang w:eastAsia="zh-CN"/>
              </w:rPr>
              <w:t>rem</w:t>
            </w:r>
            <w:r w:rsidRPr="00137C01">
              <w:rPr>
                <w:rFonts w:hint="eastAsia"/>
                <w:sz w:val="20"/>
                <w:lang w:eastAsia="zh-CN"/>
              </w:rPr>
              <w:t>和</w:t>
            </w:r>
            <w:r w:rsidRPr="00137C01">
              <w:rPr>
                <w:rFonts w:eastAsia="Times New Roman"/>
                <w:i/>
                <w:sz w:val="20"/>
                <w:lang w:eastAsia="zh-CN"/>
              </w:rPr>
              <w:t>I</w:t>
            </w:r>
            <w:r w:rsidRPr="00137C01">
              <w:rPr>
                <w:rFonts w:eastAsia="Times New Roman"/>
                <w:i/>
                <w:sz w:val="20"/>
                <w:vertAlign w:val="subscript"/>
                <w:lang w:eastAsia="zh-CN"/>
              </w:rPr>
              <w:t>alt</w:t>
            </w:r>
            <w:r w:rsidRPr="00137C01">
              <w:rPr>
                <w:rFonts w:hint="eastAsia"/>
                <w:sz w:val="20"/>
                <w:lang w:eastAsia="zh-CN"/>
              </w:rPr>
              <w:t>的</w:t>
            </w:r>
            <w:r w:rsidRPr="00137C01">
              <w:rPr>
                <w:sz w:val="20"/>
                <w:lang w:eastAsia="zh-CN"/>
              </w:rPr>
              <w:t>值</w:t>
            </w:r>
            <w:r w:rsidRPr="00137C01">
              <w:rPr>
                <w:rFonts w:hint="eastAsia"/>
                <w:sz w:val="20"/>
                <w:lang w:eastAsia="zh-CN"/>
              </w:rPr>
              <w:t>用</w:t>
            </w:r>
            <w:r w:rsidRPr="00137C01">
              <w:rPr>
                <w:rFonts w:eastAsia="Times New Roman"/>
                <w:i/>
                <w:sz w:val="20"/>
                <w:lang w:eastAsia="zh-CN"/>
              </w:rPr>
              <w:t>G</w:t>
            </w:r>
            <w:r w:rsidRPr="00137C01">
              <w:rPr>
                <w:rFonts w:eastAsia="Times New Roman"/>
                <w:i/>
                <w:sz w:val="20"/>
                <w:vertAlign w:val="superscript"/>
                <w:lang w:eastAsia="zh-CN"/>
              </w:rPr>
              <w:t>agg</w:t>
            </w:r>
            <w:r w:rsidRPr="00137C01">
              <w:rPr>
                <w:rFonts w:hint="eastAsia"/>
                <w:sz w:val="20"/>
                <w:lang w:eastAsia="zh-CN"/>
              </w:rPr>
              <w:t>评估</w:t>
            </w:r>
            <w:r w:rsidRPr="00137C01">
              <w:rPr>
                <w:sz w:val="20"/>
                <w:lang w:eastAsia="zh-CN"/>
              </w:rPr>
              <w:t>。</w:t>
            </w:r>
            <w:r w:rsidRPr="00137C01">
              <w:rPr>
                <w:rFonts w:hint="eastAsia"/>
                <w:sz w:val="20"/>
                <w:lang w:eastAsia="zh-CN"/>
              </w:rPr>
              <w:t>因</w:t>
            </w:r>
            <w:r w:rsidRPr="00137C01">
              <w:rPr>
                <w:sz w:val="20"/>
                <w:lang w:eastAsia="zh-CN"/>
              </w:rPr>
              <w:t>此它们代表上界值。</w:t>
            </w:r>
          </w:p>
        </w:tc>
      </w:tr>
    </w:tbl>
    <w:p w:rsidR="00E55F0C" w:rsidRDefault="00E55F0C" w:rsidP="00E55F0C">
      <w:pPr>
        <w:rPr>
          <w:lang w:eastAsia="zh-CN"/>
        </w:rPr>
      </w:pPr>
    </w:p>
    <w:p w:rsidR="00E55F0C" w:rsidRPr="00933BDD" w:rsidRDefault="00E55F0C" w:rsidP="006073F1">
      <w:pPr>
        <w:snapToGrid w:val="0"/>
        <w:ind w:firstLineChars="200" w:firstLine="480"/>
        <w:rPr>
          <w:lang w:eastAsia="zh-CN"/>
        </w:rPr>
      </w:pPr>
      <w:r w:rsidRPr="00933BDD">
        <w:rPr>
          <w:lang w:eastAsia="zh-CN"/>
        </w:rPr>
        <w:lastRenderedPageBreak/>
        <w:t>最大可接受</w:t>
      </w:r>
      <w:r w:rsidR="00E343A2" w:rsidRPr="009F4B65">
        <w:rPr>
          <w:position w:val="-12"/>
        </w:rPr>
        <w:object w:dxaOrig="639" w:dyaOrig="360">
          <v:shape id="_x0000_i1033" type="#_x0000_t75" style="width:30pt;height:18.6pt" o:ole="">
            <v:imagedata r:id="rId69" o:title=""/>
          </v:shape>
          <o:OLEObject Type="Embed" ProgID="Equation.3" ShapeID="_x0000_i1033" DrawAspect="Content" ObjectID="_1569237444" r:id="rId70"/>
        </w:object>
      </w:r>
      <w:r w:rsidRPr="00933BDD">
        <w:rPr>
          <w:lang w:eastAsia="zh-CN"/>
        </w:rPr>
        <w:t>恶化</w:t>
      </w:r>
      <w:r w:rsidRPr="00933BDD">
        <w:rPr>
          <w:rFonts w:hint="eastAsia"/>
          <w:lang w:eastAsia="zh-CN"/>
        </w:rPr>
        <w:t>可能取决于</w:t>
      </w:r>
      <w:r w:rsidRPr="00933BDD">
        <w:rPr>
          <w:lang w:eastAsia="zh-CN"/>
        </w:rPr>
        <w:t>交替系统</w:t>
      </w:r>
      <w:r w:rsidRPr="00933BDD">
        <w:rPr>
          <w:rFonts w:hint="eastAsia"/>
          <w:lang w:eastAsia="zh-CN"/>
        </w:rPr>
        <w:t>是否可以与</w:t>
      </w:r>
      <w:r w:rsidRPr="00933BDD">
        <w:rPr>
          <w:lang w:eastAsia="zh-CN"/>
        </w:rPr>
        <w:t>参考系统</w:t>
      </w:r>
      <w:r w:rsidRPr="00933BDD">
        <w:rPr>
          <w:rFonts w:hint="eastAsia"/>
          <w:lang w:eastAsia="zh-CN"/>
        </w:rPr>
        <w:t>互操作。在</w:t>
      </w:r>
      <w:r w:rsidRPr="00933BDD">
        <w:rPr>
          <w:lang w:eastAsia="zh-CN"/>
        </w:rPr>
        <w:t>系统</w:t>
      </w:r>
      <w:r w:rsidRPr="00933BDD">
        <w:rPr>
          <w:rFonts w:hint="eastAsia"/>
          <w:lang w:eastAsia="zh-CN"/>
        </w:rPr>
        <w:t>可以互操作的情况下，</w:t>
      </w:r>
      <w:r w:rsidR="00E343A2" w:rsidRPr="009F4B65">
        <w:rPr>
          <w:position w:val="-12"/>
        </w:rPr>
        <w:object w:dxaOrig="639" w:dyaOrig="360">
          <v:shape id="_x0000_i1034" type="#_x0000_t75" style="width:30pt;height:18.6pt" o:ole="">
            <v:imagedata r:id="rId71" o:title=""/>
          </v:shape>
          <o:OLEObject Type="Embed" ProgID="Equation.3" ShapeID="_x0000_i1034" DrawAspect="Content" ObjectID="_1569237445" r:id="rId72"/>
        </w:object>
      </w:r>
      <w:r w:rsidRPr="00933BDD">
        <w:rPr>
          <w:lang w:eastAsia="zh-CN"/>
        </w:rPr>
        <w:t>恶化门限</w:t>
      </w:r>
      <w:r w:rsidRPr="00933BDD">
        <w:rPr>
          <w:rFonts w:hint="eastAsia"/>
          <w:lang w:eastAsia="zh-CN"/>
        </w:rPr>
        <w:t>可能高于不能互操作的系统。不能互操作的</w:t>
      </w:r>
      <w:r w:rsidRPr="00933BDD">
        <w:rPr>
          <w:lang w:eastAsia="zh-CN"/>
        </w:rPr>
        <w:t>交替系统</w:t>
      </w:r>
      <w:r w:rsidRPr="00933BDD">
        <w:rPr>
          <w:rFonts w:hint="eastAsia"/>
          <w:lang w:eastAsia="zh-CN"/>
        </w:rPr>
        <w:t>的</w:t>
      </w:r>
      <w:r w:rsidRPr="00933BDD">
        <w:rPr>
          <w:lang w:eastAsia="zh-CN"/>
        </w:rPr>
        <w:t>噪声</w:t>
      </w:r>
      <w:r w:rsidRPr="00933BDD">
        <w:rPr>
          <w:rFonts w:hint="eastAsia"/>
          <w:lang w:eastAsia="zh-CN"/>
        </w:rPr>
        <w:t>贡献</w:t>
      </w:r>
      <w:r w:rsidRPr="00933BDD">
        <w:rPr>
          <w:i/>
          <w:lang w:eastAsia="zh-CN"/>
        </w:rPr>
        <w:t>I</w:t>
      </w:r>
      <w:r w:rsidRPr="00933BDD">
        <w:rPr>
          <w:i/>
          <w:iCs/>
          <w:vertAlign w:val="subscript"/>
          <w:lang w:eastAsia="zh-CN"/>
        </w:rPr>
        <w:t>alt</w:t>
      </w:r>
      <w:r w:rsidRPr="00933BDD">
        <w:rPr>
          <w:rFonts w:hint="eastAsia"/>
          <w:lang w:eastAsia="zh-CN"/>
        </w:rPr>
        <w:t>，可以被修改以计及特定系统间代码交叉相关特性。在这种情况下，</w:t>
      </w:r>
      <w:r w:rsidRPr="00933BDD">
        <w:rPr>
          <w:i/>
          <w:lang w:eastAsia="zh-CN"/>
        </w:rPr>
        <w:t>I</w:t>
      </w:r>
      <w:r w:rsidRPr="00933BDD">
        <w:rPr>
          <w:i/>
          <w:iCs/>
          <w:vertAlign w:val="subscript"/>
          <w:lang w:eastAsia="zh-CN"/>
        </w:rPr>
        <w:t>alt</w:t>
      </w:r>
      <w:r w:rsidRPr="00933BDD">
        <w:rPr>
          <w:rFonts w:hint="eastAsia"/>
          <w:lang w:eastAsia="zh-CN"/>
        </w:rPr>
        <w:t>应由</w:t>
      </w:r>
      <w:r w:rsidRPr="00933BDD">
        <w:rPr>
          <w:noProof/>
          <w:position w:val="-10"/>
          <w:lang w:val="en-GB" w:eastAsia="zh-CN"/>
        </w:rPr>
        <w:drawing>
          <wp:inline distT="0" distB="0" distL="0" distR="0">
            <wp:extent cx="687705" cy="197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7705" cy="197485"/>
                    </a:xfrm>
                    <a:prstGeom prst="rect">
                      <a:avLst/>
                    </a:prstGeom>
                    <a:noFill/>
                    <a:ln>
                      <a:noFill/>
                    </a:ln>
                  </pic:spPr>
                </pic:pic>
              </a:graphicData>
            </a:graphic>
          </wp:inline>
        </w:drawing>
      </w:r>
      <w:r w:rsidRPr="00933BDD">
        <w:rPr>
          <w:rFonts w:hint="eastAsia"/>
          <w:lang w:eastAsia="zh-CN"/>
        </w:rPr>
        <w:t>代替，其中</w:t>
      </w:r>
      <w:r w:rsidRPr="00933BDD">
        <w:sym w:font="Symbol" w:char="F061"/>
      </w:r>
      <w:r w:rsidRPr="00933BDD">
        <w:rPr>
          <w:lang w:eastAsia="zh-CN"/>
        </w:rPr>
        <w:t xml:space="preserve"> ≥ 1</w:t>
      </w:r>
      <w:r w:rsidRPr="00933BDD">
        <w:rPr>
          <w:rFonts w:hint="eastAsia"/>
          <w:lang w:eastAsia="zh-CN"/>
        </w:rPr>
        <w:t>。</w:t>
      </w:r>
    </w:p>
    <w:p w:rsidR="00E55F0C" w:rsidRPr="00933BDD" w:rsidRDefault="00E55F0C" w:rsidP="006073F1">
      <w:pPr>
        <w:snapToGrid w:val="0"/>
        <w:ind w:firstLineChars="200" w:firstLine="480"/>
        <w:rPr>
          <w:lang w:eastAsia="zh-CN"/>
        </w:rPr>
      </w:pPr>
      <w:r w:rsidRPr="00933BDD">
        <w:rPr>
          <w:rFonts w:hint="eastAsia"/>
          <w:lang w:eastAsia="zh-CN"/>
        </w:rPr>
        <w:t>基于</w:t>
      </w:r>
      <w:r w:rsidRPr="00933BDD">
        <w:rPr>
          <w:lang w:eastAsia="zh-CN"/>
        </w:rPr>
        <w:t>公式</w:t>
      </w:r>
      <w:r w:rsidR="00FC7AEF">
        <w:rPr>
          <w:rFonts w:hint="eastAsia"/>
          <w:lang w:eastAsia="zh-CN"/>
        </w:rPr>
        <w:t>（</w:t>
      </w:r>
      <w:r w:rsidR="00FC7AEF">
        <w:rPr>
          <w:lang w:eastAsia="zh-CN"/>
        </w:rPr>
        <w:t>11</w:t>
      </w:r>
      <w:r w:rsidR="00536049">
        <w:rPr>
          <w:lang w:eastAsia="zh-CN"/>
        </w:rPr>
        <w:t>）</w:t>
      </w:r>
      <w:r w:rsidRPr="00933BDD">
        <w:rPr>
          <w:rFonts w:hint="eastAsia"/>
          <w:lang w:eastAsia="zh-CN"/>
        </w:rPr>
        <w:t>给出了另一个计算</w:t>
      </w:r>
      <w:r w:rsidRPr="00933BDD">
        <w:rPr>
          <w:noProof/>
          <w:position w:val="-10"/>
          <w:lang w:val="en-GB" w:eastAsia="zh-CN"/>
        </w:rPr>
        <w:drawing>
          <wp:inline distT="0" distB="0" distL="0" distR="0">
            <wp:extent cx="365760" cy="197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97485"/>
                    </a:xfrm>
                    <a:prstGeom prst="rect">
                      <a:avLst/>
                    </a:prstGeom>
                    <a:noFill/>
                    <a:ln>
                      <a:noFill/>
                    </a:ln>
                  </pic:spPr>
                </pic:pic>
              </a:graphicData>
            </a:graphic>
          </wp:inline>
        </w:drawing>
      </w:r>
      <w:r w:rsidRPr="00933BDD">
        <w:rPr>
          <w:lang w:eastAsia="zh-CN"/>
        </w:rPr>
        <w:t>恶化</w:t>
      </w:r>
      <w:r w:rsidRPr="00933BDD">
        <w:rPr>
          <w:rFonts w:hint="eastAsia"/>
          <w:lang w:eastAsia="zh-CN"/>
        </w:rPr>
        <w:t>的示例：</w:t>
      </w:r>
    </w:p>
    <w:p w:rsidR="00414E3A" w:rsidRPr="00F5316E" w:rsidRDefault="00414E3A" w:rsidP="00414E3A">
      <w:pPr>
        <w:pStyle w:val="Equation"/>
        <w:rPr>
          <w:lang w:val="en-US" w:eastAsia="zh-CN"/>
        </w:rPr>
      </w:pPr>
      <w:r w:rsidRPr="00F5316E">
        <w:rPr>
          <w:lang w:val="en-US"/>
        </w:rPr>
        <w:tab/>
      </w:r>
      <w:r w:rsidRPr="00F5316E">
        <w:rPr>
          <w:lang w:val="en-US"/>
        </w:rPr>
        <w:tab/>
      </w:r>
      <w:r w:rsidRPr="00AA786C">
        <w:rPr>
          <w:position w:val="-62"/>
        </w:rPr>
        <w:object w:dxaOrig="6080" w:dyaOrig="1359">
          <v:shape id="_x0000_i1052" type="#_x0000_t75" style="width:303pt;height:69.6pt" o:ole="">
            <v:imagedata r:id="rId74" o:title=""/>
          </v:shape>
          <o:OLEObject Type="Embed" ProgID="Equation.3" ShapeID="_x0000_i1052" DrawAspect="Content" ObjectID="_1569237446" r:id="rId75"/>
        </w:object>
      </w:r>
      <w:r w:rsidRPr="00F5316E">
        <w:rPr>
          <w:lang w:val="en-US" w:eastAsia="zh-CN"/>
        </w:rPr>
        <w:tab/>
        <w:t>(11)</w:t>
      </w:r>
    </w:p>
    <w:p w:rsidR="00E55F0C" w:rsidRDefault="00E55F0C" w:rsidP="006073F1">
      <w:pPr>
        <w:ind w:firstLineChars="200" w:firstLine="480"/>
        <w:rPr>
          <w:lang w:eastAsia="zh-CN"/>
        </w:rPr>
      </w:pPr>
      <w:r w:rsidRPr="00933BDD">
        <w:rPr>
          <w:rFonts w:hint="eastAsia"/>
          <w:lang w:eastAsia="zh-CN"/>
        </w:rPr>
        <w:t>采用使用</w:t>
      </w:r>
      <w:r w:rsidRPr="00933BDD">
        <w:rPr>
          <w:lang w:eastAsia="zh-CN"/>
        </w:rPr>
        <w:t>表</w:t>
      </w:r>
      <w:r w:rsidRPr="00933BDD">
        <w:rPr>
          <w:lang w:eastAsia="zh-CN"/>
        </w:rPr>
        <w:t>3</w:t>
      </w:r>
      <w:r w:rsidRPr="00933BDD">
        <w:rPr>
          <w:rFonts w:hint="eastAsia"/>
          <w:lang w:eastAsia="zh-CN"/>
        </w:rPr>
        <w:t>参数的</w:t>
      </w:r>
      <w:r w:rsidRPr="00933BDD">
        <w:rPr>
          <w:lang w:eastAsia="zh-CN"/>
        </w:rPr>
        <w:t>公式</w:t>
      </w:r>
      <w:r w:rsidRPr="00933BDD">
        <w:rPr>
          <w:rFonts w:hint="eastAsia"/>
          <w:lang w:eastAsia="zh-CN"/>
        </w:rPr>
        <w:t>（</w:t>
      </w:r>
      <w:r w:rsidRPr="00933BDD">
        <w:rPr>
          <w:lang w:eastAsia="zh-CN"/>
        </w:rPr>
        <w:t>1</w:t>
      </w:r>
      <w:r>
        <w:rPr>
          <w:lang w:eastAsia="zh-CN"/>
        </w:rPr>
        <w:t>1</w:t>
      </w:r>
      <w:r w:rsidR="00536049">
        <w:rPr>
          <w:rFonts w:hint="eastAsia"/>
          <w:lang w:eastAsia="zh-CN"/>
        </w:rPr>
        <w:t>）</w:t>
      </w:r>
      <w:r w:rsidRPr="00933BDD">
        <w:rPr>
          <w:rFonts w:hint="eastAsia"/>
          <w:lang w:eastAsia="zh-CN"/>
        </w:rPr>
        <w:t>，</w:t>
      </w:r>
      <w:r w:rsidRPr="00933BDD">
        <w:rPr>
          <w:noProof/>
          <w:position w:val="-10"/>
          <w:lang w:val="en-GB" w:eastAsia="zh-CN"/>
        </w:rPr>
        <w:drawing>
          <wp:inline distT="0" distB="0" distL="0" distR="0">
            <wp:extent cx="365760" cy="197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97485"/>
                    </a:xfrm>
                    <a:prstGeom prst="rect">
                      <a:avLst/>
                    </a:prstGeom>
                    <a:noFill/>
                    <a:ln>
                      <a:noFill/>
                    </a:ln>
                  </pic:spPr>
                </pic:pic>
              </a:graphicData>
            </a:graphic>
          </wp:inline>
        </w:drawing>
      </w:r>
      <w:r w:rsidRPr="00933BDD">
        <w:rPr>
          <w:lang w:eastAsia="zh-CN"/>
        </w:rPr>
        <w:t>恶化</w:t>
      </w:r>
      <w:r w:rsidRPr="00933BDD">
        <w:rPr>
          <w:rFonts w:hint="eastAsia"/>
          <w:lang w:eastAsia="zh-CN"/>
        </w:rPr>
        <w:t>可以计算为</w:t>
      </w:r>
      <w:r w:rsidRPr="00933BDD">
        <w:rPr>
          <w:lang w:eastAsia="zh-CN"/>
        </w:rPr>
        <w:t>0.3 dB</w:t>
      </w:r>
      <w:r w:rsidRPr="00933BDD">
        <w:rPr>
          <w:rFonts w:hint="eastAsia"/>
          <w:lang w:eastAsia="zh-CN"/>
        </w:rPr>
        <w:t>。</w:t>
      </w:r>
    </w:p>
    <w:p w:rsidR="00E55F0C" w:rsidRDefault="00E55F0C" w:rsidP="00AA5DC7">
      <w:pPr>
        <w:pStyle w:val="Heading1"/>
        <w:rPr>
          <w:lang w:eastAsia="zh-CN"/>
        </w:rPr>
      </w:pPr>
      <w:bookmarkStart w:id="26" w:name="_Toc467508680"/>
      <w:r>
        <w:rPr>
          <w:lang w:eastAsia="zh-CN"/>
        </w:rPr>
        <w:t>6</w:t>
      </w:r>
      <w:r>
        <w:rPr>
          <w:lang w:eastAsia="zh-CN"/>
        </w:rPr>
        <w:tab/>
        <w:t>RNSS</w:t>
      </w:r>
      <w:r>
        <w:rPr>
          <w:rFonts w:hint="eastAsia"/>
          <w:lang w:eastAsia="zh-CN"/>
        </w:rPr>
        <w:t>短</w:t>
      </w:r>
      <w:r>
        <w:rPr>
          <w:lang w:eastAsia="zh-CN"/>
        </w:rPr>
        <w:t>码</w:t>
      </w:r>
      <w:r>
        <w:rPr>
          <w:rFonts w:hint="eastAsia"/>
          <w:lang w:eastAsia="zh-CN"/>
        </w:rPr>
        <w:t>线性</w:t>
      </w:r>
      <w:r>
        <w:rPr>
          <w:lang w:eastAsia="zh-CN"/>
        </w:rPr>
        <w:t>频谱</w:t>
      </w:r>
      <w:r>
        <w:rPr>
          <w:rFonts w:hint="eastAsia"/>
          <w:lang w:eastAsia="zh-CN"/>
        </w:rPr>
        <w:t>特性</w:t>
      </w:r>
      <w:r>
        <w:rPr>
          <w:lang w:eastAsia="zh-CN"/>
        </w:rPr>
        <w:t>和建模</w:t>
      </w:r>
      <w:bookmarkEnd w:id="26"/>
    </w:p>
    <w:p w:rsidR="00E55F0C" w:rsidRPr="00933BDD" w:rsidRDefault="00E55F0C" w:rsidP="006073F1">
      <w:pPr>
        <w:ind w:firstLineChars="200" w:firstLine="480"/>
        <w:rPr>
          <w:lang w:eastAsia="zh-CN"/>
        </w:rPr>
      </w:pPr>
      <w:r w:rsidRPr="00933BDD">
        <w:rPr>
          <w:rFonts w:hint="eastAsia"/>
          <w:lang w:eastAsia="zh-CN"/>
        </w:rPr>
        <w:t>上述的</w:t>
      </w:r>
      <w:r w:rsidRPr="00933BDD">
        <w:rPr>
          <w:lang w:eastAsia="zh-CN"/>
        </w:rPr>
        <w:t>解析模型</w:t>
      </w:r>
      <w:r w:rsidRPr="00933BDD">
        <w:rPr>
          <w:rFonts w:hint="eastAsia"/>
          <w:lang w:eastAsia="zh-CN"/>
        </w:rPr>
        <w:t>将所接收信号的</w:t>
      </w:r>
      <w:r w:rsidRPr="00933BDD">
        <w:rPr>
          <w:lang w:eastAsia="zh-CN"/>
        </w:rPr>
        <w:t>频谱</w:t>
      </w:r>
      <w:r w:rsidRPr="00933BDD">
        <w:rPr>
          <w:rFonts w:hint="eastAsia"/>
          <w:lang w:eastAsia="zh-CN"/>
        </w:rPr>
        <w:t>近似为一个</w:t>
      </w:r>
      <w:r w:rsidRPr="00933BDD">
        <w:rPr>
          <w:lang w:eastAsia="zh-CN"/>
        </w:rPr>
        <w:t>合计频谱</w:t>
      </w:r>
      <w:r w:rsidRPr="00933BDD">
        <w:rPr>
          <w:rFonts w:hint="eastAsia"/>
          <w:lang w:eastAsia="zh-CN"/>
        </w:rPr>
        <w:t>，其中各个信号频谱的精确结构平均起来成为一个</w:t>
      </w:r>
      <w:r>
        <w:rPr>
          <w:rFonts w:hint="eastAsia"/>
          <w:lang w:eastAsia="zh-CN"/>
        </w:rPr>
        <w:t>基本</w:t>
      </w:r>
      <w:r>
        <w:rPr>
          <w:lang w:eastAsia="zh-CN"/>
        </w:rPr>
        <w:t>连续</w:t>
      </w:r>
      <w:r w:rsidRPr="00933BDD">
        <w:rPr>
          <w:rFonts w:hint="eastAsia"/>
          <w:lang w:eastAsia="zh-CN"/>
        </w:rPr>
        <w:t>的</w:t>
      </w:r>
      <w:r w:rsidRPr="00933BDD">
        <w:rPr>
          <w:lang w:eastAsia="zh-CN"/>
        </w:rPr>
        <w:t>频谱</w:t>
      </w:r>
      <w:r w:rsidRPr="00933BDD">
        <w:rPr>
          <w:rFonts w:hint="eastAsia"/>
          <w:lang w:eastAsia="zh-CN"/>
        </w:rPr>
        <w:t>。</w:t>
      </w:r>
      <w:r>
        <w:rPr>
          <w:rFonts w:hint="eastAsia"/>
          <w:lang w:eastAsia="zh-CN"/>
        </w:rPr>
        <w:t>这</w:t>
      </w:r>
      <w:r>
        <w:rPr>
          <w:lang w:eastAsia="zh-CN"/>
        </w:rPr>
        <w:t>种</w:t>
      </w:r>
      <w:r w:rsidR="00BA6D37" w:rsidRPr="00BA6D37">
        <w:rPr>
          <w:rFonts w:ascii="SimSun" w:hAnsi="SimSun"/>
          <w:lang w:eastAsia="zh-CN"/>
        </w:rPr>
        <w:t>“</w:t>
      </w:r>
      <w:r w:rsidRPr="00873948">
        <w:rPr>
          <w:rFonts w:hint="eastAsia"/>
          <w:lang w:eastAsia="zh-CN"/>
        </w:rPr>
        <w:t>连续</w:t>
      </w:r>
      <w:r w:rsidRPr="00873948">
        <w:rPr>
          <w:lang w:eastAsia="zh-CN"/>
        </w:rPr>
        <w:t>频谱</w:t>
      </w:r>
      <w:r w:rsidR="00BA6D37" w:rsidRPr="00BA6D37">
        <w:rPr>
          <w:rFonts w:ascii="SimSun" w:hAnsi="SimSun"/>
          <w:lang w:eastAsia="zh-CN"/>
        </w:rPr>
        <w:t>”</w:t>
      </w:r>
      <w:r w:rsidRPr="00873948">
        <w:rPr>
          <w:rFonts w:hint="eastAsia"/>
          <w:lang w:eastAsia="zh-CN"/>
        </w:rPr>
        <w:t>建模</w:t>
      </w:r>
      <w:r w:rsidRPr="00873948">
        <w:rPr>
          <w:lang w:eastAsia="zh-CN"/>
        </w:rPr>
        <w:t>对于</w:t>
      </w:r>
      <w:r w:rsidRPr="00873948">
        <w:rPr>
          <w:rFonts w:hint="eastAsia"/>
          <w:lang w:eastAsia="zh-CN"/>
        </w:rPr>
        <w:t>使用</w:t>
      </w:r>
      <w:r w:rsidRPr="00873948">
        <w:rPr>
          <w:lang w:eastAsia="zh-CN"/>
        </w:rPr>
        <w:t>长</w:t>
      </w:r>
      <w:r w:rsidRPr="00873948">
        <w:rPr>
          <w:rFonts w:hint="eastAsia"/>
          <w:lang w:eastAsia="zh-CN"/>
        </w:rPr>
        <w:t>PRN</w:t>
      </w:r>
      <w:r w:rsidRPr="00873948">
        <w:rPr>
          <w:rFonts w:hint="eastAsia"/>
          <w:lang w:eastAsia="zh-CN"/>
        </w:rPr>
        <w:t>码</w:t>
      </w:r>
      <w:r w:rsidRPr="00BA6D37">
        <w:rPr>
          <w:rStyle w:val="FootnoteReference"/>
        </w:rPr>
        <w:footnoteReference w:id="3"/>
      </w:r>
      <w:r w:rsidRPr="00873948">
        <w:rPr>
          <w:lang w:eastAsia="zh-CN"/>
        </w:rPr>
        <w:t>的</w:t>
      </w:r>
      <w:r w:rsidRPr="00873948">
        <w:rPr>
          <w:rFonts w:hint="eastAsia"/>
          <w:lang w:eastAsia="zh-CN"/>
        </w:rPr>
        <w:t>RNSS</w:t>
      </w:r>
      <w:r w:rsidRPr="00873948">
        <w:rPr>
          <w:rFonts w:hint="eastAsia"/>
          <w:lang w:eastAsia="zh-CN"/>
        </w:rPr>
        <w:t>信号而言</w:t>
      </w:r>
      <w:r w:rsidRPr="00873948">
        <w:rPr>
          <w:lang w:eastAsia="zh-CN"/>
        </w:rPr>
        <w:t>是有效的</w:t>
      </w:r>
      <w:r w:rsidRPr="00873948">
        <w:rPr>
          <w:rFonts w:hint="eastAsia"/>
          <w:lang w:eastAsia="zh-CN"/>
        </w:rPr>
        <w:t>。</w:t>
      </w:r>
      <w:r w:rsidRPr="00215E4F">
        <w:rPr>
          <w:rFonts w:eastAsia="Times New Roman"/>
          <w:lang w:eastAsia="zh-CN"/>
        </w:rPr>
        <w:t>PRN</w:t>
      </w:r>
      <w:r w:rsidRPr="00873948">
        <w:rPr>
          <w:rFonts w:hint="eastAsia"/>
          <w:lang w:eastAsia="zh-CN"/>
        </w:rPr>
        <w:t>码</w:t>
      </w:r>
      <w:r w:rsidRPr="00873948">
        <w:rPr>
          <w:lang w:eastAsia="zh-CN"/>
        </w:rPr>
        <w:t>可能亦拥有其它更精细的结构，例如上层叠加代码或更高速率数据调制，它们可以有效的扩展基本的</w:t>
      </w:r>
      <w:r w:rsidRPr="00215E4F">
        <w:rPr>
          <w:rFonts w:eastAsia="Times New Roman"/>
          <w:lang w:eastAsia="zh-CN"/>
        </w:rPr>
        <w:t>PRN</w:t>
      </w:r>
      <w:r w:rsidRPr="00873948">
        <w:rPr>
          <w:rFonts w:hint="eastAsia"/>
          <w:lang w:eastAsia="zh-CN"/>
        </w:rPr>
        <w:t>码</w:t>
      </w:r>
      <w:r w:rsidRPr="00873948">
        <w:rPr>
          <w:lang w:eastAsia="zh-CN"/>
        </w:rPr>
        <w:t>谱线，以</w:t>
      </w:r>
      <w:r w:rsidRPr="00873948">
        <w:rPr>
          <w:rFonts w:hint="eastAsia"/>
          <w:lang w:eastAsia="zh-CN"/>
        </w:rPr>
        <w:t>生成</w:t>
      </w:r>
      <w:r w:rsidRPr="00873948">
        <w:rPr>
          <w:lang w:eastAsia="zh-CN"/>
        </w:rPr>
        <w:t>对给定信号而言接近</w:t>
      </w:r>
      <w:r w:rsidRPr="00873948">
        <w:rPr>
          <w:rFonts w:hint="eastAsia"/>
          <w:lang w:eastAsia="zh-CN"/>
        </w:rPr>
        <w:t>连续</w:t>
      </w:r>
      <w:r w:rsidRPr="00873948">
        <w:rPr>
          <w:lang w:eastAsia="zh-CN"/>
        </w:rPr>
        <w:t>的频谱。</w:t>
      </w:r>
      <w:r>
        <w:rPr>
          <w:rFonts w:hint="eastAsia"/>
          <w:lang w:eastAsia="zh-CN"/>
        </w:rPr>
        <w:t>在这</w:t>
      </w:r>
      <w:r>
        <w:rPr>
          <w:lang w:eastAsia="zh-CN"/>
        </w:rPr>
        <w:t>种情况下</w:t>
      </w:r>
      <w:r w:rsidRPr="00933BDD">
        <w:rPr>
          <w:lang w:eastAsia="zh-CN"/>
        </w:rPr>
        <w:t>多普勒频移</w:t>
      </w:r>
      <w:r w:rsidRPr="00933BDD">
        <w:rPr>
          <w:rFonts w:hint="eastAsia"/>
          <w:lang w:eastAsia="zh-CN"/>
        </w:rPr>
        <w:t>在总的</w:t>
      </w:r>
      <w:r w:rsidRPr="00933BDD">
        <w:rPr>
          <w:lang w:eastAsia="zh-CN"/>
        </w:rPr>
        <w:t>干扰估算</w:t>
      </w:r>
      <w:r w:rsidRPr="00933BDD">
        <w:rPr>
          <w:rFonts w:hint="eastAsia"/>
          <w:lang w:eastAsia="zh-CN"/>
        </w:rPr>
        <w:t>中的</w:t>
      </w:r>
      <w:r w:rsidRPr="00933BDD">
        <w:rPr>
          <w:lang w:eastAsia="zh-CN"/>
        </w:rPr>
        <w:t>效果</w:t>
      </w:r>
      <w:r w:rsidRPr="00933BDD">
        <w:rPr>
          <w:rFonts w:hint="eastAsia"/>
          <w:lang w:eastAsia="zh-CN"/>
        </w:rPr>
        <w:t>可以忽略不计。</w:t>
      </w:r>
    </w:p>
    <w:p w:rsidR="00E55F0C" w:rsidRPr="00933BDD" w:rsidRDefault="00E55F0C" w:rsidP="006073F1">
      <w:pPr>
        <w:ind w:firstLineChars="200" w:firstLine="480"/>
        <w:rPr>
          <w:lang w:eastAsia="zh-CN"/>
        </w:rPr>
      </w:pPr>
      <w:r w:rsidRPr="00873948">
        <w:rPr>
          <w:rFonts w:hint="eastAsia"/>
          <w:lang w:eastAsia="zh-CN"/>
        </w:rPr>
        <w:t>然而</w:t>
      </w:r>
      <w:r w:rsidRPr="00873948">
        <w:rPr>
          <w:lang w:eastAsia="zh-CN"/>
        </w:rPr>
        <w:t>，</w:t>
      </w:r>
      <w:r w:rsidRPr="00873948">
        <w:rPr>
          <w:rFonts w:hint="eastAsia"/>
          <w:lang w:eastAsia="zh-CN"/>
        </w:rPr>
        <w:t>在</w:t>
      </w:r>
      <w:r w:rsidRPr="00873948">
        <w:rPr>
          <w:rFonts w:hint="eastAsia"/>
          <w:lang w:eastAsia="zh-CN"/>
        </w:rPr>
        <w:t>RNSS</w:t>
      </w:r>
      <w:r w:rsidRPr="00873948">
        <w:rPr>
          <w:rFonts w:hint="eastAsia"/>
          <w:lang w:eastAsia="zh-CN"/>
        </w:rPr>
        <w:t>系统</w:t>
      </w:r>
      <w:r w:rsidRPr="00873948">
        <w:rPr>
          <w:lang w:eastAsia="zh-CN"/>
        </w:rPr>
        <w:t>内</w:t>
      </w:r>
      <w:r w:rsidRPr="00873948">
        <w:rPr>
          <w:rFonts w:hint="eastAsia"/>
          <w:lang w:eastAsia="zh-CN"/>
        </w:rPr>
        <w:t>或</w:t>
      </w:r>
      <w:r w:rsidRPr="00873948">
        <w:rPr>
          <w:rFonts w:hint="eastAsia"/>
          <w:lang w:eastAsia="zh-CN"/>
        </w:rPr>
        <w:t>RNSS</w:t>
      </w:r>
      <w:r w:rsidRPr="00873948">
        <w:rPr>
          <w:rFonts w:hint="eastAsia"/>
          <w:lang w:eastAsia="zh-CN"/>
        </w:rPr>
        <w:t>系统</w:t>
      </w:r>
      <w:r w:rsidRPr="00873948">
        <w:rPr>
          <w:lang w:eastAsia="zh-CN"/>
        </w:rPr>
        <w:t>之间，此模型</w:t>
      </w:r>
      <w:r w:rsidRPr="00873948">
        <w:rPr>
          <w:rFonts w:hint="eastAsia"/>
          <w:lang w:eastAsia="zh-CN"/>
        </w:rPr>
        <w:t>不适用</w:t>
      </w:r>
      <w:r w:rsidRPr="00873948">
        <w:rPr>
          <w:lang w:eastAsia="zh-CN"/>
        </w:rPr>
        <w:t>于开展短</w:t>
      </w:r>
      <w:r w:rsidRPr="00873948">
        <w:rPr>
          <w:rFonts w:hint="eastAsia"/>
          <w:lang w:eastAsia="zh-CN"/>
        </w:rPr>
        <w:t>P</w:t>
      </w:r>
      <w:r w:rsidRPr="00873948">
        <w:rPr>
          <w:lang w:eastAsia="zh-CN"/>
        </w:rPr>
        <w:t>RN</w:t>
      </w:r>
      <w:r w:rsidRPr="00873948">
        <w:rPr>
          <w:rFonts w:hint="eastAsia"/>
          <w:lang w:eastAsia="zh-CN"/>
        </w:rPr>
        <w:t>码</w:t>
      </w:r>
      <w:r w:rsidRPr="00016447">
        <w:rPr>
          <w:rStyle w:val="FootnoteReference"/>
        </w:rPr>
        <w:footnoteReference w:id="4"/>
      </w:r>
      <w:r w:rsidRPr="00873948">
        <w:rPr>
          <w:lang w:eastAsia="zh-CN"/>
        </w:rPr>
        <w:t>分析。</w:t>
      </w:r>
      <w:r w:rsidRPr="00873948">
        <w:rPr>
          <w:rFonts w:hint="eastAsia"/>
          <w:lang w:eastAsia="zh-CN"/>
        </w:rPr>
        <w:t>在</w:t>
      </w:r>
      <w:r w:rsidRPr="00873948">
        <w:rPr>
          <w:lang w:eastAsia="zh-CN"/>
        </w:rPr>
        <w:t>这些情况下，动态建模的必</w:t>
      </w:r>
      <w:r w:rsidRPr="00873948">
        <w:rPr>
          <w:rFonts w:hint="eastAsia"/>
          <w:lang w:eastAsia="zh-CN"/>
        </w:rPr>
        <w:t>要</w:t>
      </w:r>
      <w:r w:rsidRPr="00873948">
        <w:rPr>
          <w:lang w:eastAsia="zh-CN"/>
        </w:rPr>
        <w:t>性显尔易见，可用于考虑数据速率、</w:t>
      </w:r>
      <w:r w:rsidRPr="00873948">
        <w:rPr>
          <w:rFonts w:hint="eastAsia"/>
          <w:lang w:eastAsia="zh-CN"/>
        </w:rPr>
        <w:t>PRN</w:t>
      </w:r>
      <w:r w:rsidRPr="00873948">
        <w:rPr>
          <w:rFonts w:hint="eastAsia"/>
          <w:lang w:eastAsia="zh-CN"/>
        </w:rPr>
        <w:t>码</w:t>
      </w:r>
      <w:r w:rsidRPr="00873948">
        <w:rPr>
          <w:lang w:eastAsia="zh-CN"/>
        </w:rPr>
        <w:t>特性、多普</w:t>
      </w:r>
      <w:r w:rsidRPr="00873948">
        <w:rPr>
          <w:rFonts w:hint="eastAsia"/>
          <w:lang w:eastAsia="zh-CN"/>
        </w:rPr>
        <w:t>勒</w:t>
      </w:r>
      <w:r w:rsidRPr="00873948">
        <w:rPr>
          <w:lang w:eastAsia="zh-CN"/>
        </w:rPr>
        <w:t>频</w:t>
      </w:r>
      <w:r w:rsidRPr="00873948">
        <w:rPr>
          <w:rFonts w:hint="eastAsia"/>
          <w:lang w:eastAsia="zh-CN"/>
        </w:rPr>
        <w:t>移</w:t>
      </w:r>
      <w:r w:rsidRPr="00873948">
        <w:rPr>
          <w:lang w:eastAsia="zh-CN"/>
        </w:rPr>
        <w:t>和相对接收信号功率等</w:t>
      </w:r>
      <w:r w:rsidRPr="00873948">
        <w:rPr>
          <w:rFonts w:hint="eastAsia"/>
          <w:lang w:eastAsia="zh-CN"/>
        </w:rPr>
        <w:t>详细</w:t>
      </w:r>
      <w:r w:rsidRPr="00873948">
        <w:rPr>
          <w:lang w:eastAsia="zh-CN"/>
        </w:rPr>
        <w:t>调制属性。</w:t>
      </w:r>
    </w:p>
    <w:p w:rsidR="00E55F0C" w:rsidRPr="00215E4F" w:rsidRDefault="00E55F0C" w:rsidP="00014788">
      <w:pPr>
        <w:pStyle w:val="Heading2"/>
        <w:rPr>
          <w:lang w:eastAsia="zh-CN"/>
        </w:rPr>
      </w:pPr>
      <w:bookmarkStart w:id="27" w:name="_Toc391899659"/>
      <w:bookmarkStart w:id="28" w:name="_Toc422835365"/>
      <w:bookmarkStart w:id="29" w:name="_Toc428367655"/>
      <w:bookmarkStart w:id="30" w:name="_Toc428367738"/>
      <w:bookmarkStart w:id="31" w:name="_Toc467508681"/>
      <w:r w:rsidRPr="00215E4F">
        <w:rPr>
          <w:lang w:eastAsia="zh-CN"/>
        </w:rPr>
        <w:t>6.1</w:t>
      </w:r>
      <w:r w:rsidRPr="00215E4F">
        <w:rPr>
          <w:lang w:eastAsia="zh-CN"/>
        </w:rPr>
        <w:tab/>
        <w:t>RNSS</w:t>
      </w:r>
      <w:r w:rsidRPr="00873948">
        <w:rPr>
          <w:rFonts w:hint="eastAsia"/>
          <w:lang w:eastAsia="zh-CN"/>
        </w:rPr>
        <w:t>短</w:t>
      </w:r>
      <w:r w:rsidRPr="00215E4F">
        <w:rPr>
          <w:lang w:eastAsia="zh-CN"/>
        </w:rPr>
        <w:t>PRN</w:t>
      </w:r>
      <w:r w:rsidRPr="00873948">
        <w:rPr>
          <w:rFonts w:hint="eastAsia"/>
          <w:lang w:eastAsia="zh-CN"/>
        </w:rPr>
        <w:t>码</w:t>
      </w:r>
      <w:r w:rsidRPr="00873948">
        <w:rPr>
          <w:lang w:eastAsia="zh-CN"/>
        </w:rPr>
        <w:t>频谱示例</w:t>
      </w:r>
      <w:bookmarkEnd w:id="27"/>
      <w:bookmarkEnd w:id="28"/>
      <w:bookmarkEnd w:id="29"/>
      <w:bookmarkEnd w:id="30"/>
      <w:bookmarkEnd w:id="31"/>
    </w:p>
    <w:p w:rsidR="00E55F0C" w:rsidRPr="00873948" w:rsidRDefault="00E55F0C" w:rsidP="00546DF9">
      <w:pPr>
        <w:ind w:firstLineChars="200" w:firstLine="480"/>
        <w:rPr>
          <w:lang w:eastAsia="zh-CN"/>
        </w:rPr>
      </w:pPr>
      <w:r w:rsidRPr="00873948">
        <w:rPr>
          <w:rFonts w:hint="eastAsia"/>
          <w:lang w:eastAsia="zh-CN"/>
        </w:rPr>
        <w:t>短</w:t>
      </w:r>
      <w:r w:rsidRPr="00215E4F">
        <w:rPr>
          <w:rFonts w:eastAsia="Times New Roman"/>
          <w:lang w:eastAsia="zh-CN"/>
        </w:rPr>
        <w:t>PRN</w:t>
      </w:r>
      <w:r w:rsidRPr="00873948">
        <w:rPr>
          <w:rFonts w:hint="eastAsia"/>
          <w:lang w:eastAsia="zh-CN"/>
        </w:rPr>
        <w:t>码</w:t>
      </w:r>
      <w:r w:rsidRPr="00873948">
        <w:rPr>
          <w:lang w:eastAsia="zh-CN"/>
        </w:rPr>
        <w:t>频谱频谱</w:t>
      </w:r>
      <w:r w:rsidRPr="00873948">
        <w:rPr>
          <w:rFonts w:hint="eastAsia"/>
          <w:lang w:eastAsia="zh-CN"/>
        </w:rPr>
        <w:t>用</w:t>
      </w:r>
      <w:r w:rsidRPr="00873948">
        <w:rPr>
          <w:lang w:eastAsia="zh-CN"/>
        </w:rPr>
        <w:t>标称包</w:t>
      </w:r>
      <w:r w:rsidRPr="00873948">
        <w:rPr>
          <w:rFonts w:hint="eastAsia"/>
          <w:lang w:eastAsia="zh-CN"/>
        </w:rPr>
        <w:t>络</w:t>
      </w:r>
      <w:r w:rsidRPr="00873948">
        <w:rPr>
          <w:lang w:eastAsia="zh-CN"/>
        </w:rPr>
        <w:t>和</w:t>
      </w:r>
      <w:r w:rsidRPr="00873948">
        <w:rPr>
          <w:rFonts w:hint="eastAsia"/>
          <w:lang w:eastAsia="zh-CN"/>
        </w:rPr>
        <w:t>基本</w:t>
      </w:r>
      <w:r w:rsidRPr="00873948">
        <w:rPr>
          <w:lang w:eastAsia="zh-CN"/>
        </w:rPr>
        <w:t>离散线性结构描述。</w:t>
      </w:r>
      <w:r w:rsidRPr="00873948">
        <w:rPr>
          <w:rFonts w:hint="eastAsia"/>
          <w:lang w:eastAsia="zh-CN"/>
        </w:rPr>
        <w:t>该</w:t>
      </w:r>
      <w:r w:rsidRPr="00873948">
        <w:rPr>
          <w:lang w:eastAsia="zh-CN"/>
        </w:rPr>
        <w:t>线性结构是一系列谱线，其电平由</w:t>
      </w:r>
      <w:r w:rsidRPr="00873948">
        <w:rPr>
          <w:rFonts w:hint="eastAsia"/>
          <w:lang w:eastAsia="zh-CN"/>
        </w:rPr>
        <w:t>包括</w:t>
      </w:r>
      <w:r w:rsidRPr="00873948">
        <w:rPr>
          <w:lang w:eastAsia="zh-CN"/>
        </w:rPr>
        <w:t>码</w:t>
      </w:r>
      <w:r w:rsidRPr="00873948">
        <w:rPr>
          <w:rFonts w:hint="eastAsia"/>
          <w:lang w:eastAsia="zh-CN"/>
        </w:rPr>
        <w:t>片</w:t>
      </w:r>
      <w:r w:rsidRPr="00873948">
        <w:rPr>
          <w:lang w:eastAsia="zh-CN"/>
        </w:rPr>
        <w:t>速率和码长度在内的特定码</w:t>
      </w:r>
      <w:r w:rsidRPr="00873948">
        <w:rPr>
          <w:rFonts w:hint="eastAsia"/>
          <w:lang w:eastAsia="zh-CN"/>
        </w:rPr>
        <w:t>的</w:t>
      </w:r>
      <w:r w:rsidRPr="00873948">
        <w:rPr>
          <w:lang w:eastAsia="zh-CN"/>
        </w:rPr>
        <w:t>特性</w:t>
      </w:r>
      <w:r w:rsidRPr="00873948">
        <w:rPr>
          <w:rFonts w:hint="eastAsia"/>
          <w:lang w:eastAsia="zh-CN"/>
        </w:rPr>
        <w:t>确定。</w:t>
      </w:r>
      <w:r w:rsidRPr="00873948">
        <w:rPr>
          <w:lang w:eastAsia="zh-CN"/>
        </w:rPr>
        <w:t>当</w:t>
      </w:r>
      <w:r w:rsidRPr="00215E4F">
        <w:rPr>
          <w:rFonts w:eastAsia="Times New Roman"/>
          <w:lang w:eastAsia="zh-CN"/>
        </w:rPr>
        <w:t>PRN</w:t>
      </w:r>
      <w:r w:rsidRPr="00873948">
        <w:rPr>
          <w:rFonts w:hint="eastAsia"/>
          <w:lang w:eastAsia="zh-CN"/>
        </w:rPr>
        <w:t>码</w:t>
      </w:r>
      <w:r w:rsidRPr="00873948">
        <w:rPr>
          <w:lang w:eastAsia="zh-CN"/>
        </w:rPr>
        <w:t>信号由数据调制时，基本</w:t>
      </w:r>
      <w:r w:rsidRPr="00873948">
        <w:rPr>
          <w:rFonts w:hint="eastAsia"/>
          <w:lang w:eastAsia="zh-CN"/>
        </w:rPr>
        <w:t>频谱</w:t>
      </w:r>
      <w:r w:rsidRPr="00873948">
        <w:rPr>
          <w:lang w:eastAsia="zh-CN"/>
        </w:rPr>
        <w:t>线可由数据有效拓展。</w:t>
      </w:r>
      <w:r w:rsidRPr="00873948">
        <w:rPr>
          <w:rFonts w:hint="eastAsia"/>
          <w:lang w:eastAsia="zh-CN"/>
        </w:rPr>
        <w:t>图</w:t>
      </w:r>
      <w:r w:rsidRPr="00873948">
        <w:rPr>
          <w:rFonts w:hint="eastAsia"/>
          <w:lang w:eastAsia="zh-CN"/>
        </w:rPr>
        <w:t>6</w:t>
      </w:r>
      <w:r w:rsidRPr="00873948">
        <w:rPr>
          <w:rFonts w:hint="eastAsia"/>
          <w:lang w:eastAsia="zh-CN"/>
        </w:rPr>
        <w:t>展示</w:t>
      </w:r>
      <w:r w:rsidRPr="00873948">
        <w:rPr>
          <w:lang w:eastAsia="zh-CN"/>
        </w:rPr>
        <w:t>了短</w:t>
      </w:r>
      <w:r w:rsidRPr="00873948">
        <w:rPr>
          <w:rFonts w:hint="eastAsia"/>
          <w:lang w:eastAsia="zh-CN"/>
        </w:rPr>
        <w:t>PRN</w:t>
      </w:r>
      <w:r w:rsidRPr="00873948">
        <w:rPr>
          <w:rFonts w:hint="eastAsia"/>
          <w:lang w:eastAsia="zh-CN"/>
        </w:rPr>
        <w:t>（</w:t>
      </w:r>
      <w:r w:rsidRPr="00873948">
        <w:rPr>
          <w:lang w:eastAsia="zh-CN"/>
        </w:rPr>
        <w:t>低速率数据调制的码信号</w:t>
      </w:r>
      <w:r w:rsidR="00536049">
        <w:rPr>
          <w:lang w:eastAsia="zh-CN"/>
        </w:rPr>
        <w:t>）</w:t>
      </w:r>
      <w:r w:rsidRPr="00873948">
        <w:rPr>
          <w:lang w:eastAsia="zh-CN"/>
        </w:rPr>
        <w:t>的</w:t>
      </w:r>
      <w:r w:rsidRPr="00873948">
        <w:rPr>
          <w:rFonts w:hint="eastAsia"/>
          <w:lang w:eastAsia="zh-CN"/>
        </w:rPr>
        <w:t>示范</w:t>
      </w:r>
      <w:r w:rsidRPr="00873948">
        <w:rPr>
          <w:lang w:eastAsia="zh-CN"/>
        </w:rPr>
        <w:t>频谱。</w:t>
      </w:r>
    </w:p>
    <w:p w:rsidR="00E55F0C" w:rsidRPr="00947F6A" w:rsidRDefault="00E55F0C" w:rsidP="00947F6A">
      <w:pPr>
        <w:pStyle w:val="FigureNo"/>
        <w:rPr>
          <w:rFonts w:eastAsiaTheme="minorEastAsia"/>
          <w:lang w:eastAsia="zh-CN"/>
        </w:rPr>
      </w:pPr>
      <w:r w:rsidRPr="00947F6A">
        <w:rPr>
          <w:rFonts w:eastAsiaTheme="minorEastAsia" w:hint="eastAsia"/>
          <w:lang w:eastAsia="zh-CN"/>
        </w:rPr>
        <w:lastRenderedPageBreak/>
        <w:t>图</w:t>
      </w:r>
      <w:r w:rsidRPr="00947F6A">
        <w:rPr>
          <w:rFonts w:eastAsiaTheme="minorEastAsia"/>
          <w:lang w:eastAsia="zh-CN"/>
        </w:rPr>
        <w:t>6</w:t>
      </w:r>
    </w:p>
    <w:p w:rsidR="00E55F0C" w:rsidRPr="00947F6A" w:rsidRDefault="00E55F0C" w:rsidP="00947F6A">
      <w:pPr>
        <w:pStyle w:val="Figuretitle"/>
        <w:rPr>
          <w:lang w:eastAsia="zh-CN"/>
        </w:rPr>
      </w:pPr>
      <w:r w:rsidRPr="00947F6A">
        <w:rPr>
          <w:rFonts w:hint="eastAsia"/>
          <w:lang w:eastAsia="zh-CN"/>
        </w:rPr>
        <w:t>短</w:t>
      </w:r>
      <w:r w:rsidRPr="00947F6A">
        <w:rPr>
          <w:rFonts w:hint="eastAsia"/>
          <w:lang w:eastAsia="zh-CN"/>
        </w:rPr>
        <w:t>PRN</w:t>
      </w:r>
      <w:r w:rsidRPr="00947F6A">
        <w:rPr>
          <w:rFonts w:hint="eastAsia"/>
          <w:lang w:eastAsia="zh-CN"/>
        </w:rPr>
        <w:t>码</w:t>
      </w:r>
      <w:r w:rsidRPr="00947F6A">
        <w:rPr>
          <w:lang w:eastAsia="zh-CN"/>
        </w:rPr>
        <w:t>功率频谱密度的示例</w:t>
      </w:r>
      <w:r w:rsidRPr="00947F6A">
        <w:rPr>
          <w:rFonts w:hint="eastAsia"/>
          <w:lang w:eastAsia="zh-CN"/>
        </w:rPr>
        <w:t>（</w:t>
      </w:r>
      <w:r w:rsidRPr="00947F6A">
        <w:rPr>
          <w:lang w:eastAsia="zh-CN"/>
        </w:rPr>
        <w:t>标称</w:t>
      </w:r>
      <w:r w:rsidRPr="00947F6A">
        <w:rPr>
          <w:rFonts w:hint="eastAsia"/>
          <w:lang w:eastAsia="zh-CN"/>
        </w:rPr>
        <w:t>值</w:t>
      </w:r>
      <w:r w:rsidRPr="00947F6A">
        <w:rPr>
          <w:lang w:eastAsia="zh-CN"/>
        </w:rPr>
        <w:t>为</w:t>
      </w:r>
      <w:r w:rsidRPr="00947F6A">
        <w:rPr>
          <w:rFonts w:hint="eastAsia"/>
          <w:lang w:eastAsia="zh-CN"/>
        </w:rPr>
        <w:t>总</w:t>
      </w:r>
      <w:r w:rsidRPr="00947F6A">
        <w:rPr>
          <w:lang w:eastAsia="zh-CN"/>
        </w:rPr>
        <w:t>功率</w:t>
      </w:r>
      <w:r w:rsidRPr="00947F6A">
        <w:rPr>
          <w:lang w:eastAsia="zh-CN"/>
        </w:rPr>
        <w:t>1 W</w:t>
      </w:r>
      <w:r w:rsidR="00536049">
        <w:rPr>
          <w:rFonts w:hint="eastAsia"/>
          <w:lang w:eastAsia="zh-CN"/>
        </w:rPr>
        <w:t>）</w:t>
      </w:r>
    </w:p>
    <w:p w:rsidR="00E55F0C" w:rsidRDefault="00E5708C" w:rsidP="00546DF9">
      <w:pPr>
        <w:keepNext/>
        <w:keepLines/>
        <w:spacing w:after="240"/>
        <w:jc w:val="center"/>
        <w:rPr>
          <w:rFonts w:eastAsia="Times New Roman"/>
          <w:caps/>
          <w:sz w:val="18"/>
        </w:rPr>
      </w:pPr>
      <w:r w:rsidRPr="00215E4F">
        <w:rPr>
          <w:rFonts w:eastAsia="Times New Roman"/>
          <w:caps/>
          <w:sz w:val="18"/>
        </w:rPr>
        <w:object w:dxaOrig="6552" w:dyaOrig="6056">
          <v:shape id="_x0000_i1035" type="#_x0000_t75" style="width:325.2pt;height:303pt" o:ole="">
            <v:imagedata r:id="rId76" o:title=""/>
          </v:shape>
          <o:OLEObject Type="Embed" ProgID="CorelDraw.Graphic.16" ShapeID="_x0000_i1035" DrawAspect="Content" ObjectID="_1569237447" r:id="rId77"/>
        </w:object>
      </w:r>
    </w:p>
    <w:p w:rsidR="00E55F0C" w:rsidRPr="00873948" w:rsidRDefault="00E55F0C" w:rsidP="00717855">
      <w:pPr>
        <w:keepLines/>
        <w:spacing w:after="240"/>
        <w:jc w:val="left"/>
        <w:rPr>
          <w:caps/>
          <w:sz w:val="18"/>
          <w:lang w:eastAsia="zh-CN"/>
        </w:rPr>
      </w:pPr>
    </w:p>
    <w:p w:rsidR="00E55F0C" w:rsidRPr="00215E4F" w:rsidRDefault="00E55F0C" w:rsidP="00030C97">
      <w:pPr>
        <w:ind w:firstLineChars="200" w:firstLine="480"/>
        <w:rPr>
          <w:rFonts w:eastAsia="Times New Roman"/>
          <w:lang w:eastAsia="zh-CN"/>
        </w:rPr>
      </w:pPr>
      <w:r w:rsidRPr="00873948">
        <w:rPr>
          <w:rFonts w:hint="eastAsia"/>
          <w:lang w:eastAsia="zh-CN"/>
        </w:rPr>
        <w:t>图</w:t>
      </w:r>
      <w:r w:rsidRPr="00873948">
        <w:rPr>
          <w:rFonts w:hint="eastAsia"/>
          <w:lang w:eastAsia="zh-CN"/>
        </w:rPr>
        <w:t>6</w:t>
      </w:r>
      <w:r w:rsidRPr="00873948">
        <w:rPr>
          <w:rFonts w:hint="eastAsia"/>
          <w:lang w:eastAsia="zh-CN"/>
        </w:rPr>
        <w:t>上</w:t>
      </w:r>
      <w:r w:rsidRPr="00873948">
        <w:rPr>
          <w:lang w:eastAsia="zh-CN"/>
        </w:rPr>
        <w:t>半部分</w:t>
      </w:r>
      <w:r w:rsidRPr="00873948">
        <w:rPr>
          <w:rFonts w:hint="eastAsia"/>
          <w:lang w:eastAsia="zh-CN"/>
        </w:rPr>
        <w:t>描述</w:t>
      </w:r>
      <w:r w:rsidRPr="00873948">
        <w:rPr>
          <w:lang w:eastAsia="zh-CN"/>
        </w:rPr>
        <w:t>了频谱中央</w:t>
      </w:r>
      <w:r>
        <w:rPr>
          <w:rFonts w:eastAsia="Times New Roman"/>
          <w:lang w:eastAsia="zh-CN"/>
        </w:rPr>
        <w:t>4 MHz</w:t>
      </w:r>
      <w:r w:rsidRPr="00873948">
        <w:rPr>
          <w:rFonts w:hint="eastAsia"/>
          <w:lang w:eastAsia="zh-CN"/>
        </w:rPr>
        <w:t>部分</w:t>
      </w:r>
      <w:r w:rsidRPr="00873948">
        <w:rPr>
          <w:lang w:eastAsia="zh-CN"/>
        </w:rPr>
        <w:t>，例如</w:t>
      </w:r>
      <w:r w:rsidRPr="00873948">
        <w:rPr>
          <w:rFonts w:hint="eastAsia"/>
          <w:lang w:eastAsia="zh-CN"/>
        </w:rPr>
        <w:t>使用</w:t>
      </w:r>
      <w:r w:rsidRPr="00291836">
        <w:rPr>
          <w:rFonts w:eastAsia="Times New Roman"/>
          <w:lang w:eastAsia="zh-CN"/>
        </w:rPr>
        <w:t>50 bit/s</w:t>
      </w:r>
      <w:r w:rsidRPr="00873948">
        <w:rPr>
          <w:rFonts w:hint="eastAsia"/>
          <w:lang w:eastAsia="zh-CN"/>
        </w:rPr>
        <w:t>调制</w:t>
      </w:r>
      <w:r w:rsidRPr="00873948">
        <w:rPr>
          <w:lang w:eastAsia="zh-CN"/>
        </w:rPr>
        <w:t>的</w:t>
      </w:r>
      <w:r w:rsidRPr="00873948">
        <w:rPr>
          <w:rFonts w:hint="eastAsia"/>
          <w:lang w:eastAsia="zh-CN"/>
        </w:rPr>
        <w:t>短</w:t>
      </w:r>
      <w:r w:rsidRPr="00291836">
        <w:rPr>
          <w:rFonts w:eastAsia="Times New Roman"/>
          <w:lang w:eastAsia="zh-CN"/>
        </w:rPr>
        <w:t>PRN</w:t>
      </w:r>
      <w:r w:rsidRPr="00873948">
        <w:rPr>
          <w:rFonts w:hint="eastAsia"/>
          <w:lang w:eastAsia="zh-CN"/>
        </w:rPr>
        <w:t>码</w:t>
      </w:r>
      <w:r w:rsidRPr="00873948">
        <w:rPr>
          <w:lang w:eastAsia="zh-CN"/>
        </w:rPr>
        <w:t>（在此例中大致示为随机</w:t>
      </w:r>
      <w:r w:rsidR="00536049">
        <w:rPr>
          <w:lang w:eastAsia="zh-CN"/>
        </w:rPr>
        <w:t>）</w:t>
      </w:r>
      <w:r w:rsidRPr="00873948">
        <w:rPr>
          <w:lang w:eastAsia="zh-CN"/>
        </w:rPr>
        <w:t>。</w:t>
      </w:r>
      <w:r w:rsidRPr="00873948">
        <w:rPr>
          <w:rFonts w:hint="eastAsia"/>
          <w:lang w:eastAsia="zh-CN"/>
        </w:rPr>
        <w:t>频谱内部的</w:t>
      </w:r>
      <w:r w:rsidRPr="00215E4F">
        <w:rPr>
          <w:rFonts w:eastAsia="Times New Roman"/>
          <w:lang w:eastAsia="zh-CN"/>
        </w:rPr>
        <w:t>3 kHz</w:t>
      </w:r>
      <w:r w:rsidRPr="00873948">
        <w:rPr>
          <w:rFonts w:hint="eastAsia"/>
          <w:lang w:eastAsia="zh-CN"/>
        </w:rPr>
        <w:t>部分</w:t>
      </w:r>
      <w:r w:rsidRPr="00873948">
        <w:rPr>
          <w:lang w:eastAsia="zh-CN"/>
        </w:rPr>
        <w:t>通过扩展，用于展示线性</w:t>
      </w:r>
      <w:r w:rsidRPr="00873948">
        <w:rPr>
          <w:rFonts w:hint="eastAsia"/>
          <w:lang w:eastAsia="zh-CN"/>
        </w:rPr>
        <w:t>主</w:t>
      </w:r>
      <w:r w:rsidRPr="00873948">
        <w:rPr>
          <w:rFonts w:hint="eastAsia"/>
          <w:lang w:eastAsia="zh-CN"/>
        </w:rPr>
        <w:t>PRN</w:t>
      </w:r>
      <w:r w:rsidRPr="00873948">
        <w:rPr>
          <w:rFonts w:hint="eastAsia"/>
          <w:lang w:eastAsia="zh-CN"/>
        </w:rPr>
        <w:t>码</w:t>
      </w:r>
      <w:r w:rsidRPr="00873948">
        <w:rPr>
          <w:lang w:eastAsia="zh-CN"/>
        </w:rPr>
        <w:t>线</w:t>
      </w:r>
      <w:r w:rsidRPr="00873948">
        <w:rPr>
          <w:rFonts w:hint="eastAsia"/>
          <w:lang w:eastAsia="zh-CN"/>
        </w:rPr>
        <w:t>数据</w:t>
      </w:r>
      <w:r w:rsidRPr="00873948">
        <w:rPr>
          <w:lang w:eastAsia="zh-CN"/>
        </w:rPr>
        <w:t>调制的延展效果</w:t>
      </w:r>
      <w:r w:rsidRPr="00873948">
        <w:rPr>
          <w:rFonts w:hint="eastAsia"/>
          <w:lang w:eastAsia="zh-CN"/>
        </w:rPr>
        <w:t>（</w:t>
      </w:r>
      <w:r w:rsidRPr="00215E4F">
        <w:rPr>
          <w:rFonts w:eastAsia="Times New Roman"/>
          <w:lang w:eastAsia="zh-CN"/>
        </w:rPr>
        <w:t>1 kHz</w:t>
      </w:r>
      <w:r w:rsidRPr="00873948">
        <w:rPr>
          <w:rFonts w:hint="eastAsia"/>
          <w:lang w:eastAsia="zh-CN"/>
        </w:rPr>
        <w:t>线间隔</w:t>
      </w:r>
      <w:r w:rsidRPr="00215E4F">
        <w:rPr>
          <w:rFonts w:eastAsia="Times New Roman"/>
          <w:lang w:eastAsia="zh-CN"/>
        </w:rPr>
        <w:t>= 1/</w:t>
      </w:r>
      <w:r w:rsidR="00030C97">
        <w:rPr>
          <w:rFonts w:ascii="SimSun" w:hAnsi="SimSun" w:cs="SimSun" w:hint="eastAsia"/>
          <w:lang w:eastAsia="zh-CN"/>
        </w:rPr>
        <w:t>（</w:t>
      </w:r>
      <w:r w:rsidRPr="00873948">
        <w:rPr>
          <w:rFonts w:hint="eastAsia"/>
          <w:lang w:eastAsia="zh-CN"/>
        </w:rPr>
        <w:t>码</w:t>
      </w:r>
      <w:r w:rsidRPr="00873948">
        <w:rPr>
          <w:lang w:eastAsia="zh-CN"/>
        </w:rPr>
        <w:t>期</w:t>
      </w:r>
      <w:r w:rsidR="00536049">
        <w:rPr>
          <w:rFonts w:ascii="SimSun" w:hAnsi="SimSun" w:cs="SimSun" w:hint="eastAsia"/>
          <w:lang w:eastAsia="zh-CN"/>
        </w:rPr>
        <w:t>））</w:t>
      </w:r>
      <w:r w:rsidRPr="00873948">
        <w:rPr>
          <w:rFonts w:hint="eastAsia"/>
          <w:lang w:eastAsia="zh-CN"/>
        </w:rPr>
        <w:t>。此</w:t>
      </w:r>
      <w:r w:rsidRPr="00873948">
        <w:rPr>
          <w:lang w:eastAsia="zh-CN"/>
        </w:rPr>
        <w:t>频谱的包络</w:t>
      </w:r>
      <w:r w:rsidRPr="00873948">
        <w:rPr>
          <w:rFonts w:hint="eastAsia"/>
          <w:lang w:eastAsia="zh-CN"/>
        </w:rPr>
        <w:t>的</w:t>
      </w:r>
      <w:r w:rsidRPr="00873948">
        <w:rPr>
          <w:lang w:eastAsia="zh-CN"/>
        </w:rPr>
        <w:t>形状约为</w:t>
      </w:r>
      <w:r w:rsidRPr="00215E4F">
        <w:rPr>
          <w:rFonts w:eastAsia="Times New Roman"/>
          <w:lang w:eastAsia="zh-CN"/>
        </w:rPr>
        <w:t>sin</w:t>
      </w:r>
      <w:r w:rsidRPr="00215E4F">
        <w:rPr>
          <w:rFonts w:eastAsia="Times New Roman"/>
          <w:vertAlign w:val="superscript"/>
          <w:lang w:eastAsia="zh-CN"/>
        </w:rPr>
        <w:t>2</w:t>
      </w:r>
      <w:r w:rsidRPr="00215E4F">
        <w:rPr>
          <w:rFonts w:eastAsia="Times New Roman"/>
          <w:lang w:eastAsia="zh-CN"/>
        </w:rPr>
        <w:t>(</w:t>
      </w:r>
      <w:r w:rsidRPr="00215E4F">
        <w:rPr>
          <w:rFonts w:eastAsia="Times New Roman"/>
        </w:rPr>
        <w:sym w:font="Symbol" w:char="F070"/>
      </w:r>
      <w:r w:rsidRPr="00215E4F">
        <w:rPr>
          <w:rFonts w:eastAsia="Times New Roman"/>
          <w:lang w:eastAsia="zh-CN"/>
        </w:rPr>
        <w:t>fTChip</w:t>
      </w:r>
      <w:r w:rsidR="007D132A">
        <w:rPr>
          <w:rFonts w:ascii="SimSun" w:hAnsi="SimSun" w:cs="SimSun" w:hint="eastAsia"/>
          <w:lang w:eastAsia="zh-CN"/>
        </w:rPr>
        <w:t>)</w:t>
      </w:r>
      <w:r w:rsidRPr="00215E4F">
        <w:rPr>
          <w:rFonts w:eastAsia="Times New Roman"/>
          <w:lang w:eastAsia="zh-CN"/>
        </w:rPr>
        <w:t>/(</w:t>
      </w:r>
      <w:r w:rsidRPr="00215E4F">
        <w:rPr>
          <w:rFonts w:eastAsia="Times New Roman"/>
        </w:rPr>
        <w:sym w:font="Symbol" w:char="F070"/>
      </w:r>
      <w:r w:rsidRPr="00215E4F">
        <w:rPr>
          <w:rFonts w:eastAsia="Times New Roman"/>
          <w:lang w:eastAsia="zh-CN"/>
        </w:rPr>
        <w:t>fTChip</w:t>
      </w:r>
      <w:r w:rsidR="007D132A">
        <w:rPr>
          <w:rFonts w:ascii="SimSun" w:hAnsi="SimSun" w:cs="SimSun"/>
          <w:lang w:eastAsia="zh-CN"/>
        </w:rPr>
        <w:t>)</w:t>
      </w:r>
      <w:r w:rsidRPr="00215E4F">
        <w:rPr>
          <w:rFonts w:eastAsia="Times New Roman"/>
          <w:vertAlign w:val="superscript"/>
          <w:lang w:eastAsia="zh-CN"/>
        </w:rPr>
        <w:t>2</w:t>
      </w:r>
      <w:r w:rsidRPr="00873948">
        <w:rPr>
          <w:rFonts w:hint="eastAsia"/>
          <w:lang w:eastAsia="zh-CN"/>
        </w:rPr>
        <w:t>，</w:t>
      </w:r>
      <w:r w:rsidRPr="00873948">
        <w:rPr>
          <w:lang w:eastAsia="zh-CN"/>
        </w:rPr>
        <w:t>其峰值为</w:t>
      </w:r>
      <w:r w:rsidRPr="00215E4F">
        <w:rPr>
          <w:rFonts w:eastAsia="Times New Roman"/>
          <w:lang w:eastAsia="zh-CN"/>
        </w:rPr>
        <w:t>–47.1 dBW/Hz</w:t>
      </w:r>
      <w:r w:rsidRPr="00873948">
        <w:rPr>
          <w:rFonts w:hint="eastAsia"/>
          <w:lang w:eastAsia="zh-CN"/>
        </w:rPr>
        <w:t>，</w:t>
      </w:r>
      <w:r w:rsidRPr="00873948">
        <w:rPr>
          <w:lang w:eastAsia="zh-CN"/>
        </w:rPr>
        <w:t>且在距中心</w:t>
      </w:r>
      <w:r w:rsidRPr="00873948">
        <w:rPr>
          <w:rFonts w:hint="eastAsia"/>
          <w:lang w:eastAsia="zh-CN"/>
        </w:rPr>
        <w:t>频率</w:t>
      </w:r>
      <w:r w:rsidRPr="00215E4F">
        <w:rPr>
          <w:rFonts w:eastAsia="Times New Roman"/>
          <w:lang w:eastAsia="zh-CN"/>
        </w:rPr>
        <w:t>1.023 MHz</w:t>
      </w:r>
      <w:r w:rsidR="00030C97">
        <w:rPr>
          <w:rFonts w:ascii="SimSun" w:hAnsi="SimSun" w:cs="SimSun" w:hint="eastAsia"/>
          <w:lang w:eastAsia="zh-CN"/>
        </w:rPr>
        <w:t>（</w:t>
      </w:r>
      <w:r w:rsidRPr="00873948">
        <w:rPr>
          <w:rFonts w:hint="eastAsia"/>
          <w:lang w:eastAsia="zh-CN"/>
        </w:rPr>
        <w:t>码片</w:t>
      </w:r>
      <w:r w:rsidRPr="00873948">
        <w:rPr>
          <w:lang w:eastAsia="zh-CN"/>
        </w:rPr>
        <w:t>速率</w:t>
      </w:r>
      <w:r w:rsidRPr="00215E4F">
        <w:rPr>
          <w:rFonts w:eastAsia="Times New Roman"/>
          <w:lang w:eastAsia="zh-CN"/>
        </w:rPr>
        <w:t>= 1/T</w:t>
      </w:r>
      <w:r w:rsidRPr="00873948">
        <w:rPr>
          <w:rFonts w:hint="eastAsia"/>
          <w:lang w:eastAsia="zh-CN"/>
        </w:rPr>
        <w:t>码</w:t>
      </w:r>
      <w:r w:rsidRPr="00873948">
        <w:rPr>
          <w:lang w:eastAsia="zh-CN"/>
        </w:rPr>
        <w:t>片</w:t>
      </w:r>
      <w:r w:rsidR="00536049">
        <w:rPr>
          <w:rFonts w:ascii="SimSun" w:hAnsi="SimSun" w:cs="SimSun" w:hint="eastAsia"/>
          <w:lang w:eastAsia="zh-CN"/>
        </w:rPr>
        <w:t>）</w:t>
      </w:r>
      <w:r w:rsidRPr="00873948">
        <w:rPr>
          <w:rFonts w:hint="eastAsia"/>
          <w:lang w:eastAsia="zh-CN"/>
        </w:rPr>
        <w:t>的</w:t>
      </w:r>
      <w:r w:rsidRPr="00873948">
        <w:rPr>
          <w:lang w:eastAsia="zh-CN"/>
        </w:rPr>
        <w:t>倍数时为零。</w:t>
      </w:r>
    </w:p>
    <w:p w:rsidR="00E55F0C" w:rsidRPr="00215E4F" w:rsidRDefault="00E55F0C" w:rsidP="00030C97">
      <w:pPr>
        <w:ind w:firstLineChars="200" w:firstLine="480"/>
        <w:rPr>
          <w:rFonts w:eastAsia="Times New Roman"/>
          <w:lang w:eastAsia="zh-CN"/>
        </w:rPr>
      </w:pPr>
      <w:r w:rsidRPr="00873948">
        <w:rPr>
          <w:rFonts w:hint="eastAsia"/>
          <w:lang w:eastAsia="zh-CN"/>
        </w:rPr>
        <w:t>请</w:t>
      </w:r>
      <w:r w:rsidRPr="00873948">
        <w:rPr>
          <w:lang w:eastAsia="zh-CN"/>
        </w:rPr>
        <w:t>注意相对多普勒</w:t>
      </w:r>
      <w:r w:rsidRPr="00873948">
        <w:rPr>
          <w:rFonts w:hint="eastAsia"/>
          <w:lang w:eastAsia="zh-CN"/>
        </w:rPr>
        <w:t>偏</w:t>
      </w:r>
      <w:r w:rsidRPr="00873948">
        <w:rPr>
          <w:lang w:eastAsia="zh-CN"/>
        </w:rPr>
        <w:t>移</w:t>
      </w:r>
      <w:r w:rsidRPr="00873948">
        <w:rPr>
          <w:rFonts w:hint="eastAsia"/>
          <w:lang w:eastAsia="zh-CN"/>
        </w:rPr>
        <w:t>在</w:t>
      </w:r>
      <w:r w:rsidRPr="00873948">
        <w:rPr>
          <w:lang w:eastAsia="zh-CN"/>
        </w:rPr>
        <w:t>干扰影响方面的重要</w:t>
      </w:r>
      <w:r w:rsidRPr="00873948">
        <w:rPr>
          <w:rFonts w:hint="eastAsia"/>
          <w:lang w:eastAsia="zh-CN"/>
        </w:rPr>
        <w:t>作用</w:t>
      </w:r>
      <w:r w:rsidRPr="00873948">
        <w:rPr>
          <w:lang w:eastAsia="zh-CN"/>
        </w:rPr>
        <w:t>。</w:t>
      </w:r>
      <w:r w:rsidRPr="00873948">
        <w:rPr>
          <w:rFonts w:hint="eastAsia"/>
          <w:lang w:eastAsia="zh-CN"/>
        </w:rPr>
        <w:t>对</w:t>
      </w:r>
      <w:r w:rsidRPr="00873948">
        <w:rPr>
          <w:lang w:eastAsia="zh-CN"/>
        </w:rPr>
        <w:t>于此示例短</w:t>
      </w:r>
      <w:r w:rsidRPr="00215E4F">
        <w:rPr>
          <w:rFonts w:eastAsia="Times New Roman"/>
          <w:lang w:eastAsia="zh-CN"/>
        </w:rPr>
        <w:t>PRN</w:t>
      </w:r>
      <w:r w:rsidRPr="00873948">
        <w:rPr>
          <w:rFonts w:hint="eastAsia"/>
          <w:lang w:eastAsia="zh-CN"/>
        </w:rPr>
        <w:t>码</w:t>
      </w:r>
      <w:r w:rsidRPr="00873948">
        <w:rPr>
          <w:lang w:eastAsia="zh-CN"/>
        </w:rPr>
        <w:t>，如果</w:t>
      </w:r>
      <w:r w:rsidRPr="00873948">
        <w:rPr>
          <w:rFonts w:hint="eastAsia"/>
          <w:lang w:eastAsia="zh-CN"/>
        </w:rPr>
        <w:t>干扰</w:t>
      </w:r>
      <w:r w:rsidRPr="00873948">
        <w:rPr>
          <w:lang w:eastAsia="zh-CN"/>
        </w:rPr>
        <w:t>信号和有</w:t>
      </w:r>
      <w:r w:rsidRPr="00873948">
        <w:rPr>
          <w:rFonts w:hint="eastAsia"/>
          <w:lang w:eastAsia="zh-CN"/>
        </w:rPr>
        <w:t>用</w:t>
      </w:r>
      <w:r w:rsidRPr="00873948">
        <w:rPr>
          <w:lang w:eastAsia="zh-CN"/>
        </w:rPr>
        <w:t>信号之间的相对</w:t>
      </w:r>
      <w:r w:rsidRPr="00291836">
        <w:rPr>
          <w:lang w:eastAsia="zh-CN"/>
        </w:rPr>
        <w:t>多普勒</w:t>
      </w:r>
      <w:r w:rsidRPr="00291836">
        <w:rPr>
          <w:rFonts w:hint="eastAsia"/>
          <w:lang w:eastAsia="zh-CN"/>
        </w:rPr>
        <w:t>偏</w:t>
      </w:r>
      <w:r w:rsidRPr="00291836">
        <w:rPr>
          <w:lang w:eastAsia="zh-CN"/>
        </w:rPr>
        <w:t>移</w:t>
      </w:r>
      <w:r>
        <w:rPr>
          <w:rFonts w:hint="eastAsia"/>
          <w:lang w:eastAsia="zh-CN"/>
        </w:rPr>
        <w:t>为</w:t>
      </w:r>
      <w:r w:rsidRPr="00215E4F">
        <w:rPr>
          <w:rFonts w:eastAsia="Times New Roman"/>
          <w:lang w:eastAsia="zh-CN"/>
        </w:rPr>
        <w:t>0.5 kHz</w:t>
      </w:r>
      <w:r w:rsidRPr="00873948">
        <w:rPr>
          <w:rFonts w:hint="eastAsia"/>
          <w:lang w:eastAsia="zh-CN"/>
        </w:rPr>
        <w:t>的</w:t>
      </w:r>
      <w:r w:rsidRPr="00873948">
        <w:rPr>
          <w:lang w:eastAsia="zh-CN"/>
        </w:rPr>
        <w:t>奇数倍，则影响将最小化。</w:t>
      </w:r>
      <w:r w:rsidRPr="00291836">
        <w:rPr>
          <w:lang w:eastAsia="zh-CN"/>
        </w:rPr>
        <w:t>如果相对多普勒</w:t>
      </w:r>
      <w:r w:rsidRPr="00291836">
        <w:rPr>
          <w:rFonts w:hint="eastAsia"/>
          <w:lang w:eastAsia="zh-CN"/>
        </w:rPr>
        <w:t>偏</w:t>
      </w:r>
      <w:r w:rsidRPr="00291836">
        <w:rPr>
          <w:lang w:eastAsia="zh-CN"/>
        </w:rPr>
        <w:t>移</w:t>
      </w:r>
      <w:r>
        <w:rPr>
          <w:rFonts w:hint="eastAsia"/>
          <w:lang w:eastAsia="zh-CN"/>
        </w:rPr>
        <w:t>为</w:t>
      </w:r>
      <w:r>
        <w:rPr>
          <w:lang w:eastAsia="zh-CN"/>
        </w:rPr>
        <w:t>零或</w:t>
      </w:r>
      <w:r>
        <w:rPr>
          <w:rFonts w:hint="eastAsia"/>
          <w:lang w:eastAsia="zh-CN"/>
        </w:rPr>
        <w:t>为</w:t>
      </w:r>
      <w:r>
        <w:rPr>
          <w:rFonts w:hint="eastAsia"/>
          <w:lang w:eastAsia="zh-CN"/>
        </w:rPr>
        <w:t>1</w:t>
      </w:r>
      <w:r w:rsidR="00030C97">
        <w:rPr>
          <w:lang w:eastAsia="zh-CN"/>
        </w:rPr>
        <w:t> </w:t>
      </w:r>
      <w:r w:rsidRPr="00215E4F">
        <w:rPr>
          <w:rFonts w:eastAsia="Times New Roman"/>
          <w:lang w:eastAsia="zh-CN"/>
        </w:rPr>
        <w:t>kHz</w:t>
      </w:r>
      <w:r>
        <w:rPr>
          <w:rFonts w:hint="eastAsia"/>
          <w:lang w:eastAsia="zh-CN"/>
        </w:rPr>
        <w:t>较</w:t>
      </w:r>
      <w:r>
        <w:rPr>
          <w:lang w:eastAsia="zh-CN"/>
        </w:rPr>
        <w:t>小的整数</w:t>
      </w:r>
      <w:r w:rsidRPr="00291836">
        <w:rPr>
          <w:lang w:eastAsia="zh-CN"/>
        </w:rPr>
        <w:t>倍，则影响将最</w:t>
      </w:r>
      <w:r>
        <w:rPr>
          <w:rFonts w:hint="eastAsia"/>
          <w:lang w:eastAsia="zh-CN"/>
        </w:rPr>
        <w:t>大</w:t>
      </w:r>
      <w:r w:rsidRPr="00291836">
        <w:rPr>
          <w:lang w:eastAsia="zh-CN"/>
        </w:rPr>
        <w:t>化。</w:t>
      </w:r>
    </w:p>
    <w:p w:rsidR="00E55F0C" w:rsidRDefault="00E55F0C" w:rsidP="00A14762">
      <w:pPr>
        <w:pStyle w:val="Heading2"/>
        <w:rPr>
          <w:rFonts w:eastAsia="Times New Roman"/>
          <w:lang w:eastAsia="zh-CN"/>
        </w:rPr>
      </w:pPr>
      <w:bookmarkStart w:id="32" w:name="_Toc391899660"/>
      <w:bookmarkStart w:id="33" w:name="_Toc422835366"/>
      <w:bookmarkStart w:id="34" w:name="_Toc428367656"/>
      <w:bookmarkStart w:id="35" w:name="_Toc428367739"/>
      <w:bookmarkStart w:id="36" w:name="_Toc467508682"/>
      <w:r w:rsidRPr="00215E4F">
        <w:rPr>
          <w:rFonts w:eastAsia="Times New Roman"/>
          <w:lang w:eastAsia="zh-CN"/>
        </w:rPr>
        <w:t>6.2</w:t>
      </w:r>
      <w:r w:rsidRPr="00215E4F">
        <w:rPr>
          <w:rFonts w:eastAsia="Times New Roman"/>
          <w:lang w:eastAsia="zh-CN"/>
        </w:rPr>
        <w:tab/>
      </w:r>
      <w:r>
        <w:rPr>
          <w:rFonts w:eastAsia="Times New Roman"/>
          <w:lang w:eastAsia="zh-CN"/>
        </w:rPr>
        <w:t>RNSS</w:t>
      </w:r>
      <w:r w:rsidRPr="00873948">
        <w:rPr>
          <w:rFonts w:hint="eastAsia"/>
          <w:lang w:eastAsia="zh-CN"/>
        </w:rPr>
        <w:t>短</w:t>
      </w:r>
      <w:r>
        <w:rPr>
          <w:rFonts w:eastAsia="Times New Roman"/>
          <w:lang w:eastAsia="zh-CN"/>
        </w:rPr>
        <w:t>PRN</w:t>
      </w:r>
      <w:r w:rsidRPr="00873948">
        <w:rPr>
          <w:rFonts w:hint="eastAsia"/>
          <w:lang w:eastAsia="zh-CN"/>
        </w:rPr>
        <w:t>码详细</w:t>
      </w:r>
      <w:r w:rsidRPr="00873948">
        <w:rPr>
          <w:lang w:eastAsia="zh-CN"/>
        </w:rPr>
        <w:t>动态建模的一般问题</w:t>
      </w:r>
      <w:bookmarkEnd w:id="32"/>
      <w:bookmarkEnd w:id="33"/>
      <w:bookmarkEnd w:id="34"/>
      <w:bookmarkEnd w:id="35"/>
      <w:bookmarkEnd w:id="36"/>
    </w:p>
    <w:p w:rsidR="00E55F0C" w:rsidRDefault="00E55F0C" w:rsidP="00030C97">
      <w:pPr>
        <w:snapToGrid w:val="0"/>
        <w:ind w:firstLineChars="200" w:firstLine="480"/>
        <w:rPr>
          <w:lang w:eastAsia="zh-CN"/>
        </w:rPr>
      </w:pPr>
      <w:r w:rsidRPr="00933BDD">
        <w:rPr>
          <w:rFonts w:hint="eastAsia"/>
          <w:lang w:eastAsia="zh-CN"/>
        </w:rPr>
        <w:t>假定</w:t>
      </w:r>
      <w:r w:rsidRPr="00933BDD">
        <w:rPr>
          <w:lang w:eastAsia="zh-CN"/>
        </w:rPr>
        <w:t>用户接收器</w:t>
      </w:r>
      <w:r w:rsidRPr="00933BDD">
        <w:rPr>
          <w:rFonts w:hint="eastAsia"/>
          <w:lang w:eastAsia="zh-CN"/>
        </w:rPr>
        <w:t>为固定位置上的陆地</w:t>
      </w:r>
      <w:r w:rsidRPr="00933BDD">
        <w:rPr>
          <w:lang w:eastAsia="zh-CN"/>
        </w:rPr>
        <w:t>接收器</w:t>
      </w:r>
      <w:r w:rsidRPr="00933BDD">
        <w:rPr>
          <w:rFonts w:hint="eastAsia"/>
          <w:lang w:eastAsia="zh-CN"/>
        </w:rPr>
        <w:t>，通过</w:t>
      </w:r>
      <w:r w:rsidRPr="00933BDD">
        <w:rPr>
          <w:lang w:eastAsia="zh-CN"/>
        </w:rPr>
        <w:t>模拟</w:t>
      </w:r>
      <w:r w:rsidRPr="00933BDD">
        <w:rPr>
          <w:rFonts w:hint="eastAsia"/>
          <w:lang w:eastAsia="zh-CN"/>
        </w:rPr>
        <w:t>为最坏情况下（</w:t>
      </w:r>
      <w:r w:rsidRPr="00933BDD">
        <w:rPr>
          <w:noProof/>
          <w:position w:val="-10"/>
          <w:lang w:val="en-GB" w:eastAsia="zh-CN"/>
        </w:rPr>
        <w:drawing>
          <wp:inline distT="0" distB="0" distL="0" distR="0">
            <wp:extent cx="365760" cy="197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 cy="197485"/>
                    </a:xfrm>
                    <a:prstGeom prst="rect">
                      <a:avLst/>
                    </a:prstGeom>
                    <a:noFill/>
                    <a:ln>
                      <a:noFill/>
                    </a:ln>
                  </pic:spPr>
                </pic:pic>
              </a:graphicData>
            </a:graphic>
          </wp:inline>
        </w:drawing>
      </w:r>
      <w:r w:rsidR="00536049">
        <w:rPr>
          <w:rFonts w:hint="eastAsia"/>
          <w:lang w:eastAsia="zh-CN"/>
        </w:rPr>
        <w:t>）</w:t>
      </w:r>
      <w:r w:rsidRPr="00933BDD">
        <w:rPr>
          <w:lang w:eastAsia="zh-CN"/>
        </w:rPr>
        <w:t>恶化位置</w:t>
      </w:r>
      <w:r w:rsidRPr="00933BDD">
        <w:rPr>
          <w:rFonts w:hint="eastAsia"/>
          <w:lang w:eastAsia="zh-CN"/>
        </w:rPr>
        <w:t>来确定。在此</w:t>
      </w:r>
      <w:r w:rsidRPr="00933BDD">
        <w:rPr>
          <w:lang w:eastAsia="zh-CN"/>
        </w:rPr>
        <w:t>模型</w:t>
      </w:r>
      <w:r w:rsidRPr="00933BDD">
        <w:rPr>
          <w:rFonts w:hint="eastAsia"/>
          <w:lang w:eastAsia="zh-CN"/>
        </w:rPr>
        <w:t>中考虑</w:t>
      </w:r>
      <w:r w:rsidRPr="00933BDD">
        <w:rPr>
          <w:lang w:eastAsia="zh-CN"/>
        </w:rPr>
        <w:t>有用信号</w:t>
      </w:r>
      <w:r w:rsidRPr="00933BDD">
        <w:rPr>
          <w:rFonts w:hint="eastAsia"/>
          <w:lang w:eastAsia="zh-CN"/>
        </w:rPr>
        <w:t>和</w:t>
      </w:r>
      <w:r w:rsidRPr="00933BDD">
        <w:rPr>
          <w:lang w:eastAsia="zh-CN"/>
        </w:rPr>
        <w:t>干扰信号</w:t>
      </w:r>
      <w:r w:rsidRPr="00933BDD">
        <w:rPr>
          <w:rFonts w:hint="eastAsia"/>
          <w:lang w:eastAsia="zh-CN"/>
        </w:rPr>
        <w:t>之间的</w:t>
      </w:r>
      <w:r w:rsidRPr="00933BDD">
        <w:rPr>
          <w:lang w:eastAsia="zh-CN"/>
        </w:rPr>
        <w:t>多普勒频移</w:t>
      </w:r>
      <w:r w:rsidRPr="00933BDD">
        <w:rPr>
          <w:rFonts w:hint="eastAsia"/>
          <w:lang w:eastAsia="zh-CN"/>
        </w:rPr>
        <w:t>。接收功率以及由于</w:t>
      </w:r>
      <w:r w:rsidRPr="00933BDD">
        <w:rPr>
          <w:lang w:eastAsia="zh-CN"/>
        </w:rPr>
        <w:t>卫星</w:t>
      </w:r>
      <w:r w:rsidRPr="00933BDD">
        <w:rPr>
          <w:rFonts w:hint="eastAsia"/>
          <w:lang w:eastAsia="zh-CN"/>
        </w:rPr>
        <w:t>运动造成的</w:t>
      </w:r>
      <w:r w:rsidRPr="00933BDD">
        <w:rPr>
          <w:lang w:eastAsia="zh-CN"/>
        </w:rPr>
        <w:t>多普勒频移</w:t>
      </w:r>
      <w:r w:rsidRPr="00933BDD">
        <w:rPr>
          <w:rFonts w:hint="eastAsia"/>
          <w:lang w:eastAsia="zh-CN"/>
        </w:rPr>
        <w:t>通过链路预算被动态计算，基于不同</w:t>
      </w:r>
      <w:r w:rsidRPr="00933BDD">
        <w:rPr>
          <w:lang w:eastAsia="zh-CN"/>
        </w:rPr>
        <w:t>系统</w:t>
      </w:r>
      <w:r w:rsidRPr="00933BDD">
        <w:rPr>
          <w:rFonts w:hint="eastAsia"/>
          <w:lang w:eastAsia="zh-CN"/>
        </w:rPr>
        <w:t>、</w:t>
      </w:r>
      <w:r w:rsidRPr="00933BDD">
        <w:rPr>
          <w:lang w:eastAsia="zh-CN"/>
        </w:rPr>
        <w:t>卫星</w:t>
      </w:r>
      <w:r w:rsidRPr="00933BDD">
        <w:rPr>
          <w:rFonts w:hint="eastAsia"/>
          <w:lang w:eastAsia="zh-CN"/>
        </w:rPr>
        <w:t>的</w:t>
      </w:r>
      <w:r w:rsidRPr="00933BDD">
        <w:rPr>
          <w:lang w:eastAsia="zh-CN"/>
        </w:rPr>
        <w:t>轨道参数</w:t>
      </w:r>
      <w:r w:rsidRPr="00933BDD">
        <w:rPr>
          <w:rFonts w:hint="eastAsia"/>
          <w:lang w:eastAsia="zh-CN"/>
        </w:rPr>
        <w:t>和</w:t>
      </w:r>
      <w:r w:rsidRPr="00933BDD">
        <w:rPr>
          <w:lang w:eastAsia="zh-CN"/>
        </w:rPr>
        <w:t>用户天线增益图</w:t>
      </w:r>
      <w:r w:rsidRPr="00933BDD">
        <w:rPr>
          <w:rFonts w:hint="eastAsia"/>
          <w:lang w:eastAsia="zh-CN"/>
        </w:rPr>
        <w:t>以及</w:t>
      </w:r>
      <w:r w:rsidRPr="00933BDD">
        <w:rPr>
          <w:lang w:eastAsia="zh-CN"/>
        </w:rPr>
        <w:t>用户接收器位置</w:t>
      </w:r>
      <w:r w:rsidRPr="00933BDD">
        <w:rPr>
          <w:rFonts w:hint="eastAsia"/>
          <w:lang w:eastAsia="zh-CN"/>
        </w:rPr>
        <w:t>进行。</w:t>
      </w:r>
    </w:p>
    <w:p w:rsidR="00E55F0C" w:rsidRPr="00933BDD" w:rsidRDefault="00E55F0C" w:rsidP="00030C97">
      <w:pPr>
        <w:snapToGrid w:val="0"/>
        <w:ind w:firstLineChars="200" w:firstLine="480"/>
        <w:rPr>
          <w:lang w:eastAsia="zh-CN"/>
        </w:rPr>
      </w:pPr>
      <w:r w:rsidRPr="00873948">
        <w:rPr>
          <w:rFonts w:hint="eastAsia"/>
          <w:lang w:eastAsia="zh-CN"/>
        </w:rPr>
        <w:t>可同</w:t>
      </w:r>
      <w:r w:rsidRPr="00873948">
        <w:rPr>
          <w:lang w:eastAsia="zh-CN"/>
        </w:rPr>
        <w:t>意将</w:t>
      </w:r>
      <w:r w:rsidRPr="00873948">
        <w:rPr>
          <w:rFonts w:hint="eastAsia"/>
          <w:lang w:eastAsia="zh-CN"/>
        </w:rPr>
        <w:t>除</w:t>
      </w:r>
      <w:r w:rsidRPr="008B4C99">
        <w:rPr>
          <w:lang w:eastAsia="zh-CN"/>
        </w:rPr>
        <w:t>多普勒</w:t>
      </w:r>
      <w:r>
        <w:rPr>
          <w:rFonts w:hint="eastAsia"/>
          <w:lang w:eastAsia="zh-CN"/>
        </w:rPr>
        <w:t>频</w:t>
      </w:r>
      <w:r w:rsidRPr="008B4C99">
        <w:rPr>
          <w:lang w:eastAsia="zh-CN"/>
        </w:rPr>
        <w:t>移</w:t>
      </w:r>
      <w:r>
        <w:rPr>
          <w:rFonts w:hint="eastAsia"/>
          <w:lang w:eastAsia="zh-CN"/>
        </w:rPr>
        <w:t>之</w:t>
      </w:r>
      <w:r>
        <w:rPr>
          <w:lang w:eastAsia="zh-CN"/>
        </w:rPr>
        <w:t>外的其它</w:t>
      </w:r>
      <w:r>
        <w:rPr>
          <w:rFonts w:hint="eastAsia"/>
          <w:lang w:eastAsia="zh-CN"/>
        </w:rPr>
        <w:t>要</w:t>
      </w:r>
      <w:r>
        <w:rPr>
          <w:lang w:eastAsia="zh-CN"/>
        </w:rPr>
        <w:t>素</w:t>
      </w:r>
      <w:r>
        <w:rPr>
          <w:rFonts w:hint="eastAsia"/>
          <w:lang w:eastAsia="zh-CN"/>
        </w:rPr>
        <w:t>用</w:t>
      </w:r>
      <w:r>
        <w:rPr>
          <w:lang w:eastAsia="zh-CN"/>
        </w:rPr>
        <w:t>于协调，以确定</w:t>
      </w:r>
      <w:r>
        <w:rPr>
          <w:rFonts w:hint="eastAsia"/>
          <w:lang w:eastAsia="zh-CN"/>
        </w:rPr>
        <w:t>短</w:t>
      </w:r>
      <w:r>
        <w:rPr>
          <w:lang w:eastAsia="zh-CN"/>
        </w:rPr>
        <w:t>码</w:t>
      </w:r>
      <w:r>
        <w:rPr>
          <w:rFonts w:hint="eastAsia"/>
          <w:lang w:eastAsia="zh-CN"/>
        </w:rPr>
        <w:t>自</w:t>
      </w:r>
      <w:r>
        <w:rPr>
          <w:lang w:eastAsia="zh-CN"/>
        </w:rPr>
        <w:t>身</w:t>
      </w:r>
      <w:r>
        <w:rPr>
          <w:rFonts w:hint="eastAsia"/>
          <w:lang w:eastAsia="zh-CN"/>
        </w:rPr>
        <w:t>射频</w:t>
      </w:r>
      <w:r>
        <w:rPr>
          <w:lang w:eastAsia="zh-CN"/>
        </w:rPr>
        <w:t>干扰（</w:t>
      </w:r>
      <w:r>
        <w:rPr>
          <w:rFonts w:hint="eastAsia"/>
          <w:lang w:eastAsia="zh-CN"/>
        </w:rPr>
        <w:t>RFI</w:t>
      </w:r>
      <w:r w:rsidR="00536049">
        <w:rPr>
          <w:rFonts w:hint="eastAsia"/>
          <w:lang w:eastAsia="zh-CN"/>
        </w:rPr>
        <w:t>）</w:t>
      </w:r>
      <w:r>
        <w:rPr>
          <w:rFonts w:hint="eastAsia"/>
          <w:lang w:eastAsia="zh-CN"/>
        </w:rPr>
        <w:t>的</w:t>
      </w:r>
      <w:r>
        <w:rPr>
          <w:lang w:eastAsia="zh-CN"/>
        </w:rPr>
        <w:t>电平。</w:t>
      </w:r>
    </w:p>
    <w:p w:rsidR="00E55F0C" w:rsidRPr="00933BDD" w:rsidRDefault="00E55F0C" w:rsidP="00AA5DC7">
      <w:pPr>
        <w:pStyle w:val="Heading1"/>
        <w:rPr>
          <w:lang w:eastAsia="zh-CN"/>
        </w:rPr>
      </w:pPr>
      <w:bookmarkStart w:id="37" w:name="_Toc467508683"/>
      <w:r w:rsidRPr="00933BDD">
        <w:rPr>
          <w:lang w:eastAsia="zh-CN"/>
        </w:rPr>
        <w:lastRenderedPageBreak/>
        <w:t>7</w:t>
      </w:r>
      <w:r w:rsidRPr="00933BDD">
        <w:rPr>
          <w:lang w:eastAsia="zh-CN"/>
        </w:rPr>
        <w:tab/>
      </w:r>
      <w:r w:rsidRPr="00933BDD">
        <w:rPr>
          <w:rFonts w:hint="eastAsia"/>
          <w:lang w:eastAsia="zh-CN"/>
        </w:rPr>
        <w:t>结论</w:t>
      </w:r>
      <w:bookmarkEnd w:id="37"/>
    </w:p>
    <w:p w:rsidR="00E55F0C" w:rsidRDefault="00E55F0C" w:rsidP="00576A6E">
      <w:pPr>
        <w:keepLines/>
        <w:ind w:firstLineChars="200" w:firstLine="480"/>
        <w:rPr>
          <w:lang w:eastAsia="zh-CN"/>
        </w:rPr>
      </w:pPr>
      <w:r w:rsidRPr="00933BDD">
        <w:rPr>
          <w:rFonts w:hint="eastAsia"/>
          <w:lang w:eastAsia="zh-CN"/>
        </w:rPr>
        <w:t>上述解析法已经体现出在</w:t>
      </w:r>
      <w:r w:rsidRPr="00933BDD">
        <w:rPr>
          <w:lang w:eastAsia="zh-CN"/>
        </w:rPr>
        <w:t>RNSS</w:t>
      </w:r>
      <w:r w:rsidRPr="00933BDD">
        <w:rPr>
          <w:lang w:eastAsia="zh-CN"/>
        </w:rPr>
        <w:t>系统</w:t>
      </w:r>
      <w:r w:rsidRPr="00933BDD">
        <w:rPr>
          <w:rFonts w:hint="eastAsia"/>
          <w:lang w:eastAsia="zh-CN"/>
        </w:rPr>
        <w:t>之间进行兼容性研究时的用途，并因此它也对</w:t>
      </w:r>
      <w:r w:rsidRPr="00933BDD">
        <w:rPr>
          <w:lang w:eastAsia="zh-CN"/>
        </w:rPr>
        <w:t>系统间</w:t>
      </w:r>
      <w:r w:rsidRPr="00933BDD">
        <w:rPr>
          <w:lang w:eastAsia="zh-CN"/>
        </w:rPr>
        <w:t>RNSS</w:t>
      </w:r>
      <w:r w:rsidRPr="00933BDD">
        <w:rPr>
          <w:rFonts w:hint="eastAsia"/>
          <w:lang w:eastAsia="zh-CN"/>
        </w:rPr>
        <w:t>协调行动很有用。虽然原理很简单，对于有益结果的获得，全部</w:t>
      </w:r>
      <w:r w:rsidRPr="00933BDD">
        <w:rPr>
          <w:lang w:eastAsia="zh-CN"/>
        </w:rPr>
        <w:t>RNSS</w:t>
      </w:r>
      <w:r w:rsidRPr="00933BDD">
        <w:rPr>
          <w:lang w:eastAsia="zh-CN"/>
        </w:rPr>
        <w:t>系统</w:t>
      </w:r>
      <w:r w:rsidRPr="00933BDD">
        <w:rPr>
          <w:rFonts w:hint="eastAsia"/>
          <w:lang w:eastAsia="zh-CN"/>
        </w:rPr>
        <w:t>的真实</w:t>
      </w:r>
      <w:r w:rsidRPr="00933BDD">
        <w:rPr>
          <w:lang w:eastAsia="zh-CN"/>
        </w:rPr>
        <w:t>模型</w:t>
      </w:r>
      <w:r w:rsidRPr="00933BDD">
        <w:rPr>
          <w:rFonts w:hint="eastAsia"/>
          <w:lang w:eastAsia="zh-CN"/>
        </w:rPr>
        <w:t>是必须的。另外，因为</w:t>
      </w:r>
      <w:r w:rsidRPr="00933BDD">
        <w:rPr>
          <w:lang w:eastAsia="zh-CN"/>
        </w:rPr>
        <w:t>RNSS</w:t>
      </w:r>
      <w:r w:rsidRPr="00933BDD">
        <w:rPr>
          <w:rFonts w:hint="eastAsia"/>
          <w:lang w:eastAsia="zh-CN"/>
        </w:rPr>
        <w:t>具有非对地静止</w:t>
      </w:r>
      <w:r w:rsidRPr="00933BDD">
        <w:rPr>
          <w:lang w:eastAsia="zh-CN"/>
        </w:rPr>
        <w:t>系统</w:t>
      </w:r>
      <w:r w:rsidRPr="00933BDD">
        <w:rPr>
          <w:rFonts w:hint="eastAsia"/>
          <w:lang w:eastAsia="zh-CN"/>
        </w:rPr>
        <w:t>，为确定</w:t>
      </w:r>
      <w:r w:rsidRPr="00933BDD">
        <w:rPr>
          <w:lang w:eastAsia="zh-CN"/>
        </w:rPr>
        <w:t>系统</w:t>
      </w:r>
      <w:r w:rsidRPr="00933BDD">
        <w:rPr>
          <w:rFonts w:hint="eastAsia"/>
          <w:lang w:eastAsia="zh-CN"/>
        </w:rPr>
        <w:t>之间</w:t>
      </w:r>
      <w:r w:rsidRPr="00933BDD">
        <w:rPr>
          <w:lang w:eastAsia="zh-CN"/>
        </w:rPr>
        <w:t>干扰</w:t>
      </w:r>
      <w:r w:rsidRPr="00933BDD">
        <w:rPr>
          <w:rFonts w:hint="eastAsia"/>
          <w:lang w:eastAsia="zh-CN"/>
        </w:rPr>
        <w:t>的统计，</w:t>
      </w:r>
      <w:r w:rsidRPr="00933BDD">
        <w:rPr>
          <w:lang w:eastAsia="zh-CN"/>
        </w:rPr>
        <w:t>模拟</w:t>
      </w:r>
      <w:r w:rsidRPr="00933BDD">
        <w:rPr>
          <w:rFonts w:hint="eastAsia"/>
          <w:lang w:eastAsia="zh-CN"/>
        </w:rPr>
        <w:t>也是必要的。</w:t>
      </w:r>
    </w:p>
    <w:p w:rsidR="00414E3A" w:rsidRDefault="00414E3A" w:rsidP="00576A6E">
      <w:pPr>
        <w:keepLines/>
        <w:ind w:firstLineChars="200" w:firstLine="480"/>
        <w:rPr>
          <w:lang w:eastAsia="zh-CN"/>
        </w:rPr>
      </w:pPr>
    </w:p>
    <w:p w:rsidR="00414E3A" w:rsidRPr="00933BDD" w:rsidRDefault="00414E3A" w:rsidP="00576A6E">
      <w:pPr>
        <w:keepLines/>
        <w:ind w:firstLineChars="200" w:firstLine="480"/>
        <w:rPr>
          <w:rFonts w:hint="eastAsia"/>
          <w:lang w:eastAsia="zh-CN"/>
        </w:rPr>
      </w:pPr>
    </w:p>
    <w:p w:rsidR="00E55F0C" w:rsidRPr="00D54D4D" w:rsidRDefault="00E55F0C" w:rsidP="00D54D4D">
      <w:pPr>
        <w:pStyle w:val="AnnexNoTitle"/>
        <w:rPr>
          <w:lang w:val="en-US" w:eastAsia="zh-CN"/>
        </w:rPr>
      </w:pPr>
      <w:r w:rsidRPr="00D54D4D">
        <w:rPr>
          <w:lang w:val="en-US" w:eastAsia="zh-CN"/>
        </w:rPr>
        <w:t>附件</w:t>
      </w:r>
      <w:r w:rsidRPr="00D54D4D">
        <w:rPr>
          <w:lang w:val="en-US" w:eastAsia="zh-CN"/>
        </w:rPr>
        <w:t>2</w:t>
      </w:r>
      <w:r w:rsidR="00D54D4D" w:rsidRPr="00D54D4D">
        <w:rPr>
          <w:lang w:val="en-US" w:eastAsia="zh-CN"/>
        </w:rPr>
        <w:br/>
      </w:r>
      <w:r w:rsidR="00D54D4D" w:rsidRPr="00D54D4D">
        <w:rPr>
          <w:lang w:val="en-US" w:eastAsia="zh-CN"/>
        </w:rPr>
        <w:br/>
        <w:t>RNSS</w:t>
      </w:r>
      <w:r w:rsidR="00D54D4D" w:rsidRPr="00D54D4D">
        <w:rPr>
          <w:lang w:val="en-US" w:eastAsia="zh-CN"/>
        </w:rPr>
        <w:t>外部</w:t>
      </w:r>
      <w:r w:rsidR="00D54D4D" w:rsidRPr="00D54D4D">
        <w:rPr>
          <w:rFonts w:hint="eastAsia"/>
          <w:lang w:val="en-US" w:eastAsia="zh-CN"/>
        </w:rPr>
        <w:t>和</w:t>
      </w:r>
      <w:r w:rsidR="00D54D4D" w:rsidRPr="00D54D4D">
        <w:rPr>
          <w:lang w:val="en-US" w:eastAsia="zh-CN"/>
        </w:rPr>
        <w:t>系统间干扰</w:t>
      </w:r>
      <w:r w:rsidR="00D54D4D" w:rsidRPr="00D54D4D">
        <w:rPr>
          <w:rFonts w:hint="eastAsia"/>
          <w:lang w:val="en-US" w:eastAsia="zh-CN"/>
        </w:rPr>
        <w:t>的</w:t>
      </w:r>
      <w:r w:rsidR="00D54D4D" w:rsidRPr="00D54D4D">
        <w:rPr>
          <w:lang w:val="en-US" w:eastAsia="zh-CN"/>
        </w:rPr>
        <w:t>估算</w:t>
      </w:r>
      <w:r w:rsidR="00D54D4D" w:rsidRPr="00D54D4D">
        <w:rPr>
          <w:rFonts w:hint="eastAsia"/>
          <w:lang w:val="en-US" w:eastAsia="zh-CN"/>
        </w:rPr>
        <w:t>所需的信息和建议的开发</w:t>
      </w:r>
    </w:p>
    <w:p w:rsidR="00E55F0C" w:rsidRPr="00933BDD" w:rsidRDefault="00E55F0C" w:rsidP="00E55F0C">
      <w:pPr>
        <w:spacing w:before="320"/>
        <w:ind w:firstLine="462"/>
        <w:rPr>
          <w:lang w:eastAsia="zh-CN"/>
        </w:rPr>
      </w:pPr>
      <w:r w:rsidRPr="00933BDD">
        <w:rPr>
          <w:rFonts w:hint="eastAsia"/>
          <w:lang w:eastAsia="zh-CN"/>
        </w:rPr>
        <w:t>为协调各</w:t>
      </w:r>
      <w:r w:rsidRPr="00933BDD">
        <w:rPr>
          <w:lang w:eastAsia="zh-CN"/>
        </w:rPr>
        <w:t>RNSS</w:t>
      </w:r>
      <w:r w:rsidRPr="00933BDD">
        <w:rPr>
          <w:rFonts w:hint="eastAsia"/>
          <w:lang w:eastAsia="zh-CN"/>
        </w:rPr>
        <w:t>运营商，本</w:t>
      </w:r>
      <w:r w:rsidRPr="00933BDD">
        <w:rPr>
          <w:lang w:eastAsia="zh-CN"/>
        </w:rPr>
        <w:t>附件</w:t>
      </w:r>
      <w:r w:rsidRPr="00933BDD">
        <w:rPr>
          <w:rFonts w:hint="eastAsia"/>
          <w:lang w:eastAsia="zh-CN"/>
        </w:rPr>
        <w:t>为确定在</w:t>
      </w:r>
      <w:r w:rsidRPr="00933BDD">
        <w:rPr>
          <w:lang w:eastAsia="zh-CN"/>
        </w:rPr>
        <w:t>外部</w:t>
      </w:r>
      <w:r>
        <w:rPr>
          <w:rFonts w:hint="eastAsia"/>
          <w:lang w:eastAsia="zh-CN"/>
        </w:rPr>
        <w:t>（</w:t>
      </w:r>
      <w:r w:rsidRPr="00933BDD">
        <w:rPr>
          <w:lang w:eastAsia="zh-CN"/>
        </w:rPr>
        <w:t>非</w:t>
      </w:r>
      <w:r w:rsidRPr="00933BDD">
        <w:rPr>
          <w:lang w:eastAsia="zh-CN"/>
        </w:rPr>
        <w:t>RNSS</w:t>
      </w:r>
      <w:r w:rsidR="00536049">
        <w:rPr>
          <w:rFonts w:hint="eastAsia"/>
          <w:lang w:eastAsia="zh-CN"/>
        </w:rPr>
        <w:t>）</w:t>
      </w:r>
      <w:r w:rsidRPr="00933BDD">
        <w:rPr>
          <w:lang w:eastAsia="zh-CN"/>
        </w:rPr>
        <w:t>源</w:t>
      </w:r>
      <w:r w:rsidRPr="00933BDD">
        <w:rPr>
          <w:rFonts w:hint="eastAsia"/>
          <w:lang w:eastAsia="zh-CN"/>
        </w:rPr>
        <w:t>和</w:t>
      </w:r>
      <w:r w:rsidRPr="00933BDD">
        <w:rPr>
          <w:lang w:eastAsia="zh-CN"/>
        </w:rPr>
        <w:t>RNSS</w:t>
      </w:r>
      <w:r w:rsidRPr="00933BDD">
        <w:rPr>
          <w:lang w:eastAsia="zh-CN"/>
        </w:rPr>
        <w:t>源</w:t>
      </w:r>
      <w:r w:rsidRPr="00933BDD">
        <w:rPr>
          <w:rFonts w:hint="eastAsia"/>
          <w:lang w:eastAsia="zh-CN"/>
        </w:rPr>
        <w:t>之间如何分摊</w:t>
      </w:r>
      <w:r w:rsidRPr="00933BDD">
        <w:rPr>
          <w:lang w:eastAsia="zh-CN"/>
        </w:rPr>
        <w:t>RNSS</w:t>
      </w:r>
      <w:r w:rsidRPr="00933BDD">
        <w:rPr>
          <w:lang w:eastAsia="zh-CN"/>
        </w:rPr>
        <w:t>干扰预算</w:t>
      </w:r>
      <w:r w:rsidRPr="00933BDD">
        <w:rPr>
          <w:rFonts w:hint="eastAsia"/>
          <w:lang w:eastAsia="zh-CN"/>
        </w:rPr>
        <w:t>提供了一个方法。此外，还提供了</w:t>
      </w:r>
      <w:r w:rsidRPr="00933BDD">
        <w:rPr>
          <w:lang w:eastAsia="zh-CN"/>
        </w:rPr>
        <w:t>RNSS</w:t>
      </w:r>
      <w:r w:rsidRPr="00933BDD">
        <w:rPr>
          <w:lang w:eastAsia="zh-CN"/>
        </w:rPr>
        <w:t>系统</w:t>
      </w:r>
      <w:r w:rsidRPr="00933BDD">
        <w:rPr>
          <w:rFonts w:hint="eastAsia"/>
          <w:lang w:eastAsia="zh-CN"/>
        </w:rPr>
        <w:t>间协调的事项。</w:t>
      </w:r>
    </w:p>
    <w:p w:rsidR="00E55F0C" w:rsidRPr="00933BDD" w:rsidRDefault="00E55F0C" w:rsidP="00AA5DC7">
      <w:pPr>
        <w:pStyle w:val="Heading1"/>
        <w:rPr>
          <w:lang w:eastAsia="zh-CN"/>
        </w:rPr>
      </w:pPr>
      <w:bookmarkStart w:id="38" w:name="_Toc467508684"/>
      <w:r w:rsidRPr="00933BDD">
        <w:rPr>
          <w:lang w:eastAsia="zh-CN"/>
        </w:rPr>
        <w:t>1</w:t>
      </w:r>
      <w:r w:rsidRPr="00933BDD">
        <w:rPr>
          <w:lang w:eastAsia="zh-CN"/>
        </w:rPr>
        <w:tab/>
        <w:t>RNSS</w:t>
      </w:r>
      <w:r w:rsidRPr="00933BDD">
        <w:rPr>
          <w:lang w:eastAsia="zh-CN"/>
        </w:rPr>
        <w:t>干扰</w:t>
      </w:r>
      <w:r w:rsidRPr="00933BDD">
        <w:rPr>
          <w:rFonts w:hint="eastAsia"/>
          <w:lang w:eastAsia="zh-CN"/>
        </w:rPr>
        <w:t>组成</w:t>
      </w:r>
      <w:bookmarkEnd w:id="38"/>
    </w:p>
    <w:p w:rsidR="00E55F0C" w:rsidRPr="00933BDD" w:rsidRDefault="00E55F0C" w:rsidP="00E55F0C">
      <w:pPr>
        <w:ind w:firstLine="462"/>
        <w:rPr>
          <w:lang w:eastAsia="zh-CN"/>
        </w:rPr>
      </w:pPr>
      <w:r w:rsidRPr="00933BDD">
        <w:rPr>
          <w:rFonts w:hint="eastAsia"/>
          <w:lang w:eastAsia="zh-CN"/>
        </w:rPr>
        <w:t>在</w:t>
      </w:r>
      <w:r w:rsidRPr="00933BDD">
        <w:rPr>
          <w:lang w:eastAsia="zh-CN"/>
        </w:rPr>
        <w:t>附件</w:t>
      </w:r>
      <w:r w:rsidRPr="00933BDD">
        <w:rPr>
          <w:lang w:eastAsia="zh-CN"/>
        </w:rPr>
        <w:t>1</w:t>
      </w:r>
      <w:r w:rsidRPr="00933BDD">
        <w:rPr>
          <w:rFonts w:hint="eastAsia"/>
          <w:lang w:eastAsia="zh-CN"/>
        </w:rPr>
        <w:t>的方法中，代表</w:t>
      </w:r>
      <w:r w:rsidRPr="00933BDD">
        <w:rPr>
          <w:lang w:eastAsia="zh-CN"/>
        </w:rPr>
        <w:t>外部干扰</w:t>
      </w:r>
      <w:r w:rsidRPr="00933BDD">
        <w:rPr>
          <w:rFonts w:hint="eastAsia"/>
          <w:lang w:eastAsia="zh-CN"/>
        </w:rPr>
        <w:t>（来自</w:t>
      </w:r>
      <w:r w:rsidRPr="00933BDD">
        <w:rPr>
          <w:lang w:eastAsia="zh-CN"/>
        </w:rPr>
        <w:t>非</w:t>
      </w:r>
      <w:r w:rsidRPr="00933BDD">
        <w:rPr>
          <w:lang w:eastAsia="zh-CN"/>
        </w:rPr>
        <w:t>RNSS</w:t>
      </w:r>
      <w:r w:rsidRPr="00933BDD">
        <w:rPr>
          <w:lang w:eastAsia="zh-CN"/>
        </w:rPr>
        <w:t>源</w:t>
      </w:r>
      <w:r w:rsidR="00536049">
        <w:rPr>
          <w:rFonts w:hint="eastAsia"/>
          <w:lang w:eastAsia="zh-CN"/>
        </w:rPr>
        <w:t>）</w:t>
      </w:r>
      <w:r w:rsidRPr="00933BDD">
        <w:rPr>
          <w:rFonts w:hint="eastAsia"/>
          <w:lang w:eastAsia="zh-CN"/>
        </w:rPr>
        <w:t>的</w:t>
      </w:r>
      <w:r w:rsidRPr="00933BDD">
        <w:rPr>
          <w:lang w:eastAsia="zh-CN"/>
        </w:rPr>
        <w:t>合计值</w:t>
      </w:r>
      <w:r w:rsidRPr="00933BDD">
        <w:rPr>
          <w:i/>
          <w:lang w:eastAsia="zh-CN"/>
        </w:rPr>
        <w:t>I</w:t>
      </w:r>
      <w:r w:rsidRPr="00933BDD">
        <w:rPr>
          <w:i/>
          <w:iCs/>
          <w:vertAlign w:val="subscript"/>
          <w:lang w:eastAsia="zh-CN"/>
        </w:rPr>
        <w:t>ext</w:t>
      </w:r>
      <w:r w:rsidRPr="00933BDD">
        <w:rPr>
          <w:rFonts w:hint="eastAsia"/>
          <w:lang w:eastAsia="zh-CN"/>
        </w:rPr>
        <w:t>作为附加的白噪声处理。此值的确定服从于协调。因此，它可以只是代表各协调方可接受的一个数值，或它也可以采用本</w:t>
      </w:r>
      <w:r w:rsidRPr="00933BDD">
        <w:rPr>
          <w:lang w:eastAsia="zh-CN"/>
        </w:rPr>
        <w:t>附件</w:t>
      </w:r>
      <w:r w:rsidRPr="00933BDD">
        <w:rPr>
          <w:rFonts w:hint="eastAsia"/>
          <w:lang w:eastAsia="zh-CN"/>
        </w:rPr>
        <w:t>所述方法进行计算，以确定对</w:t>
      </w:r>
      <w:r w:rsidRPr="00933BDD">
        <w:rPr>
          <w:lang w:eastAsia="zh-CN"/>
        </w:rPr>
        <w:t>外部干扰</w:t>
      </w:r>
      <w:r w:rsidRPr="00933BDD">
        <w:rPr>
          <w:rFonts w:hint="eastAsia"/>
          <w:lang w:eastAsia="zh-CN"/>
        </w:rPr>
        <w:t>和</w:t>
      </w:r>
      <w:r w:rsidR="00F21CB2">
        <w:rPr>
          <w:lang w:eastAsia="zh-CN"/>
        </w:rPr>
        <w:t>RNSS</w:t>
      </w:r>
      <w:r w:rsidRPr="00933BDD">
        <w:rPr>
          <w:lang w:eastAsia="zh-CN"/>
        </w:rPr>
        <w:t>干扰</w:t>
      </w:r>
      <w:r w:rsidRPr="00933BDD">
        <w:rPr>
          <w:rFonts w:hint="eastAsia"/>
          <w:lang w:eastAsia="zh-CN"/>
        </w:rPr>
        <w:t>功率的可接受的</w:t>
      </w:r>
      <w:r w:rsidRPr="00933BDD">
        <w:rPr>
          <w:lang w:eastAsia="zh-CN"/>
        </w:rPr>
        <w:t>干扰功率</w:t>
      </w:r>
      <w:r w:rsidRPr="00933BDD">
        <w:rPr>
          <w:rFonts w:hint="eastAsia"/>
          <w:lang w:eastAsia="zh-CN"/>
        </w:rPr>
        <w:t>电平。采用为</w:t>
      </w:r>
      <w:r w:rsidRPr="00933BDD">
        <w:rPr>
          <w:lang w:eastAsia="zh-CN"/>
        </w:rPr>
        <w:t>外部干扰</w:t>
      </w:r>
      <w:r w:rsidRPr="00933BDD">
        <w:rPr>
          <w:rFonts w:hint="eastAsia"/>
          <w:lang w:eastAsia="zh-CN"/>
        </w:rPr>
        <w:t>假定的单个值的方法称为“</w:t>
      </w:r>
      <w:r w:rsidRPr="00933BDD">
        <w:rPr>
          <w:lang w:eastAsia="zh-CN"/>
        </w:rPr>
        <w:t>合计</w:t>
      </w:r>
      <w:r w:rsidRPr="00933BDD">
        <w:rPr>
          <w:rFonts w:hint="eastAsia"/>
          <w:lang w:eastAsia="zh-CN"/>
        </w:rPr>
        <w:t>法”。本</w:t>
      </w:r>
      <w:r w:rsidRPr="00933BDD">
        <w:rPr>
          <w:lang w:eastAsia="zh-CN"/>
        </w:rPr>
        <w:t>附件</w:t>
      </w:r>
      <w:r w:rsidRPr="00933BDD">
        <w:rPr>
          <w:rFonts w:hint="eastAsia"/>
          <w:lang w:eastAsia="zh-CN"/>
        </w:rPr>
        <w:t>中讨论的方法（</w:t>
      </w:r>
      <w:r w:rsidRPr="00933BDD">
        <w:rPr>
          <w:lang w:eastAsia="zh-CN"/>
        </w:rPr>
        <w:t>干扰预算</w:t>
      </w:r>
      <w:r w:rsidRPr="00933BDD">
        <w:rPr>
          <w:rFonts w:hint="eastAsia"/>
          <w:lang w:eastAsia="zh-CN"/>
        </w:rPr>
        <w:t>在各</w:t>
      </w:r>
      <w:r w:rsidRPr="00933BDD">
        <w:rPr>
          <w:lang w:eastAsia="zh-CN"/>
        </w:rPr>
        <w:t>干扰源</w:t>
      </w:r>
      <w:r w:rsidRPr="00933BDD">
        <w:rPr>
          <w:rFonts w:hint="eastAsia"/>
          <w:lang w:eastAsia="zh-CN"/>
        </w:rPr>
        <w:t>中分摊</w:t>
      </w:r>
      <w:r w:rsidR="00536049">
        <w:rPr>
          <w:rFonts w:hint="eastAsia"/>
          <w:lang w:eastAsia="zh-CN"/>
        </w:rPr>
        <w:t>）</w:t>
      </w:r>
      <w:r w:rsidRPr="00933BDD">
        <w:rPr>
          <w:rFonts w:hint="eastAsia"/>
          <w:lang w:eastAsia="zh-CN"/>
        </w:rPr>
        <w:t>称为“分摊法”，并在下列各小节中详细讨论。</w:t>
      </w:r>
    </w:p>
    <w:p w:rsidR="00E55F0C" w:rsidRPr="00933BDD" w:rsidRDefault="00E55F0C" w:rsidP="00AA5DC7">
      <w:pPr>
        <w:pStyle w:val="Heading1"/>
        <w:rPr>
          <w:lang w:eastAsia="zh-CN"/>
        </w:rPr>
      </w:pPr>
      <w:bookmarkStart w:id="39" w:name="_Toc467508685"/>
      <w:r w:rsidRPr="00933BDD">
        <w:rPr>
          <w:lang w:eastAsia="zh-CN"/>
        </w:rPr>
        <w:t>2</w:t>
      </w:r>
      <w:r w:rsidRPr="00933BDD">
        <w:rPr>
          <w:lang w:eastAsia="zh-CN"/>
        </w:rPr>
        <w:tab/>
      </w:r>
      <w:r w:rsidRPr="00933BDD">
        <w:rPr>
          <w:rFonts w:hint="eastAsia"/>
          <w:lang w:eastAsia="zh-CN"/>
        </w:rPr>
        <w:t>对</w:t>
      </w:r>
      <w:r w:rsidRPr="00933BDD">
        <w:rPr>
          <w:lang w:eastAsia="zh-CN"/>
        </w:rPr>
        <w:t>RNSS</w:t>
      </w:r>
      <w:r w:rsidRPr="00933BDD">
        <w:rPr>
          <w:lang w:eastAsia="zh-CN"/>
        </w:rPr>
        <w:t>干扰</w:t>
      </w:r>
      <w:r w:rsidRPr="00933BDD">
        <w:rPr>
          <w:rFonts w:hint="eastAsia"/>
          <w:lang w:eastAsia="zh-CN"/>
        </w:rPr>
        <w:t>的“分摊法”</w:t>
      </w:r>
      <w:bookmarkEnd w:id="39"/>
    </w:p>
    <w:p w:rsidR="00E55F0C" w:rsidRPr="00933BDD" w:rsidRDefault="00E55F0C" w:rsidP="00191688">
      <w:pPr>
        <w:ind w:firstLineChars="200" w:firstLine="480"/>
        <w:rPr>
          <w:lang w:eastAsia="zh-CN"/>
        </w:rPr>
      </w:pPr>
      <w:r w:rsidRPr="00933BDD">
        <w:rPr>
          <w:rFonts w:hint="eastAsia"/>
          <w:lang w:eastAsia="zh-CN"/>
        </w:rPr>
        <w:t>本方法基于分摊从一个</w:t>
      </w:r>
      <w:r w:rsidRPr="00933BDD">
        <w:rPr>
          <w:lang w:eastAsia="zh-CN"/>
        </w:rPr>
        <w:t>RNSS</w:t>
      </w:r>
      <w:r w:rsidRPr="00933BDD">
        <w:rPr>
          <w:lang w:eastAsia="zh-CN"/>
        </w:rPr>
        <w:t>干扰系统</w:t>
      </w:r>
      <w:r w:rsidRPr="00933BDD">
        <w:rPr>
          <w:rFonts w:hint="eastAsia"/>
          <w:lang w:eastAsia="zh-CN"/>
        </w:rPr>
        <w:t>（或平均一个干扰</w:t>
      </w:r>
      <w:r w:rsidRPr="00933BDD">
        <w:rPr>
          <w:lang w:eastAsia="zh-CN"/>
        </w:rPr>
        <w:t>卫星</w:t>
      </w:r>
      <w:r w:rsidR="00536049">
        <w:rPr>
          <w:rFonts w:hint="eastAsia"/>
          <w:lang w:eastAsia="zh-CN"/>
        </w:rPr>
        <w:t>）</w:t>
      </w:r>
      <w:r w:rsidRPr="00933BDD">
        <w:rPr>
          <w:rFonts w:hint="eastAsia"/>
          <w:lang w:eastAsia="zh-CN"/>
        </w:rPr>
        <w:t>到另一个有用</w:t>
      </w:r>
      <w:r w:rsidR="00191688">
        <w:rPr>
          <w:lang w:eastAsia="zh-CN"/>
        </w:rPr>
        <w:t>RNSS</w:t>
      </w:r>
      <w:r w:rsidRPr="00933BDD">
        <w:rPr>
          <w:lang w:eastAsia="zh-CN"/>
        </w:rPr>
        <w:t>系统</w:t>
      </w:r>
      <w:r w:rsidRPr="00933BDD">
        <w:rPr>
          <w:rFonts w:hint="eastAsia"/>
          <w:lang w:eastAsia="zh-CN"/>
        </w:rPr>
        <w:t>的</w:t>
      </w:r>
      <w:r w:rsidRPr="00933BDD">
        <w:rPr>
          <w:lang w:eastAsia="zh-CN"/>
        </w:rPr>
        <w:t>接收器</w:t>
      </w:r>
      <w:r w:rsidRPr="00933BDD">
        <w:rPr>
          <w:rFonts w:hint="eastAsia"/>
          <w:lang w:eastAsia="zh-CN"/>
        </w:rPr>
        <w:t>的</w:t>
      </w:r>
      <w:r w:rsidRPr="00933BDD">
        <w:rPr>
          <w:lang w:eastAsia="zh-CN"/>
        </w:rPr>
        <w:t>干扰</w:t>
      </w:r>
      <w:r w:rsidRPr="00933BDD">
        <w:rPr>
          <w:rFonts w:hint="eastAsia"/>
          <w:lang w:eastAsia="zh-CN"/>
        </w:rPr>
        <w:t>。本方法称为“分摊法”。</w:t>
      </w:r>
    </w:p>
    <w:p w:rsidR="00E55F0C" w:rsidRPr="00933BDD" w:rsidRDefault="00E55F0C" w:rsidP="00191688">
      <w:pPr>
        <w:ind w:firstLineChars="200" w:firstLine="480"/>
        <w:rPr>
          <w:i/>
          <w:lang w:eastAsia="zh-CN"/>
        </w:rPr>
      </w:pPr>
      <w:r w:rsidRPr="00933BDD">
        <w:rPr>
          <w:rFonts w:hint="eastAsia"/>
          <w:lang w:eastAsia="zh-CN"/>
        </w:rPr>
        <w:t>本方法的本质是确定一个</w:t>
      </w:r>
      <w:r w:rsidRPr="00933BDD">
        <w:rPr>
          <w:lang w:eastAsia="zh-CN"/>
        </w:rPr>
        <w:t>RNSS</w:t>
      </w:r>
      <w:r w:rsidRPr="00933BDD">
        <w:rPr>
          <w:lang w:eastAsia="zh-CN"/>
        </w:rPr>
        <w:t>系统</w:t>
      </w:r>
      <w:r w:rsidRPr="00933BDD">
        <w:rPr>
          <w:rFonts w:hint="eastAsia"/>
          <w:lang w:eastAsia="zh-CN"/>
        </w:rPr>
        <w:t>（或</w:t>
      </w:r>
      <w:r w:rsidRPr="00933BDD">
        <w:rPr>
          <w:lang w:eastAsia="zh-CN"/>
        </w:rPr>
        <w:t>卫星</w:t>
      </w:r>
      <w:r w:rsidR="00536049">
        <w:rPr>
          <w:rFonts w:hint="eastAsia"/>
          <w:lang w:eastAsia="zh-CN"/>
        </w:rPr>
        <w:t>）</w:t>
      </w:r>
      <w:r w:rsidRPr="00933BDD">
        <w:rPr>
          <w:rFonts w:hint="eastAsia"/>
          <w:lang w:eastAsia="zh-CN"/>
        </w:rPr>
        <w:t>在可接受的干扰</w:t>
      </w:r>
      <w:r w:rsidRPr="00933BDD">
        <w:rPr>
          <w:lang w:eastAsia="zh-CN"/>
        </w:rPr>
        <w:t>总计</w:t>
      </w:r>
      <w:r w:rsidRPr="00933BDD">
        <w:rPr>
          <w:rFonts w:hint="eastAsia"/>
          <w:lang w:eastAsia="zh-CN"/>
        </w:rPr>
        <w:t>（</w:t>
      </w:r>
      <w:r w:rsidRPr="00933BDD">
        <w:rPr>
          <w:lang w:eastAsia="zh-CN"/>
        </w:rPr>
        <w:t>合计</w:t>
      </w:r>
      <w:r w:rsidR="00536049">
        <w:rPr>
          <w:rFonts w:hint="eastAsia"/>
          <w:lang w:eastAsia="zh-CN"/>
        </w:rPr>
        <w:t>）</w:t>
      </w:r>
      <w:r w:rsidRPr="00933BDD">
        <w:rPr>
          <w:rFonts w:hint="eastAsia"/>
          <w:lang w:eastAsia="zh-CN"/>
        </w:rPr>
        <w:t>电平中所占的份额，并将此份额与为</w:t>
      </w:r>
      <w:r w:rsidRPr="00933BDD">
        <w:rPr>
          <w:lang w:eastAsia="zh-CN"/>
        </w:rPr>
        <w:t>RNSS</w:t>
      </w:r>
      <w:r w:rsidRPr="00933BDD">
        <w:rPr>
          <w:lang w:eastAsia="zh-CN"/>
        </w:rPr>
        <w:t>系统</w:t>
      </w:r>
      <w:r w:rsidRPr="00933BDD">
        <w:rPr>
          <w:rFonts w:hint="eastAsia"/>
          <w:lang w:eastAsia="zh-CN"/>
        </w:rPr>
        <w:t>（或</w:t>
      </w:r>
      <w:r w:rsidRPr="00933BDD">
        <w:rPr>
          <w:lang w:eastAsia="zh-CN"/>
        </w:rPr>
        <w:t>卫星</w:t>
      </w:r>
      <w:r w:rsidR="00536049">
        <w:rPr>
          <w:rFonts w:hint="eastAsia"/>
          <w:lang w:eastAsia="zh-CN"/>
        </w:rPr>
        <w:t>）</w:t>
      </w:r>
      <w:r w:rsidRPr="00933BDD">
        <w:rPr>
          <w:rFonts w:hint="eastAsia"/>
          <w:lang w:eastAsia="zh-CN"/>
        </w:rPr>
        <w:t>计算的</w:t>
      </w:r>
      <w:r w:rsidRPr="00933BDD">
        <w:rPr>
          <w:lang w:eastAsia="zh-CN"/>
        </w:rPr>
        <w:t>干扰</w:t>
      </w:r>
      <w:r w:rsidRPr="00933BDD">
        <w:rPr>
          <w:rFonts w:hint="eastAsia"/>
          <w:lang w:eastAsia="zh-CN"/>
        </w:rPr>
        <w:t>进行比较。现在设想一个工作在可接受</w:t>
      </w:r>
      <w:r w:rsidRPr="00933BDD">
        <w:rPr>
          <w:lang w:eastAsia="zh-CN"/>
        </w:rPr>
        <w:t>干扰电平</w:t>
      </w:r>
      <w:r w:rsidRPr="00933BDD">
        <w:rPr>
          <w:i/>
          <w:iCs/>
          <w:lang w:eastAsia="zh-CN"/>
        </w:rPr>
        <w:t>I</w:t>
      </w:r>
      <w:r w:rsidRPr="00933BDD">
        <w:rPr>
          <w:i/>
          <w:iCs/>
          <w:vertAlign w:val="subscript"/>
          <w:lang w:eastAsia="zh-CN"/>
        </w:rPr>
        <w:t>a</w:t>
      </w:r>
      <w:r w:rsidRPr="00933BDD">
        <w:rPr>
          <w:rFonts w:hint="eastAsia"/>
          <w:lang w:eastAsia="zh-CN"/>
        </w:rPr>
        <w:t>下的</w:t>
      </w:r>
      <w:r w:rsidRPr="00933BDD">
        <w:rPr>
          <w:lang w:eastAsia="zh-CN"/>
        </w:rPr>
        <w:t>RNSS</w:t>
      </w:r>
      <w:r w:rsidRPr="00933BDD">
        <w:rPr>
          <w:lang w:eastAsia="zh-CN"/>
        </w:rPr>
        <w:t>系统。</w:t>
      </w:r>
      <w:r w:rsidRPr="00933BDD">
        <w:rPr>
          <w:rFonts w:hint="eastAsia"/>
          <w:lang w:eastAsia="zh-CN"/>
        </w:rPr>
        <w:t>然后划分</w:t>
      </w:r>
      <w:r w:rsidRPr="00933BDD">
        <w:rPr>
          <w:lang w:eastAsia="zh-CN"/>
        </w:rPr>
        <w:t>干扰</w:t>
      </w:r>
      <w:r w:rsidRPr="00933BDD">
        <w:rPr>
          <w:rFonts w:hint="eastAsia"/>
          <w:lang w:eastAsia="zh-CN"/>
        </w:rPr>
        <w:t>份额如下：</w:t>
      </w:r>
    </w:p>
    <w:p w:rsidR="00E55F0C" w:rsidRPr="00B71777" w:rsidRDefault="00E55F0C" w:rsidP="00E55F0C">
      <w:pPr>
        <w:pStyle w:val="a"/>
        <w:rPr>
          <w:sz w:val="24"/>
          <w:lang w:val="es-ES"/>
        </w:rPr>
      </w:pPr>
      <w:r w:rsidRPr="00933BDD">
        <w:rPr>
          <w:sz w:val="24"/>
        </w:rPr>
        <w:tab/>
      </w:r>
      <w:r w:rsidRPr="00B71777">
        <w:rPr>
          <w:i/>
          <w:iCs/>
          <w:sz w:val="24"/>
          <w:lang w:val="es-ES"/>
        </w:rPr>
        <w:t>I</w:t>
      </w:r>
      <w:r w:rsidRPr="00B71777">
        <w:rPr>
          <w:i/>
          <w:iCs/>
          <w:sz w:val="24"/>
          <w:vertAlign w:val="subscript"/>
          <w:lang w:val="es-ES"/>
        </w:rPr>
        <w:t>a</w:t>
      </w:r>
      <w:r w:rsidRPr="00B71777">
        <w:rPr>
          <w:sz w:val="24"/>
          <w:lang w:val="es-ES"/>
        </w:rPr>
        <w:t xml:space="preserve"> = </w:t>
      </w:r>
      <w:r w:rsidRPr="00933BDD">
        <w:rPr>
          <w:sz w:val="24"/>
        </w:rPr>
        <w:sym w:font="Symbol" w:char="F073"/>
      </w:r>
      <w:r w:rsidRPr="00B71777">
        <w:rPr>
          <w:i/>
          <w:iCs/>
          <w:sz w:val="24"/>
          <w:vertAlign w:val="subscript"/>
          <w:lang w:val="es-ES"/>
        </w:rPr>
        <w:t>RNSS</w:t>
      </w:r>
      <w:r w:rsidRPr="00B71777">
        <w:rPr>
          <w:sz w:val="24"/>
          <w:lang w:val="es-ES"/>
        </w:rPr>
        <w:t xml:space="preserve"> · </w:t>
      </w:r>
      <w:r w:rsidRPr="00B71777">
        <w:rPr>
          <w:i/>
          <w:iCs/>
          <w:sz w:val="24"/>
          <w:lang w:val="es-ES"/>
        </w:rPr>
        <w:t>I</w:t>
      </w:r>
      <w:r w:rsidRPr="00B71777">
        <w:rPr>
          <w:i/>
          <w:iCs/>
          <w:sz w:val="24"/>
          <w:vertAlign w:val="subscript"/>
          <w:lang w:val="es-ES"/>
        </w:rPr>
        <w:t>a</w:t>
      </w:r>
      <w:r w:rsidRPr="00B71777">
        <w:rPr>
          <w:rFonts w:hint="eastAsia"/>
          <w:sz w:val="24"/>
          <w:lang w:val="es-ES"/>
        </w:rPr>
        <w:t xml:space="preserve"> + </w:t>
      </w:r>
      <w:r w:rsidRPr="00933BDD">
        <w:rPr>
          <w:sz w:val="24"/>
        </w:rPr>
        <w:sym w:font="Symbol" w:char="F073"/>
      </w:r>
      <w:r w:rsidRPr="00B71777">
        <w:rPr>
          <w:i/>
          <w:iCs/>
          <w:sz w:val="24"/>
          <w:vertAlign w:val="subscript"/>
          <w:lang w:val="es-ES"/>
        </w:rPr>
        <w:t>ext</w:t>
      </w:r>
      <w:r w:rsidRPr="00B71777">
        <w:rPr>
          <w:sz w:val="24"/>
          <w:vertAlign w:val="subscript"/>
          <w:lang w:val="es-ES"/>
        </w:rPr>
        <w:t>1</w:t>
      </w:r>
      <w:r w:rsidRPr="00B71777">
        <w:rPr>
          <w:sz w:val="24"/>
          <w:lang w:val="es-ES"/>
        </w:rPr>
        <w:t xml:space="preserve"> ·</w:t>
      </w:r>
      <w:r w:rsidRPr="00B71777">
        <w:rPr>
          <w:rFonts w:hint="eastAsia"/>
          <w:sz w:val="24"/>
          <w:lang w:val="es-ES"/>
        </w:rPr>
        <w:t xml:space="preserve"> </w:t>
      </w:r>
      <w:r w:rsidRPr="00B71777">
        <w:rPr>
          <w:i/>
          <w:iCs/>
          <w:sz w:val="24"/>
          <w:lang w:val="es-ES"/>
        </w:rPr>
        <w:t>I</w:t>
      </w:r>
      <w:r w:rsidRPr="00B71777">
        <w:rPr>
          <w:i/>
          <w:iCs/>
          <w:sz w:val="24"/>
          <w:vertAlign w:val="subscript"/>
          <w:lang w:val="es-ES"/>
        </w:rPr>
        <w:t>a</w:t>
      </w:r>
      <w:r w:rsidRPr="00B71777">
        <w:rPr>
          <w:sz w:val="24"/>
          <w:vertAlign w:val="subscript"/>
          <w:lang w:val="es-ES"/>
        </w:rPr>
        <w:t xml:space="preserve"> </w:t>
      </w:r>
      <w:r w:rsidRPr="00B71777">
        <w:rPr>
          <w:sz w:val="24"/>
          <w:lang w:val="es-ES"/>
        </w:rPr>
        <w:t xml:space="preserve">+ </w:t>
      </w:r>
      <w:r w:rsidRPr="00933BDD">
        <w:rPr>
          <w:sz w:val="24"/>
        </w:rPr>
        <w:sym w:font="Symbol" w:char="F073"/>
      </w:r>
      <w:r w:rsidRPr="00B71777">
        <w:rPr>
          <w:i/>
          <w:iCs/>
          <w:sz w:val="24"/>
          <w:vertAlign w:val="subscript"/>
          <w:lang w:val="es-ES"/>
        </w:rPr>
        <w:t>ext</w:t>
      </w:r>
      <w:r w:rsidRPr="00B71777">
        <w:rPr>
          <w:sz w:val="24"/>
          <w:vertAlign w:val="subscript"/>
          <w:lang w:val="es-ES"/>
        </w:rPr>
        <w:t>2</w:t>
      </w:r>
      <w:r w:rsidRPr="00B71777">
        <w:rPr>
          <w:sz w:val="24"/>
          <w:lang w:val="es-ES"/>
        </w:rPr>
        <w:t xml:space="preserve"> · </w:t>
      </w:r>
      <w:r w:rsidRPr="00B71777">
        <w:rPr>
          <w:i/>
          <w:iCs/>
          <w:sz w:val="24"/>
          <w:lang w:val="es-ES"/>
        </w:rPr>
        <w:t>I</w:t>
      </w:r>
      <w:r w:rsidRPr="00B71777">
        <w:rPr>
          <w:i/>
          <w:iCs/>
          <w:sz w:val="24"/>
          <w:vertAlign w:val="subscript"/>
          <w:lang w:val="es-ES"/>
        </w:rPr>
        <w:t>a</w:t>
      </w:r>
    </w:p>
    <w:p w:rsidR="00E55F0C" w:rsidRPr="00933BDD" w:rsidRDefault="00E55F0C" w:rsidP="00E55F0C">
      <w:pPr>
        <w:rPr>
          <w:lang w:eastAsia="zh-CN"/>
        </w:rPr>
      </w:pPr>
      <w:r w:rsidRPr="00933BDD">
        <w:rPr>
          <w:rFonts w:hint="eastAsia"/>
          <w:lang w:eastAsia="zh-CN"/>
        </w:rPr>
        <w:t>其中：</w:t>
      </w:r>
    </w:p>
    <w:p w:rsidR="00E55F0C" w:rsidRPr="00933BDD" w:rsidRDefault="00E55F0C" w:rsidP="00E55F0C">
      <w:pPr>
        <w:tabs>
          <w:tab w:val="right" w:pos="1701"/>
          <w:tab w:val="left" w:pos="1946"/>
        </w:tabs>
        <w:ind w:left="1946" w:hanging="1521"/>
        <w:rPr>
          <w:lang w:eastAsia="zh-CN"/>
        </w:rPr>
      </w:pPr>
      <w:r w:rsidRPr="00933BDD">
        <w:rPr>
          <w:lang w:eastAsia="zh-CN"/>
        </w:rPr>
        <w:tab/>
      </w:r>
      <w:r w:rsidRPr="00933BDD">
        <w:sym w:font="Symbol" w:char="F073"/>
      </w:r>
      <w:r w:rsidRPr="00933BDD">
        <w:rPr>
          <w:bCs/>
          <w:i/>
          <w:iCs/>
          <w:vertAlign w:val="subscript"/>
          <w:lang w:eastAsia="zh-CN"/>
        </w:rPr>
        <w:t>RNSS</w:t>
      </w:r>
      <w:r w:rsidRPr="00933BDD">
        <w:rPr>
          <w:lang w:eastAsia="zh-CN"/>
        </w:rPr>
        <w:t>：</w:t>
      </w:r>
      <w:r w:rsidRPr="00933BDD">
        <w:rPr>
          <w:vertAlign w:val="subscript"/>
          <w:lang w:eastAsia="zh-CN"/>
        </w:rPr>
        <w:tab/>
      </w:r>
      <w:r w:rsidRPr="00933BDD">
        <w:rPr>
          <w:rFonts w:hint="eastAsia"/>
          <w:lang w:eastAsia="zh-CN"/>
        </w:rPr>
        <w:t>源自全部</w:t>
      </w:r>
      <w:r w:rsidRPr="00933BDD">
        <w:rPr>
          <w:lang w:eastAsia="zh-CN"/>
        </w:rPr>
        <w:t>RNSS</w:t>
      </w:r>
      <w:r w:rsidRPr="00933BDD">
        <w:rPr>
          <w:lang w:eastAsia="zh-CN"/>
        </w:rPr>
        <w:t>系统</w:t>
      </w:r>
      <w:r w:rsidRPr="00933BDD">
        <w:rPr>
          <w:rFonts w:hint="eastAsia"/>
          <w:lang w:eastAsia="zh-CN"/>
        </w:rPr>
        <w:t>的</w:t>
      </w:r>
      <w:r w:rsidRPr="00933BDD">
        <w:rPr>
          <w:lang w:eastAsia="zh-CN"/>
        </w:rPr>
        <w:t>可接受干扰的份额</w:t>
      </w:r>
    </w:p>
    <w:p w:rsidR="00E55F0C" w:rsidRPr="00933BDD" w:rsidRDefault="00E55F0C" w:rsidP="00E55F0C">
      <w:pPr>
        <w:tabs>
          <w:tab w:val="right" w:pos="1701"/>
          <w:tab w:val="left" w:pos="1946"/>
        </w:tabs>
        <w:ind w:left="1946" w:hanging="1521"/>
        <w:rPr>
          <w:lang w:eastAsia="zh-CN"/>
        </w:rPr>
      </w:pPr>
      <w:r w:rsidRPr="00933BDD">
        <w:rPr>
          <w:lang w:eastAsia="zh-CN"/>
        </w:rPr>
        <w:tab/>
      </w:r>
      <w:r w:rsidRPr="00933BDD">
        <w:sym w:font="Symbol" w:char="F073"/>
      </w:r>
      <w:r w:rsidRPr="00933BDD">
        <w:rPr>
          <w:bCs/>
          <w:i/>
          <w:iCs/>
          <w:vertAlign w:val="subscript"/>
          <w:lang w:eastAsia="zh-CN"/>
        </w:rPr>
        <w:t>ext</w:t>
      </w:r>
      <w:r w:rsidRPr="00933BDD">
        <w:rPr>
          <w:bCs/>
          <w:vertAlign w:val="subscript"/>
          <w:lang w:eastAsia="zh-CN"/>
        </w:rPr>
        <w:t>1</w:t>
      </w:r>
      <w:r w:rsidRPr="00933BDD">
        <w:rPr>
          <w:lang w:eastAsia="zh-CN"/>
        </w:rPr>
        <w:t>：</w:t>
      </w:r>
      <w:r w:rsidRPr="00933BDD">
        <w:rPr>
          <w:vertAlign w:val="subscript"/>
          <w:lang w:eastAsia="zh-CN"/>
        </w:rPr>
        <w:tab/>
      </w:r>
      <w:r w:rsidRPr="00933BDD">
        <w:rPr>
          <w:rFonts w:hint="eastAsia"/>
          <w:lang w:eastAsia="zh-CN"/>
        </w:rPr>
        <w:t>源自</w:t>
      </w:r>
      <w:r w:rsidRPr="00933BDD">
        <w:rPr>
          <w:lang w:eastAsia="zh-CN"/>
        </w:rPr>
        <w:t>RNSS</w:t>
      </w:r>
      <w:r w:rsidRPr="00933BDD">
        <w:rPr>
          <w:rFonts w:hint="eastAsia"/>
          <w:lang w:eastAsia="zh-CN"/>
        </w:rPr>
        <w:t>以外的全部主要业务的</w:t>
      </w:r>
      <w:r w:rsidRPr="00933BDD">
        <w:rPr>
          <w:lang w:eastAsia="zh-CN"/>
        </w:rPr>
        <w:t>可接受干扰的份额</w:t>
      </w:r>
    </w:p>
    <w:p w:rsidR="00E55F0C" w:rsidRPr="00933BDD" w:rsidRDefault="00E55F0C" w:rsidP="00E55F0C">
      <w:pPr>
        <w:tabs>
          <w:tab w:val="right" w:pos="1701"/>
          <w:tab w:val="left" w:pos="1946"/>
        </w:tabs>
        <w:ind w:left="1946" w:hanging="1521"/>
        <w:rPr>
          <w:lang w:eastAsia="zh-CN"/>
        </w:rPr>
      </w:pPr>
      <w:r w:rsidRPr="00933BDD">
        <w:rPr>
          <w:lang w:eastAsia="zh-CN"/>
        </w:rPr>
        <w:tab/>
      </w:r>
      <w:r w:rsidRPr="00933BDD">
        <w:sym w:font="Symbol" w:char="F073"/>
      </w:r>
      <w:r w:rsidRPr="00933BDD">
        <w:rPr>
          <w:bCs/>
          <w:i/>
          <w:iCs/>
          <w:vertAlign w:val="subscript"/>
          <w:lang w:eastAsia="zh-CN"/>
        </w:rPr>
        <w:t>ext</w:t>
      </w:r>
      <w:r w:rsidRPr="00933BDD">
        <w:rPr>
          <w:bCs/>
          <w:vertAlign w:val="subscript"/>
          <w:lang w:eastAsia="zh-CN"/>
        </w:rPr>
        <w:t>2</w:t>
      </w:r>
      <w:r w:rsidRPr="00933BDD">
        <w:rPr>
          <w:lang w:eastAsia="zh-CN"/>
        </w:rPr>
        <w:t>：</w:t>
      </w:r>
      <w:r w:rsidRPr="00933BDD">
        <w:rPr>
          <w:vertAlign w:val="subscript"/>
          <w:lang w:eastAsia="zh-CN"/>
        </w:rPr>
        <w:tab/>
      </w:r>
      <w:r w:rsidRPr="00933BDD">
        <w:rPr>
          <w:rFonts w:hint="eastAsia"/>
          <w:lang w:eastAsia="zh-CN"/>
        </w:rPr>
        <w:t>源自全部</w:t>
      </w:r>
      <w:r w:rsidRPr="00933BDD">
        <w:rPr>
          <w:lang w:eastAsia="zh-CN"/>
        </w:rPr>
        <w:t>干扰</w:t>
      </w:r>
      <w:r w:rsidRPr="00933BDD">
        <w:rPr>
          <w:rFonts w:hint="eastAsia"/>
          <w:lang w:eastAsia="zh-CN"/>
        </w:rPr>
        <w:t>和噪声的其他</w:t>
      </w:r>
      <w:r w:rsidRPr="00933BDD">
        <w:rPr>
          <w:lang w:eastAsia="zh-CN"/>
        </w:rPr>
        <w:t>外部源</w:t>
      </w:r>
      <w:r w:rsidRPr="00933BDD">
        <w:rPr>
          <w:rFonts w:hint="eastAsia"/>
          <w:lang w:eastAsia="zh-CN"/>
        </w:rPr>
        <w:t>的</w:t>
      </w:r>
      <w:r w:rsidRPr="00933BDD">
        <w:rPr>
          <w:lang w:eastAsia="zh-CN"/>
        </w:rPr>
        <w:t>可接受干扰的份额</w:t>
      </w:r>
    </w:p>
    <w:p w:rsidR="00414E3A" w:rsidRDefault="00414E3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55F0C" w:rsidRPr="00933BDD" w:rsidRDefault="00E55F0C" w:rsidP="00E55F0C">
      <w:pPr>
        <w:tabs>
          <w:tab w:val="right" w:pos="1701"/>
          <w:tab w:val="left" w:pos="1946"/>
        </w:tabs>
        <w:ind w:left="1946" w:hanging="1521"/>
        <w:rPr>
          <w:lang w:eastAsia="zh-CN"/>
        </w:rPr>
      </w:pPr>
      <w:r w:rsidRPr="00933BDD">
        <w:rPr>
          <w:lang w:eastAsia="zh-CN"/>
        </w:rPr>
        <w:lastRenderedPageBreak/>
        <w:tab/>
      </w:r>
      <w:r w:rsidRPr="00933BDD">
        <w:rPr>
          <w:i/>
          <w:iCs/>
          <w:lang w:eastAsia="zh-CN"/>
        </w:rPr>
        <w:t>I</w:t>
      </w:r>
      <w:r w:rsidRPr="00933BDD">
        <w:rPr>
          <w:bCs/>
          <w:i/>
          <w:iCs/>
          <w:vertAlign w:val="subscript"/>
          <w:lang w:eastAsia="zh-CN"/>
        </w:rPr>
        <w:t>a</w:t>
      </w:r>
      <w:r w:rsidRPr="00933BDD">
        <w:rPr>
          <w:lang w:eastAsia="zh-CN"/>
        </w:rPr>
        <w:t>：</w:t>
      </w:r>
      <w:r w:rsidRPr="00933BDD">
        <w:rPr>
          <w:vertAlign w:val="subscript"/>
          <w:lang w:eastAsia="zh-CN"/>
        </w:rPr>
        <w:tab/>
      </w:r>
      <w:r w:rsidRPr="00933BDD">
        <w:rPr>
          <w:rFonts w:hint="eastAsia"/>
          <w:lang w:eastAsia="zh-CN"/>
        </w:rPr>
        <w:t>源自全部业务的</w:t>
      </w:r>
      <w:r w:rsidRPr="00933BDD">
        <w:rPr>
          <w:lang w:eastAsia="zh-CN"/>
        </w:rPr>
        <w:t>干扰</w:t>
      </w:r>
      <w:r w:rsidRPr="00933BDD">
        <w:rPr>
          <w:rFonts w:hint="eastAsia"/>
          <w:lang w:eastAsia="zh-CN"/>
        </w:rPr>
        <w:t>的</w:t>
      </w:r>
      <w:r w:rsidRPr="00933BDD">
        <w:rPr>
          <w:lang w:eastAsia="zh-CN"/>
        </w:rPr>
        <w:t>可接受等效功率频谱密度</w:t>
      </w:r>
      <w:r w:rsidRPr="00933BDD">
        <w:rPr>
          <w:rFonts w:hint="eastAsia"/>
          <w:lang w:eastAsia="zh-CN"/>
        </w:rPr>
        <w:t>水平（</w:t>
      </w:r>
      <w:r w:rsidRPr="00933BDD">
        <w:rPr>
          <w:lang w:eastAsia="zh-CN"/>
        </w:rPr>
        <w:t>W/Hz</w:t>
      </w:r>
      <w:r w:rsidR="00536049">
        <w:rPr>
          <w:rFonts w:hint="eastAsia"/>
          <w:lang w:eastAsia="zh-CN"/>
        </w:rPr>
        <w:t>）</w:t>
      </w:r>
    </w:p>
    <w:p w:rsidR="00E55F0C" w:rsidRPr="00933BDD" w:rsidRDefault="00E55F0C" w:rsidP="00E55F0C">
      <w:pPr>
        <w:pStyle w:val="a"/>
        <w:rPr>
          <w:sz w:val="24"/>
        </w:rPr>
      </w:pPr>
      <w:r w:rsidRPr="00933BDD">
        <w:rPr>
          <w:sz w:val="24"/>
        </w:rPr>
        <w:tab/>
      </w:r>
      <w:r w:rsidRPr="00933BDD">
        <w:rPr>
          <w:sz w:val="24"/>
        </w:rPr>
        <w:sym w:font="Symbol" w:char="F073"/>
      </w:r>
      <w:r w:rsidRPr="00933BDD">
        <w:rPr>
          <w:i/>
          <w:iCs/>
          <w:sz w:val="24"/>
          <w:vertAlign w:val="subscript"/>
        </w:rPr>
        <w:t>RNSS</w:t>
      </w:r>
      <w:r w:rsidRPr="00933BDD">
        <w:rPr>
          <w:sz w:val="24"/>
        </w:rPr>
        <w:t xml:space="preserve"> + </w:t>
      </w:r>
      <w:r w:rsidRPr="00933BDD">
        <w:rPr>
          <w:sz w:val="24"/>
        </w:rPr>
        <w:sym w:font="Symbol" w:char="F073"/>
      </w:r>
      <w:r w:rsidRPr="00933BDD">
        <w:rPr>
          <w:i/>
          <w:iCs/>
          <w:sz w:val="24"/>
          <w:vertAlign w:val="subscript"/>
        </w:rPr>
        <w:t>ext</w:t>
      </w:r>
      <w:r w:rsidRPr="00933BDD">
        <w:rPr>
          <w:sz w:val="24"/>
          <w:vertAlign w:val="subscript"/>
        </w:rPr>
        <w:t>1</w:t>
      </w:r>
      <w:r w:rsidRPr="00933BDD">
        <w:rPr>
          <w:sz w:val="24"/>
        </w:rPr>
        <w:t xml:space="preserve"> + </w:t>
      </w:r>
      <w:r w:rsidRPr="00933BDD">
        <w:rPr>
          <w:sz w:val="24"/>
        </w:rPr>
        <w:sym w:font="Symbol" w:char="F073"/>
      </w:r>
      <w:r w:rsidRPr="00933BDD">
        <w:rPr>
          <w:i/>
          <w:iCs/>
          <w:sz w:val="24"/>
          <w:vertAlign w:val="subscript"/>
        </w:rPr>
        <w:t>ext</w:t>
      </w:r>
      <w:r w:rsidRPr="00933BDD">
        <w:rPr>
          <w:sz w:val="24"/>
          <w:vertAlign w:val="subscript"/>
        </w:rPr>
        <w:t>2</w:t>
      </w:r>
      <w:r w:rsidRPr="00933BDD">
        <w:rPr>
          <w:sz w:val="24"/>
        </w:rPr>
        <w:t xml:space="preserve"> = 1</w:t>
      </w:r>
    </w:p>
    <w:p w:rsidR="00E55F0C" w:rsidRPr="00E55F0C" w:rsidRDefault="00E55F0C" w:rsidP="00B71777">
      <w:pPr>
        <w:ind w:firstLineChars="200" w:firstLine="480"/>
        <w:rPr>
          <w:lang w:val="en-US" w:eastAsia="zh-CN"/>
        </w:rPr>
      </w:pPr>
      <w:r w:rsidRPr="00933BDD">
        <w:rPr>
          <w:rFonts w:hint="eastAsia"/>
          <w:lang w:eastAsia="zh-CN"/>
        </w:rPr>
        <w:t>得知源自全部</w:t>
      </w:r>
      <w:r w:rsidR="00B71777">
        <w:rPr>
          <w:lang w:val="en-US" w:eastAsia="zh-CN"/>
        </w:rPr>
        <w:t>RNSS</w:t>
      </w:r>
      <w:r w:rsidRPr="00933BDD">
        <w:rPr>
          <w:lang w:eastAsia="zh-CN"/>
        </w:rPr>
        <w:t>系统</w:t>
      </w:r>
      <w:r w:rsidRPr="00933BDD">
        <w:rPr>
          <w:rFonts w:hint="eastAsia"/>
          <w:lang w:eastAsia="zh-CN"/>
        </w:rPr>
        <w:t>的</w:t>
      </w:r>
      <w:r w:rsidRPr="00933BDD">
        <w:rPr>
          <w:lang w:eastAsia="zh-CN"/>
        </w:rPr>
        <w:t>可接受干扰的份额</w:t>
      </w:r>
      <w:r w:rsidRPr="00933BDD">
        <w:rPr>
          <w:rFonts w:hint="eastAsia"/>
        </w:rPr>
        <w:sym w:font="Symbol" w:char="F073"/>
      </w:r>
      <w:r w:rsidRPr="00E55F0C">
        <w:rPr>
          <w:i/>
          <w:iCs/>
          <w:vertAlign w:val="subscript"/>
          <w:lang w:val="en-US" w:eastAsia="zh-CN"/>
        </w:rPr>
        <w:t>RNSS</w:t>
      </w:r>
      <w:r w:rsidRPr="00E55F0C">
        <w:rPr>
          <w:rFonts w:hint="eastAsia"/>
          <w:lang w:val="en-US" w:eastAsia="zh-CN"/>
        </w:rPr>
        <w:t>，</w:t>
      </w:r>
      <w:r w:rsidRPr="00933BDD">
        <w:rPr>
          <w:rFonts w:hint="eastAsia"/>
          <w:lang w:eastAsia="zh-CN"/>
        </w:rPr>
        <w:t>源自</w:t>
      </w:r>
      <w:r w:rsidRPr="00E55F0C">
        <w:rPr>
          <w:rFonts w:hint="eastAsia"/>
          <w:lang w:val="en-US" w:eastAsia="zh-CN"/>
        </w:rPr>
        <w:t>“</w:t>
      </w:r>
      <w:r w:rsidRPr="00933BDD">
        <w:rPr>
          <w:rFonts w:hint="eastAsia"/>
          <w:lang w:eastAsia="zh-CN"/>
        </w:rPr>
        <w:t>参考</w:t>
      </w:r>
      <w:r w:rsidRPr="00E55F0C">
        <w:rPr>
          <w:rFonts w:hint="eastAsia"/>
          <w:lang w:val="en-US" w:eastAsia="zh-CN"/>
        </w:rPr>
        <w:t>”</w:t>
      </w:r>
      <w:r w:rsidR="00B71777">
        <w:rPr>
          <w:lang w:val="en-US" w:eastAsia="zh-CN"/>
        </w:rPr>
        <w:t>RNSS</w:t>
      </w:r>
      <w:r w:rsidRPr="00933BDD">
        <w:rPr>
          <w:lang w:eastAsia="zh-CN"/>
        </w:rPr>
        <w:t>系统</w:t>
      </w:r>
      <w:r w:rsidRPr="00933BDD">
        <w:rPr>
          <w:rFonts w:hint="eastAsia"/>
          <w:lang w:eastAsia="zh-CN"/>
        </w:rPr>
        <w:t>的一个</w:t>
      </w:r>
      <w:r w:rsidRPr="00E55F0C">
        <w:rPr>
          <w:lang w:val="en-US" w:eastAsia="zh-CN"/>
        </w:rPr>
        <w:t>RNSS</w:t>
      </w:r>
      <w:r w:rsidRPr="00933BDD">
        <w:rPr>
          <w:lang w:eastAsia="zh-CN"/>
        </w:rPr>
        <w:t>卫星</w:t>
      </w:r>
      <w:r w:rsidRPr="00933BDD">
        <w:rPr>
          <w:rFonts w:hint="eastAsia"/>
          <w:lang w:eastAsia="zh-CN"/>
        </w:rPr>
        <w:t>的</w:t>
      </w:r>
      <w:r w:rsidRPr="00933BDD">
        <w:rPr>
          <w:lang w:eastAsia="zh-CN"/>
        </w:rPr>
        <w:t>可接受干扰的份额</w:t>
      </w:r>
      <w:r w:rsidRPr="00933BDD">
        <w:sym w:font="Symbol" w:char="F073"/>
      </w:r>
      <w:r w:rsidRPr="00E55F0C">
        <w:rPr>
          <w:i/>
          <w:iCs/>
          <w:vertAlign w:val="subscript"/>
          <w:lang w:val="en-US" w:eastAsia="zh-CN"/>
        </w:rPr>
        <w:t>ref</w:t>
      </w:r>
      <w:r w:rsidRPr="00E55F0C">
        <w:rPr>
          <w:rFonts w:hint="eastAsia"/>
          <w:lang w:val="en-US" w:eastAsia="zh-CN"/>
        </w:rPr>
        <w:t xml:space="preserve"> </w:t>
      </w:r>
      <w:r w:rsidRPr="00933BDD">
        <w:rPr>
          <w:rFonts w:hint="eastAsia"/>
          <w:lang w:eastAsia="zh-CN"/>
        </w:rPr>
        <w:t>可确定为</w:t>
      </w:r>
    </w:p>
    <w:p w:rsidR="00E55F0C" w:rsidRPr="00933BDD" w:rsidRDefault="00E55F0C" w:rsidP="00E55F0C">
      <w:pPr>
        <w:pStyle w:val="a"/>
        <w:rPr>
          <w:sz w:val="24"/>
        </w:rPr>
      </w:pPr>
      <w:r w:rsidRPr="00933BDD">
        <w:rPr>
          <w:sz w:val="24"/>
        </w:rPr>
        <w:tab/>
      </w:r>
      <w:r w:rsidRPr="00933BDD">
        <w:rPr>
          <w:sz w:val="24"/>
        </w:rPr>
        <w:sym w:font="Symbol" w:char="F073"/>
      </w:r>
      <w:r w:rsidRPr="00933BDD">
        <w:rPr>
          <w:i/>
          <w:iCs/>
          <w:sz w:val="24"/>
          <w:vertAlign w:val="subscript"/>
        </w:rPr>
        <w:t>ref</w:t>
      </w:r>
      <w:r w:rsidRPr="00933BDD">
        <w:rPr>
          <w:sz w:val="24"/>
        </w:rPr>
        <w:t xml:space="preserve"> = </w:t>
      </w:r>
      <w:r w:rsidRPr="00933BDD">
        <w:rPr>
          <w:sz w:val="24"/>
        </w:rPr>
        <w:sym w:font="Symbol" w:char="F073"/>
      </w:r>
      <w:r w:rsidRPr="00933BDD">
        <w:rPr>
          <w:i/>
          <w:iCs/>
          <w:sz w:val="24"/>
          <w:vertAlign w:val="subscript"/>
        </w:rPr>
        <w:t>RNSS</w:t>
      </w:r>
      <w:r w:rsidRPr="00933BDD">
        <w:rPr>
          <w:sz w:val="24"/>
        </w:rPr>
        <w:t xml:space="preserve"> /</w:t>
      </w:r>
      <w:r w:rsidRPr="00933BDD">
        <w:rPr>
          <w:i/>
          <w:iCs/>
          <w:sz w:val="24"/>
        </w:rPr>
        <w:t>N</w:t>
      </w:r>
    </w:p>
    <w:p w:rsidR="00E55F0C" w:rsidRPr="00E55F0C" w:rsidRDefault="00E55F0C" w:rsidP="00E55F0C">
      <w:pPr>
        <w:rPr>
          <w:lang w:val="en-US"/>
        </w:rPr>
      </w:pPr>
      <w:r w:rsidRPr="00933BDD">
        <w:rPr>
          <w:rFonts w:hint="eastAsia"/>
        </w:rPr>
        <w:t>其中</w:t>
      </w:r>
      <w:r w:rsidRPr="00933BDD">
        <w:rPr>
          <w:rFonts w:hint="eastAsia"/>
          <w:lang w:val="en-GB"/>
        </w:rPr>
        <w:t>：</w:t>
      </w:r>
    </w:p>
    <w:p w:rsidR="00E55F0C" w:rsidRPr="00933BDD" w:rsidRDefault="00E55F0C" w:rsidP="00E55F0C">
      <w:pPr>
        <w:tabs>
          <w:tab w:val="right" w:pos="1701"/>
          <w:tab w:val="left" w:pos="1946"/>
        </w:tabs>
        <w:ind w:left="1946" w:hanging="1521"/>
        <w:rPr>
          <w:lang w:eastAsia="zh-CN"/>
        </w:rPr>
      </w:pPr>
      <w:r w:rsidRPr="00E55F0C">
        <w:rPr>
          <w:lang w:val="en-US"/>
        </w:rPr>
        <w:tab/>
      </w:r>
      <w:r w:rsidRPr="00933BDD">
        <w:sym w:font="Symbol" w:char="F073"/>
      </w:r>
      <w:r w:rsidRPr="00933BDD">
        <w:rPr>
          <w:i/>
          <w:iCs/>
          <w:vertAlign w:val="subscript"/>
          <w:lang w:eastAsia="zh-CN"/>
        </w:rPr>
        <w:t>ref</w:t>
      </w:r>
      <w:r w:rsidRPr="00933BDD">
        <w:rPr>
          <w:lang w:eastAsia="zh-CN"/>
        </w:rPr>
        <w:t>：</w:t>
      </w:r>
      <w:r w:rsidRPr="00933BDD">
        <w:rPr>
          <w:lang w:eastAsia="zh-CN"/>
        </w:rPr>
        <w:tab/>
      </w:r>
      <w:r w:rsidRPr="00933BDD">
        <w:rPr>
          <w:rFonts w:hint="eastAsia"/>
          <w:lang w:eastAsia="zh-CN"/>
        </w:rPr>
        <w:t>源自一个</w:t>
      </w:r>
      <w:r w:rsidRPr="00933BDD">
        <w:rPr>
          <w:rFonts w:hint="eastAsia"/>
          <w:lang w:eastAsia="zh-CN"/>
        </w:rPr>
        <w:t>R</w:t>
      </w:r>
      <w:r w:rsidRPr="00933BDD">
        <w:rPr>
          <w:lang w:eastAsia="zh-CN"/>
        </w:rPr>
        <w:t>NSS</w:t>
      </w:r>
      <w:r w:rsidRPr="00933BDD">
        <w:rPr>
          <w:lang w:eastAsia="zh-CN"/>
        </w:rPr>
        <w:t>卫星</w:t>
      </w:r>
      <w:r w:rsidRPr="00933BDD">
        <w:rPr>
          <w:rFonts w:hint="eastAsia"/>
          <w:lang w:eastAsia="zh-CN"/>
        </w:rPr>
        <w:t>的</w:t>
      </w:r>
      <w:r w:rsidRPr="00933BDD">
        <w:rPr>
          <w:lang w:eastAsia="zh-CN"/>
        </w:rPr>
        <w:t>可接受干扰的份额</w:t>
      </w:r>
    </w:p>
    <w:p w:rsidR="00E55F0C" w:rsidRPr="00933BDD" w:rsidRDefault="00E55F0C" w:rsidP="00E55F0C">
      <w:pPr>
        <w:tabs>
          <w:tab w:val="right" w:pos="1701"/>
          <w:tab w:val="left" w:pos="1946"/>
        </w:tabs>
        <w:ind w:left="1946" w:hanging="1521"/>
        <w:rPr>
          <w:lang w:eastAsia="zh-CN"/>
        </w:rPr>
      </w:pPr>
      <w:r w:rsidRPr="00933BDD">
        <w:rPr>
          <w:lang w:eastAsia="zh-CN"/>
        </w:rPr>
        <w:tab/>
      </w:r>
      <w:r w:rsidRPr="00933BDD">
        <w:sym w:font="Symbol" w:char="F073"/>
      </w:r>
      <w:r w:rsidRPr="00933BDD">
        <w:rPr>
          <w:i/>
          <w:iCs/>
          <w:vertAlign w:val="subscript"/>
          <w:lang w:eastAsia="zh-CN"/>
        </w:rPr>
        <w:t>RNSS</w:t>
      </w:r>
      <w:r w:rsidRPr="00933BDD">
        <w:rPr>
          <w:lang w:eastAsia="zh-CN"/>
        </w:rPr>
        <w:t>：</w:t>
      </w:r>
      <w:r w:rsidRPr="00933BDD">
        <w:rPr>
          <w:vertAlign w:val="subscript"/>
          <w:lang w:eastAsia="zh-CN"/>
        </w:rPr>
        <w:t xml:space="preserve"> </w:t>
      </w:r>
      <w:r w:rsidRPr="00933BDD">
        <w:rPr>
          <w:vertAlign w:val="subscript"/>
          <w:lang w:eastAsia="zh-CN"/>
        </w:rPr>
        <w:tab/>
      </w:r>
      <w:r w:rsidRPr="00933BDD">
        <w:rPr>
          <w:rFonts w:hint="eastAsia"/>
          <w:lang w:eastAsia="zh-CN"/>
        </w:rPr>
        <w:t>源自全部</w:t>
      </w:r>
      <w:r w:rsidRPr="00933BDD">
        <w:rPr>
          <w:rFonts w:hint="eastAsia"/>
          <w:lang w:eastAsia="zh-CN"/>
        </w:rPr>
        <w:t>R</w:t>
      </w:r>
      <w:r w:rsidRPr="00933BDD">
        <w:rPr>
          <w:lang w:eastAsia="zh-CN"/>
        </w:rPr>
        <w:t>NSS</w:t>
      </w:r>
      <w:r w:rsidRPr="00933BDD">
        <w:rPr>
          <w:lang w:eastAsia="zh-CN"/>
        </w:rPr>
        <w:t>系统</w:t>
      </w:r>
      <w:r w:rsidRPr="00933BDD">
        <w:rPr>
          <w:rFonts w:hint="eastAsia"/>
          <w:lang w:eastAsia="zh-CN"/>
        </w:rPr>
        <w:t>的</w:t>
      </w:r>
      <w:r w:rsidRPr="00933BDD">
        <w:rPr>
          <w:lang w:eastAsia="zh-CN"/>
        </w:rPr>
        <w:t>可接受干扰的份额</w:t>
      </w:r>
    </w:p>
    <w:p w:rsidR="00E55F0C" w:rsidRPr="00933BDD" w:rsidRDefault="00E55F0C" w:rsidP="00F41F39">
      <w:pPr>
        <w:tabs>
          <w:tab w:val="right" w:pos="1701"/>
          <w:tab w:val="left" w:pos="1946"/>
        </w:tabs>
        <w:snapToGrid w:val="0"/>
        <w:spacing w:line="312" w:lineRule="atLeast"/>
        <w:ind w:left="1559" w:hanging="1134"/>
        <w:rPr>
          <w:lang w:eastAsia="zh-CN"/>
        </w:rPr>
      </w:pPr>
      <w:r w:rsidRPr="00933BDD">
        <w:rPr>
          <w:lang w:eastAsia="zh-CN"/>
        </w:rPr>
        <w:tab/>
      </w:r>
      <w:r w:rsidRPr="00933BDD">
        <w:rPr>
          <w:i/>
          <w:iCs/>
          <w:lang w:eastAsia="zh-CN"/>
        </w:rPr>
        <w:t>N</w:t>
      </w:r>
      <w:r w:rsidRPr="00933BDD">
        <w:rPr>
          <w:lang w:eastAsia="zh-CN"/>
        </w:rPr>
        <w:t>：</w:t>
      </w:r>
      <w:r w:rsidRPr="00933BDD">
        <w:rPr>
          <w:lang w:eastAsia="zh-CN"/>
        </w:rPr>
        <w:tab/>
      </w:r>
      <w:r w:rsidRPr="00933BDD">
        <w:rPr>
          <w:rFonts w:hint="eastAsia"/>
          <w:lang w:eastAsia="zh-CN"/>
        </w:rPr>
        <w:t>其中，作为对不</w:t>
      </w:r>
      <w:r w:rsidRPr="00933BDD">
        <w:rPr>
          <w:lang w:eastAsia="zh-CN"/>
        </w:rPr>
        <w:t>考虑发射器</w:t>
      </w:r>
      <w:r w:rsidRPr="00933BDD">
        <w:rPr>
          <w:rFonts w:hint="eastAsia"/>
          <w:lang w:eastAsia="zh-CN"/>
        </w:rPr>
        <w:t>和</w:t>
      </w:r>
      <w:r w:rsidRPr="00933BDD">
        <w:rPr>
          <w:lang w:eastAsia="zh-CN"/>
        </w:rPr>
        <w:t>接收器天线增益图</w:t>
      </w:r>
      <w:r w:rsidRPr="00933BDD">
        <w:rPr>
          <w:rFonts w:hint="eastAsia"/>
          <w:lang w:eastAsia="zh-CN"/>
        </w:rPr>
        <w:t>的非</w:t>
      </w:r>
      <w:r w:rsidRPr="00933BDD">
        <w:rPr>
          <w:lang w:eastAsia="zh-CN"/>
        </w:rPr>
        <w:t>GSO RNSS</w:t>
      </w:r>
      <w:r w:rsidRPr="00933BDD">
        <w:rPr>
          <w:lang w:eastAsia="zh-CN"/>
        </w:rPr>
        <w:t>星群</w:t>
      </w:r>
      <w:r w:rsidRPr="00933BDD">
        <w:rPr>
          <w:rFonts w:hint="eastAsia"/>
          <w:lang w:eastAsia="zh-CN"/>
        </w:rPr>
        <w:t>的保守</w:t>
      </w:r>
      <w:r w:rsidRPr="00933BDD">
        <w:rPr>
          <w:lang w:eastAsia="zh-CN"/>
        </w:rPr>
        <w:t>估算</w:t>
      </w:r>
      <w:r w:rsidRPr="00933BDD">
        <w:rPr>
          <w:rFonts w:hint="eastAsia"/>
          <w:lang w:eastAsia="zh-CN"/>
        </w:rPr>
        <w:t>，设</w:t>
      </w:r>
      <w:r w:rsidRPr="00933BDD">
        <w:rPr>
          <w:noProof/>
          <w:position w:val="-16"/>
          <w:lang w:val="en-GB" w:eastAsia="zh-CN"/>
        </w:rPr>
        <w:drawing>
          <wp:inline distT="0" distB="0" distL="0" distR="0">
            <wp:extent cx="1375410" cy="2635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5410" cy="263525"/>
                    </a:xfrm>
                    <a:prstGeom prst="rect">
                      <a:avLst/>
                    </a:prstGeom>
                    <a:noFill/>
                    <a:ln>
                      <a:noFill/>
                    </a:ln>
                  </pic:spPr>
                </pic:pic>
              </a:graphicData>
            </a:graphic>
          </wp:inline>
        </w:drawing>
      </w:r>
      <w:r w:rsidRPr="00933BDD">
        <w:rPr>
          <w:rFonts w:hint="eastAsia"/>
          <w:lang w:eastAsia="zh-CN"/>
        </w:rPr>
        <w:t>，其中</w:t>
      </w:r>
      <w:r w:rsidRPr="00933BDD">
        <w:rPr>
          <w:i/>
          <w:iCs/>
          <w:noProof/>
          <w:position w:val="-10"/>
          <w:lang w:val="en-GB" w:eastAsia="zh-CN"/>
        </w:rPr>
        <w:drawing>
          <wp:inline distT="0" distB="0" distL="0" distR="0">
            <wp:extent cx="307340" cy="226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7340" cy="226695"/>
                    </a:xfrm>
                    <a:prstGeom prst="rect">
                      <a:avLst/>
                    </a:prstGeom>
                    <a:noFill/>
                    <a:ln>
                      <a:noFill/>
                    </a:ln>
                  </pic:spPr>
                </pic:pic>
              </a:graphicData>
            </a:graphic>
          </wp:inline>
        </w:drawing>
      </w:r>
      <w:r w:rsidRPr="00933BDD">
        <w:rPr>
          <w:rFonts w:hint="eastAsia"/>
          <w:lang w:eastAsia="zh-CN"/>
        </w:rPr>
        <w:t>是</w:t>
      </w:r>
      <w:r w:rsidRPr="00933BDD">
        <w:rPr>
          <w:lang w:eastAsia="zh-CN"/>
        </w:rPr>
        <w:t>观察到的卫星</w:t>
      </w:r>
      <w:r w:rsidRPr="00933BDD">
        <w:rPr>
          <w:rFonts w:hint="eastAsia"/>
          <w:lang w:eastAsia="zh-CN"/>
        </w:rPr>
        <w:t>的</w:t>
      </w:r>
      <w:r w:rsidRPr="00933BDD">
        <w:rPr>
          <w:lang w:eastAsia="zh-CN"/>
        </w:rPr>
        <w:t>最大</w:t>
      </w:r>
      <w:r w:rsidRPr="00933BDD">
        <w:rPr>
          <w:rFonts w:hint="eastAsia"/>
          <w:lang w:eastAsia="zh-CN"/>
        </w:rPr>
        <w:t>数量，</w:t>
      </w:r>
      <w:r w:rsidRPr="00933BDD">
        <w:rPr>
          <w:i/>
          <w:iCs/>
          <w:noProof/>
          <w:position w:val="-14"/>
          <w:lang w:val="en-GB" w:eastAsia="zh-CN"/>
        </w:rPr>
        <w:drawing>
          <wp:inline distT="0" distB="0" distL="0" distR="0">
            <wp:extent cx="292735" cy="248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2735" cy="248920"/>
                    </a:xfrm>
                    <a:prstGeom prst="rect">
                      <a:avLst/>
                    </a:prstGeom>
                    <a:noFill/>
                    <a:ln>
                      <a:noFill/>
                    </a:ln>
                  </pic:spPr>
                </pic:pic>
              </a:graphicData>
            </a:graphic>
          </wp:inline>
        </w:drawing>
      </w:r>
      <w:r w:rsidRPr="00933BDD">
        <w:rPr>
          <w:rFonts w:hint="eastAsia"/>
          <w:lang w:eastAsia="zh-CN"/>
        </w:rPr>
        <w:t>是</w:t>
      </w:r>
      <w:r w:rsidRPr="00933BDD">
        <w:rPr>
          <w:lang w:eastAsia="zh-CN"/>
        </w:rPr>
        <w:t>参考星群</w:t>
      </w:r>
      <w:r w:rsidRPr="00933BDD">
        <w:rPr>
          <w:rFonts w:hint="eastAsia"/>
          <w:lang w:eastAsia="zh-CN"/>
        </w:rPr>
        <w:t>中</w:t>
      </w:r>
      <w:r w:rsidRPr="00933BDD">
        <w:rPr>
          <w:lang w:eastAsia="zh-CN"/>
        </w:rPr>
        <w:t>卫星</w:t>
      </w:r>
      <w:r w:rsidRPr="00933BDD">
        <w:rPr>
          <w:rFonts w:hint="eastAsia"/>
          <w:lang w:eastAsia="zh-CN"/>
        </w:rPr>
        <w:t>数的</w:t>
      </w:r>
      <w:r w:rsidRPr="00933BDD">
        <w:rPr>
          <w:lang w:eastAsia="zh-CN"/>
        </w:rPr>
        <w:t>总计</w:t>
      </w:r>
      <w:r w:rsidRPr="00933BDD">
        <w:rPr>
          <w:rFonts w:hint="eastAsia"/>
          <w:lang w:eastAsia="zh-CN"/>
        </w:rPr>
        <w:t>。</w:t>
      </w:r>
    </w:p>
    <w:p w:rsidR="00E55F0C" w:rsidRPr="00933BDD" w:rsidRDefault="00E55F0C" w:rsidP="00B71777">
      <w:pPr>
        <w:ind w:firstLineChars="200" w:firstLine="480"/>
        <w:rPr>
          <w:lang w:eastAsia="zh-CN"/>
        </w:rPr>
      </w:pPr>
      <w:r w:rsidRPr="00933BDD">
        <w:rPr>
          <w:rFonts w:hint="eastAsia"/>
          <w:lang w:eastAsia="zh-CN"/>
        </w:rPr>
        <w:t>还应注意，</w:t>
      </w:r>
      <w:r w:rsidRPr="00933BDD">
        <w:rPr>
          <w:lang w:eastAsia="zh-CN"/>
        </w:rPr>
        <w:t>总计可接受非</w:t>
      </w:r>
      <w:r w:rsidR="00B71777">
        <w:rPr>
          <w:lang w:eastAsia="zh-CN"/>
        </w:rPr>
        <w:t>RNSS</w:t>
      </w:r>
      <w:r w:rsidRPr="00933BDD">
        <w:rPr>
          <w:lang w:eastAsia="zh-CN"/>
        </w:rPr>
        <w:t>干扰</w:t>
      </w:r>
      <w:r w:rsidRPr="00933BDD">
        <w:rPr>
          <w:rFonts w:hint="eastAsia"/>
          <w:lang w:eastAsia="zh-CN"/>
        </w:rPr>
        <w:t>为</w:t>
      </w:r>
      <w:r w:rsidRPr="00933BDD">
        <w:rPr>
          <w:i/>
          <w:iCs/>
          <w:lang w:eastAsia="zh-CN"/>
        </w:rPr>
        <w:t>I</w:t>
      </w:r>
      <w:r w:rsidRPr="00933BDD">
        <w:rPr>
          <w:i/>
          <w:iCs/>
          <w:vertAlign w:val="subscript"/>
          <w:lang w:eastAsia="zh-CN"/>
        </w:rPr>
        <w:t>ext</w:t>
      </w:r>
      <w:r w:rsidRPr="00933BDD">
        <w:rPr>
          <w:vertAlign w:val="subscript"/>
          <w:lang w:eastAsia="zh-CN"/>
        </w:rPr>
        <w:t xml:space="preserve"> </w:t>
      </w:r>
      <w:r w:rsidRPr="00933BDD">
        <w:rPr>
          <w:lang w:eastAsia="zh-CN"/>
        </w:rPr>
        <w:t xml:space="preserve">= </w:t>
      </w:r>
      <w:r w:rsidRPr="00933BDD">
        <w:sym w:font="Symbol" w:char="F073"/>
      </w:r>
      <w:r w:rsidRPr="00933BDD">
        <w:rPr>
          <w:i/>
          <w:iCs/>
          <w:vertAlign w:val="subscript"/>
          <w:lang w:eastAsia="zh-CN"/>
        </w:rPr>
        <w:t>ext</w:t>
      </w:r>
      <w:r w:rsidRPr="00933BDD">
        <w:rPr>
          <w:vertAlign w:val="subscript"/>
          <w:lang w:eastAsia="zh-CN"/>
        </w:rPr>
        <w:t xml:space="preserve">1 </w:t>
      </w:r>
      <w:r w:rsidRPr="00933BDD">
        <w:rPr>
          <w:lang w:eastAsia="zh-CN"/>
        </w:rPr>
        <w:t xml:space="preserve">· </w:t>
      </w:r>
      <w:r w:rsidRPr="00933BDD">
        <w:rPr>
          <w:i/>
          <w:iCs/>
          <w:lang w:eastAsia="zh-CN"/>
        </w:rPr>
        <w:t>I</w:t>
      </w:r>
      <w:r w:rsidRPr="00933BDD">
        <w:rPr>
          <w:i/>
          <w:iCs/>
          <w:vertAlign w:val="subscript"/>
          <w:lang w:eastAsia="zh-CN"/>
        </w:rPr>
        <w:t>a</w:t>
      </w:r>
      <w:r w:rsidRPr="00933BDD">
        <w:rPr>
          <w:vertAlign w:val="subscript"/>
          <w:lang w:eastAsia="zh-CN"/>
        </w:rPr>
        <w:t xml:space="preserve"> </w:t>
      </w:r>
      <w:r w:rsidRPr="00933BDD">
        <w:rPr>
          <w:lang w:eastAsia="zh-CN"/>
        </w:rPr>
        <w:t xml:space="preserve">+ </w:t>
      </w:r>
      <w:r w:rsidRPr="00933BDD">
        <w:sym w:font="Symbol" w:char="F073"/>
      </w:r>
      <w:r w:rsidRPr="00933BDD">
        <w:rPr>
          <w:i/>
          <w:iCs/>
          <w:vertAlign w:val="subscript"/>
          <w:lang w:eastAsia="zh-CN"/>
        </w:rPr>
        <w:t>ext</w:t>
      </w:r>
      <w:r w:rsidRPr="00933BDD">
        <w:rPr>
          <w:vertAlign w:val="subscript"/>
          <w:lang w:eastAsia="zh-CN"/>
        </w:rPr>
        <w:t xml:space="preserve">2 </w:t>
      </w:r>
      <w:r w:rsidRPr="00933BDD">
        <w:rPr>
          <w:lang w:eastAsia="zh-CN"/>
        </w:rPr>
        <w:t xml:space="preserve">· </w:t>
      </w:r>
      <w:r w:rsidRPr="00933BDD">
        <w:rPr>
          <w:i/>
          <w:iCs/>
          <w:lang w:eastAsia="zh-CN"/>
        </w:rPr>
        <w:t>I</w:t>
      </w:r>
      <w:r w:rsidRPr="00933BDD">
        <w:rPr>
          <w:i/>
          <w:iCs/>
          <w:vertAlign w:val="subscript"/>
          <w:lang w:eastAsia="zh-CN"/>
        </w:rPr>
        <w:t>a</w:t>
      </w:r>
      <w:r w:rsidRPr="00933BDD">
        <w:rPr>
          <w:rFonts w:hint="eastAsia"/>
          <w:lang w:eastAsia="zh-CN"/>
        </w:rPr>
        <w:t>。</w:t>
      </w:r>
    </w:p>
    <w:p w:rsidR="00E55F0C" w:rsidRPr="00933BDD" w:rsidRDefault="00E55F0C" w:rsidP="00B71777">
      <w:pPr>
        <w:ind w:firstLineChars="200" w:firstLine="480"/>
        <w:rPr>
          <w:lang w:eastAsia="zh-CN"/>
        </w:rPr>
      </w:pPr>
      <w:r w:rsidRPr="00933BDD">
        <w:rPr>
          <w:rFonts w:hint="eastAsia"/>
          <w:lang w:eastAsia="zh-CN"/>
        </w:rPr>
        <w:t>一种类似的方法可以适用于其他业务，例如，固定</w:t>
      </w:r>
      <w:r w:rsidRPr="00933BDD">
        <w:rPr>
          <w:lang w:eastAsia="zh-CN"/>
        </w:rPr>
        <w:t>卫星</w:t>
      </w:r>
      <w:r w:rsidRPr="00933BDD">
        <w:rPr>
          <w:rFonts w:hint="eastAsia"/>
          <w:lang w:eastAsia="zh-CN"/>
        </w:rPr>
        <w:t>业务使用这样一种分摊方案。</w:t>
      </w:r>
    </w:p>
    <w:p w:rsidR="00E55F0C" w:rsidRPr="00933BDD" w:rsidRDefault="00E55F0C" w:rsidP="00B71777">
      <w:pPr>
        <w:ind w:firstLineChars="200" w:firstLine="480"/>
        <w:rPr>
          <w:lang w:eastAsia="zh-CN"/>
        </w:rPr>
      </w:pPr>
      <w:r w:rsidRPr="00933BDD">
        <w:rPr>
          <w:rFonts w:hint="eastAsia"/>
          <w:lang w:eastAsia="zh-CN"/>
        </w:rPr>
        <w:t>这种方法的基本问题是，首先必须与</w:t>
      </w:r>
      <w:r w:rsidRPr="00933BDD">
        <w:rPr>
          <w:lang w:eastAsia="zh-CN"/>
        </w:rPr>
        <w:t>合计干扰</w:t>
      </w:r>
      <w:r w:rsidRPr="00933BDD">
        <w:rPr>
          <w:rFonts w:hint="eastAsia"/>
          <w:lang w:eastAsia="zh-CN"/>
        </w:rPr>
        <w:t>的</w:t>
      </w:r>
      <w:r w:rsidRPr="00933BDD">
        <w:rPr>
          <w:lang w:eastAsia="zh-CN"/>
        </w:rPr>
        <w:t>门限</w:t>
      </w:r>
      <w:r w:rsidRPr="00933BDD">
        <w:rPr>
          <w:rFonts w:hint="eastAsia"/>
          <w:lang w:eastAsia="zh-CN"/>
        </w:rPr>
        <w:t>级进行比较来确定源自不同业务和系统的</w:t>
      </w:r>
      <w:r w:rsidRPr="00933BDD">
        <w:rPr>
          <w:lang w:eastAsia="zh-CN"/>
        </w:rPr>
        <w:t>可接受干扰的份额</w:t>
      </w:r>
      <w:r w:rsidRPr="00933BDD">
        <w:rPr>
          <w:rFonts w:hint="eastAsia"/>
          <w:lang w:eastAsia="zh-CN"/>
        </w:rPr>
        <w:t>。源自每项业务的</w:t>
      </w:r>
      <w:r w:rsidRPr="00933BDD">
        <w:rPr>
          <w:lang w:eastAsia="zh-CN"/>
        </w:rPr>
        <w:t>可接受</w:t>
      </w:r>
      <w:r w:rsidRPr="00933BDD">
        <w:rPr>
          <w:rFonts w:hint="eastAsia"/>
          <w:lang w:eastAsia="zh-CN"/>
        </w:rPr>
        <w:t>的</w:t>
      </w:r>
      <w:r w:rsidRPr="00933BDD">
        <w:rPr>
          <w:lang w:eastAsia="zh-CN"/>
        </w:rPr>
        <w:t>干扰份额</w:t>
      </w:r>
      <w:r w:rsidRPr="00933BDD">
        <w:rPr>
          <w:rFonts w:hint="eastAsia"/>
          <w:lang w:eastAsia="zh-CN"/>
        </w:rPr>
        <w:t>必须提前研究和确定。</w:t>
      </w:r>
    </w:p>
    <w:p w:rsidR="00E55F0C" w:rsidRDefault="00E55F0C" w:rsidP="00B71777">
      <w:pPr>
        <w:ind w:firstLineChars="200" w:firstLine="480"/>
        <w:rPr>
          <w:lang w:eastAsia="zh-CN"/>
        </w:rPr>
      </w:pPr>
      <w:r w:rsidRPr="00933BDD">
        <w:rPr>
          <w:rFonts w:hint="eastAsia"/>
          <w:lang w:eastAsia="zh-CN"/>
        </w:rPr>
        <w:t>例如，应考虑下列</w:t>
      </w:r>
      <w:r w:rsidRPr="00933BDD">
        <w:rPr>
          <w:lang w:eastAsia="zh-CN"/>
        </w:rPr>
        <w:t>干扰份额</w:t>
      </w:r>
      <w:r w:rsidRPr="00933BDD">
        <w:rPr>
          <w:rFonts w:hint="eastAsia"/>
          <w:lang w:eastAsia="zh-CN"/>
        </w:rPr>
        <w:t>：</w:t>
      </w:r>
      <w:r w:rsidR="00DB1504">
        <w:rPr>
          <w:lang w:eastAsia="zh-CN"/>
        </w:rPr>
        <w:t>RNSS</w:t>
      </w:r>
      <w:r w:rsidRPr="00933BDD">
        <w:rPr>
          <w:lang w:eastAsia="zh-CN"/>
        </w:rPr>
        <w:t>占</w:t>
      </w:r>
      <w:r w:rsidRPr="00933BDD">
        <w:sym w:font="Symbol" w:char="F073"/>
      </w:r>
      <w:r w:rsidRPr="00933BDD">
        <w:rPr>
          <w:i/>
          <w:iCs/>
          <w:vertAlign w:val="subscript"/>
          <w:lang w:eastAsia="zh-CN"/>
        </w:rPr>
        <w:t>RNSS</w:t>
      </w:r>
      <w:r w:rsidRPr="00933BDD">
        <w:rPr>
          <w:lang w:eastAsia="zh-CN"/>
        </w:rPr>
        <w:t xml:space="preserve"> = 0.89</w:t>
      </w:r>
      <w:r w:rsidRPr="00933BDD">
        <w:rPr>
          <w:rFonts w:hint="eastAsia"/>
          <w:lang w:eastAsia="zh-CN"/>
        </w:rPr>
        <w:t>，</w:t>
      </w:r>
      <w:r w:rsidRPr="00933BDD">
        <w:rPr>
          <w:rFonts w:hint="eastAsia"/>
          <w:lang w:eastAsia="zh-CN"/>
        </w:rPr>
        <w:t>RNSS</w:t>
      </w:r>
      <w:r w:rsidRPr="00933BDD">
        <w:rPr>
          <w:rFonts w:hint="eastAsia"/>
          <w:lang w:eastAsia="zh-CN"/>
        </w:rPr>
        <w:t>外的主要业务占</w:t>
      </w:r>
      <w:r w:rsidRPr="00933BDD">
        <w:rPr>
          <w:rFonts w:hint="eastAsia"/>
        </w:rPr>
        <w:sym w:font="Symbol" w:char="F073"/>
      </w:r>
      <w:r w:rsidRPr="00933BDD">
        <w:rPr>
          <w:i/>
          <w:iCs/>
          <w:vertAlign w:val="subscript"/>
          <w:lang w:eastAsia="zh-CN"/>
        </w:rPr>
        <w:t>ext</w:t>
      </w:r>
      <w:r w:rsidRPr="00933BDD">
        <w:rPr>
          <w:vertAlign w:val="subscript"/>
          <w:lang w:eastAsia="zh-CN"/>
        </w:rPr>
        <w:t>1</w:t>
      </w:r>
      <w:r w:rsidRPr="00933BDD">
        <w:rPr>
          <w:lang w:eastAsia="zh-CN"/>
        </w:rPr>
        <w:t> = 0.1</w:t>
      </w:r>
      <w:r w:rsidRPr="00933BDD">
        <w:rPr>
          <w:rFonts w:hint="eastAsia"/>
          <w:lang w:eastAsia="zh-CN"/>
        </w:rPr>
        <w:t>，</w:t>
      </w:r>
      <w:r w:rsidRPr="00933BDD">
        <w:rPr>
          <w:rFonts w:hint="eastAsia"/>
          <w:lang w:eastAsia="zh-CN"/>
        </w:rPr>
        <w:t>RNSS</w:t>
      </w:r>
      <w:r w:rsidRPr="00933BDD">
        <w:rPr>
          <w:rFonts w:hint="eastAsia"/>
          <w:lang w:eastAsia="zh-CN"/>
        </w:rPr>
        <w:t>外的</w:t>
      </w:r>
      <w:r w:rsidRPr="00933BDD">
        <w:rPr>
          <w:lang w:eastAsia="zh-CN"/>
        </w:rPr>
        <w:t>干扰源</w:t>
      </w:r>
      <w:r w:rsidRPr="00933BDD">
        <w:rPr>
          <w:rFonts w:hint="eastAsia"/>
          <w:lang w:eastAsia="zh-CN"/>
        </w:rPr>
        <w:t>占</w:t>
      </w:r>
      <w:r w:rsidRPr="00933BDD">
        <w:rPr>
          <w:rFonts w:hint="eastAsia"/>
        </w:rPr>
        <w:sym w:font="Symbol" w:char="F073"/>
      </w:r>
      <w:r w:rsidRPr="00933BDD">
        <w:rPr>
          <w:i/>
          <w:iCs/>
          <w:vertAlign w:val="subscript"/>
          <w:lang w:eastAsia="zh-CN"/>
        </w:rPr>
        <w:t>ext</w:t>
      </w:r>
      <w:r w:rsidRPr="00933BDD">
        <w:rPr>
          <w:vertAlign w:val="subscript"/>
          <w:lang w:eastAsia="zh-CN"/>
        </w:rPr>
        <w:t>2</w:t>
      </w:r>
      <w:r w:rsidR="00B71777">
        <w:rPr>
          <w:lang w:eastAsia="zh-CN"/>
        </w:rPr>
        <w:t> = 0.01</w:t>
      </w:r>
      <w:r w:rsidRPr="00933BDD">
        <w:rPr>
          <w:rFonts w:hint="eastAsia"/>
          <w:lang w:eastAsia="zh-CN"/>
        </w:rPr>
        <w:t>。</w:t>
      </w:r>
    </w:p>
    <w:p w:rsidR="00414E3A" w:rsidRDefault="00414E3A" w:rsidP="00B71777">
      <w:pPr>
        <w:ind w:firstLineChars="200" w:firstLine="480"/>
        <w:rPr>
          <w:lang w:eastAsia="zh-CN"/>
        </w:rPr>
      </w:pPr>
    </w:p>
    <w:p w:rsidR="00414E3A" w:rsidRPr="00933BDD" w:rsidRDefault="00414E3A" w:rsidP="00B71777">
      <w:pPr>
        <w:ind w:firstLineChars="200" w:firstLine="480"/>
        <w:rPr>
          <w:rFonts w:hint="eastAsia"/>
          <w:lang w:eastAsia="zh-CN"/>
        </w:rPr>
      </w:pPr>
    </w:p>
    <w:p w:rsidR="00E55F0C" w:rsidRPr="006064D9" w:rsidRDefault="00E55F0C" w:rsidP="006064D9">
      <w:pPr>
        <w:pStyle w:val="AnnexNoTitle"/>
        <w:rPr>
          <w:lang w:val="en-US" w:eastAsia="zh-CN"/>
        </w:rPr>
      </w:pPr>
      <w:r w:rsidRPr="006064D9">
        <w:rPr>
          <w:lang w:val="en-US" w:eastAsia="zh-CN"/>
        </w:rPr>
        <w:t>附件</w:t>
      </w:r>
      <w:r w:rsidRPr="006064D9">
        <w:rPr>
          <w:lang w:val="en-US" w:eastAsia="zh-CN"/>
        </w:rPr>
        <w:t>3</w:t>
      </w:r>
      <w:r w:rsidR="006064D9">
        <w:rPr>
          <w:lang w:val="en-US" w:eastAsia="zh-CN"/>
        </w:rPr>
        <w:br/>
      </w:r>
      <w:r w:rsidR="006064D9">
        <w:rPr>
          <w:lang w:val="en-US" w:eastAsia="zh-CN"/>
        </w:rPr>
        <w:br/>
      </w:r>
      <w:r w:rsidR="006064D9" w:rsidRPr="006064D9">
        <w:rPr>
          <w:rFonts w:hint="eastAsia"/>
          <w:lang w:val="en-US" w:eastAsia="zh-CN"/>
        </w:rPr>
        <w:t>关于</w:t>
      </w:r>
      <w:r w:rsidR="006064D9" w:rsidRPr="006064D9">
        <w:rPr>
          <w:lang w:val="en-US" w:eastAsia="zh-CN"/>
        </w:rPr>
        <w:t>RNSS</w:t>
      </w:r>
      <w:r w:rsidR="006064D9" w:rsidRPr="006064D9">
        <w:rPr>
          <w:lang w:val="en-US" w:eastAsia="zh-CN"/>
        </w:rPr>
        <w:t>系统</w:t>
      </w:r>
      <w:r w:rsidR="006064D9" w:rsidRPr="006064D9">
        <w:rPr>
          <w:rFonts w:hint="eastAsia"/>
          <w:lang w:val="en-US" w:eastAsia="zh-CN"/>
        </w:rPr>
        <w:t>之间协调的导则</w:t>
      </w:r>
    </w:p>
    <w:p w:rsidR="00E55F0C" w:rsidRPr="00933BDD" w:rsidRDefault="00E55F0C" w:rsidP="006064D9">
      <w:pPr>
        <w:spacing w:before="320"/>
        <w:ind w:firstLineChars="200" w:firstLine="480"/>
        <w:rPr>
          <w:lang w:eastAsia="zh-CN"/>
        </w:rPr>
      </w:pPr>
      <w:r w:rsidRPr="00933BDD">
        <w:rPr>
          <w:rFonts w:hint="eastAsia"/>
          <w:lang w:eastAsia="zh-CN"/>
        </w:rPr>
        <w:t>本</w:t>
      </w:r>
      <w:r w:rsidRPr="00933BDD">
        <w:rPr>
          <w:lang w:eastAsia="zh-CN"/>
        </w:rPr>
        <w:t>附件</w:t>
      </w:r>
      <w:r w:rsidRPr="00933BDD">
        <w:rPr>
          <w:rFonts w:hint="eastAsia"/>
          <w:lang w:eastAsia="zh-CN"/>
        </w:rPr>
        <w:t>提供的导则涉及下列关于协调要求和方法的一般问题，应由需要与其他</w:t>
      </w:r>
      <w:r w:rsidRPr="00933BDD">
        <w:rPr>
          <w:lang w:eastAsia="zh-CN"/>
        </w:rPr>
        <w:t>RNSS</w:t>
      </w:r>
      <w:r w:rsidRPr="00933BDD">
        <w:rPr>
          <w:lang w:eastAsia="zh-CN"/>
        </w:rPr>
        <w:t>系统</w:t>
      </w:r>
      <w:r w:rsidRPr="00933BDD">
        <w:rPr>
          <w:rFonts w:hint="eastAsia"/>
          <w:lang w:eastAsia="zh-CN"/>
        </w:rPr>
        <w:t>协调其规划系统的</w:t>
      </w:r>
      <w:r w:rsidRPr="00933BDD">
        <w:rPr>
          <w:rFonts w:hint="eastAsia"/>
          <w:lang w:eastAsia="zh-CN"/>
        </w:rPr>
        <w:t>RNSS</w:t>
      </w:r>
      <w:r w:rsidRPr="00933BDD">
        <w:rPr>
          <w:rFonts w:hint="eastAsia"/>
          <w:lang w:eastAsia="zh-CN"/>
        </w:rPr>
        <w:t>运营商考虑</w:t>
      </w:r>
      <w:r>
        <w:rPr>
          <w:rFonts w:hint="eastAsia"/>
          <w:lang w:eastAsia="zh-CN"/>
        </w:rPr>
        <w:t>。</w:t>
      </w:r>
    </w:p>
    <w:p w:rsidR="00E55F0C" w:rsidRPr="00933BDD" w:rsidRDefault="00E55F0C" w:rsidP="006601C8">
      <w:pPr>
        <w:pStyle w:val="Heading1"/>
        <w:rPr>
          <w:lang w:eastAsia="zh-CN"/>
        </w:rPr>
      </w:pPr>
      <w:bookmarkStart w:id="40" w:name="_Toc467508686"/>
      <w:r w:rsidRPr="00933BDD">
        <w:rPr>
          <w:lang w:eastAsia="zh-CN"/>
        </w:rPr>
        <w:t>1</w:t>
      </w:r>
      <w:r w:rsidRPr="00933BDD">
        <w:rPr>
          <w:lang w:eastAsia="zh-CN"/>
        </w:rPr>
        <w:tab/>
      </w:r>
      <w:r w:rsidRPr="00933BDD">
        <w:rPr>
          <w:rFonts w:hint="eastAsia"/>
          <w:lang w:eastAsia="zh-CN"/>
        </w:rPr>
        <w:t>在计算中需要考虑哪些</w:t>
      </w:r>
      <w:r w:rsidRPr="00933BDD">
        <w:rPr>
          <w:lang w:eastAsia="zh-CN"/>
        </w:rPr>
        <w:t>RNSS</w:t>
      </w:r>
      <w:r w:rsidRPr="00933BDD">
        <w:rPr>
          <w:lang w:eastAsia="zh-CN"/>
        </w:rPr>
        <w:t>系统</w:t>
      </w:r>
      <w:bookmarkEnd w:id="40"/>
      <w:r w:rsidR="006601C8" w:rsidRPr="00933BDD">
        <w:rPr>
          <w:rFonts w:hint="eastAsia"/>
          <w:lang w:eastAsia="zh-CN"/>
        </w:rPr>
        <w:t>？</w:t>
      </w:r>
    </w:p>
    <w:p w:rsidR="00E55F0C" w:rsidRPr="00933BDD" w:rsidRDefault="00E55F0C" w:rsidP="008029BD">
      <w:pPr>
        <w:ind w:firstLineChars="200" w:firstLine="480"/>
        <w:rPr>
          <w:lang w:eastAsia="zh-CN"/>
        </w:rPr>
      </w:pPr>
      <w:r w:rsidRPr="00933BDD">
        <w:rPr>
          <w:rFonts w:hint="eastAsia"/>
          <w:lang w:eastAsia="zh-CN"/>
        </w:rPr>
        <w:t>按照</w:t>
      </w:r>
      <w:r w:rsidRPr="00933BDD">
        <w:rPr>
          <w:lang w:eastAsia="zh-CN"/>
        </w:rPr>
        <w:t>ITU</w:t>
      </w:r>
      <w:r w:rsidRPr="00933BDD">
        <w:rPr>
          <w:rFonts w:hint="eastAsia"/>
          <w:lang w:eastAsia="zh-CN"/>
        </w:rPr>
        <w:t>规则，任何新规划的</w:t>
      </w:r>
      <w:r w:rsidRPr="00933BDD">
        <w:rPr>
          <w:lang w:eastAsia="zh-CN"/>
        </w:rPr>
        <w:t>RNSS</w:t>
      </w:r>
      <w:r w:rsidRPr="00933BDD">
        <w:rPr>
          <w:lang w:eastAsia="zh-CN"/>
        </w:rPr>
        <w:t>系统</w:t>
      </w:r>
      <w:r w:rsidRPr="00933BDD">
        <w:rPr>
          <w:rFonts w:hint="eastAsia"/>
          <w:lang w:eastAsia="zh-CN"/>
        </w:rPr>
        <w:t>寻求协调的</w:t>
      </w:r>
      <w:r w:rsidRPr="00933BDD">
        <w:rPr>
          <w:lang w:eastAsia="zh-CN"/>
        </w:rPr>
        <w:t>RNSS</w:t>
      </w:r>
      <w:r w:rsidRPr="00933BDD">
        <w:rPr>
          <w:lang w:eastAsia="zh-CN"/>
        </w:rPr>
        <w:t>系统</w:t>
      </w:r>
      <w:r w:rsidRPr="00933BDD">
        <w:rPr>
          <w:rFonts w:hint="eastAsia"/>
          <w:lang w:eastAsia="zh-CN"/>
        </w:rPr>
        <w:t>就是那些相应</w:t>
      </w:r>
      <w:r w:rsidRPr="00933BDD">
        <w:rPr>
          <w:lang w:eastAsia="zh-CN"/>
        </w:rPr>
        <w:t>ITU</w:t>
      </w:r>
      <w:r w:rsidRPr="00933BDD">
        <w:rPr>
          <w:rFonts w:hint="eastAsia"/>
          <w:lang w:eastAsia="zh-CN"/>
        </w:rPr>
        <w:t>文件归档有频率重叠的系统，以及那些在该新规划的</w:t>
      </w:r>
      <w:r w:rsidRPr="00933BDD">
        <w:rPr>
          <w:lang w:eastAsia="zh-CN"/>
        </w:rPr>
        <w:t>RNSS</w:t>
      </w:r>
      <w:r w:rsidRPr="00933BDD">
        <w:rPr>
          <w:lang w:eastAsia="zh-CN"/>
        </w:rPr>
        <w:t>系统</w:t>
      </w:r>
      <w:r w:rsidRPr="00933BDD">
        <w:rPr>
          <w:rFonts w:hint="eastAsia"/>
          <w:lang w:eastAsia="zh-CN"/>
        </w:rPr>
        <w:t>之前，无线电通信局已收到协调请求（或在</w:t>
      </w:r>
      <w:smartTag w:uri="urn:schemas-microsoft-com:office:smarttags" w:element="chsdate">
        <w:smartTagPr>
          <w:attr w:name="Year" w:val="2005"/>
          <w:attr w:name="Month" w:val="1"/>
          <w:attr w:name="Day" w:val="1"/>
          <w:attr w:name="IsLunarDate" w:val="False"/>
          <w:attr w:name="IsROCDate" w:val="False"/>
        </w:smartTagPr>
        <w:r w:rsidRPr="00933BDD">
          <w:rPr>
            <w:lang w:eastAsia="zh-CN"/>
          </w:rPr>
          <w:t>2005</w:t>
        </w:r>
        <w:r w:rsidRPr="00933BDD">
          <w:rPr>
            <w:rFonts w:hint="eastAsia"/>
            <w:lang w:eastAsia="zh-CN"/>
          </w:rPr>
          <w:t>年</w:t>
        </w:r>
        <w:r w:rsidRPr="00933BDD">
          <w:rPr>
            <w:rFonts w:hint="eastAsia"/>
            <w:lang w:eastAsia="zh-CN"/>
          </w:rPr>
          <w:t>1</w:t>
        </w:r>
        <w:r w:rsidRPr="00933BDD">
          <w:rPr>
            <w:rFonts w:hint="eastAsia"/>
            <w:lang w:eastAsia="zh-CN"/>
          </w:rPr>
          <w:t>月</w:t>
        </w:r>
        <w:r w:rsidRPr="00933BDD">
          <w:rPr>
            <w:rFonts w:hint="eastAsia"/>
            <w:lang w:eastAsia="zh-CN"/>
          </w:rPr>
          <w:t>1</w:t>
        </w:r>
        <w:r w:rsidRPr="00933BDD">
          <w:rPr>
            <w:rFonts w:hint="eastAsia"/>
            <w:lang w:eastAsia="zh-CN"/>
          </w:rPr>
          <w:t>日前</w:t>
        </w:r>
      </w:smartTag>
      <w:r w:rsidRPr="00933BDD">
        <w:rPr>
          <w:rFonts w:hint="eastAsia"/>
          <w:lang w:eastAsia="zh-CN"/>
        </w:rPr>
        <w:t>提出的非对地静止系统的通知信息</w:t>
      </w:r>
      <w:r w:rsidR="00536049">
        <w:rPr>
          <w:rFonts w:hint="eastAsia"/>
          <w:lang w:eastAsia="zh-CN"/>
        </w:rPr>
        <w:t>）</w:t>
      </w:r>
      <w:r w:rsidRPr="00933BDD">
        <w:rPr>
          <w:rFonts w:hint="eastAsia"/>
          <w:lang w:eastAsia="zh-CN"/>
        </w:rPr>
        <w:t>的系统。如果实际开发，必须考虑所有这些</w:t>
      </w:r>
      <w:r w:rsidRPr="00933BDD">
        <w:rPr>
          <w:lang w:eastAsia="zh-CN"/>
        </w:rPr>
        <w:t>系统</w:t>
      </w:r>
      <w:r w:rsidRPr="00933BDD">
        <w:rPr>
          <w:rFonts w:hint="eastAsia"/>
          <w:lang w:eastAsia="zh-CN"/>
        </w:rPr>
        <w:t>。</w:t>
      </w:r>
    </w:p>
    <w:p w:rsidR="00414E3A" w:rsidRDefault="00414E3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55F0C" w:rsidRPr="00933BDD" w:rsidRDefault="00E55F0C" w:rsidP="008029BD">
      <w:pPr>
        <w:snapToGrid w:val="0"/>
        <w:ind w:firstLineChars="200" w:firstLine="480"/>
        <w:rPr>
          <w:lang w:eastAsia="zh-CN"/>
        </w:rPr>
      </w:pPr>
      <w:r w:rsidRPr="00933BDD">
        <w:rPr>
          <w:lang w:eastAsia="zh-CN"/>
        </w:rPr>
        <w:lastRenderedPageBreak/>
        <w:t>ITU-R</w:t>
      </w:r>
      <w:r w:rsidRPr="00933BDD">
        <w:rPr>
          <w:rFonts w:hint="eastAsia"/>
          <w:lang w:eastAsia="zh-CN"/>
        </w:rPr>
        <w:t>建议书的最新版本包括关于某些已经通知</w:t>
      </w:r>
      <w:r w:rsidRPr="00933BDD">
        <w:rPr>
          <w:lang w:eastAsia="zh-CN"/>
        </w:rPr>
        <w:t>ITU-R</w:t>
      </w:r>
      <w:r w:rsidRPr="00933BDD">
        <w:rPr>
          <w:rFonts w:hint="eastAsia"/>
          <w:lang w:eastAsia="zh-CN"/>
        </w:rPr>
        <w:t>的</w:t>
      </w:r>
      <w:r w:rsidRPr="00933BDD">
        <w:rPr>
          <w:rFonts w:hint="eastAsia"/>
          <w:lang w:eastAsia="zh-CN"/>
        </w:rPr>
        <w:t xml:space="preserve"> </w:t>
      </w:r>
      <w:r w:rsidR="006064D9">
        <w:rPr>
          <w:lang w:eastAsia="zh-CN"/>
        </w:rPr>
        <w:t>RNSS</w:t>
      </w:r>
      <w:r w:rsidRPr="00933BDD">
        <w:rPr>
          <w:lang w:eastAsia="zh-CN"/>
        </w:rPr>
        <w:t>系统</w:t>
      </w:r>
      <w:r w:rsidRPr="00933BDD">
        <w:rPr>
          <w:rFonts w:hint="eastAsia"/>
          <w:lang w:eastAsia="zh-CN"/>
        </w:rPr>
        <w:t>的信息。根据第</w:t>
      </w:r>
      <w:r w:rsidRPr="00DB1504">
        <w:rPr>
          <w:b/>
          <w:bCs/>
          <w:lang w:eastAsia="zh-CN"/>
        </w:rPr>
        <w:t>610</w:t>
      </w:r>
      <w:r w:rsidRPr="00933BDD">
        <w:rPr>
          <w:rFonts w:hint="eastAsia"/>
          <w:lang w:eastAsia="zh-CN"/>
        </w:rPr>
        <w:t>号决议</w:t>
      </w:r>
      <w:r w:rsidRPr="00DB1504">
        <w:rPr>
          <w:b/>
          <w:bCs/>
          <w:lang w:eastAsia="zh-CN"/>
        </w:rPr>
        <w:t>（</w:t>
      </w:r>
      <w:r w:rsidRPr="00DB1504">
        <w:rPr>
          <w:b/>
          <w:bCs/>
          <w:lang w:eastAsia="zh-CN"/>
        </w:rPr>
        <w:t>WRC</w:t>
      </w:r>
      <w:r w:rsidRPr="00DB1504">
        <w:rPr>
          <w:b/>
          <w:bCs/>
          <w:lang w:eastAsia="zh-CN"/>
        </w:rPr>
        <w:noBreakHyphen/>
        <w:t>03</w:t>
      </w:r>
      <w:r w:rsidR="00536049" w:rsidRPr="00DB1504">
        <w:rPr>
          <w:b/>
          <w:bCs/>
          <w:lang w:eastAsia="zh-CN"/>
        </w:rPr>
        <w:t>）</w:t>
      </w:r>
      <w:r w:rsidRPr="00933BDD">
        <w:rPr>
          <w:lang w:eastAsia="zh-CN"/>
        </w:rPr>
        <w:t>题为</w:t>
      </w:r>
      <w:r w:rsidRPr="00933BDD">
        <w:rPr>
          <w:rFonts w:ascii="STKaiti" w:eastAsia="STKaiti" w:hAnsi="STKaiti" w:hint="eastAsia"/>
          <w:lang w:eastAsia="zh-CN"/>
        </w:rPr>
        <w:t>“</w:t>
      </w:r>
      <w:r w:rsidRPr="00933BDD">
        <w:rPr>
          <w:rFonts w:ascii="STKaiti" w:eastAsia="STKaiti" w:hAnsi="STKaiti"/>
          <w:iCs/>
          <w:lang w:eastAsia="zh-CN"/>
        </w:rPr>
        <w:t>关于频带</w:t>
      </w:r>
      <w:r w:rsidRPr="008B4C99">
        <w:rPr>
          <w:rFonts w:eastAsia="STKaiti"/>
          <w:iCs/>
          <w:lang w:eastAsia="zh-CN"/>
        </w:rPr>
        <w:t>1 164-1 300 MHz</w:t>
      </w:r>
      <w:r w:rsidRPr="008B4C99">
        <w:rPr>
          <w:rFonts w:eastAsia="STKaiti" w:hAnsi="STKaiti"/>
          <w:iCs/>
          <w:lang w:eastAsia="zh-CN"/>
        </w:rPr>
        <w:t>、</w:t>
      </w:r>
      <w:r w:rsidRPr="008B4C99">
        <w:rPr>
          <w:rFonts w:eastAsia="STKaiti"/>
          <w:iCs/>
          <w:lang w:eastAsia="zh-CN"/>
        </w:rPr>
        <w:t>1 559-1 610 MHz</w:t>
      </w:r>
      <w:r w:rsidRPr="008B4C99">
        <w:rPr>
          <w:rFonts w:ascii="STKaiti" w:eastAsia="STKaiti" w:hAnsi="STKaiti"/>
          <w:iCs/>
          <w:lang w:eastAsia="zh-CN"/>
        </w:rPr>
        <w:t>和</w:t>
      </w:r>
      <w:r w:rsidRPr="008B4C99">
        <w:rPr>
          <w:rFonts w:eastAsia="STKaiti"/>
          <w:iCs/>
          <w:lang w:eastAsia="zh-CN"/>
        </w:rPr>
        <w:t>5 010-5 030 MHz</w:t>
      </w:r>
      <w:r w:rsidRPr="00933BDD">
        <w:rPr>
          <w:rFonts w:ascii="STKaiti" w:eastAsia="STKaiti" w:hAnsi="STKaiti"/>
          <w:iCs/>
          <w:lang w:eastAsia="zh-CN"/>
        </w:rPr>
        <w:t>内无线电导航卫星</w:t>
      </w:r>
      <w:r w:rsidRPr="00933BDD">
        <w:rPr>
          <w:rFonts w:ascii="STKaiti" w:eastAsia="STKaiti" w:hAnsi="STKaiti" w:hint="eastAsia"/>
          <w:iCs/>
          <w:lang w:eastAsia="zh-CN"/>
        </w:rPr>
        <w:t>业务网络和系统的技术兼容性的协调和双边决议问题</w:t>
      </w:r>
      <w:r w:rsidRPr="00933BDD">
        <w:rPr>
          <w:rFonts w:eastAsia="STKaiti" w:hint="eastAsia"/>
          <w:lang w:eastAsia="zh-CN"/>
        </w:rPr>
        <w:t>”</w:t>
      </w:r>
      <w:r w:rsidRPr="00933BDD">
        <w:rPr>
          <w:rFonts w:hint="eastAsia"/>
          <w:lang w:eastAsia="zh-CN"/>
        </w:rPr>
        <w:t>的条款，在协调过程中，关于规划的</w:t>
      </w:r>
      <w:r w:rsidRPr="00933BDD">
        <w:rPr>
          <w:lang w:eastAsia="zh-CN"/>
        </w:rPr>
        <w:t>RNSS</w:t>
      </w:r>
      <w:r w:rsidRPr="00933BDD">
        <w:rPr>
          <w:lang w:eastAsia="zh-CN"/>
        </w:rPr>
        <w:t>系统</w:t>
      </w:r>
      <w:r w:rsidRPr="00933BDD">
        <w:rPr>
          <w:rFonts w:hint="eastAsia"/>
          <w:lang w:eastAsia="zh-CN"/>
        </w:rPr>
        <w:t>的发展情况的信息可以在各主管部门之间交换。此信息可以阐明：是否在计算中考虑一个特定的寻求协调的</w:t>
      </w:r>
      <w:r w:rsidR="0073774B">
        <w:rPr>
          <w:lang w:eastAsia="zh-CN"/>
        </w:rPr>
        <w:t>RNSS</w:t>
      </w:r>
      <w:r w:rsidRPr="00933BDD">
        <w:rPr>
          <w:lang w:eastAsia="zh-CN"/>
        </w:rPr>
        <w:t>系统</w:t>
      </w:r>
      <w:r w:rsidRPr="00933BDD">
        <w:rPr>
          <w:rFonts w:hint="eastAsia"/>
          <w:lang w:eastAsia="zh-CN"/>
        </w:rPr>
        <w:t>。更确切地，</w:t>
      </w:r>
      <w:r w:rsidRPr="00933BDD">
        <w:rPr>
          <w:lang w:eastAsia="zh-CN"/>
        </w:rPr>
        <w:t>参考</w:t>
      </w:r>
      <w:r w:rsidRPr="00933BDD">
        <w:rPr>
          <w:rFonts w:hint="eastAsia"/>
          <w:lang w:eastAsia="zh-CN"/>
        </w:rPr>
        <w:t>决议的</w:t>
      </w:r>
      <w:r w:rsidRPr="00933BDD">
        <w:rPr>
          <w:rFonts w:ascii="STKaiti" w:eastAsia="STKaiti" w:hAnsi="STKaiti" w:hint="eastAsia"/>
          <w:lang w:eastAsia="zh-CN"/>
        </w:rPr>
        <w:t>做出决议</w:t>
      </w:r>
      <w:r w:rsidRPr="00933BDD">
        <w:rPr>
          <w:rFonts w:hint="eastAsia"/>
          <w:lang w:eastAsia="zh-CN"/>
        </w:rPr>
        <w:t>1</w:t>
      </w:r>
      <w:r w:rsidRPr="00933BDD">
        <w:rPr>
          <w:rFonts w:hint="eastAsia"/>
          <w:lang w:eastAsia="zh-CN"/>
        </w:rPr>
        <w:t>规定：已经制定指定</w:t>
      </w:r>
      <w:r w:rsidRPr="00933BDD">
        <w:rPr>
          <w:lang w:eastAsia="zh-CN"/>
        </w:rPr>
        <w:t>频带</w:t>
      </w:r>
      <w:r w:rsidRPr="00933BDD">
        <w:rPr>
          <w:rFonts w:hint="eastAsia"/>
          <w:lang w:eastAsia="zh-CN"/>
        </w:rPr>
        <w:t>中</w:t>
      </w:r>
      <w:r w:rsidRPr="00933BDD">
        <w:rPr>
          <w:lang w:eastAsia="zh-CN"/>
        </w:rPr>
        <w:t>RNSS</w:t>
      </w:r>
      <w:r w:rsidRPr="00933BDD">
        <w:rPr>
          <w:lang w:eastAsia="zh-CN"/>
        </w:rPr>
        <w:t>系统</w:t>
      </w:r>
      <w:r w:rsidRPr="00933BDD">
        <w:rPr>
          <w:rFonts w:hint="eastAsia"/>
          <w:lang w:eastAsia="zh-CN"/>
        </w:rPr>
        <w:t>或网络备案的主管部门必须根据响应的主管部门的请求，通知响应的主管部门（交一份拷贝给无线电通信局</w:t>
      </w:r>
      <w:r w:rsidR="00536049">
        <w:rPr>
          <w:rFonts w:hint="eastAsia"/>
          <w:lang w:eastAsia="zh-CN"/>
        </w:rPr>
        <w:t>）</w:t>
      </w:r>
      <w:r w:rsidRPr="00933BDD">
        <w:rPr>
          <w:rFonts w:hint="eastAsia"/>
          <w:lang w:eastAsia="zh-CN"/>
        </w:rPr>
        <w:t>是否它已经满足在第</w:t>
      </w:r>
      <w:r w:rsidRPr="00C23C96">
        <w:rPr>
          <w:b/>
          <w:bCs/>
          <w:lang w:eastAsia="zh-CN"/>
        </w:rPr>
        <w:t>610</w:t>
      </w:r>
      <w:r w:rsidRPr="00933BDD">
        <w:rPr>
          <w:rFonts w:hint="eastAsia"/>
          <w:lang w:eastAsia="zh-CN"/>
        </w:rPr>
        <w:t>号决议</w:t>
      </w:r>
      <w:r w:rsidRPr="00C23C96">
        <w:rPr>
          <w:rFonts w:hint="eastAsia"/>
          <w:b/>
          <w:bCs/>
          <w:lang w:eastAsia="zh-CN"/>
        </w:rPr>
        <w:t>（</w:t>
      </w:r>
      <w:r w:rsidRPr="00C23C96">
        <w:rPr>
          <w:b/>
          <w:bCs/>
          <w:lang w:eastAsia="zh-CN"/>
        </w:rPr>
        <w:t>WRC-03</w:t>
      </w:r>
      <w:r w:rsidR="00536049" w:rsidRPr="00C23C96">
        <w:rPr>
          <w:rFonts w:hint="eastAsia"/>
          <w:b/>
          <w:bCs/>
          <w:lang w:eastAsia="zh-CN"/>
        </w:rPr>
        <w:t>）</w:t>
      </w:r>
      <w:r w:rsidRPr="00933BDD">
        <w:rPr>
          <w:rFonts w:hint="eastAsia"/>
          <w:lang w:eastAsia="zh-CN"/>
        </w:rPr>
        <w:t>附件中列出的标准。</w:t>
      </w:r>
    </w:p>
    <w:p w:rsidR="00E55F0C" w:rsidRPr="00933BDD" w:rsidRDefault="00E55F0C" w:rsidP="00196E54">
      <w:pPr>
        <w:ind w:firstLineChars="200" w:firstLine="480"/>
        <w:rPr>
          <w:lang w:eastAsia="zh-CN"/>
        </w:rPr>
      </w:pPr>
      <w:r w:rsidRPr="00933BDD">
        <w:rPr>
          <w:rFonts w:hint="eastAsia"/>
          <w:lang w:eastAsia="zh-CN"/>
        </w:rPr>
        <w:t>参照的标准包括：</w:t>
      </w:r>
    </w:p>
    <w:p w:rsidR="00E55F0C" w:rsidRPr="00933BDD" w:rsidRDefault="00E55F0C" w:rsidP="00414E3A">
      <w:pPr>
        <w:pStyle w:val="enumlev1"/>
        <w:rPr>
          <w:lang w:eastAsia="zh-CN"/>
        </w:rPr>
      </w:pPr>
      <w:r w:rsidRPr="00933BDD">
        <w:rPr>
          <w:lang w:eastAsia="zh-CN"/>
        </w:rPr>
        <w:t>i</w:t>
      </w:r>
      <w:r w:rsidR="00414E3A">
        <w:rPr>
          <w:rFonts w:hint="eastAsia"/>
          <w:lang w:eastAsia="zh-CN"/>
        </w:rPr>
        <w:t>)</w:t>
      </w:r>
      <w:r w:rsidRPr="00933BDD">
        <w:rPr>
          <w:lang w:eastAsia="zh-CN"/>
        </w:rPr>
        <w:tab/>
      </w:r>
      <w:r w:rsidRPr="00933BDD">
        <w:rPr>
          <w:rFonts w:hint="eastAsia"/>
          <w:lang w:eastAsia="zh-CN"/>
        </w:rPr>
        <w:t>遵从适用的提前发布信息；</w:t>
      </w:r>
    </w:p>
    <w:p w:rsidR="00E55F0C" w:rsidRPr="00933BDD" w:rsidRDefault="00E55F0C" w:rsidP="00414E3A">
      <w:pPr>
        <w:pStyle w:val="enumlev1"/>
        <w:rPr>
          <w:lang w:eastAsia="zh-CN"/>
        </w:rPr>
      </w:pPr>
      <w:r w:rsidRPr="00933BDD">
        <w:rPr>
          <w:lang w:eastAsia="zh-CN"/>
        </w:rPr>
        <w:t>ii</w:t>
      </w:r>
      <w:r w:rsidR="00414E3A">
        <w:rPr>
          <w:rFonts w:hint="eastAsia"/>
          <w:lang w:eastAsia="zh-CN"/>
        </w:rPr>
        <w:t>)</w:t>
      </w:r>
      <w:r w:rsidRPr="00933BDD">
        <w:rPr>
          <w:lang w:eastAsia="zh-CN"/>
        </w:rPr>
        <w:tab/>
      </w:r>
      <w:r w:rsidRPr="00933BDD">
        <w:rPr>
          <w:rFonts w:hint="eastAsia"/>
          <w:lang w:eastAsia="zh-CN"/>
        </w:rPr>
        <w:t>关于</w:t>
      </w:r>
      <w:r w:rsidRPr="00933BDD">
        <w:rPr>
          <w:lang w:eastAsia="zh-CN"/>
        </w:rPr>
        <w:t>系统</w:t>
      </w:r>
      <w:r w:rsidRPr="00933BDD">
        <w:rPr>
          <w:rFonts w:hint="eastAsia"/>
          <w:lang w:eastAsia="zh-CN"/>
        </w:rPr>
        <w:t>的</w:t>
      </w:r>
      <w:r w:rsidRPr="00933BDD">
        <w:rPr>
          <w:lang w:eastAsia="zh-CN"/>
        </w:rPr>
        <w:t>卫星</w:t>
      </w:r>
      <w:r w:rsidRPr="00933BDD">
        <w:rPr>
          <w:rFonts w:hint="eastAsia"/>
          <w:lang w:eastAsia="zh-CN"/>
        </w:rPr>
        <w:t>的制造或采购的捆绑协议的清楚证明，或系统的保证资金的证明；和</w:t>
      </w:r>
    </w:p>
    <w:p w:rsidR="00E55F0C" w:rsidRPr="00933BDD" w:rsidRDefault="00E55F0C" w:rsidP="00414E3A">
      <w:pPr>
        <w:pStyle w:val="enumlev1"/>
        <w:rPr>
          <w:lang w:eastAsia="zh-CN"/>
        </w:rPr>
      </w:pPr>
      <w:r w:rsidRPr="00933BDD">
        <w:rPr>
          <w:lang w:eastAsia="zh-CN"/>
        </w:rPr>
        <w:t>iii</w:t>
      </w:r>
      <w:r w:rsidR="00414E3A">
        <w:rPr>
          <w:rFonts w:hint="eastAsia"/>
          <w:lang w:eastAsia="zh-CN"/>
        </w:rPr>
        <w:t>)</w:t>
      </w:r>
      <w:r w:rsidRPr="00933BDD">
        <w:rPr>
          <w:lang w:eastAsia="zh-CN"/>
        </w:rPr>
        <w:tab/>
      </w:r>
      <w:r w:rsidRPr="00933BDD">
        <w:rPr>
          <w:rFonts w:hint="eastAsia"/>
          <w:lang w:eastAsia="zh-CN"/>
        </w:rPr>
        <w:t>发射其</w:t>
      </w:r>
      <w:r w:rsidRPr="00933BDD">
        <w:rPr>
          <w:lang w:eastAsia="zh-CN"/>
        </w:rPr>
        <w:t>卫星</w:t>
      </w:r>
      <w:r w:rsidRPr="00933BDD">
        <w:rPr>
          <w:rFonts w:hint="eastAsia"/>
          <w:lang w:eastAsia="zh-CN"/>
        </w:rPr>
        <w:t>捆绑协议的清楚证明。</w:t>
      </w:r>
    </w:p>
    <w:p w:rsidR="00E55F0C" w:rsidRPr="00933BDD" w:rsidRDefault="00E55F0C" w:rsidP="006601C8">
      <w:pPr>
        <w:pStyle w:val="Heading1"/>
        <w:rPr>
          <w:lang w:eastAsia="zh-CN"/>
        </w:rPr>
      </w:pPr>
      <w:bookmarkStart w:id="41" w:name="_Toc467508687"/>
      <w:r w:rsidRPr="00933BDD">
        <w:rPr>
          <w:lang w:eastAsia="zh-CN"/>
        </w:rPr>
        <w:t>2</w:t>
      </w:r>
      <w:r w:rsidRPr="00933BDD">
        <w:rPr>
          <w:lang w:eastAsia="zh-CN"/>
        </w:rPr>
        <w:tab/>
      </w:r>
      <w:r w:rsidRPr="00933BDD">
        <w:rPr>
          <w:rFonts w:hint="eastAsia"/>
          <w:lang w:eastAsia="zh-CN"/>
        </w:rPr>
        <w:t>在考虑被通报的网络之处，以何顺序执行（例如根据协调请求日期或其他方式</w:t>
      </w:r>
      <w:r w:rsidR="00536049">
        <w:rPr>
          <w:rFonts w:hint="eastAsia"/>
          <w:lang w:eastAsia="zh-CN"/>
        </w:rPr>
        <w:t>）</w:t>
      </w:r>
      <w:bookmarkEnd w:id="41"/>
      <w:r w:rsidR="006601C8" w:rsidRPr="00933BDD">
        <w:rPr>
          <w:rFonts w:hint="eastAsia"/>
          <w:lang w:eastAsia="zh-CN"/>
        </w:rPr>
        <w:t>？</w:t>
      </w:r>
    </w:p>
    <w:p w:rsidR="00E55F0C" w:rsidRPr="00933BDD" w:rsidRDefault="00E55F0C" w:rsidP="00766C58">
      <w:pPr>
        <w:snapToGrid w:val="0"/>
        <w:ind w:firstLineChars="200" w:firstLine="480"/>
        <w:rPr>
          <w:lang w:eastAsia="zh-CN"/>
        </w:rPr>
      </w:pPr>
      <w:r w:rsidRPr="00933BDD">
        <w:rPr>
          <w:rFonts w:hint="eastAsia"/>
          <w:lang w:eastAsia="zh-CN"/>
        </w:rPr>
        <w:t>第</w:t>
      </w:r>
      <w:r w:rsidRPr="00682F24">
        <w:rPr>
          <w:b/>
          <w:bCs/>
          <w:lang w:eastAsia="zh-CN"/>
        </w:rPr>
        <w:t>610</w:t>
      </w:r>
      <w:r w:rsidRPr="00933BDD">
        <w:rPr>
          <w:rFonts w:hint="eastAsia"/>
          <w:lang w:eastAsia="zh-CN"/>
        </w:rPr>
        <w:t>号决议</w:t>
      </w:r>
      <w:r w:rsidRPr="00682F24">
        <w:rPr>
          <w:rFonts w:hint="eastAsia"/>
          <w:b/>
          <w:bCs/>
          <w:lang w:eastAsia="zh-CN"/>
        </w:rPr>
        <w:t>（</w:t>
      </w:r>
      <w:r w:rsidRPr="00682F24">
        <w:rPr>
          <w:b/>
          <w:bCs/>
          <w:lang w:eastAsia="zh-CN"/>
        </w:rPr>
        <w:t>WRC-03</w:t>
      </w:r>
      <w:r w:rsidR="00536049" w:rsidRPr="00682F24">
        <w:rPr>
          <w:rFonts w:hint="eastAsia"/>
          <w:b/>
          <w:bCs/>
          <w:lang w:eastAsia="zh-CN"/>
        </w:rPr>
        <w:t>）</w:t>
      </w:r>
      <w:r w:rsidRPr="00933BDD">
        <w:rPr>
          <w:rFonts w:hint="eastAsia"/>
          <w:lang w:eastAsia="zh-CN"/>
        </w:rPr>
        <w:t>的</w:t>
      </w:r>
      <w:r w:rsidRPr="00933BDD">
        <w:rPr>
          <w:rFonts w:ascii="STKaiti" w:eastAsia="STKaiti" w:hAnsi="STKaiti" w:hint="eastAsia"/>
          <w:lang w:eastAsia="zh-CN"/>
        </w:rPr>
        <w:t>做出决议</w:t>
      </w:r>
      <w:r w:rsidRPr="00933BDD">
        <w:rPr>
          <w:lang w:eastAsia="zh-CN"/>
        </w:rPr>
        <w:t>1</w:t>
      </w:r>
      <w:r w:rsidRPr="00933BDD">
        <w:rPr>
          <w:rFonts w:hint="eastAsia"/>
          <w:lang w:eastAsia="zh-CN"/>
        </w:rPr>
        <w:t>、</w:t>
      </w:r>
      <w:r w:rsidRPr="00933BDD">
        <w:rPr>
          <w:lang w:eastAsia="zh-CN"/>
        </w:rPr>
        <w:t>2</w:t>
      </w:r>
      <w:r w:rsidRPr="00933BDD">
        <w:rPr>
          <w:rFonts w:hint="eastAsia"/>
          <w:lang w:eastAsia="zh-CN"/>
        </w:rPr>
        <w:t>、</w:t>
      </w:r>
      <w:r w:rsidRPr="00933BDD">
        <w:rPr>
          <w:lang w:eastAsia="zh-CN"/>
        </w:rPr>
        <w:t>3</w:t>
      </w:r>
      <w:r w:rsidRPr="00933BDD">
        <w:rPr>
          <w:rFonts w:hint="eastAsia"/>
          <w:lang w:eastAsia="zh-CN"/>
        </w:rPr>
        <w:t>和</w:t>
      </w:r>
      <w:r w:rsidRPr="00933BDD">
        <w:rPr>
          <w:lang w:eastAsia="zh-CN"/>
        </w:rPr>
        <w:t>4</w:t>
      </w:r>
      <w:r w:rsidRPr="00933BDD">
        <w:rPr>
          <w:rFonts w:hint="eastAsia"/>
          <w:lang w:eastAsia="zh-CN"/>
        </w:rPr>
        <w:t>要求，对于满足决议附件标准的这些系统，首先提交</w:t>
      </w:r>
      <w:r w:rsidRPr="00933BDD">
        <w:rPr>
          <w:lang w:eastAsia="zh-CN"/>
        </w:rPr>
        <w:t>系统间</w:t>
      </w:r>
      <w:r w:rsidRPr="00933BDD">
        <w:rPr>
          <w:rFonts w:hint="eastAsia"/>
          <w:lang w:eastAsia="zh-CN"/>
        </w:rPr>
        <w:t>的兼容性。在多于两个系统之间，各主管部门可以与</w:t>
      </w:r>
      <w:r w:rsidRPr="00933BDD">
        <w:rPr>
          <w:lang w:eastAsia="zh-CN"/>
        </w:rPr>
        <w:t>系统</w:t>
      </w:r>
      <w:r w:rsidRPr="00933BDD">
        <w:rPr>
          <w:rFonts w:hint="eastAsia"/>
          <w:lang w:eastAsia="zh-CN"/>
        </w:rPr>
        <w:t>备案日期（作为位置指示</w:t>
      </w:r>
      <w:r w:rsidR="00536049">
        <w:rPr>
          <w:rFonts w:hint="eastAsia"/>
          <w:lang w:eastAsia="zh-CN"/>
        </w:rPr>
        <w:t>）</w:t>
      </w:r>
      <w:r w:rsidRPr="00933BDD">
        <w:rPr>
          <w:rFonts w:hint="eastAsia"/>
          <w:lang w:eastAsia="zh-CN"/>
        </w:rPr>
        <w:t>无关的顺序相互协调。各主管部门也可以选择同意其特有的</w:t>
      </w:r>
      <w:r w:rsidRPr="00933BDD">
        <w:rPr>
          <w:lang w:eastAsia="zh-CN"/>
        </w:rPr>
        <w:t>干扰</w:t>
      </w:r>
      <w:r w:rsidRPr="00933BDD">
        <w:rPr>
          <w:rFonts w:hint="eastAsia"/>
          <w:lang w:eastAsia="zh-CN"/>
        </w:rPr>
        <w:t>标准的协调。</w:t>
      </w:r>
    </w:p>
    <w:p w:rsidR="00E55F0C" w:rsidRPr="00933BDD" w:rsidRDefault="00E55F0C" w:rsidP="00766C58">
      <w:pPr>
        <w:ind w:firstLineChars="200" w:firstLine="480"/>
        <w:rPr>
          <w:lang w:eastAsia="zh-CN"/>
        </w:rPr>
      </w:pPr>
      <w:r w:rsidRPr="00933BDD">
        <w:rPr>
          <w:rFonts w:hint="eastAsia"/>
          <w:lang w:eastAsia="zh-CN"/>
        </w:rPr>
        <w:t>在遵守</w:t>
      </w:r>
      <w:r w:rsidRPr="00933BDD">
        <w:rPr>
          <w:lang w:eastAsia="zh-CN"/>
        </w:rPr>
        <w:t>RR</w:t>
      </w:r>
      <w:r w:rsidRPr="00933BDD">
        <w:rPr>
          <w:rFonts w:hint="eastAsia"/>
          <w:lang w:eastAsia="zh-CN"/>
        </w:rPr>
        <w:t>第</w:t>
      </w:r>
      <w:r w:rsidRPr="008A4C51">
        <w:rPr>
          <w:b/>
          <w:bCs/>
          <w:lang w:eastAsia="zh-CN"/>
        </w:rPr>
        <w:t>9</w:t>
      </w:r>
      <w:r w:rsidRPr="00933BDD">
        <w:rPr>
          <w:rFonts w:hint="eastAsia"/>
          <w:lang w:eastAsia="zh-CN"/>
        </w:rPr>
        <w:t>条第</w:t>
      </w:r>
      <w:r w:rsidRPr="00933BDD">
        <w:rPr>
          <w:lang w:eastAsia="zh-CN"/>
        </w:rPr>
        <w:t>II</w:t>
      </w:r>
      <w:r w:rsidRPr="00933BDD">
        <w:rPr>
          <w:rFonts w:hint="eastAsia"/>
          <w:lang w:eastAsia="zh-CN"/>
        </w:rPr>
        <w:t>部分的</w:t>
      </w:r>
      <w:r w:rsidRPr="00933BDD">
        <w:rPr>
          <w:lang w:eastAsia="zh-CN"/>
        </w:rPr>
        <w:t>系统间协调</w:t>
      </w:r>
      <w:r w:rsidRPr="00933BDD">
        <w:rPr>
          <w:rFonts w:hint="eastAsia"/>
          <w:lang w:eastAsia="zh-CN"/>
        </w:rPr>
        <w:t>事项涉及两个以上</w:t>
      </w:r>
      <w:r w:rsidRPr="00933BDD">
        <w:rPr>
          <w:lang w:eastAsia="zh-CN"/>
        </w:rPr>
        <w:t>RNSS</w:t>
      </w:r>
      <w:r w:rsidRPr="00933BDD">
        <w:rPr>
          <w:lang w:eastAsia="zh-CN"/>
        </w:rPr>
        <w:t>系统</w:t>
      </w:r>
      <w:r w:rsidRPr="00933BDD">
        <w:rPr>
          <w:rFonts w:hint="eastAsia"/>
          <w:lang w:eastAsia="zh-CN"/>
        </w:rPr>
        <w:t>的情况下，除他们的两方的双边会议外，在相关所有方多边会议期间，对他们进行说明是有益的。</w:t>
      </w:r>
    </w:p>
    <w:p w:rsidR="00E55F0C" w:rsidRPr="00933BDD" w:rsidRDefault="00E55F0C" w:rsidP="00766C58">
      <w:pPr>
        <w:ind w:firstLineChars="200" w:firstLine="480"/>
        <w:rPr>
          <w:lang w:eastAsia="zh-CN"/>
        </w:rPr>
      </w:pPr>
      <w:r w:rsidRPr="00933BDD">
        <w:rPr>
          <w:rFonts w:hint="eastAsia"/>
          <w:lang w:eastAsia="zh-CN"/>
        </w:rPr>
        <w:t>确实，如果例如</w:t>
      </w:r>
      <w:r w:rsidRPr="00933BDD">
        <w:rPr>
          <w:lang w:eastAsia="zh-CN"/>
        </w:rPr>
        <w:t>系统</w:t>
      </w:r>
      <w:r w:rsidRPr="00933BDD">
        <w:rPr>
          <w:lang w:eastAsia="zh-CN"/>
        </w:rPr>
        <w:t>A</w:t>
      </w:r>
      <w:r w:rsidRPr="00933BDD">
        <w:rPr>
          <w:rFonts w:hint="eastAsia"/>
          <w:lang w:eastAsia="zh-CN"/>
        </w:rPr>
        <w:t>、</w:t>
      </w:r>
      <w:r w:rsidRPr="00933BDD">
        <w:rPr>
          <w:lang w:eastAsia="zh-CN"/>
        </w:rPr>
        <w:t>B</w:t>
      </w:r>
      <w:r w:rsidRPr="00933BDD">
        <w:rPr>
          <w:rFonts w:hint="eastAsia"/>
          <w:lang w:eastAsia="zh-CN"/>
        </w:rPr>
        <w:t>和</w:t>
      </w:r>
      <w:r w:rsidRPr="00933BDD">
        <w:rPr>
          <w:lang w:eastAsia="zh-CN"/>
        </w:rPr>
        <w:t>C</w:t>
      </w:r>
      <w:r w:rsidRPr="00933BDD">
        <w:rPr>
          <w:rFonts w:hint="eastAsia"/>
          <w:lang w:eastAsia="zh-CN"/>
        </w:rPr>
        <w:t>计划在</w:t>
      </w:r>
      <w:r w:rsidR="00766C58">
        <w:rPr>
          <w:lang w:eastAsia="zh-CN"/>
        </w:rPr>
        <w:t>RNSS</w:t>
      </w:r>
      <w:r w:rsidRPr="00933BDD">
        <w:rPr>
          <w:rFonts w:hint="eastAsia"/>
          <w:lang w:eastAsia="zh-CN"/>
        </w:rPr>
        <w:t>位置内的给定的</w:t>
      </w:r>
      <w:r w:rsidRPr="00933BDD">
        <w:rPr>
          <w:lang w:eastAsia="zh-CN"/>
        </w:rPr>
        <w:t>频带</w:t>
      </w:r>
      <w:r w:rsidRPr="00933BDD">
        <w:rPr>
          <w:rFonts w:hint="eastAsia"/>
          <w:lang w:eastAsia="zh-CN"/>
        </w:rPr>
        <w:t>中运营，</w:t>
      </w:r>
      <w:r w:rsidRPr="00933BDD">
        <w:rPr>
          <w:lang w:eastAsia="zh-CN"/>
        </w:rPr>
        <w:t>B</w:t>
      </w:r>
      <w:r w:rsidRPr="00933BDD">
        <w:rPr>
          <w:rFonts w:hint="eastAsia"/>
          <w:lang w:eastAsia="zh-CN"/>
        </w:rPr>
        <w:t>必须与</w:t>
      </w:r>
      <w:r w:rsidRPr="00933BDD">
        <w:rPr>
          <w:rFonts w:hint="eastAsia"/>
          <w:lang w:eastAsia="zh-CN"/>
        </w:rPr>
        <w:t>A</w:t>
      </w:r>
      <w:r w:rsidRPr="00933BDD">
        <w:rPr>
          <w:rFonts w:hint="eastAsia"/>
          <w:lang w:eastAsia="zh-CN"/>
        </w:rPr>
        <w:t>完全</w:t>
      </w:r>
      <w:r w:rsidRPr="00933BDD">
        <w:rPr>
          <w:lang w:eastAsia="zh-CN"/>
        </w:rPr>
        <w:t>协调</w:t>
      </w:r>
      <w:r w:rsidRPr="00933BDD">
        <w:rPr>
          <w:rFonts w:hint="eastAsia"/>
          <w:lang w:eastAsia="zh-CN"/>
        </w:rPr>
        <w:t>，</w:t>
      </w:r>
      <w:r w:rsidRPr="00933BDD">
        <w:rPr>
          <w:lang w:eastAsia="zh-CN"/>
        </w:rPr>
        <w:t>C</w:t>
      </w:r>
      <w:r w:rsidRPr="00933BDD">
        <w:rPr>
          <w:rFonts w:hint="eastAsia"/>
          <w:lang w:eastAsia="zh-CN"/>
        </w:rPr>
        <w:t>必须与</w:t>
      </w:r>
      <w:r w:rsidRPr="00933BDD">
        <w:rPr>
          <w:lang w:eastAsia="zh-CN"/>
        </w:rPr>
        <w:t>A</w:t>
      </w:r>
      <w:r w:rsidRPr="00933BDD">
        <w:rPr>
          <w:rFonts w:hint="eastAsia"/>
          <w:lang w:eastAsia="zh-CN"/>
        </w:rPr>
        <w:t>和</w:t>
      </w:r>
      <w:r w:rsidRPr="00933BDD">
        <w:rPr>
          <w:lang w:eastAsia="zh-CN"/>
        </w:rPr>
        <w:t>B</w:t>
      </w:r>
      <w:r w:rsidRPr="00933BDD">
        <w:rPr>
          <w:rFonts w:hint="eastAsia"/>
          <w:lang w:eastAsia="zh-CN"/>
        </w:rPr>
        <w:t>完全</w:t>
      </w:r>
      <w:r w:rsidRPr="00933BDD">
        <w:rPr>
          <w:lang w:eastAsia="zh-CN"/>
        </w:rPr>
        <w:t>协调</w:t>
      </w:r>
      <w:r w:rsidRPr="00933BDD">
        <w:rPr>
          <w:rFonts w:hint="eastAsia"/>
          <w:lang w:eastAsia="zh-CN"/>
        </w:rPr>
        <w:t>，</w:t>
      </w:r>
      <w:r w:rsidRPr="00933BDD">
        <w:rPr>
          <w:lang w:eastAsia="zh-CN"/>
        </w:rPr>
        <w:t>B</w:t>
      </w:r>
      <w:r w:rsidRPr="00933BDD">
        <w:rPr>
          <w:rFonts w:hint="eastAsia"/>
          <w:lang w:eastAsia="zh-CN"/>
        </w:rPr>
        <w:t>和</w:t>
      </w:r>
      <w:r w:rsidRPr="00933BDD">
        <w:rPr>
          <w:lang w:eastAsia="zh-CN"/>
        </w:rPr>
        <w:t>C</w:t>
      </w:r>
      <w:r w:rsidRPr="00933BDD">
        <w:rPr>
          <w:rFonts w:hint="eastAsia"/>
          <w:lang w:eastAsia="zh-CN"/>
        </w:rPr>
        <w:t>之间的协议可分别考虑</w:t>
      </w:r>
      <w:r w:rsidRPr="00933BDD">
        <w:rPr>
          <w:rFonts w:hint="eastAsia"/>
          <w:lang w:eastAsia="zh-CN"/>
        </w:rPr>
        <w:t>A</w:t>
      </w:r>
      <w:r w:rsidRPr="00933BDD">
        <w:rPr>
          <w:rFonts w:hint="eastAsia"/>
          <w:lang w:eastAsia="zh-CN"/>
        </w:rPr>
        <w:t>和</w:t>
      </w:r>
      <w:r w:rsidRPr="00933BDD">
        <w:rPr>
          <w:rFonts w:hint="eastAsia"/>
          <w:lang w:eastAsia="zh-CN"/>
        </w:rPr>
        <w:t>B</w:t>
      </w:r>
      <w:r w:rsidRPr="00933BDD">
        <w:rPr>
          <w:rFonts w:hint="eastAsia"/>
          <w:lang w:eastAsia="zh-CN"/>
        </w:rPr>
        <w:t>以及</w:t>
      </w:r>
      <w:r w:rsidRPr="00933BDD">
        <w:rPr>
          <w:rFonts w:hint="eastAsia"/>
          <w:lang w:eastAsia="zh-CN"/>
        </w:rPr>
        <w:t>A</w:t>
      </w:r>
      <w:r w:rsidRPr="00933BDD">
        <w:rPr>
          <w:rFonts w:hint="eastAsia"/>
          <w:lang w:eastAsia="zh-CN"/>
        </w:rPr>
        <w:t>和</w:t>
      </w:r>
      <w:r w:rsidRPr="00933BDD">
        <w:rPr>
          <w:rFonts w:hint="eastAsia"/>
          <w:lang w:eastAsia="zh-CN"/>
        </w:rPr>
        <w:t>C</w:t>
      </w:r>
      <w:r w:rsidRPr="00933BDD">
        <w:rPr>
          <w:rFonts w:hint="eastAsia"/>
          <w:lang w:eastAsia="zh-CN"/>
        </w:rPr>
        <w:t>之间的任何协议。</w:t>
      </w:r>
    </w:p>
    <w:p w:rsidR="00E55F0C" w:rsidRPr="00933BDD" w:rsidRDefault="00E55F0C" w:rsidP="00AA5DC7">
      <w:pPr>
        <w:pStyle w:val="Heading1"/>
        <w:rPr>
          <w:lang w:eastAsia="zh-CN"/>
        </w:rPr>
      </w:pPr>
      <w:bookmarkStart w:id="42" w:name="_Toc467508688"/>
      <w:r w:rsidRPr="00933BDD">
        <w:rPr>
          <w:lang w:eastAsia="zh-CN"/>
        </w:rPr>
        <w:t>3</w:t>
      </w:r>
      <w:r w:rsidRPr="00933BDD">
        <w:rPr>
          <w:lang w:eastAsia="zh-CN"/>
        </w:rPr>
        <w:tab/>
      </w:r>
      <w:r w:rsidRPr="00933BDD">
        <w:rPr>
          <w:rFonts w:hint="eastAsia"/>
          <w:lang w:eastAsia="zh-CN"/>
        </w:rPr>
        <w:t>当采取</w:t>
      </w:r>
      <w:r w:rsidRPr="00933BDD">
        <w:rPr>
          <w:lang w:eastAsia="zh-CN"/>
        </w:rPr>
        <w:t>协调</w:t>
      </w:r>
      <w:r w:rsidRPr="00933BDD">
        <w:rPr>
          <w:rFonts w:hint="eastAsia"/>
          <w:lang w:eastAsia="zh-CN"/>
        </w:rPr>
        <w:t>时，将使用哪种特性？</w:t>
      </w:r>
      <w:bookmarkEnd w:id="42"/>
    </w:p>
    <w:p w:rsidR="00E55F0C" w:rsidRPr="00933BDD" w:rsidRDefault="00E55F0C" w:rsidP="00766C58">
      <w:pPr>
        <w:ind w:firstLineChars="200" w:firstLine="480"/>
        <w:rPr>
          <w:lang w:eastAsia="zh-CN"/>
        </w:rPr>
      </w:pPr>
      <w:r w:rsidRPr="00933BDD">
        <w:rPr>
          <w:rFonts w:hint="eastAsia"/>
          <w:lang w:eastAsia="zh-CN"/>
        </w:rPr>
        <w:t>对于一个特定系统，将用作开始基础的特性是与</w:t>
      </w:r>
      <w:r>
        <w:rPr>
          <w:lang w:eastAsia="zh-CN"/>
        </w:rPr>
        <w:t>ITU</w:t>
      </w:r>
      <w:r w:rsidRPr="00933BDD">
        <w:rPr>
          <w:rFonts w:hint="eastAsia"/>
          <w:lang w:eastAsia="zh-CN"/>
        </w:rPr>
        <w:t>备案相关的性能。然而，</w:t>
      </w:r>
      <w:r w:rsidRPr="00933BDD">
        <w:rPr>
          <w:lang w:eastAsia="zh-CN"/>
        </w:rPr>
        <w:t>系统间干扰</w:t>
      </w:r>
      <w:r w:rsidRPr="00933BDD">
        <w:rPr>
          <w:rFonts w:hint="eastAsia"/>
          <w:lang w:eastAsia="zh-CN"/>
        </w:rPr>
        <w:t>的计算应基于</w:t>
      </w:r>
      <w:r w:rsidRPr="00933BDD">
        <w:rPr>
          <w:lang w:eastAsia="zh-CN"/>
        </w:rPr>
        <w:t>协调</w:t>
      </w:r>
      <w:r w:rsidRPr="00933BDD">
        <w:rPr>
          <w:rFonts w:hint="eastAsia"/>
          <w:lang w:eastAsia="zh-CN"/>
        </w:rPr>
        <w:t>过程中主管部门之间交换的实际</w:t>
      </w:r>
      <w:r w:rsidRPr="00933BDD">
        <w:rPr>
          <w:lang w:eastAsia="zh-CN"/>
        </w:rPr>
        <w:t>系统</w:t>
      </w:r>
      <w:r w:rsidRPr="00933BDD">
        <w:rPr>
          <w:rFonts w:hint="eastAsia"/>
          <w:lang w:eastAsia="zh-CN"/>
        </w:rPr>
        <w:t>特性。计算需要的特性通常比相应</w:t>
      </w:r>
      <w:r w:rsidRPr="00933BDD">
        <w:rPr>
          <w:lang w:eastAsia="zh-CN"/>
        </w:rPr>
        <w:t>ITU</w:t>
      </w:r>
      <w:r w:rsidRPr="00933BDD">
        <w:rPr>
          <w:rFonts w:hint="eastAsia"/>
          <w:lang w:eastAsia="zh-CN"/>
        </w:rPr>
        <w:t>备案中包括的基本特性更为详尽，并必须与贯穿本备案定义的</w:t>
      </w:r>
      <w:r w:rsidRPr="00933BDD">
        <w:rPr>
          <w:lang w:eastAsia="zh-CN"/>
        </w:rPr>
        <w:t>包络</w:t>
      </w:r>
      <w:r w:rsidRPr="00933BDD">
        <w:rPr>
          <w:rFonts w:hint="eastAsia"/>
          <w:lang w:eastAsia="zh-CN"/>
        </w:rPr>
        <w:t>兼容。</w:t>
      </w:r>
    </w:p>
    <w:p w:rsidR="00E55F0C" w:rsidRPr="00933BDD" w:rsidRDefault="00E55F0C" w:rsidP="00E4206B">
      <w:pPr>
        <w:pStyle w:val="Heading1"/>
        <w:rPr>
          <w:lang w:eastAsia="zh-CN"/>
        </w:rPr>
      </w:pPr>
      <w:bookmarkStart w:id="43" w:name="_Toc467508689"/>
      <w:r w:rsidRPr="00933BDD">
        <w:rPr>
          <w:lang w:eastAsia="zh-CN"/>
        </w:rPr>
        <w:t>4</w:t>
      </w:r>
      <w:r w:rsidRPr="00933BDD">
        <w:rPr>
          <w:lang w:eastAsia="zh-CN"/>
        </w:rPr>
        <w:tab/>
      </w:r>
      <w:r w:rsidRPr="00933BDD">
        <w:rPr>
          <w:lang w:eastAsia="zh-CN"/>
        </w:rPr>
        <w:t>附件</w:t>
      </w:r>
      <w:r w:rsidRPr="00933BDD">
        <w:rPr>
          <w:lang w:eastAsia="zh-CN"/>
        </w:rPr>
        <w:t>1</w:t>
      </w:r>
      <w:r w:rsidRPr="00933BDD">
        <w:rPr>
          <w:rFonts w:hint="eastAsia"/>
          <w:lang w:eastAsia="zh-CN"/>
        </w:rPr>
        <w:t>和</w:t>
      </w:r>
      <w:r w:rsidRPr="00933BDD">
        <w:rPr>
          <w:lang w:eastAsia="zh-CN"/>
        </w:rPr>
        <w:t>2</w:t>
      </w:r>
      <w:r w:rsidRPr="00933BDD">
        <w:rPr>
          <w:rFonts w:hint="eastAsia"/>
          <w:lang w:eastAsia="zh-CN"/>
        </w:rPr>
        <w:t>中提及的</w:t>
      </w:r>
      <w:r w:rsidRPr="00933BDD">
        <w:rPr>
          <w:lang w:eastAsia="zh-CN"/>
        </w:rPr>
        <w:t>I</w:t>
      </w:r>
      <w:r w:rsidRPr="00AA5DC7">
        <w:rPr>
          <w:lang w:eastAsia="zh-CN"/>
        </w:rPr>
        <w:t>ext</w:t>
      </w:r>
      <w:r w:rsidRPr="00933BDD">
        <w:rPr>
          <w:rFonts w:hint="eastAsia"/>
          <w:lang w:eastAsia="zh-CN"/>
        </w:rPr>
        <w:t>参数如何估算</w:t>
      </w:r>
      <w:bookmarkEnd w:id="43"/>
      <w:r w:rsidR="00E4206B" w:rsidRPr="00933BDD">
        <w:rPr>
          <w:rFonts w:hint="eastAsia"/>
          <w:lang w:eastAsia="zh-CN"/>
        </w:rPr>
        <w:t>？</w:t>
      </w:r>
    </w:p>
    <w:p w:rsidR="00E55F0C" w:rsidRPr="00933BDD" w:rsidRDefault="00E55F0C" w:rsidP="00766C58">
      <w:pPr>
        <w:ind w:firstLineChars="200" w:firstLine="480"/>
        <w:rPr>
          <w:lang w:eastAsia="zh-CN"/>
        </w:rPr>
      </w:pPr>
      <w:r w:rsidRPr="00933BDD">
        <w:rPr>
          <w:rFonts w:hint="eastAsia"/>
          <w:lang w:eastAsia="zh-CN"/>
        </w:rPr>
        <w:t>在某些情况下，源自其他业务的</w:t>
      </w:r>
      <w:r w:rsidRPr="00933BDD">
        <w:rPr>
          <w:lang w:eastAsia="zh-CN"/>
        </w:rPr>
        <w:t>干扰</w:t>
      </w:r>
      <w:r w:rsidRPr="00933BDD">
        <w:rPr>
          <w:i/>
          <w:lang w:eastAsia="zh-CN"/>
        </w:rPr>
        <w:t>I</w:t>
      </w:r>
      <w:r w:rsidRPr="00933BDD">
        <w:rPr>
          <w:i/>
          <w:iCs/>
          <w:vertAlign w:val="subscript"/>
          <w:lang w:eastAsia="zh-CN"/>
        </w:rPr>
        <w:t>ext</w:t>
      </w:r>
      <w:r w:rsidRPr="00933BDD">
        <w:rPr>
          <w:rFonts w:hint="eastAsia"/>
          <w:lang w:eastAsia="zh-CN"/>
        </w:rPr>
        <w:t>已经在性能建议中考虑过。换言之，当设计</w:t>
      </w:r>
      <w:r w:rsidR="00AA04A9">
        <w:rPr>
          <w:lang w:eastAsia="zh-CN"/>
        </w:rPr>
        <w:t>RNSS</w:t>
      </w:r>
      <w:r w:rsidRPr="00933BDD">
        <w:rPr>
          <w:lang w:eastAsia="zh-CN"/>
        </w:rPr>
        <w:t>系统</w:t>
      </w:r>
      <w:r w:rsidRPr="00933BDD">
        <w:rPr>
          <w:rFonts w:hint="eastAsia"/>
          <w:lang w:eastAsia="zh-CN"/>
        </w:rPr>
        <w:t>时，必须考虑源自相同</w:t>
      </w:r>
      <w:r w:rsidRPr="00933BDD">
        <w:rPr>
          <w:lang w:eastAsia="zh-CN"/>
        </w:rPr>
        <w:t>频带</w:t>
      </w:r>
      <w:r w:rsidRPr="00933BDD">
        <w:rPr>
          <w:rFonts w:hint="eastAsia"/>
          <w:lang w:eastAsia="zh-CN"/>
        </w:rPr>
        <w:t>内其他联合主要业务的</w:t>
      </w:r>
      <w:r w:rsidRPr="00933BDD">
        <w:rPr>
          <w:lang w:eastAsia="zh-CN"/>
        </w:rPr>
        <w:t>干扰</w:t>
      </w:r>
      <w:r w:rsidRPr="00933BDD">
        <w:rPr>
          <w:rFonts w:hint="eastAsia"/>
          <w:lang w:eastAsia="zh-CN"/>
        </w:rPr>
        <w:t>量。源自其他业务的</w:t>
      </w:r>
      <w:r w:rsidRPr="00933BDD">
        <w:rPr>
          <w:lang w:eastAsia="zh-CN"/>
        </w:rPr>
        <w:t>干扰</w:t>
      </w:r>
      <w:r w:rsidRPr="00933BDD">
        <w:rPr>
          <w:rFonts w:hint="eastAsia"/>
          <w:lang w:eastAsia="zh-CN"/>
        </w:rPr>
        <w:t>的程度将考虑从</w:t>
      </w:r>
      <w:r w:rsidRPr="00933BDD">
        <w:rPr>
          <w:lang w:eastAsia="zh-CN"/>
        </w:rPr>
        <w:t>频带</w:t>
      </w:r>
      <w:r w:rsidRPr="00933BDD">
        <w:rPr>
          <w:rFonts w:hint="eastAsia"/>
          <w:lang w:eastAsia="zh-CN"/>
        </w:rPr>
        <w:t>到</w:t>
      </w:r>
      <w:r w:rsidRPr="00933BDD">
        <w:rPr>
          <w:lang w:eastAsia="zh-CN"/>
        </w:rPr>
        <w:t>频带</w:t>
      </w:r>
      <w:r w:rsidRPr="00933BDD">
        <w:rPr>
          <w:rFonts w:hint="eastAsia"/>
          <w:lang w:eastAsia="zh-CN"/>
        </w:rPr>
        <w:t>的变化。在某些情况下，根据研究结果在相同频带内对其他业务制定规则限制。例如，可以对陆地业务采取</w:t>
      </w:r>
      <w:r>
        <w:rPr>
          <w:lang w:eastAsia="zh-CN"/>
        </w:rPr>
        <w:t>e.i.r.p.</w:t>
      </w:r>
      <w:r w:rsidRPr="00933BDD">
        <w:rPr>
          <w:rFonts w:hint="eastAsia"/>
          <w:lang w:eastAsia="zh-CN"/>
        </w:rPr>
        <w:t>形式的限制。然而，假设</w:t>
      </w:r>
      <w:r w:rsidRPr="00933BDD">
        <w:rPr>
          <w:lang w:eastAsia="zh-CN"/>
        </w:rPr>
        <w:t>用户</w:t>
      </w:r>
      <w:r>
        <w:rPr>
          <w:lang w:eastAsia="zh-CN"/>
        </w:rPr>
        <w:t>RNSS</w:t>
      </w:r>
      <w:r w:rsidRPr="00933BDD">
        <w:rPr>
          <w:rFonts w:hint="eastAsia"/>
          <w:lang w:eastAsia="zh-CN"/>
        </w:rPr>
        <w:t>终端为移动终端，该步骤应计及来自所有</w:t>
      </w:r>
      <w:r w:rsidRPr="00933BDD">
        <w:rPr>
          <w:lang w:eastAsia="zh-CN"/>
        </w:rPr>
        <w:t>源</w:t>
      </w:r>
      <w:r w:rsidRPr="00933BDD">
        <w:rPr>
          <w:rFonts w:hint="eastAsia"/>
          <w:lang w:eastAsia="zh-CN"/>
        </w:rPr>
        <w:t>的</w:t>
      </w:r>
      <w:r w:rsidRPr="00933BDD">
        <w:rPr>
          <w:lang w:eastAsia="zh-CN"/>
        </w:rPr>
        <w:t>频带</w:t>
      </w:r>
      <w:r w:rsidRPr="00933BDD">
        <w:rPr>
          <w:rFonts w:hint="eastAsia"/>
          <w:lang w:eastAsia="zh-CN"/>
        </w:rPr>
        <w:t>中的</w:t>
      </w:r>
      <w:r w:rsidRPr="00933BDD">
        <w:rPr>
          <w:lang w:eastAsia="zh-CN"/>
        </w:rPr>
        <w:t>干扰</w:t>
      </w:r>
      <w:r w:rsidRPr="00933BDD">
        <w:rPr>
          <w:rFonts w:hint="eastAsia"/>
          <w:lang w:eastAsia="zh-CN"/>
        </w:rPr>
        <w:t>的</w:t>
      </w:r>
      <w:r w:rsidRPr="00933BDD">
        <w:rPr>
          <w:lang w:eastAsia="zh-CN"/>
        </w:rPr>
        <w:t>合计</w:t>
      </w:r>
      <w:r w:rsidRPr="00933BDD">
        <w:rPr>
          <w:rFonts w:hint="eastAsia"/>
          <w:lang w:eastAsia="zh-CN"/>
        </w:rPr>
        <w:t>增加。</w:t>
      </w:r>
    </w:p>
    <w:p w:rsidR="00414E3A" w:rsidRDefault="00414E3A">
      <w:pPr>
        <w:tabs>
          <w:tab w:val="clear" w:pos="794"/>
          <w:tab w:val="clear" w:pos="1191"/>
          <w:tab w:val="clear" w:pos="1588"/>
          <w:tab w:val="clear" w:pos="1985"/>
        </w:tabs>
        <w:overflowPunct/>
        <w:autoSpaceDE/>
        <w:autoSpaceDN/>
        <w:adjustRightInd/>
        <w:spacing w:before="0"/>
        <w:jc w:val="left"/>
        <w:textAlignment w:val="auto"/>
        <w:rPr>
          <w:spacing w:val="2"/>
          <w:lang w:eastAsia="zh-CN"/>
        </w:rPr>
      </w:pPr>
      <w:r>
        <w:rPr>
          <w:spacing w:val="2"/>
          <w:lang w:eastAsia="zh-CN"/>
        </w:rPr>
        <w:br w:type="page"/>
      </w:r>
    </w:p>
    <w:p w:rsidR="00E55F0C" w:rsidRPr="00933BDD" w:rsidRDefault="00E55F0C" w:rsidP="00766C58">
      <w:pPr>
        <w:ind w:firstLineChars="200" w:firstLine="484"/>
        <w:rPr>
          <w:spacing w:val="2"/>
          <w:lang w:eastAsia="zh-CN"/>
        </w:rPr>
      </w:pPr>
      <w:r w:rsidRPr="00933BDD">
        <w:rPr>
          <w:spacing w:val="2"/>
          <w:lang w:eastAsia="zh-CN"/>
        </w:rPr>
        <w:lastRenderedPageBreak/>
        <w:t>附件</w:t>
      </w:r>
      <w:r w:rsidRPr="00933BDD">
        <w:rPr>
          <w:rFonts w:hint="eastAsia"/>
          <w:spacing w:val="2"/>
          <w:lang w:eastAsia="zh-CN"/>
        </w:rPr>
        <w:t>1</w:t>
      </w:r>
      <w:r w:rsidRPr="00933BDD">
        <w:rPr>
          <w:rFonts w:hint="eastAsia"/>
          <w:spacing w:val="2"/>
          <w:lang w:eastAsia="zh-CN"/>
        </w:rPr>
        <w:t>和</w:t>
      </w:r>
      <w:r w:rsidRPr="00933BDD">
        <w:rPr>
          <w:spacing w:val="2"/>
          <w:lang w:eastAsia="zh-CN"/>
        </w:rPr>
        <w:t>2</w:t>
      </w:r>
      <w:r w:rsidRPr="00933BDD">
        <w:rPr>
          <w:rFonts w:hint="eastAsia"/>
          <w:spacing w:val="2"/>
          <w:lang w:eastAsia="zh-CN"/>
        </w:rPr>
        <w:t>中建议的步骤中，源自</w:t>
      </w:r>
      <w:r w:rsidRPr="00933BDD">
        <w:rPr>
          <w:spacing w:val="2"/>
          <w:lang w:eastAsia="zh-CN"/>
        </w:rPr>
        <w:t>RNSS</w:t>
      </w:r>
      <w:r w:rsidRPr="00933BDD">
        <w:rPr>
          <w:rFonts w:hint="eastAsia"/>
          <w:spacing w:val="2"/>
          <w:lang w:eastAsia="zh-CN"/>
        </w:rPr>
        <w:t>以外业务的</w:t>
      </w:r>
      <w:r w:rsidRPr="00933BDD">
        <w:rPr>
          <w:spacing w:val="2"/>
          <w:lang w:eastAsia="zh-CN"/>
        </w:rPr>
        <w:t>干扰</w:t>
      </w:r>
      <w:r w:rsidRPr="00933BDD">
        <w:rPr>
          <w:rFonts w:hint="eastAsia"/>
          <w:spacing w:val="2"/>
          <w:lang w:eastAsia="zh-CN"/>
        </w:rPr>
        <w:t>模拟为一个</w:t>
      </w:r>
      <w:r w:rsidRPr="00933BDD">
        <w:rPr>
          <w:spacing w:val="2"/>
          <w:lang w:eastAsia="zh-CN"/>
        </w:rPr>
        <w:t>噪声源</w:t>
      </w:r>
      <w:r w:rsidRPr="00933BDD">
        <w:rPr>
          <w:rFonts w:hint="eastAsia"/>
          <w:spacing w:val="2"/>
          <w:lang w:eastAsia="zh-CN"/>
        </w:rPr>
        <w:t>，具有恒定</w:t>
      </w:r>
      <w:r w:rsidRPr="00933BDD">
        <w:rPr>
          <w:spacing w:val="2"/>
          <w:lang w:eastAsia="zh-CN"/>
        </w:rPr>
        <w:t>等效噪声功率频谱密度</w:t>
      </w:r>
      <w:r w:rsidRPr="00933BDD">
        <w:rPr>
          <w:rFonts w:hint="eastAsia"/>
          <w:spacing w:val="2"/>
          <w:lang w:eastAsia="zh-CN"/>
        </w:rPr>
        <w:t>值</w:t>
      </w:r>
      <w:r w:rsidRPr="00933BDD">
        <w:rPr>
          <w:spacing w:val="2"/>
          <w:lang w:eastAsia="zh-CN"/>
        </w:rPr>
        <w:t>I</w:t>
      </w:r>
      <w:r w:rsidRPr="00933BDD">
        <w:rPr>
          <w:i/>
          <w:iCs/>
          <w:spacing w:val="2"/>
          <w:vertAlign w:val="subscript"/>
          <w:lang w:eastAsia="zh-CN"/>
        </w:rPr>
        <w:t>ext</w:t>
      </w:r>
      <w:r w:rsidRPr="00933BDD">
        <w:rPr>
          <w:rFonts w:hint="eastAsia"/>
          <w:spacing w:val="2"/>
          <w:lang w:eastAsia="zh-CN"/>
        </w:rPr>
        <w:t>。此术语旨在说明</w:t>
      </w:r>
      <w:r>
        <w:rPr>
          <w:spacing w:val="2"/>
          <w:lang w:eastAsia="zh-CN"/>
        </w:rPr>
        <w:t>RNSS</w:t>
      </w:r>
      <w:r w:rsidRPr="00933BDD">
        <w:rPr>
          <w:rFonts w:hint="eastAsia"/>
          <w:spacing w:val="2"/>
          <w:lang w:eastAsia="zh-CN"/>
        </w:rPr>
        <w:t>以外所有无线电源，并且它可以包括来自其他无线电业务的</w:t>
      </w:r>
      <w:r w:rsidRPr="00933BDD">
        <w:rPr>
          <w:spacing w:val="2"/>
          <w:lang w:eastAsia="zh-CN"/>
        </w:rPr>
        <w:t>带内</w:t>
      </w:r>
      <w:r>
        <w:rPr>
          <w:rFonts w:hint="eastAsia"/>
          <w:spacing w:val="2"/>
          <w:lang w:eastAsia="zh-CN"/>
        </w:rPr>
        <w:t>和</w:t>
      </w:r>
      <w:r w:rsidRPr="00933BDD">
        <w:rPr>
          <w:spacing w:val="2"/>
          <w:lang w:eastAsia="zh-CN"/>
        </w:rPr>
        <w:t>带外干扰</w:t>
      </w:r>
      <w:r w:rsidRPr="00933BDD">
        <w:rPr>
          <w:rFonts w:hint="eastAsia"/>
          <w:spacing w:val="2"/>
          <w:lang w:eastAsia="zh-CN"/>
        </w:rPr>
        <w:t>。如</w:t>
      </w:r>
      <w:r w:rsidRPr="00933BDD">
        <w:rPr>
          <w:spacing w:val="2"/>
          <w:lang w:eastAsia="zh-CN"/>
        </w:rPr>
        <w:t>附件</w:t>
      </w:r>
      <w:r w:rsidRPr="00933BDD">
        <w:rPr>
          <w:spacing w:val="2"/>
          <w:lang w:eastAsia="zh-CN"/>
        </w:rPr>
        <w:t>1</w:t>
      </w:r>
      <w:r w:rsidRPr="00933BDD">
        <w:rPr>
          <w:rFonts w:hint="eastAsia"/>
          <w:spacing w:val="2"/>
          <w:lang w:eastAsia="zh-CN"/>
        </w:rPr>
        <w:t>概述，此方法适用于</w:t>
      </w:r>
      <w:r w:rsidRPr="00933BDD">
        <w:rPr>
          <w:spacing w:val="2"/>
          <w:lang w:eastAsia="zh-CN"/>
        </w:rPr>
        <w:t>模</w:t>
      </w:r>
      <w:r w:rsidRPr="00933BDD">
        <w:rPr>
          <w:rFonts w:hint="eastAsia"/>
          <w:spacing w:val="2"/>
          <w:lang w:eastAsia="zh-CN"/>
        </w:rPr>
        <w:t>拟连续</w:t>
      </w:r>
      <w:r w:rsidRPr="00933BDD">
        <w:rPr>
          <w:spacing w:val="2"/>
          <w:lang w:eastAsia="zh-CN"/>
        </w:rPr>
        <w:t>外部宽带干扰源</w:t>
      </w:r>
      <w:r w:rsidRPr="00933BDD">
        <w:rPr>
          <w:rFonts w:hint="eastAsia"/>
          <w:spacing w:val="2"/>
          <w:lang w:eastAsia="zh-CN"/>
        </w:rPr>
        <w:t>，但对</w:t>
      </w:r>
      <w:r w:rsidRPr="00933BDD">
        <w:rPr>
          <w:spacing w:val="2"/>
          <w:lang w:eastAsia="zh-CN"/>
        </w:rPr>
        <w:t>窄带</w:t>
      </w:r>
      <w:r w:rsidRPr="00933BDD">
        <w:rPr>
          <w:rFonts w:hint="eastAsia"/>
          <w:spacing w:val="2"/>
          <w:lang w:eastAsia="zh-CN"/>
        </w:rPr>
        <w:t>和脉冲</w:t>
      </w:r>
      <w:r w:rsidRPr="00933BDD">
        <w:rPr>
          <w:spacing w:val="2"/>
          <w:lang w:eastAsia="zh-CN"/>
        </w:rPr>
        <w:t>干扰</w:t>
      </w:r>
      <w:r w:rsidRPr="00933BDD">
        <w:rPr>
          <w:rFonts w:hint="eastAsia"/>
          <w:spacing w:val="2"/>
          <w:lang w:eastAsia="zh-CN"/>
        </w:rPr>
        <w:t>还应规定其他方法。</w:t>
      </w:r>
    </w:p>
    <w:p w:rsidR="003A1887" w:rsidRPr="003A1887" w:rsidRDefault="00E55F0C" w:rsidP="00766C58">
      <w:pPr>
        <w:ind w:firstLineChars="200" w:firstLine="480"/>
        <w:rPr>
          <w:lang w:eastAsia="zh-CN"/>
        </w:rPr>
      </w:pPr>
      <w:r w:rsidRPr="00933BDD">
        <w:rPr>
          <w:rFonts w:hint="eastAsia"/>
          <w:lang w:eastAsia="zh-CN"/>
        </w:rPr>
        <w:t>为确定</w:t>
      </w:r>
      <w:r w:rsidRPr="00933BDD">
        <w:rPr>
          <w:i/>
          <w:lang w:eastAsia="zh-CN"/>
        </w:rPr>
        <w:t>I</w:t>
      </w:r>
      <w:r w:rsidRPr="00933BDD">
        <w:rPr>
          <w:i/>
          <w:iCs/>
          <w:vertAlign w:val="subscript"/>
          <w:lang w:eastAsia="zh-CN"/>
        </w:rPr>
        <w:t>ext</w:t>
      </w:r>
      <w:r w:rsidRPr="00933BDD">
        <w:rPr>
          <w:rFonts w:hint="eastAsia"/>
          <w:lang w:eastAsia="zh-CN"/>
        </w:rPr>
        <w:t>值，必须</w:t>
      </w:r>
      <w:r w:rsidRPr="00933BDD">
        <w:rPr>
          <w:lang w:eastAsia="zh-CN"/>
        </w:rPr>
        <w:t>预算</w:t>
      </w:r>
      <w:r w:rsidRPr="00933BDD">
        <w:rPr>
          <w:rFonts w:hint="eastAsia"/>
          <w:lang w:eastAsia="zh-CN"/>
        </w:rPr>
        <w:t>作用明显的</w:t>
      </w:r>
      <w:r w:rsidRPr="00933BDD">
        <w:rPr>
          <w:lang w:eastAsia="zh-CN"/>
        </w:rPr>
        <w:t>干扰源</w:t>
      </w:r>
      <w:r w:rsidRPr="00933BDD">
        <w:rPr>
          <w:rFonts w:hint="eastAsia"/>
          <w:lang w:eastAsia="zh-CN"/>
        </w:rPr>
        <w:t>可能工作的共同频率和相邻划分，并得到在这些划分下运营的系统的技术信息，以</w:t>
      </w:r>
      <w:r w:rsidRPr="00933BDD">
        <w:rPr>
          <w:lang w:eastAsia="zh-CN"/>
        </w:rPr>
        <w:t>估算</w:t>
      </w:r>
      <w:r w:rsidRPr="00933BDD">
        <w:rPr>
          <w:rFonts w:hint="eastAsia"/>
          <w:lang w:eastAsia="zh-CN"/>
        </w:rPr>
        <w:t>这些源的各自的典型水平。在</w:t>
      </w:r>
      <w:r w:rsidRPr="00933BDD">
        <w:rPr>
          <w:lang w:eastAsia="zh-CN"/>
        </w:rPr>
        <w:t>ITU-R</w:t>
      </w:r>
      <w:r w:rsidRPr="00933BDD">
        <w:rPr>
          <w:rFonts w:hint="eastAsia"/>
          <w:lang w:eastAsia="zh-CN"/>
        </w:rPr>
        <w:t>建议书和报告书中或标准中可以得到指导。对于</w:t>
      </w:r>
      <w:r w:rsidRPr="00933BDD">
        <w:rPr>
          <w:lang w:eastAsia="zh-CN"/>
        </w:rPr>
        <w:t>参考系统</w:t>
      </w:r>
      <w:r w:rsidRPr="00933BDD">
        <w:rPr>
          <w:rFonts w:hint="eastAsia"/>
          <w:lang w:eastAsia="zh-CN"/>
        </w:rPr>
        <w:t>的</w:t>
      </w:r>
      <w:r w:rsidRPr="00933BDD">
        <w:rPr>
          <w:lang w:eastAsia="zh-CN"/>
        </w:rPr>
        <w:t>用户</w:t>
      </w:r>
      <w:r w:rsidRPr="00933BDD">
        <w:rPr>
          <w:rFonts w:hint="eastAsia"/>
          <w:lang w:eastAsia="zh-CN"/>
        </w:rPr>
        <w:t>，</w:t>
      </w:r>
      <w:r w:rsidRPr="00933BDD">
        <w:rPr>
          <w:i/>
          <w:lang w:eastAsia="zh-CN"/>
        </w:rPr>
        <w:t>I</w:t>
      </w:r>
      <w:r w:rsidRPr="00933BDD">
        <w:rPr>
          <w:i/>
          <w:iCs/>
          <w:vertAlign w:val="subscript"/>
          <w:lang w:eastAsia="zh-CN"/>
        </w:rPr>
        <w:t>ext</w:t>
      </w:r>
      <w:r w:rsidRPr="00933BDD">
        <w:rPr>
          <w:rFonts w:hint="eastAsia"/>
          <w:lang w:eastAsia="zh-CN"/>
        </w:rPr>
        <w:t>的水平可以取决于所处的</w:t>
      </w:r>
      <w:r w:rsidRPr="00933BDD">
        <w:rPr>
          <w:lang w:eastAsia="zh-CN"/>
        </w:rPr>
        <w:t>位置</w:t>
      </w:r>
      <w:r w:rsidRPr="00933BDD">
        <w:rPr>
          <w:rFonts w:hint="eastAsia"/>
          <w:lang w:eastAsia="zh-CN"/>
        </w:rPr>
        <w:t>，因为某些</w:t>
      </w:r>
      <w:r w:rsidRPr="00933BDD">
        <w:rPr>
          <w:lang w:eastAsia="zh-CN"/>
        </w:rPr>
        <w:t>系统</w:t>
      </w:r>
      <w:r w:rsidRPr="00933BDD">
        <w:rPr>
          <w:rFonts w:hint="eastAsia"/>
          <w:lang w:eastAsia="zh-CN"/>
        </w:rPr>
        <w:t>可能只在特定的国家或地区运行。</w:t>
      </w:r>
    </w:p>
    <w:p w:rsidR="003A1887" w:rsidRDefault="003A1887" w:rsidP="003A1887">
      <w:pPr>
        <w:rPr>
          <w:lang w:eastAsia="zh-CN"/>
        </w:rPr>
      </w:pPr>
    </w:p>
    <w:p w:rsidR="00E55F0C" w:rsidRPr="003A1887" w:rsidRDefault="00E55F0C" w:rsidP="003A1887">
      <w:pPr>
        <w:rPr>
          <w:lang w:eastAsia="zh-CN"/>
        </w:rPr>
      </w:pPr>
    </w:p>
    <w:p w:rsidR="0093477B" w:rsidRDefault="003A1887" w:rsidP="003A1887">
      <w:pPr>
        <w:jc w:val="center"/>
      </w:pPr>
      <w:r>
        <w:t>______________</w:t>
      </w:r>
    </w:p>
    <w:sectPr w:rsidR="0093477B" w:rsidSect="00826496">
      <w:headerReference w:type="even" r:id="rId81"/>
      <w:headerReference w:type="default" r:id="rId82"/>
      <w:footerReference w:type="default" r:id="rId8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1AB" w:rsidRDefault="00D531AB">
      <w:r>
        <w:separator/>
      </w:r>
    </w:p>
  </w:endnote>
  <w:endnote w:type="continuationSeparator" w:id="0">
    <w:p w:rsidR="00D531AB" w:rsidRDefault="00D53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1AB" w:rsidRDefault="00D531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1AB" w:rsidRDefault="00D531AB">
      <w:r>
        <w:separator/>
      </w:r>
    </w:p>
  </w:footnote>
  <w:footnote w:type="continuationSeparator" w:id="0">
    <w:p w:rsidR="00D531AB" w:rsidRDefault="00D531AB">
      <w:r>
        <w:continuationSeparator/>
      </w:r>
    </w:p>
  </w:footnote>
  <w:footnote w:id="1">
    <w:p w:rsidR="00D531AB" w:rsidRPr="00433374" w:rsidRDefault="00D531AB" w:rsidP="00F64D79">
      <w:pPr>
        <w:pStyle w:val="FootnoteText"/>
        <w:tabs>
          <w:tab w:val="clear" w:pos="255"/>
          <w:tab w:val="left" w:pos="426"/>
        </w:tabs>
        <w:ind w:left="284" w:hanging="284"/>
        <w:rPr>
          <w:szCs w:val="22"/>
          <w:lang w:eastAsia="zh-CN"/>
        </w:rPr>
      </w:pPr>
      <w:r w:rsidRPr="008564A1">
        <w:rPr>
          <w:rStyle w:val="FootnoteReference"/>
        </w:rPr>
        <w:footnoteRef/>
      </w:r>
      <w:r w:rsidRPr="00433374">
        <w:rPr>
          <w:szCs w:val="22"/>
          <w:lang w:eastAsia="zh-CN"/>
        </w:rPr>
        <w:tab/>
      </w:r>
      <w:r w:rsidRPr="00433374">
        <w:rPr>
          <w:rFonts w:hint="eastAsia"/>
          <w:szCs w:val="22"/>
          <w:lang w:eastAsia="zh-CN"/>
        </w:rPr>
        <w:t>当出现大的脉冲干扰时，公式（</w:t>
      </w:r>
      <w:r w:rsidRPr="00433374">
        <w:rPr>
          <w:szCs w:val="22"/>
          <w:lang w:eastAsia="zh-CN"/>
        </w:rPr>
        <w:t>1</w:t>
      </w:r>
      <w:r w:rsidRPr="00433374">
        <w:rPr>
          <w:rFonts w:hint="eastAsia"/>
          <w:szCs w:val="22"/>
          <w:lang w:eastAsia="zh-CN"/>
        </w:rPr>
        <w:t>）必须修改。通过压制有用信号并增加有效</w:t>
      </w:r>
      <w:r w:rsidRPr="00433374">
        <w:rPr>
          <w:szCs w:val="22"/>
          <w:lang w:eastAsia="zh-CN"/>
        </w:rPr>
        <w:t>本底</w:t>
      </w:r>
      <w:r w:rsidRPr="00433374">
        <w:rPr>
          <w:rFonts w:hint="eastAsia"/>
          <w:szCs w:val="22"/>
          <w:lang w:eastAsia="zh-CN"/>
        </w:rPr>
        <w:t>噪声，脉冲干扰减小了信噪比。</w:t>
      </w:r>
    </w:p>
  </w:footnote>
  <w:footnote w:id="2">
    <w:p w:rsidR="00D531AB" w:rsidRPr="00433374" w:rsidRDefault="00D531AB" w:rsidP="00F64D79">
      <w:pPr>
        <w:pStyle w:val="FootnoteText"/>
        <w:tabs>
          <w:tab w:val="clear" w:pos="255"/>
          <w:tab w:val="left" w:pos="426"/>
        </w:tabs>
        <w:ind w:left="280" w:hanging="280"/>
        <w:rPr>
          <w:rFonts w:eastAsia="MS Mincho"/>
          <w:szCs w:val="22"/>
          <w:lang w:eastAsia="zh-CN"/>
        </w:rPr>
      </w:pPr>
      <w:r w:rsidRPr="008564A1">
        <w:rPr>
          <w:rStyle w:val="FootnoteReference"/>
        </w:rPr>
        <w:footnoteRef/>
      </w:r>
      <w:r w:rsidRPr="00433374">
        <w:rPr>
          <w:szCs w:val="22"/>
          <w:lang w:eastAsia="zh-CN"/>
        </w:rPr>
        <w:tab/>
      </w:r>
      <w:r w:rsidRPr="00955131">
        <w:rPr>
          <w:rFonts w:ascii="SimSun" w:hAnsi="SimSun" w:cs="MS Mincho" w:hint="eastAsia"/>
          <w:color w:val="000000"/>
          <w:szCs w:val="22"/>
          <w:lang w:eastAsia="zh-CN"/>
        </w:rPr>
        <w:t>相关过程衰减</w:t>
      </w:r>
      <w:r w:rsidRPr="00433374">
        <w:rPr>
          <w:rFonts w:ascii="SimSun" w:hAnsi="SimSun" w:cs="MS Mincho" w:hint="eastAsia"/>
          <w:color w:val="000000"/>
          <w:szCs w:val="22"/>
          <w:lang w:eastAsia="zh-CN"/>
        </w:rPr>
        <w:t>包括发射机和接收机天线增益，接收机执行</w:t>
      </w:r>
      <w:r w:rsidRPr="00433374">
        <w:rPr>
          <w:rFonts w:ascii="SimSun" w:hAnsi="SimSun" w:cs="SimSun" w:hint="eastAsia"/>
          <w:color w:val="000000"/>
          <w:szCs w:val="22"/>
          <w:lang w:eastAsia="ja-JP"/>
        </w:rPr>
        <w:t>衰减</w:t>
      </w:r>
      <w:r w:rsidRPr="00433374">
        <w:rPr>
          <w:rFonts w:ascii="MS Mincho" w:hAnsi="MS Mincho" w:cs="MS Mincho" w:hint="eastAsia"/>
          <w:color w:val="000000"/>
          <w:szCs w:val="22"/>
          <w:lang w:eastAsia="zh-CN"/>
        </w:rPr>
        <w:t>，</w:t>
      </w:r>
      <w:r w:rsidRPr="00433374">
        <w:rPr>
          <w:rFonts w:ascii="SimSun" w:hAnsi="SimSun" w:cs="MS Mincho" w:hint="eastAsia"/>
          <w:color w:val="000000"/>
          <w:szCs w:val="22"/>
          <w:lang w:eastAsia="zh-CN"/>
        </w:rPr>
        <w:t>如滤波和量化</w:t>
      </w:r>
      <w:r w:rsidRPr="00433374">
        <w:rPr>
          <w:rFonts w:ascii="SimSun" w:hAnsi="SimSun" w:cs="SimSun" w:hint="eastAsia"/>
          <w:color w:val="000000"/>
          <w:szCs w:val="22"/>
          <w:lang w:eastAsia="ja-JP"/>
        </w:rPr>
        <w:t>衰减</w:t>
      </w:r>
      <w:r w:rsidRPr="00433374">
        <w:rPr>
          <w:rFonts w:ascii="MS Mincho" w:hAnsi="MS Mincho" w:cs="MS Mincho" w:hint="eastAsia"/>
          <w:color w:val="000000"/>
          <w:szCs w:val="22"/>
          <w:lang w:eastAsia="zh-CN"/>
        </w:rPr>
        <w:t>；收到的信号和参考编码间的失配</w:t>
      </w:r>
      <w:r w:rsidRPr="00433374">
        <w:rPr>
          <w:rFonts w:ascii="SimSun" w:hAnsi="SimSun" w:cs="SimSun" w:hint="eastAsia"/>
          <w:color w:val="000000"/>
          <w:szCs w:val="22"/>
          <w:lang w:eastAsia="ja-JP"/>
        </w:rPr>
        <w:t>衰减</w:t>
      </w:r>
      <w:r w:rsidRPr="00433374">
        <w:rPr>
          <w:rFonts w:ascii="MS Mincho" w:hAnsi="MS Mincho" w:cs="MS Mincho" w:hint="eastAsia"/>
          <w:color w:val="000000"/>
          <w:szCs w:val="22"/>
          <w:lang w:eastAsia="zh-CN"/>
        </w:rPr>
        <w:t>。</w:t>
      </w:r>
    </w:p>
  </w:footnote>
  <w:footnote w:id="3">
    <w:p w:rsidR="00D531AB" w:rsidRPr="00F5316E" w:rsidRDefault="00D531AB" w:rsidP="00E55F0C">
      <w:pPr>
        <w:pStyle w:val="FootnoteText"/>
        <w:rPr>
          <w:lang w:eastAsia="zh-CN"/>
        </w:rPr>
      </w:pPr>
      <w:r w:rsidRPr="00B46C77">
        <w:rPr>
          <w:rStyle w:val="FootnoteReference"/>
        </w:rPr>
        <w:footnoteRef/>
      </w:r>
      <w:r w:rsidRPr="00F5316E">
        <w:rPr>
          <w:lang w:eastAsia="zh-CN"/>
        </w:rPr>
        <w:tab/>
      </w:r>
      <w:r>
        <w:rPr>
          <w:rFonts w:hint="eastAsia"/>
          <w:lang w:eastAsia="zh-CN"/>
        </w:rPr>
        <w:t>长</w:t>
      </w:r>
      <w:r w:rsidRPr="00F5316E">
        <w:rPr>
          <w:lang w:eastAsia="zh-CN"/>
        </w:rPr>
        <w:t>PRN</w:t>
      </w:r>
      <w:r>
        <w:rPr>
          <w:rFonts w:hint="eastAsia"/>
          <w:lang w:eastAsia="zh-CN"/>
        </w:rPr>
        <w:t>码</w:t>
      </w:r>
      <w:r>
        <w:rPr>
          <w:lang w:eastAsia="zh-CN"/>
        </w:rPr>
        <w:t>的示例包括</w:t>
      </w:r>
      <w:r>
        <w:rPr>
          <w:rFonts w:hint="eastAsia"/>
          <w:lang w:eastAsia="zh-CN"/>
        </w:rPr>
        <w:t>伽利略</w:t>
      </w:r>
      <w:r w:rsidRPr="00F5316E">
        <w:rPr>
          <w:lang w:eastAsia="zh-CN"/>
        </w:rPr>
        <w:t>E1-B</w:t>
      </w:r>
      <w:r>
        <w:rPr>
          <w:rFonts w:hint="eastAsia"/>
          <w:lang w:eastAsia="zh-CN"/>
        </w:rPr>
        <w:t>和</w:t>
      </w:r>
      <w:r w:rsidRPr="00F5316E">
        <w:rPr>
          <w:lang w:eastAsia="zh-CN"/>
        </w:rPr>
        <w:t>-C</w:t>
      </w:r>
      <w:r>
        <w:rPr>
          <w:rFonts w:hint="eastAsia"/>
          <w:lang w:eastAsia="zh-CN"/>
        </w:rPr>
        <w:t>码（</w:t>
      </w:r>
      <w:r w:rsidRPr="00F5316E">
        <w:rPr>
          <w:lang w:eastAsia="zh-CN"/>
        </w:rPr>
        <w:t>ITU-R M.1787-2</w:t>
      </w:r>
      <w:r>
        <w:rPr>
          <w:rFonts w:hint="eastAsia"/>
          <w:lang w:eastAsia="zh-CN"/>
        </w:rPr>
        <w:t>建议</w:t>
      </w:r>
      <w:r>
        <w:rPr>
          <w:lang w:eastAsia="zh-CN"/>
        </w:rPr>
        <w:t>书附件</w:t>
      </w:r>
      <w:r>
        <w:rPr>
          <w:rFonts w:hint="eastAsia"/>
          <w:lang w:eastAsia="zh-CN"/>
        </w:rPr>
        <w:t>3</w:t>
      </w:r>
      <w:r>
        <w:rPr>
          <w:rFonts w:hint="eastAsia"/>
          <w:lang w:eastAsia="zh-CN"/>
        </w:rPr>
        <w:t>表</w:t>
      </w:r>
      <w:r w:rsidRPr="00F5316E">
        <w:rPr>
          <w:lang w:eastAsia="zh-CN"/>
        </w:rPr>
        <w:t>3-1</w:t>
      </w:r>
      <w:r>
        <w:rPr>
          <w:rFonts w:hint="eastAsia"/>
          <w:lang w:eastAsia="zh-CN"/>
        </w:rPr>
        <w:t>）</w:t>
      </w:r>
      <w:r>
        <w:rPr>
          <w:lang w:eastAsia="zh-CN"/>
        </w:rPr>
        <w:t>和</w:t>
      </w:r>
      <w:r w:rsidRPr="00F5316E">
        <w:rPr>
          <w:lang w:eastAsia="zh-CN"/>
        </w:rPr>
        <w:t>GPS L1C</w:t>
      </w:r>
      <w:r>
        <w:rPr>
          <w:rFonts w:hint="eastAsia"/>
          <w:lang w:eastAsia="zh-CN"/>
        </w:rPr>
        <w:t>码</w:t>
      </w:r>
      <w:r>
        <w:rPr>
          <w:lang w:eastAsia="zh-CN"/>
        </w:rPr>
        <w:t>（</w:t>
      </w:r>
      <w:r w:rsidRPr="00F5316E">
        <w:rPr>
          <w:lang w:eastAsia="zh-CN"/>
        </w:rPr>
        <w:t>ITU-R M.1787-2</w:t>
      </w:r>
      <w:r>
        <w:rPr>
          <w:rFonts w:hint="eastAsia"/>
          <w:lang w:eastAsia="zh-CN"/>
        </w:rPr>
        <w:t>建议</w:t>
      </w:r>
      <w:r>
        <w:rPr>
          <w:lang w:eastAsia="zh-CN"/>
        </w:rPr>
        <w:t>书附件</w:t>
      </w:r>
      <w:r>
        <w:rPr>
          <w:rFonts w:hint="eastAsia"/>
          <w:lang w:eastAsia="zh-CN"/>
        </w:rPr>
        <w:t>2</w:t>
      </w:r>
      <w:r>
        <w:rPr>
          <w:rFonts w:hint="eastAsia"/>
          <w:lang w:eastAsia="zh-CN"/>
        </w:rPr>
        <w:t>表</w:t>
      </w:r>
      <w:r w:rsidRPr="00F5316E">
        <w:rPr>
          <w:lang w:eastAsia="zh-CN"/>
        </w:rPr>
        <w:t>2-1</w:t>
      </w:r>
      <w:r>
        <w:rPr>
          <w:rFonts w:hint="eastAsia"/>
          <w:lang w:eastAsia="zh-CN"/>
        </w:rPr>
        <w:t>）</w:t>
      </w:r>
      <w:r>
        <w:rPr>
          <w:lang w:eastAsia="zh-CN"/>
        </w:rPr>
        <w:t>。</w:t>
      </w:r>
    </w:p>
  </w:footnote>
  <w:footnote w:id="4">
    <w:p w:rsidR="00D531AB" w:rsidRPr="00F5316E" w:rsidRDefault="00D531AB" w:rsidP="00E55F0C">
      <w:pPr>
        <w:pStyle w:val="FootnoteText"/>
        <w:rPr>
          <w:lang w:eastAsia="zh-CN"/>
        </w:rPr>
      </w:pPr>
      <w:r w:rsidRPr="00B46C77">
        <w:rPr>
          <w:rStyle w:val="FootnoteReference"/>
        </w:rPr>
        <w:footnoteRef/>
      </w:r>
      <w:r w:rsidRPr="00F5316E">
        <w:rPr>
          <w:lang w:eastAsia="zh-CN"/>
        </w:rPr>
        <w:tab/>
      </w:r>
      <w:r>
        <w:rPr>
          <w:rFonts w:hint="eastAsia"/>
          <w:lang w:eastAsia="zh-CN"/>
        </w:rPr>
        <w:t>短</w:t>
      </w:r>
      <w:r w:rsidRPr="00F5316E">
        <w:rPr>
          <w:lang w:eastAsia="zh-CN"/>
        </w:rPr>
        <w:t>PRN</w:t>
      </w:r>
      <w:r>
        <w:rPr>
          <w:rFonts w:hint="eastAsia"/>
          <w:lang w:eastAsia="zh-CN"/>
        </w:rPr>
        <w:t>码</w:t>
      </w:r>
      <w:r>
        <w:rPr>
          <w:lang w:eastAsia="zh-CN"/>
        </w:rPr>
        <w:t>的示例为</w:t>
      </w:r>
      <w:r>
        <w:rPr>
          <w:lang w:eastAsia="zh-CN"/>
        </w:rPr>
        <w:t>GPS L1 C/A</w:t>
      </w:r>
      <w:r>
        <w:rPr>
          <w:rFonts w:hint="eastAsia"/>
          <w:lang w:eastAsia="zh-CN"/>
        </w:rPr>
        <w:t>码</w:t>
      </w:r>
      <w:r>
        <w:rPr>
          <w:lang w:eastAsia="zh-CN"/>
        </w:rPr>
        <w:t>（</w:t>
      </w:r>
      <w:r w:rsidRPr="00F5316E">
        <w:rPr>
          <w:lang w:eastAsia="zh-CN"/>
        </w:rPr>
        <w:t>ITU-R M.1787-2</w:t>
      </w:r>
      <w:r>
        <w:rPr>
          <w:rFonts w:hint="eastAsia"/>
          <w:lang w:eastAsia="zh-CN"/>
        </w:rPr>
        <w:t>建议</w:t>
      </w:r>
      <w:r>
        <w:rPr>
          <w:lang w:eastAsia="zh-CN"/>
        </w:rPr>
        <w:t>书附件</w:t>
      </w:r>
      <w:r>
        <w:rPr>
          <w:rFonts w:hint="eastAsia"/>
          <w:lang w:eastAsia="zh-CN"/>
        </w:rPr>
        <w:t>2</w:t>
      </w:r>
      <w:r>
        <w:rPr>
          <w:rFonts w:hint="eastAsia"/>
          <w:lang w:eastAsia="zh-CN"/>
        </w:rPr>
        <w:t>表</w:t>
      </w:r>
      <w:r w:rsidRPr="00F5316E">
        <w:rPr>
          <w:lang w:eastAsia="zh-CN"/>
        </w:rPr>
        <w:t>2-1</w:t>
      </w:r>
      <w:r>
        <w:rPr>
          <w:rFonts w:hint="eastAsia"/>
          <w:lang w:eastAsia="zh-CN"/>
        </w:rPr>
        <w:t>）。</w:t>
      </w:r>
      <w:r>
        <w:rPr>
          <w:lang w:eastAsia="zh-CN"/>
        </w:rPr>
        <w:t>对短</w:t>
      </w:r>
      <w:r w:rsidRPr="00F5316E">
        <w:rPr>
          <w:lang w:eastAsia="zh-CN"/>
        </w:rPr>
        <w:t>PRN</w:t>
      </w:r>
      <w:r>
        <w:rPr>
          <w:rFonts w:hint="eastAsia"/>
          <w:lang w:eastAsia="zh-CN"/>
        </w:rPr>
        <w:t>码</w:t>
      </w:r>
      <w:r>
        <w:rPr>
          <w:lang w:eastAsia="zh-CN"/>
        </w:rPr>
        <w:t>而言，总终的频谱分隔系数（</w:t>
      </w:r>
      <w:r>
        <w:rPr>
          <w:rFonts w:hint="eastAsia"/>
          <w:lang w:eastAsia="zh-CN"/>
        </w:rPr>
        <w:t>SSC</w:t>
      </w:r>
      <w:r>
        <w:rPr>
          <w:rFonts w:hint="eastAsia"/>
          <w:lang w:eastAsia="zh-CN"/>
        </w:rPr>
        <w:t>）在</w:t>
      </w:r>
      <w:r>
        <w:rPr>
          <w:lang w:eastAsia="zh-CN"/>
        </w:rPr>
        <w:t>时间长于</w:t>
      </w:r>
      <w:r>
        <w:rPr>
          <w:rFonts w:hint="eastAsia"/>
          <w:lang w:eastAsia="zh-CN"/>
        </w:rPr>
        <w:t>1</w:t>
      </w:r>
      <w:r>
        <w:rPr>
          <w:rFonts w:hint="eastAsia"/>
          <w:lang w:eastAsia="zh-CN"/>
        </w:rPr>
        <w:t>毫</w:t>
      </w:r>
      <w:r>
        <w:rPr>
          <w:lang w:eastAsia="zh-CN"/>
        </w:rPr>
        <w:t>秒的情况下，不遵守公式</w:t>
      </w:r>
      <w:r w:rsidRPr="00F5316E">
        <w:rPr>
          <w:lang w:eastAsia="zh-CN"/>
        </w:rPr>
        <w:t>(2)</w:t>
      </w:r>
      <w:r>
        <w:rPr>
          <w:rFonts w:hint="eastAsia"/>
          <w:lang w:eastAsia="zh-CN"/>
        </w:rPr>
        <w:t>中</w:t>
      </w:r>
      <w:r>
        <w:rPr>
          <w:lang w:eastAsia="zh-CN"/>
        </w:rPr>
        <w:t>的近似值，这正是短</w:t>
      </w:r>
      <w:r>
        <w:rPr>
          <w:rFonts w:hint="eastAsia"/>
          <w:lang w:eastAsia="zh-CN"/>
        </w:rPr>
        <w:t>PRN</w:t>
      </w:r>
      <w:r>
        <w:rPr>
          <w:rFonts w:hint="eastAsia"/>
          <w:lang w:eastAsia="zh-CN"/>
        </w:rPr>
        <w:t>码</w:t>
      </w:r>
      <w:r>
        <w:rPr>
          <w:lang w:eastAsia="zh-CN"/>
        </w:rPr>
        <w:t>的情况。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1AB" w:rsidRDefault="00D531AB"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1AB" w:rsidRPr="0010341A" w:rsidRDefault="00D531AB" w:rsidP="0010341A">
    <w:r w:rsidRPr="0010341A">
      <w:rPr>
        <w:b/>
        <w:bCs/>
        <w:noProof/>
        <w:lang w:val="en-GB"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1AB" w:rsidRDefault="00D531AB" w:rsidP="005D4E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C121B">
      <w:rPr>
        <w:rStyle w:val="PageNumber"/>
        <w:b/>
        <w:bCs/>
        <w:noProof/>
        <w:lang w:val="en-US"/>
      </w:rPr>
      <w:t>ii</w:t>
    </w:r>
    <w:r>
      <w:rPr>
        <w:rStyle w:val="PageNumber"/>
        <w:b/>
        <w:bCs/>
      </w:rPr>
      <w:fldChar w:fldCharType="end"/>
    </w:r>
    <w:r>
      <w:rPr>
        <w:lang w:val="en-US"/>
      </w:rPr>
      <w:tab/>
    </w:r>
    <w:r>
      <w:rPr>
        <w:b/>
        <w:bCs/>
        <w:szCs w:val="24"/>
        <w:lang w:eastAsia="zh-CN"/>
      </w:rPr>
      <w:t xml:space="preserve">ITU-R </w:t>
    </w:r>
    <w:r>
      <w:rPr>
        <w:rFonts w:hint="eastAsia"/>
        <w:b/>
        <w:bCs/>
        <w:szCs w:val="24"/>
        <w:lang w:eastAsia="zh-CN"/>
      </w:rPr>
      <w:t xml:space="preserve"> M.1</w:t>
    </w:r>
    <w:r>
      <w:rPr>
        <w:b/>
        <w:bCs/>
        <w:szCs w:val="24"/>
        <w:lang w:eastAsia="zh-CN"/>
      </w:rPr>
      <w:t>831</w:t>
    </w:r>
    <w:r>
      <w:rPr>
        <w:rFonts w:hint="eastAsia"/>
        <w:b/>
        <w:bCs/>
        <w:szCs w:val="24"/>
        <w:lang w:eastAsia="zh-CN"/>
      </w:rPr>
      <w:t>-</w:t>
    </w:r>
    <w:r>
      <w:rPr>
        <w:b/>
        <w:bCs/>
        <w:szCs w:val="24"/>
        <w:lang w:eastAsia="zh-CN"/>
      </w:rPr>
      <w:t>1</w:t>
    </w:r>
    <w:r>
      <w:rPr>
        <w:rFonts w:hint="eastAsia"/>
        <w:b/>
        <w:bCs/>
        <w:szCs w:val="24"/>
        <w:lang w:eastAsia="zh-CN"/>
      </w:rPr>
      <w:t xml:space="preserve"> </w:t>
    </w:r>
    <w:r w:rsidRPr="00A51377">
      <w:rPr>
        <w:rFonts w:ascii="SimSun" w:hAnsi="SimSun" w:hint="eastAsia"/>
        <w:b/>
        <w:bCs/>
        <w:szCs w:val="24"/>
        <w:lang w:eastAsia="zh-CN"/>
      </w:rPr>
      <w:t>建议书</w:t>
    </w:r>
  </w:p>
  <w:p w:rsidR="00D531AB" w:rsidRDefault="00D531A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1AB" w:rsidRDefault="00D531AB"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D531AB" w:rsidRDefault="00D531AB">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1AB" w:rsidRDefault="00D531AB" w:rsidP="005D4E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C121B">
      <w:rPr>
        <w:rStyle w:val="PageNumber"/>
        <w:b/>
        <w:bCs/>
        <w:noProof/>
        <w:lang w:val="en-US"/>
      </w:rPr>
      <w:t>22</w:t>
    </w:r>
    <w:r>
      <w:rPr>
        <w:rStyle w:val="PageNumber"/>
        <w:b/>
        <w:bCs/>
      </w:rPr>
      <w:fldChar w:fldCharType="end"/>
    </w:r>
    <w:r>
      <w:rPr>
        <w:lang w:val="en-US"/>
      </w:rPr>
      <w:tab/>
    </w:r>
    <w:r>
      <w:rPr>
        <w:b/>
        <w:bCs/>
      </w:rPr>
      <w:t xml:space="preserve">ITU-R  </w:t>
    </w:r>
    <w:r>
      <w:rPr>
        <w:rFonts w:hint="eastAsia"/>
        <w:b/>
        <w:bCs/>
        <w:lang w:eastAsia="zh-CN"/>
      </w:rPr>
      <w:t>M</w:t>
    </w:r>
    <w:r w:rsidRPr="00AD1E06">
      <w:rPr>
        <w:b/>
        <w:bCs/>
      </w:rPr>
      <w:t>.1</w:t>
    </w:r>
    <w:r>
      <w:rPr>
        <w:b/>
        <w:bCs/>
      </w:rPr>
      <w:t>831</w:t>
    </w:r>
    <w:r w:rsidRPr="00AD1E06">
      <w:rPr>
        <w:b/>
        <w:bCs/>
      </w:rPr>
      <w:t>-</w:t>
    </w:r>
    <w:r>
      <w:rPr>
        <w:b/>
        <w:bCs/>
      </w:rPr>
      <w:t>1</w:t>
    </w:r>
    <w:r w:rsidRPr="00AD1E06">
      <w:rPr>
        <w:rFonts w:hint="eastAsia"/>
        <w:b/>
        <w:bCs/>
      </w:rPr>
      <w:t xml:space="preserve"> </w:t>
    </w:r>
    <w:r w:rsidRPr="00AD1E06">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1AB" w:rsidRPr="00AD1E06" w:rsidRDefault="00D531AB" w:rsidP="005D4E71">
    <w:pPr>
      <w:pStyle w:val="Header"/>
      <w:tabs>
        <w:tab w:val="clear" w:pos="9696"/>
        <w:tab w:val="right" w:pos="9603"/>
        <w:tab w:val="right" w:pos="14515"/>
      </w:tabs>
      <w:jc w:val="left"/>
      <w:rPr>
        <w:lang w:val="en-US"/>
      </w:rPr>
    </w:pPr>
    <w:r>
      <w:tab/>
    </w:r>
    <w:r>
      <w:rPr>
        <w:b/>
        <w:bCs/>
      </w:rPr>
      <w:t xml:space="preserve">ITU-R  </w:t>
    </w:r>
    <w:r>
      <w:rPr>
        <w:rFonts w:hint="eastAsia"/>
        <w:b/>
        <w:bCs/>
        <w:lang w:eastAsia="zh-CN"/>
      </w:rPr>
      <w:t>M</w:t>
    </w:r>
    <w:r w:rsidRPr="00AD1E06">
      <w:rPr>
        <w:b/>
        <w:bCs/>
      </w:rPr>
      <w:t>.1</w:t>
    </w:r>
    <w:r>
      <w:rPr>
        <w:b/>
        <w:bCs/>
      </w:rPr>
      <w:t>831</w:t>
    </w:r>
    <w:r w:rsidRPr="00AD1E06">
      <w:rPr>
        <w:b/>
        <w:bCs/>
      </w:rPr>
      <w:t>-</w:t>
    </w:r>
    <w:r>
      <w:rPr>
        <w:b/>
        <w:bCs/>
      </w:rPr>
      <w:t>1</w:t>
    </w:r>
    <w:r w:rsidRPr="00AD1E06">
      <w:rPr>
        <w:rFonts w:hint="eastAsia"/>
        <w:b/>
        <w:bCs/>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CC121B">
      <w:rPr>
        <w:rStyle w:val="PageNumber"/>
        <w:b/>
        <w:bCs/>
        <w:noProof/>
      </w:rPr>
      <w:t>23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7825">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00610"/>
    <w:rsid w:val="00013002"/>
    <w:rsid w:val="000130AD"/>
    <w:rsid w:val="00013638"/>
    <w:rsid w:val="00013DD4"/>
    <w:rsid w:val="00014788"/>
    <w:rsid w:val="00016447"/>
    <w:rsid w:val="0002281D"/>
    <w:rsid w:val="00030C97"/>
    <w:rsid w:val="00033806"/>
    <w:rsid w:val="00036EE3"/>
    <w:rsid w:val="00042178"/>
    <w:rsid w:val="0004274F"/>
    <w:rsid w:val="00052E94"/>
    <w:rsid w:val="00053658"/>
    <w:rsid w:val="00064582"/>
    <w:rsid w:val="000676EC"/>
    <w:rsid w:val="00072484"/>
    <w:rsid w:val="00076175"/>
    <w:rsid w:val="00081E94"/>
    <w:rsid w:val="00083442"/>
    <w:rsid w:val="00091270"/>
    <w:rsid w:val="000925D0"/>
    <w:rsid w:val="00093238"/>
    <w:rsid w:val="000962E0"/>
    <w:rsid w:val="00096612"/>
    <w:rsid w:val="00096848"/>
    <w:rsid w:val="000A417F"/>
    <w:rsid w:val="000A68DD"/>
    <w:rsid w:val="000B4DD7"/>
    <w:rsid w:val="000B70EC"/>
    <w:rsid w:val="000B7683"/>
    <w:rsid w:val="000C2C76"/>
    <w:rsid w:val="000C4B9E"/>
    <w:rsid w:val="000C620E"/>
    <w:rsid w:val="000D0677"/>
    <w:rsid w:val="000D27E1"/>
    <w:rsid w:val="000D2D18"/>
    <w:rsid w:val="000D45E7"/>
    <w:rsid w:val="000D698F"/>
    <w:rsid w:val="000E2A15"/>
    <w:rsid w:val="001007ED"/>
    <w:rsid w:val="0010139B"/>
    <w:rsid w:val="00102934"/>
    <w:rsid w:val="0010341A"/>
    <w:rsid w:val="001117A6"/>
    <w:rsid w:val="00135773"/>
    <w:rsid w:val="00137C01"/>
    <w:rsid w:val="00140DDA"/>
    <w:rsid w:val="00147110"/>
    <w:rsid w:val="00147D2A"/>
    <w:rsid w:val="001539F7"/>
    <w:rsid w:val="00156A7F"/>
    <w:rsid w:val="001664DE"/>
    <w:rsid w:val="00170EF2"/>
    <w:rsid w:val="00172E37"/>
    <w:rsid w:val="00173908"/>
    <w:rsid w:val="001766D4"/>
    <w:rsid w:val="001766E0"/>
    <w:rsid w:val="00182EA2"/>
    <w:rsid w:val="00187455"/>
    <w:rsid w:val="00191688"/>
    <w:rsid w:val="00196E54"/>
    <w:rsid w:val="00197EB2"/>
    <w:rsid w:val="001A49DA"/>
    <w:rsid w:val="001A545C"/>
    <w:rsid w:val="001A6259"/>
    <w:rsid w:val="001B607C"/>
    <w:rsid w:val="001C5C82"/>
    <w:rsid w:val="001E0863"/>
    <w:rsid w:val="001E48EA"/>
    <w:rsid w:val="001F4F4A"/>
    <w:rsid w:val="00203282"/>
    <w:rsid w:val="00204896"/>
    <w:rsid w:val="002058CE"/>
    <w:rsid w:val="002059E0"/>
    <w:rsid w:val="0021094B"/>
    <w:rsid w:val="00212440"/>
    <w:rsid w:val="002165F1"/>
    <w:rsid w:val="00216612"/>
    <w:rsid w:val="00221369"/>
    <w:rsid w:val="00223D85"/>
    <w:rsid w:val="00234D4A"/>
    <w:rsid w:val="002358B6"/>
    <w:rsid w:val="00235FC2"/>
    <w:rsid w:val="00246161"/>
    <w:rsid w:val="00247A3C"/>
    <w:rsid w:val="00254196"/>
    <w:rsid w:val="00260664"/>
    <w:rsid w:val="00260859"/>
    <w:rsid w:val="00263BD5"/>
    <w:rsid w:val="00271475"/>
    <w:rsid w:val="00275C87"/>
    <w:rsid w:val="00276D21"/>
    <w:rsid w:val="00280B2A"/>
    <w:rsid w:val="0029492F"/>
    <w:rsid w:val="00294FFD"/>
    <w:rsid w:val="00296D7F"/>
    <w:rsid w:val="002A08CD"/>
    <w:rsid w:val="002A32ED"/>
    <w:rsid w:val="002B257B"/>
    <w:rsid w:val="002B3CF6"/>
    <w:rsid w:val="002B3EA0"/>
    <w:rsid w:val="002B69E5"/>
    <w:rsid w:val="002C768A"/>
    <w:rsid w:val="002D2319"/>
    <w:rsid w:val="002D76C4"/>
    <w:rsid w:val="002E2BCB"/>
    <w:rsid w:val="002F1715"/>
    <w:rsid w:val="002F5199"/>
    <w:rsid w:val="00305339"/>
    <w:rsid w:val="003156B7"/>
    <w:rsid w:val="00317E04"/>
    <w:rsid w:val="00324307"/>
    <w:rsid w:val="0032439B"/>
    <w:rsid w:val="00331D32"/>
    <w:rsid w:val="00344304"/>
    <w:rsid w:val="00362DC6"/>
    <w:rsid w:val="00373412"/>
    <w:rsid w:val="003800FF"/>
    <w:rsid w:val="00394DF7"/>
    <w:rsid w:val="00397C36"/>
    <w:rsid w:val="003A1887"/>
    <w:rsid w:val="003A6A35"/>
    <w:rsid w:val="003B746D"/>
    <w:rsid w:val="003C0B9F"/>
    <w:rsid w:val="003D1B97"/>
    <w:rsid w:val="003E2B44"/>
    <w:rsid w:val="003E7231"/>
    <w:rsid w:val="003E7E19"/>
    <w:rsid w:val="003F6D74"/>
    <w:rsid w:val="00414E3A"/>
    <w:rsid w:val="004177E3"/>
    <w:rsid w:val="00420DFD"/>
    <w:rsid w:val="00423674"/>
    <w:rsid w:val="00424DE8"/>
    <w:rsid w:val="00434C1E"/>
    <w:rsid w:val="004350D3"/>
    <w:rsid w:val="004375A6"/>
    <w:rsid w:val="0044309B"/>
    <w:rsid w:val="004514F5"/>
    <w:rsid w:val="00453DE9"/>
    <w:rsid w:val="0045499C"/>
    <w:rsid w:val="00456A68"/>
    <w:rsid w:val="004577AC"/>
    <w:rsid w:val="0046205F"/>
    <w:rsid w:val="004676B2"/>
    <w:rsid w:val="00470E28"/>
    <w:rsid w:val="0047728E"/>
    <w:rsid w:val="004866B2"/>
    <w:rsid w:val="00486CC3"/>
    <w:rsid w:val="004934C5"/>
    <w:rsid w:val="0049592E"/>
    <w:rsid w:val="004A0C44"/>
    <w:rsid w:val="004A1A0B"/>
    <w:rsid w:val="004A2F10"/>
    <w:rsid w:val="004B1C6E"/>
    <w:rsid w:val="004B7FD8"/>
    <w:rsid w:val="004C0F6D"/>
    <w:rsid w:val="004C29E3"/>
    <w:rsid w:val="004C4BAF"/>
    <w:rsid w:val="004D139B"/>
    <w:rsid w:val="004D3CA4"/>
    <w:rsid w:val="004D5B5D"/>
    <w:rsid w:val="004D7D8E"/>
    <w:rsid w:val="004E1ED9"/>
    <w:rsid w:val="004E4985"/>
    <w:rsid w:val="004F3B3F"/>
    <w:rsid w:val="004F63CD"/>
    <w:rsid w:val="005012D1"/>
    <w:rsid w:val="005013E3"/>
    <w:rsid w:val="00501875"/>
    <w:rsid w:val="00507AF0"/>
    <w:rsid w:val="005222AE"/>
    <w:rsid w:val="005223D3"/>
    <w:rsid w:val="005251B8"/>
    <w:rsid w:val="00525D2D"/>
    <w:rsid w:val="0052675D"/>
    <w:rsid w:val="00526FA4"/>
    <w:rsid w:val="00536049"/>
    <w:rsid w:val="00543DDC"/>
    <w:rsid w:val="00545DC8"/>
    <w:rsid w:val="00546DF9"/>
    <w:rsid w:val="00551440"/>
    <w:rsid w:val="0055420D"/>
    <w:rsid w:val="00556548"/>
    <w:rsid w:val="005671DB"/>
    <w:rsid w:val="00570AFA"/>
    <w:rsid w:val="0057260A"/>
    <w:rsid w:val="00576A6E"/>
    <w:rsid w:val="00586EF8"/>
    <w:rsid w:val="00587DE8"/>
    <w:rsid w:val="00591AAC"/>
    <w:rsid w:val="0059639D"/>
    <w:rsid w:val="005A10FE"/>
    <w:rsid w:val="005B07F4"/>
    <w:rsid w:val="005B1C79"/>
    <w:rsid w:val="005B3B6D"/>
    <w:rsid w:val="005B49AB"/>
    <w:rsid w:val="005B50E7"/>
    <w:rsid w:val="005D4E71"/>
    <w:rsid w:val="005E22B4"/>
    <w:rsid w:val="005E2EDF"/>
    <w:rsid w:val="005E5DF5"/>
    <w:rsid w:val="005E7B4F"/>
    <w:rsid w:val="005F003C"/>
    <w:rsid w:val="005F0D14"/>
    <w:rsid w:val="005F1686"/>
    <w:rsid w:val="0060357B"/>
    <w:rsid w:val="006038AE"/>
    <w:rsid w:val="006064D9"/>
    <w:rsid w:val="006073F1"/>
    <w:rsid w:val="00607D68"/>
    <w:rsid w:val="006134E2"/>
    <w:rsid w:val="006149B1"/>
    <w:rsid w:val="0061530B"/>
    <w:rsid w:val="00615D9C"/>
    <w:rsid w:val="006227C6"/>
    <w:rsid w:val="00622A1B"/>
    <w:rsid w:val="00622FEF"/>
    <w:rsid w:val="00623206"/>
    <w:rsid w:val="0062718F"/>
    <w:rsid w:val="0063472C"/>
    <w:rsid w:val="006455EA"/>
    <w:rsid w:val="00645828"/>
    <w:rsid w:val="006508D3"/>
    <w:rsid w:val="00657F8D"/>
    <w:rsid w:val="006601C8"/>
    <w:rsid w:val="00667F45"/>
    <w:rsid w:val="006804B1"/>
    <w:rsid w:val="00680D2B"/>
    <w:rsid w:val="006812FF"/>
    <w:rsid w:val="00681B32"/>
    <w:rsid w:val="00682EE3"/>
    <w:rsid w:val="00682F24"/>
    <w:rsid w:val="006922DA"/>
    <w:rsid w:val="006A616D"/>
    <w:rsid w:val="006B1D2B"/>
    <w:rsid w:val="006B3158"/>
    <w:rsid w:val="006C169C"/>
    <w:rsid w:val="006C1FBA"/>
    <w:rsid w:val="006D1776"/>
    <w:rsid w:val="006D3574"/>
    <w:rsid w:val="006E2037"/>
    <w:rsid w:val="006E43FE"/>
    <w:rsid w:val="006E4B43"/>
    <w:rsid w:val="006E6199"/>
    <w:rsid w:val="006F532C"/>
    <w:rsid w:val="006F5D1B"/>
    <w:rsid w:val="00702332"/>
    <w:rsid w:val="00703071"/>
    <w:rsid w:val="00705412"/>
    <w:rsid w:val="00705579"/>
    <w:rsid w:val="00712870"/>
    <w:rsid w:val="00715F73"/>
    <w:rsid w:val="00717855"/>
    <w:rsid w:val="00717A76"/>
    <w:rsid w:val="00721C81"/>
    <w:rsid w:val="007250FB"/>
    <w:rsid w:val="007254BD"/>
    <w:rsid w:val="0073512E"/>
    <w:rsid w:val="0073774B"/>
    <w:rsid w:val="00743D85"/>
    <w:rsid w:val="00746599"/>
    <w:rsid w:val="00746B8B"/>
    <w:rsid w:val="00752E9C"/>
    <w:rsid w:val="00753828"/>
    <w:rsid w:val="00753CF4"/>
    <w:rsid w:val="00755855"/>
    <w:rsid w:val="007565CC"/>
    <w:rsid w:val="00763B9A"/>
    <w:rsid w:val="00766C58"/>
    <w:rsid w:val="007671B1"/>
    <w:rsid w:val="007700CE"/>
    <w:rsid w:val="00775662"/>
    <w:rsid w:val="007852D5"/>
    <w:rsid w:val="00785C41"/>
    <w:rsid w:val="00785F34"/>
    <w:rsid w:val="00787CF8"/>
    <w:rsid w:val="007911C0"/>
    <w:rsid w:val="00795756"/>
    <w:rsid w:val="007A2A7D"/>
    <w:rsid w:val="007A6AA8"/>
    <w:rsid w:val="007C0710"/>
    <w:rsid w:val="007C24DC"/>
    <w:rsid w:val="007C30A6"/>
    <w:rsid w:val="007C5CC0"/>
    <w:rsid w:val="007D132A"/>
    <w:rsid w:val="007D7280"/>
    <w:rsid w:val="007E6CAD"/>
    <w:rsid w:val="007F043C"/>
    <w:rsid w:val="007F3A85"/>
    <w:rsid w:val="007F4C0E"/>
    <w:rsid w:val="008029BD"/>
    <w:rsid w:val="00817CB8"/>
    <w:rsid w:val="00826496"/>
    <w:rsid w:val="00830877"/>
    <w:rsid w:val="008310C9"/>
    <w:rsid w:val="0084329D"/>
    <w:rsid w:val="0084472D"/>
    <w:rsid w:val="00853CC5"/>
    <w:rsid w:val="0085401C"/>
    <w:rsid w:val="008543F9"/>
    <w:rsid w:val="0085542E"/>
    <w:rsid w:val="008564A1"/>
    <w:rsid w:val="0085756C"/>
    <w:rsid w:val="00865305"/>
    <w:rsid w:val="00866150"/>
    <w:rsid w:val="00866DFD"/>
    <w:rsid w:val="0086771B"/>
    <w:rsid w:val="00867F35"/>
    <w:rsid w:val="00870714"/>
    <w:rsid w:val="0087262D"/>
    <w:rsid w:val="00877ACF"/>
    <w:rsid w:val="0088213A"/>
    <w:rsid w:val="00894EE4"/>
    <w:rsid w:val="008A4C51"/>
    <w:rsid w:val="008A6D36"/>
    <w:rsid w:val="008A727F"/>
    <w:rsid w:val="008B5A55"/>
    <w:rsid w:val="008B7CE4"/>
    <w:rsid w:val="008C24CC"/>
    <w:rsid w:val="008C7848"/>
    <w:rsid w:val="008D4279"/>
    <w:rsid w:val="008E7A64"/>
    <w:rsid w:val="008F4883"/>
    <w:rsid w:val="009048C3"/>
    <w:rsid w:val="00906AD6"/>
    <w:rsid w:val="0091359F"/>
    <w:rsid w:val="00917AF2"/>
    <w:rsid w:val="0092418A"/>
    <w:rsid w:val="0093477B"/>
    <w:rsid w:val="00934ED7"/>
    <w:rsid w:val="00947F6A"/>
    <w:rsid w:val="0095134E"/>
    <w:rsid w:val="009531A0"/>
    <w:rsid w:val="009543C3"/>
    <w:rsid w:val="00955131"/>
    <w:rsid w:val="00964FA7"/>
    <w:rsid w:val="009650A8"/>
    <w:rsid w:val="00966B27"/>
    <w:rsid w:val="00966E1B"/>
    <w:rsid w:val="00985AC1"/>
    <w:rsid w:val="00987771"/>
    <w:rsid w:val="0099433B"/>
    <w:rsid w:val="009947C0"/>
    <w:rsid w:val="009A41D5"/>
    <w:rsid w:val="009A554E"/>
    <w:rsid w:val="009B1F26"/>
    <w:rsid w:val="009B477A"/>
    <w:rsid w:val="009B6C1C"/>
    <w:rsid w:val="009C6AF2"/>
    <w:rsid w:val="009E2505"/>
    <w:rsid w:val="009E618B"/>
    <w:rsid w:val="009F1238"/>
    <w:rsid w:val="009F2D2C"/>
    <w:rsid w:val="009F5426"/>
    <w:rsid w:val="00A00AAA"/>
    <w:rsid w:val="00A01C82"/>
    <w:rsid w:val="00A03E80"/>
    <w:rsid w:val="00A07B4B"/>
    <w:rsid w:val="00A14762"/>
    <w:rsid w:val="00A1518E"/>
    <w:rsid w:val="00A212FF"/>
    <w:rsid w:val="00A265FB"/>
    <w:rsid w:val="00A31928"/>
    <w:rsid w:val="00A35994"/>
    <w:rsid w:val="00A369C7"/>
    <w:rsid w:val="00A41FA4"/>
    <w:rsid w:val="00A5084B"/>
    <w:rsid w:val="00A51377"/>
    <w:rsid w:val="00A52B30"/>
    <w:rsid w:val="00A545A0"/>
    <w:rsid w:val="00A54B2B"/>
    <w:rsid w:val="00A6174D"/>
    <w:rsid w:val="00A61A74"/>
    <w:rsid w:val="00A623D6"/>
    <w:rsid w:val="00A6617B"/>
    <w:rsid w:val="00A7137B"/>
    <w:rsid w:val="00A71FE5"/>
    <w:rsid w:val="00A823AB"/>
    <w:rsid w:val="00A84A85"/>
    <w:rsid w:val="00A87D62"/>
    <w:rsid w:val="00A91A0F"/>
    <w:rsid w:val="00A91A6F"/>
    <w:rsid w:val="00A92F5F"/>
    <w:rsid w:val="00A950C0"/>
    <w:rsid w:val="00A9618A"/>
    <w:rsid w:val="00A971A1"/>
    <w:rsid w:val="00AA04A9"/>
    <w:rsid w:val="00AA0990"/>
    <w:rsid w:val="00AA3AD8"/>
    <w:rsid w:val="00AA5DC7"/>
    <w:rsid w:val="00AB0DC8"/>
    <w:rsid w:val="00AB1987"/>
    <w:rsid w:val="00AB461D"/>
    <w:rsid w:val="00AB60A0"/>
    <w:rsid w:val="00AB789F"/>
    <w:rsid w:val="00AC1838"/>
    <w:rsid w:val="00AC5651"/>
    <w:rsid w:val="00AD0185"/>
    <w:rsid w:val="00AD1454"/>
    <w:rsid w:val="00AD1E1A"/>
    <w:rsid w:val="00AD57A9"/>
    <w:rsid w:val="00AD5A7E"/>
    <w:rsid w:val="00AD6239"/>
    <w:rsid w:val="00AD7E2E"/>
    <w:rsid w:val="00AE2503"/>
    <w:rsid w:val="00AE2596"/>
    <w:rsid w:val="00AF433F"/>
    <w:rsid w:val="00AF7B25"/>
    <w:rsid w:val="00B00A96"/>
    <w:rsid w:val="00B02364"/>
    <w:rsid w:val="00B033C8"/>
    <w:rsid w:val="00B053D1"/>
    <w:rsid w:val="00B07773"/>
    <w:rsid w:val="00B14473"/>
    <w:rsid w:val="00B20B1C"/>
    <w:rsid w:val="00B21413"/>
    <w:rsid w:val="00B23AFC"/>
    <w:rsid w:val="00B24626"/>
    <w:rsid w:val="00B25A3E"/>
    <w:rsid w:val="00B33425"/>
    <w:rsid w:val="00B34E10"/>
    <w:rsid w:val="00B42C07"/>
    <w:rsid w:val="00B44E24"/>
    <w:rsid w:val="00B45944"/>
    <w:rsid w:val="00B51204"/>
    <w:rsid w:val="00B54ECC"/>
    <w:rsid w:val="00B5767A"/>
    <w:rsid w:val="00B61143"/>
    <w:rsid w:val="00B61356"/>
    <w:rsid w:val="00B70DA3"/>
    <w:rsid w:val="00B714F3"/>
    <w:rsid w:val="00B71777"/>
    <w:rsid w:val="00B77FD0"/>
    <w:rsid w:val="00B87B6B"/>
    <w:rsid w:val="00BA6D37"/>
    <w:rsid w:val="00BB15C0"/>
    <w:rsid w:val="00BB2814"/>
    <w:rsid w:val="00BB448A"/>
    <w:rsid w:val="00BB4A44"/>
    <w:rsid w:val="00BC28B7"/>
    <w:rsid w:val="00BC5D77"/>
    <w:rsid w:val="00BD0952"/>
    <w:rsid w:val="00BD3409"/>
    <w:rsid w:val="00BE4C6A"/>
    <w:rsid w:val="00BE5B6A"/>
    <w:rsid w:val="00BF487A"/>
    <w:rsid w:val="00C00988"/>
    <w:rsid w:val="00C01608"/>
    <w:rsid w:val="00C03F6A"/>
    <w:rsid w:val="00C1023D"/>
    <w:rsid w:val="00C12592"/>
    <w:rsid w:val="00C15A68"/>
    <w:rsid w:val="00C15AD0"/>
    <w:rsid w:val="00C23C96"/>
    <w:rsid w:val="00C27516"/>
    <w:rsid w:val="00C27629"/>
    <w:rsid w:val="00C35491"/>
    <w:rsid w:val="00C36714"/>
    <w:rsid w:val="00C46BD9"/>
    <w:rsid w:val="00C47A3C"/>
    <w:rsid w:val="00C55258"/>
    <w:rsid w:val="00C55F5F"/>
    <w:rsid w:val="00C73560"/>
    <w:rsid w:val="00C73BEA"/>
    <w:rsid w:val="00C765C7"/>
    <w:rsid w:val="00C9763C"/>
    <w:rsid w:val="00CA008F"/>
    <w:rsid w:val="00CA50A1"/>
    <w:rsid w:val="00CB0F14"/>
    <w:rsid w:val="00CB7A02"/>
    <w:rsid w:val="00CC121B"/>
    <w:rsid w:val="00CC661A"/>
    <w:rsid w:val="00CD659B"/>
    <w:rsid w:val="00CE5F08"/>
    <w:rsid w:val="00CE6837"/>
    <w:rsid w:val="00CF1652"/>
    <w:rsid w:val="00CF6B37"/>
    <w:rsid w:val="00CF727F"/>
    <w:rsid w:val="00D00C76"/>
    <w:rsid w:val="00D02DBC"/>
    <w:rsid w:val="00D048DA"/>
    <w:rsid w:val="00D067AB"/>
    <w:rsid w:val="00D112BD"/>
    <w:rsid w:val="00D16C7F"/>
    <w:rsid w:val="00D21F65"/>
    <w:rsid w:val="00D22003"/>
    <w:rsid w:val="00D2327E"/>
    <w:rsid w:val="00D332BF"/>
    <w:rsid w:val="00D516D0"/>
    <w:rsid w:val="00D531AB"/>
    <w:rsid w:val="00D54D4D"/>
    <w:rsid w:val="00D619F9"/>
    <w:rsid w:val="00D61E44"/>
    <w:rsid w:val="00D634F6"/>
    <w:rsid w:val="00D700EE"/>
    <w:rsid w:val="00D72F60"/>
    <w:rsid w:val="00D75B1D"/>
    <w:rsid w:val="00D83282"/>
    <w:rsid w:val="00D83556"/>
    <w:rsid w:val="00D84AE0"/>
    <w:rsid w:val="00DA7975"/>
    <w:rsid w:val="00DB1504"/>
    <w:rsid w:val="00DC04EC"/>
    <w:rsid w:val="00DC0CE9"/>
    <w:rsid w:val="00DC2354"/>
    <w:rsid w:val="00DD0CD2"/>
    <w:rsid w:val="00DD1E8F"/>
    <w:rsid w:val="00DE204F"/>
    <w:rsid w:val="00DE2851"/>
    <w:rsid w:val="00DE4504"/>
    <w:rsid w:val="00DE45F0"/>
    <w:rsid w:val="00DE50D0"/>
    <w:rsid w:val="00DF4176"/>
    <w:rsid w:val="00E01548"/>
    <w:rsid w:val="00E04E91"/>
    <w:rsid w:val="00E1100B"/>
    <w:rsid w:val="00E1490C"/>
    <w:rsid w:val="00E1526D"/>
    <w:rsid w:val="00E17240"/>
    <w:rsid w:val="00E26D07"/>
    <w:rsid w:val="00E343A2"/>
    <w:rsid w:val="00E36AD0"/>
    <w:rsid w:val="00E408D6"/>
    <w:rsid w:val="00E4206B"/>
    <w:rsid w:val="00E50B8C"/>
    <w:rsid w:val="00E518DF"/>
    <w:rsid w:val="00E53AB3"/>
    <w:rsid w:val="00E54CF5"/>
    <w:rsid w:val="00E55016"/>
    <w:rsid w:val="00E55F0C"/>
    <w:rsid w:val="00E5708C"/>
    <w:rsid w:val="00E62C86"/>
    <w:rsid w:val="00E65663"/>
    <w:rsid w:val="00E74595"/>
    <w:rsid w:val="00E765AD"/>
    <w:rsid w:val="00E77844"/>
    <w:rsid w:val="00E84529"/>
    <w:rsid w:val="00E9693D"/>
    <w:rsid w:val="00EA2A5A"/>
    <w:rsid w:val="00EA62E7"/>
    <w:rsid w:val="00EB417E"/>
    <w:rsid w:val="00EB4FD9"/>
    <w:rsid w:val="00ED2695"/>
    <w:rsid w:val="00ED3104"/>
    <w:rsid w:val="00ED3706"/>
    <w:rsid w:val="00ED7BA6"/>
    <w:rsid w:val="00EE70FF"/>
    <w:rsid w:val="00EF072D"/>
    <w:rsid w:val="00EF2A30"/>
    <w:rsid w:val="00EF485D"/>
    <w:rsid w:val="00F0083F"/>
    <w:rsid w:val="00F070E1"/>
    <w:rsid w:val="00F07BB6"/>
    <w:rsid w:val="00F12594"/>
    <w:rsid w:val="00F15ED7"/>
    <w:rsid w:val="00F20AAD"/>
    <w:rsid w:val="00F21CB2"/>
    <w:rsid w:val="00F30C9B"/>
    <w:rsid w:val="00F33277"/>
    <w:rsid w:val="00F336AF"/>
    <w:rsid w:val="00F354B1"/>
    <w:rsid w:val="00F35F7B"/>
    <w:rsid w:val="00F41F39"/>
    <w:rsid w:val="00F43F17"/>
    <w:rsid w:val="00F61BF3"/>
    <w:rsid w:val="00F63121"/>
    <w:rsid w:val="00F64D79"/>
    <w:rsid w:val="00F73C48"/>
    <w:rsid w:val="00F7606D"/>
    <w:rsid w:val="00F832DB"/>
    <w:rsid w:val="00F84044"/>
    <w:rsid w:val="00FA0340"/>
    <w:rsid w:val="00FA67CA"/>
    <w:rsid w:val="00FA7E3D"/>
    <w:rsid w:val="00FB0E4E"/>
    <w:rsid w:val="00FB3048"/>
    <w:rsid w:val="00FB5671"/>
    <w:rsid w:val="00FC29E5"/>
    <w:rsid w:val="00FC4F40"/>
    <w:rsid w:val="00FC63BC"/>
    <w:rsid w:val="00FC7AEF"/>
    <w:rsid w:val="00FD10A6"/>
    <w:rsid w:val="00FD1537"/>
    <w:rsid w:val="00FD2D30"/>
    <w:rsid w:val="00FE4BC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77825">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B24626"/>
    <w:rPr>
      <w:sz w:val="24"/>
      <w:lang w:val="fr-FR" w:eastAsia="en-US"/>
    </w:r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rsid w:val="00B24626"/>
    <w:rPr>
      <w:noProof/>
      <w:sz w:val="18"/>
      <w:lang w:val="fr-FR" w:eastAsia="en-US"/>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uiPriority w:val="99"/>
    <w:rsid w:val="00BF487A"/>
    <w:pPr>
      <w:keepNext/>
      <w:keepLines/>
      <w:spacing w:before="480" w:after="80"/>
      <w:jc w:val="center"/>
    </w:pPr>
    <w:rPr>
      <w:b/>
      <w:sz w:val="28"/>
    </w:rPr>
  </w:style>
  <w:style w:type="paragraph" w:customStyle="1" w:styleId="Normalaftertitle">
    <w:name w:val="Normal_after_title"/>
    <w:basedOn w:val="Normal"/>
    <w:next w:val="Normal"/>
    <w:uiPriority w:val="99"/>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uiPriority w:val="99"/>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F487A"/>
    <w:pPr>
      <w:keepNext/>
      <w:keepLines/>
      <w:spacing w:before="240"/>
      <w:jc w:val="center"/>
    </w:pPr>
    <w:rPr>
      <w:b/>
      <w:sz w:val="28"/>
    </w:rPr>
  </w:style>
  <w:style w:type="paragraph" w:customStyle="1" w:styleId="Recref">
    <w:name w:val="Rec_ref"/>
    <w:basedOn w:val="Normal"/>
    <w:next w:val="Recdate"/>
    <w:uiPriority w:val="99"/>
    <w:rsid w:val="00BF487A"/>
    <w:pPr>
      <w:jc w:val="center"/>
    </w:pPr>
  </w:style>
  <w:style w:type="paragraph" w:customStyle="1" w:styleId="Recdate">
    <w:name w:val="Rec_date"/>
    <w:basedOn w:val="Recref"/>
    <w:next w:val="Normalaftertitle"/>
    <w:uiPriority w:val="99"/>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uiPriority w:val="99"/>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aliases w:val="Appel note de bas de p,Footnote Reference/"/>
    <w:basedOn w:val="DefaultParagraphFont"/>
    <w:rsid w:val="00BF487A"/>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BF487A"/>
    <w:pPr>
      <w:keepLines/>
      <w:tabs>
        <w:tab w:val="left" w:pos="255"/>
      </w:tabs>
      <w:ind w:left="255" w:hanging="255"/>
    </w:pPr>
    <w:rPr>
      <w:sz w:val="22"/>
    </w:rPr>
  </w:style>
  <w:style w:type="character" w:customStyle="1" w:styleId="FootnoteTextChar">
    <w:name w:val="Footnote Text Char"/>
    <w:aliases w:val="footnote text Char1,ALTS FOOTNOTE Char,Footnote Text Char Char1 Char,Footnote Text Char4 Char Char Char,Footnote Text Char1 Char1 Char1 Char Char,Footnote Text Char Char1 Char1 Char Char Char,DNV-FT Char"/>
    <w:basedOn w:val="DefaultParagraphFont"/>
    <w:link w:val="FootnoteText"/>
    <w:rsid w:val="00B24626"/>
    <w:rPr>
      <w:sz w:val="22"/>
      <w:lang w:val="fr-FR" w:eastAsia="en-US"/>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uiPriority w:val="3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F487A"/>
    <w:pPr>
      <w:tabs>
        <w:tab w:val="clear" w:pos="567"/>
        <w:tab w:val="left" w:pos="1276"/>
      </w:tabs>
      <w:spacing w:before="160"/>
      <w:ind w:left="1276" w:hanging="709"/>
    </w:pPr>
  </w:style>
  <w:style w:type="paragraph" w:styleId="TOC3">
    <w:name w:val="toc 3"/>
    <w:basedOn w:val="TOC2"/>
    <w:uiPriority w:val="39"/>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uiPriority w:val="99"/>
    <w:rsid w:val="00BF487A"/>
    <w:pPr>
      <w:keepNext/>
      <w:spacing w:before="0" w:after="120"/>
      <w:jc w:val="center"/>
    </w:pPr>
    <w:rPr>
      <w:b/>
    </w:rPr>
  </w:style>
  <w:style w:type="paragraph" w:customStyle="1" w:styleId="Summary">
    <w:name w:val="Summary"/>
    <w:basedOn w:val="Normal"/>
    <w:next w:val="Normalaftertitle"/>
    <w:uiPriority w:val="99"/>
    <w:rsid w:val="00BF487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60357B"/>
    <w:pPr>
      <w:keepNext/>
      <w:keepLines/>
      <w:spacing w:before="240"/>
      <w:jc w:val="center"/>
    </w:pPr>
    <w:rPr>
      <w:b/>
      <w:sz w:val="28"/>
    </w:rPr>
  </w:style>
  <w:style w:type="character" w:customStyle="1" w:styleId="TabletextChar">
    <w:name w:val="Table_text Char"/>
    <w:basedOn w:val="DefaultParagraphFont"/>
    <w:link w:val="Tabletext"/>
    <w:rsid w:val="00DE45F0"/>
    <w:rPr>
      <w:sz w:val="22"/>
      <w:lang w:val="fr-FR" w:eastAsia="en-US"/>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Reasons">
    <w:name w:val="Reasons"/>
    <w:basedOn w:val="Normal"/>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TableNoChar">
    <w:name w:val="Table_No Char"/>
    <w:link w:val="TableNo"/>
    <w:uiPriority w:val="99"/>
    <w:locked/>
    <w:rsid w:val="003A1887"/>
    <w:rPr>
      <w:sz w:val="24"/>
      <w:lang w:val="fr-FR" w:eastAsia="en-US"/>
    </w:rPr>
  </w:style>
  <w:style w:type="paragraph" w:customStyle="1" w:styleId="TableLegendNote">
    <w:name w:val="Table_Legend_Note"/>
    <w:basedOn w:val="Tablelegend"/>
    <w:next w:val="Tablelegend"/>
    <w:uiPriority w:val="99"/>
    <w:rsid w:val="003A1887"/>
    <w:pPr>
      <w:ind w:left="-85" w:firstLine="0"/>
    </w:pPr>
    <w:rPr>
      <w:rFonts w:eastAsia="Times New Roman"/>
      <w:lang w:val="en-US"/>
    </w:rPr>
  </w:style>
  <w:style w:type="character" w:customStyle="1" w:styleId="FootnoteTextChar1">
    <w:name w:val="Footnote Text Char1"/>
    <w:aliases w:val="footnote text Char,ALTS FOOTNOTE Char1,Footnote Text Char Char1 Char1,Footnote Text Char4 Char Char Char1,Footnote Text Char1 Char1 Char1 Char Char1,Footnote Text Char Char1 Char1 Char Char Char1,DNV-FT Char1"/>
    <w:locked/>
    <w:rsid w:val="003C0B9F"/>
    <w:rPr>
      <w:kern w:val="2"/>
      <w:sz w:val="18"/>
      <w:szCs w:val="18"/>
    </w:rPr>
  </w:style>
  <w:style w:type="paragraph" w:customStyle="1" w:styleId="aa">
    <w:name w:val="表题"/>
    <w:basedOn w:val="Normal"/>
    <w:rsid w:val="00E55F0C"/>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b">
    <w:name w:val="表序"/>
    <w:basedOn w:val="Normal"/>
    <w:rsid w:val="00E55F0C"/>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E55F0C"/>
    <w:pPr>
      <w:tabs>
        <w:tab w:val="left" w:pos="953"/>
      </w:tabs>
      <w:topLinePunct w:val="0"/>
      <w:spacing w:before="320" w:after="0"/>
    </w:pPr>
    <w:rPr>
      <w:rFonts w:cs="Times New Roman"/>
      <w:kern w:val="2"/>
      <w:lang w:val="en-US"/>
    </w:rPr>
  </w:style>
  <w:style w:type="paragraph" w:customStyle="1" w:styleId="ad">
    <w:name w:val="图序"/>
    <w:basedOn w:val="1"/>
    <w:rsid w:val="00E55F0C"/>
    <w:pPr>
      <w:tabs>
        <w:tab w:val="clear" w:pos="953"/>
        <w:tab w:val="left" w:pos="794"/>
      </w:tabs>
      <w:topLinePunct/>
      <w:jc w:val="center"/>
    </w:pPr>
    <w:rPr>
      <w:kern w:val="0"/>
      <w:sz w:val="18"/>
      <w:lang w:val="en-GB"/>
    </w:rPr>
  </w:style>
  <w:style w:type="paragraph" w:customStyle="1" w:styleId="ae">
    <w:name w:val="图题"/>
    <w:basedOn w:val="1"/>
    <w:rsid w:val="00E55F0C"/>
    <w:pPr>
      <w:tabs>
        <w:tab w:val="clear" w:pos="953"/>
        <w:tab w:val="left" w:pos="794"/>
      </w:tabs>
      <w:topLinePunct/>
      <w:spacing w:before="0"/>
      <w:jc w:val="center"/>
    </w:pPr>
    <w:rPr>
      <w:b/>
      <w:kern w:val="0"/>
      <w:sz w:val="18"/>
      <w:lang w:val="en-GB"/>
    </w:rPr>
  </w:style>
  <w:style w:type="paragraph" w:customStyle="1" w:styleId="af">
    <w:name w:val="图"/>
    <w:basedOn w:val="1"/>
    <w:rsid w:val="00E55F0C"/>
    <w:pPr>
      <w:tabs>
        <w:tab w:val="clear" w:pos="953"/>
        <w:tab w:val="left" w:pos="794"/>
      </w:tabs>
      <w:topLinePunct/>
      <w:jc w:val="center"/>
    </w:pPr>
    <w:rPr>
      <w:kern w:val="0"/>
      <w:lang w:val="en-GB"/>
    </w:rPr>
  </w:style>
  <w:style w:type="paragraph" w:customStyle="1" w:styleId="af0">
    <w:name w:val="书目文"/>
    <w:basedOn w:val="Normal"/>
    <w:rsid w:val="00E55F0C"/>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1">
    <w:name w:val="注"/>
    <w:basedOn w:val="Normal"/>
    <w:rsid w:val="00E55F0C"/>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2">
    <w:name w:val="悬挂"/>
    <w:basedOn w:val="1"/>
    <w:rsid w:val="00E55F0C"/>
    <w:pPr>
      <w:tabs>
        <w:tab w:val="clear" w:pos="953"/>
        <w:tab w:val="left" w:pos="794"/>
      </w:tabs>
      <w:ind w:left="630" w:hanging="630"/>
    </w:pPr>
  </w:style>
  <w:style w:type="character" w:styleId="PlaceholderText">
    <w:name w:val="Placeholder Text"/>
    <w:uiPriority w:val="99"/>
    <w:semiHidden/>
    <w:rsid w:val="00E55F0C"/>
    <w:rPr>
      <w:color w:val="808080"/>
    </w:rPr>
  </w:style>
  <w:style w:type="character" w:customStyle="1" w:styleId="enumlev1Char">
    <w:name w:val="enumlev1 Char"/>
    <w:link w:val="enumlev1"/>
    <w:rsid w:val="00E55F0C"/>
    <w:rPr>
      <w:sz w:val="24"/>
      <w:lang w:val="fr-FR" w:eastAsia="en-US"/>
    </w:rPr>
  </w:style>
  <w:style w:type="character" w:customStyle="1" w:styleId="FigureNoChar">
    <w:name w:val="Figure_No Char"/>
    <w:link w:val="FigureNo"/>
    <w:locked/>
    <w:rsid w:val="00947F6A"/>
    <w:rPr>
      <w:caps/>
      <w:sz w:val="18"/>
      <w:lang w:val="fr-FR" w:eastAsia="en-US"/>
    </w:rPr>
  </w:style>
  <w:style w:type="character" w:customStyle="1" w:styleId="FiguretitleChar">
    <w:name w:val="Figure_title Char"/>
    <w:link w:val="Figuretitle"/>
    <w:locked/>
    <w:rsid w:val="00947F6A"/>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wmf"/><Relationship Id="rId26" Type="http://schemas.openxmlformats.org/officeDocument/2006/relationships/image" Target="media/image13.wmf"/><Relationship Id="rId39" Type="http://schemas.openxmlformats.org/officeDocument/2006/relationships/oleObject" Target="embeddings/oleObject5.bin"/><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oleObject" Target="embeddings/oleObject7.bin"/><Relationship Id="rId47" Type="http://schemas.openxmlformats.org/officeDocument/2006/relationships/oleObject" Target="embeddings/oleObject9.bin"/><Relationship Id="rId50" Type="http://schemas.openxmlformats.org/officeDocument/2006/relationships/image" Target="media/image30.wmf"/><Relationship Id="rId55" Type="http://schemas.openxmlformats.org/officeDocument/2006/relationships/oleObject" Target="embeddings/oleObject11.bin"/><Relationship Id="rId63" Type="http://schemas.openxmlformats.org/officeDocument/2006/relationships/image" Target="media/image39.emf"/><Relationship Id="rId68" Type="http://schemas.openxmlformats.org/officeDocument/2006/relationships/oleObject" Target="embeddings/oleObject15.bin"/><Relationship Id="rId76" Type="http://schemas.openxmlformats.org/officeDocument/2006/relationships/image" Target="media/image47.emf"/><Relationship Id="rId84"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44.wmf"/><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6.wmf"/><Relationship Id="rId11" Type="http://schemas.openxmlformats.org/officeDocument/2006/relationships/header" Target="header3.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oleObject" Target="embeddings/oleObject4.bin"/><Relationship Id="rId40" Type="http://schemas.openxmlformats.org/officeDocument/2006/relationships/image" Target="media/image24.wmf"/><Relationship Id="rId45" Type="http://schemas.openxmlformats.org/officeDocument/2006/relationships/image" Target="media/image26.wmf"/><Relationship Id="rId53" Type="http://schemas.openxmlformats.org/officeDocument/2006/relationships/oleObject" Target="embeddings/oleObject10.bin"/><Relationship Id="rId58" Type="http://schemas.openxmlformats.org/officeDocument/2006/relationships/oleObject" Target="embeddings/oleObject12.bin"/><Relationship Id="rId66" Type="http://schemas.openxmlformats.org/officeDocument/2006/relationships/image" Target="media/image41.wmf"/><Relationship Id="rId74" Type="http://schemas.openxmlformats.org/officeDocument/2006/relationships/image" Target="media/image46.wmf"/><Relationship Id="rId79" Type="http://schemas.openxmlformats.org/officeDocument/2006/relationships/image" Target="media/image49.wmf"/><Relationship Id="rId5" Type="http://schemas.openxmlformats.org/officeDocument/2006/relationships/footnotes" Target="footnotes.xml"/><Relationship Id="rId61" Type="http://schemas.openxmlformats.org/officeDocument/2006/relationships/image" Target="media/image38.emf"/><Relationship Id="rId82" Type="http://schemas.openxmlformats.org/officeDocument/2006/relationships/header" Target="header6.xml"/><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oleObject" Target="embeddings/oleObject3.bin"/><Relationship Id="rId43" Type="http://schemas.openxmlformats.org/officeDocument/2006/relationships/oleObject" Target="embeddings/oleObject8.bin"/><Relationship Id="rId48" Type="http://schemas.openxmlformats.org/officeDocument/2006/relationships/image" Target="media/image28.wmf"/><Relationship Id="rId56" Type="http://schemas.openxmlformats.org/officeDocument/2006/relationships/image" Target="media/image34.wmf"/><Relationship Id="rId64" Type="http://schemas.openxmlformats.org/officeDocument/2006/relationships/oleObject" Target="embeddings/oleObject14.bin"/><Relationship Id="rId69" Type="http://schemas.openxmlformats.org/officeDocument/2006/relationships/image" Target="media/image43.wmf"/><Relationship Id="rId77" Type="http://schemas.openxmlformats.org/officeDocument/2006/relationships/oleObject" Target="embeddings/oleObject19.bin"/><Relationship Id="rId8" Type="http://schemas.openxmlformats.org/officeDocument/2006/relationships/header" Target="header2.xml"/><Relationship Id="rId51" Type="http://schemas.openxmlformats.org/officeDocument/2006/relationships/image" Target="media/image31.wmf"/><Relationship Id="rId72" Type="http://schemas.openxmlformats.org/officeDocument/2006/relationships/oleObject" Target="embeddings/oleObject17.bin"/><Relationship Id="rId80" Type="http://schemas.openxmlformats.org/officeDocument/2006/relationships/image" Target="media/image50.wmf"/><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image" Target="media/image36.wmf"/><Relationship Id="rId67" Type="http://schemas.openxmlformats.org/officeDocument/2006/relationships/image" Target="media/image42.wmf"/><Relationship Id="rId20" Type="http://schemas.openxmlformats.org/officeDocument/2006/relationships/image" Target="media/image8.wmf"/><Relationship Id="rId41" Type="http://schemas.openxmlformats.org/officeDocument/2006/relationships/oleObject" Target="embeddings/oleObject6.bin"/><Relationship Id="rId54" Type="http://schemas.openxmlformats.org/officeDocument/2006/relationships/image" Target="media/image33.emf"/><Relationship Id="rId62" Type="http://schemas.openxmlformats.org/officeDocument/2006/relationships/oleObject" Target="embeddings/oleObject13.bin"/><Relationship Id="rId70" Type="http://schemas.openxmlformats.org/officeDocument/2006/relationships/oleObject" Target="embeddings/oleObject16.bin"/><Relationship Id="rId75" Type="http://schemas.openxmlformats.org/officeDocument/2006/relationships/oleObject" Target="embeddings/oleObject18.bin"/><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2.wmf"/><Relationship Id="rId49" Type="http://schemas.openxmlformats.org/officeDocument/2006/relationships/image" Target="media/image29.wmf"/><Relationship Id="rId57" Type="http://schemas.openxmlformats.org/officeDocument/2006/relationships/image" Target="media/image35.wmf"/><Relationship Id="rId10" Type="http://schemas.openxmlformats.org/officeDocument/2006/relationships/hyperlink" Target="http://www.itu.int/publ/R-REC/en" TargetMode="External"/><Relationship Id="rId31" Type="http://schemas.openxmlformats.org/officeDocument/2006/relationships/image" Target="media/image18.wmf"/><Relationship Id="rId44" Type="http://schemas.openxmlformats.org/officeDocument/2006/relationships/image" Target="media/image25.wmf"/><Relationship Id="rId52" Type="http://schemas.openxmlformats.org/officeDocument/2006/relationships/image" Target="media/image32.wmf"/><Relationship Id="rId60" Type="http://schemas.openxmlformats.org/officeDocument/2006/relationships/image" Target="media/image37.wmf"/><Relationship Id="rId65" Type="http://schemas.openxmlformats.org/officeDocument/2006/relationships/image" Target="media/image40.wmf"/><Relationship Id="rId73" Type="http://schemas.openxmlformats.org/officeDocument/2006/relationships/image" Target="media/image45.wmf"/><Relationship Id="rId78" Type="http://schemas.openxmlformats.org/officeDocument/2006/relationships/image" Target="media/image48.wmf"/><Relationship Id="rId81"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108D2-F7A8-45C6-93F6-CF28A0EF4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204</TotalTime>
  <Pages>25</Pages>
  <Words>2911</Words>
  <Characters>16598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Manager/>
  <Company>ITU</Company>
  <LinksUpToDate>false</LinksUpToDate>
  <CharactersWithSpaces>19471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Liqun</dc:creator>
  <cp:keywords/>
  <dc:description>Edition                       1.11.07      SP_x000d_
corr. editeur: 14.2.08/KJ_x000d_
REV - 18-02-08 - HB_x000d_
1er epreuve: 29.10.09/SC</dc:description>
  <cp:lastModifiedBy>Li, Jianying</cp:lastModifiedBy>
  <cp:revision>318</cp:revision>
  <cp:lastPrinted>2017-10-11T12:27:00Z</cp:lastPrinted>
  <dcterms:created xsi:type="dcterms:W3CDTF">2016-11-21T13:15:00Z</dcterms:created>
  <dcterms:modified xsi:type="dcterms:W3CDTF">2017-10-11T12:27:00Z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