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6B24" w14:textId="77777777" w:rsidR="00042292" w:rsidRPr="00C77596" w:rsidRDefault="00042292" w:rsidP="00042292">
      <w:pPr>
        <w:rPr>
          <w:lang w:val="es-ES_tradnl"/>
        </w:rPr>
      </w:pPr>
    </w:p>
    <w:p w14:paraId="752B20E9" w14:textId="77777777" w:rsidR="00042292" w:rsidRPr="00C77596" w:rsidRDefault="00042292" w:rsidP="00042292">
      <w:pPr>
        <w:rPr>
          <w:lang w:val="es-ES_tradnl"/>
        </w:rPr>
      </w:pPr>
    </w:p>
    <w:p w14:paraId="129A8CDF" w14:textId="77777777" w:rsidR="00042292" w:rsidRPr="00C77596" w:rsidRDefault="00042292" w:rsidP="00042292">
      <w:pPr>
        <w:rPr>
          <w:lang w:val="es-ES_tradnl"/>
        </w:rPr>
      </w:pPr>
    </w:p>
    <w:p w14:paraId="4E1B1529" w14:textId="77777777" w:rsidR="001106B1" w:rsidRPr="00C77596" w:rsidRDefault="001106B1" w:rsidP="00042292">
      <w:pPr>
        <w:rPr>
          <w:lang w:val="es-ES_tradnl"/>
        </w:rPr>
      </w:pPr>
    </w:p>
    <w:p w14:paraId="0007B10C" w14:textId="77777777" w:rsidR="001106B1" w:rsidRPr="00C77596" w:rsidRDefault="001106B1" w:rsidP="00042292">
      <w:pPr>
        <w:rPr>
          <w:lang w:val="es-ES_tradnl"/>
        </w:rPr>
      </w:pPr>
    </w:p>
    <w:p w14:paraId="421FC318" w14:textId="77777777" w:rsidR="00042292" w:rsidRPr="00C77596" w:rsidRDefault="00042292" w:rsidP="00042292">
      <w:pPr>
        <w:rPr>
          <w:lang w:val="es-ES_tradnl"/>
        </w:rPr>
      </w:pPr>
    </w:p>
    <w:p w14:paraId="578C503A" w14:textId="77777777" w:rsidR="00042292" w:rsidRPr="00C77596" w:rsidRDefault="00042292" w:rsidP="00042292">
      <w:pPr>
        <w:rPr>
          <w:lang w:val="es-ES_tradnl"/>
        </w:rPr>
      </w:pPr>
    </w:p>
    <w:p w14:paraId="3CEEA6C0" w14:textId="77777777" w:rsidR="00042292" w:rsidRPr="00C77596" w:rsidRDefault="00042292" w:rsidP="00042292">
      <w:pPr>
        <w:rPr>
          <w:lang w:val="es-ES_tradnl"/>
        </w:rPr>
      </w:pPr>
    </w:p>
    <w:p w14:paraId="2A7FD9E2" w14:textId="77777777" w:rsidR="001106B1" w:rsidRPr="00C77596" w:rsidRDefault="001106B1" w:rsidP="00042292">
      <w:pPr>
        <w:rPr>
          <w:lang w:val="es-ES_tradnl"/>
        </w:rPr>
      </w:pPr>
    </w:p>
    <w:p w14:paraId="05D68D8B" w14:textId="77777777" w:rsidR="00042292" w:rsidRPr="00C77596" w:rsidRDefault="00042292" w:rsidP="00042292">
      <w:pPr>
        <w:rPr>
          <w:lang w:val="es-ES_tradnl"/>
        </w:rPr>
      </w:pPr>
    </w:p>
    <w:p w14:paraId="1300CA31" w14:textId="77777777" w:rsidR="00042292" w:rsidRPr="00C77596" w:rsidRDefault="00042292" w:rsidP="00042292">
      <w:pPr>
        <w:rPr>
          <w:lang w:val="es-ES_tradnl"/>
        </w:rPr>
      </w:pPr>
    </w:p>
    <w:p w14:paraId="20597239" w14:textId="77777777" w:rsidR="00042292" w:rsidRPr="00C77596" w:rsidRDefault="00042292" w:rsidP="00042292">
      <w:pPr>
        <w:rPr>
          <w:lang w:val="es-ES_tradnl"/>
        </w:rPr>
      </w:pPr>
    </w:p>
    <w:tbl>
      <w:tblPr>
        <w:tblW w:w="10089" w:type="dxa"/>
        <w:tblLook w:val="01E0" w:firstRow="1" w:lastRow="1" w:firstColumn="1" w:lastColumn="1" w:noHBand="0" w:noVBand="0"/>
      </w:tblPr>
      <w:tblGrid>
        <w:gridCol w:w="10089"/>
      </w:tblGrid>
      <w:tr w:rsidR="00042292" w:rsidRPr="00C77596" w14:paraId="2E259D05" w14:textId="77777777" w:rsidTr="00A07AEB">
        <w:tc>
          <w:tcPr>
            <w:tcW w:w="10089" w:type="dxa"/>
          </w:tcPr>
          <w:p w14:paraId="227FC5EE" w14:textId="77777777" w:rsidR="00042292" w:rsidRPr="00C77596" w:rsidRDefault="00042292" w:rsidP="00A07AEB">
            <w:pPr>
              <w:spacing w:before="380" w:line="280" w:lineRule="exact"/>
              <w:jc w:val="right"/>
              <w:rPr>
                <w:rFonts w:ascii="Tahoma" w:hAnsi="Tahoma" w:cs="Tahoma"/>
                <w:b/>
                <w:bCs/>
                <w:iCs/>
                <w:color w:val="243285"/>
                <w:sz w:val="32"/>
                <w:szCs w:val="32"/>
                <w:lang w:val="es-ES_tradnl"/>
              </w:rPr>
            </w:pPr>
          </w:p>
          <w:p w14:paraId="1AD91168" w14:textId="2CF4D19B" w:rsidR="00042292" w:rsidRPr="00C77596" w:rsidRDefault="00042292" w:rsidP="00827535">
            <w:pPr>
              <w:spacing w:before="380" w:line="280" w:lineRule="exact"/>
              <w:jc w:val="right"/>
              <w:rPr>
                <w:rFonts w:ascii="Tahoma" w:hAnsi="Tahoma" w:cs="Tahoma"/>
                <w:b/>
                <w:bCs/>
                <w:iCs/>
                <w:color w:val="243285"/>
                <w:sz w:val="36"/>
                <w:szCs w:val="36"/>
                <w:lang w:val="es-ES_tradnl"/>
              </w:rPr>
            </w:pPr>
            <w:r w:rsidRPr="00C77596">
              <w:rPr>
                <w:rFonts w:ascii="Tahoma" w:hAnsi="Tahoma" w:cs="Tahoma"/>
                <w:b/>
                <w:bCs/>
                <w:iCs/>
                <w:color w:val="243285"/>
                <w:sz w:val="36"/>
                <w:szCs w:val="36"/>
                <w:lang w:val="es-ES_tradnl"/>
              </w:rPr>
              <w:t xml:space="preserve">Recomendación  UIT-R  </w:t>
            </w:r>
            <w:r w:rsidR="00567624" w:rsidRPr="00C77596">
              <w:rPr>
                <w:rFonts w:ascii="Tahoma" w:hAnsi="Tahoma" w:cs="Tahoma"/>
                <w:b/>
                <w:bCs/>
                <w:iCs/>
                <w:color w:val="243285"/>
                <w:sz w:val="36"/>
                <w:szCs w:val="36"/>
                <w:lang w:val="es-ES_tradnl"/>
              </w:rPr>
              <w:t>M.</w:t>
            </w:r>
            <w:r w:rsidR="00827535" w:rsidRPr="00C77596">
              <w:rPr>
                <w:rFonts w:ascii="Tahoma" w:hAnsi="Tahoma" w:cs="Tahoma"/>
                <w:b/>
                <w:bCs/>
                <w:iCs/>
                <w:color w:val="243285"/>
                <w:sz w:val="36"/>
                <w:szCs w:val="36"/>
                <w:lang w:val="es-ES_tradnl"/>
              </w:rPr>
              <w:t>1796-</w:t>
            </w:r>
            <w:r w:rsidR="00BC5D0D" w:rsidRPr="00C77596">
              <w:rPr>
                <w:rFonts w:ascii="Tahoma" w:hAnsi="Tahoma" w:cs="Tahoma"/>
                <w:b/>
                <w:bCs/>
                <w:iCs/>
                <w:color w:val="243285"/>
                <w:sz w:val="36"/>
                <w:szCs w:val="36"/>
                <w:lang w:val="es-ES_tradnl"/>
              </w:rPr>
              <w:t>3</w:t>
            </w:r>
          </w:p>
          <w:p w14:paraId="147D835F" w14:textId="696B2F59" w:rsidR="00042292" w:rsidRPr="00C77596" w:rsidRDefault="00042292" w:rsidP="00BC5D0D">
            <w:pPr>
              <w:spacing w:before="80" w:line="280" w:lineRule="exact"/>
              <w:jc w:val="right"/>
              <w:rPr>
                <w:rFonts w:ascii="Tahoma" w:hAnsi="Tahoma" w:cs="Tahoma"/>
                <w:b/>
                <w:bCs/>
                <w:iCs/>
                <w:color w:val="243285"/>
                <w:szCs w:val="24"/>
                <w:lang w:val="es-ES_tradnl"/>
              </w:rPr>
            </w:pPr>
            <w:r w:rsidRPr="00C77596">
              <w:rPr>
                <w:rFonts w:ascii="Tahoma" w:hAnsi="Tahoma" w:cs="Tahoma"/>
                <w:b/>
                <w:bCs/>
                <w:iCs/>
                <w:color w:val="243285"/>
                <w:szCs w:val="24"/>
                <w:lang w:val="es-ES_tradnl"/>
              </w:rPr>
              <w:t>(</w:t>
            </w:r>
            <w:r w:rsidR="00574749" w:rsidRPr="00C77596">
              <w:rPr>
                <w:rFonts w:ascii="Tahoma" w:hAnsi="Tahoma" w:cs="Tahoma"/>
                <w:b/>
                <w:bCs/>
                <w:iCs/>
                <w:color w:val="243285"/>
                <w:szCs w:val="24"/>
                <w:lang w:val="es-ES_tradnl"/>
              </w:rPr>
              <w:t>02</w:t>
            </w:r>
            <w:r w:rsidRPr="00C77596">
              <w:rPr>
                <w:rFonts w:ascii="Tahoma" w:hAnsi="Tahoma" w:cs="Tahoma"/>
                <w:b/>
                <w:bCs/>
                <w:iCs/>
                <w:color w:val="243285"/>
                <w:szCs w:val="24"/>
                <w:lang w:val="es-ES_tradnl"/>
              </w:rPr>
              <w:t>/</w:t>
            </w:r>
            <w:r w:rsidR="00BC5D0D" w:rsidRPr="00C77596">
              <w:rPr>
                <w:rFonts w:ascii="Tahoma" w:hAnsi="Tahoma" w:cs="Tahoma"/>
                <w:b/>
                <w:bCs/>
                <w:iCs/>
                <w:color w:val="243285"/>
                <w:szCs w:val="24"/>
                <w:lang w:val="es-ES_tradnl"/>
              </w:rPr>
              <w:t>2022</w:t>
            </w:r>
            <w:r w:rsidRPr="00C77596">
              <w:rPr>
                <w:rFonts w:ascii="Tahoma" w:hAnsi="Tahoma" w:cs="Tahoma"/>
                <w:b/>
                <w:bCs/>
                <w:iCs/>
                <w:color w:val="243285"/>
                <w:szCs w:val="24"/>
                <w:lang w:val="es-ES_tradnl"/>
              </w:rPr>
              <w:t>)</w:t>
            </w:r>
          </w:p>
        </w:tc>
      </w:tr>
      <w:tr w:rsidR="00042292" w:rsidRPr="006C1166" w14:paraId="35E8F9C3" w14:textId="77777777" w:rsidTr="00A07AEB">
        <w:tc>
          <w:tcPr>
            <w:tcW w:w="10089" w:type="dxa"/>
          </w:tcPr>
          <w:p w14:paraId="7405838F" w14:textId="77777777" w:rsidR="00567624" w:rsidRPr="00C77596" w:rsidRDefault="00567624" w:rsidP="00567624">
            <w:pPr>
              <w:spacing w:before="80" w:line="500" w:lineRule="exact"/>
              <w:jc w:val="right"/>
              <w:rPr>
                <w:rFonts w:ascii="Tahoma" w:hAnsi="Tahoma" w:cs="Tahoma"/>
                <w:b/>
                <w:bCs/>
                <w:iCs/>
                <w:color w:val="243285"/>
                <w:sz w:val="44"/>
                <w:szCs w:val="44"/>
                <w:lang w:val="es-ES_tradnl"/>
              </w:rPr>
            </w:pPr>
          </w:p>
          <w:p w14:paraId="1294EE60" w14:textId="77777777" w:rsidR="0021735B" w:rsidRPr="00C77596" w:rsidRDefault="0021735B" w:rsidP="0021735B">
            <w:pPr>
              <w:spacing w:before="80" w:line="500" w:lineRule="exact"/>
              <w:jc w:val="right"/>
              <w:rPr>
                <w:rFonts w:ascii="Tahoma" w:hAnsi="Tahoma" w:cs="Tahoma"/>
                <w:b/>
                <w:bCs/>
                <w:iCs/>
                <w:color w:val="243285"/>
                <w:sz w:val="44"/>
                <w:szCs w:val="44"/>
                <w:lang w:val="es-ES_tradnl"/>
              </w:rPr>
            </w:pPr>
          </w:p>
          <w:p w14:paraId="7689A23A" w14:textId="5A8A2EA7" w:rsidR="0021735B" w:rsidRPr="00C77596" w:rsidRDefault="00827535" w:rsidP="0021735B">
            <w:pPr>
              <w:spacing w:before="80" w:line="500" w:lineRule="exact"/>
              <w:jc w:val="right"/>
              <w:rPr>
                <w:rFonts w:ascii="Tahoma" w:hAnsi="Tahoma" w:cs="Tahoma"/>
                <w:b/>
                <w:bCs/>
                <w:color w:val="243285"/>
                <w:sz w:val="44"/>
                <w:szCs w:val="44"/>
                <w:lang w:val="es-ES_tradnl"/>
              </w:rPr>
            </w:pPr>
            <w:r w:rsidRPr="00C77596">
              <w:rPr>
                <w:rFonts w:ascii="Tahoma" w:hAnsi="Tahoma" w:cs="Tahoma"/>
                <w:b/>
                <w:bCs/>
                <w:color w:val="243285"/>
                <w:sz w:val="44"/>
                <w:szCs w:val="44"/>
                <w:lang w:val="es-ES_tradnl"/>
              </w:rPr>
              <w:t>Características y criterios de protección de los radares que funcionan en</w:t>
            </w:r>
            <w:r w:rsidRPr="00C77596">
              <w:rPr>
                <w:rFonts w:ascii="Tahoma" w:hAnsi="Tahoma" w:cs="Tahoma"/>
                <w:b/>
                <w:bCs/>
                <w:color w:val="243285"/>
                <w:sz w:val="44"/>
                <w:szCs w:val="44"/>
                <w:lang w:val="es-ES_tradnl"/>
              </w:rPr>
              <w:br/>
              <w:t xml:space="preserve">el servicio de radiodeterminación en la </w:t>
            </w:r>
            <w:r w:rsidRPr="00C77596">
              <w:rPr>
                <w:rFonts w:ascii="Tahoma" w:hAnsi="Tahoma" w:cs="Tahoma"/>
                <w:b/>
                <w:bCs/>
                <w:color w:val="243285"/>
                <w:sz w:val="44"/>
                <w:szCs w:val="44"/>
                <w:lang w:val="es-ES_tradnl"/>
              </w:rPr>
              <w:br/>
              <w:t>banda de frecuencias 8</w:t>
            </w:r>
            <w:r w:rsidRPr="00C77596">
              <w:rPr>
                <w:rFonts w:ascii="Tahoma" w:hAnsi="Tahoma" w:cs="Tahoma"/>
                <w:b/>
                <w:bCs/>
                <w:color w:val="243285"/>
                <w:sz w:val="30"/>
                <w:szCs w:val="44"/>
                <w:lang w:val="es-ES_tradnl"/>
              </w:rPr>
              <w:t> </w:t>
            </w:r>
            <w:r w:rsidRPr="00C77596">
              <w:rPr>
                <w:rFonts w:ascii="Tahoma" w:hAnsi="Tahoma" w:cs="Tahoma"/>
                <w:b/>
                <w:bCs/>
                <w:color w:val="243285"/>
                <w:sz w:val="44"/>
                <w:szCs w:val="44"/>
                <w:lang w:val="es-ES_tradnl"/>
              </w:rPr>
              <w:t>500-10</w:t>
            </w:r>
            <w:r w:rsidRPr="00C77596">
              <w:rPr>
                <w:rFonts w:ascii="Tahoma" w:hAnsi="Tahoma" w:cs="Tahoma"/>
                <w:b/>
                <w:bCs/>
                <w:color w:val="243285"/>
                <w:sz w:val="30"/>
                <w:szCs w:val="44"/>
                <w:lang w:val="es-ES_tradnl"/>
              </w:rPr>
              <w:t> </w:t>
            </w:r>
            <w:r w:rsidRPr="00C77596">
              <w:rPr>
                <w:rFonts w:ascii="Tahoma" w:hAnsi="Tahoma" w:cs="Tahoma"/>
                <w:b/>
                <w:bCs/>
                <w:color w:val="243285"/>
                <w:sz w:val="44"/>
                <w:szCs w:val="44"/>
                <w:lang w:val="es-ES_tradnl"/>
              </w:rPr>
              <w:t>680 MHz</w:t>
            </w:r>
          </w:p>
          <w:p w14:paraId="1921849B" w14:textId="77777777" w:rsidR="00042292" w:rsidRPr="00C77596" w:rsidRDefault="00042292" w:rsidP="00A07AEB">
            <w:pPr>
              <w:spacing w:before="80" w:line="500" w:lineRule="exact"/>
              <w:jc w:val="right"/>
              <w:rPr>
                <w:rFonts w:ascii="Tahoma" w:hAnsi="Tahoma" w:cs="Tahoma"/>
                <w:b/>
                <w:bCs/>
                <w:iCs/>
                <w:color w:val="243285"/>
                <w:sz w:val="44"/>
                <w:szCs w:val="44"/>
                <w:lang w:val="es-ES_tradnl"/>
              </w:rPr>
            </w:pPr>
          </w:p>
        </w:tc>
      </w:tr>
      <w:tr w:rsidR="00042292" w:rsidRPr="006C1166" w14:paraId="4B363A39" w14:textId="77777777" w:rsidTr="00A07AEB">
        <w:tc>
          <w:tcPr>
            <w:tcW w:w="10089" w:type="dxa"/>
          </w:tcPr>
          <w:p w14:paraId="45C2844F" w14:textId="77777777" w:rsidR="00042292" w:rsidRPr="00C77596" w:rsidRDefault="00042292" w:rsidP="00A07AEB">
            <w:pPr>
              <w:spacing w:before="80" w:line="280" w:lineRule="exact"/>
              <w:ind w:right="640"/>
              <w:rPr>
                <w:rFonts w:ascii="Tahoma" w:hAnsi="Tahoma" w:cs="Tahoma"/>
                <w:b/>
                <w:bCs/>
                <w:iCs/>
                <w:color w:val="243285"/>
                <w:sz w:val="32"/>
                <w:szCs w:val="32"/>
                <w:lang w:val="es-ES_tradnl"/>
              </w:rPr>
            </w:pPr>
          </w:p>
          <w:p w14:paraId="525A95B4" w14:textId="77777777" w:rsidR="00042292" w:rsidRPr="00C77596" w:rsidRDefault="00042292" w:rsidP="00A07AEB">
            <w:pPr>
              <w:spacing w:before="80" w:line="280" w:lineRule="exact"/>
              <w:ind w:right="640"/>
              <w:rPr>
                <w:rFonts w:ascii="Tahoma" w:hAnsi="Tahoma" w:cs="Tahoma"/>
                <w:b/>
                <w:bCs/>
                <w:iCs/>
                <w:color w:val="243285"/>
                <w:sz w:val="32"/>
                <w:szCs w:val="32"/>
                <w:lang w:val="es-ES_tradnl"/>
              </w:rPr>
            </w:pPr>
          </w:p>
          <w:p w14:paraId="782DED68" w14:textId="77777777" w:rsidR="00042292" w:rsidRPr="00C77596" w:rsidRDefault="00042292" w:rsidP="00A07AEB">
            <w:pPr>
              <w:spacing w:before="80" w:after="180" w:line="360" w:lineRule="exact"/>
              <w:jc w:val="right"/>
              <w:rPr>
                <w:rFonts w:ascii="Tahoma" w:hAnsi="Tahoma" w:cs="Tahoma"/>
                <w:b/>
                <w:bCs/>
                <w:iCs/>
                <w:color w:val="243285"/>
                <w:sz w:val="36"/>
                <w:szCs w:val="36"/>
                <w:lang w:val="es-ES_tradnl"/>
              </w:rPr>
            </w:pPr>
            <w:r w:rsidRPr="00C77596">
              <w:rPr>
                <w:rFonts w:ascii="Tahoma" w:hAnsi="Tahoma" w:cs="Tahoma"/>
                <w:b/>
                <w:bCs/>
                <w:iCs/>
                <w:color w:val="243285"/>
                <w:sz w:val="36"/>
                <w:szCs w:val="36"/>
                <w:lang w:val="es-ES_tradnl"/>
              </w:rPr>
              <w:t>Serie M</w:t>
            </w:r>
          </w:p>
          <w:p w14:paraId="14F9B8E1" w14:textId="77777777" w:rsidR="00042292" w:rsidRPr="00C77596" w:rsidRDefault="00042292" w:rsidP="00A07AEB">
            <w:pPr>
              <w:spacing w:before="80" w:line="420" w:lineRule="exact"/>
              <w:jc w:val="right"/>
              <w:rPr>
                <w:rFonts w:ascii="Tahoma" w:hAnsi="Tahoma" w:cs="Tahoma"/>
                <w:b/>
                <w:bCs/>
                <w:iCs/>
                <w:color w:val="243285"/>
                <w:sz w:val="36"/>
                <w:szCs w:val="36"/>
                <w:lang w:val="es-ES_tradnl"/>
              </w:rPr>
            </w:pPr>
            <w:r w:rsidRPr="00C77596">
              <w:rPr>
                <w:rFonts w:ascii="Tahoma" w:hAnsi="Tahoma" w:cs="Tahoma"/>
                <w:b/>
                <w:bCs/>
                <w:iCs/>
                <w:color w:val="243285"/>
                <w:sz w:val="36"/>
                <w:szCs w:val="36"/>
                <w:lang w:val="es-ES_tradnl"/>
              </w:rPr>
              <w:t>Servicios móviles, de radiodeterminación,</w:t>
            </w:r>
            <w:r w:rsidR="00410F5B" w:rsidRPr="00C77596">
              <w:rPr>
                <w:rFonts w:ascii="Tahoma" w:hAnsi="Tahoma" w:cs="Tahoma"/>
                <w:b/>
                <w:bCs/>
                <w:iCs/>
                <w:color w:val="243285"/>
                <w:sz w:val="36"/>
                <w:szCs w:val="36"/>
                <w:lang w:val="es-ES_tradnl"/>
              </w:rPr>
              <w:br/>
            </w:r>
            <w:r w:rsidRPr="00C77596">
              <w:rPr>
                <w:rFonts w:ascii="Tahoma" w:hAnsi="Tahoma" w:cs="Tahoma"/>
                <w:b/>
                <w:bCs/>
                <w:iCs/>
                <w:color w:val="243285"/>
                <w:sz w:val="36"/>
                <w:szCs w:val="36"/>
                <w:lang w:val="es-ES_tradnl"/>
              </w:rPr>
              <w:t>de aficionados y otros servicios</w:t>
            </w:r>
            <w:r w:rsidRPr="00C77596">
              <w:rPr>
                <w:rFonts w:ascii="Tahoma" w:hAnsi="Tahoma" w:cs="Tahoma"/>
                <w:b/>
                <w:bCs/>
                <w:iCs/>
                <w:color w:val="243285"/>
                <w:sz w:val="36"/>
                <w:szCs w:val="36"/>
                <w:lang w:val="es-ES_tradnl"/>
              </w:rPr>
              <w:br/>
              <w:t>por satélite conexos</w:t>
            </w:r>
          </w:p>
        </w:tc>
      </w:tr>
    </w:tbl>
    <w:p w14:paraId="7A64762B" w14:textId="77777777" w:rsidR="00042292" w:rsidRPr="00C77596" w:rsidRDefault="00042292" w:rsidP="00042292">
      <w:pPr>
        <w:spacing w:before="80"/>
        <w:rPr>
          <w:i/>
          <w:sz w:val="22"/>
          <w:lang w:val="es-ES_tradnl"/>
        </w:rPr>
      </w:pPr>
    </w:p>
    <w:p w14:paraId="7B164B2D" w14:textId="77777777" w:rsidR="00042292" w:rsidRPr="00C77596" w:rsidRDefault="00042292" w:rsidP="00042292">
      <w:pPr>
        <w:spacing w:before="80"/>
        <w:rPr>
          <w:i/>
          <w:sz w:val="22"/>
          <w:lang w:val="es-ES_tradnl"/>
        </w:rPr>
      </w:pPr>
    </w:p>
    <w:p w14:paraId="214EEB6B" w14:textId="77777777" w:rsidR="00042292" w:rsidRPr="00C77596" w:rsidRDefault="00042292" w:rsidP="00042292">
      <w:pPr>
        <w:spacing w:before="80"/>
        <w:rPr>
          <w:i/>
          <w:sz w:val="22"/>
          <w:lang w:val="es-ES_tradnl"/>
        </w:rPr>
      </w:pPr>
    </w:p>
    <w:p w14:paraId="6BAA3B44" w14:textId="77777777" w:rsidR="00042292" w:rsidRPr="00C77596"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C77596">
          <w:headerReference w:type="even" r:id="rId8"/>
          <w:headerReference w:type="default" r:id="rId9"/>
          <w:pgSz w:w="11907" w:h="16840" w:code="9"/>
          <w:pgMar w:top="1089" w:right="1089" w:bottom="284" w:left="1089" w:header="567" w:footer="284" w:gutter="0"/>
          <w:pgNumType w:start="1"/>
          <w:cols w:space="720"/>
        </w:sectPr>
      </w:pPr>
    </w:p>
    <w:p w14:paraId="7CB07FE8" w14:textId="77777777" w:rsidR="00042292" w:rsidRPr="00C77596"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C77596">
        <w:rPr>
          <w:bCs/>
          <w:sz w:val="24"/>
          <w:szCs w:val="24"/>
          <w:lang w:val="es-ES_tradnl"/>
        </w:rPr>
        <w:lastRenderedPageBreak/>
        <w:t>Prólogo</w:t>
      </w:r>
    </w:p>
    <w:p w14:paraId="1A27F02E" w14:textId="77777777" w:rsidR="00042292" w:rsidRPr="00C77596" w:rsidRDefault="00042292" w:rsidP="00042292">
      <w:pPr>
        <w:spacing w:before="180"/>
        <w:rPr>
          <w:sz w:val="20"/>
          <w:lang w:val="es-ES_tradnl"/>
        </w:rPr>
      </w:pPr>
      <w:r w:rsidRPr="00C7759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935C2CC" w14:textId="77777777" w:rsidR="00042292" w:rsidRPr="00C77596" w:rsidRDefault="00042292" w:rsidP="00042292">
      <w:pPr>
        <w:rPr>
          <w:sz w:val="20"/>
          <w:lang w:val="es-ES_tradnl"/>
        </w:rPr>
      </w:pPr>
      <w:r w:rsidRPr="00C7759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E7EB46B" w14:textId="77777777" w:rsidR="00042292" w:rsidRPr="00C77596" w:rsidRDefault="00042292" w:rsidP="00042292">
      <w:pPr>
        <w:pStyle w:val="Heading1"/>
        <w:spacing w:before="340"/>
        <w:jc w:val="center"/>
        <w:rPr>
          <w:szCs w:val="24"/>
          <w:lang w:val="es-ES_tradnl"/>
        </w:rPr>
      </w:pPr>
      <w:r w:rsidRPr="00C77596">
        <w:rPr>
          <w:lang w:val="es-ES_tradnl"/>
        </w:rPr>
        <w:t>Política sobre Derechos de Propiedad Intelectual</w:t>
      </w:r>
      <w:r w:rsidRPr="00C77596">
        <w:rPr>
          <w:szCs w:val="24"/>
          <w:lang w:val="es-ES_tradnl"/>
        </w:rPr>
        <w:t xml:space="preserve"> (IPR)</w:t>
      </w:r>
    </w:p>
    <w:p w14:paraId="0DDC6270" w14:textId="0F6961A5" w:rsidR="00042292" w:rsidRPr="00C77596" w:rsidRDefault="00042292" w:rsidP="00042292">
      <w:pPr>
        <w:spacing w:before="180"/>
        <w:rPr>
          <w:sz w:val="20"/>
          <w:lang w:val="es-ES_tradnl"/>
        </w:rPr>
      </w:pPr>
      <w:r w:rsidRPr="00C77596">
        <w:rPr>
          <w:sz w:val="20"/>
          <w:lang w:val="es-ES_tradnl"/>
        </w:rPr>
        <w:t>La política del UIT</w:t>
      </w:r>
      <w:r w:rsidRPr="00C77596">
        <w:rPr>
          <w:sz w:val="20"/>
          <w:lang w:val="es-ES_tradnl"/>
        </w:rPr>
        <w:noBreakHyphen/>
        <w:t>R sobre Derechos de Propiedad Intelectual se describe en la Política Común de Patentes UIT</w:t>
      </w:r>
      <w:r w:rsidRPr="00C77596">
        <w:rPr>
          <w:sz w:val="20"/>
          <w:lang w:val="es-ES_tradnl"/>
        </w:rPr>
        <w:noBreakHyphen/>
        <w:t>T/UIT</w:t>
      </w:r>
      <w:r w:rsidRPr="00C77596">
        <w:rPr>
          <w:sz w:val="20"/>
          <w:lang w:val="es-ES_tradnl"/>
        </w:rPr>
        <w:noBreakHyphen/>
        <w:t>R/ISO/CEI a la que se hace referencia en la Resolución UIT</w:t>
      </w:r>
      <w:r w:rsidRPr="00C7759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C77596">
          <w:rPr>
            <w:rStyle w:val="Hyperlink"/>
            <w:sz w:val="20"/>
            <w:lang w:val="es-ES_tradnl"/>
          </w:rPr>
          <w:t>http://www.itu.int/ITU-R/go/patents/es</w:t>
        </w:r>
      </w:hyperlink>
      <w:r w:rsidRPr="00C77596">
        <w:rPr>
          <w:sz w:val="20"/>
          <w:lang w:val="es-ES_tradnl"/>
        </w:rPr>
        <w:t>, donde también aparecen las Directrices para la implementación de la Política Común de Patentes UIT</w:t>
      </w:r>
      <w:r w:rsidRPr="00C77596">
        <w:rPr>
          <w:sz w:val="20"/>
          <w:lang w:val="es-ES_tradnl"/>
        </w:rPr>
        <w:noBreakHyphen/>
        <w:t>T/UIT</w:t>
      </w:r>
      <w:r w:rsidRPr="00C77596">
        <w:rPr>
          <w:sz w:val="20"/>
          <w:lang w:val="es-ES_tradnl"/>
        </w:rPr>
        <w:noBreakHyphen/>
        <w:t>R/ISO/CEI y la base de datos sobre información de patentes del UIT</w:t>
      </w:r>
      <w:r w:rsidRPr="00C77596">
        <w:rPr>
          <w:sz w:val="20"/>
          <w:lang w:val="es-ES_tradnl"/>
        </w:rPr>
        <w:noBreakHyphen/>
        <w:t>R sobre este asunto.</w:t>
      </w:r>
    </w:p>
    <w:p w14:paraId="5AB91603" w14:textId="77777777" w:rsidR="00042292" w:rsidRPr="00C77596" w:rsidRDefault="00042292" w:rsidP="00042292">
      <w:pPr>
        <w:spacing w:before="0"/>
        <w:jc w:val="center"/>
        <w:rPr>
          <w:sz w:val="22"/>
          <w:lang w:val="es-ES_tradnl"/>
        </w:rPr>
      </w:pPr>
    </w:p>
    <w:p w14:paraId="098E5B31" w14:textId="77777777" w:rsidR="00042292" w:rsidRPr="00C77596"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6C1166" w14:paraId="66589E3F" w14:textId="77777777" w:rsidTr="00CB1354">
        <w:tc>
          <w:tcPr>
            <w:tcW w:w="9360" w:type="dxa"/>
            <w:gridSpan w:val="2"/>
          </w:tcPr>
          <w:p w14:paraId="354D2212" w14:textId="77777777" w:rsidR="00042292" w:rsidRPr="00C77596"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77596">
              <w:rPr>
                <w:sz w:val="22"/>
                <w:szCs w:val="22"/>
                <w:lang w:val="es-ES_tradnl"/>
              </w:rPr>
              <w:t xml:space="preserve">Series de las Recomendaciones UIT-R </w:t>
            </w:r>
          </w:p>
          <w:p w14:paraId="6B20DA03" w14:textId="77777777" w:rsidR="00042292" w:rsidRPr="00C7759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77596">
              <w:rPr>
                <w:b w:val="0"/>
                <w:sz w:val="18"/>
                <w:szCs w:val="18"/>
                <w:lang w:val="es-ES_tradnl"/>
              </w:rPr>
              <w:t xml:space="preserve">(También disponible en línea en </w:t>
            </w:r>
            <w:hyperlink r:id="rId11" w:history="1">
              <w:r w:rsidRPr="00C77596">
                <w:rPr>
                  <w:rStyle w:val="Hyperlink"/>
                  <w:b w:val="0"/>
                  <w:bCs/>
                  <w:sz w:val="18"/>
                  <w:szCs w:val="18"/>
                  <w:lang w:val="es-ES_tradnl"/>
                </w:rPr>
                <w:t>http://www.itu.int/publ/R-REC/es</w:t>
              </w:r>
            </w:hyperlink>
            <w:r w:rsidRPr="00C77596">
              <w:rPr>
                <w:b w:val="0"/>
                <w:bCs/>
                <w:sz w:val="18"/>
                <w:szCs w:val="18"/>
                <w:lang w:val="es-ES_tradnl"/>
              </w:rPr>
              <w:t>)</w:t>
            </w:r>
          </w:p>
        </w:tc>
      </w:tr>
      <w:tr w:rsidR="00042292" w:rsidRPr="00C77596" w14:paraId="101D04E6" w14:textId="77777777" w:rsidTr="00CB1354">
        <w:tc>
          <w:tcPr>
            <w:tcW w:w="1140" w:type="dxa"/>
          </w:tcPr>
          <w:p w14:paraId="70BBCC26" w14:textId="77777777" w:rsidR="00042292" w:rsidRPr="00C77596" w:rsidRDefault="00042292" w:rsidP="00CB1354">
            <w:pPr>
              <w:spacing w:before="180" w:after="100"/>
              <w:ind w:left="57"/>
              <w:rPr>
                <w:b/>
                <w:bCs/>
                <w:sz w:val="20"/>
                <w:lang w:val="es-ES_tradnl"/>
              </w:rPr>
            </w:pPr>
            <w:r w:rsidRPr="00C77596">
              <w:rPr>
                <w:b/>
                <w:bCs/>
                <w:sz w:val="20"/>
                <w:lang w:val="es-ES_tradnl"/>
              </w:rPr>
              <w:t>Series</w:t>
            </w:r>
          </w:p>
        </w:tc>
        <w:tc>
          <w:tcPr>
            <w:tcW w:w="8220" w:type="dxa"/>
          </w:tcPr>
          <w:p w14:paraId="6F93B1E8" w14:textId="77777777" w:rsidR="00042292" w:rsidRPr="00C7759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77596">
              <w:rPr>
                <w:bCs/>
                <w:sz w:val="20"/>
                <w:lang w:val="es-ES_tradnl"/>
              </w:rPr>
              <w:t>Título</w:t>
            </w:r>
          </w:p>
        </w:tc>
      </w:tr>
      <w:tr w:rsidR="00042292" w:rsidRPr="00C77596" w14:paraId="59CD3AD9" w14:textId="77777777" w:rsidTr="00CB1354">
        <w:tc>
          <w:tcPr>
            <w:tcW w:w="1140" w:type="dxa"/>
          </w:tcPr>
          <w:p w14:paraId="4451A985" w14:textId="77777777" w:rsidR="00042292" w:rsidRPr="00C77596" w:rsidRDefault="00042292" w:rsidP="00CB1354">
            <w:pPr>
              <w:spacing w:before="30" w:after="30"/>
              <w:ind w:left="57"/>
              <w:jc w:val="left"/>
              <w:rPr>
                <w:b/>
                <w:bCs/>
                <w:sz w:val="20"/>
                <w:lang w:val="es-ES_tradnl"/>
              </w:rPr>
            </w:pPr>
            <w:r w:rsidRPr="00C77596">
              <w:rPr>
                <w:b/>
                <w:bCs/>
                <w:sz w:val="20"/>
                <w:lang w:val="es-ES_tradnl"/>
              </w:rPr>
              <w:t>BO</w:t>
            </w:r>
          </w:p>
        </w:tc>
        <w:tc>
          <w:tcPr>
            <w:tcW w:w="8220" w:type="dxa"/>
          </w:tcPr>
          <w:p w14:paraId="0BE1357A" w14:textId="77777777" w:rsidR="00042292" w:rsidRPr="00C7759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77596">
              <w:rPr>
                <w:b w:val="0"/>
                <w:bCs/>
                <w:sz w:val="20"/>
                <w:lang w:val="es-ES_tradnl"/>
              </w:rPr>
              <w:t>Distribución por satélite</w:t>
            </w:r>
          </w:p>
        </w:tc>
      </w:tr>
      <w:tr w:rsidR="00042292" w:rsidRPr="006C1166" w14:paraId="4512A650" w14:textId="77777777" w:rsidTr="00CB1354">
        <w:tc>
          <w:tcPr>
            <w:tcW w:w="1140" w:type="dxa"/>
          </w:tcPr>
          <w:p w14:paraId="31577325" w14:textId="77777777" w:rsidR="00042292" w:rsidRPr="00C77596" w:rsidRDefault="00042292" w:rsidP="00CB1354">
            <w:pPr>
              <w:spacing w:before="30" w:after="30"/>
              <w:ind w:left="57"/>
              <w:jc w:val="left"/>
              <w:rPr>
                <w:b/>
                <w:bCs/>
                <w:sz w:val="20"/>
                <w:lang w:val="es-ES_tradnl"/>
              </w:rPr>
            </w:pPr>
            <w:r w:rsidRPr="00C77596">
              <w:rPr>
                <w:b/>
                <w:bCs/>
                <w:sz w:val="20"/>
                <w:lang w:val="es-ES_tradnl"/>
              </w:rPr>
              <w:t>BR</w:t>
            </w:r>
          </w:p>
        </w:tc>
        <w:tc>
          <w:tcPr>
            <w:tcW w:w="8220" w:type="dxa"/>
          </w:tcPr>
          <w:p w14:paraId="02E923E4" w14:textId="77777777" w:rsidR="00042292" w:rsidRPr="00C7759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77596">
              <w:rPr>
                <w:b w:val="0"/>
                <w:bCs/>
                <w:sz w:val="20"/>
                <w:lang w:val="es-ES_tradnl"/>
              </w:rPr>
              <w:t>Registro para producción, archivo y reproducción; películas en televisión</w:t>
            </w:r>
          </w:p>
        </w:tc>
      </w:tr>
      <w:tr w:rsidR="00042292" w:rsidRPr="00C77596" w14:paraId="5B96AC86" w14:textId="77777777" w:rsidTr="00CB1354">
        <w:tc>
          <w:tcPr>
            <w:tcW w:w="1140" w:type="dxa"/>
          </w:tcPr>
          <w:p w14:paraId="778325A6" w14:textId="77777777" w:rsidR="00042292" w:rsidRPr="00C77596" w:rsidRDefault="00042292" w:rsidP="00CB1354">
            <w:pPr>
              <w:spacing w:before="30" w:after="30"/>
              <w:ind w:left="57"/>
              <w:jc w:val="left"/>
              <w:rPr>
                <w:b/>
                <w:bCs/>
                <w:sz w:val="20"/>
                <w:lang w:val="es-ES_tradnl"/>
              </w:rPr>
            </w:pPr>
            <w:r w:rsidRPr="00C77596">
              <w:rPr>
                <w:b/>
                <w:bCs/>
                <w:sz w:val="20"/>
                <w:lang w:val="es-ES_tradnl"/>
              </w:rPr>
              <w:t>BS</w:t>
            </w:r>
          </w:p>
        </w:tc>
        <w:tc>
          <w:tcPr>
            <w:tcW w:w="8220" w:type="dxa"/>
          </w:tcPr>
          <w:p w14:paraId="7D48594C" w14:textId="77777777" w:rsidR="00042292" w:rsidRPr="00C77596"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77596">
              <w:rPr>
                <w:b w:val="0"/>
                <w:bCs/>
                <w:sz w:val="20"/>
                <w:lang w:val="es-ES_tradnl"/>
              </w:rPr>
              <w:t>Servicio de radiodifusión (sonora)</w:t>
            </w:r>
          </w:p>
        </w:tc>
      </w:tr>
      <w:tr w:rsidR="00042292" w:rsidRPr="00C77596" w14:paraId="4554604D" w14:textId="77777777" w:rsidTr="00CB1354">
        <w:tc>
          <w:tcPr>
            <w:tcW w:w="1140" w:type="dxa"/>
            <w:shd w:val="clear" w:color="auto" w:fill="auto"/>
          </w:tcPr>
          <w:p w14:paraId="3E656A85" w14:textId="77777777" w:rsidR="00042292" w:rsidRPr="00C77596" w:rsidRDefault="00042292" w:rsidP="00CB1354">
            <w:pPr>
              <w:spacing w:before="30" w:after="30"/>
              <w:ind w:left="57"/>
              <w:jc w:val="left"/>
              <w:rPr>
                <w:b/>
                <w:bCs/>
                <w:sz w:val="20"/>
                <w:lang w:val="es-ES_tradnl"/>
              </w:rPr>
            </w:pPr>
            <w:r w:rsidRPr="00C77596">
              <w:rPr>
                <w:b/>
                <w:bCs/>
                <w:sz w:val="20"/>
                <w:lang w:val="es-ES_tradnl"/>
              </w:rPr>
              <w:t>BT</w:t>
            </w:r>
          </w:p>
        </w:tc>
        <w:tc>
          <w:tcPr>
            <w:tcW w:w="8220" w:type="dxa"/>
            <w:shd w:val="clear" w:color="auto" w:fill="auto"/>
          </w:tcPr>
          <w:p w14:paraId="53B441FD" w14:textId="77777777" w:rsidR="00042292" w:rsidRPr="00C7759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77596">
              <w:rPr>
                <w:b w:val="0"/>
                <w:bCs/>
                <w:sz w:val="20"/>
                <w:lang w:val="es-ES_tradnl"/>
              </w:rPr>
              <w:t>Servicio de radiodifusión (televisión)</w:t>
            </w:r>
          </w:p>
        </w:tc>
      </w:tr>
      <w:tr w:rsidR="00042292" w:rsidRPr="00C77596" w14:paraId="46DF3E22" w14:textId="77777777" w:rsidTr="00CB1354">
        <w:tc>
          <w:tcPr>
            <w:tcW w:w="1140" w:type="dxa"/>
            <w:shd w:val="clear" w:color="auto" w:fill="auto"/>
          </w:tcPr>
          <w:p w14:paraId="50FF3832" w14:textId="77777777" w:rsidR="00042292" w:rsidRPr="00C77596" w:rsidRDefault="00042292" w:rsidP="00CB1354">
            <w:pPr>
              <w:spacing w:before="30" w:after="30"/>
              <w:ind w:left="57"/>
              <w:jc w:val="left"/>
              <w:rPr>
                <w:b/>
                <w:bCs/>
                <w:sz w:val="20"/>
                <w:lang w:val="es-ES_tradnl"/>
              </w:rPr>
            </w:pPr>
            <w:r w:rsidRPr="00C77596">
              <w:rPr>
                <w:b/>
                <w:bCs/>
                <w:sz w:val="20"/>
                <w:lang w:val="es-ES_tradnl"/>
              </w:rPr>
              <w:t>F</w:t>
            </w:r>
          </w:p>
        </w:tc>
        <w:tc>
          <w:tcPr>
            <w:tcW w:w="8220" w:type="dxa"/>
            <w:shd w:val="clear" w:color="auto" w:fill="auto"/>
          </w:tcPr>
          <w:p w14:paraId="6A1BC847" w14:textId="77777777" w:rsidR="00042292" w:rsidRPr="00C77596"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77596">
              <w:rPr>
                <w:bCs/>
                <w:sz w:val="20"/>
                <w:lang w:val="es-ES_tradnl"/>
              </w:rPr>
              <w:t>Servicio fijo</w:t>
            </w:r>
          </w:p>
        </w:tc>
      </w:tr>
      <w:tr w:rsidR="00042292" w:rsidRPr="006C1166" w14:paraId="60EFFA11" w14:textId="77777777" w:rsidTr="00CB1354">
        <w:tc>
          <w:tcPr>
            <w:tcW w:w="1140" w:type="dxa"/>
            <w:shd w:val="clear" w:color="auto" w:fill="F3F3F3"/>
          </w:tcPr>
          <w:p w14:paraId="7D5F7F3B" w14:textId="77777777" w:rsidR="00042292" w:rsidRPr="00C77596" w:rsidRDefault="00042292" w:rsidP="00CB1354">
            <w:pPr>
              <w:spacing w:before="30" w:after="30"/>
              <w:ind w:left="57"/>
              <w:jc w:val="left"/>
              <w:rPr>
                <w:b/>
                <w:bCs/>
                <w:color w:val="000080"/>
                <w:sz w:val="20"/>
                <w:lang w:val="es-ES_tradnl"/>
              </w:rPr>
            </w:pPr>
            <w:r w:rsidRPr="00C77596">
              <w:rPr>
                <w:b/>
                <w:bCs/>
                <w:color w:val="000080"/>
                <w:sz w:val="20"/>
                <w:lang w:val="es-ES_tradnl"/>
              </w:rPr>
              <w:t>M</w:t>
            </w:r>
          </w:p>
        </w:tc>
        <w:tc>
          <w:tcPr>
            <w:tcW w:w="8220" w:type="dxa"/>
            <w:shd w:val="clear" w:color="auto" w:fill="F3F3F3"/>
          </w:tcPr>
          <w:p w14:paraId="53A0F551" w14:textId="77777777" w:rsidR="00042292" w:rsidRPr="00C7759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C77596">
              <w:rPr>
                <w:bCs/>
                <w:color w:val="000080"/>
                <w:sz w:val="20"/>
                <w:lang w:val="es-ES_tradnl"/>
              </w:rPr>
              <w:t>Servicios móviles, de radiodeterminación, de aficionados y otros servicios por satélite conexos</w:t>
            </w:r>
          </w:p>
        </w:tc>
      </w:tr>
      <w:tr w:rsidR="00042292" w:rsidRPr="006C1166" w14:paraId="42DCC7A6" w14:textId="77777777" w:rsidTr="00CB1354">
        <w:tc>
          <w:tcPr>
            <w:tcW w:w="1140" w:type="dxa"/>
          </w:tcPr>
          <w:p w14:paraId="71594F9D" w14:textId="77777777" w:rsidR="00042292" w:rsidRPr="00C77596" w:rsidRDefault="00042292" w:rsidP="00CB1354">
            <w:pPr>
              <w:spacing w:before="30" w:after="30"/>
              <w:ind w:left="57"/>
              <w:jc w:val="left"/>
              <w:rPr>
                <w:b/>
                <w:bCs/>
                <w:sz w:val="20"/>
                <w:lang w:val="es-ES_tradnl"/>
              </w:rPr>
            </w:pPr>
            <w:r w:rsidRPr="00C77596">
              <w:rPr>
                <w:b/>
                <w:bCs/>
                <w:sz w:val="20"/>
                <w:lang w:val="es-ES_tradnl"/>
              </w:rPr>
              <w:t>P</w:t>
            </w:r>
          </w:p>
        </w:tc>
        <w:tc>
          <w:tcPr>
            <w:tcW w:w="8220" w:type="dxa"/>
          </w:tcPr>
          <w:p w14:paraId="0A503A64" w14:textId="77777777" w:rsidR="00042292" w:rsidRPr="00C77596" w:rsidRDefault="00042292" w:rsidP="00CB1354">
            <w:pPr>
              <w:spacing w:before="30" w:after="30"/>
              <w:jc w:val="left"/>
              <w:rPr>
                <w:bCs/>
                <w:sz w:val="20"/>
                <w:lang w:val="es-ES_tradnl"/>
              </w:rPr>
            </w:pPr>
            <w:r w:rsidRPr="00C77596">
              <w:rPr>
                <w:bCs/>
                <w:sz w:val="20"/>
                <w:lang w:val="es-ES_tradnl"/>
              </w:rPr>
              <w:t>Propagación de las ondas radioeléctricas</w:t>
            </w:r>
          </w:p>
        </w:tc>
      </w:tr>
      <w:tr w:rsidR="00042292" w:rsidRPr="00C77596" w14:paraId="01F06472" w14:textId="77777777" w:rsidTr="00CB1354">
        <w:tc>
          <w:tcPr>
            <w:tcW w:w="1140" w:type="dxa"/>
          </w:tcPr>
          <w:p w14:paraId="2AE4036C" w14:textId="77777777" w:rsidR="00042292" w:rsidRPr="00C77596" w:rsidRDefault="00042292" w:rsidP="00CB1354">
            <w:pPr>
              <w:spacing w:before="30" w:after="30"/>
              <w:ind w:left="57"/>
              <w:jc w:val="left"/>
              <w:rPr>
                <w:b/>
                <w:bCs/>
                <w:sz w:val="20"/>
                <w:lang w:val="es-ES_tradnl"/>
              </w:rPr>
            </w:pPr>
            <w:r w:rsidRPr="00C77596">
              <w:rPr>
                <w:b/>
                <w:bCs/>
                <w:sz w:val="20"/>
                <w:lang w:val="es-ES_tradnl"/>
              </w:rPr>
              <w:t>RA</w:t>
            </w:r>
          </w:p>
        </w:tc>
        <w:tc>
          <w:tcPr>
            <w:tcW w:w="8220" w:type="dxa"/>
          </w:tcPr>
          <w:p w14:paraId="08641117" w14:textId="77777777" w:rsidR="00042292" w:rsidRPr="00C77596"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77596">
              <w:rPr>
                <w:bCs/>
                <w:sz w:val="20"/>
                <w:lang w:val="es-ES_tradnl"/>
              </w:rPr>
              <w:t>Radioastronomía</w:t>
            </w:r>
          </w:p>
        </w:tc>
      </w:tr>
      <w:tr w:rsidR="00042292" w:rsidRPr="006C1166" w14:paraId="6931F87C" w14:textId="77777777" w:rsidTr="00CB1354">
        <w:tc>
          <w:tcPr>
            <w:tcW w:w="1140" w:type="dxa"/>
          </w:tcPr>
          <w:p w14:paraId="7E4A08A8" w14:textId="77777777" w:rsidR="00042292" w:rsidRPr="00C77596" w:rsidRDefault="00042292" w:rsidP="00CB1354">
            <w:pPr>
              <w:spacing w:before="30" w:after="30"/>
              <w:ind w:left="57"/>
              <w:jc w:val="left"/>
              <w:rPr>
                <w:b/>
                <w:bCs/>
                <w:sz w:val="20"/>
                <w:lang w:val="es-ES_tradnl"/>
              </w:rPr>
            </w:pPr>
            <w:r w:rsidRPr="00C77596">
              <w:rPr>
                <w:b/>
                <w:bCs/>
                <w:sz w:val="20"/>
                <w:lang w:val="es-ES_tradnl"/>
              </w:rPr>
              <w:t>RS</w:t>
            </w:r>
          </w:p>
        </w:tc>
        <w:tc>
          <w:tcPr>
            <w:tcW w:w="8220" w:type="dxa"/>
          </w:tcPr>
          <w:p w14:paraId="793B0B6B" w14:textId="77777777" w:rsidR="00042292" w:rsidRPr="00C77596"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77596">
              <w:rPr>
                <w:bCs/>
                <w:sz w:val="20"/>
                <w:lang w:val="es-ES_tradnl"/>
              </w:rPr>
              <w:t>Sistemas de detección a distancia</w:t>
            </w:r>
          </w:p>
        </w:tc>
      </w:tr>
      <w:tr w:rsidR="00042292" w:rsidRPr="00C77596" w14:paraId="46647BB0" w14:textId="77777777" w:rsidTr="00CB1354">
        <w:tc>
          <w:tcPr>
            <w:tcW w:w="1140" w:type="dxa"/>
          </w:tcPr>
          <w:p w14:paraId="3D16AD8D" w14:textId="77777777" w:rsidR="00042292" w:rsidRPr="00C77596" w:rsidRDefault="00042292" w:rsidP="00CB1354">
            <w:pPr>
              <w:spacing w:before="30" w:after="30"/>
              <w:ind w:left="57"/>
              <w:jc w:val="left"/>
              <w:rPr>
                <w:b/>
                <w:bCs/>
                <w:sz w:val="20"/>
                <w:lang w:val="es-ES_tradnl"/>
              </w:rPr>
            </w:pPr>
            <w:r w:rsidRPr="00C77596">
              <w:rPr>
                <w:b/>
                <w:bCs/>
                <w:sz w:val="20"/>
                <w:lang w:val="es-ES_tradnl"/>
              </w:rPr>
              <w:t>S</w:t>
            </w:r>
          </w:p>
        </w:tc>
        <w:tc>
          <w:tcPr>
            <w:tcW w:w="8220" w:type="dxa"/>
          </w:tcPr>
          <w:p w14:paraId="2A0CC168" w14:textId="77777777" w:rsidR="00042292" w:rsidRPr="00C77596" w:rsidRDefault="00042292" w:rsidP="00CB1354">
            <w:pPr>
              <w:spacing w:before="30" w:after="30"/>
              <w:jc w:val="left"/>
              <w:rPr>
                <w:bCs/>
                <w:sz w:val="20"/>
                <w:lang w:val="es-ES_tradnl"/>
              </w:rPr>
            </w:pPr>
            <w:r w:rsidRPr="00C77596">
              <w:rPr>
                <w:bCs/>
                <w:sz w:val="20"/>
                <w:lang w:val="es-ES_tradnl"/>
              </w:rPr>
              <w:t>Servicio fijo por satélite</w:t>
            </w:r>
          </w:p>
        </w:tc>
      </w:tr>
      <w:tr w:rsidR="00042292" w:rsidRPr="00C77596" w14:paraId="35AE64E2" w14:textId="77777777" w:rsidTr="00CB1354">
        <w:tc>
          <w:tcPr>
            <w:tcW w:w="1140" w:type="dxa"/>
          </w:tcPr>
          <w:p w14:paraId="17E9DEAA" w14:textId="77777777" w:rsidR="00042292" w:rsidRPr="00C77596" w:rsidRDefault="00042292" w:rsidP="00CB1354">
            <w:pPr>
              <w:spacing w:before="30" w:after="30"/>
              <w:ind w:left="57"/>
              <w:jc w:val="left"/>
              <w:rPr>
                <w:b/>
                <w:bCs/>
                <w:sz w:val="20"/>
                <w:lang w:val="es-ES_tradnl"/>
              </w:rPr>
            </w:pPr>
            <w:r w:rsidRPr="00C77596">
              <w:rPr>
                <w:b/>
                <w:bCs/>
                <w:sz w:val="20"/>
                <w:lang w:val="es-ES_tradnl"/>
              </w:rPr>
              <w:t>SA</w:t>
            </w:r>
          </w:p>
        </w:tc>
        <w:tc>
          <w:tcPr>
            <w:tcW w:w="8220" w:type="dxa"/>
          </w:tcPr>
          <w:p w14:paraId="020FDD6E" w14:textId="77777777" w:rsidR="00042292" w:rsidRPr="00C77596" w:rsidRDefault="00042292" w:rsidP="00CB1354">
            <w:pPr>
              <w:spacing w:before="30" w:after="30"/>
              <w:jc w:val="left"/>
              <w:rPr>
                <w:bCs/>
                <w:sz w:val="20"/>
                <w:lang w:val="es-ES_tradnl"/>
              </w:rPr>
            </w:pPr>
            <w:r w:rsidRPr="00C77596">
              <w:rPr>
                <w:bCs/>
                <w:sz w:val="20"/>
                <w:lang w:val="es-ES_tradnl"/>
              </w:rPr>
              <w:t>Aplicaciones espaciales y meteorología</w:t>
            </w:r>
          </w:p>
        </w:tc>
      </w:tr>
      <w:tr w:rsidR="00042292" w:rsidRPr="006C1166" w14:paraId="5BA1C93C" w14:textId="77777777" w:rsidTr="00CB1354">
        <w:tc>
          <w:tcPr>
            <w:tcW w:w="1140" w:type="dxa"/>
          </w:tcPr>
          <w:p w14:paraId="7E60F41D" w14:textId="77777777" w:rsidR="00042292" w:rsidRPr="00C77596" w:rsidRDefault="00042292" w:rsidP="00CB1354">
            <w:pPr>
              <w:spacing w:before="30" w:after="30"/>
              <w:ind w:left="57"/>
              <w:jc w:val="left"/>
              <w:rPr>
                <w:b/>
                <w:bCs/>
                <w:sz w:val="20"/>
                <w:lang w:val="es-ES_tradnl"/>
              </w:rPr>
            </w:pPr>
            <w:r w:rsidRPr="00C77596">
              <w:rPr>
                <w:b/>
                <w:bCs/>
                <w:sz w:val="20"/>
                <w:lang w:val="es-ES_tradnl"/>
              </w:rPr>
              <w:t>SF</w:t>
            </w:r>
          </w:p>
        </w:tc>
        <w:tc>
          <w:tcPr>
            <w:tcW w:w="8220" w:type="dxa"/>
          </w:tcPr>
          <w:p w14:paraId="6881EE59" w14:textId="77777777" w:rsidR="00042292" w:rsidRPr="00C77596" w:rsidRDefault="00042292" w:rsidP="00CB1354">
            <w:pPr>
              <w:spacing w:before="30" w:after="30"/>
              <w:jc w:val="left"/>
              <w:rPr>
                <w:bCs/>
                <w:sz w:val="20"/>
                <w:lang w:val="es-ES_tradnl"/>
              </w:rPr>
            </w:pPr>
            <w:r w:rsidRPr="00C77596">
              <w:rPr>
                <w:bCs/>
                <w:sz w:val="20"/>
                <w:lang w:val="es-ES_tradnl"/>
              </w:rPr>
              <w:t>Compartición de frecuencias y coordinación entre los sistemas del servicio fijo por satélite y del servicio fijo</w:t>
            </w:r>
          </w:p>
        </w:tc>
      </w:tr>
      <w:tr w:rsidR="00042292" w:rsidRPr="00C77596" w14:paraId="77EE795A" w14:textId="77777777" w:rsidTr="00CB1354">
        <w:tc>
          <w:tcPr>
            <w:tcW w:w="1140" w:type="dxa"/>
            <w:shd w:val="clear" w:color="auto" w:fill="auto"/>
          </w:tcPr>
          <w:p w14:paraId="68B1FB21" w14:textId="77777777" w:rsidR="00042292" w:rsidRPr="00C77596" w:rsidRDefault="00042292" w:rsidP="00CB1354">
            <w:pPr>
              <w:spacing w:before="30" w:after="30"/>
              <w:ind w:left="57"/>
              <w:jc w:val="left"/>
              <w:rPr>
                <w:b/>
                <w:bCs/>
                <w:sz w:val="20"/>
                <w:lang w:val="es-ES_tradnl"/>
              </w:rPr>
            </w:pPr>
            <w:r w:rsidRPr="00C77596">
              <w:rPr>
                <w:b/>
                <w:bCs/>
                <w:sz w:val="20"/>
                <w:lang w:val="es-ES_tradnl"/>
              </w:rPr>
              <w:t>SM</w:t>
            </w:r>
          </w:p>
        </w:tc>
        <w:tc>
          <w:tcPr>
            <w:tcW w:w="8220" w:type="dxa"/>
            <w:shd w:val="clear" w:color="auto" w:fill="auto"/>
          </w:tcPr>
          <w:p w14:paraId="0EFC1641" w14:textId="77777777" w:rsidR="00042292" w:rsidRPr="00C77596" w:rsidRDefault="00042292" w:rsidP="00CB1354">
            <w:pPr>
              <w:spacing w:before="30" w:after="30"/>
              <w:jc w:val="left"/>
              <w:rPr>
                <w:sz w:val="20"/>
                <w:lang w:val="es-ES_tradnl"/>
              </w:rPr>
            </w:pPr>
            <w:r w:rsidRPr="00C77596">
              <w:rPr>
                <w:sz w:val="20"/>
                <w:lang w:val="es-ES_tradnl"/>
              </w:rPr>
              <w:t>Gestión del espectro</w:t>
            </w:r>
          </w:p>
        </w:tc>
      </w:tr>
      <w:tr w:rsidR="00042292" w:rsidRPr="00C77596" w14:paraId="5C6E2AB3" w14:textId="77777777" w:rsidTr="00CB1354">
        <w:tc>
          <w:tcPr>
            <w:tcW w:w="1140" w:type="dxa"/>
          </w:tcPr>
          <w:p w14:paraId="12B26550" w14:textId="77777777" w:rsidR="00042292" w:rsidRPr="00C77596" w:rsidRDefault="00042292" w:rsidP="00CB1354">
            <w:pPr>
              <w:spacing w:before="30" w:after="30"/>
              <w:ind w:left="57"/>
              <w:jc w:val="left"/>
              <w:rPr>
                <w:b/>
                <w:bCs/>
                <w:sz w:val="20"/>
                <w:lang w:val="es-ES_tradnl"/>
              </w:rPr>
            </w:pPr>
            <w:r w:rsidRPr="00C77596">
              <w:rPr>
                <w:b/>
                <w:bCs/>
                <w:sz w:val="20"/>
                <w:lang w:val="es-ES_tradnl"/>
              </w:rPr>
              <w:t>SNG</w:t>
            </w:r>
          </w:p>
        </w:tc>
        <w:tc>
          <w:tcPr>
            <w:tcW w:w="8220" w:type="dxa"/>
          </w:tcPr>
          <w:p w14:paraId="60E56C07" w14:textId="77777777" w:rsidR="00042292" w:rsidRPr="00C77596" w:rsidRDefault="00042292" w:rsidP="00CB1354">
            <w:pPr>
              <w:spacing w:before="30" w:after="30"/>
              <w:jc w:val="left"/>
              <w:rPr>
                <w:bCs/>
                <w:sz w:val="20"/>
                <w:lang w:val="es-ES_tradnl"/>
              </w:rPr>
            </w:pPr>
            <w:r w:rsidRPr="00C77596">
              <w:rPr>
                <w:bCs/>
                <w:sz w:val="20"/>
                <w:lang w:val="es-ES_tradnl"/>
              </w:rPr>
              <w:t>Periodismo electrónico por satélite</w:t>
            </w:r>
          </w:p>
        </w:tc>
      </w:tr>
      <w:tr w:rsidR="00042292" w:rsidRPr="006C1166" w14:paraId="0C0D3E06" w14:textId="77777777" w:rsidTr="00CB1354">
        <w:tc>
          <w:tcPr>
            <w:tcW w:w="1140" w:type="dxa"/>
          </w:tcPr>
          <w:p w14:paraId="0968ECEC" w14:textId="77777777" w:rsidR="00042292" w:rsidRPr="00C77596" w:rsidRDefault="00042292" w:rsidP="00CB1354">
            <w:pPr>
              <w:spacing w:before="30" w:after="30"/>
              <w:ind w:left="57"/>
              <w:jc w:val="left"/>
              <w:rPr>
                <w:b/>
                <w:bCs/>
                <w:sz w:val="20"/>
                <w:lang w:val="es-ES_tradnl"/>
              </w:rPr>
            </w:pPr>
            <w:r w:rsidRPr="00C77596">
              <w:rPr>
                <w:b/>
                <w:bCs/>
                <w:sz w:val="20"/>
                <w:lang w:val="es-ES_tradnl"/>
              </w:rPr>
              <w:t>TF</w:t>
            </w:r>
          </w:p>
        </w:tc>
        <w:tc>
          <w:tcPr>
            <w:tcW w:w="8220" w:type="dxa"/>
          </w:tcPr>
          <w:p w14:paraId="1955CFAF" w14:textId="77777777" w:rsidR="00042292" w:rsidRPr="00C77596" w:rsidRDefault="00042292" w:rsidP="00CB1354">
            <w:pPr>
              <w:spacing w:before="30" w:after="30"/>
              <w:jc w:val="left"/>
              <w:rPr>
                <w:bCs/>
                <w:sz w:val="20"/>
                <w:lang w:val="es-ES_tradnl"/>
              </w:rPr>
            </w:pPr>
            <w:r w:rsidRPr="00C77596">
              <w:rPr>
                <w:bCs/>
                <w:sz w:val="20"/>
                <w:lang w:val="es-ES_tradnl"/>
              </w:rPr>
              <w:t>Emisiones de frecuencias patrón y señales horarias</w:t>
            </w:r>
          </w:p>
        </w:tc>
      </w:tr>
      <w:tr w:rsidR="00042292" w:rsidRPr="00C77596" w14:paraId="016D550A" w14:textId="77777777" w:rsidTr="00CB1354">
        <w:tc>
          <w:tcPr>
            <w:tcW w:w="1140" w:type="dxa"/>
          </w:tcPr>
          <w:p w14:paraId="731130A9" w14:textId="77777777" w:rsidR="00042292" w:rsidRPr="00C77596" w:rsidRDefault="00042292" w:rsidP="00CB1354">
            <w:pPr>
              <w:spacing w:before="30" w:after="30"/>
              <w:ind w:left="57"/>
              <w:jc w:val="left"/>
              <w:rPr>
                <w:b/>
                <w:bCs/>
                <w:sz w:val="20"/>
                <w:lang w:val="es-ES_tradnl"/>
              </w:rPr>
            </w:pPr>
            <w:r w:rsidRPr="00C77596">
              <w:rPr>
                <w:b/>
                <w:bCs/>
                <w:sz w:val="20"/>
                <w:lang w:val="es-ES_tradnl"/>
              </w:rPr>
              <w:t>V</w:t>
            </w:r>
          </w:p>
        </w:tc>
        <w:tc>
          <w:tcPr>
            <w:tcW w:w="8220" w:type="dxa"/>
          </w:tcPr>
          <w:p w14:paraId="7584C458" w14:textId="77777777" w:rsidR="00042292" w:rsidRPr="00C77596" w:rsidRDefault="00042292" w:rsidP="00CB1354">
            <w:pPr>
              <w:spacing w:before="30" w:after="140"/>
              <w:jc w:val="left"/>
              <w:rPr>
                <w:bCs/>
                <w:sz w:val="20"/>
                <w:lang w:val="es-ES_tradnl"/>
              </w:rPr>
            </w:pPr>
            <w:r w:rsidRPr="00C77596">
              <w:rPr>
                <w:bCs/>
                <w:sz w:val="20"/>
                <w:lang w:val="es-ES_tradnl"/>
              </w:rPr>
              <w:t>Vocabulario y cuestiones afines</w:t>
            </w:r>
          </w:p>
        </w:tc>
      </w:tr>
    </w:tbl>
    <w:p w14:paraId="5A6417DB" w14:textId="77777777" w:rsidR="00042292" w:rsidRPr="00C77596"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C77596" w14:paraId="47E5BCDB" w14:textId="77777777" w:rsidTr="00CB1354">
        <w:tc>
          <w:tcPr>
            <w:tcW w:w="720" w:type="dxa"/>
          </w:tcPr>
          <w:p w14:paraId="4CF40161" w14:textId="77777777" w:rsidR="00042292" w:rsidRPr="00C77596"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6C1166" w14:paraId="151F5748" w14:textId="77777777" w:rsidTr="00A07AEB">
        <w:tc>
          <w:tcPr>
            <w:tcW w:w="9360" w:type="dxa"/>
          </w:tcPr>
          <w:p w14:paraId="538AF67F" w14:textId="77777777" w:rsidR="00042292" w:rsidRPr="00C77596" w:rsidRDefault="00042292" w:rsidP="00F90A3D">
            <w:pPr>
              <w:spacing w:before="92" w:after="92"/>
              <w:jc w:val="left"/>
              <w:rPr>
                <w:i/>
                <w:iCs/>
                <w:sz w:val="20"/>
                <w:lang w:val="es-ES_tradnl"/>
              </w:rPr>
            </w:pPr>
            <w:r w:rsidRPr="00C77596">
              <w:rPr>
                <w:b/>
                <w:bCs/>
                <w:i/>
                <w:iCs/>
                <w:sz w:val="20"/>
                <w:lang w:val="es-ES_tradnl"/>
              </w:rPr>
              <w:t>Nota</w:t>
            </w:r>
            <w:r w:rsidRPr="00C77596">
              <w:rPr>
                <w:i/>
                <w:iCs/>
                <w:sz w:val="20"/>
                <w:lang w:val="es-ES_tradnl"/>
              </w:rPr>
              <w:t xml:space="preserve">: Esta Recomendación UIT-R fue aprobada en inglés conforme al procedimiento detallado en la </w:t>
            </w:r>
            <w:r w:rsidRPr="00C77596">
              <w:rPr>
                <w:i/>
                <w:iCs/>
                <w:sz w:val="20"/>
                <w:lang w:val="es-ES_tradnl"/>
              </w:rPr>
              <w:br/>
              <w:t>Resolución UIT-R 1.</w:t>
            </w:r>
          </w:p>
        </w:tc>
      </w:tr>
    </w:tbl>
    <w:p w14:paraId="6E642345" w14:textId="77777777" w:rsidR="00042292" w:rsidRPr="00C77596" w:rsidRDefault="00042292" w:rsidP="00042292">
      <w:pPr>
        <w:spacing w:before="0"/>
        <w:jc w:val="center"/>
        <w:rPr>
          <w:sz w:val="22"/>
          <w:lang w:val="es-ES_tradnl"/>
        </w:rPr>
      </w:pPr>
    </w:p>
    <w:p w14:paraId="12A9FE2A" w14:textId="77777777" w:rsidR="00042292" w:rsidRPr="00C77596" w:rsidRDefault="00042292" w:rsidP="00042292">
      <w:pPr>
        <w:spacing w:before="60"/>
        <w:jc w:val="right"/>
        <w:rPr>
          <w:i/>
          <w:iCs/>
          <w:sz w:val="20"/>
          <w:lang w:val="es-ES_tradnl"/>
        </w:rPr>
      </w:pPr>
      <w:r w:rsidRPr="00C77596">
        <w:rPr>
          <w:i/>
          <w:iCs/>
          <w:sz w:val="20"/>
          <w:lang w:val="es-ES_tradnl"/>
        </w:rPr>
        <w:t>Publicación electrónica</w:t>
      </w:r>
    </w:p>
    <w:p w14:paraId="1E883A8C" w14:textId="0AA63165" w:rsidR="00042292" w:rsidRPr="00C77596" w:rsidRDefault="00042292" w:rsidP="00BE2A16">
      <w:pPr>
        <w:spacing w:before="0" w:after="40"/>
        <w:jc w:val="right"/>
        <w:rPr>
          <w:sz w:val="20"/>
          <w:lang w:val="es-ES_tradnl"/>
        </w:rPr>
      </w:pPr>
      <w:r w:rsidRPr="00C77596">
        <w:rPr>
          <w:sz w:val="20"/>
          <w:lang w:val="es-ES_tradnl"/>
        </w:rPr>
        <w:t>Ginebra, 20</w:t>
      </w:r>
      <w:r w:rsidR="00BC5D0D" w:rsidRPr="00C77596">
        <w:rPr>
          <w:sz w:val="20"/>
          <w:lang w:val="es-ES_tradnl"/>
        </w:rPr>
        <w:t>2</w:t>
      </w:r>
      <w:r w:rsidR="006C1166">
        <w:rPr>
          <w:sz w:val="20"/>
          <w:lang w:val="es-ES_tradnl"/>
        </w:rPr>
        <w:t>3</w:t>
      </w:r>
    </w:p>
    <w:p w14:paraId="6B3AC38E" w14:textId="77777777" w:rsidR="00042292" w:rsidRPr="00C77596" w:rsidRDefault="00042292" w:rsidP="00042292">
      <w:pPr>
        <w:spacing w:before="0"/>
        <w:jc w:val="center"/>
        <w:rPr>
          <w:sz w:val="22"/>
          <w:lang w:val="es-ES_tradnl"/>
        </w:rPr>
      </w:pPr>
    </w:p>
    <w:p w14:paraId="486D0F5A" w14:textId="21981DC2" w:rsidR="00042292" w:rsidRPr="00C77596" w:rsidRDefault="00042292" w:rsidP="00BE2A16">
      <w:pPr>
        <w:spacing w:before="0"/>
        <w:jc w:val="center"/>
        <w:rPr>
          <w:sz w:val="20"/>
          <w:lang w:val="es-ES_tradnl"/>
        </w:rPr>
      </w:pPr>
      <w:r w:rsidRPr="00C77596">
        <w:rPr>
          <w:sz w:val="20"/>
          <w:lang w:val="es-ES_tradnl"/>
        </w:rPr>
        <w:sym w:font="Symbol" w:char="F0E3"/>
      </w:r>
      <w:r w:rsidRPr="00C77596">
        <w:rPr>
          <w:sz w:val="20"/>
          <w:lang w:val="es-ES_tradnl"/>
        </w:rPr>
        <w:t xml:space="preserve"> UIT </w:t>
      </w:r>
      <w:bookmarkStart w:id="1" w:name="iiannee"/>
      <w:bookmarkEnd w:id="1"/>
      <w:r w:rsidRPr="00C77596">
        <w:rPr>
          <w:sz w:val="20"/>
          <w:lang w:val="es-ES_tradnl"/>
        </w:rPr>
        <w:t>20</w:t>
      </w:r>
      <w:r w:rsidR="00BC5D0D" w:rsidRPr="00C77596">
        <w:rPr>
          <w:sz w:val="20"/>
          <w:lang w:val="es-ES_tradnl"/>
        </w:rPr>
        <w:t>2</w:t>
      </w:r>
      <w:r w:rsidR="006C1166">
        <w:rPr>
          <w:sz w:val="20"/>
          <w:lang w:val="es-ES_tradnl"/>
        </w:rPr>
        <w:t>3</w:t>
      </w:r>
    </w:p>
    <w:p w14:paraId="1AF2D7C6" w14:textId="77777777" w:rsidR="00042292" w:rsidRPr="00C77596" w:rsidRDefault="00042292" w:rsidP="00042292">
      <w:pPr>
        <w:spacing w:before="80"/>
        <w:rPr>
          <w:sz w:val="18"/>
          <w:szCs w:val="18"/>
          <w:lang w:val="es-ES_tradnl"/>
        </w:rPr>
      </w:pPr>
      <w:r w:rsidRPr="00C77596">
        <w:rPr>
          <w:sz w:val="18"/>
          <w:szCs w:val="18"/>
          <w:lang w:val="es-ES_tradnl"/>
        </w:rPr>
        <w:t>Reservados todos los derechos. Ninguna parte de esta publicación puede reproducirse por ningún procedimiento sin previa autorización escrita por parte de la UIT.</w:t>
      </w:r>
    </w:p>
    <w:p w14:paraId="714C85DE" w14:textId="77777777" w:rsidR="00042292" w:rsidRPr="00C77596" w:rsidRDefault="00042292" w:rsidP="00042292">
      <w:pPr>
        <w:spacing w:before="160"/>
        <w:rPr>
          <w:i/>
          <w:sz w:val="20"/>
          <w:highlight w:val="yellow"/>
          <w:lang w:val="es-ES_tradnl"/>
        </w:rPr>
        <w:sectPr w:rsidR="00042292" w:rsidRPr="00C77596"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1FB885AB" w14:textId="636F364F" w:rsidR="00574749" w:rsidRPr="00C77596" w:rsidRDefault="00574749" w:rsidP="00BE2A16">
      <w:pPr>
        <w:pStyle w:val="RecNo"/>
        <w:spacing w:before="0"/>
        <w:rPr>
          <w:lang w:val="es-ES_tradnl"/>
        </w:rPr>
      </w:pPr>
      <w:bookmarkStart w:id="2" w:name="irecnoe"/>
      <w:bookmarkEnd w:id="2"/>
      <w:r w:rsidRPr="00C77596">
        <w:rPr>
          <w:lang w:val="es-ES_tradnl"/>
        </w:rPr>
        <w:lastRenderedPageBreak/>
        <w:t xml:space="preserve">RECOMENDACIÓN  </w:t>
      </w:r>
      <w:r w:rsidRPr="00C77596">
        <w:rPr>
          <w:rStyle w:val="href"/>
          <w:lang w:val="es-ES_tradnl"/>
        </w:rPr>
        <w:t>UIT-R  M.</w:t>
      </w:r>
      <w:r w:rsidR="00BE2A16" w:rsidRPr="00C77596">
        <w:rPr>
          <w:rStyle w:val="href"/>
          <w:lang w:val="es-ES_tradnl"/>
        </w:rPr>
        <w:t>1796-</w:t>
      </w:r>
      <w:r w:rsidR="00BC5D0D" w:rsidRPr="00C77596">
        <w:rPr>
          <w:rStyle w:val="href"/>
          <w:lang w:val="es-ES_tradnl"/>
        </w:rPr>
        <w:t>3</w:t>
      </w:r>
    </w:p>
    <w:p w14:paraId="04ECB9E1" w14:textId="24A12470" w:rsidR="00595C67" w:rsidRPr="00C77596" w:rsidRDefault="00595C67" w:rsidP="00595C67">
      <w:pPr>
        <w:pStyle w:val="Rectitle"/>
        <w:rPr>
          <w:lang w:val="es-ES_tradnl"/>
        </w:rPr>
      </w:pPr>
      <w:r w:rsidRPr="00C77596">
        <w:rPr>
          <w:lang w:val="es-ES_tradnl"/>
        </w:rPr>
        <w:t xml:space="preserve">Características y criterios de protección de los radares </w:t>
      </w:r>
      <w:r w:rsidRPr="00C77596">
        <w:rPr>
          <w:lang w:val="es-ES_tradnl"/>
        </w:rPr>
        <w:br/>
        <w:t>que funcionan en el servicio de radiodeterminación</w:t>
      </w:r>
      <w:r w:rsidRPr="00C77596">
        <w:rPr>
          <w:lang w:val="es-ES_tradnl"/>
        </w:rPr>
        <w:br/>
        <w:t>en la banda de frecuencias 8 500</w:t>
      </w:r>
      <w:r w:rsidRPr="00C77596">
        <w:rPr>
          <w:lang w:val="es-ES_tradnl"/>
        </w:rPr>
        <w:noBreakHyphen/>
        <w:t>10 680 MHz</w:t>
      </w:r>
      <w:r w:rsidRPr="00C77596">
        <w:rPr>
          <w:rStyle w:val="FootnoteReference"/>
          <w:lang w:val="es-ES_tradnl"/>
        </w:rPr>
        <w:footnoteReference w:customMarkFollows="1" w:id="1"/>
        <w:t>*</w:t>
      </w:r>
    </w:p>
    <w:p w14:paraId="0A6B36F4" w14:textId="77777777" w:rsidR="00595C67" w:rsidRPr="00C77596" w:rsidRDefault="00595C67" w:rsidP="00595C67">
      <w:pPr>
        <w:pStyle w:val="Recdate"/>
        <w:rPr>
          <w:lang w:val="es-ES_tradnl"/>
        </w:rPr>
      </w:pPr>
      <w:r w:rsidRPr="00C77596">
        <w:rPr>
          <w:lang w:val="es-ES_tradnl"/>
        </w:rPr>
        <w:t>(2007-2012-2014</w:t>
      </w:r>
      <w:r w:rsidR="00BC5D0D" w:rsidRPr="00C77596">
        <w:rPr>
          <w:lang w:val="es-ES_tradnl"/>
        </w:rPr>
        <w:t>-2022</w:t>
      </w:r>
      <w:r w:rsidRPr="00C77596">
        <w:rPr>
          <w:lang w:val="es-ES_tradnl"/>
        </w:rPr>
        <w:t>)</w:t>
      </w:r>
    </w:p>
    <w:p w14:paraId="4E27F42C" w14:textId="77777777" w:rsidR="00595C67" w:rsidRPr="00C77596" w:rsidRDefault="00646E12" w:rsidP="003A535F">
      <w:pPr>
        <w:pStyle w:val="HeadingSum"/>
      </w:pPr>
      <w:r w:rsidRPr="00C77596">
        <w:t>Cometido</w:t>
      </w:r>
    </w:p>
    <w:p w14:paraId="6DCF2B66" w14:textId="77777777" w:rsidR="00595C67" w:rsidRPr="00C77596" w:rsidRDefault="00595C67" w:rsidP="00A41AB9">
      <w:pPr>
        <w:pStyle w:val="Summary"/>
      </w:pPr>
      <w:r w:rsidRPr="00C77596">
        <w:t>Esta Recomendación proporciona las características técnicas y operativas, así como los criterios de protección de los sistemas de radiodeterminación que funcionan en la banda de frecuencias 8 500</w:t>
      </w:r>
      <w:r w:rsidRPr="00C77596">
        <w:noBreakHyphen/>
        <w:t>10 680 MHz. Fue elaborada con el objetivo de apoyar los estudios de compartición en combinación con la Recomendación UIT</w:t>
      </w:r>
      <w:r w:rsidRPr="00C77596">
        <w:noBreakHyphen/>
        <w:t>R M.1461, que aborda los procedimientos de análisis para determinar la compatibilidad entre los radares del servicio de radiodeterminación y otros servicios.</w:t>
      </w:r>
    </w:p>
    <w:p w14:paraId="3FC0EC14" w14:textId="77777777" w:rsidR="00D523F3" w:rsidRPr="00C77596" w:rsidRDefault="00D523F3" w:rsidP="00030F2F">
      <w:pPr>
        <w:pStyle w:val="Headingb"/>
        <w:rPr>
          <w:lang w:val="es-ES_tradnl"/>
        </w:rPr>
      </w:pPr>
      <w:r w:rsidRPr="00C77596">
        <w:rPr>
          <w:lang w:val="es-ES_tradnl"/>
        </w:rPr>
        <w:t>Palabras clave</w:t>
      </w:r>
    </w:p>
    <w:p w14:paraId="672D9733" w14:textId="77777777" w:rsidR="00D523F3" w:rsidRPr="00C77596" w:rsidRDefault="00D523F3" w:rsidP="00030F2F">
      <w:pPr>
        <w:rPr>
          <w:lang w:val="es-ES_tradnl"/>
        </w:rPr>
      </w:pPr>
      <w:r w:rsidRPr="00C77596">
        <w:rPr>
          <w:lang w:val="es-ES_tradnl"/>
        </w:rPr>
        <w:t>Radar, Criterios de protección, Radar de búsqueda, Interferencia, Radiodeterminación</w:t>
      </w:r>
    </w:p>
    <w:p w14:paraId="5B0E7ADC" w14:textId="77777777" w:rsidR="00D523F3" w:rsidRPr="00C77596" w:rsidRDefault="00D523F3" w:rsidP="00030F2F">
      <w:pPr>
        <w:pStyle w:val="Headingb"/>
        <w:rPr>
          <w:lang w:val="es-ES_tradnl"/>
        </w:rPr>
      </w:pPr>
      <w:r w:rsidRPr="00C77596">
        <w:rPr>
          <w:lang w:val="es-ES_tradnl"/>
        </w:rPr>
        <w:t>Abreviaturas/Glosario</w:t>
      </w:r>
    </w:p>
    <w:p w14:paraId="11C58DA8" w14:textId="77777777" w:rsidR="00C53D7F" w:rsidRPr="00C77596" w:rsidRDefault="00C53D7F" w:rsidP="009601AF">
      <w:pPr>
        <w:tabs>
          <w:tab w:val="clear" w:pos="794"/>
        </w:tabs>
        <w:rPr>
          <w:lang w:val="es-ES_tradnl"/>
        </w:rPr>
      </w:pPr>
      <w:r w:rsidRPr="00C77596">
        <w:rPr>
          <w:lang w:val="es-ES_tradnl"/>
        </w:rPr>
        <w:t>AESA</w:t>
      </w:r>
      <w:r w:rsidRPr="00C77596">
        <w:rPr>
          <w:lang w:val="es-ES_tradnl"/>
        </w:rPr>
        <w:tab/>
        <w:t>Sistema de exploración electrónica activo (</w:t>
      </w:r>
      <w:r w:rsidRPr="00C77596">
        <w:rPr>
          <w:i/>
          <w:lang w:val="es-ES_tradnl"/>
        </w:rPr>
        <w:t>Active electronically scanned array</w:t>
      </w:r>
      <w:r w:rsidRPr="00C77596">
        <w:rPr>
          <w:lang w:val="es-ES_tradnl"/>
        </w:rPr>
        <w:t>)</w:t>
      </w:r>
    </w:p>
    <w:p w14:paraId="62D821F9" w14:textId="77777777" w:rsidR="00C53D7F" w:rsidRPr="00C77596" w:rsidRDefault="00C53D7F" w:rsidP="009601AF">
      <w:pPr>
        <w:tabs>
          <w:tab w:val="clear" w:pos="794"/>
        </w:tabs>
        <w:rPr>
          <w:lang w:val="es-ES_tradnl"/>
        </w:rPr>
      </w:pPr>
      <w:r w:rsidRPr="00C77596">
        <w:rPr>
          <w:lang w:val="es-ES_tradnl"/>
        </w:rPr>
        <w:t>AIS</w:t>
      </w:r>
      <w:r w:rsidRPr="00C77596">
        <w:rPr>
          <w:lang w:val="es-ES_tradnl"/>
        </w:rPr>
        <w:tab/>
        <w:t>Sistema de identificación automática (</w:t>
      </w:r>
      <w:r w:rsidRPr="00C77596">
        <w:rPr>
          <w:i/>
          <w:lang w:val="es-ES_tradnl"/>
        </w:rPr>
        <w:t>Automatic identification system</w:t>
      </w:r>
      <w:r w:rsidRPr="00C77596">
        <w:rPr>
          <w:lang w:val="es-ES_tradnl"/>
        </w:rPr>
        <w:t>)</w:t>
      </w:r>
    </w:p>
    <w:p w14:paraId="189C334A" w14:textId="77777777" w:rsidR="00C53D7F" w:rsidRPr="00C77596" w:rsidRDefault="00C53D7F" w:rsidP="009601AF">
      <w:pPr>
        <w:tabs>
          <w:tab w:val="clear" w:pos="794"/>
        </w:tabs>
        <w:ind w:left="1190" w:hanging="1190"/>
        <w:rPr>
          <w:lang w:val="es-ES_tradnl"/>
        </w:rPr>
      </w:pPr>
      <w:r w:rsidRPr="00C77596">
        <w:rPr>
          <w:lang w:val="es-ES_tradnl"/>
        </w:rPr>
        <w:t>ASDE</w:t>
      </w:r>
      <w:r w:rsidRPr="00C77596">
        <w:rPr>
          <w:lang w:val="es-ES_tradnl"/>
        </w:rPr>
        <w:tab/>
      </w:r>
      <w:r w:rsidRPr="00C77596">
        <w:rPr>
          <w:lang w:val="es-ES_tradnl"/>
        </w:rPr>
        <w:tab/>
        <w:t>Equipo de vigilancia de aeropuerto a nivel del suelo (</w:t>
      </w:r>
      <w:r w:rsidRPr="00C77596">
        <w:rPr>
          <w:i/>
          <w:lang w:val="es-ES_tradnl"/>
        </w:rPr>
        <w:t>Airport surface detection equipment</w:t>
      </w:r>
      <w:r w:rsidRPr="00C77596">
        <w:rPr>
          <w:lang w:val="es-ES_tradnl"/>
        </w:rPr>
        <w:t>)</w:t>
      </w:r>
    </w:p>
    <w:p w14:paraId="3B684B97" w14:textId="77777777" w:rsidR="00C53D7F" w:rsidRPr="00C77596" w:rsidRDefault="00C53D7F" w:rsidP="009601AF">
      <w:pPr>
        <w:tabs>
          <w:tab w:val="clear" w:pos="794"/>
        </w:tabs>
        <w:rPr>
          <w:lang w:val="es-ES_tradnl"/>
        </w:rPr>
      </w:pPr>
      <w:r w:rsidRPr="00C77596">
        <w:rPr>
          <w:lang w:val="es-ES_tradnl"/>
        </w:rPr>
        <w:t>BW</w:t>
      </w:r>
      <w:r w:rsidRPr="00C77596">
        <w:rPr>
          <w:lang w:val="es-ES_tradnl"/>
        </w:rPr>
        <w:tab/>
        <w:t>Anchura de haz (</w:t>
      </w:r>
      <w:r w:rsidRPr="00C77596">
        <w:rPr>
          <w:i/>
          <w:lang w:val="es-ES_tradnl"/>
        </w:rPr>
        <w:t>Beamwidth</w:t>
      </w:r>
      <w:r w:rsidRPr="00C77596">
        <w:rPr>
          <w:lang w:val="es-ES_tradnl"/>
        </w:rPr>
        <w:t>)</w:t>
      </w:r>
    </w:p>
    <w:p w14:paraId="2B28B20E" w14:textId="77777777" w:rsidR="00C53D7F" w:rsidRPr="00C77596" w:rsidRDefault="00C53D7F" w:rsidP="009601AF">
      <w:pPr>
        <w:tabs>
          <w:tab w:val="clear" w:pos="794"/>
        </w:tabs>
        <w:rPr>
          <w:lang w:val="es-ES_tradnl"/>
        </w:rPr>
      </w:pPr>
      <w:r w:rsidRPr="00C77596">
        <w:rPr>
          <w:lang w:val="es-ES_tradnl"/>
        </w:rPr>
        <w:t>CDMA</w:t>
      </w:r>
      <w:r w:rsidRPr="00C77596">
        <w:rPr>
          <w:lang w:val="es-ES_tradnl"/>
        </w:rPr>
        <w:tab/>
        <w:t>Acceso múltiple por división de cógido (</w:t>
      </w:r>
      <w:r w:rsidRPr="00C77596">
        <w:rPr>
          <w:i/>
          <w:lang w:val="es-ES_tradnl"/>
        </w:rPr>
        <w:t>Code division multiple access</w:t>
      </w:r>
      <w:r w:rsidRPr="00C77596">
        <w:rPr>
          <w:lang w:val="es-ES_tradnl"/>
        </w:rPr>
        <w:t>)</w:t>
      </w:r>
    </w:p>
    <w:p w14:paraId="53438087" w14:textId="77777777" w:rsidR="00C53D7F" w:rsidRPr="00C77596" w:rsidRDefault="00C53D7F" w:rsidP="009601AF">
      <w:pPr>
        <w:rPr>
          <w:lang w:val="es-ES_tradnl"/>
        </w:rPr>
      </w:pPr>
      <w:r w:rsidRPr="00C77596">
        <w:rPr>
          <w:lang w:val="es-ES_tradnl"/>
        </w:rPr>
        <w:t>CFAR</w:t>
      </w:r>
      <w:r w:rsidRPr="00C77596">
        <w:rPr>
          <w:lang w:val="es-ES_tradnl"/>
        </w:rPr>
        <w:tab/>
      </w:r>
      <w:r w:rsidRPr="00C77596">
        <w:rPr>
          <w:lang w:val="es-ES_tradnl"/>
        </w:rPr>
        <w:tab/>
        <w:t>Tasa de falsas alarmas constante (</w:t>
      </w:r>
      <w:r w:rsidRPr="00C77596">
        <w:rPr>
          <w:i/>
          <w:iCs/>
          <w:lang w:val="es-ES_tradnl"/>
        </w:rPr>
        <w:t>Constant-false-alarm-rate</w:t>
      </w:r>
      <w:r w:rsidRPr="00C77596">
        <w:rPr>
          <w:lang w:val="es-ES_tradnl"/>
        </w:rPr>
        <w:t>)</w:t>
      </w:r>
    </w:p>
    <w:p w14:paraId="5FA692C8" w14:textId="77777777" w:rsidR="00C53D7F" w:rsidRPr="00C77596" w:rsidRDefault="00C53D7F" w:rsidP="009601AF">
      <w:pPr>
        <w:tabs>
          <w:tab w:val="clear" w:pos="794"/>
        </w:tabs>
        <w:rPr>
          <w:lang w:val="es-ES_tradnl"/>
        </w:rPr>
      </w:pPr>
      <w:r w:rsidRPr="00C77596">
        <w:rPr>
          <w:lang w:val="es-ES_tradnl"/>
        </w:rPr>
        <w:t>CPI</w:t>
      </w:r>
      <w:r w:rsidRPr="00C77596">
        <w:rPr>
          <w:lang w:val="es-ES_tradnl"/>
        </w:rPr>
        <w:tab/>
        <w:t>Intervalo de procesamiento coherente (</w:t>
      </w:r>
      <w:r w:rsidRPr="00C77596">
        <w:rPr>
          <w:i/>
          <w:lang w:val="es-ES_tradnl"/>
        </w:rPr>
        <w:t>Coherent processing intervals</w:t>
      </w:r>
      <w:r w:rsidRPr="00C77596">
        <w:rPr>
          <w:lang w:val="es-ES_tradnl"/>
        </w:rPr>
        <w:t>)</w:t>
      </w:r>
    </w:p>
    <w:p w14:paraId="1459F766" w14:textId="77777777" w:rsidR="00C53D7F" w:rsidRPr="00C77596" w:rsidRDefault="00C53D7F" w:rsidP="009601AF">
      <w:pPr>
        <w:tabs>
          <w:tab w:val="clear" w:pos="794"/>
        </w:tabs>
        <w:rPr>
          <w:lang w:val="es-ES_tradnl"/>
        </w:rPr>
      </w:pPr>
      <w:r w:rsidRPr="00C77596">
        <w:rPr>
          <w:lang w:val="es-ES_tradnl"/>
        </w:rPr>
        <w:t>CW</w:t>
      </w:r>
      <w:r w:rsidRPr="00C77596">
        <w:rPr>
          <w:lang w:val="es-ES_tradnl"/>
        </w:rPr>
        <w:tab/>
        <w:t>Onda continua (</w:t>
      </w:r>
      <w:r w:rsidRPr="00C77596">
        <w:rPr>
          <w:i/>
          <w:lang w:val="es-ES_tradnl"/>
        </w:rPr>
        <w:t>Continuous</w:t>
      </w:r>
      <w:r w:rsidRPr="00C77596">
        <w:rPr>
          <w:i/>
          <w:iCs/>
          <w:lang w:val="es-ES_tradnl"/>
        </w:rPr>
        <w:t xml:space="preserve"> </w:t>
      </w:r>
      <w:r w:rsidRPr="00C77596">
        <w:rPr>
          <w:i/>
          <w:lang w:val="es-ES_tradnl"/>
        </w:rPr>
        <w:t>wave</w:t>
      </w:r>
      <w:r w:rsidRPr="00C77596">
        <w:rPr>
          <w:lang w:val="es-ES_tradnl"/>
        </w:rPr>
        <w:t>)</w:t>
      </w:r>
    </w:p>
    <w:p w14:paraId="5A74B761" w14:textId="77777777" w:rsidR="00C53D7F" w:rsidRPr="00C77596" w:rsidRDefault="00C53D7F" w:rsidP="009601AF">
      <w:pPr>
        <w:tabs>
          <w:tab w:val="clear" w:pos="794"/>
        </w:tabs>
        <w:rPr>
          <w:lang w:val="es-ES_tradnl"/>
        </w:rPr>
      </w:pPr>
      <w:r w:rsidRPr="00C77596">
        <w:rPr>
          <w:lang w:val="es-ES_tradnl"/>
        </w:rPr>
        <w:t>DAA</w:t>
      </w:r>
      <w:r w:rsidRPr="00C77596">
        <w:rPr>
          <w:lang w:val="es-ES_tradnl"/>
        </w:rPr>
        <w:tab/>
        <w:t>Detección y evitación (</w:t>
      </w:r>
      <w:r w:rsidRPr="00C77596">
        <w:rPr>
          <w:i/>
          <w:lang w:val="es-ES_tradnl"/>
        </w:rPr>
        <w:t>Detect-and-avoid</w:t>
      </w:r>
      <w:r w:rsidRPr="00C77596">
        <w:rPr>
          <w:lang w:val="es-ES_tradnl"/>
        </w:rPr>
        <w:t>)</w:t>
      </w:r>
    </w:p>
    <w:p w14:paraId="4AABEE56" w14:textId="77777777" w:rsidR="00C53D7F" w:rsidRPr="00C77596" w:rsidRDefault="00C53D7F" w:rsidP="009601AF">
      <w:pPr>
        <w:tabs>
          <w:tab w:val="clear" w:pos="794"/>
        </w:tabs>
        <w:rPr>
          <w:lang w:val="es-ES_tradnl"/>
        </w:rPr>
      </w:pPr>
      <w:r w:rsidRPr="00C77596">
        <w:rPr>
          <w:lang w:val="es-ES_tradnl"/>
        </w:rPr>
        <w:t>DBS</w:t>
      </w:r>
      <w:r w:rsidRPr="00C77596">
        <w:rPr>
          <w:lang w:val="es-ES_tradnl"/>
        </w:rPr>
        <w:tab/>
        <w:t>Acentuación de haz Doppler (</w:t>
      </w:r>
      <w:r w:rsidRPr="00C77596">
        <w:rPr>
          <w:i/>
          <w:lang w:val="es-ES_tradnl"/>
        </w:rPr>
        <w:t>Doppler beam sharpening</w:t>
      </w:r>
      <w:r w:rsidRPr="00C77596">
        <w:rPr>
          <w:lang w:val="es-ES_tradnl"/>
        </w:rPr>
        <w:t>)</w:t>
      </w:r>
    </w:p>
    <w:p w14:paraId="40E33AE0" w14:textId="77777777" w:rsidR="00C53D7F" w:rsidRPr="00C77596" w:rsidRDefault="00C53D7F" w:rsidP="009601AF">
      <w:pPr>
        <w:tabs>
          <w:tab w:val="clear" w:pos="794"/>
        </w:tabs>
        <w:rPr>
          <w:lang w:val="es-ES_tradnl"/>
        </w:rPr>
      </w:pPr>
      <w:r w:rsidRPr="00C77596">
        <w:rPr>
          <w:lang w:val="es-ES_tradnl"/>
        </w:rPr>
        <w:t>FET</w:t>
      </w:r>
      <w:r w:rsidRPr="00C77596">
        <w:rPr>
          <w:lang w:val="es-ES_tradnl"/>
        </w:rPr>
        <w:tab/>
        <w:t>Transistor de efecto de campo (</w:t>
      </w:r>
      <w:r w:rsidRPr="00C77596">
        <w:rPr>
          <w:i/>
          <w:lang w:val="es-ES_tradnl"/>
        </w:rPr>
        <w:t>Field-effect transistor</w:t>
      </w:r>
      <w:r w:rsidRPr="00C77596">
        <w:rPr>
          <w:lang w:val="es-ES_tradnl"/>
        </w:rPr>
        <w:t>)</w:t>
      </w:r>
    </w:p>
    <w:p w14:paraId="685670D9" w14:textId="77777777" w:rsidR="00C53D7F" w:rsidRPr="00C77596" w:rsidRDefault="00C53D7F" w:rsidP="009601AF">
      <w:pPr>
        <w:tabs>
          <w:tab w:val="clear" w:pos="794"/>
        </w:tabs>
        <w:rPr>
          <w:lang w:val="es-ES_tradnl"/>
        </w:rPr>
      </w:pPr>
      <w:r w:rsidRPr="00C77596">
        <w:rPr>
          <w:lang w:val="es-ES_tradnl"/>
        </w:rPr>
        <w:t>FMCW</w:t>
      </w:r>
      <w:r w:rsidRPr="00C77596">
        <w:rPr>
          <w:lang w:val="es-ES_tradnl"/>
        </w:rPr>
        <w:tab/>
        <w:t>Onda continua modulada en frecuencia (</w:t>
      </w:r>
      <w:r w:rsidRPr="00C77596">
        <w:rPr>
          <w:i/>
          <w:lang w:val="es-ES_tradnl"/>
        </w:rPr>
        <w:t>Frequency modulated continuous</w:t>
      </w:r>
      <w:r w:rsidRPr="00C77596">
        <w:rPr>
          <w:i/>
          <w:iCs/>
          <w:lang w:val="es-ES_tradnl"/>
        </w:rPr>
        <w:t xml:space="preserve"> </w:t>
      </w:r>
      <w:r w:rsidRPr="00C77596">
        <w:rPr>
          <w:i/>
          <w:lang w:val="es-ES_tradnl"/>
        </w:rPr>
        <w:t>wave</w:t>
      </w:r>
      <w:r w:rsidRPr="00C77596">
        <w:rPr>
          <w:lang w:val="es-ES_tradnl"/>
        </w:rPr>
        <w:t>)</w:t>
      </w:r>
    </w:p>
    <w:p w14:paraId="57342DFD" w14:textId="77777777" w:rsidR="00C53D7F" w:rsidRPr="00C77596" w:rsidRDefault="00C53D7F" w:rsidP="009601AF">
      <w:pPr>
        <w:tabs>
          <w:tab w:val="clear" w:pos="794"/>
        </w:tabs>
        <w:rPr>
          <w:lang w:val="es-ES_tradnl"/>
        </w:rPr>
      </w:pPr>
      <w:r w:rsidRPr="00C77596">
        <w:rPr>
          <w:lang w:val="es-ES_tradnl"/>
        </w:rPr>
        <w:t>FTC</w:t>
      </w:r>
      <w:r w:rsidRPr="00C77596">
        <w:rPr>
          <w:lang w:val="es-ES_tradnl"/>
        </w:rPr>
        <w:tab/>
        <w:t>Constante de tiempo rápida (</w:t>
      </w:r>
      <w:r w:rsidRPr="00C77596">
        <w:rPr>
          <w:i/>
          <w:lang w:val="es-ES_tradnl"/>
        </w:rPr>
        <w:t>Fast-time-constant</w:t>
      </w:r>
      <w:r w:rsidRPr="00C77596">
        <w:rPr>
          <w:lang w:val="es-ES_tradnl"/>
        </w:rPr>
        <w:t>)</w:t>
      </w:r>
    </w:p>
    <w:p w14:paraId="07D5381A" w14:textId="77777777" w:rsidR="00C53D7F" w:rsidRPr="00C77596" w:rsidRDefault="00C53D7F" w:rsidP="009601AF">
      <w:pPr>
        <w:tabs>
          <w:tab w:val="clear" w:pos="794"/>
        </w:tabs>
        <w:rPr>
          <w:lang w:val="es-ES_tradnl"/>
        </w:rPr>
      </w:pPr>
      <w:r w:rsidRPr="00C77596">
        <w:rPr>
          <w:lang w:val="es-ES_tradnl"/>
        </w:rPr>
        <w:t>GCA</w:t>
      </w:r>
      <w:r w:rsidRPr="00C77596">
        <w:rPr>
          <w:lang w:val="es-ES_tradnl"/>
        </w:rPr>
        <w:tab/>
        <w:t>Planteamiento de control en suelo (</w:t>
      </w:r>
      <w:r w:rsidRPr="00C77596">
        <w:rPr>
          <w:i/>
          <w:lang w:val="es-ES_tradnl"/>
        </w:rPr>
        <w:t>Ground-controlled approach</w:t>
      </w:r>
      <w:r w:rsidRPr="00C77596">
        <w:rPr>
          <w:lang w:val="es-ES_tradnl"/>
        </w:rPr>
        <w:t>)</w:t>
      </w:r>
    </w:p>
    <w:p w14:paraId="19D5F438" w14:textId="77777777" w:rsidR="00C53D7F" w:rsidRPr="00C77596" w:rsidRDefault="00C53D7F" w:rsidP="009601AF">
      <w:pPr>
        <w:tabs>
          <w:tab w:val="clear" w:pos="794"/>
        </w:tabs>
        <w:rPr>
          <w:lang w:val="es-ES_tradnl"/>
        </w:rPr>
      </w:pPr>
      <w:r w:rsidRPr="00C77596">
        <w:rPr>
          <w:lang w:val="es-ES_tradnl"/>
        </w:rPr>
        <w:t>GPS</w:t>
      </w:r>
      <w:r w:rsidRPr="00C77596">
        <w:rPr>
          <w:lang w:val="es-ES_tradnl"/>
        </w:rPr>
        <w:tab/>
        <w:t>Sistema de posicionamiento mundial (</w:t>
      </w:r>
      <w:r w:rsidRPr="00C77596">
        <w:rPr>
          <w:i/>
          <w:lang w:val="es-ES_tradnl"/>
        </w:rPr>
        <w:t>Global positioning system</w:t>
      </w:r>
      <w:r w:rsidRPr="00C77596">
        <w:rPr>
          <w:lang w:val="es-ES_tradnl"/>
        </w:rPr>
        <w:t>)</w:t>
      </w:r>
    </w:p>
    <w:p w14:paraId="4006D9B7" w14:textId="77777777" w:rsidR="00C53D7F" w:rsidRPr="00C53D7F" w:rsidRDefault="00C53D7F" w:rsidP="009601AF">
      <w:pPr>
        <w:tabs>
          <w:tab w:val="clear" w:pos="794"/>
        </w:tabs>
        <w:rPr>
          <w:lang w:val="en-GB"/>
        </w:rPr>
      </w:pPr>
      <w:r w:rsidRPr="00C53D7F">
        <w:rPr>
          <w:i/>
          <w:iCs/>
          <w:lang w:val="en-GB"/>
        </w:rPr>
        <w:t>I</w:t>
      </w:r>
      <w:r w:rsidRPr="00C53D7F">
        <w:rPr>
          <w:lang w:val="en-GB"/>
        </w:rPr>
        <w:t>/</w:t>
      </w:r>
      <w:r w:rsidRPr="00C53D7F">
        <w:rPr>
          <w:i/>
          <w:iCs/>
          <w:lang w:val="en-GB"/>
        </w:rPr>
        <w:t>N</w:t>
      </w:r>
      <w:r w:rsidRPr="00C53D7F">
        <w:rPr>
          <w:lang w:val="en-GB"/>
        </w:rPr>
        <w:tab/>
        <w:t>Interferencia/ruido (</w:t>
      </w:r>
      <w:r w:rsidRPr="00C53D7F">
        <w:rPr>
          <w:i/>
          <w:lang w:val="en-GB"/>
        </w:rPr>
        <w:t>Interference-to-noise</w:t>
      </w:r>
      <w:r w:rsidRPr="00C53D7F">
        <w:rPr>
          <w:lang w:val="en-GB"/>
        </w:rPr>
        <w:t>)</w:t>
      </w:r>
    </w:p>
    <w:p w14:paraId="61DB255C" w14:textId="77777777" w:rsidR="00C53D7F" w:rsidRPr="006C1166" w:rsidRDefault="00C53D7F" w:rsidP="009601AF">
      <w:pPr>
        <w:tabs>
          <w:tab w:val="clear" w:pos="794"/>
        </w:tabs>
        <w:rPr>
          <w:lang w:val="en-GB"/>
        </w:rPr>
      </w:pPr>
      <w:r w:rsidRPr="006C1166">
        <w:rPr>
          <w:lang w:val="en-GB"/>
        </w:rPr>
        <w:t>IF</w:t>
      </w:r>
      <w:r w:rsidRPr="006C1166">
        <w:rPr>
          <w:lang w:val="en-GB"/>
        </w:rPr>
        <w:tab/>
        <w:t>Señal interferente (</w:t>
      </w:r>
      <w:r w:rsidRPr="006C1166">
        <w:rPr>
          <w:i/>
          <w:lang w:val="en-GB"/>
        </w:rPr>
        <w:t>Interfering signal</w:t>
      </w:r>
      <w:r w:rsidRPr="006C1166">
        <w:rPr>
          <w:lang w:val="en-GB"/>
        </w:rPr>
        <w:t>)</w:t>
      </w:r>
    </w:p>
    <w:p w14:paraId="2F351922" w14:textId="77777777" w:rsidR="00C53D7F" w:rsidRPr="00C77596" w:rsidRDefault="00C53D7F" w:rsidP="009601AF">
      <w:pPr>
        <w:tabs>
          <w:tab w:val="clear" w:pos="794"/>
        </w:tabs>
        <w:rPr>
          <w:lang w:val="es-ES_tradnl"/>
        </w:rPr>
      </w:pPr>
      <w:r w:rsidRPr="00C77596">
        <w:rPr>
          <w:lang w:val="es-ES_tradnl"/>
        </w:rPr>
        <w:t>IMPATT</w:t>
      </w:r>
      <w:r w:rsidRPr="00C77596">
        <w:rPr>
          <w:lang w:val="es-ES_tradnl"/>
        </w:rPr>
        <w:tab/>
        <w:t>Tiempo de transmisión del impacto de avalancha (</w:t>
      </w:r>
      <w:r w:rsidRPr="00C77596">
        <w:rPr>
          <w:i/>
          <w:lang w:val="es-ES_tradnl"/>
        </w:rPr>
        <w:t>Impact avalanche transit time</w:t>
      </w:r>
      <w:r w:rsidRPr="00C77596">
        <w:rPr>
          <w:lang w:val="es-ES_tradnl"/>
        </w:rPr>
        <w:t>)</w:t>
      </w:r>
    </w:p>
    <w:p w14:paraId="2311F79C" w14:textId="77777777" w:rsidR="00C53D7F" w:rsidRPr="00C77596" w:rsidRDefault="00C53D7F" w:rsidP="009601AF">
      <w:pPr>
        <w:tabs>
          <w:tab w:val="clear" w:pos="794"/>
        </w:tabs>
        <w:rPr>
          <w:lang w:val="es-ES_tradnl"/>
        </w:rPr>
      </w:pPr>
      <w:r w:rsidRPr="00C77596">
        <w:rPr>
          <w:lang w:val="es-ES_tradnl"/>
        </w:rPr>
        <w:t>LFM</w:t>
      </w:r>
      <w:r w:rsidRPr="00C77596">
        <w:rPr>
          <w:lang w:val="es-ES_tradnl"/>
        </w:rPr>
        <w:tab/>
        <w:t>Modulación de frecuencia lineal (</w:t>
      </w:r>
      <w:r w:rsidRPr="00C77596">
        <w:rPr>
          <w:i/>
          <w:lang w:val="es-ES_tradnl"/>
        </w:rPr>
        <w:t>Linear frequency modulation</w:t>
      </w:r>
      <w:r w:rsidRPr="00C77596">
        <w:rPr>
          <w:lang w:val="es-ES_tradnl"/>
        </w:rPr>
        <w:t>)</w:t>
      </w:r>
    </w:p>
    <w:p w14:paraId="0354CF60" w14:textId="77777777" w:rsidR="00C53D7F" w:rsidRPr="00C77596" w:rsidRDefault="00C53D7F" w:rsidP="009601AF">
      <w:pPr>
        <w:tabs>
          <w:tab w:val="clear" w:pos="794"/>
        </w:tabs>
        <w:rPr>
          <w:lang w:val="es-ES_tradnl"/>
        </w:rPr>
      </w:pPr>
      <w:r w:rsidRPr="00C77596">
        <w:rPr>
          <w:lang w:val="es-ES_tradnl"/>
        </w:rPr>
        <w:lastRenderedPageBreak/>
        <w:t>MGM</w:t>
      </w:r>
      <w:r w:rsidRPr="00C77596">
        <w:rPr>
          <w:lang w:val="es-ES_tradnl"/>
        </w:rPr>
        <w:tab/>
        <w:t>Cartografía terrestre monoimpulso (</w:t>
      </w:r>
      <w:r w:rsidRPr="00C77596">
        <w:rPr>
          <w:i/>
          <w:lang w:val="es-ES_tradnl"/>
        </w:rPr>
        <w:t>Monopulse ground mapping</w:t>
      </w:r>
      <w:r w:rsidRPr="00C77596">
        <w:rPr>
          <w:lang w:val="es-ES_tradnl"/>
        </w:rPr>
        <w:t>)</w:t>
      </w:r>
    </w:p>
    <w:p w14:paraId="67A45616" w14:textId="77777777" w:rsidR="00C53D7F" w:rsidRPr="00C77596" w:rsidRDefault="00C53D7F" w:rsidP="009601AF">
      <w:pPr>
        <w:tabs>
          <w:tab w:val="clear" w:pos="794"/>
        </w:tabs>
        <w:rPr>
          <w:lang w:val="es-ES_tradnl"/>
        </w:rPr>
      </w:pPr>
      <w:r w:rsidRPr="00C77596">
        <w:rPr>
          <w:lang w:val="es-ES_tradnl"/>
        </w:rPr>
        <w:t>NF</w:t>
      </w:r>
      <w:r w:rsidRPr="00C77596">
        <w:rPr>
          <w:lang w:val="es-ES_tradnl"/>
        </w:rPr>
        <w:tab/>
        <w:t>Factor de ruido (</w:t>
      </w:r>
      <w:r w:rsidRPr="00C77596">
        <w:rPr>
          <w:i/>
          <w:lang w:val="es-ES_tradnl"/>
        </w:rPr>
        <w:t>Noise figure</w:t>
      </w:r>
      <w:r w:rsidRPr="00C77596">
        <w:rPr>
          <w:lang w:val="es-ES_tradnl"/>
        </w:rPr>
        <w:t>)</w:t>
      </w:r>
    </w:p>
    <w:p w14:paraId="26877D63" w14:textId="77777777" w:rsidR="00C53D7F" w:rsidRPr="00C77596" w:rsidRDefault="00C53D7F" w:rsidP="009601AF">
      <w:pPr>
        <w:tabs>
          <w:tab w:val="clear" w:pos="794"/>
        </w:tabs>
        <w:rPr>
          <w:lang w:val="es-ES_tradnl"/>
        </w:rPr>
      </w:pPr>
      <w:r w:rsidRPr="00C77596">
        <w:rPr>
          <w:lang w:val="es-ES_tradnl"/>
        </w:rPr>
        <w:t>nmi</w:t>
      </w:r>
      <w:r w:rsidRPr="00C77596">
        <w:rPr>
          <w:lang w:val="es-ES_tradnl"/>
        </w:rPr>
        <w:tab/>
        <w:t>millas náuticas (</w:t>
      </w:r>
      <w:r w:rsidRPr="00C77596">
        <w:rPr>
          <w:i/>
          <w:lang w:val="es-ES_tradnl"/>
        </w:rPr>
        <w:t>Nautical miles</w:t>
      </w:r>
      <w:r w:rsidRPr="00C77596">
        <w:rPr>
          <w:lang w:val="es-ES_tradnl"/>
        </w:rPr>
        <w:t>)</w:t>
      </w:r>
    </w:p>
    <w:p w14:paraId="36E1FEF4" w14:textId="77777777" w:rsidR="00C53D7F" w:rsidRPr="00C77596" w:rsidRDefault="00C53D7F" w:rsidP="009601AF">
      <w:pPr>
        <w:tabs>
          <w:tab w:val="clear" w:pos="794"/>
        </w:tabs>
        <w:rPr>
          <w:lang w:val="es-ES_tradnl"/>
        </w:rPr>
      </w:pPr>
      <w:r w:rsidRPr="00C77596">
        <w:rPr>
          <w:lang w:val="es-ES_tradnl"/>
        </w:rPr>
        <w:t>OMI</w:t>
      </w:r>
      <w:r w:rsidRPr="00C77596">
        <w:rPr>
          <w:lang w:val="es-ES_tradnl"/>
        </w:rPr>
        <w:tab/>
        <w:t>Organización Marítima Internacional</w:t>
      </w:r>
    </w:p>
    <w:p w14:paraId="16FEB521" w14:textId="77777777" w:rsidR="00C53D7F" w:rsidRPr="00C77596" w:rsidRDefault="00C53D7F" w:rsidP="009601AF">
      <w:pPr>
        <w:tabs>
          <w:tab w:val="clear" w:pos="794"/>
        </w:tabs>
        <w:rPr>
          <w:lang w:val="es-ES_tradnl"/>
        </w:rPr>
      </w:pPr>
      <w:r w:rsidRPr="00C77596">
        <w:rPr>
          <w:lang w:val="es-ES_tradnl"/>
        </w:rPr>
        <w:t>PPI</w:t>
      </w:r>
      <w:r w:rsidRPr="00C77596">
        <w:rPr>
          <w:lang w:val="es-ES_tradnl"/>
        </w:rPr>
        <w:tab/>
        <w:t>Indicador de posición planificada (</w:t>
      </w:r>
      <w:r w:rsidRPr="00C77596">
        <w:rPr>
          <w:i/>
          <w:lang w:val="es-ES_tradnl"/>
        </w:rPr>
        <w:t>Planned position indicator</w:t>
      </w:r>
      <w:r w:rsidRPr="00C77596">
        <w:rPr>
          <w:lang w:val="es-ES_tradnl"/>
        </w:rPr>
        <w:t>)</w:t>
      </w:r>
    </w:p>
    <w:p w14:paraId="44776856" w14:textId="77777777" w:rsidR="00C53D7F" w:rsidRPr="00C77596" w:rsidRDefault="00C53D7F" w:rsidP="009601AF">
      <w:pPr>
        <w:rPr>
          <w:lang w:val="es-ES_tradnl"/>
        </w:rPr>
      </w:pPr>
      <w:r w:rsidRPr="00C77596">
        <w:rPr>
          <w:lang w:val="es-ES_tradnl"/>
        </w:rPr>
        <w:t>pps</w:t>
      </w:r>
      <w:r w:rsidRPr="00C77596">
        <w:rPr>
          <w:lang w:val="es-ES_tradnl"/>
        </w:rPr>
        <w:tab/>
      </w:r>
      <w:r w:rsidRPr="00C77596">
        <w:rPr>
          <w:lang w:val="es-ES_tradnl"/>
        </w:rPr>
        <w:tab/>
        <w:t>impulsos por segundo (</w:t>
      </w:r>
      <w:r w:rsidRPr="00C77596">
        <w:rPr>
          <w:i/>
          <w:iCs/>
          <w:lang w:val="es-ES_tradnl"/>
        </w:rPr>
        <w:t>Pulses per second</w:t>
      </w:r>
      <w:r w:rsidRPr="00C77596">
        <w:rPr>
          <w:lang w:val="es-ES_tradnl"/>
        </w:rPr>
        <w:t>)</w:t>
      </w:r>
    </w:p>
    <w:p w14:paraId="33EA91AC" w14:textId="77777777" w:rsidR="00C53D7F" w:rsidRPr="00C77596" w:rsidRDefault="00C53D7F" w:rsidP="009601AF">
      <w:pPr>
        <w:tabs>
          <w:tab w:val="clear" w:pos="794"/>
        </w:tabs>
        <w:rPr>
          <w:lang w:val="es-ES_tradnl"/>
        </w:rPr>
      </w:pPr>
      <w:r w:rsidRPr="00C77596">
        <w:rPr>
          <w:lang w:val="es-ES_tradnl"/>
        </w:rPr>
        <w:t>PRF</w:t>
      </w:r>
      <w:r w:rsidRPr="00C77596">
        <w:rPr>
          <w:lang w:val="es-ES_tradnl"/>
        </w:rPr>
        <w:tab/>
        <w:t>Frecuencia de repetición de impulsos (</w:t>
      </w:r>
      <w:r w:rsidRPr="00C77596">
        <w:rPr>
          <w:i/>
          <w:lang w:val="es-ES_tradnl"/>
        </w:rPr>
        <w:t>Pulse reputation frequency</w:t>
      </w:r>
      <w:r w:rsidRPr="00C77596">
        <w:rPr>
          <w:lang w:val="es-ES_tradnl"/>
        </w:rPr>
        <w:t>)</w:t>
      </w:r>
    </w:p>
    <w:p w14:paraId="48E33293" w14:textId="77777777" w:rsidR="00C53D7F" w:rsidRPr="00C77596" w:rsidRDefault="00C53D7F" w:rsidP="009601AF">
      <w:pPr>
        <w:tabs>
          <w:tab w:val="clear" w:pos="794"/>
        </w:tabs>
        <w:rPr>
          <w:lang w:val="es-ES_tradnl"/>
        </w:rPr>
      </w:pPr>
      <w:r w:rsidRPr="00C77596">
        <w:rPr>
          <w:lang w:val="es-ES_tradnl"/>
        </w:rPr>
        <w:t>RCS</w:t>
      </w:r>
      <w:r w:rsidRPr="00C77596">
        <w:rPr>
          <w:lang w:val="es-ES_tradnl"/>
        </w:rPr>
        <w:tab/>
        <w:t>Sección transversal del radar (</w:t>
      </w:r>
      <w:r w:rsidRPr="00C77596">
        <w:rPr>
          <w:i/>
          <w:lang w:val="es-ES_tradnl"/>
        </w:rPr>
        <w:t>Radar cross-section</w:t>
      </w:r>
      <w:r w:rsidRPr="00C77596">
        <w:rPr>
          <w:lang w:val="es-ES_tradnl"/>
        </w:rPr>
        <w:t>)</w:t>
      </w:r>
    </w:p>
    <w:p w14:paraId="4F1808FE" w14:textId="77777777" w:rsidR="00C53D7F" w:rsidRPr="00C77596" w:rsidRDefault="00C53D7F" w:rsidP="009601AF">
      <w:pPr>
        <w:tabs>
          <w:tab w:val="clear" w:pos="794"/>
        </w:tabs>
        <w:rPr>
          <w:lang w:val="es-ES_tradnl"/>
        </w:rPr>
      </w:pPr>
      <w:r w:rsidRPr="00C77596">
        <w:rPr>
          <w:lang w:val="es-ES_tradnl"/>
        </w:rPr>
        <w:t>RF</w:t>
      </w:r>
      <w:r w:rsidRPr="00C77596">
        <w:rPr>
          <w:lang w:val="es-ES_tradnl"/>
        </w:rPr>
        <w:tab/>
        <w:t>Radiofrecuencia (</w:t>
      </w:r>
      <w:r w:rsidRPr="00C77596">
        <w:rPr>
          <w:i/>
          <w:lang w:val="es-ES_tradnl"/>
        </w:rPr>
        <w:t>Radio-frequency</w:t>
      </w:r>
      <w:r w:rsidRPr="00C77596">
        <w:rPr>
          <w:lang w:val="es-ES_tradnl"/>
        </w:rPr>
        <w:t>)</w:t>
      </w:r>
    </w:p>
    <w:p w14:paraId="681DDF13" w14:textId="77777777" w:rsidR="00C53D7F" w:rsidRPr="00C77596" w:rsidRDefault="00C53D7F" w:rsidP="009601AF">
      <w:pPr>
        <w:tabs>
          <w:tab w:val="clear" w:pos="794"/>
        </w:tabs>
        <w:rPr>
          <w:lang w:val="es-ES_tradnl"/>
        </w:rPr>
      </w:pPr>
      <w:r w:rsidRPr="00C77596">
        <w:rPr>
          <w:lang w:val="es-ES_tradnl"/>
        </w:rPr>
        <w:t>rpm</w:t>
      </w:r>
      <w:r w:rsidRPr="00C77596">
        <w:rPr>
          <w:lang w:val="es-ES_tradnl"/>
        </w:rPr>
        <w:tab/>
        <w:t>revoluciones por minuto (</w:t>
      </w:r>
      <w:r w:rsidRPr="00C77596">
        <w:rPr>
          <w:i/>
          <w:lang w:val="es-ES_tradnl"/>
        </w:rPr>
        <w:t>revolutions per minute</w:t>
      </w:r>
      <w:r w:rsidRPr="00C77596">
        <w:rPr>
          <w:lang w:val="es-ES_tradnl"/>
        </w:rPr>
        <w:t>)</w:t>
      </w:r>
    </w:p>
    <w:p w14:paraId="5D03BDD5" w14:textId="77777777" w:rsidR="00C53D7F" w:rsidRPr="00C77596" w:rsidRDefault="00C53D7F" w:rsidP="009601AF">
      <w:pPr>
        <w:tabs>
          <w:tab w:val="clear" w:pos="794"/>
        </w:tabs>
        <w:rPr>
          <w:lang w:val="es-ES_tradnl"/>
        </w:rPr>
      </w:pPr>
      <w:r w:rsidRPr="00C77596">
        <w:rPr>
          <w:lang w:val="es-ES_tradnl"/>
        </w:rPr>
        <w:t>SAR</w:t>
      </w:r>
      <w:r w:rsidRPr="00C77596">
        <w:rPr>
          <w:lang w:val="es-ES_tradnl"/>
        </w:rPr>
        <w:tab/>
        <w:t>Radar de apertura sintética (</w:t>
      </w:r>
      <w:r w:rsidRPr="00C77596">
        <w:rPr>
          <w:i/>
          <w:lang w:val="es-ES_tradnl"/>
        </w:rPr>
        <w:t>Synthetic-aperture radar</w:t>
      </w:r>
      <w:r w:rsidRPr="00C77596">
        <w:rPr>
          <w:lang w:val="es-ES_tradnl"/>
        </w:rPr>
        <w:t>)</w:t>
      </w:r>
    </w:p>
    <w:p w14:paraId="73967DBA" w14:textId="77777777" w:rsidR="00C53D7F" w:rsidRPr="00C77596" w:rsidRDefault="00C53D7F" w:rsidP="009601AF">
      <w:pPr>
        <w:rPr>
          <w:lang w:val="es-ES_tradnl"/>
        </w:rPr>
      </w:pPr>
      <w:r w:rsidRPr="00C77596">
        <w:rPr>
          <w:lang w:val="es-ES_tradnl"/>
        </w:rPr>
        <w:t>SART</w:t>
      </w:r>
      <w:r w:rsidRPr="00C77596">
        <w:rPr>
          <w:lang w:val="es-ES_tradnl"/>
        </w:rPr>
        <w:tab/>
      </w:r>
      <w:r w:rsidRPr="00C77596">
        <w:rPr>
          <w:lang w:val="es-ES_tradnl"/>
        </w:rPr>
        <w:tab/>
        <w:t>Transpondedor de búsqueda y salvamento (</w:t>
      </w:r>
      <w:r w:rsidRPr="00C77596">
        <w:rPr>
          <w:i/>
          <w:iCs/>
          <w:lang w:val="es-ES_tradnl"/>
        </w:rPr>
        <w:t>Search and rescue transponder</w:t>
      </w:r>
      <w:r w:rsidRPr="00C77596">
        <w:rPr>
          <w:lang w:val="es-ES_tradnl"/>
        </w:rPr>
        <w:t>)</w:t>
      </w:r>
    </w:p>
    <w:p w14:paraId="6F62313E" w14:textId="77777777" w:rsidR="00C53D7F" w:rsidRPr="00C77596" w:rsidRDefault="00C53D7F" w:rsidP="009601AF">
      <w:pPr>
        <w:tabs>
          <w:tab w:val="clear" w:pos="794"/>
        </w:tabs>
        <w:rPr>
          <w:lang w:val="es-ES_tradnl"/>
        </w:rPr>
      </w:pPr>
      <w:r w:rsidRPr="00C77596">
        <w:rPr>
          <w:lang w:val="es-ES_tradnl"/>
        </w:rPr>
        <w:t>SL</w:t>
      </w:r>
      <w:r w:rsidRPr="00C77596">
        <w:rPr>
          <w:lang w:val="es-ES_tradnl"/>
        </w:rPr>
        <w:tab/>
        <w:t>Lóbulo lateral (</w:t>
      </w:r>
      <w:r w:rsidRPr="00C77596">
        <w:rPr>
          <w:i/>
          <w:lang w:val="es-ES_tradnl"/>
        </w:rPr>
        <w:t>Side-lobe</w:t>
      </w:r>
      <w:r w:rsidRPr="00C77596">
        <w:rPr>
          <w:lang w:val="es-ES_tradnl"/>
        </w:rPr>
        <w:t>)</w:t>
      </w:r>
    </w:p>
    <w:p w14:paraId="25080E49" w14:textId="77777777" w:rsidR="00C53D7F" w:rsidRPr="00C77596" w:rsidRDefault="00C53D7F" w:rsidP="009601AF">
      <w:pPr>
        <w:tabs>
          <w:tab w:val="clear" w:pos="794"/>
        </w:tabs>
        <w:rPr>
          <w:lang w:val="es-ES_tradnl"/>
        </w:rPr>
      </w:pPr>
      <w:r w:rsidRPr="00C77596">
        <w:rPr>
          <w:lang w:val="es-ES_tradnl"/>
        </w:rPr>
        <w:t>SNR</w:t>
      </w:r>
      <w:r w:rsidRPr="00C77596">
        <w:rPr>
          <w:lang w:val="es-ES_tradnl"/>
        </w:rPr>
        <w:tab/>
        <w:t>Relación señal/ruido (</w:t>
      </w:r>
      <w:r w:rsidRPr="00C77596">
        <w:rPr>
          <w:i/>
          <w:lang w:val="es-ES_tradnl"/>
        </w:rPr>
        <w:t>Signal-to-noise ratio</w:t>
      </w:r>
      <w:r w:rsidRPr="00C77596">
        <w:rPr>
          <w:lang w:val="es-ES_tradnl"/>
        </w:rPr>
        <w:t>)</w:t>
      </w:r>
    </w:p>
    <w:p w14:paraId="4118DC9D" w14:textId="77777777" w:rsidR="00C53D7F" w:rsidRPr="00C77596" w:rsidRDefault="00C53D7F" w:rsidP="00161D94">
      <w:pPr>
        <w:tabs>
          <w:tab w:val="clear" w:pos="794"/>
        </w:tabs>
        <w:rPr>
          <w:lang w:val="es-ES_tradnl"/>
        </w:rPr>
      </w:pPr>
      <w:r w:rsidRPr="00C77596">
        <w:rPr>
          <w:lang w:val="es-ES_tradnl"/>
        </w:rPr>
        <w:t>STC</w:t>
      </w:r>
      <w:r w:rsidRPr="00C77596">
        <w:rPr>
          <w:lang w:val="es-ES_tradnl"/>
        </w:rPr>
        <w:tab/>
        <w:t>Control del tiempo de sensibilidad (</w:t>
      </w:r>
      <w:r w:rsidRPr="00C77596">
        <w:rPr>
          <w:i/>
          <w:lang w:val="es-ES_tradnl"/>
        </w:rPr>
        <w:t>Sensitivity-time-control</w:t>
      </w:r>
      <w:r w:rsidRPr="00C77596">
        <w:rPr>
          <w:lang w:val="es-ES_tradnl"/>
        </w:rPr>
        <w:t>)</w:t>
      </w:r>
    </w:p>
    <w:p w14:paraId="71D4418F" w14:textId="77777777" w:rsidR="00C53D7F" w:rsidRPr="00C77596" w:rsidRDefault="00C53D7F" w:rsidP="009601AF">
      <w:pPr>
        <w:tabs>
          <w:tab w:val="clear" w:pos="794"/>
        </w:tabs>
        <w:rPr>
          <w:lang w:val="es-ES_tradnl"/>
        </w:rPr>
      </w:pPr>
      <w:r w:rsidRPr="00C77596">
        <w:rPr>
          <w:lang w:val="es-ES_tradnl"/>
        </w:rPr>
        <w:t>UA</w:t>
      </w:r>
      <w:r w:rsidRPr="00C77596">
        <w:rPr>
          <w:lang w:val="es-ES_tradnl"/>
        </w:rPr>
        <w:tab/>
        <w:t>Aeronave no tripulada (</w:t>
      </w:r>
      <w:r w:rsidRPr="00C77596">
        <w:rPr>
          <w:i/>
          <w:lang w:val="es-ES_tradnl"/>
        </w:rPr>
        <w:t>Unmanned aircraft</w:t>
      </w:r>
      <w:r w:rsidRPr="00C77596">
        <w:rPr>
          <w:lang w:val="es-ES_tradnl"/>
        </w:rPr>
        <w:t>)</w:t>
      </w:r>
    </w:p>
    <w:p w14:paraId="76E3F292" w14:textId="77777777" w:rsidR="00C53D7F" w:rsidRPr="00C77596" w:rsidRDefault="00C53D7F" w:rsidP="009601AF">
      <w:pPr>
        <w:tabs>
          <w:tab w:val="clear" w:pos="794"/>
        </w:tabs>
        <w:rPr>
          <w:lang w:val="es-ES_tradnl"/>
        </w:rPr>
      </w:pPr>
      <w:r w:rsidRPr="00C77596">
        <w:rPr>
          <w:lang w:val="es-ES_tradnl"/>
        </w:rPr>
        <w:t>WA</w:t>
      </w:r>
      <w:r w:rsidRPr="00C77596">
        <w:rPr>
          <w:lang w:val="es-ES_tradnl"/>
        </w:rPr>
        <w:tab/>
        <w:t>Detección de tormentas (</w:t>
      </w:r>
      <w:r w:rsidRPr="00C77596">
        <w:rPr>
          <w:i/>
          <w:lang w:val="es-ES_tradnl"/>
        </w:rPr>
        <w:t>Weather avoidance</w:t>
      </w:r>
      <w:r w:rsidRPr="00C77596">
        <w:rPr>
          <w:lang w:val="es-ES_tradnl"/>
        </w:rPr>
        <w:t>)</w:t>
      </w:r>
    </w:p>
    <w:p w14:paraId="21DDD356" w14:textId="77777777" w:rsidR="00C53D7F" w:rsidRPr="00C77596" w:rsidRDefault="00C53D7F" w:rsidP="009601AF">
      <w:pPr>
        <w:tabs>
          <w:tab w:val="clear" w:pos="794"/>
        </w:tabs>
        <w:rPr>
          <w:lang w:val="es-ES_tradnl"/>
        </w:rPr>
      </w:pPr>
      <w:r w:rsidRPr="00C77596">
        <w:rPr>
          <w:lang w:val="es-ES_tradnl"/>
        </w:rPr>
        <w:t>WS</w:t>
      </w:r>
      <w:r w:rsidRPr="00C77596">
        <w:rPr>
          <w:lang w:val="es-ES_tradnl"/>
        </w:rPr>
        <w:tab/>
        <w:t>Detección de gradiente transversal de velocidad del viento (</w:t>
      </w:r>
      <w:r w:rsidRPr="00C77596">
        <w:rPr>
          <w:i/>
          <w:lang w:val="es-ES_tradnl"/>
        </w:rPr>
        <w:t>Wind-shear detection</w:t>
      </w:r>
      <w:r w:rsidRPr="00C77596">
        <w:rPr>
          <w:lang w:val="es-ES_tradnl"/>
        </w:rPr>
        <w:t>)</w:t>
      </w:r>
    </w:p>
    <w:p w14:paraId="6D53A7C3" w14:textId="77777777" w:rsidR="00BC5D0D" w:rsidRPr="00C77596" w:rsidRDefault="00F302E1" w:rsidP="00BC5D0D">
      <w:pPr>
        <w:pStyle w:val="Headingb"/>
        <w:rPr>
          <w:lang w:val="es-ES_tradnl"/>
        </w:rPr>
      </w:pPr>
      <w:r w:rsidRPr="00C77596">
        <w:rPr>
          <w:lang w:val="es-ES_tradnl"/>
        </w:rPr>
        <w:t>Recomendaciones e informes de la UIT conexos</w:t>
      </w:r>
    </w:p>
    <w:p w14:paraId="3D57D249" w14:textId="77777777" w:rsidR="00BC5D0D" w:rsidRPr="00C53D7F" w:rsidRDefault="00F302E1" w:rsidP="00C53D7F">
      <w:pPr>
        <w:pStyle w:val="Headingi"/>
      </w:pPr>
      <w:r w:rsidRPr="00C53D7F">
        <w:t>Recom</w:t>
      </w:r>
      <w:r w:rsidR="00BC5D0D" w:rsidRPr="00C53D7F">
        <w:t>enda</w:t>
      </w:r>
      <w:r w:rsidRPr="00C53D7F">
        <w:t>ciones</w:t>
      </w:r>
    </w:p>
    <w:p w14:paraId="6D2B0A77" w14:textId="1D9EC430" w:rsidR="00BC5D0D" w:rsidRPr="00C53D7F" w:rsidRDefault="00F302E1" w:rsidP="00C53D7F">
      <w:pPr>
        <w:pStyle w:val="Reftext"/>
        <w:rPr>
          <w:lang w:val="es-ES"/>
        </w:rPr>
      </w:pPr>
      <w:r w:rsidRPr="00C53D7F">
        <w:rPr>
          <w:lang w:val="es-ES"/>
        </w:rPr>
        <w:t>UIT</w:t>
      </w:r>
      <w:r w:rsidR="00BC5D0D" w:rsidRPr="00C53D7F">
        <w:rPr>
          <w:lang w:val="es-ES"/>
        </w:rPr>
        <w:t>-R </w:t>
      </w:r>
      <w:hyperlink r:id="rId14" w:history="1">
        <w:r w:rsidR="00BC5D0D" w:rsidRPr="00C53D7F">
          <w:rPr>
            <w:rStyle w:val="Hyperlink"/>
            <w:color w:val="auto"/>
            <w:u w:val="none"/>
            <w:lang w:val="es-ES"/>
          </w:rPr>
          <w:t>M.628</w:t>
        </w:r>
      </w:hyperlink>
      <w:r w:rsidR="00C53D7F" w:rsidRPr="00C53D7F">
        <w:rPr>
          <w:rStyle w:val="Hyperlink"/>
          <w:color w:val="auto"/>
          <w:u w:val="none"/>
          <w:lang w:val="es-ES"/>
        </w:rPr>
        <w:t xml:space="preserve"> </w:t>
      </w:r>
      <w:r w:rsidR="00C53D7F">
        <w:rPr>
          <w:rStyle w:val="Hyperlink"/>
          <w:color w:val="auto"/>
          <w:u w:val="none"/>
          <w:lang w:val="es-ES"/>
        </w:rPr>
        <w:t xml:space="preserve">– </w:t>
      </w:r>
      <w:r w:rsidRPr="00C53D7F">
        <w:rPr>
          <w:lang w:val="es-ES"/>
        </w:rPr>
        <w:t>Características técnicas de los transpondedores de radar de búsqueda y salvamento</w:t>
      </w:r>
    </w:p>
    <w:p w14:paraId="273D702B" w14:textId="67F298F2" w:rsidR="00BC5D0D" w:rsidRPr="00C53D7F" w:rsidRDefault="00F302E1" w:rsidP="00C53D7F">
      <w:pPr>
        <w:pStyle w:val="Reftext"/>
        <w:rPr>
          <w:lang w:val="es-ES"/>
        </w:rPr>
      </w:pPr>
      <w:r w:rsidRPr="00C53D7F">
        <w:rPr>
          <w:lang w:val="es-ES"/>
        </w:rPr>
        <w:t>UIT</w:t>
      </w:r>
      <w:r w:rsidR="00BC5D0D" w:rsidRPr="00C53D7F">
        <w:rPr>
          <w:lang w:val="es-ES"/>
        </w:rPr>
        <w:t>-R </w:t>
      </w:r>
      <w:hyperlink r:id="rId15" w:history="1">
        <w:r w:rsidR="00BC5D0D" w:rsidRPr="00C53D7F">
          <w:rPr>
            <w:rStyle w:val="Hyperlink"/>
            <w:color w:val="auto"/>
            <w:u w:val="none"/>
            <w:lang w:val="es-ES"/>
          </w:rPr>
          <w:t>M.824</w:t>
        </w:r>
      </w:hyperlink>
      <w:r w:rsidR="00C53D7F" w:rsidRPr="00C53D7F">
        <w:rPr>
          <w:lang w:val="es-ES"/>
        </w:rPr>
        <w:t xml:space="preserve"> – </w:t>
      </w:r>
      <w:r w:rsidRPr="00C53D7F">
        <w:rPr>
          <w:lang w:val="es-ES"/>
        </w:rPr>
        <w:t>Parámetros técnicos de las balizas de radar</w:t>
      </w:r>
    </w:p>
    <w:p w14:paraId="7B04DBB0" w14:textId="360AAB89" w:rsidR="00BC5D0D" w:rsidRPr="005A10DB" w:rsidRDefault="00F302E1" w:rsidP="00C53D7F">
      <w:pPr>
        <w:pStyle w:val="Reftext"/>
        <w:rPr>
          <w:lang w:val="es-ES"/>
        </w:rPr>
      </w:pPr>
      <w:r w:rsidRPr="005A10DB">
        <w:rPr>
          <w:lang w:val="es-ES"/>
        </w:rPr>
        <w:t>UIT</w:t>
      </w:r>
      <w:r w:rsidR="00BC5D0D" w:rsidRPr="005A10DB">
        <w:rPr>
          <w:lang w:val="es-ES"/>
        </w:rPr>
        <w:t>-R </w:t>
      </w:r>
      <w:hyperlink r:id="rId16" w:history="1">
        <w:r w:rsidR="00BC5D0D" w:rsidRPr="005A10DB">
          <w:rPr>
            <w:rStyle w:val="Hyperlink"/>
            <w:color w:val="auto"/>
            <w:u w:val="none"/>
            <w:lang w:val="es-ES"/>
          </w:rPr>
          <w:t>M.1176</w:t>
        </w:r>
      </w:hyperlink>
      <w:r w:rsidR="005A10DB" w:rsidRPr="00C53D7F">
        <w:rPr>
          <w:rStyle w:val="Hyperlink"/>
          <w:color w:val="auto"/>
          <w:u w:val="none"/>
          <w:lang w:val="es-ES"/>
        </w:rPr>
        <w:t xml:space="preserve"> </w:t>
      </w:r>
      <w:r w:rsidR="005A10DB">
        <w:rPr>
          <w:rStyle w:val="Hyperlink"/>
          <w:color w:val="auto"/>
          <w:u w:val="none"/>
          <w:lang w:val="es-ES"/>
        </w:rPr>
        <w:t xml:space="preserve">– </w:t>
      </w:r>
      <w:r w:rsidRPr="005A10DB">
        <w:rPr>
          <w:lang w:val="es-ES"/>
        </w:rPr>
        <w:t>Parámetros técnicos de los dispositivos de mejora de los blancos radar</w:t>
      </w:r>
    </w:p>
    <w:p w14:paraId="046CE661" w14:textId="79EC962F" w:rsidR="00BC5D0D" w:rsidRPr="005A10DB" w:rsidRDefault="00F302E1" w:rsidP="00C53D7F">
      <w:pPr>
        <w:pStyle w:val="Reftext"/>
        <w:rPr>
          <w:lang w:val="es-ES"/>
        </w:rPr>
      </w:pPr>
      <w:r w:rsidRPr="005A10DB">
        <w:rPr>
          <w:lang w:val="es-ES"/>
        </w:rPr>
        <w:t>UIT</w:t>
      </w:r>
      <w:r w:rsidR="00BC5D0D" w:rsidRPr="005A10DB">
        <w:rPr>
          <w:lang w:val="es-ES"/>
        </w:rPr>
        <w:t>-R </w:t>
      </w:r>
      <w:hyperlink r:id="rId17" w:history="1">
        <w:r w:rsidR="00BC5D0D" w:rsidRPr="005A10DB">
          <w:rPr>
            <w:rStyle w:val="Hyperlink"/>
            <w:color w:val="auto"/>
            <w:u w:val="none"/>
            <w:lang w:val="es-ES"/>
          </w:rPr>
          <w:t>M.1372</w:t>
        </w:r>
      </w:hyperlink>
      <w:r w:rsidR="005A10DB" w:rsidRPr="00C53D7F">
        <w:rPr>
          <w:rStyle w:val="Hyperlink"/>
          <w:color w:val="auto"/>
          <w:u w:val="none"/>
          <w:lang w:val="es-ES"/>
        </w:rPr>
        <w:t xml:space="preserve"> </w:t>
      </w:r>
      <w:r w:rsidR="005A10DB">
        <w:rPr>
          <w:rStyle w:val="Hyperlink"/>
          <w:color w:val="auto"/>
          <w:u w:val="none"/>
          <w:lang w:val="es-ES"/>
        </w:rPr>
        <w:t xml:space="preserve">– </w:t>
      </w:r>
      <w:r w:rsidRPr="005A10DB">
        <w:rPr>
          <w:lang w:val="es-ES"/>
        </w:rPr>
        <w:t>Utilización eficaz del espectro radioeléctrico por las estaciones de radar del servicio de radiodeterminación</w:t>
      </w:r>
    </w:p>
    <w:p w14:paraId="60CEB907" w14:textId="00721DC2" w:rsidR="00BC5D0D" w:rsidRPr="005A10DB" w:rsidRDefault="00F302E1" w:rsidP="00C53D7F">
      <w:pPr>
        <w:pStyle w:val="Reftext"/>
        <w:rPr>
          <w:lang w:val="es-ES"/>
        </w:rPr>
      </w:pPr>
      <w:r w:rsidRPr="005A10DB">
        <w:rPr>
          <w:lang w:val="es-ES"/>
        </w:rPr>
        <w:t>UIT</w:t>
      </w:r>
      <w:r w:rsidR="00BC5D0D" w:rsidRPr="005A10DB">
        <w:rPr>
          <w:lang w:val="es-ES"/>
        </w:rPr>
        <w:t>-R </w:t>
      </w:r>
      <w:hyperlink r:id="rId18" w:history="1">
        <w:r w:rsidR="00BC5D0D" w:rsidRPr="005A10DB">
          <w:rPr>
            <w:rStyle w:val="Hyperlink"/>
            <w:color w:val="auto"/>
            <w:u w:val="none"/>
            <w:lang w:val="es-ES"/>
          </w:rPr>
          <w:t>M.1461</w:t>
        </w:r>
      </w:hyperlink>
      <w:r w:rsidR="005A10DB" w:rsidRPr="00C53D7F">
        <w:rPr>
          <w:rStyle w:val="Hyperlink"/>
          <w:color w:val="auto"/>
          <w:u w:val="none"/>
          <w:lang w:val="es-ES"/>
        </w:rPr>
        <w:t xml:space="preserve"> </w:t>
      </w:r>
      <w:r w:rsidR="005A10DB">
        <w:rPr>
          <w:rStyle w:val="Hyperlink"/>
          <w:color w:val="auto"/>
          <w:u w:val="none"/>
          <w:lang w:val="es-ES"/>
        </w:rPr>
        <w:t xml:space="preserve">– </w:t>
      </w:r>
      <w:r w:rsidRPr="005A10DB">
        <w:rPr>
          <w:lang w:val="es-ES"/>
        </w:rPr>
        <w:t>Procedimientos para determinar la posibilidad de interferencia entre radares que funcionan en el servicio de radiodeterminación y sistemas de otros servicios</w:t>
      </w:r>
    </w:p>
    <w:p w14:paraId="759D3EAC" w14:textId="3415E9DB" w:rsidR="00BC5D0D" w:rsidRPr="005A10DB" w:rsidRDefault="00F302E1" w:rsidP="00C53D7F">
      <w:pPr>
        <w:pStyle w:val="Reftext"/>
        <w:rPr>
          <w:lang w:val="es-ES"/>
        </w:rPr>
      </w:pPr>
      <w:r w:rsidRPr="005A10DB">
        <w:rPr>
          <w:lang w:val="es-ES"/>
        </w:rPr>
        <w:t>UIT</w:t>
      </w:r>
      <w:r w:rsidR="00BC5D0D" w:rsidRPr="005A10DB">
        <w:rPr>
          <w:lang w:val="es-ES"/>
        </w:rPr>
        <w:t>-R </w:t>
      </w:r>
      <w:hyperlink r:id="rId19" w:history="1">
        <w:r w:rsidR="00BC5D0D" w:rsidRPr="005A10DB">
          <w:rPr>
            <w:rStyle w:val="Hyperlink"/>
            <w:color w:val="auto"/>
            <w:u w:val="none"/>
            <w:lang w:val="es-ES"/>
          </w:rPr>
          <w:t>M.1849</w:t>
        </w:r>
      </w:hyperlink>
      <w:r w:rsidR="005A10DB" w:rsidRPr="00C53D7F">
        <w:rPr>
          <w:rStyle w:val="Hyperlink"/>
          <w:color w:val="auto"/>
          <w:u w:val="none"/>
          <w:lang w:val="es-ES"/>
        </w:rPr>
        <w:t xml:space="preserve"> </w:t>
      </w:r>
      <w:r w:rsidR="005A10DB">
        <w:rPr>
          <w:rStyle w:val="Hyperlink"/>
          <w:color w:val="auto"/>
          <w:u w:val="none"/>
          <w:lang w:val="es-ES"/>
        </w:rPr>
        <w:t xml:space="preserve">– </w:t>
      </w:r>
      <w:r w:rsidRPr="005A10DB">
        <w:rPr>
          <w:lang w:val="es-ES"/>
        </w:rPr>
        <w:t xml:space="preserve">Aspectos técnicos y operacionales de los radares meteorológicos en tierra </w:t>
      </w:r>
    </w:p>
    <w:p w14:paraId="2C7A335D" w14:textId="2A924EC5" w:rsidR="00BC5D0D" w:rsidRPr="005A10DB" w:rsidRDefault="00F302E1" w:rsidP="00C53D7F">
      <w:pPr>
        <w:pStyle w:val="Reftext"/>
        <w:rPr>
          <w:lang w:val="es-ES"/>
        </w:rPr>
      </w:pPr>
      <w:r w:rsidRPr="005A10DB">
        <w:rPr>
          <w:lang w:val="es-ES"/>
        </w:rPr>
        <w:t>UIT</w:t>
      </w:r>
      <w:r w:rsidR="00BC5D0D" w:rsidRPr="005A10DB">
        <w:rPr>
          <w:lang w:val="es-ES"/>
        </w:rPr>
        <w:t>-R </w:t>
      </w:r>
      <w:hyperlink r:id="rId20" w:history="1">
        <w:r w:rsidR="00BC5D0D" w:rsidRPr="005A10DB">
          <w:rPr>
            <w:rStyle w:val="Hyperlink"/>
            <w:color w:val="auto"/>
            <w:u w:val="none"/>
            <w:lang w:val="es-ES"/>
          </w:rPr>
          <w:t>M.1851</w:t>
        </w:r>
      </w:hyperlink>
      <w:r w:rsidR="005A10DB" w:rsidRPr="00C53D7F">
        <w:rPr>
          <w:rStyle w:val="Hyperlink"/>
          <w:color w:val="auto"/>
          <w:u w:val="none"/>
          <w:lang w:val="es-ES"/>
        </w:rPr>
        <w:t xml:space="preserve"> </w:t>
      </w:r>
      <w:r w:rsidR="005A10DB">
        <w:rPr>
          <w:rStyle w:val="Hyperlink"/>
          <w:color w:val="auto"/>
          <w:u w:val="none"/>
          <w:lang w:val="es-ES"/>
        </w:rPr>
        <w:t xml:space="preserve">– </w:t>
      </w:r>
      <w:r w:rsidRPr="005A10DB">
        <w:rPr>
          <w:lang w:val="es-ES"/>
        </w:rPr>
        <w:t>Modelos matemáticos de diagramas de antena de sistemas de radar del servicio de radiodeterminación para uso en los análisis de interferencia</w:t>
      </w:r>
    </w:p>
    <w:p w14:paraId="67113965" w14:textId="77777777" w:rsidR="00BC5D0D" w:rsidRPr="00C53D7F" w:rsidRDefault="00F302E1" w:rsidP="00C53D7F">
      <w:pPr>
        <w:pStyle w:val="Headingi"/>
      </w:pPr>
      <w:r w:rsidRPr="00C53D7F">
        <w:t>Informe</w:t>
      </w:r>
    </w:p>
    <w:p w14:paraId="1AD3C3E4" w14:textId="3EB08F9E" w:rsidR="00BC5D0D" w:rsidRPr="00C77596" w:rsidRDefault="00F302E1" w:rsidP="005A10DB">
      <w:pPr>
        <w:pStyle w:val="Reftext"/>
        <w:rPr>
          <w:lang w:val="es-ES_tradnl"/>
        </w:rPr>
      </w:pPr>
      <w:r w:rsidRPr="005A10DB">
        <w:t>UIT</w:t>
      </w:r>
      <w:r w:rsidR="00BC5D0D" w:rsidRPr="00C53D7F">
        <w:rPr>
          <w:lang w:val="es-ES_tradnl"/>
        </w:rPr>
        <w:t>-R </w:t>
      </w:r>
      <w:hyperlink r:id="rId21" w:history="1">
        <w:r w:rsidR="00BC5D0D" w:rsidRPr="00C53D7F">
          <w:rPr>
            <w:rStyle w:val="Hyperlink"/>
            <w:iCs/>
            <w:color w:val="auto"/>
            <w:u w:val="none"/>
            <w:lang w:val="es-ES_tradnl"/>
          </w:rPr>
          <w:t>M.2204</w:t>
        </w:r>
      </w:hyperlink>
      <w:r w:rsidR="005A10DB" w:rsidRPr="00C53D7F">
        <w:rPr>
          <w:rStyle w:val="Hyperlink"/>
          <w:color w:val="auto"/>
          <w:u w:val="none"/>
          <w:lang w:val="es-ES"/>
        </w:rPr>
        <w:t xml:space="preserve"> </w:t>
      </w:r>
      <w:r w:rsidR="005A10DB">
        <w:rPr>
          <w:rStyle w:val="Hyperlink"/>
          <w:color w:val="auto"/>
          <w:u w:val="none"/>
          <w:lang w:val="es-ES"/>
        </w:rPr>
        <w:t xml:space="preserve">– </w:t>
      </w:r>
      <w:r w:rsidRPr="00C53D7F">
        <w:rPr>
          <w:lang w:val="es-ES_tradnl"/>
        </w:rPr>
        <w:t xml:space="preserve">Características y consideraciones sobre el espectro para sistemas sensores y de evitación de </w:t>
      </w:r>
      <w:r w:rsidRPr="00C77596">
        <w:rPr>
          <w:lang w:val="es-ES_tradnl"/>
        </w:rPr>
        <w:t xml:space="preserve">colisión en sistemas de aeronaves no tripuladas (SANT) </w:t>
      </w:r>
    </w:p>
    <w:p w14:paraId="55F7AFDE" w14:textId="77777777" w:rsidR="00D523F3" w:rsidRPr="00C77596" w:rsidRDefault="00D523F3" w:rsidP="00A074C6">
      <w:pPr>
        <w:pStyle w:val="Normalaftertitle"/>
        <w:keepNext/>
        <w:rPr>
          <w:lang w:val="es-ES_tradnl"/>
        </w:rPr>
      </w:pPr>
      <w:r w:rsidRPr="00C77596">
        <w:rPr>
          <w:lang w:val="es-ES_tradnl"/>
        </w:rPr>
        <w:lastRenderedPageBreak/>
        <w:t>La Asamblea de Radiocomunicaciones de la UIT,</w:t>
      </w:r>
    </w:p>
    <w:p w14:paraId="1A22B4F0" w14:textId="77777777" w:rsidR="00D523F3" w:rsidRPr="00C77596" w:rsidRDefault="00D523F3" w:rsidP="00D523F3">
      <w:pPr>
        <w:pStyle w:val="Call"/>
        <w:rPr>
          <w:lang w:val="es-ES_tradnl"/>
        </w:rPr>
      </w:pPr>
      <w:r w:rsidRPr="00C77596">
        <w:rPr>
          <w:lang w:val="es-ES_tradnl"/>
        </w:rPr>
        <w:t>considerando</w:t>
      </w:r>
    </w:p>
    <w:p w14:paraId="40841422" w14:textId="7E4C4A09" w:rsidR="00D523F3" w:rsidRPr="00C77596" w:rsidRDefault="00D523F3" w:rsidP="00D523F3">
      <w:pPr>
        <w:rPr>
          <w:lang w:val="es-ES_tradnl"/>
        </w:rPr>
      </w:pPr>
      <w:r w:rsidRPr="00C77596">
        <w:rPr>
          <w:i/>
          <w:iCs/>
          <w:lang w:val="es-ES_tradnl"/>
        </w:rPr>
        <w:t>a)</w:t>
      </w:r>
      <w:r w:rsidRPr="00C77596">
        <w:rPr>
          <w:lang w:val="es-ES_tradnl"/>
        </w:rPr>
        <w:tab/>
        <w:t>que en algunas bandas de frecuencias son óptimas las características de las antenas, de la propagación de las señales, de la detección del blanco y de la anchura de banda necesaria de los radares para cumplir sus funciones;</w:t>
      </w:r>
    </w:p>
    <w:p w14:paraId="260537FE" w14:textId="77777777" w:rsidR="00D523F3" w:rsidRPr="00C77596" w:rsidRDefault="00D523F3" w:rsidP="00D523F3">
      <w:pPr>
        <w:rPr>
          <w:bCs/>
          <w:lang w:val="es-ES_tradnl"/>
        </w:rPr>
      </w:pPr>
      <w:r w:rsidRPr="00C77596">
        <w:rPr>
          <w:i/>
          <w:iCs/>
          <w:lang w:val="es-ES_tradnl"/>
        </w:rPr>
        <w:t>b)</w:t>
      </w:r>
      <w:r w:rsidRPr="00C77596">
        <w:rPr>
          <w:lang w:val="es-ES_tradnl"/>
        </w:rPr>
        <w:tab/>
        <w:t>que las características técnicas de los radares del servicio de radiodeterminación están determinadas por la misión del sistema y son muy variables incluso dentro de una banda de frecuencias;</w:t>
      </w:r>
    </w:p>
    <w:p w14:paraId="3141C45F" w14:textId="77777777" w:rsidR="00D523F3" w:rsidRPr="00C77596" w:rsidRDefault="00D523F3" w:rsidP="00D523F3">
      <w:pPr>
        <w:rPr>
          <w:lang w:val="es-ES_tradnl"/>
        </w:rPr>
      </w:pPr>
      <w:r w:rsidRPr="00C77596">
        <w:rPr>
          <w:i/>
          <w:iCs/>
          <w:lang w:val="es-ES_tradnl"/>
        </w:rPr>
        <w:t>c)</w:t>
      </w:r>
      <w:r w:rsidRPr="00C77596">
        <w:rPr>
          <w:lang w:val="es-ES_tradnl"/>
        </w:rPr>
        <w:tab/>
        <w:t>que el UIT</w:t>
      </w:r>
      <w:r w:rsidRPr="00C77596">
        <w:rPr>
          <w:lang w:val="es-ES_tradnl"/>
        </w:rPr>
        <w:noBreakHyphen/>
        <w:t>R está considerando la posibilidad de introducir nuevos tipos de sistemas o servicios en bandas de frecuencias comprendidas entre 420 MHz y 34 GHz utilizadas por los radares del servicio de radiodeterminación;</w:t>
      </w:r>
    </w:p>
    <w:p w14:paraId="431733B9" w14:textId="77777777" w:rsidR="00D523F3" w:rsidRPr="00C77596" w:rsidRDefault="00D523F3" w:rsidP="00D523F3">
      <w:pPr>
        <w:rPr>
          <w:lang w:val="es-ES_tradnl"/>
        </w:rPr>
      </w:pPr>
      <w:r w:rsidRPr="00C77596">
        <w:rPr>
          <w:i/>
          <w:iCs/>
          <w:lang w:val="es-ES_tradnl"/>
        </w:rPr>
        <w:t>d)</w:t>
      </w:r>
      <w:r w:rsidRPr="00C77596">
        <w:rPr>
          <w:lang w:val="es-ES_tradnl"/>
        </w:rPr>
        <w:tab/>
        <w:t>que se necesitan características técnicas y operacionales representativas de los radares que funcionan en el servicio de radiodeterminación a fin de determinar, en caso necesario, la viabilidad de introducir nuevos tipos de sistemas en bandas de frecuencias atribuidas al servicio de radiodeterminación,</w:t>
      </w:r>
    </w:p>
    <w:p w14:paraId="6C28176C" w14:textId="77777777" w:rsidR="00D523F3" w:rsidRPr="00C77596" w:rsidRDefault="00D523F3" w:rsidP="00D523F3">
      <w:pPr>
        <w:pStyle w:val="Call"/>
        <w:rPr>
          <w:lang w:val="es-ES_tradnl"/>
        </w:rPr>
      </w:pPr>
      <w:r w:rsidRPr="00C77596">
        <w:rPr>
          <w:lang w:val="es-ES_tradnl"/>
        </w:rPr>
        <w:t>observando</w:t>
      </w:r>
    </w:p>
    <w:p w14:paraId="5917748E" w14:textId="77777777" w:rsidR="00D523F3" w:rsidRPr="00C77596" w:rsidRDefault="00D523F3" w:rsidP="00D523F3">
      <w:pPr>
        <w:rPr>
          <w:lang w:val="es-ES_tradnl"/>
        </w:rPr>
      </w:pPr>
      <w:r w:rsidRPr="00C77596">
        <w:rPr>
          <w:i/>
          <w:iCs/>
          <w:lang w:val="es-ES_tradnl"/>
        </w:rPr>
        <w:t>a)</w:t>
      </w:r>
      <w:r w:rsidRPr="00C77596">
        <w:rPr>
          <w:lang w:val="es-ES_tradnl"/>
        </w:rPr>
        <w:tab/>
        <w:t>que las características técnicas y operacionales de las balizas de radares marítimos que funcionan en la banda de frecuencias 9 300</w:t>
      </w:r>
      <w:r w:rsidRPr="00C77596">
        <w:rPr>
          <w:lang w:val="es-ES_tradnl"/>
        </w:rPr>
        <w:noBreakHyphen/>
        <w:t>9 500 MHz figuran en la Recomendación UIT</w:t>
      </w:r>
      <w:r w:rsidRPr="00C77596">
        <w:rPr>
          <w:lang w:val="es-ES_tradnl"/>
        </w:rPr>
        <w:noBreakHyphen/>
        <w:t>R M.824;</w:t>
      </w:r>
    </w:p>
    <w:p w14:paraId="73DF6232" w14:textId="77777777" w:rsidR="00D523F3" w:rsidRPr="00C77596" w:rsidRDefault="00D523F3" w:rsidP="00D523F3">
      <w:pPr>
        <w:rPr>
          <w:lang w:val="es-ES_tradnl"/>
        </w:rPr>
      </w:pPr>
      <w:r w:rsidRPr="00C77596">
        <w:rPr>
          <w:i/>
          <w:iCs/>
          <w:lang w:val="es-ES_tradnl"/>
        </w:rPr>
        <w:t>b)</w:t>
      </w:r>
      <w:r w:rsidRPr="00C77596">
        <w:rPr>
          <w:lang w:val="es-ES_tradnl"/>
        </w:rPr>
        <w:tab/>
        <w:t>que los parámetros técnicos de los dispositivos de mejora de los blancos radar que funcionan en la banda de frecuencias 9 300</w:t>
      </w:r>
      <w:r w:rsidRPr="00C77596">
        <w:rPr>
          <w:lang w:val="es-ES_tradnl"/>
        </w:rPr>
        <w:noBreakHyphen/>
        <w:t>9 500 MHz figuran en la Recomendación UIT</w:t>
      </w:r>
      <w:r w:rsidRPr="00C77596">
        <w:rPr>
          <w:lang w:val="es-ES_tradnl"/>
        </w:rPr>
        <w:noBreakHyphen/>
        <w:t>R M.1176;</w:t>
      </w:r>
    </w:p>
    <w:p w14:paraId="5BC7069B" w14:textId="77777777" w:rsidR="00D523F3" w:rsidRPr="00C77596" w:rsidRDefault="00D523F3" w:rsidP="00D523F3">
      <w:pPr>
        <w:rPr>
          <w:lang w:val="es-ES_tradnl"/>
        </w:rPr>
      </w:pPr>
      <w:r w:rsidRPr="00C77596">
        <w:rPr>
          <w:i/>
          <w:iCs/>
          <w:lang w:val="es-ES_tradnl"/>
        </w:rPr>
        <w:t>c)</w:t>
      </w:r>
      <w:r w:rsidRPr="00C77596">
        <w:rPr>
          <w:lang w:val="es-ES_tradnl"/>
        </w:rPr>
        <w:tab/>
        <w:t>que las características técnicas y operacionales de los transpondedores de radar de búsqueda y salvamento (SART) que funcionan en la banda de frecuencias 9 200</w:t>
      </w:r>
      <w:r w:rsidRPr="00C77596">
        <w:rPr>
          <w:lang w:val="es-ES_tradnl"/>
        </w:rPr>
        <w:noBreakHyphen/>
        <w:t>9 500 MHz figuran en la Recomendación UIT</w:t>
      </w:r>
      <w:r w:rsidRPr="00C77596">
        <w:rPr>
          <w:lang w:val="es-ES_tradnl"/>
        </w:rPr>
        <w:noBreakHyphen/>
        <w:t>R M.628,</w:t>
      </w:r>
    </w:p>
    <w:p w14:paraId="7D555E9E" w14:textId="21000A82" w:rsidR="00D523F3" w:rsidRPr="00C77596" w:rsidRDefault="00BC5D0D" w:rsidP="00D523F3">
      <w:pPr>
        <w:pStyle w:val="Call"/>
        <w:rPr>
          <w:lang w:val="es-ES_tradnl"/>
        </w:rPr>
      </w:pPr>
      <w:r w:rsidRPr="00C77596">
        <w:rPr>
          <w:lang w:val="es-ES_tradnl"/>
        </w:rPr>
        <w:t>considerando además</w:t>
      </w:r>
    </w:p>
    <w:p w14:paraId="4F1BCC55" w14:textId="77777777" w:rsidR="00D523F3" w:rsidRPr="00C77596" w:rsidRDefault="00D523F3" w:rsidP="00D523F3">
      <w:pPr>
        <w:rPr>
          <w:lang w:val="es-ES_tradnl"/>
        </w:rPr>
      </w:pPr>
      <w:r w:rsidRPr="00C77596">
        <w:rPr>
          <w:i/>
          <w:iCs/>
          <w:lang w:val="es-ES_tradnl"/>
        </w:rPr>
        <w:t>a)</w:t>
      </w:r>
      <w:r w:rsidRPr="00C77596">
        <w:rPr>
          <w:lang w:val="es-ES_tradnl"/>
        </w:rPr>
        <w:tab/>
        <w:t xml:space="preserve">que </w:t>
      </w:r>
      <w:r w:rsidRPr="00C77596">
        <w:rPr>
          <w:lang w:val="es-ES_tradnl" w:eastAsia="fr-FR"/>
        </w:rPr>
        <w:t xml:space="preserve">los criterios de protección necesarios dependen </w:t>
      </w:r>
      <w:r w:rsidRPr="00C77596">
        <w:rPr>
          <w:lang w:val="es-ES_tradnl"/>
        </w:rPr>
        <w:t>de los tipos específicos de señales interferentes;</w:t>
      </w:r>
    </w:p>
    <w:p w14:paraId="787AB94F" w14:textId="77777777" w:rsidR="00D523F3" w:rsidRPr="00C77596" w:rsidRDefault="00D523F3" w:rsidP="00D523F3">
      <w:pPr>
        <w:rPr>
          <w:lang w:val="es-ES_tradnl"/>
        </w:rPr>
      </w:pPr>
      <w:r w:rsidRPr="00C77596">
        <w:rPr>
          <w:i/>
          <w:iCs/>
          <w:lang w:val="es-ES_tradnl"/>
        </w:rPr>
        <w:t>b)</w:t>
      </w:r>
      <w:r w:rsidRPr="00C77596">
        <w:rPr>
          <w:lang w:val="es-ES_tradnl"/>
        </w:rPr>
        <w:tab/>
        <w:t>que puede ser necesario considerar la aplicación de criterios de protección para la inclusión de la naturaleza estadística de la aplicación de esos criterios y otros elementos de la metodología para llevar a cabo estudios de compatibilidad (por ejemplo, pérdida de propagación). El desarrollo ulterior de estas consideraciones estadísticas, junto con la probabilidad necesaria de detección para varios escenarios operacionales y marítimos puede incorporarse en versiones futuras de esta Recomendación, según proceda,</w:t>
      </w:r>
    </w:p>
    <w:p w14:paraId="17240323" w14:textId="77777777" w:rsidR="00D523F3" w:rsidRPr="00C77596" w:rsidRDefault="00D523F3" w:rsidP="00D523F3">
      <w:pPr>
        <w:pStyle w:val="Call"/>
        <w:rPr>
          <w:lang w:val="es-ES_tradnl"/>
        </w:rPr>
      </w:pPr>
      <w:r w:rsidRPr="00C77596">
        <w:rPr>
          <w:lang w:val="es-ES_tradnl"/>
        </w:rPr>
        <w:t>recomienda</w:t>
      </w:r>
    </w:p>
    <w:p w14:paraId="5B991DDF" w14:textId="77777777" w:rsidR="00D523F3" w:rsidRPr="00C77596" w:rsidRDefault="00D523F3" w:rsidP="00D523F3">
      <w:pPr>
        <w:rPr>
          <w:rFonts w:ascii="Arial" w:hAnsi="Arial"/>
          <w:lang w:val="es-ES_tradnl"/>
        </w:rPr>
      </w:pPr>
      <w:r w:rsidRPr="00C77596">
        <w:rPr>
          <w:b/>
          <w:lang w:val="es-ES_tradnl"/>
        </w:rPr>
        <w:t>1</w:t>
      </w:r>
      <w:r w:rsidRPr="00C77596">
        <w:rPr>
          <w:lang w:val="es-ES_tradnl"/>
        </w:rPr>
        <w:tab/>
        <w:t>que las características técnicas y operacionales de los radares de radiodeterminación descritos en el Anexo 1 se consideren representativas de los que funcionan en la banda de frecuencias 8 500</w:t>
      </w:r>
      <w:r w:rsidRPr="00C77596">
        <w:rPr>
          <w:lang w:val="es-ES_tradnl"/>
        </w:rPr>
        <w:noBreakHyphen/>
        <w:t>10 680 MHz;</w:t>
      </w:r>
    </w:p>
    <w:p w14:paraId="1C1BCAC8" w14:textId="2EEADB6D" w:rsidR="00D523F3" w:rsidRPr="00C77596" w:rsidRDefault="00D523F3" w:rsidP="00D523F3">
      <w:pPr>
        <w:rPr>
          <w:lang w:val="es-ES_tradnl"/>
        </w:rPr>
      </w:pPr>
      <w:r w:rsidRPr="00C77596">
        <w:rPr>
          <w:b/>
          <w:lang w:val="es-ES_tradnl"/>
        </w:rPr>
        <w:t>2</w:t>
      </w:r>
      <w:r w:rsidRPr="00C77596">
        <w:rPr>
          <w:b/>
          <w:lang w:val="es-ES_tradnl"/>
        </w:rPr>
        <w:tab/>
      </w:r>
      <w:r w:rsidRPr="00C77596">
        <w:rPr>
          <w:bCs/>
          <w:lang w:val="es-ES_tradnl"/>
        </w:rPr>
        <w:t xml:space="preserve">que esta Recomendación, junto con la Recomendación </w:t>
      </w:r>
      <w:r w:rsidRPr="00C77596">
        <w:rPr>
          <w:lang w:val="es-ES_tradnl"/>
        </w:rPr>
        <w:t>UIT</w:t>
      </w:r>
      <w:r w:rsidRPr="00C77596">
        <w:rPr>
          <w:lang w:val="es-ES_tradnl"/>
        </w:rPr>
        <w:noBreakHyphen/>
        <w:t xml:space="preserve">R M.1461, se </w:t>
      </w:r>
      <w:r w:rsidR="00BC5D0D" w:rsidRPr="00C77596">
        <w:rPr>
          <w:lang w:val="es-ES_tradnl"/>
        </w:rPr>
        <w:t xml:space="preserve">considere </w:t>
      </w:r>
      <w:r w:rsidRPr="00C77596">
        <w:rPr>
          <w:lang w:val="es-ES_tradnl"/>
        </w:rPr>
        <w:t>para analizar la compatibilidad entre los radares de radiodeterminación y los sistemas de otros servicios;</w:t>
      </w:r>
    </w:p>
    <w:p w14:paraId="713F1B2B" w14:textId="0A84E06A" w:rsidR="00D523F3" w:rsidRPr="00C77596" w:rsidRDefault="00D523F3" w:rsidP="00D523F3">
      <w:pPr>
        <w:rPr>
          <w:lang w:val="es-ES_tradnl"/>
        </w:rPr>
      </w:pPr>
      <w:r w:rsidRPr="00C77596">
        <w:rPr>
          <w:b/>
          <w:lang w:val="es-ES_tradnl"/>
        </w:rPr>
        <w:t>3</w:t>
      </w:r>
      <w:r w:rsidRPr="00C77596">
        <w:rPr>
          <w:b/>
          <w:lang w:val="es-ES_tradnl"/>
        </w:rPr>
        <w:tab/>
      </w:r>
      <w:r w:rsidRPr="00C77596">
        <w:rPr>
          <w:bCs/>
          <w:lang w:val="es-ES_tradnl"/>
        </w:rPr>
        <w:t xml:space="preserve">que se </w:t>
      </w:r>
      <w:r w:rsidR="00F077F4" w:rsidRPr="00C77596">
        <w:rPr>
          <w:bCs/>
          <w:lang w:val="es-ES_tradnl"/>
        </w:rPr>
        <w:t xml:space="preserve">considere </w:t>
      </w:r>
      <w:r w:rsidRPr="00C77596">
        <w:rPr>
          <w:bCs/>
          <w:lang w:val="es-ES_tradnl"/>
        </w:rPr>
        <w:t xml:space="preserve">el criterio </w:t>
      </w:r>
      <w:r w:rsidR="00F077F4" w:rsidRPr="00C77596">
        <w:rPr>
          <w:bCs/>
          <w:lang w:val="es-ES_tradnl"/>
        </w:rPr>
        <w:t>interferencia/ruido (</w:t>
      </w:r>
      <w:r w:rsidRPr="00C77596">
        <w:rPr>
          <w:i/>
          <w:lang w:val="es-ES_tradnl"/>
        </w:rPr>
        <w:t>I</w:t>
      </w:r>
      <w:r w:rsidRPr="00C77596">
        <w:rPr>
          <w:lang w:val="es-ES_tradnl"/>
        </w:rPr>
        <w:t>/</w:t>
      </w:r>
      <w:r w:rsidRPr="00C77596">
        <w:rPr>
          <w:i/>
          <w:lang w:val="es-ES_tradnl"/>
        </w:rPr>
        <w:t>N</w:t>
      </w:r>
      <w:r w:rsidR="00F077F4" w:rsidRPr="00C77596">
        <w:rPr>
          <w:iCs/>
          <w:lang w:val="es-ES_tradnl"/>
        </w:rPr>
        <w:t>)</w:t>
      </w:r>
      <w:r w:rsidRPr="00C77596">
        <w:rPr>
          <w:i/>
          <w:lang w:val="es-ES_tradnl"/>
        </w:rPr>
        <w:t xml:space="preserve"> </w:t>
      </w:r>
      <w:r w:rsidRPr="00C77596">
        <w:rPr>
          <w:iCs/>
          <w:lang w:val="es-ES_tradnl"/>
        </w:rPr>
        <w:t>de </w:t>
      </w:r>
      <w:r w:rsidRPr="00C77596">
        <w:rPr>
          <w:lang w:val="es-ES_tradnl"/>
        </w:rPr>
        <w:t>−6 dB para la relación entre la potencia de señal interferente y la potencia de ruido en el receptor del radar como nivel de protección necesario para los radares de radiodeterminación en la banda de frecuencias 8 500</w:t>
      </w:r>
      <w:r w:rsidRPr="00C77596">
        <w:rPr>
          <w:lang w:val="es-ES_tradnl"/>
        </w:rPr>
        <w:noBreakHyphen/>
        <w:t xml:space="preserve">10 680 MHz, aunque haya múltiples interferentes presentes (véase </w:t>
      </w:r>
      <w:r w:rsidR="00F077F4" w:rsidRPr="00C77596">
        <w:rPr>
          <w:lang w:val="es-ES_tradnl"/>
        </w:rPr>
        <w:t>el Anexo</w:t>
      </w:r>
      <w:r w:rsidR="00667D6D" w:rsidRPr="00C77596">
        <w:rPr>
          <w:lang w:val="es-ES_tradnl"/>
        </w:rPr>
        <w:t xml:space="preserve"> </w:t>
      </w:r>
      <w:r w:rsidR="00F077F4" w:rsidRPr="00C77596">
        <w:rPr>
          <w:lang w:val="es-ES_tradnl"/>
        </w:rPr>
        <w:t>2</w:t>
      </w:r>
      <w:r w:rsidRPr="00C77596">
        <w:rPr>
          <w:lang w:val="es-ES_tradnl"/>
        </w:rPr>
        <w:t>);</w:t>
      </w:r>
    </w:p>
    <w:p w14:paraId="1D022986" w14:textId="19A5EA77" w:rsidR="00D523F3" w:rsidRPr="00C77596" w:rsidRDefault="00D523F3" w:rsidP="00D523F3">
      <w:pPr>
        <w:rPr>
          <w:lang w:val="es-ES_tradnl"/>
        </w:rPr>
      </w:pPr>
      <w:r w:rsidRPr="00C77596">
        <w:rPr>
          <w:b/>
          <w:lang w:val="es-ES_tradnl"/>
        </w:rPr>
        <w:lastRenderedPageBreak/>
        <w:t>4</w:t>
      </w:r>
      <w:r w:rsidRPr="00C77596">
        <w:rPr>
          <w:lang w:val="es-ES_tradnl"/>
        </w:rPr>
        <w:tab/>
        <w:t xml:space="preserve">que se </w:t>
      </w:r>
      <w:r w:rsidR="00F077F4" w:rsidRPr="00C77596">
        <w:rPr>
          <w:lang w:val="es-ES_tradnl"/>
        </w:rPr>
        <w:t xml:space="preserve">consideren también </w:t>
      </w:r>
      <w:r w:rsidRPr="00C77596">
        <w:rPr>
          <w:lang w:val="es-ES_tradnl"/>
        </w:rPr>
        <w:t>los resultados de los ensayos de sensibilidad a la interferencia realizados con radares de radionavegación a bordo de barcos en la banda de frecuencias 9 200</w:t>
      </w:r>
      <w:r w:rsidRPr="00C77596">
        <w:rPr>
          <w:lang w:val="es-ES_tradnl"/>
        </w:rPr>
        <w:noBreakHyphen/>
        <w:t>9 500 MHz (véase el Anexo 3) para evaluar la interferencia a los radares de radionavegación a bordo de barcos, observando que los resultados se refieren a blancos no fluctuantes y que deben tenerse en cuenta las fluctuaciones de sección transversal de los radares (RCS).</w:t>
      </w:r>
    </w:p>
    <w:p w14:paraId="4B57958C" w14:textId="23E0CBC8" w:rsidR="00D523F3" w:rsidRPr="00C77596" w:rsidRDefault="00D523F3" w:rsidP="00036132">
      <w:pPr>
        <w:rPr>
          <w:lang w:val="es-ES_tradnl"/>
        </w:rPr>
      </w:pPr>
    </w:p>
    <w:p w14:paraId="01F67208" w14:textId="77777777" w:rsidR="00036132" w:rsidRPr="00C77596" w:rsidRDefault="00036132" w:rsidP="00036132">
      <w:pPr>
        <w:rPr>
          <w:lang w:val="es-ES_tradnl"/>
        </w:rPr>
      </w:pPr>
    </w:p>
    <w:p w14:paraId="7A10E8CF" w14:textId="77777777" w:rsidR="00D523F3" w:rsidRPr="00C77596" w:rsidRDefault="00D523F3" w:rsidP="00D523F3">
      <w:pPr>
        <w:pStyle w:val="AnnexNoTitle"/>
        <w:rPr>
          <w:lang w:val="es-ES_tradnl"/>
        </w:rPr>
      </w:pPr>
      <w:r w:rsidRPr="00C77596">
        <w:rPr>
          <w:lang w:val="es-ES_tradnl"/>
        </w:rPr>
        <w:t>Anexo 1</w:t>
      </w:r>
      <w:r w:rsidRPr="00C77596">
        <w:rPr>
          <w:lang w:val="es-ES_tradnl"/>
        </w:rPr>
        <w:br/>
      </w:r>
      <w:r w:rsidRPr="00C77596">
        <w:rPr>
          <w:lang w:val="es-ES_tradnl"/>
        </w:rPr>
        <w:br/>
        <w:t>Características técnicas y operacionales de los radares del servicio de</w:t>
      </w:r>
      <w:r w:rsidRPr="00C77596">
        <w:rPr>
          <w:lang w:val="es-ES_tradnl"/>
        </w:rPr>
        <w:br/>
        <w:t>radiodeterminación en la banda de frecuencias 8 500-10 680 MHz</w:t>
      </w:r>
    </w:p>
    <w:p w14:paraId="75C03BF1" w14:textId="77777777" w:rsidR="00D523F3" w:rsidRPr="00C77596" w:rsidRDefault="00D523F3" w:rsidP="00D523F3">
      <w:pPr>
        <w:pStyle w:val="Heading1"/>
        <w:rPr>
          <w:lang w:val="es-ES_tradnl"/>
        </w:rPr>
      </w:pPr>
      <w:r w:rsidRPr="00C77596">
        <w:rPr>
          <w:lang w:val="es-ES_tradnl"/>
        </w:rPr>
        <w:t>1</w:t>
      </w:r>
      <w:r w:rsidRPr="00C77596">
        <w:rPr>
          <w:lang w:val="es-ES_tradnl"/>
        </w:rPr>
        <w:tab/>
        <w:t>Introducción</w:t>
      </w:r>
    </w:p>
    <w:p w14:paraId="6AC8785F" w14:textId="77777777" w:rsidR="00D523F3" w:rsidRPr="00C77596" w:rsidRDefault="00D523F3" w:rsidP="00D523F3">
      <w:pPr>
        <w:rPr>
          <w:lang w:val="es-ES_tradnl"/>
        </w:rPr>
      </w:pPr>
      <w:r w:rsidRPr="00C77596">
        <w:rPr>
          <w:lang w:val="es-ES_tradnl"/>
        </w:rPr>
        <w:t>Las características de los radares de radiodeterminación que funcionan en todo el mundo en la banda de frecuencias 8 500</w:t>
      </w:r>
      <w:r w:rsidRPr="00C77596">
        <w:rPr>
          <w:lang w:val="es-ES_tradnl"/>
        </w:rPr>
        <w:noBreakHyphen/>
        <w:t>10 680 MHz se presentan en los Cuadros 1, 2, 3 y 4, y se describen en los puntos siguientes.</w:t>
      </w:r>
    </w:p>
    <w:p w14:paraId="27BEBD0A" w14:textId="77777777" w:rsidR="00D523F3" w:rsidRPr="00C77596" w:rsidRDefault="00D523F3" w:rsidP="00D523F3">
      <w:pPr>
        <w:pStyle w:val="Heading1"/>
        <w:rPr>
          <w:lang w:val="es-ES_tradnl"/>
        </w:rPr>
      </w:pPr>
      <w:r w:rsidRPr="00C77596">
        <w:rPr>
          <w:lang w:val="es-ES_tradnl"/>
        </w:rPr>
        <w:t>2</w:t>
      </w:r>
      <w:r w:rsidRPr="00C77596">
        <w:rPr>
          <w:lang w:val="es-ES_tradnl"/>
        </w:rPr>
        <w:tab/>
        <w:t>Características técnicas</w:t>
      </w:r>
    </w:p>
    <w:p w14:paraId="5B66EB18" w14:textId="77777777" w:rsidR="00D523F3" w:rsidRPr="00C77596" w:rsidRDefault="00D523F3" w:rsidP="00D523F3">
      <w:pPr>
        <w:rPr>
          <w:lang w:val="es-ES_tradnl"/>
        </w:rPr>
      </w:pPr>
      <w:r w:rsidRPr="00C77596">
        <w:rPr>
          <w:lang w:val="es-ES_tradnl"/>
        </w:rPr>
        <w:t>La banda de frecuencias 8 500-10 680 MHz es utilizada por numerosos tipos diferentes de radares en plataformas situadas en tierra, transportables, a bordo de barcos y a bordo de aviones. Las funciones de radiodeterminación realizadas en la banda incluyen la búsqueda a bordo de aeronaves y en la superficie terrestre, la cartografía, el seguimiento en el terreno, la navegación (aeronáutica y marítima), la identificación de blancos y la meteorología (a bordo de aeronaves y en tierra). Otras diferencias importantes entre los radares incluyen los ciclos de transmisión, las anchuras de bandas de emisión, la presencia y los tipos de modulación intraimpulso, las capacidades de agilidad de frecuencia, las potencias de cresta y media del transmisor, y los tipos de dispositivos de potencia RF del transmisor. Estas características, tomadas individualmente y combinadas unas con otras, tienen todas una incidencia importante en la compatibilidad de los radares con otros sistemas de su entorno, mientras que otras características afectan esa compatibilidad en grados menores. Puede suponerse que las frecuencias de funcionamiento de los radares están repartidas uniformemente dentro de la banda de frecuencias de sintonización de cada radar. Los Cuadros 1, 2, 3 y 4 contienen las características técnicas representativas de los radares de radiolocalización y radionavegación desplegados en la banda de frecuencias 8 500</w:t>
      </w:r>
      <w:r w:rsidRPr="00C77596">
        <w:rPr>
          <w:lang w:val="es-ES_tradnl"/>
        </w:rPr>
        <w:noBreakHyphen/>
        <w:t>10 680 MHz, a excepción de las de los radares meteorológicos en tierra, que se encuentran en la Recomendación UIT-R M.1849.</w:t>
      </w:r>
    </w:p>
    <w:p w14:paraId="1655D5FB" w14:textId="77777777" w:rsidR="00D523F3" w:rsidRPr="00C77596" w:rsidRDefault="00D523F3" w:rsidP="00D523F3">
      <w:pPr>
        <w:rPr>
          <w:lang w:val="es-ES_tradnl"/>
        </w:rPr>
      </w:pPr>
      <w:r w:rsidRPr="00C77596">
        <w:rPr>
          <w:lang w:val="es-ES_tradnl"/>
        </w:rPr>
        <w:t>Los principales radares de radiolocalización que funcionan en esta banda de frecuencias se utilizan ante todo para la detección de objetos en el aire. Se necesitan para medir la altitud del blanco, así como la distancia y la puntería. Algunos de los blancos aéreos son pequeños y algunos están situados a distancias de hasta 300 millas náuticas (MN) (~ 556 km), de modo que esos radares de radiolocalización deben tener una gran sensibilidad y deben suministrar un alto grado de supresión de todas las formas de retorno de ecos parásitos, incluidos los del mar, la tierra y las precipitaciones. En algunos casos, las emisiones radar en esta banda de frecuencias deben activar balizas de radar.</w:t>
      </w:r>
    </w:p>
    <w:p w14:paraId="75FEC4FD" w14:textId="77777777" w:rsidR="00D523F3" w:rsidRPr="00C77596" w:rsidRDefault="00D523F3" w:rsidP="00D523F3">
      <w:pPr>
        <w:rPr>
          <w:lang w:val="es-ES_tradnl"/>
        </w:rPr>
      </w:pPr>
      <w:r w:rsidRPr="00C77596">
        <w:rPr>
          <w:lang w:val="es-ES_tradnl"/>
        </w:rPr>
        <w:t>En gran parte debido a los requisitos de las misiones, los radares que funcionan en esta banda de frecuencias tienden a poseer las siguientes características generales:</w:t>
      </w:r>
    </w:p>
    <w:p w14:paraId="49D810B3" w14:textId="77777777" w:rsidR="00D523F3" w:rsidRPr="00C77596" w:rsidRDefault="00D523F3" w:rsidP="00D523F3">
      <w:pPr>
        <w:pStyle w:val="enumlev1"/>
        <w:rPr>
          <w:lang w:val="es-ES_tradnl"/>
        </w:rPr>
      </w:pPr>
      <w:r w:rsidRPr="00C77596">
        <w:rPr>
          <w:lang w:val="es-ES_tradnl"/>
        </w:rPr>
        <w:lastRenderedPageBreak/>
        <w:t>–</w:t>
      </w:r>
      <w:r w:rsidRPr="00C77596">
        <w:rPr>
          <w:lang w:val="es-ES_tradnl"/>
        </w:rPr>
        <w:tab/>
        <w:t>tienden a tener potencia de cresta y media de transmisor baja a media (de 1 W a 250 000 W), con excepciones notables;</w:t>
      </w:r>
    </w:p>
    <w:p w14:paraId="0105875C" w14:textId="77777777" w:rsidR="00D523F3" w:rsidRPr="00C77596" w:rsidRDefault="00D523F3" w:rsidP="00D523F3">
      <w:pPr>
        <w:pStyle w:val="enumlev1"/>
        <w:rPr>
          <w:lang w:val="es-ES_tradnl"/>
        </w:rPr>
      </w:pPr>
      <w:r w:rsidRPr="00C77596">
        <w:rPr>
          <w:lang w:val="es-ES_tradnl"/>
        </w:rPr>
        <w:t>–</w:t>
      </w:r>
      <w:r w:rsidRPr="00C77596">
        <w:rPr>
          <w:lang w:val="es-ES_tradnl"/>
        </w:rPr>
        <w:tab/>
        <w:t>típicamente emplean transmisores de amplificación de potencia de oscilación central en vez de osciladores de potencia. Por lo general son sintonizables, y algunos de ellos cuentan con agilidad de frecuencia. Algunos emplean modulación de frecuencia lineal o no lineal, o modulación intraimpulso con codificación de fase;</w:t>
      </w:r>
    </w:p>
    <w:p w14:paraId="4C269037" w14:textId="77777777" w:rsidR="00D523F3" w:rsidRPr="00C77596" w:rsidRDefault="00D523F3" w:rsidP="00D523F3">
      <w:pPr>
        <w:pStyle w:val="enumlev1"/>
        <w:rPr>
          <w:lang w:val="es-ES_tradnl"/>
        </w:rPr>
      </w:pPr>
      <w:r w:rsidRPr="00C77596">
        <w:rPr>
          <w:lang w:val="es-ES_tradnl"/>
        </w:rPr>
        <w:t>–</w:t>
      </w:r>
      <w:r w:rsidRPr="00C77596">
        <w:rPr>
          <w:lang w:val="es-ES_tradnl"/>
        </w:rPr>
        <w:tab/>
        <w:t>algunos tienen haces principales de antena orientables en una o en ambas dimensiones angulares con orientación de haz electrónica;</w:t>
      </w:r>
    </w:p>
    <w:p w14:paraId="7E7765DE" w14:textId="77777777" w:rsidR="00D523F3" w:rsidRPr="00C77596" w:rsidRDefault="00D523F3" w:rsidP="004E0F59">
      <w:pPr>
        <w:pStyle w:val="enumlev1"/>
        <w:keepNext/>
        <w:keepLines/>
        <w:rPr>
          <w:lang w:val="es-ES_tradnl"/>
        </w:rPr>
      </w:pPr>
      <w:r w:rsidRPr="00C77596">
        <w:rPr>
          <w:lang w:val="es-ES_tradnl"/>
        </w:rPr>
        <w:t>–</w:t>
      </w:r>
      <w:r w:rsidRPr="00C77596">
        <w:rPr>
          <w:lang w:val="es-ES_tradnl"/>
        </w:rPr>
        <w:tab/>
        <w:t xml:space="preserve">típicamente hacen uso de capacidades de recepción y procesamiento versátiles, tales como antenas de recepción con bloqueo del lóbulo lateral, procesamiento de trenes de impulsos de portadora coherentes para suprimir el retorno de ecos mediante indicación de blancos móviles, técnicas de tasa de falsas alarmas constante (CFAR, </w:t>
      </w:r>
      <w:r w:rsidRPr="00C77596">
        <w:rPr>
          <w:i/>
          <w:lang w:val="es-ES_tradnl"/>
        </w:rPr>
        <w:t>constant-false-alarm-rate</w:t>
      </w:r>
      <w:r w:rsidRPr="00C77596">
        <w:rPr>
          <w:lang w:val="es-ES_tradnl"/>
        </w:rPr>
        <w:t>) y, en algunos casos, selección adaptable de las frecuencias de explotación basada en la medición de la interferencia en varias frecuencias;</w:t>
      </w:r>
    </w:p>
    <w:p w14:paraId="458C03CA" w14:textId="77777777" w:rsidR="00D523F3" w:rsidRPr="00C77596" w:rsidRDefault="00D523F3" w:rsidP="00D523F3">
      <w:pPr>
        <w:pStyle w:val="enumlev1"/>
        <w:rPr>
          <w:lang w:val="es-ES_tradnl"/>
        </w:rPr>
      </w:pPr>
      <w:r w:rsidRPr="00C77596">
        <w:rPr>
          <w:lang w:val="es-ES_tradnl"/>
        </w:rPr>
        <w:t>–</w:t>
      </w:r>
      <w:r w:rsidRPr="00C77596">
        <w:rPr>
          <w:lang w:val="es-ES_tradnl"/>
        </w:rPr>
        <w:tab/>
        <w:t>los radares individuales tienen a menudo diferentes anchuras de impulso y frecuencias de repetición de impulso; algunos radares de impulso modulado disponen de varias anchuras de banda. Y algunos radares con agilidad de frecuencia tienen varios modos de agilidad de frecuencia y de frecuencia fija. Esta flexibilidad puede ofrecer herramientas útiles para mantener la compatibilidad con otros radares del entorno.</w:t>
      </w:r>
    </w:p>
    <w:p w14:paraId="277A25E4" w14:textId="77777777" w:rsidR="00D523F3" w:rsidRPr="00C77596" w:rsidRDefault="00D523F3" w:rsidP="00D523F3">
      <w:pPr>
        <w:rPr>
          <w:lang w:val="es-ES_tradnl"/>
        </w:rPr>
      </w:pPr>
      <w:r w:rsidRPr="00C77596">
        <w:rPr>
          <w:lang w:val="es-ES_tradnl"/>
        </w:rPr>
        <w:t>Algunos o todos los radares cuyas características se presentan en los Cuadros 1, 2, 3 y 4 poseen estas propiedades. Estos Cuadros tienen una gran cobertura, para ejemplificar la amplia variedad de emisiones de radar, plataformas, formas de onda, anchuras de banda, ciclos de trabajo, niveles de potencia, dispositivos transmisores, etc. que pueden hallarse en los radares que utilizan esta banda de frecuencias, aunque no ilustran todo el repertorio de atributos que podrían aparecer en sistemas futuros.</w:t>
      </w:r>
    </w:p>
    <w:p w14:paraId="140C5693" w14:textId="77777777" w:rsidR="00D523F3" w:rsidRPr="00C77596" w:rsidRDefault="00D523F3" w:rsidP="00D523F3">
      <w:pPr>
        <w:rPr>
          <w:lang w:val="es-ES_tradnl"/>
        </w:rPr>
        <w:sectPr w:rsidR="00D523F3" w:rsidRPr="00C77596" w:rsidSect="00AB1780">
          <w:headerReference w:type="even" r:id="rId22"/>
          <w:headerReference w:type="default" r:id="rId23"/>
          <w:footerReference w:type="default" r:id="rId24"/>
          <w:pgSz w:w="11907" w:h="16834" w:code="9"/>
          <w:pgMar w:top="1418" w:right="1134" w:bottom="1134" w:left="1134" w:header="720" w:footer="482" w:gutter="0"/>
          <w:paperSrc w:first="15" w:other="15"/>
          <w:pgNumType w:start="1"/>
          <w:cols w:space="720"/>
        </w:sectPr>
      </w:pPr>
    </w:p>
    <w:p w14:paraId="38620877" w14:textId="77777777" w:rsidR="00D523F3" w:rsidRPr="00C77596" w:rsidRDefault="00D523F3" w:rsidP="00D523F3">
      <w:pPr>
        <w:pStyle w:val="TableNo"/>
        <w:spacing w:before="240"/>
        <w:rPr>
          <w:lang w:val="es-ES_tradnl"/>
        </w:rPr>
      </w:pPr>
      <w:r w:rsidRPr="00C77596">
        <w:rPr>
          <w:lang w:val="es-ES_tradnl"/>
        </w:rPr>
        <w:lastRenderedPageBreak/>
        <w:t>CUADRO 1</w:t>
      </w:r>
    </w:p>
    <w:p w14:paraId="23EB8683" w14:textId="77777777" w:rsidR="00D523F3" w:rsidRPr="00C77596" w:rsidRDefault="00D523F3" w:rsidP="00D523F3">
      <w:pPr>
        <w:pStyle w:val="Tabletitle"/>
        <w:rPr>
          <w:lang w:val="es-ES_tradnl"/>
        </w:rPr>
      </w:pPr>
      <w:r w:rsidRPr="00C77596">
        <w:rPr>
          <w:lang w:val="es-ES_tradnl"/>
        </w:rPr>
        <w:t xml:space="preserve">Características de los radares de radiodeterminación a bordo de aeronaves que utilizan la banda de frecuencias 8 </w:t>
      </w:r>
      <w:r w:rsidRPr="00C77596">
        <w:rPr>
          <w:rFonts w:ascii="Tms Rmn" w:hAnsi="Tms Rmn"/>
          <w:lang w:val="es-ES_tradnl"/>
        </w:rPr>
        <w:t>5</w:t>
      </w:r>
      <w:r w:rsidRPr="00C77596">
        <w:rPr>
          <w:lang w:val="es-ES_tradnl"/>
        </w:rPr>
        <w:t>00-10 680 MHz</w:t>
      </w:r>
    </w:p>
    <w:tbl>
      <w:tblPr>
        <w:tblW w:w="14175" w:type="dxa"/>
        <w:jc w:val="center"/>
        <w:tblLayout w:type="fixed"/>
        <w:tblLook w:val="0000" w:firstRow="0" w:lastRow="0" w:firstColumn="0" w:lastColumn="0" w:noHBand="0" w:noVBand="0"/>
      </w:tblPr>
      <w:tblGrid>
        <w:gridCol w:w="2835"/>
        <w:gridCol w:w="2835"/>
        <w:gridCol w:w="2835"/>
        <w:gridCol w:w="2835"/>
        <w:gridCol w:w="2835"/>
      </w:tblGrid>
      <w:tr w:rsidR="00667D6D" w:rsidRPr="005A10DB" w14:paraId="1E59D7E1" w14:textId="77777777" w:rsidTr="00036132">
        <w:trPr>
          <w:cantSplit/>
          <w:jc w:val="center"/>
        </w:trPr>
        <w:tc>
          <w:tcPr>
            <w:tcW w:w="2835" w:type="dxa"/>
            <w:tcBorders>
              <w:top w:val="single" w:sz="6" w:space="0" w:color="auto"/>
              <w:left w:val="single" w:sz="6" w:space="0" w:color="auto"/>
              <w:bottom w:val="single" w:sz="6" w:space="0" w:color="auto"/>
            </w:tcBorders>
          </w:tcPr>
          <w:p w14:paraId="1D941BCB" w14:textId="77777777" w:rsidR="00667D6D" w:rsidRPr="005A10DB" w:rsidRDefault="00667D6D" w:rsidP="00AB1780">
            <w:pPr>
              <w:pStyle w:val="Tablehead"/>
              <w:rPr>
                <w:szCs w:val="22"/>
                <w:lang w:val="es-ES_tradnl"/>
              </w:rPr>
            </w:pPr>
            <w:r w:rsidRPr="005A10DB">
              <w:rPr>
                <w:szCs w:val="22"/>
                <w:lang w:val="es-ES_tradnl"/>
              </w:rPr>
              <w:t>Características</w:t>
            </w:r>
          </w:p>
        </w:tc>
        <w:tc>
          <w:tcPr>
            <w:tcW w:w="2835" w:type="dxa"/>
            <w:tcBorders>
              <w:top w:val="single" w:sz="6" w:space="0" w:color="auto"/>
              <w:left w:val="single" w:sz="6" w:space="0" w:color="auto"/>
              <w:bottom w:val="single" w:sz="6" w:space="0" w:color="auto"/>
            </w:tcBorders>
          </w:tcPr>
          <w:p w14:paraId="1AC20225" w14:textId="77777777" w:rsidR="00667D6D" w:rsidRPr="005A10DB" w:rsidRDefault="00667D6D" w:rsidP="00AB1780">
            <w:pPr>
              <w:pStyle w:val="Tablehead"/>
              <w:rPr>
                <w:szCs w:val="22"/>
                <w:lang w:val="es-ES_tradnl"/>
              </w:rPr>
            </w:pPr>
            <w:r w:rsidRPr="005A10DB">
              <w:rPr>
                <w:szCs w:val="22"/>
                <w:lang w:val="es-ES_tradnl"/>
              </w:rPr>
              <w:t>Sistema A1</w:t>
            </w:r>
          </w:p>
        </w:tc>
        <w:tc>
          <w:tcPr>
            <w:tcW w:w="2835" w:type="dxa"/>
            <w:tcBorders>
              <w:top w:val="single" w:sz="6" w:space="0" w:color="auto"/>
              <w:left w:val="single" w:sz="6" w:space="0" w:color="auto"/>
              <w:bottom w:val="single" w:sz="6" w:space="0" w:color="auto"/>
            </w:tcBorders>
          </w:tcPr>
          <w:p w14:paraId="1FD8F5D9" w14:textId="77777777" w:rsidR="00667D6D" w:rsidRPr="005A10DB" w:rsidRDefault="00667D6D" w:rsidP="00AB1780">
            <w:pPr>
              <w:pStyle w:val="Tablehead"/>
              <w:rPr>
                <w:szCs w:val="22"/>
                <w:lang w:val="es-ES_tradnl"/>
              </w:rPr>
            </w:pPr>
            <w:r w:rsidRPr="005A10DB">
              <w:rPr>
                <w:szCs w:val="22"/>
                <w:lang w:val="es-ES_tradnl"/>
              </w:rPr>
              <w:t>Sistema A2</w:t>
            </w:r>
          </w:p>
        </w:tc>
        <w:tc>
          <w:tcPr>
            <w:tcW w:w="2835" w:type="dxa"/>
            <w:tcBorders>
              <w:top w:val="single" w:sz="6" w:space="0" w:color="auto"/>
              <w:left w:val="single" w:sz="6" w:space="0" w:color="auto"/>
              <w:bottom w:val="single" w:sz="6" w:space="0" w:color="auto"/>
              <w:right w:val="single" w:sz="4" w:space="0" w:color="auto"/>
            </w:tcBorders>
          </w:tcPr>
          <w:p w14:paraId="615C4658" w14:textId="77777777" w:rsidR="00667D6D" w:rsidRPr="005A10DB" w:rsidRDefault="00667D6D" w:rsidP="00AB1780">
            <w:pPr>
              <w:pStyle w:val="Tablehead"/>
              <w:rPr>
                <w:szCs w:val="22"/>
                <w:lang w:val="es-ES_tradnl"/>
              </w:rPr>
            </w:pPr>
            <w:r w:rsidRPr="005A10DB">
              <w:rPr>
                <w:szCs w:val="22"/>
                <w:lang w:val="es-ES_tradnl"/>
              </w:rPr>
              <w:t>Sistema A3</w:t>
            </w:r>
          </w:p>
        </w:tc>
        <w:tc>
          <w:tcPr>
            <w:tcW w:w="2835" w:type="dxa"/>
            <w:tcBorders>
              <w:top w:val="single" w:sz="4" w:space="0" w:color="auto"/>
              <w:left w:val="single" w:sz="4" w:space="0" w:color="auto"/>
              <w:bottom w:val="single" w:sz="4" w:space="0" w:color="auto"/>
              <w:right w:val="single" w:sz="4" w:space="0" w:color="auto"/>
            </w:tcBorders>
          </w:tcPr>
          <w:p w14:paraId="2C0386DF" w14:textId="77777777" w:rsidR="00667D6D" w:rsidRPr="005A10DB" w:rsidRDefault="00667D6D" w:rsidP="00AB1780">
            <w:pPr>
              <w:pStyle w:val="Tablehead"/>
              <w:rPr>
                <w:szCs w:val="22"/>
                <w:lang w:val="es-ES_tradnl"/>
              </w:rPr>
            </w:pPr>
            <w:r w:rsidRPr="005A10DB">
              <w:rPr>
                <w:szCs w:val="22"/>
                <w:lang w:val="es-ES_tradnl"/>
              </w:rPr>
              <w:t>Sistema A4</w:t>
            </w:r>
          </w:p>
        </w:tc>
      </w:tr>
      <w:tr w:rsidR="00667D6D" w:rsidRPr="005A10DB" w14:paraId="5A6DA44E"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77BB956C" w14:textId="77777777" w:rsidR="00667D6D" w:rsidRPr="005A10DB" w:rsidRDefault="00667D6D" w:rsidP="00AB1780">
            <w:pPr>
              <w:pStyle w:val="Tabletext"/>
              <w:jc w:val="left"/>
              <w:rPr>
                <w:szCs w:val="22"/>
                <w:lang w:val="es-ES_tradnl"/>
              </w:rPr>
            </w:pPr>
            <w:r w:rsidRPr="005A10DB">
              <w:rPr>
                <w:szCs w:val="22"/>
                <w:lang w:val="es-ES_tradnl"/>
              </w:rPr>
              <w:t>Función</w:t>
            </w:r>
          </w:p>
        </w:tc>
        <w:tc>
          <w:tcPr>
            <w:tcW w:w="2835" w:type="dxa"/>
            <w:tcBorders>
              <w:top w:val="single" w:sz="6" w:space="0" w:color="auto"/>
              <w:left w:val="single" w:sz="6" w:space="0" w:color="auto"/>
              <w:bottom w:val="single" w:sz="6" w:space="0" w:color="auto"/>
            </w:tcBorders>
            <w:tcMar>
              <w:left w:w="85" w:type="dxa"/>
              <w:right w:w="85" w:type="dxa"/>
            </w:tcMar>
          </w:tcPr>
          <w:p w14:paraId="720680EF" w14:textId="77777777" w:rsidR="00667D6D" w:rsidRPr="005A10DB" w:rsidRDefault="00667D6D" w:rsidP="00AB1780">
            <w:pPr>
              <w:pStyle w:val="Tabletext"/>
              <w:jc w:val="left"/>
              <w:rPr>
                <w:szCs w:val="22"/>
                <w:lang w:val="es-ES_tradnl"/>
              </w:rPr>
            </w:pPr>
            <w:r w:rsidRPr="005A10DB">
              <w:rPr>
                <w:szCs w:val="22"/>
                <w:lang w:val="es-ES_tradnl"/>
              </w:rPr>
              <w:t>Radar de búsqueda y seguimiento (multifunción)</w:t>
            </w:r>
          </w:p>
        </w:tc>
        <w:tc>
          <w:tcPr>
            <w:tcW w:w="2835" w:type="dxa"/>
            <w:tcBorders>
              <w:top w:val="single" w:sz="6" w:space="0" w:color="auto"/>
              <w:left w:val="single" w:sz="6" w:space="0" w:color="auto"/>
              <w:bottom w:val="single" w:sz="6" w:space="0" w:color="auto"/>
            </w:tcBorders>
            <w:tcMar>
              <w:left w:w="85" w:type="dxa"/>
              <w:right w:w="85" w:type="dxa"/>
            </w:tcMar>
          </w:tcPr>
          <w:p w14:paraId="7E8D4BC7" w14:textId="77777777" w:rsidR="00667D6D" w:rsidRPr="005A10DB" w:rsidRDefault="00667D6D" w:rsidP="00AB1780">
            <w:pPr>
              <w:pStyle w:val="Tabletext"/>
              <w:jc w:val="left"/>
              <w:rPr>
                <w:szCs w:val="22"/>
                <w:lang w:val="es-ES_tradnl"/>
              </w:rPr>
            </w:pPr>
            <w:r w:rsidRPr="005A10DB">
              <w:rPr>
                <w:szCs w:val="22"/>
                <w:lang w:val="es-ES_tradnl"/>
              </w:rPr>
              <w:t>Radar de búsqueda a bordo de aeronaves</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0DA11459" w14:textId="77777777" w:rsidR="00667D6D" w:rsidRPr="005A10DB" w:rsidRDefault="00667D6D" w:rsidP="00AB1780">
            <w:pPr>
              <w:pStyle w:val="Tabletext"/>
              <w:jc w:val="left"/>
              <w:rPr>
                <w:szCs w:val="22"/>
                <w:lang w:val="es-ES_tradnl"/>
              </w:rPr>
            </w:pPr>
            <w:r w:rsidRPr="005A10DB">
              <w:rPr>
                <w:szCs w:val="22"/>
                <w:lang w:val="es-ES_tradnl"/>
              </w:rPr>
              <w:t>Radar de establecimiento de mapas y seguimiento en el terreno (multifunción)</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779641F7" w14:textId="77777777" w:rsidR="00667D6D" w:rsidRPr="005A10DB" w:rsidRDefault="00667D6D" w:rsidP="00AB1780">
            <w:pPr>
              <w:pStyle w:val="Tabletext"/>
              <w:jc w:val="left"/>
              <w:rPr>
                <w:szCs w:val="22"/>
                <w:lang w:val="es-ES_tradnl"/>
              </w:rPr>
            </w:pPr>
            <w:r w:rsidRPr="005A10DB">
              <w:rPr>
                <w:szCs w:val="22"/>
                <w:lang w:val="es-ES_tradnl"/>
              </w:rPr>
              <w:t>Radar de seguimiento</w:t>
            </w:r>
          </w:p>
        </w:tc>
      </w:tr>
      <w:tr w:rsidR="00667D6D" w:rsidRPr="005A10DB" w14:paraId="09D9878E"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3B451CAD" w14:textId="77777777" w:rsidR="00667D6D" w:rsidRPr="005A10DB" w:rsidRDefault="00667D6D" w:rsidP="00AB1780">
            <w:pPr>
              <w:pStyle w:val="Tabletext"/>
              <w:jc w:val="left"/>
              <w:rPr>
                <w:szCs w:val="22"/>
                <w:lang w:val="es-ES_tradnl"/>
              </w:rPr>
            </w:pPr>
            <w:r w:rsidRPr="005A10DB">
              <w:rPr>
                <w:szCs w:val="22"/>
                <w:lang w:val="es-ES_tradnl"/>
              </w:rPr>
              <w:t>Gama de sintonización (MHz)</w:t>
            </w:r>
          </w:p>
        </w:tc>
        <w:tc>
          <w:tcPr>
            <w:tcW w:w="2835" w:type="dxa"/>
            <w:tcBorders>
              <w:top w:val="single" w:sz="6" w:space="0" w:color="auto"/>
              <w:left w:val="single" w:sz="6" w:space="0" w:color="auto"/>
              <w:bottom w:val="single" w:sz="6" w:space="0" w:color="auto"/>
            </w:tcBorders>
            <w:tcMar>
              <w:left w:w="85" w:type="dxa"/>
              <w:right w:w="85" w:type="dxa"/>
            </w:tcMar>
          </w:tcPr>
          <w:p w14:paraId="2D733165" w14:textId="77777777" w:rsidR="00667D6D" w:rsidRPr="005A10DB" w:rsidRDefault="00667D6D" w:rsidP="00AB1780">
            <w:pPr>
              <w:pStyle w:val="Tabletext"/>
              <w:jc w:val="left"/>
              <w:rPr>
                <w:szCs w:val="22"/>
                <w:lang w:val="es-ES_tradnl"/>
              </w:rPr>
            </w:pPr>
            <w:r w:rsidRPr="005A10DB">
              <w:rPr>
                <w:szCs w:val="22"/>
                <w:lang w:val="es-ES_tradnl"/>
              </w:rPr>
              <w:t>9 300-10 000</w:t>
            </w:r>
          </w:p>
        </w:tc>
        <w:tc>
          <w:tcPr>
            <w:tcW w:w="2835" w:type="dxa"/>
            <w:tcBorders>
              <w:top w:val="single" w:sz="6" w:space="0" w:color="auto"/>
              <w:left w:val="single" w:sz="6" w:space="0" w:color="auto"/>
              <w:bottom w:val="single" w:sz="6" w:space="0" w:color="auto"/>
            </w:tcBorders>
            <w:tcMar>
              <w:left w:w="85" w:type="dxa"/>
              <w:right w:w="85" w:type="dxa"/>
            </w:tcMar>
          </w:tcPr>
          <w:p w14:paraId="373AB66D" w14:textId="77777777" w:rsidR="00667D6D" w:rsidRPr="005A10DB" w:rsidRDefault="00667D6D" w:rsidP="00AB1780">
            <w:pPr>
              <w:pStyle w:val="Tabletext"/>
              <w:jc w:val="left"/>
              <w:rPr>
                <w:szCs w:val="22"/>
                <w:lang w:val="es-ES_tradnl"/>
              </w:rPr>
            </w:pPr>
            <w:r w:rsidRPr="005A10DB">
              <w:rPr>
                <w:szCs w:val="22"/>
                <w:lang w:val="es-ES_tradnl"/>
              </w:rPr>
              <w:t>8 500-9 600</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6275390E" w14:textId="77777777" w:rsidR="00667D6D" w:rsidRPr="005A10DB" w:rsidRDefault="00667D6D" w:rsidP="00AB1780">
            <w:pPr>
              <w:pStyle w:val="Tabletext"/>
              <w:jc w:val="left"/>
              <w:rPr>
                <w:szCs w:val="22"/>
                <w:lang w:val="es-ES_tradnl"/>
              </w:rPr>
            </w:pPr>
            <w:r w:rsidRPr="005A10DB">
              <w:rPr>
                <w:szCs w:val="22"/>
                <w:lang w:val="es-ES_tradnl"/>
              </w:rPr>
              <w:t>9 240, 9 360 y 9 480</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461AB689" w14:textId="77777777" w:rsidR="00667D6D" w:rsidRPr="005A10DB" w:rsidRDefault="00667D6D" w:rsidP="00AB1780">
            <w:pPr>
              <w:pStyle w:val="Tabletext"/>
              <w:jc w:val="left"/>
              <w:rPr>
                <w:szCs w:val="22"/>
                <w:lang w:val="es-ES_tradnl"/>
              </w:rPr>
            </w:pPr>
            <w:r w:rsidRPr="005A10DB">
              <w:rPr>
                <w:szCs w:val="22"/>
                <w:lang w:val="es-ES_tradnl"/>
              </w:rPr>
              <w:t>10 000-10 500</w:t>
            </w:r>
          </w:p>
        </w:tc>
      </w:tr>
      <w:tr w:rsidR="00667D6D" w:rsidRPr="005A10DB" w14:paraId="2C473A6C"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793207A2" w14:textId="77777777" w:rsidR="00667D6D" w:rsidRPr="005A10DB" w:rsidRDefault="00667D6D" w:rsidP="00AB1780">
            <w:pPr>
              <w:pStyle w:val="Tabletext"/>
              <w:jc w:val="left"/>
              <w:rPr>
                <w:szCs w:val="22"/>
                <w:lang w:val="es-ES_tradnl"/>
              </w:rPr>
            </w:pPr>
            <w:r w:rsidRPr="005A10DB">
              <w:rPr>
                <w:szCs w:val="22"/>
                <w:lang w:val="es-ES_tradnl"/>
              </w:rPr>
              <w:t>Modulación</w:t>
            </w:r>
          </w:p>
        </w:tc>
        <w:tc>
          <w:tcPr>
            <w:tcW w:w="2835" w:type="dxa"/>
            <w:tcBorders>
              <w:top w:val="single" w:sz="6" w:space="0" w:color="auto"/>
              <w:left w:val="single" w:sz="6" w:space="0" w:color="auto"/>
              <w:bottom w:val="single" w:sz="6" w:space="0" w:color="auto"/>
            </w:tcBorders>
            <w:tcMar>
              <w:left w:w="85" w:type="dxa"/>
              <w:right w:w="85" w:type="dxa"/>
            </w:tcMar>
          </w:tcPr>
          <w:p w14:paraId="4E4BCF37" w14:textId="77777777" w:rsidR="00667D6D" w:rsidRPr="005A10DB" w:rsidRDefault="00667D6D" w:rsidP="00AB1780">
            <w:pPr>
              <w:pStyle w:val="Tabletext"/>
              <w:jc w:val="left"/>
              <w:rPr>
                <w:szCs w:val="22"/>
                <w:lang w:val="es-ES_tradnl"/>
              </w:rPr>
            </w:pPr>
            <w:r w:rsidRPr="005A10DB">
              <w:rPr>
                <w:szCs w:val="22"/>
                <w:lang w:val="es-ES_tradnl"/>
              </w:rPr>
              <w:t>Impulso</w:t>
            </w:r>
          </w:p>
        </w:tc>
        <w:tc>
          <w:tcPr>
            <w:tcW w:w="2835" w:type="dxa"/>
            <w:tcBorders>
              <w:top w:val="single" w:sz="6" w:space="0" w:color="auto"/>
              <w:left w:val="single" w:sz="6" w:space="0" w:color="auto"/>
              <w:bottom w:val="single" w:sz="6" w:space="0" w:color="auto"/>
            </w:tcBorders>
            <w:tcMar>
              <w:left w:w="85" w:type="dxa"/>
              <w:right w:w="85" w:type="dxa"/>
            </w:tcMar>
          </w:tcPr>
          <w:p w14:paraId="4D594E0A" w14:textId="77777777" w:rsidR="00667D6D" w:rsidRPr="005A10DB" w:rsidRDefault="00667D6D" w:rsidP="00AB1780">
            <w:pPr>
              <w:pStyle w:val="Tabletext"/>
              <w:jc w:val="left"/>
              <w:rPr>
                <w:szCs w:val="22"/>
                <w:lang w:val="es-ES_tradnl"/>
              </w:rPr>
            </w:pPr>
            <w:r w:rsidRPr="005A10DB">
              <w:rPr>
                <w:szCs w:val="22"/>
                <w:lang w:val="es-ES_tradnl"/>
              </w:rPr>
              <w:t>Impulso</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7613C666" w14:textId="77777777" w:rsidR="00667D6D" w:rsidRPr="005A10DB" w:rsidRDefault="00667D6D" w:rsidP="00AB1780">
            <w:pPr>
              <w:pStyle w:val="Tabletext"/>
              <w:jc w:val="left"/>
              <w:rPr>
                <w:szCs w:val="22"/>
                <w:lang w:val="es-ES_tradnl"/>
              </w:rPr>
            </w:pPr>
            <w:r w:rsidRPr="005A10DB">
              <w:rPr>
                <w:szCs w:val="22"/>
                <w:lang w:val="es-ES_tradnl"/>
              </w:rPr>
              <w:t>Modulación de posición de impulso con agilidad de frecuencia no coherente</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6FAF1F0D" w14:textId="77777777" w:rsidR="00667D6D" w:rsidRPr="005A10DB" w:rsidRDefault="00667D6D" w:rsidP="00AB1780">
            <w:pPr>
              <w:pStyle w:val="Tabletext"/>
              <w:jc w:val="left"/>
              <w:rPr>
                <w:szCs w:val="22"/>
                <w:lang w:val="es-ES_tradnl"/>
              </w:rPr>
            </w:pPr>
            <w:r w:rsidRPr="005A10DB">
              <w:rPr>
                <w:szCs w:val="22"/>
                <w:lang w:val="es-ES_tradnl"/>
              </w:rPr>
              <w:t>CW, FMCW</w:t>
            </w:r>
          </w:p>
        </w:tc>
      </w:tr>
      <w:tr w:rsidR="00667D6D" w:rsidRPr="005A10DB" w14:paraId="73AD0489"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43990F16" w14:textId="77777777" w:rsidR="00667D6D" w:rsidRPr="005A10DB" w:rsidRDefault="00667D6D" w:rsidP="00AB1780">
            <w:pPr>
              <w:pStyle w:val="Tabletext"/>
              <w:jc w:val="left"/>
              <w:rPr>
                <w:szCs w:val="22"/>
                <w:lang w:val="es-ES_tradnl"/>
              </w:rPr>
            </w:pPr>
            <w:r w:rsidRPr="005A10DB">
              <w:rPr>
                <w:szCs w:val="22"/>
                <w:lang w:val="es-ES_tradnl"/>
              </w:rPr>
              <w:t>Potencia de cresta en la antena (kW)</w:t>
            </w:r>
          </w:p>
        </w:tc>
        <w:tc>
          <w:tcPr>
            <w:tcW w:w="2835" w:type="dxa"/>
            <w:tcBorders>
              <w:top w:val="single" w:sz="6" w:space="0" w:color="auto"/>
              <w:left w:val="single" w:sz="6" w:space="0" w:color="auto"/>
              <w:bottom w:val="single" w:sz="6" w:space="0" w:color="auto"/>
            </w:tcBorders>
            <w:tcMar>
              <w:left w:w="85" w:type="dxa"/>
              <w:right w:w="85" w:type="dxa"/>
            </w:tcMar>
          </w:tcPr>
          <w:p w14:paraId="1832A74A" w14:textId="77777777" w:rsidR="00667D6D" w:rsidRPr="005A10DB" w:rsidRDefault="00667D6D" w:rsidP="00AB1780">
            <w:pPr>
              <w:pStyle w:val="Tabletext"/>
              <w:jc w:val="left"/>
              <w:rPr>
                <w:szCs w:val="22"/>
                <w:lang w:val="es-ES_tradnl"/>
              </w:rPr>
            </w:pPr>
            <w:r w:rsidRPr="005A10DB">
              <w:rPr>
                <w:szCs w:val="22"/>
                <w:lang w:val="es-ES_tradnl"/>
              </w:rPr>
              <w:t>17</w:t>
            </w:r>
          </w:p>
        </w:tc>
        <w:tc>
          <w:tcPr>
            <w:tcW w:w="2835" w:type="dxa"/>
            <w:tcBorders>
              <w:top w:val="single" w:sz="6" w:space="0" w:color="auto"/>
              <w:left w:val="single" w:sz="6" w:space="0" w:color="auto"/>
              <w:bottom w:val="single" w:sz="6" w:space="0" w:color="auto"/>
            </w:tcBorders>
            <w:tcMar>
              <w:left w:w="85" w:type="dxa"/>
              <w:right w:w="85" w:type="dxa"/>
            </w:tcMar>
          </w:tcPr>
          <w:p w14:paraId="6A487A87" w14:textId="77777777" w:rsidR="00667D6D" w:rsidRPr="005A10DB" w:rsidRDefault="00667D6D" w:rsidP="00AB1780">
            <w:pPr>
              <w:pStyle w:val="Tabletext"/>
              <w:jc w:val="left"/>
              <w:rPr>
                <w:szCs w:val="22"/>
                <w:lang w:val="es-ES_tradnl"/>
              </w:rPr>
            </w:pPr>
            <w:r w:rsidRPr="005A10DB">
              <w:rPr>
                <w:szCs w:val="22"/>
                <w:lang w:val="es-ES_tradnl"/>
              </w:rPr>
              <w:t>143 (mín.)</w:t>
            </w:r>
            <w:r w:rsidRPr="005A10DB">
              <w:rPr>
                <w:szCs w:val="22"/>
                <w:lang w:val="es-ES_tradnl"/>
              </w:rPr>
              <w:br/>
              <w:t>220 (máx.)</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7991732B" w14:textId="77777777" w:rsidR="00667D6D" w:rsidRPr="005A10DB" w:rsidRDefault="00667D6D" w:rsidP="00AB1780">
            <w:pPr>
              <w:pStyle w:val="Tabletext"/>
              <w:jc w:val="left"/>
              <w:rPr>
                <w:szCs w:val="22"/>
                <w:lang w:val="es-ES_tradnl"/>
              </w:rPr>
            </w:pPr>
            <w:r w:rsidRPr="005A10DB">
              <w:rPr>
                <w:szCs w:val="22"/>
                <w:lang w:val="es-ES_tradnl"/>
              </w:rPr>
              <w:t>95</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5BFC2890" w14:textId="77777777" w:rsidR="00667D6D" w:rsidRPr="005A10DB" w:rsidRDefault="00667D6D" w:rsidP="00AB1780">
            <w:pPr>
              <w:pStyle w:val="Tabletext"/>
              <w:jc w:val="left"/>
              <w:rPr>
                <w:szCs w:val="22"/>
                <w:lang w:val="es-ES_tradnl"/>
              </w:rPr>
            </w:pPr>
            <w:r w:rsidRPr="005A10DB">
              <w:rPr>
                <w:szCs w:val="22"/>
                <w:lang w:val="es-ES_tradnl"/>
              </w:rPr>
              <w:t>1,5</w:t>
            </w:r>
          </w:p>
        </w:tc>
      </w:tr>
      <w:tr w:rsidR="00667D6D" w:rsidRPr="005A10DB" w14:paraId="0FB5EDF8"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4F93EF02" w14:textId="77777777" w:rsidR="00667D6D" w:rsidRPr="005A10DB" w:rsidRDefault="00667D6D" w:rsidP="00AB1780">
            <w:pPr>
              <w:pStyle w:val="Tabletext"/>
              <w:jc w:val="left"/>
              <w:rPr>
                <w:szCs w:val="22"/>
                <w:lang w:val="es-ES_tradnl"/>
              </w:rPr>
            </w:pPr>
            <w:r w:rsidRPr="005A10DB">
              <w:rPr>
                <w:szCs w:val="22"/>
                <w:lang w:val="es-ES_tradnl"/>
              </w:rPr>
              <w:t>Anchuras de impulso (µs) y tasas de repetición de</w:t>
            </w:r>
            <w:r w:rsidRPr="005A10DB">
              <w:rPr>
                <w:szCs w:val="22"/>
                <w:lang w:val="es-ES_tradnl"/>
              </w:rPr>
              <w:br/>
              <w:t>impulso (pps)</w:t>
            </w:r>
          </w:p>
        </w:tc>
        <w:tc>
          <w:tcPr>
            <w:tcW w:w="2835" w:type="dxa"/>
            <w:tcBorders>
              <w:top w:val="single" w:sz="6" w:space="0" w:color="auto"/>
              <w:left w:val="single" w:sz="6" w:space="0" w:color="auto"/>
              <w:bottom w:val="single" w:sz="6" w:space="0" w:color="auto"/>
            </w:tcBorders>
            <w:tcMar>
              <w:left w:w="85" w:type="dxa"/>
              <w:right w:w="85" w:type="dxa"/>
            </w:tcMar>
          </w:tcPr>
          <w:p w14:paraId="7D215050" w14:textId="77777777" w:rsidR="00667D6D" w:rsidRPr="005A10DB" w:rsidRDefault="00667D6D" w:rsidP="00AB1780">
            <w:pPr>
              <w:pStyle w:val="Tabletext"/>
              <w:jc w:val="left"/>
              <w:rPr>
                <w:szCs w:val="22"/>
                <w:lang w:val="es-ES_tradnl"/>
              </w:rPr>
            </w:pPr>
            <w:r w:rsidRPr="005A10DB">
              <w:rPr>
                <w:szCs w:val="22"/>
                <w:lang w:val="es-ES_tradnl"/>
              </w:rPr>
              <w:t>0,285; 8</w:t>
            </w:r>
            <w:r w:rsidRPr="005A10DB">
              <w:rPr>
                <w:szCs w:val="22"/>
                <w:lang w:val="es-ES_tradnl"/>
              </w:rPr>
              <w:br/>
              <w:t>200 a 23 000</w:t>
            </w:r>
          </w:p>
        </w:tc>
        <w:tc>
          <w:tcPr>
            <w:tcW w:w="2835" w:type="dxa"/>
            <w:tcBorders>
              <w:top w:val="single" w:sz="6" w:space="0" w:color="auto"/>
              <w:left w:val="single" w:sz="6" w:space="0" w:color="auto"/>
              <w:bottom w:val="single" w:sz="6" w:space="0" w:color="auto"/>
            </w:tcBorders>
            <w:tcMar>
              <w:left w:w="85" w:type="dxa"/>
              <w:right w:w="85" w:type="dxa"/>
            </w:tcMar>
          </w:tcPr>
          <w:p w14:paraId="0213094C" w14:textId="77777777" w:rsidR="00667D6D" w:rsidRPr="005A10DB" w:rsidRDefault="00667D6D" w:rsidP="00AB1780">
            <w:pPr>
              <w:pStyle w:val="Tabletext"/>
              <w:jc w:val="left"/>
              <w:rPr>
                <w:szCs w:val="22"/>
                <w:lang w:val="es-ES_tradnl"/>
              </w:rPr>
            </w:pPr>
            <w:r w:rsidRPr="005A10DB">
              <w:rPr>
                <w:szCs w:val="22"/>
                <w:lang w:val="es-ES_tradnl"/>
              </w:rPr>
              <w:t>2,5; 0,5</w:t>
            </w:r>
            <w:r w:rsidRPr="005A10DB">
              <w:rPr>
                <w:szCs w:val="22"/>
                <w:lang w:val="es-ES_tradnl"/>
              </w:rPr>
              <w:br/>
              <w:t>400 y 1 600</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2F586261" w14:textId="77777777" w:rsidR="00667D6D" w:rsidRPr="005A10DB" w:rsidRDefault="00667D6D" w:rsidP="00AB1780">
            <w:pPr>
              <w:pStyle w:val="Tabletext"/>
              <w:jc w:val="left"/>
              <w:rPr>
                <w:szCs w:val="22"/>
                <w:lang w:val="es-ES_tradnl"/>
              </w:rPr>
            </w:pPr>
            <w:r w:rsidRPr="005A10DB">
              <w:rPr>
                <w:szCs w:val="22"/>
                <w:lang w:val="es-ES_tradnl"/>
              </w:rPr>
              <w:t>0,3; 2,35 y 4</w:t>
            </w:r>
            <w:r w:rsidRPr="005A10DB">
              <w:rPr>
                <w:szCs w:val="22"/>
                <w:lang w:val="es-ES_tradnl"/>
              </w:rPr>
              <w:br/>
              <w:t>2 000; 425 y 250</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6CC2FECD" w14:textId="77777777" w:rsidR="00667D6D" w:rsidRPr="005A10DB" w:rsidRDefault="00667D6D" w:rsidP="00AB1780">
            <w:pPr>
              <w:pStyle w:val="Tabletext"/>
              <w:jc w:val="left"/>
              <w:rPr>
                <w:szCs w:val="22"/>
                <w:lang w:val="es-ES_tradnl"/>
              </w:rPr>
            </w:pPr>
            <w:r w:rsidRPr="005A10DB">
              <w:rPr>
                <w:szCs w:val="22"/>
                <w:lang w:val="es-ES_tradnl"/>
              </w:rPr>
              <w:t>No procede</w:t>
            </w:r>
          </w:p>
        </w:tc>
      </w:tr>
      <w:tr w:rsidR="00667D6D" w:rsidRPr="005A10DB" w14:paraId="764DD2BE"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5177015C" w14:textId="77777777" w:rsidR="00667D6D" w:rsidRPr="005A10DB" w:rsidRDefault="00667D6D" w:rsidP="00AB1780">
            <w:pPr>
              <w:pStyle w:val="Tabletext"/>
              <w:jc w:val="left"/>
              <w:rPr>
                <w:szCs w:val="22"/>
                <w:lang w:val="es-ES_tradnl"/>
              </w:rPr>
            </w:pPr>
            <w:r w:rsidRPr="005A10DB">
              <w:rPr>
                <w:szCs w:val="22"/>
                <w:lang w:val="es-ES_tradnl"/>
              </w:rPr>
              <w:t>Ciclo de trabajo máximo</w:t>
            </w:r>
          </w:p>
        </w:tc>
        <w:tc>
          <w:tcPr>
            <w:tcW w:w="2835" w:type="dxa"/>
            <w:tcBorders>
              <w:top w:val="single" w:sz="6" w:space="0" w:color="auto"/>
              <w:left w:val="single" w:sz="6" w:space="0" w:color="auto"/>
              <w:bottom w:val="single" w:sz="6" w:space="0" w:color="auto"/>
            </w:tcBorders>
            <w:tcMar>
              <w:left w:w="85" w:type="dxa"/>
              <w:right w:w="85" w:type="dxa"/>
            </w:tcMar>
          </w:tcPr>
          <w:p w14:paraId="78CF7FC2" w14:textId="77777777" w:rsidR="00667D6D" w:rsidRPr="005A10DB" w:rsidRDefault="00667D6D" w:rsidP="00AB1780">
            <w:pPr>
              <w:pStyle w:val="Tabletext"/>
              <w:jc w:val="left"/>
              <w:rPr>
                <w:szCs w:val="22"/>
                <w:lang w:val="es-ES_tradnl"/>
              </w:rPr>
            </w:pPr>
            <w:r w:rsidRPr="005A10DB">
              <w:rPr>
                <w:szCs w:val="22"/>
                <w:lang w:val="es-ES_tradnl"/>
              </w:rPr>
              <w:t>0,0132</w:t>
            </w:r>
          </w:p>
        </w:tc>
        <w:tc>
          <w:tcPr>
            <w:tcW w:w="2835" w:type="dxa"/>
            <w:tcBorders>
              <w:top w:val="single" w:sz="6" w:space="0" w:color="auto"/>
              <w:left w:val="single" w:sz="6" w:space="0" w:color="auto"/>
              <w:bottom w:val="single" w:sz="6" w:space="0" w:color="auto"/>
            </w:tcBorders>
            <w:tcMar>
              <w:left w:w="85" w:type="dxa"/>
              <w:right w:w="85" w:type="dxa"/>
            </w:tcMar>
          </w:tcPr>
          <w:p w14:paraId="4B6539A6" w14:textId="77777777" w:rsidR="00667D6D" w:rsidRPr="005A10DB" w:rsidRDefault="00667D6D" w:rsidP="00AB1780">
            <w:pPr>
              <w:pStyle w:val="Tabletext"/>
              <w:jc w:val="left"/>
              <w:rPr>
                <w:szCs w:val="22"/>
                <w:lang w:val="es-ES_tradnl"/>
              </w:rPr>
            </w:pPr>
            <w:r w:rsidRPr="005A10DB">
              <w:rPr>
                <w:szCs w:val="22"/>
                <w:lang w:val="es-ES_tradnl"/>
              </w:rPr>
              <w:t>0,001</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05617F08" w14:textId="77777777" w:rsidR="00667D6D" w:rsidRPr="005A10DB" w:rsidRDefault="00667D6D" w:rsidP="00AB1780">
            <w:pPr>
              <w:pStyle w:val="Tabletext"/>
              <w:jc w:val="left"/>
              <w:rPr>
                <w:szCs w:val="22"/>
                <w:lang w:val="es-ES_tradnl"/>
              </w:rPr>
            </w:pPr>
            <w:r w:rsidRPr="005A10DB">
              <w:rPr>
                <w:szCs w:val="22"/>
                <w:lang w:val="es-ES_tradnl"/>
              </w:rPr>
              <w:t>0,001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085314B3" w14:textId="77777777" w:rsidR="00667D6D" w:rsidRPr="005A10DB" w:rsidRDefault="00667D6D" w:rsidP="00AB1780">
            <w:pPr>
              <w:pStyle w:val="Tabletext"/>
              <w:jc w:val="left"/>
              <w:rPr>
                <w:szCs w:val="22"/>
                <w:lang w:val="es-ES_tradnl"/>
              </w:rPr>
            </w:pPr>
            <w:r w:rsidRPr="005A10DB">
              <w:rPr>
                <w:szCs w:val="22"/>
                <w:lang w:val="es-ES_tradnl"/>
              </w:rPr>
              <w:t>1</w:t>
            </w:r>
          </w:p>
        </w:tc>
      </w:tr>
      <w:tr w:rsidR="00667D6D" w:rsidRPr="005A10DB" w14:paraId="3A0BE688"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229ABA50" w14:textId="77777777" w:rsidR="00667D6D" w:rsidRPr="005A10DB" w:rsidRDefault="00667D6D" w:rsidP="00AB1780">
            <w:pPr>
              <w:pStyle w:val="Tabletext"/>
              <w:jc w:val="left"/>
              <w:rPr>
                <w:szCs w:val="22"/>
                <w:lang w:val="es-ES_tradnl"/>
              </w:rPr>
            </w:pPr>
            <w:r w:rsidRPr="005A10DB">
              <w:rPr>
                <w:szCs w:val="22"/>
                <w:lang w:val="es-ES_tradnl"/>
              </w:rPr>
              <w:t>Tiempo de subida/bajada de impulso (µs)</w:t>
            </w:r>
          </w:p>
        </w:tc>
        <w:tc>
          <w:tcPr>
            <w:tcW w:w="2835" w:type="dxa"/>
            <w:tcBorders>
              <w:top w:val="single" w:sz="6" w:space="0" w:color="auto"/>
              <w:left w:val="single" w:sz="6" w:space="0" w:color="auto"/>
              <w:bottom w:val="single" w:sz="6" w:space="0" w:color="auto"/>
            </w:tcBorders>
            <w:tcMar>
              <w:left w:w="85" w:type="dxa"/>
              <w:right w:w="85" w:type="dxa"/>
            </w:tcMar>
          </w:tcPr>
          <w:p w14:paraId="4B046E6C" w14:textId="77777777" w:rsidR="00667D6D" w:rsidRPr="005A10DB" w:rsidRDefault="00667D6D" w:rsidP="00AB1780">
            <w:pPr>
              <w:pStyle w:val="Tabletext"/>
              <w:jc w:val="left"/>
              <w:rPr>
                <w:szCs w:val="22"/>
                <w:lang w:val="es-ES_tradnl"/>
              </w:rPr>
            </w:pPr>
            <w:r w:rsidRPr="005A10DB">
              <w:rPr>
                <w:szCs w:val="22"/>
                <w:lang w:val="es-ES_tradnl"/>
              </w:rPr>
              <w:t>0,01/0,01</w:t>
            </w:r>
          </w:p>
        </w:tc>
        <w:tc>
          <w:tcPr>
            <w:tcW w:w="2835" w:type="dxa"/>
            <w:tcBorders>
              <w:top w:val="single" w:sz="6" w:space="0" w:color="auto"/>
              <w:left w:val="single" w:sz="6" w:space="0" w:color="auto"/>
              <w:bottom w:val="single" w:sz="6" w:space="0" w:color="auto"/>
            </w:tcBorders>
            <w:tcMar>
              <w:left w:w="85" w:type="dxa"/>
              <w:right w:w="85" w:type="dxa"/>
            </w:tcMar>
          </w:tcPr>
          <w:p w14:paraId="040D139C" w14:textId="77777777" w:rsidR="00667D6D" w:rsidRPr="005A10DB" w:rsidRDefault="00667D6D" w:rsidP="00AB1780">
            <w:pPr>
              <w:pStyle w:val="Tabletext"/>
              <w:jc w:val="left"/>
              <w:rPr>
                <w:szCs w:val="22"/>
                <w:lang w:val="es-ES_tradnl"/>
              </w:rPr>
            </w:pPr>
            <w:r w:rsidRPr="005A10DB">
              <w:rPr>
                <w:szCs w:val="22"/>
                <w:lang w:val="es-ES_tradnl"/>
              </w:rPr>
              <w:t>0,02/0,2</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04B5EA25" w14:textId="77777777" w:rsidR="00667D6D" w:rsidRPr="005A10DB" w:rsidRDefault="00667D6D" w:rsidP="00AB1780">
            <w:pPr>
              <w:pStyle w:val="Tabletext"/>
              <w:jc w:val="left"/>
              <w:rPr>
                <w:szCs w:val="22"/>
                <w:lang w:val="es-ES_tradnl"/>
              </w:rPr>
            </w:pPr>
            <w:r w:rsidRPr="005A10DB">
              <w:rPr>
                <w:szCs w:val="22"/>
                <w:lang w:val="es-ES_tradnl"/>
              </w:rPr>
              <w:t>0,1/0,1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51E42FD5" w14:textId="77777777" w:rsidR="00667D6D" w:rsidRPr="005A10DB" w:rsidRDefault="00667D6D" w:rsidP="00AB1780">
            <w:pPr>
              <w:pStyle w:val="Tabletext"/>
              <w:jc w:val="left"/>
              <w:rPr>
                <w:szCs w:val="22"/>
                <w:lang w:val="es-ES_tradnl"/>
              </w:rPr>
            </w:pPr>
            <w:r w:rsidRPr="005A10DB">
              <w:rPr>
                <w:szCs w:val="22"/>
                <w:lang w:val="es-ES_tradnl"/>
              </w:rPr>
              <w:t>No procede</w:t>
            </w:r>
          </w:p>
        </w:tc>
      </w:tr>
      <w:tr w:rsidR="00667D6D" w:rsidRPr="005A10DB" w14:paraId="59543650"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7597B550" w14:textId="77777777" w:rsidR="00667D6D" w:rsidRPr="005A10DB" w:rsidRDefault="00667D6D" w:rsidP="00AB1780">
            <w:pPr>
              <w:pStyle w:val="Tabletext"/>
              <w:jc w:val="left"/>
              <w:rPr>
                <w:szCs w:val="22"/>
                <w:lang w:val="es-ES_tradnl"/>
              </w:rPr>
            </w:pPr>
            <w:r w:rsidRPr="005A10DB">
              <w:rPr>
                <w:szCs w:val="22"/>
                <w:lang w:val="es-ES_tradnl"/>
              </w:rPr>
              <w:t>Dispositivo de salida</w:t>
            </w:r>
          </w:p>
        </w:tc>
        <w:tc>
          <w:tcPr>
            <w:tcW w:w="2835" w:type="dxa"/>
            <w:tcBorders>
              <w:top w:val="single" w:sz="6" w:space="0" w:color="auto"/>
              <w:left w:val="single" w:sz="6" w:space="0" w:color="auto"/>
              <w:bottom w:val="single" w:sz="6" w:space="0" w:color="auto"/>
            </w:tcBorders>
            <w:tcMar>
              <w:left w:w="85" w:type="dxa"/>
              <w:right w:w="85" w:type="dxa"/>
            </w:tcMar>
          </w:tcPr>
          <w:p w14:paraId="056C0B6D" w14:textId="77777777" w:rsidR="00667D6D" w:rsidRPr="005A10DB" w:rsidRDefault="00667D6D" w:rsidP="00AB1780">
            <w:pPr>
              <w:pStyle w:val="Tabletext"/>
              <w:jc w:val="left"/>
              <w:rPr>
                <w:szCs w:val="22"/>
                <w:lang w:val="es-ES_tradnl"/>
              </w:rPr>
            </w:pPr>
            <w:r w:rsidRPr="005A10DB">
              <w:rPr>
                <w:szCs w:val="22"/>
                <w:lang w:val="es-ES_tradnl"/>
              </w:rPr>
              <w:t>Tubo de ondas progresivas</w:t>
            </w:r>
          </w:p>
        </w:tc>
        <w:tc>
          <w:tcPr>
            <w:tcW w:w="2835" w:type="dxa"/>
            <w:tcBorders>
              <w:top w:val="single" w:sz="6" w:space="0" w:color="auto"/>
              <w:left w:val="single" w:sz="6" w:space="0" w:color="auto"/>
              <w:bottom w:val="single" w:sz="6" w:space="0" w:color="auto"/>
            </w:tcBorders>
            <w:tcMar>
              <w:left w:w="85" w:type="dxa"/>
              <w:right w:w="85" w:type="dxa"/>
            </w:tcMar>
          </w:tcPr>
          <w:p w14:paraId="1CFF0BE6" w14:textId="77777777" w:rsidR="00667D6D" w:rsidRPr="005A10DB" w:rsidRDefault="00667D6D" w:rsidP="00AB1780">
            <w:pPr>
              <w:pStyle w:val="Tabletext"/>
              <w:jc w:val="left"/>
              <w:rPr>
                <w:szCs w:val="22"/>
                <w:lang w:val="es-ES_tradnl"/>
              </w:rPr>
            </w:pPr>
            <w:r w:rsidRPr="005A10DB">
              <w:rPr>
                <w:szCs w:val="22"/>
                <w:lang w:val="es-ES_tradnl"/>
              </w:rPr>
              <w:t>Magnetrón sintonizable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7F782BFA" w14:textId="77777777" w:rsidR="00667D6D" w:rsidRPr="005A10DB" w:rsidRDefault="00667D6D" w:rsidP="00AB1780">
            <w:pPr>
              <w:pStyle w:val="Tabletext"/>
              <w:jc w:val="left"/>
              <w:rPr>
                <w:szCs w:val="22"/>
                <w:lang w:val="es-ES_tradnl"/>
              </w:rPr>
            </w:pPr>
            <w:r w:rsidRPr="005A10DB">
              <w:rPr>
                <w:szCs w:val="22"/>
                <w:lang w:val="es-ES_tradnl"/>
              </w:rPr>
              <w:t>Magnetrón con cavidad resonante</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403C0337" w14:textId="77777777" w:rsidR="00667D6D" w:rsidRPr="005A10DB" w:rsidRDefault="00667D6D" w:rsidP="00AB1780">
            <w:pPr>
              <w:pStyle w:val="Tabletext"/>
              <w:jc w:val="left"/>
              <w:rPr>
                <w:szCs w:val="22"/>
                <w:lang w:val="es-ES_tradnl"/>
              </w:rPr>
            </w:pPr>
            <w:r w:rsidRPr="005A10DB">
              <w:rPr>
                <w:szCs w:val="22"/>
                <w:lang w:val="es-ES_tradnl"/>
              </w:rPr>
              <w:t>Tubo de ondas progresivas</w:t>
            </w:r>
          </w:p>
        </w:tc>
      </w:tr>
      <w:tr w:rsidR="00667D6D" w:rsidRPr="005A10DB" w14:paraId="05701EB0"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0EB47308" w14:textId="77777777" w:rsidR="00667D6D" w:rsidRPr="005A10DB" w:rsidRDefault="00667D6D" w:rsidP="00AB1780">
            <w:pPr>
              <w:pStyle w:val="Tabletext"/>
              <w:jc w:val="left"/>
              <w:rPr>
                <w:szCs w:val="22"/>
                <w:lang w:val="es-ES_tradnl"/>
              </w:rPr>
            </w:pPr>
            <w:r w:rsidRPr="005A10DB">
              <w:rPr>
                <w:szCs w:val="22"/>
                <w:lang w:val="es-ES_tradnl"/>
              </w:rPr>
              <w:t>Tipo de diagrama de antena</w:t>
            </w:r>
          </w:p>
        </w:tc>
        <w:tc>
          <w:tcPr>
            <w:tcW w:w="2835" w:type="dxa"/>
            <w:tcBorders>
              <w:top w:val="single" w:sz="6" w:space="0" w:color="auto"/>
              <w:left w:val="single" w:sz="6" w:space="0" w:color="auto"/>
              <w:bottom w:val="single" w:sz="6" w:space="0" w:color="auto"/>
            </w:tcBorders>
            <w:tcMar>
              <w:left w:w="85" w:type="dxa"/>
              <w:right w:w="85" w:type="dxa"/>
            </w:tcMar>
          </w:tcPr>
          <w:p w14:paraId="124B89FB" w14:textId="77777777" w:rsidR="00667D6D" w:rsidRPr="005A10DB" w:rsidRDefault="00667D6D" w:rsidP="00AB1780">
            <w:pPr>
              <w:pStyle w:val="Tabletext"/>
              <w:jc w:val="left"/>
              <w:rPr>
                <w:szCs w:val="22"/>
                <w:lang w:val="es-ES_tradnl"/>
              </w:rPr>
            </w:pPr>
            <w:r w:rsidRPr="005A10DB">
              <w:rPr>
                <w:szCs w:val="22"/>
                <w:lang w:val="es-ES_tradnl"/>
              </w:rPr>
              <w:t>Haz estrecho</w:t>
            </w:r>
          </w:p>
        </w:tc>
        <w:tc>
          <w:tcPr>
            <w:tcW w:w="2835" w:type="dxa"/>
            <w:tcBorders>
              <w:top w:val="single" w:sz="6" w:space="0" w:color="auto"/>
              <w:left w:val="single" w:sz="6" w:space="0" w:color="auto"/>
              <w:bottom w:val="single" w:sz="6" w:space="0" w:color="auto"/>
            </w:tcBorders>
            <w:tcMar>
              <w:left w:w="85" w:type="dxa"/>
              <w:right w:w="85" w:type="dxa"/>
            </w:tcMar>
          </w:tcPr>
          <w:p w14:paraId="76F9270A" w14:textId="77777777" w:rsidR="00667D6D" w:rsidRPr="005A10DB" w:rsidRDefault="00667D6D" w:rsidP="00AB1780">
            <w:pPr>
              <w:pStyle w:val="Tabletext"/>
              <w:jc w:val="left"/>
              <w:rPr>
                <w:szCs w:val="22"/>
                <w:lang w:val="es-ES_tradnl"/>
              </w:rPr>
            </w:pPr>
            <w:r w:rsidRPr="005A10DB">
              <w:rPr>
                <w:szCs w:val="22"/>
                <w:lang w:val="es-ES_tradnl"/>
              </w:rPr>
              <w:t>Haz plano</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4F5BA810" w14:textId="77777777" w:rsidR="00667D6D" w:rsidRPr="005A10DB" w:rsidRDefault="00667D6D" w:rsidP="00AB1780">
            <w:pPr>
              <w:pStyle w:val="Tabletext"/>
              <w:jc w:val="left"/>
              <w:rPr>
                <w:szCs w:val="22"/>
                <w:lang w:val="es-ES_tradnl"/>
              </w:rPr>
            </w:pPr>
            <w:r w:rsidRPr="005A10DB">
              <w:rPr>
                <w:szCs w:val="22"/>
                <w:lang w:val="es-ES_tradnl"/>
              </w:rPr>
              <w:t>Haz estrecho</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0A4B4A5A" w14:textId="77777777" w:rsidR="00667D6D" w:rsidRPr="005A10DB" w:rsidRDefault="00667D6D" w:rsidP="00AB1780">
            <w:pPr>
              <w:pStyle w:val="Tabletext"/>
              <w:jc w:val="left"/>
              <w:rPr>
                <w:szCs w:val="22"/>
                <w:lang w:val="es-ES_tradnl"/>
              </w:rPr>
            </w:pPr>
            <w:r w:rsidRPr="005A10DB">
              <w:rPr>
                <w:szCs w:val="22"/>
                <w:lang w:val="es-ES_tradnl"/>
              </w:rPr>
              <w:t>Haz estrecho</w:t>
            </w:r>
          </w:p>
        </w:tc>
      </w:tr>
      <w:tr w:rsidR="00667D6D" w:rsidRPr="005A10DB" w14:paraId="7AF9ED1E"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3955FE0F" w14:textId="77777777" w:rsidR="00667D6D" w:rsidRPr="005A10DB" w:rsidRDefault="00667D6D" w:rsidP="00AB1780">
            <w:pPr>
              <w:pStyle w:val="Tabletext"/>
              <w:jc w:val="left"/>
              <w:rPr>
                <w:szCs w:val="22"/>
                <w:lang w:val="es-ES_tradnl"/>
              </w:rPr>
            </w:pPr>
            <w:r w:rsidRPr="005A10DB">
              <w:rPr>
                <w:szCs w:val="22"/>
                <w:lang w:val="es-ES_tradnl"/>
              </w:rPr>
              <w:t>Tipo de antena</w:t>
            </w:r>
          </w:p>
        </w:tc>
        <w:tc>
          <w:tcPr>
            <w:tcW w:w="2835" w:type="dxa"/>
            <w:tcBorders>
              <w:top w:val="single" w:sz="6" w:space="0" w:color="auto"/>
              <w:left w:val="single" w:sz="6" w:space="0" w:color="auto"/>
              <w:bottom w:val="single" w:sz="6" w:space="0" w:color="auto"/>
            </w:tcBorders>
            <w:tcMar>
              <w:left w:w="85" w:type="dxa"/>
              <w:right w:w="85" w:type="dxa"/>
            </w:tcMar>
          </w:tcPr>
          <w:p w14:paraId="309C4853" w14:textId="77777777" w:rsidR="00667D6D" w:rsidRPr="005A10DB" w:rsidRDefault="00667D6D" w:rsidP="00AB1780">
            <w:pPr>
              <w:pStyle w:val="Tabletext"/>
              <w:jc w:val="left"/>
              <w:rPr>
                <w:szCs w:val="22"/>
                <w:lang w:val="es-ES_tradnl"/>
              </w:rPr>
            </w:pPr>
            <w:r w:rsidRPr="005A10DB">
              <w:rPr>
                <w:szCs w:val="22"/>
                <w:lang w:val="es-ES_tradnl"/>
              </w:rPr>
              <w:t>Sistema plano</w:t>
            </w:r>
          </w:p>
        </w:tc>
        <w:tc>
          <w:tcPr>
            <w:tcW w:w="2835" w:type="dxa"/>
            <w:tcBorders>
              <w:top w:val="single" w:sz="6" w:space="0" w:color="auto"/>
              <w:left w:val="single" w:sz="6" w:space="0" w:color="auto"/>
              <w:bottom w:val="single" w:sz="6" w:space="0" w:color="auto"/>
            </w:tcBorders>
            <w:tcMar>
              <w:left w:w="85" w:type="dxa"/>
              <w:right w:w="85" w:type="dxa"/>
            </w:tcMar>
          </w:tcPr>
          <w:p w14:paraId="768F573D" w14:textId="77777777" w:rsidR="00667D6D" w:rsidRPr="005A10DB" w:rsidRDefault="00667D6D" w:rsidP="00AB1780">
            <w:pPr>
              <w:pStyle w:val="Tabletext"/>
              <w:jc w:val="left"/>
              <w:rPr>
                <w:szCs w:val="22"/>
                <w:lang w:val="es-ES_tradnl"/>
              </w:rPr>
            </w:pPr>
            <w:r w:rsidRPr="005A10DB">
              <w:rPr>
                <w:szCs w:val="22"/>
                <w:lang w:val="es-ES_tradnl"/>
              </w:rPr>
              <w:t>Reflector parabólico</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7412BD1D" w14:textId="77777777" w:rsidR="00667D6D" w:rsidRPr="005A10DB" w:rsidRDefault="00667D6D" w:rsidP="00AB1780">
            <w:pPr>
              <w:pStyle w:val="Tabletext"/>
              <w:jc w:val="left"/>
              <w:rPr>
                <w:szCs w:val="22"/>
                <w:lang w:val="es-ES_tradnl"/>
              </w:rPr>
            </w:pPr>
            <w:r w:rsidRPr="005A10DB">
              <w:rPr>
                <w:szCs w:val="22"/>
                <w:lang w:val="es-ES_tradnl"/>
              </w:rPr>
              <w:t>Sistema plano</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0DEDE86A" w14:textId="77777777" w:rsidR="00667D6D" w:rsidRPr="005A10DB" w:rsidRDefault="00667D6D" w:rsidP="00AB1780">
            <w:pPr>
              <w:pStyle w:val="Tabletext"/>
              <w:jc w:val="left"/>
              <w:rPr>
                <w:szCs w:val="22"/>
                <w:lang w:val="es-ES_tradnl"/>
              </w:rPr>
            </w:pPr>
            <w:r w:rsidRPr="005A10DB">
              <w:rPr>
                <w:szCs w:val="22"/>
                <w:lang w:val="es-ES_tradnl"/>
              </w:rPr>
              <w:t>Sistema plano</w:t>
            </w:r>
          </w:p>
        </w:tc>
      </w:tr>
      <w:tr w:rsidR="00667D6D" w:rsidRPr="005A10DB" w14:paraId="26E739F4"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610A8418" w14:textId="77777777" w:rsidR="00667D6D" w:rsidRPr="005A10DB" w:rsidRDefault="00667D6D" w:rsidP="00AB1780">
            <w:pPr>
              <w:pStyle w:val="Tabletext"/>
              <w:jc w:val="left"/>
              <w:rPr>
                <w:szCs w:val="22"/>
                <w:lang w:val="es-ES_tradnl"/>
              </w:rPr>
            </w:pPr>
            <w:r w:rsidRPr="005A10DB">
              <w:rPr>
                <w:szCs w:val="22"/>
                <w:lang w:val="es-ES_tradnl"/>
              </w:rPr>
              <w:t>Polarización de antena</w:t>
            </w:r>
          </w:p>
        </w:tc>
        <w:tc>
          <w:tcPr>
            <w:tcW w:w="2835" w:type="dxa"/>
            <w:tcBorders>
              <w:top w:val="single" w:sz="6" w:space="0" w:color="auto"/>
              <w:left w:val="single" w:sz="6" w:space="0" w:color="auto"/>
              <w:bottom w:val="single" w:sz="6" w:space="0" w:color="auto"/>
            </w:tcBorders>
            <w:tcMar>
              <w:left w:w="85" w:type="dxa"/>
              <w:right w:w="85" w:type="dxa"/>
            </w:tcMar>
          </w:tcPr>
          <w:p w14:paraId="5366BA7B" w14:textId="77777777" w:rsidR="00667D6D" w:rsidRPr="005A10DB" w:rsidRDefault="00667D6D" w:rsidP="00AB1780">
            <w:pPr>
              <w:pStyle w:val="Tabletext"/>
              <w:jc w:val="left"/>
              <w:rPr>
                <w:szCs w:val="22"/>
                <w:lang w:val="es-ES_tradnl"/>
              </w:rPr>
            </w:pPr>
            <w:r w:rsidRPr="005A10DB">
              <w:rPr>
                <w:szCs w:val="22"/>
                <w:lang w:val="es-ES_tradnl"/>
              </w:rPr>
              <w:t>Lineal</w:t>
            </w:r>
          </w:p>
        </w:tc>
        <w:tc>
          <w:tcPr>
            <w:tcW w:w="2835" w:type="dxa"/>
            <w:tcBorders>
              <w:top w:val="single" w:sz="6" w:space="0" w:color="auto"/>
              <w:left w:val="single" w:sz="6" w:space="0" w:color="auto"/>
              <w:bottom w:val="single" w:sz="6" w:space="0" w:color="auto"/>
            </w:tcBorders>
            <w:tcMar>
              <w:left w:w="85" w:type="dxa"/>
              <w:right w:w="85" w:type="dxa"/>
            </w:tcMar>
          </w:tcPr>
          <w:p w14:paraId="270CDE1F" w14:textId="77777777" w:rsidR="00667D6D" w:rsidRPr="005A10DB" w:rsidRDefault="00667D6D" w:rsidP="00AB1780">
            <w:pPr>
              <w:pStyle w:val="Tabletext"/>
              <w:jc w:val="left"/>
              <w:rPr>
                <w:szCs w:val="22"/>
                <w:lang w:val="es-ES_tradnl"/>
              </w:rPr>
            </w:pPr>
            <w:r w:rsidRPr="005A10DB">
              <w:rPr>
                <w:szCs w:val="22"/>
                <w:lang w:val="es-ES_tradnl"/>
              </w:rPr>
              <w:t>Lineal</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33B21225" w14:textId="77777777" w:rsidR="00667D6D" w:rsidRPr="005A10DB" w:rsidRDefault="00667D6D" w:rsidP="00AB1780">
            <w:pPr>
              <w:pStyle w:val="Tabletext"/>
              <w:jc w:val="left"/>
              <w:rPr>
                <w:szCs w:val="22"/>
                <w:lang w:val="es-ES_tradnl"/>
              </w:rPr>
            </w:pPr>
            <w:r w:rsidRPr="005A10DB">
              <w:rPr>
                <w:szCs w:val="22"/>
                <w:lang w:val="es-ES_tradnl"/>
              </w:rPr>
              <w:t>Circular</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516EE8D6" w14:textId="77777777" w:rsidR="00667D6D" w:rsidRPr="005A10DB" w:rsidRDefault="00667D6D" w:rsidP="00AB1780">
            <w:pPr>
              <w:pStyle w:val="Tabletext"/>
              <w:jc w:val="left"/>
              <w:rPr>
                <w:szCs w:val="22"/>
                <w:lang w:val="es-ES_tradnl"/>
              </w:rPr>
            </w:pPr>
            <w:r w:rsidRPr="005A10DB">
              <w:rPr>
                <w:szCs w:val="22"/>
                <w:lang w:val="es-ES_tradnl"/>
              </w:rPr>
              <w:t>Lineal</w:t>
            </w:r>
          </w:p>
        </w:tc>
      </w:tr>
      <w:tr w:rsidR="00667D6D" w:rsidRPr="005A10DB" w14:paraId="7786CE17" w14:textId="77777777" w:rsidTr="0003613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14:paraId="0FA701D0" w14:textId="77777777" w:rsidR="00667D6D" w:rsidRPr="005A10DB" w:rsidRDefault="00667D6D" w:rsidP="00AB1780">
            <w:pPr>
              <w:pStyle w:val="Tabletext"/>
              <w:jc w:val="left"/>
              <w:rPr>
                <w:szCs w:val="22"/>
                <w:lang w:val="es-ES_tradnl"/>
              </w:rPr>
            </w:pPr>
            <w:r w:rsidRPr="005A10DB">
              <w:rPr>
                <w:szCs w:val="22"/>
                <w:lang w:val="es-ES_tradnl"/>
              </w:rPr>
              <w:t>Ganancia de haz principal de antena (dBi)</w:t>
            </w:r>
          </w:p>
        </w:tc>
        <w:tc>
          <w:tcPr>
            <w:tcW w:w="2835" w:type="dxa"/>
            <w:tcBorders>
              <w:top w:val="single" w:sz="6" w:space="0" w:color="auto"/>
              <w:left w:val="single" w:sz="6" w:space="0" w:color="auto"/>
              <w:bottom w:val="single" w:sz="6" w:space="0" w:color="auto"/>
            </w:tcBorders>
            <w:tcMar>
              <w:left w:w="85" w:type="dxa"/>
              <w:right w:w="85" w:type="dxa"/>
            </w:tcMar>
          </w:tcPr>
          <w:p w14:paraId="512346BF" w14:textId="77777777" w:rsidR="00667D6D" w:rsidRPr="005A10DB" w:rsidRDefault="00667D6D" w:rsidP="00AB1780">
            <w:pPr>
              <w:pStyle w:val="Tabletext"/>
              <w:jc w:val="left"/>
              <w:rPr>
                <w:szCs w:val="22"/>
                <w:lang w:val="es-ES_tradnl"/>
              </w:rPr>
            </w:pPr>
            <w:r w:rsidRPr="005A10DB">
              <w:rPr>
                <w:szCs w:val="22"/>
                <w:lang w:val="es-ES_tradnl"/>
              </w:rPr>
              <w:t>32,5</w:t>
            </w:r>
          </w:p>
        </w:tc>
        <w:tc>
          <w:tcPr>
            <w:tcW w:w="2835" w:type="dxa"/>
            <w:tcBorders>
              <w:top w:val="single" w:sz="6" w:space="0" w:color="auto"/>
              <w:left w:val="single" w:sz="6" w:space="0" w:color="auto"/>
              <w:bottom w:val="single" w:sz="6" w:space="0" w:color="auto"/>
            </w:tcBorders>
            <w:tcMar>
              <w:left w:w="85" w:type="dxa"/>
              <w:right w:w="85" w:type="dxa"/>
            </w:tcMar>
          </w:tcPr>
          <w:p w14:paraId="515DE0B5" w14:textId="77777777" w:rsidR="00667D6D" w:rsidRPr="005A10DB" w:rsidRDefault="00667D6D" w:rsidP="00AB1780">
            <w:pPr>
              <w:pStyle w:val="Tabletext"/>
              <w:jc w:val="left"/>
              <w:rPr>
                <w:szCs w:val="22"/>
                <w:lang w:val="es-ES_tradnl"/>
              </w:rPr>
            </w:pPr>
            <w:r w:rsidRPr="005A10DB">
              <w:rPr>
                <w:szCs w:val="22"/>
                <w:lang w:val="es-ES_tradnl"/>
              </w:rPr>
              <w:t>34</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14:paraId="198258FF" w14:textId="77777777" w:rsidR="00667D6D" w:rsidRPr="005A10DB" w:rsidRDefault="00667D6D" w:rsidP="00AB1780">
            <w:pPr>
              <w:pStyle w:val="Tabletext"/>
              <w:jc w:val="left"/>
              <w:rPr>
                <w:szCs w:val="22"/>
                <w:lang w:val="es-ES_tradnl"/>
              </w:rPr>
            </w:pPr>
            <w:r w:rsidRPr="005A10DB">
              <w:rPr>
                <w:szCs w:val="22"/>
                <w:lang w:val="es-ES_tradnl"/>
              </w:rPr>
              <w:t>28,3</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14:paraId="389CEEED" w14:textId="77777777" w:rsidR="00667D6D" w:rsidRPr="005A10DB" w:rsidRDefault="00667D6D" w:rsidP="00AB1780">
            <w:pPr>
              <w:pStyle w:val="Tabletext"/>
              <w:jc w:val="left"/>
              <w:rPr>
                <w:szCs w:val="22"/>
                <w:lang w:val="es-ES_tradnl"/>
              </w:rPr>
            </w:pPr>
            <w:r w:rsidRPr="005A10DB">
              <w:rPr>
                <w:szCs w:val="22"/>
                <w:lang w:val="es-ES_tradnl"/>
              </w:rPr>
              <w:t>35,5</w:t>
            </w:r>
          </w:p>
        </w:tc>
      </w:tr>
      <w:tr w:rsidR="00667D6D" w:rsidRPr="005A10DB" w14:paraId="417EFA8A" w14:textId="77777777" w:rsidTr="00036132">
        <w:trPr>
          <w:cantSplit/>
          <w:jc w:val="center"/>
        </w:trPr>
        <w:tc>
          <w:tcPr>
            <w:tcW w:w="2835" w:type="dxa"/>
            <w:tcBorders>
              <w:top w:val="single" w:sz="6" w:space="0" w:color="auto"/>
              <w:left w:val="single" w:sz="6" w:space="0" w:color="auto"/>
              <w:bottom w:val="single" w:sz="6" w:space="0" w:color="auto"/>
            </w:tcBorders>
          </w:tcPr>
          <w:p w14:paraId="099D39F3" w14:textId="77777777" w:rsidR="00667D6D" w:rsidRPr="005A10DB" w:rsidRDefault="00667D6D" w:rsidP="00AB1780">
            <w:pPr>
              <w:pStyle w:val="Tabletext"/>
              <w:jc w:val="left"/>
              <w:rPr>
                <w:szCs w:val="22"/>
                <w:lang w:val="es-ES_tradnl"/>
              </w:rPr>
            </w:pPr>
            <w:r w:rsidRPr="005A10DB">
              <w:rPr>
                <w:szCs w:val="22"/>
                <w:lang w:val="es-ES_tradnl"/>
              </w:rPr>
              <w:t>Abertura en elevación de antena (grados)</w:t>
            </w:r>
          </w:p>
        </w:tc>
        <w:tc>
          <w:tcPr>
            <w:tcW w:w="2835" w:type="dxa"/>
            <w:tcBorders>
              <w:top w:val="single" w:sz="6" w:space="0" w:color="auto"/>
              <w:left w:val="single" w:sz="6" w:space="0" w:color="auto"/>
              <w:bottom w:val="single" w:sz="6" w:space="0" w:color="auto"/>
            </w:tcBorders>
          </w:tcPr>
          <w:p w14:paraId="6EF26F78" w14:textId="77777777" w:rsidR="00667D6D" w:rsidRPr="005A10DB" w:rsidRDefault="00667D6D" w:rsidP="00AB1780">
            <w:pPr>
              <w:pStyle w:val="Tabletext"/>
              <w:jc w:val="left"/>
              <w:rPr>
                <w:szCs w:val="22"/>
                <w:lang w:val="es-ES_tradnl"/>
              </w:rPr>
            </w:pPr>
            <w:r w:rsidRPr="005A10DB">
              <w:rPr>
                <w:szCs w:val="22"/>
                <w:lang w:val="es-ES_tradnl"/>
              </w:rPr>
              <w:t>4,6</w:t>
            </w:r>
          </w:p>
        </w:tc>
        <w:tc>
          <w:tcPr>
            <w:tcW w:w="2835" w:type="dxa"/>
            <w:tcBorders>
              <w:top w:val="single" w:sz="6" w:space="0" w:color="auto"/>
              <w:left w:val="single" w:sz="6" w:space="0" w:color="auto"/>
              <w:bottom w:val="single" w:sz="6" w:space="0" w:color="auto"/>
            </w:tcBorders>
          </w:tcPr>
          <w:p w14:paraId="65AB4700" w14:textId="77777777" w:rsidR="00667D6D" w:rsidRPr="005A10DB" w:rsidRDefault="00667D6D" w:rsidP="00AB1780">
            <w:pPr>
              <w:pStyle w:val="Tabletext"/>
              <w:jc w:val="left"/>
              <w:rPr>
                <w:szCs w:val="22"/>
                <w:lang w:val="es-ES_tradnl"/>
              </w:rPr>
            </w:pPr>
            <w:r w:rsidRPr="005A10DB">
              <w:rPr>
                <w:szCs w:val="22"/>
                <w:lang w:val="es-ES_tradnl"/>
              </w:rPr>
              <w:t>3,8</w:t>
            </w:r>
          </w:p>
        </w:tc>
        <w:tc>
          <w:tcPr>
            <w:tcW w:w="2835" w:type="dxa"/>
            <w:tcBorders>
              <w:top w:val="single" w:sz="6" w:space="0" w:color="auto"/>
              <w:left w:val="single" w:sz="6" w:space="0" w:color="auto"/>
              <w:bottom w:val="single" w:sz="6" w:space="0" w:color="auto"/>
              <w:right w:val="single" w:sz="6" w:space="0" w:color="auto"/>
            </w:tcBorders>
          </w:tcPr>
          <w:p w14:paraId="76CFC74E" w14:textId="77777777" w:rsidR="00667D6D" w:rsidRPr="005A10DB" w:rsidRDefault="00667D6D" w:rsidP="00AB1780">
            <w:pPr>
              <w:pStyle w:val="Tabletext"/>
              <w:jc w:val="left"/>
              <w:rPr>
                <w:szCs w:val="22"/>
                <w:lang w:val="es-ES_tradnl"/>
              </w:rPr>
            </w:pPr>
            <w:r w:rsidRPr="005A10DB">
              <w:rPr>
                <w:szCs w:val="22"/>
                <w:lang w:val="es-ES_tradnl"/>
              </w:rPr>
              <w:t>5,75</w:t>
            </w:r>
          </w:p>
        </w:tc>
        <w:tc>
          <w:tcPr>
            <w:tcW w:w="2835" w:type="dxa"/>
            <w:tcBorders>
              <w:top w:val="single" w:sz="6" w:space="0" w:color="auto"/>
              <w:left w:val="single" w:sz="6" w:space="0" w:color="auto"/>
              <w:bottom w:val="single" w:sz="6" w:space="0" w:color="auto"/>
              <w:right w:val="single" w:sz="6" w:space="0" w:color="auto"/>
            </w:tcBorders>
          </w:tcPr>
          <w:p w14:paraId="1C1DE24A" w14:textId="77777777" w:rsidR="00667D6D" w:rsidRPr="005A10DB" w:rsidRDefault="00667D6D" w:rsidP="00AB1780">
            <w:pPr>
              <w:pStyle w:val="Tabletext"/>
              <w:jc w:val="left"/>
              <w:rPr>
                <w:szCs w:val="22"/>
                <w:lang w:val="es-ES_tradnl"/>
              </w:rPr>
            </w:pPr>
            <w:r w:rsidRPr="005A10DB">
              <w:rPr>
                <w:szCs w:val="22"/>
                <w:lang w:val="es-ES_tradnl"/>
              </w:rPr>
              <w:t>2,5</w:t>
            </w:r>
          </w:p>
        </w:tc>
      </w:tr>
      <w:tr w:rsidR="00667D6D" w:rsidRPr="005A10DB" w14:paraId="15F13E45" w14:textId="77777777" w:rsidTr="00036132">
        <w:trPr>
          <w:cantSplit/>
          <w:jc w:val="center"/>
        </w:trPr>
        <w:tc>
          <w:tcPr>
            <w:tcW w:w="2835" w:type="dxa"/>
            <w:tcBorders>
              <w:top w:val="single" w:sz="6" w:space="0" w:color="auto"/>
              <w:left w:val="single" w:sz="6" w:space="0" w:color="auto"/>
              <w:bottom w:val="single" w:sz="6" w:space="0" w:color="auto"/>
            </w:tcBorders>
          </w:tcPr>
          <w:p w14:paraId="3F5E48D0" w14:textId="77777777" w:rsidR="00667D6D" w:rsidRPr="005A10DB" w:rsidRDefault="00667D6D" w:rsidP="00AB1780">
            <w:pPr>
              <w:pStyle w:val="Tabletext"/>
              <w:jc w:val="left"/>
              <w:rPr>
                <w:szCs w:val="22"/>
                <w:lang w:val="es-ES_tradnl"/>
              </w:rPr>
            </w:pPr>
            <w:r w:rsidRPr="005A10DB">
              <w:rPr>
                <w:szCs w:val="22"/>
                <w:lang w:val="es-ES_tradnl"/>
              </w:rPr>
              <w:t>Abertura acimutal de antena (grados)</w:t>
            </w:r>
          </w:p>
        </w:tc>
        <w:tc>
          <w:tcPr>
            <w:tcW w:w="2835" w:type="dxa"/>
            <w:tcBorders>
              <w:top w:val="single" w:sz="6" w:space="0" w:color="auto"/>
              <w:left w:val="single" w:sz="6" w:space="0" w:color="auto"/>
              <w:bottom w:val="single" w:sz="6" w:space="0" w:color="auto"/>
            </w:tcBorders>
          </w:tcPr>
          <w:p w14:paraId="18204D6B" w14:textId="77777777" w:rsidR="00667D6D" w:rsidRPr="005A10DB" w:rsidRDefault="00667D6D" w:rsidP="00AB1780">
            <w:pPr>
              <w:pStyle w:val="Tabletext"/>
              <w:jc w:val="left"/>
              <w:rPr>
                <w:szCs w:val="22"/>
                <w:lang w:val="es-ES_tradnl"/>
              </w:rPr>
            </w:pPr>
            <w:r w:rsidRPr="005A10DB">
              <w:rPr>
                <w:szCs w:val="22"/>
                <w:lang w:val="es-ES_tradnl"/>
              </w:rPr>
              <w:t>3,3</w:t>
            </w:r>
          </w:p>
        </w:tc>
        <w:tc>
          <w:tcPr>
            <w:tcW w:w="2835" w:type="dxa"/>
            <w:tcBorders>
              <w:top w:val="single" w:sz="6" w:space="0" w:color="auto"/>
              <w:left w:val="single" w:sz="6" w:space="0" w:color="auto"/>
              <w:bottom w:val="single" w:sz="6" w:space="0" w:color="auto"/>
            </w:tcBorders>
          </w:tcPr>
          <w:p w14:paraId="2A46C708" w14:textId="77777777" w:rsidR="00667D6D" w:rsidRPr="005A10DB" w:rsidRDefault="00667D6D" w:rsidP="00AB1780">
            <w:pPr>
              <w:pStyle w:val="Tabletext"/>
              <w:jc w:val="left"/>
              <w:rPr>
                <w:szCs w:val="22"/>
                <w:lang w:val="es-ES_tradnl"/>
              </w:rPr>
            </w:pPr>
            <w:r w:rsidRPr="005A10DB">
              <w:rPr>
                <w:szCs w:val="22"/>
                <w:lang w:val="es-ES_tradnl"/>
              </w:rPr>
              <w:t>2,5</w:t>
            </w:r>
          </w:p>
        </w:tc>
        <w:tc>
          <w:tcPr>
            <w:tcW w:w="2835" w:type="dxa"/>
            <w:tcBorders>
              <w:top w:val="single" w:sz="6" w:space="0" w:color="auto"/>
              <w:left w:val="single" w:sz="6" w:space="0" w:color="auto"/>
              <w:bottom w:val="single" w:sz="6" w:space="0" w:color="auto"/>
              <w:right w:val="single" w:sz="6" w:space="0" w:color="auto"/>
            </w:tcBorders>
          </w:tcPr>
          <w:p w14:paraId="784E4A7B" w14:textId="77777777" w:rsidR="00667D6D" w:rsidRPr="005A10DB" w:rsidRDefault="00667D6D" w:rsidP="00AB1780">
            <w:pPr>
              <w:pStyle w:val="Tabletext"/>
              <w:jc w:val="left"/>
              <w:rPr>
                <w:szCs w:val="22"/>
                <w:lang w:val="es-ES_tradnl"/>
              </w:rPr>
            </w:pPr>
            <w:r w:rsidRPr="005A10DB">
              <w:rPr>
                <w:szCs w:val="22"/>
                <w:lang w:val="es-ES_tradnl"/>
              </w:rPr>
              <w:t>5,75</w:t>
            </w:r>
          </w:p>
        </w:tc>
        <w:tc>
          <w:tcPr>
            <w:tcW w:w="2835" w:type="dxa"/>
            <w:tcBorders>
              <w:top w:val="single" w:sz="6" w:space="0" w:color="auto"/>
              <w:left w:val="single" w:sz="6" w:space="0" w:color="auto"/>
              <w:bottom w:val="single" w:sz="6" w:space="0" w:color="auto"/>
              <w:right w:val="single" w:sz="6" w:space="0" w:color="auto"/>
            </w:tcBorders>
          </w:tcPr>
          <w:p w14:paraId="6E8C42F2" w14:textId="77777777" w:rsidR="00667D6D" w:rsidRPr="005A10DB" w:rsidRDefault="00667D6D" w:rsidP="00AB1780">
            <w:pPr>
              <w:pStyle w:val="Tabletext"/>
              <w:jc w:val="left"/>
              <w:rPr>
                <w:szCs w:val="22"/>
                <w:lang w:val="es-ES_tradnl"/>
              </w:rPr>
            </w:pPr>
            <w:r w:rsidRPr="005A10DB">
              <w:rPr>
                <w:szCs w:val="22"/>
                <w:lang w:val="es-ES_tradnl"/>
              </w:rPr>
              <w:t>2,5</w:t>
            </w:r>
          </w:p>
        </w:tc>
      </w:tr>
    </w:tbl>
    <w:p w14:paraId="62EE9662" w14:textId="77777777" w:rsidR="00D523F3" w:rsidRPr="00C77596" w:rsidRDefault="00D523F3" w:rsidP="00D523F3">
      <w:pPr>
        <w:pStyle w:val="Tablefin"/>
        <w:rPr>
          <w:sz w:val="2"/>
          <w:szCs w:val="2"/>
          <w:lang w:val="es-ES_tradnl"/>
        </w:rPr>
      </w:pPr>
    </w:p>
    <w:p w14:paraId="760C2C14" w14:textId="77777777" w:rsidR="00D523F3" w:rsidRPr="00C77596" w:rsidRDefault="00D523F3" w:rsidP="00D523F3">
      <w:pPr>
        <w:pStyle w:val="TableNo"/>
        <w:spacing w:before="240"/>
        <w:rPr>
          <w:lang w:val="es-ES_tradnl"/>
        </w:rPr>
      </w:pPr>
      <w:r w:rsidRPr="00C77596">
        <w:rPr>
          <w:lang w:val="es-ES_tradnl"/>
        </w:rPr>
        <w:t>CUADRO 1 (</w:t>
      </w:r>
      <w:r w:rsidR="00B655E2" w:rsidRPr="00C77596">
        <w:rPr>
          <w:i/>
          <w:lang w:val="es-ES_tradnl"/>
        </w:rPr>
        <w:t>c</w:t>
      </w:r>
      <w:r w:rsidR="00D96AA9" w:rsidRPr="00C77596">
        <w:rPr>
          <w:i/>
          <w:lang w:val="es-ES_tradnl"/>
        </w:rPr>
        <w:t>ontinuación</w:t>
      </w:r>
      <w:r w:rsidRPr="00C77596">
        <w:rPr>
          <w:lang w:val="es-ES_tradnl"/>
        </w:rPr>
        <w:t>)</w:t>
      </w:r>
    </w:p>
    <w:tbl>
      <w:tblPr>
        <w:tblW w:w="14175" w:type="dxa"/>
        <w:jc w:val="center"/>
        <w:tblLayout w:type="fixed"/>
        <w:tblLook w:val="0000" w:firstRow="0" w:lastRow="0" w:firstColumn="0" w:lastColumn="0" w:noHBand="0" w:noVBand="0"/>
      </w:tblPr>
      <w:tblGrid>
        <w:gridCol w:w="2835"/>
        <w:gridCol w:w="2835"/>
        <w:gridCol w:w="2835"/>
        <w:gridCol w:w="2835"/>
        <w:gridCol w:w="2835"/>
      </w:tblGrid>
      <w:tr w:rsidR="00667D6D" w:rsidRPr="00C77596" w14:paraId="3A103AFB" w14:textId="77777777" w:rsidTr="00036132">
        <w:trPr>
          <w:cantSplit/>
          <w:jc w:val="center"/>
        </w:trPr>
        <w:tc>
          <w:tcPr>
            <w:tcW w:w="2835" w:type="dxa"/>
            <w:tcBorders>
              <w:top w:val="single" w:sz="6" w:space="0" w:color="auto"/>
              <w:left w:val="single" w:sz="6" w:space="0" w:color="auto"/>
              <w:bottom w:val="single" w:sz="6" w:space="0" w:color="auto"/>
            </w:tcBorders>
          </w:tcPr>
          <w:p w14:paraId="4C03EC7B" w14:textId="77777777" w:rsidR="00667D6D" w:rsidRPr="00C77596" w:rsidRDefault="00667D6D" w:rsidP="00AB1780">
            <w:pPr>
              <w:pStyle w:val="Tablehead"/>
              <w:rPr>
                <w:lang w:val="es-ES_tradnl"/>
              </w:rPr>
            </w:pPr>
            <w:r w:rsidRPr="00C77596">
              <w:rPr>
                <w:lang w:val="es-ES_tradnl"/>
              </w:rPr>
              <w:t>Características</w:t>
            </w:r>
          </w:p>
        </w:tc>
        <w:tc>
          <w:tcPr>
            <w:tcW w:w="2835" w:type="dxa"/>
            <w:tcBorders>
              <w:top w:val="single" w:sz="6" w:space="0" w:color="auto"/>
              <w:left w:val="single" w:sz="6" w:space="0" w:color="auto"/>
              <w:bottom w:val="single" w:sz="6" w:space="0" w:color="auto"/>
            </w:tcBorders>
          </w:tcPr>
          <w:p w14:paraId="4524BBD5" w14:textId="77777777" w:rsidR="00667D6D" w:rsidRPr="00C77596" w:rsidRDefault="00667D6D" w:rsidP="00AB1780">
            <w:pPr>
              <w:pStyle w:val="Tablehead"/>
              <w:rPr>
                <w:lang w:val="es-ES_tradnl"/>
              </w:rPr>
            </w:pPr>
            <w:r w:rsidRPr="00C77596">
              <w:rPr>
                <w:lang w:val="es-ES_tradnl"/>
              </w:rPr>
              <w:t>Sistema A1</w:t>
            </w:r>
          </w:p>
        </w:tc>
        <w:tc>
          <w:tcPr>
            <w:tcW w:w="2835" w:type="dxa"/>
            <w:tcBorders>
              <w:top w:val="single" w:sz="6" w:space="0" w:color="auto"/>
              <w:left w:val="single" w:sz="6" w:space="0" w:color="auto"/>
              <w:bottom w:val="single" w:sz="6" w:space="0" w:color="auto"/>
            </w:tcBorders>
          </w:tcPr>
          <w:p w14:paraId="2D46A648" w14:textId="77777777" w:rsidR="00667D6D" w:rsidRPr="00C77596" w:rsidRDefault="00667D6D" w:rsidP="00AB1780">
            <w:pPr>
              <w:pStyle w:val="Tablehead"/>
              <w:rPr>
                <w:lang w:val="es-ES_tradnl"/>
              </w:rPr>
            </w:pPr>
            <w:r w:rsidRPr="00C77596">
              <w:rPr>
                <w:lang w:val="es-ES_tradnl"/>
              </w:rPr>
              <w:t>Sistema A2</w:t>
            </w:r>
          </w:p>
        </w:tc>
        <w:tc>
          <w:tcPr>
            <w:tcW w:w="2835" w:type="dxa"/>
            <w:tcBorders>
              <w:top w:val="single" w:sz="6" w:space="0" w:color="auto"/>
              <w:left w:val="single" w:sz="6" w:space="0" w:color="auto"/>
              <w:bottom w:val="single" w:sz="6" w:space="0" w:color="auto"/>
              <w:right w:val="single" w:sz="4" w:space="0" w:color="auto"/>
            </w:tcBorders>
          </w:tcPr>
          <w:p w14:paraId="0A65F213" w14:textId="77777777" w:rsidR="00667D6D" w:rsidRPr="00C77596" w:rsidRDefault="00667D6D" w:rsidP="00AB1780">
            <w:pPr>
              <w:pStyle w:val="Tablehead"/>
              <w:rPr>
                <w:lang w:val="es-ES_tradnl"/>
              </w:rPr>
            </w:pPr>
            <w:r w:rsidRPr="00C77596">
              <w:rPr>
                <w:lang w:val="es-ES_tradnl"/>
              </w:rPr>
              <w:t>Sistema A3</w:t>
            </w:r>
          </w:p>
        </w:tc>
        <w:tc>
          <w:tcPr>
            <w:tcW w:w="2835" w:type="dxa"/>
            <w:tcBorders>
              <w:top w:val="single" w:sz="4" w:space="0" w:color="auto"/>
              <w:left w:val="single" w:sz="4" w:space="0" w:color="auto"/>
              <w:bottom w:val="single" w:sz="4" w:space="0" w:color="auto"/>
              <w:right w:val="single" w:sz="4" w:space="0" w:color="auto"/>
            </w:tcBorders>
          </w:tcPr>
          <w:p w14:paraId="0404752F" w14:textId="77777777" w:rsidR="00667D6D" w:rsidRPr="00C77596" w:rsidRDefault="00667D6D" w:rsidP="00AB1780">
            <w:pPr>
              <w:pStyle w:val="Tablehead"/>
              <w:rPr>
                <w:lang w:val="es-ES_tradnl"/>
              </w:rPr>
            </w:pPr>
            <w:r w:rsidRPr="00C77596">
              <w:rPr>
                <w:lang w:val="es-ES_tradnl"/>
              </w:rPr>
              <w:t>Sistema A4</w:t>
            </w:r>
          </w:p>
        </w:tc>
      </w:tr>
      <w:tr w:rsidR="00667D6D" w:rsidRPr="00C77596" w14:paraId="4FBCD4D0" w14:textId="77777777" w:rsidTr="00036132">
        <w:trPr>
          <w:cantSplit/>
          <w:jc w:val="center"/>
        </w:trPr>
        <w:tc>
          <w:tcPr>
            <w:tcW w:w="2835" w:type="dxa"/>
            <w:tcBorders>
              <w:top w:val="single" w:sz="6" w:space="0" w:color="auto"/>
              <w:left w:val="single" w:sz="6" w:space="0" w:color="auto"/>
              <w:bottom w:val="single" w:sz="6" w:space="0" w:color="auto"/>
            </w:tcBorders>
          </w:tcPr>
          <w:p w14:paraId="1BB37DC9" w14:textId="77777777" w:rsidR="00667D6D" w:rsidRPr="00C77596" w:rsidRDefault="00667D6D" w:rsidP="00AB1780">
            <w:pPr>
              <w:pStyle w:val="Tabletext"/>
              <w:jc w:val="left"/>
              <w:rPr>
                <w:lang w:val="es-ES_tradnl"/>
              </w:rPr>
            </w:pPr>
            <w:r w:rsidRPr="00C77596">
              <w:rPr>
                <w:lang w:val="es-ES_tradnl"/>
              </w:rPr>
              <w:t>Velocidad de barrido horizontal de antena (grados)</w:t>
            </w:r>
          </w:p>
        </w:tc>
        <w:tc>
          <w:tcPr>
            <w:tcW w:w="2835" w:type="dxa"/>
            <w:tcBorders>
              <w:top w:val="single" w:sz="6" w:space="0" w:color="auto"/>
              <w:left w:val="single" w:sz="6" w:space="0" w:color="auto"/>
              <w:bottom w:val="single" w:sz="6" w:space="0" w:color="auto"/>
            </w:tcBorders>
          </w:tcPr>
          <w:p w14:paraId="5E2C84FC" w14:textId="77777777" w:rsidR="00667D6D" w:rsidRPr="00C77596" w:rsidRDefault="00667D6D" w:rsidP="00AB1780">
            <w:pPr>
              <w:pStyle w:val="Tabletext"/>
              <w:jc w:val="left"/>
              <w:rPr>
                <w:lang w:val="es-ES_tradnl"/>
              </w:rPr>
            </w:pPr>
            <w:r w:rsidRPr="00C77596">
              <w:rPr>
                <w:lang w:val="es-ES_tradnl"/>
              </w:rPr>
              <w:t>236</w:t>
            </w:r>
          </w:p>
          <w:p w14:paraId="6CF69A4D" w14:textId="77777777" w:rsidR="00667D6D" w:rsidRPr="00C77596" w:rsidRDefault="00667D6D" w:rsidP="00AB1780">
            <w:pPr>
              <w:pStyle w:val="Tabletext"/>
              <w:jc w:val="left"/>
              <w:rPr>
                <w:lang w:val="es-ES_tradnl"/>
              </w:rPr>
            </w:pPr>
            <w:r w:rsidRPr="00C77596">
              <w:rPr>
                <w:lang w:val="es-ES_tradnl"/>
              </w:rPr>
              <w:t>(118 barridos/min)</w:t>
            </w:r>
          </w:p>
        </w:tc>
        <w:tc>
          <w:tcPr>
            <w:tcW w:w="2835" w:type="dxa"/>
            <w:tcBorders>
              <w:top w:val="single" w:sz="6" w:space="0" w:color="auto"/>
              <w:left w:val="single" w:sz="6" w:space="0" w:color="auto"/>
              <w:bottom w:val="single" w:sz="6" w:space="0" w:color="auto"/>
            </w:tcBorders>
          </w:tcPr>
          <w:p w14:paraId="4B8A653F" w14:textId="77777777" w:rsidR="00667D6D" w:rsidRPr="00C77596" w:rsidRDefault="00667D6D" w:rsidP="00AB1780">
            <w:pPr>
              <w:pStyle w:val="Tabletext"/>
              <w:jc w:val="left"/>
              <w:rPr>
                <w:lang w:val="es-ES_tradnl"/>
              </w:rPr>
            </w:pPr>
            <w:r w:rsidRPr="00C77596">
              <w:rPr>
                <w:lang w:val="es-ES_tradnl"/>
              </w:rPr>
              <w:t>36 ó 72</w:t>
            </w:r>
          </w:p>
          <w:p w14:paraId="175B03AC" w14:textId="77777777" w:rsidR="00667D6D" w:rsidRPr="00C77596" w:rsidRDefault="00667D6D" w:rsidP="00AB1780">
            <w:pPr>
              <w:pStyle w:val="Tabletext"/>
              <w:jc w:val="left"/>
              <w:rPr>
                <w:lang w:val="es-ES_tradnl"/>
              </w:rPr>
            </w:pPr>
            <w:r w:rsidRPr="00C77596">
              <w:rPr>
                <w:lang w:val="es-ES_tradnl"/>
              </w:rPr>
              <w:t>(6 ó 12 rpm)</w:t>
            </w:r>
          </w:p>
        </w:tc>
        <w:tc>
          <w:tcPr>
            <w:tcW w:w="2835" w:type="dxa"/>
            <w:tcBorders>
              <w:top w:val="single" w:sz="6" w:space="0" w:color="auto"/>
              <w:left w:val="single" w:sz="6" w:space="0" w:color="auto"/>
              <w:bottom w:val="single" w:sz="6" w:space="0" w:color="auto"/>
              <w:right w:val="single" w:sz="6" w:space="0" w:color="auto"/>
            </w:tcBorders>
          </w:tcPr>
          <w:p w14:paraId="19A89289" w14:textId="77777777" w:rsidR="00667D6D" w:rsidRPr="00C77596" w:rsidRDefault="00667D6D" w:rsidP="00AB1780">
            <w:pPr>
              <w:pStyle w:val="Tabletext"/>
              <w:jc w:val="left"/>
              <w:rPr>
                <w:lang w:val="es-ES_tradnl"/>
              </w:rPr>
            </w:pPr>
            <w:r w:rsidRPr="00C77596">
              <w:rPr>
                <w:lang w:val="es-ES_tradnl"/>
              </w:rPr>
              <w:t>Hasta 106</w:t>
            </w:r>
          </w:p>
          <w:p w14:paraId="730A5C52" w14:textId="77777777" w:rsidR="00667D6D" w:rsidRPr="00C77596" w:rsidRDefault="00667D6D" w:rsidP="00AB1780">
            <w:pPr>
              <w:pStyle w:val="Tabletext"/>
              <w:jc w:val="left"/>
              <w:rPr>
                <w:lang w:val="es-ES_tradnl"/>
              </w:rPr>
            </w:pPr>
            <w:r w:rsidRPr="00C77596">
              <w:rPr>
                <w:lang w:val="es-ES_tradnl"/>
              </w:rPr>
              <w:t>(Hasta 53 barridos/min)</w:t>
            </w:r>
          </w:p>
        </w:tc>
        <w:tc>
          <w:tcPr>
            <w:tcW w:w="2835" w:type="dxa"/>
            <w:tcBorders>
              <w:top w:val="single" w:sz="6" w:space="0" w:color="auto"/>
              <w:left w:val="single" w:sz="6" w:space="0" w:color="auto"/>
              <w:bottom w:val="single" w:sz="6" w:space="0" w:color="auto"/>
              <w:right w:val="single" w:sz="6" w:space="0" w:color="auto"/>
            </w:tcBorders>
          </w:tcPr>
          <w:p w14:paraId="6F84ABB9" w14:textId="77777777" w:rsidR="00667D6D" w:rsidRPr="00C77596" w:rsidRDefault="00667D6D" w:rsidP="00AB1780">
            <w:pPr>
              <w:pStyle w:val="Tabletext"/>
              <w:jc w:val="left"/>
              <w:rPr>
                <w:lang w:val="es-ES_tradnl"/>
              </w:rPr>
            </w:pPr>
            <w:r w:rsidRPr="00C77596">
              <w:rPr>
                <w:lang w:val="es-ES_tradnl"/>
              </w:rPr>
              <w:t>90</w:t>
            </w:r>
          </w:p>
        </w:tc>
      </w:tr>
      <w:tr w:rsidR="00667D6D" w:rsidRPr="00C77596" w14:paraId="18DAA8DE" w14:textId="77777777" w:rsidTr="00036132">
        <w:trPr>
          <w:cantSplit/>
          <w:jc w:val="center"/>
        </w:trPr>
        <w:tc>
          <w:tcPr>
            <w:tcW w:w="2835" w:type="dxa"/>
            <w:tcBorders>
              <w:top w:val="single" w:sz="6" w:space="0" w:color="auto"/>
              <w:left w:val="single" w:sz="6" w:space="0" w:color="auto"/>
              <w:bottom w:val="single" w:sz="6" w:space="0" w:color="auto"/>
            </w:tcBorders>
          </w:tcPr>
          <w:p w14:paraId="1A3D0C1A" w14:textId="77777777" w:rsidR="00667D6D" w:rsidRPr="00C77596" w:rsidRDefault="00667D6D" w:rsidP="00AB1780">
            <w:pPr>
              <w:pStyle w:val="Tabletext"/>
              <w:jc w:val="left"/>
              <w:rPr>
                <w:lang w:val="es-ES_tradnl"/>
              </w:rPr>
            </w:pPr>
            <w:r w:rsidRPr="00C77596">
              <w:rPr>
                <w:lang w:val="es-ES_tradnl"/>
              </w:rPr>
              <w:t>Tipo de barrido horizontal de antena (continuo, aleatorio, sector, etc.)</w:t>
            </w:r>
          </w:p>
        </w:tc>
        <w:tc>
          <w:tcPr>
            <w:tcW w:w="2835" w:type="dxa"/>
            <w:tcBorders>
              <w:top w:val="single" w:sz="6" w:space="0" w:color="auto"/>
              <w:left w:val="single" w:sz="6" w:space="0" w:color="auto"/>
              <w:bottom w:val="single" w:sz="6" w:space="0" w:color="auto"/>
            </w:tcBorders>
          </w:tcPr>
          <w:p w14:paraId="0871DDD0"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60° (mecánico)</w:t>
            </w:r>
          </w:p>
        </w:tc>
        <w:tc>
          <w:tcPr>
            <w:tcW w:w="2835" w:type="dxa"/>
            <w:tcBorders>
              <w:top w:val="single" w:sz="6" w:space="0" w:color="auto"/>
              <w:left w:val="single" w:sz="6" w:space="0" w:color="auto"/>
              <w:bottom w:val="single" w:sz="6" w:space="0" w:color="auto"/>
            </w:tcBorders>
          </w:tcPr>
          <w:p w14:paraId="135729EA" w14:textId="77777777" w:rsidR="00667D6D" w:rsidRPr="00C77596" w:rsidRDefault="00667D6D" w:rsidP="00AB1780">
            <w:pPr>
              <w:pStyle w:val="Tabletext"/>
              <w:jc w:val="left"/>
              <w:rPr>
                <w:lang w:val="es-ES_tradnl"/>
              </w:rPr>
            </w:pPr>
            <w:r w:rsidRPr="00C77596">
              <w:rPr>
                <w:lang w:val="es-ES_tradnl"/>
              </w:rPr>
              <w:t>360° (mecánico)</w:t>
            </w:r>
          </w:p>
        </w:tc>
        <w:tc>
          <w:tcPr>
            <w:tcW w:w="2835" w:type="dxa"/>
            <w:tcBorders>
              <w:top w:val="single" w:sz="6" w:space="0" w:color="auto"/>
              <w:left w:val="single" w:sz="6" w:space="0" w:color="auto"/>
              <w:bottom w:val="single" w:sz="6" w:space="0" w:color="auto"/>
              <w:right w:val="single" w:sz="6" w:space="0" w:color="auto"/>
            </w:tcBorders>
          </w:tcPr>
          <w:p w14:paraId="11EFB613"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60° (mecánico)</w:t>
            </w:r>
          </w:p>
        </w:tc>
        <w:tc>
          <w:tcPr>
            <w:tcW w:w="2835" w:type="dxa"/>
            <w:tcBorders>
              <w:top w:val="single" w:sz="6" w:space="0" w:color="auto"/>
              <w:left w:val="single" w:sz="6" w:space="0" w:color="auto"/>
              <w:bottom w:val="single" w:sz="6" w:space="0" w:color="auto"/>
              <w:right w:val="single" w:sz="6" w:space="0" w:color="auto"/>
            </w:tcBorders>
          </w:tcPr>
          <w:p w14:paraId="3428B5FE"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60° (mecánico)</w:t>
            </w:r>
          </w:p>
        </w:tc>
      </w:tr>
      <w:tr w:rsidR="00667D6D" w:rsidRPr="00C77596" w14:paraId="17BA2394"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178D0D17" w14:textId="77777777" w:rsidR="00667D6D" w:rsidRPr="00C77596" w:rsidRDefault="00667D6D" w:rsidP="00AB1780">
            <w:pPr>
              <w:pStyle w:val="Tabletext"/>
              <w:jc w:val="left"/>
              <w:rPr>
                <w:lang w:val="es-ES_tradnl"/>
              </w:rPr>
            </w:pPr>
            <w:r w:rsidRPr="00C77596">
              <w:rPr>
                <w:lang w:val="es-ES_tradnl"/>
              </w:rPr>
              <w:t>Velocidad de barrido vertical de antena (grados)</w:t>
            </w:r>
          </w:p>
        </w:tc>
        <w:tc>
          <w:tcPr>
            <w:tcW w:w="2835" w:type="dxa"/>
          </w:tcPr>
          <w:p w14:paraId="2A16D516" w14:textId="77777777" w:rsidR="00667D6D" w:rsidRPr="00C77596" w:rsidRDefault="00667D6D" w:rsidP="00AB1780">
            <w:pPr>
              <w:pStyle w:val="Tabletext"/>
              <w:jc w:val="left"/>
              <w:rPr>
                <w:lang w:val="es-ES_tradnl"/>
              </w:rPr>
            </w:pPr>
            <w:r w:rsidRPr="00C77596">
              <w:rPr>
                <w:lang w:val="es-ES_tradnl"/>
              </w:rPr>
              <w:t>118</w:t>
            </w:r>
          </w:p>
          <w:p w14:paraId="48F96F4E" w14:textId="77777777" w:rsidR="00667D6D" w:rsidRPr="00C77596" w:rsidRDefault="00667D6D" w:rsidP="00AB1780">
            <w:pPr>
              <w:pStyle w:val="Tabletext"/>
              <w:jc w:val="left"/>
              <w:rPr>
                <w:lang w:val="es-ES_tradnl"/>
              </w:rPr>
            </w:pPr>
            <w:r w:rsidRPr="00C77596">
              <w:rPr>
                <w:lang w:val="es-ES_tradnl"/>
              </w:rPr>
              <w:t>(59 barridos/min)</w:t>
            </w:r>
          </w:p>
        </w:tc>
        <w:tc>
          <w:tcPr>
            <w:tcW w:w="2835" w:type="dxa"/>
          </w:tcPr>
          <w:p w14:paraId="242FD3A9" w14:textId="77777777" w:rsidR="00667D6D" w:rsidRPr="00C77596" w:rsidRDefault="00667D6D" w:rsidP="00AB1780">
            <w:pPr>
              <w:pStyle w:val="Tabletext"/>
              <w:jc w:val="left"/>
              <w:rPr>
                <w:lang w:val="es-ES_tradnl"/>
              </w:rPr>
            </w:pPr>
            <w:r w:rsidRPr="00C77596">
              <w:rPr>
                <w:lang w:val="es-ES_tradnl"/>
              </w:rPr>
              <w:t>No procede</w:t>
            </w:r>
          </w:p>
        </w:tc>
        <w:tc>
          <w:tcPr>
            <w:tcW w:w="2835" w:type="dxa"/>
          </w:tcPr>
          <w:p w14:paraId="59D7C971" w14:textId="77777777" w:rsidR="00667D6D" w:rsidRPr="00C77596" w:rsidRDefault="00667D6D" w:rsidP="00AB1780">
            <w:pPr>
              <w:pStyle w:val="Tabletext"/>
              <w:jc w:val="left"/>
              <w:rPr>
                <w:lang w:val="es-ES_tradnl"/>
              </w:rPr>
            </w:pPr>
            <w:r w:rsidRPr="00C77596">
              <w:rPr>
                <w:lang w:val="es-ES_tradnl"/>
              </w:rPr>
              <w:t>148,42</w:t>
            </w:r>
          </w:p>
          <w:p w14:paraId="4657E617" w14:textId="77777777" w:rsidR="00667D6D" w:rsidRPr="00C77596" w:rsidRDefault="00667D6D" w:rsidP="00AB1780">
            <w:pPr>
              <w:pStyle w:val="Tabletext"/>
              <w:jc w:val="left"/>
              <w:rPr>
                <w:lang w:val="es-ES_tradnl"/>
              </w:rPr>
            </w:pPr>
            <w:r w:rsidRPr="00C77596">
              <w:rPr>
                <w:lang w:val="es-ES_tradnl"/>
              </w:rPr>
              <w:t>(Hasta 137 barridos/min)</w:t>
            </w:r>
          </w:p>
        </w:tc>
        <w:tc>
          <w:tcPr>
            <w:tcW w:w="2835" w:type="dxa"/>
          </w:tcPr>
          <w:p w14:paraId="3522EBBB" w14:textId="77777777" w:rsidR="00667D6D" w:rsidRPr="00C77596" w:rsidRDefault="00667D6D" w:rsidP="00AB1780">
            <w:pPr>
              <w:pStyle w:val="Tabletext"/>
              <w:jc w:val="left"/>
              <w:rPr>
                <w:lang w:val="es-ES_tradnl"/>
              </w:rPr>
            </w:pPr>
            <w:r w:rsidRPr="00C77596">
              <w:rPr>
                <w:lang w:val="es-ES_tradnl"/>
              </w:rPr>
              <w:t>90</w:t>
            </w:r>
          </w:p>
        </w:tc>
      </w:tr>
      <w:tr w:rsidR="00667D6D" w:rsidRPr="00C77596" w14:paraId="6F5C3A8F"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5AF3928C" w14:textId="77777777" w:rsidR="00667D6D" w:rsidRPr="00C77596" w:rsidRDefault="00667D6D" w:rsidP="00AB1780">
            <w:pPr>
              <w:pStyle w:val="Tabletext"/>
              <w:jc w:val="left"/>
              <w:rPr>
                <w:lang w:val="es-ES_tradnl"/>
              </w:rPr>
            </w:pPr>
            <w:r w:rsidRPr="00C77596">
              <w:rPr>
                <w:lang w:val="es-ES_tradnl"/>
              </w:rPr>
              <w:t>Tipo de barrido vertical de antena</w:t>
            </w:r>
          </w:p>
        </w:tc>
        <w:tc>
          <w:tcPr>
            <w:tcW w:w="2835" w:type="dxa"/>
          </w:tcPr>
          <w:p w14:paraId="25D76BDD"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60° (mecánico)</w:t>
            </w:r>
          </w:p>
        </w:tc>
        <w:tc>
          <w:tcPr>
            <w:tcW w:w="2835" w:type="dxa"/>
          </w:tcPr>
          <w:p w14:paraId="5451D566" w14:textId="77777777" w:rsidR="00667D6D" w:rsidRPr="00C77596" w:rsidRDefault="00667D6D" w:rsidP="00AB1780">
            <w:pPr>
              <w:pStyle w:val="Tabletext"/>
              <w:jc w:val="left"/>
              <w:rPr>
                <w:lang w:val="es-ES_tradnl"/>
              </w:rPr>
            </w:pPr>
            <w:r w:rsidRPr="00C77596">
              <w:rPr>
                <w:lang w:val="es-ES_tradnl"/>
              </w:rPr>
              <w:t>No procede</w:t>
            </w:r>
          </w:p>
        </w:tc>
        <w:tc>
          <w:tcPr>
            <w:tcW w:w="2835" w:type="dxa"/>
          </w:tcPr>
          <w:p w14:paraId="62749B45" w14:textId="77777777" w:rsidR="00667D6D" w:rsidRPr="00C77596" w:rsidRDefault="00667D6D" w:rsidP="00AB1780">
            <w:pPr>
              <w:pStyle w:val="Tabletext"/>
              <w:jc w:val="left"/>
              <w:rPr>
                <w:lang w:val="es-ES_tradnl"/>
              </w:rPr>
            </w:pPr>
            <w:r w:rsidRPr="00C77596">
              <w:rPr>
                <w:lang w:val="es-ES_tradnl"/>
              </w:rPr>
              <w:t>Sector: +25°/</w:t>
            </w:r>
            <w:r w:rsidRPr="00C77596">
              <w:rPr>
                <w:lang w:val="es-ES_tradnl"/>
              </w:rPr>
              <w:sym w:font="Symbol" w:char="F02D"/>
            </w:r>
            <w:r w:rsidRPr="00C77596">
              <w:rPr>
                <w:lang w:val="es-ES_tradnl"/>
              </w:rPr>
              <w:t>40° (mecánico)</w:t>
            </w:r>
          </w:p>
        </w:tc>
        <w:tc>
          <w:tcPr>
            <w:tcW w:w="2835" w:type="dxa"/>
          </w:tcPr>
          <w:p w14:paraId="2E759184"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60° (mecánico)</w:t>
            </w:r>
          </w:p>
        </w:tc>
      </w:tr>
      <w:tr w:rsidR="00667D6D" w:rsidRPr="00C77596" w14:paraId="36CAE7E5"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403F7656" w14:textId="77777777" w:rsidR="00667D6D" w:rsidRPr="00C77596" w:rsidRDefault="00667D6D" w:rsidP="00AB1780">
            <w:pPr>
              <w:pStyle w:val="Tabletext"/>
              <w:jc w:val="left"/>
              <w:rPr>
                <w:lang w:val="es-ES_tradnl"/>
              </w:rPr>
            </w:pPr>
            <w:r w:rsidRPr="00C77596">
              <w:rPr>
                <w:lang w:val="es-ES_tradnl"/>
              </w:rPr>
              <w:t>Niveles del lóbulo lateral (SL) de antena (primeros SL y SL remotos) (dBi)</w:t>
            </w:r>
          </w:p>
        </w:tc>
        <w:tc>
          <w:tcPr>
            <w:tcW w:w="2835" w:type="dxa"/>
          </w:tcPr>
          <w:p w14:paraId="1B5DC6D2" w14:textId="77777777" w:rsidR="00667D6D" w:rsidRPr="00C77596" w:rsidRDefault="00667D6D" w:rsidP="00AB1780">
            <w:pPr>
              <w:pStyle w:val="Tabletext"/>
              <w:jc w:val="left"/>
              <w:rPr>
                <w:lang w:val="es-ES_tradnl"/>
              </w:rPr>
            </w:pPr>
            <w:r w:rsidRPr="00C77596">
              <w:rPr>
                <w:lang w:val="es-ES_tradnl"/>
              </w:rPr>
              <w:t>7,5 a 15°</w:t>
            </w:r>
          </w:p>
        </w:tc>
        <w:tc>
          <w:tcPr>
            <w:tcW w:w="2835" w:type="dxa"/>
          </w:tcPr>
          <w:p w14:paraId="77A129CC" w14:textId="77777777" w:rsidR="00667D6D" w:rsidRPr="00C77596" w:rsidRDefault="00667D6D" w:rsidP="00AB1780">
            <w:pPr>
              <w:pStyle w:val="Tabletext"/>
              <w:jc w:val="left"/>
              <w:rPr>
                <w:lang w:val="es-ES_tradnl"/>
              </w:rPr>
            </w:pPr>
            <w:r w:rsidRPr="00C77596">
              <w:rPr>
                <w:lang w:val="es-ES_tradnl"/>
              </w:rPr>
              <w:t>No especificado</w:t>
            </w:r>
          </w:p>
        </w:tc>
        <w:tc>
          <w:tcPr>
            <w:tcW w:w="2835" w:type="dxa"/>
          </w:tcPr>
          <w:p w14:paraId="7CCD6A32" w14:textId="77777777" w:rsidR="00667D6D" w:rsidRPr="00C77596" w:rsidRDefault="00667D6D" w:rsidP="00AB1780">
            <w:pPr>
              <w:pStyle w:val="Tabletext"/>
              <w:jc w:val="left"/>
              <w:rPr>
                <w:lang w:val="es-ES_tradnl"/>
              </w:rPr>
            </w:pPr>
            <w:r w:rsidRPr="00C77596">
              <w:rPr>
                <w:lang w:val="es-ES_tradnl"/>
              </w:rPr>
              <w:t>5,3 a 10°</w:t>
            </w:r>
          </w:p>
        </w:tc>
        <w:tc>
          <w:tcPr>
            <w:tcW w:w="2835" w:type="dxa"/>
          </w:tcPr>
          <w:p w14:paraId="6F70005D" w14:textId="77777777" w:rsidR="00667D6D" w:rsidRPr="00C77596" w:rsidRDefault="00667D6D" w:rsidP="00AB1780">
            <w:pPr>
              <w:pStyle w:val="Tabletext"/>
              <w:jc w:val="left"/>
              <w:rPr>
                <w:lang w:val="es-ES_tradnl"/>
              </w:rPr>
            </w:pPr>
            <w:r w:rsidRPr="00C77596">
              <w:rPr>
                <w:lang w:val="es-ES_tradnl"/>
              </w:rPr>
              <w:t>No especificado</w:t>
            </w:r>
          </w:p>
        </w:tc>
      </w:tr>
      <w:tr w:rsidR="00667D6D" w:rsidRPr="00C77596" w14:paraId="4C9F9C90"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212F1CA0" w14:textId="77777777" w:rsidR="00667D6D" w:rsidRPr="00C77596" w:rsidRDefault="00667D6D" w:rsidP="00AB1780">
            <w:pPr>
              <w:pStyle w:val="Tabletext"/>
              <w:jc w:val="left"/>
              <w:rPr>
                <w:lang w:val="es-ES_tradnl"/>
              </w:rPr>
            </w:pPr>
            <w:r w:rsidRPr="00C77596">
              <w:rPr>
                <w:lang w:val="es-ES_tradnl"/>
              </w:rPr>
              <w:t>Altura de antena</w:t>
            </w:r>
          </w:p>
        </w:tc>
        <w:tc>
          <w:tcPr>
            <w:tcW w:w="2835" w:type="dxa"/>
          </w:tcPr>
          <w:p w14:paraId="273D2789" w14:textId="77777777" w:rsidR="00667D6D" w:rsidRPr="00C77596" w:rsidRDefault="00667D6D" w:rsidP="00AB1780">
            <w:pPr>
              <w:pStyle w:val="Tabletext"/>
              <w:jc w:val="left"/>
              <w:rPr>
                <w:lang w:val="es-ES_tradnl"/>
              </w:rPr>
            </w:pPr>
            <w:r w:rsidRPr="00C77596">
              <w:rPr>
                <w:lang w:val="es-ES_tradnl"/>
              </w:rPr>
              <w:t>Altitud de aeronave</w:t>
            </w:r>
          </w:p>
        </w:tc>
        <w:tc>
          <w:tcPr>
            <w:tcW w:w="2835" w:type="dxa"/>
          </w:tcPr>
          <w:p w14:paraId="70227B99" w14:textId="77777777" w:rsidR="00667D6D" w:rsidRPr="00C77596" w:rsidRDefault="00667D6D" w:rsidP="00AB1780">
            <w:pPr>
              <w:pStyle w:val="Tabletext"/>
              <w:jc w:val="left"/>
              <w:rPr>
                <w:lang w:val="es-ES_tradnl"/>
              </w:rPr>
            </w:pPr>
            <w:r w:rsidRPr="00C77596">
              <w:rPr>
                <w:lang w:val="es-ES_tradnl"/>
              </w:rPr>
              <w:t>Altitud de aeronave</w:t>
            </w:r>
          </w:p>
        </w:tc>
        <w:tc>
          <w:tcPr>
            <w:tcW w:w="2835" w:type="dxa"/>
          </w:tcPr>
          <w:p w14:paraId="75EC8BB3" w14:textId="77777777" w:rsidR="00667D6D" w:rsidRPr="00C77596" w:rsidRDefault="00667D6D" w:rsidP="00AB1780">
            <w:pPr>
              <w:pStyle w:val="Tabletext"/>
              <w:jc w:val="left"/>
              <w:rPr>
                <w:lang w:val="es-ES_tradnl"/>
              </w:rPr>
            </w:pPr>
            <w:r w:rsidRPr="00C77596">
              <w:rPr>
                <w:lang w:val="es-ES_tradnl"/>
              </w:rPr>
              <w:t>Altitud de aeronave</w:t>
            </w:r>
          </w:p>
        </w:tc>
        <w:tc>
          <w:tcPr>
            <w:tcW w:w="2835" w:type="dxa"/>
          </w:tcPr>
          <w:p w14:paraId="0EB83A42" w14:textId="77777777" w:rsidR="00667D6D" w:rsidRPr="00C77596" w:rsidRDefault="00667D6D" w:rsidP="00AB1780">
            <w:pPr>
              <w:pStyle w:val="Tabletext"/>
              <w:jc w:val="left"/>
              <w:rPr>
                <w:lang w:val="es-ES_tradnl"/>
              </w:rPr>
            </w:pPr>
            <w:r w:rsidRPr="00C77596">
              <w:rPr>
                <w:lang w:val="es-ES_tradnl"/>
              </w:rPr>
              <w:t>Altitud de aeronave</w:t>
            </w:r>
          </w:p>
        </w:tc>
      </w:tr>
      <w:tr w:rsidR="00667D6D" w:rsidRPr="00C77596" w14:paraId="36121B0A"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22462F0F" w14:textId="77777777" w:rsidR="00667D6D" w:rsidRPr="00C77596" w:rsidRDefault="00667D6D" w:rsidP="00AB1780">
            <w:pPr>
              <w:pStyle w:val="Tabletext"/>
              <w:jc w:val="left"/>
              <w:rPr>
                <w:lang w:val="es-ES_tradnl"/>
              </w:rPr>
            </w:pPr>
            <w:r w:rsidRPr="00C77596">
              <w:rPr>
                <w:lang w:val="es-ES_tradnl"/>
              </w:rPr>
              <w:t>FI de receptor 3 dB de anchura de banda (MHz)</w:t>
            </w:r>
          </w:p>
        </w:tc>
        <w:tc>
          <w:tcPr>
            <w:tcW w:w="2835" w:type="dxa"/>
          </w:tcPr>
          <w:p w14:paraId="750447FD" w14:textId="77777777" w:rsidR="00667D6D" w:rsidRPr="00C77596" w:rsidRDefault="00667D6D" w:rsidP="00AB1780">
            <w:pPr>
              <w:pStyle w:val="Tabletext"/>
              <w:jc w:val="left"/>
              <w:rPr>
                <w:lang w:val="es-ES_tradnl"/>
              </w:rPr>
            </w:pPr>
            <w:r w:rsidRPr="00C77596">
              <w:rPr>
                <w:lang w:val="es-ES_tradnl"/>
              </w:rPr>
              <w:t>3,1; 0,11</w:t>
            </w:r>
          </w:p>
        </w:tc>
        <w:tc>
          <w:tcPr>
            <w:tcW w:w="2835" w:type="dxa"/>
          </w:tcPr>
          <w:p w14:paraId="404A9EEF" w14:textId="77777777" w:rsidR="00667D6D" w:rsidRPr="00C77596" w:rsidRDefault="00667D6D" w:rsidP="00AB1780">
            <w:pPr>
              <w:pStyle w:val="Tabletext"/>
              <w:jc w:val="left"/>
              <w:rPr>
                <w:lang w:val="es-ES_tradnl"/>
              </w:rPr>
            </w:pPr>
            <w:r w:rsidRPr="00C77596">
              <w:rPr>
                <w:lang w:val="es-ES_tradnl"/>
              </w:rPr>
              <w:t>5</w:t>
            </w:r>
          </w:p>
        </w:tc>
        <w:tc>
          <w:tcPr>
            <w:tcW w:w="2835" w:type="dxa"/>
          </w:tcPr>
          <w:p w14:paraId="09C01191" w14:textId="77777777" w:rsidR="00667D6D" w:rsidRPr="00C77596" w:rsidRDefault="00667D6D" w:rsidP="00AB1780">
            <w:pPr>
              <w:pStyle w:val="Tabletext"/>
              <w:jc w:val="left"/>
              <w:rPr>
                <w:lang w:val="es-ES_tradnl"/>
              </w:rPr>
            </w:pPr>
            <w:r w:rsidRPr="00C77596">
              <w:rPr>
                <w:lang w:val="es-ES_tradnl"/>
              </w:rPr>
              <w:t>5,0; 1,8 y 0,8</w:t>
            </w:r>
          </w:p>
        </w:tc>
        <w:tc>
          <w:tcPr>
            <w:tcW w:w="2835" w:type="dxa"/>
          </w:tcPr>
          <w:p w14:paraId="286E99E1" w14:textId="77777777" w:rsidR="00667D6D" w:rsidRPr="00C77596" w:rsidRDefault="00667D6D" w:rsidP="00AB1780">
            <w:pPr>
              <w:pStyle w:val="Tabletext"/>
              <w:jc w:val="left"/>
              <w:rPr>
                <w:lang w:val="es-ES_tradnl"/>
              </w:rPr>
            </w:pPr>
            <w:r w:rsidRPr="00C77596">
              <w:rPr>
                <w:lang w:val="es-ES_tradnl"/>
              </w:rPr>
              <w:t>0,48</w:t>
            </w:r>
          </w:p>
        </w:tc>
      </w:tr>
      <w:tr w:rsidR="00667D6D" w:rsidRPr="00C77596" w14:paraId="4087D4C2"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6FA4215A" w14:textId="77777777" w:rsidR="00667D6D" w:rsidRPr="00C77596" w:rsidRDefault="00667D6D" w:rsidP="00AB1780">
            <w:pPr>
              <w:pStyle w:val="Tabletext"/>
              <w:ind w:right="-68"/>
              <w:jc w:val="left"/>
              <w:rPr>
                <w:lang w:val="es-ES_tradnl"/>
              </w:rPr>
            </w:pPr>
            <w:r w:rsidRPr="00C77596">
              <w:rPr>
                <w:lang w:val="es-ES_tradnl"/>
              </w:rPr>
              <w:t>Cifra de ruido del receptor (dB)</w:t>
            </w:r>
          </w:p>
        </w:tc>
        <w:tc>
          <w:tcPr>
            <w:tcW w:w="2835" w:type="dxa"/>
          </w:tcPr>
          <w:p w14:paraId="52BF5D57" w14:textId="77777777" w:rsidR="00667D6D" w:rsidRPr="00C77596" w:rsidRDefault="00667D6D" w:rsidP="00AB1780">
            <w:pPr>
              <w:pStyle w:val="Tabletext"/>
              <w:jc w:val="left"/>
              <w:rPr>
                <w:lang w:val="es-ES_tradnl"/>
              </w:rPr>
            </w:pPr>
            <w:r w:rsidRPr="00C77596">
              <w:rPr>
                <w:lang w:val="es-ES_tradnl"/>
              </w:rPr>
              <w:t>No especificado</w:t>
            </w:r>
          </w:p>
        </w:tc>
        <w:tc>
          <w:tcPr>
            <w:tcW w:w="2835" w:type="dxa"/>
          </w:tcPr>
          <w:p w14:paraId="126CAA93" w14:textId="77777777" w:rsidR="00667D6D" w:rsidRPr="00C77596" w:rsidRDefault="00667D6D" w:rsidP="00AB1780">
            <w:pPr>
              <w:pStyle w:val="Tabletext"/>
              <w:jc w:val="left"/>
              <w:rPr>
                <w:lang w:val="es-ES_tradnl"/>
              </w:rPr>
            </w:pPr>
            <w:r w:rsidRPr="00C77596">
              <w:rPr>
                <w:lang w:val="es-ES_tradnl"/>
              </w:rPr>
              <w:t>No especificado</w:t>
            </w:r>
          </w:p>
        </w:tc>
        <w:tc>
          <w:tcPr>
            <w:tcW w:w="2835" w:type="dxa"/>
          </w:tcPr>
          <w:p w14:paraId="6DD88651" w14:textId="77777777" w:rsidR="00667D6D" w:rsidRPr="00C77596" w:rsidRDefault="00667D6D" w:rsidP="00AB1780">
            <w:pPr>
              <w:pStyle w:val="Tabletext"/>
              <w:jc w:val="left"/>
              <w:rPr>
                <w:lang w:val="es-ES_tradnl"/>
              </w:rPr>
            </w:pPr>
            <w:r w:rsidRPr="00C77596">
              <w:rPr>
                <w:lang w:val="es-ES_tradnl"/>
              </w:rPr>
              <w:t>6</w:t>
            </w:r>
          </w:p>
        </w:tc>
        <w:tc>
          <w:tcPr>
            <w:tcW w:w="2835" w:type="dxa"/>
          </w:tcPr>
          <w:p w14:paraId="26A5C51E" w14:textId="77777777" w:rsidR="00667D6D" w:rsidRPr="00C77596" w:rsidRDefault="00667D6D" w:rsidP="00AB1780">
            <w:pPr>
              <w:pStyle w:val="Tabletext"/>
              <w:jc w:val="left"/>
              <w:rPr>
                <w:lang w:val="es-ES_tradnl"/>
              </w:rPr>
            </w:pPr>
            <w:r w:rsidRPr="00C77596">
              <w:rPr>
                <w:lang w:val="es-ES_tradnl"/>
              </w:rPr>
              <w:t>3,6</w:t>
            </w:r>
          </w:p>
        </w:tc>
      </w:tr>
      <w:tr w:rsidR="00667D6D" w:rsidRPr="00C77596" w14:paraId="20928A71"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35F9ED8B" w14:textId="77777777" w:rsidR="00667D6D" w:rsidRPr="00C77596" w:rsidRDefault="00667D6D" w:rsidP="00AB1780">
            <w:pPr>
              <w:pStyle w:val="Tabletext"/>
              <w:ind w:right="-68"/>
              <w:jc w:val="left"/>
              <w:rPr>
                <w:lang w:val="es-ES_tradnl"/>
              </w:rPr>
            </w:pPr>
            <w:r w:rsidRPr="00C77596">
              <w:rPr>
                <w:lang w:val="es-ES_tradnl"/>
              </w:rPr>
              <w:t>Señal discernible mínima (dBm)</w:t>
            </w:r>
          </w:p>
        </w:tc>
        <w:tc>
          <w:tcPr>
            <w:tcW w:w="2835" w:type="dxa"/>
          </w:tcPr>
          <w:p w14:paraId="2EBFBB85" w14:textId="77777777" w:rsidR="00667D6D" w:rsidRPr="00C77596" w:rsidRDefault="00667D6D" w:rsidP="00AB1780">
            <w:pPr>
              <w:pStyle w:val="Tabletext"/>
              <w:jc w:val="left"/>
              <w:rPr>
                <w:lang w:val="es-ES_tradnl"/>
              </w:rPr>
            </w:pPr>
            <w:r w:rsidRPr="00C77596">
              <w:rPr>
                <w:lang w:val="es-ES_tradnl"/>
              </w:rPr>
              <w:sym w:font="Symbol" w:char="F02D"/>
            </w:r>
            <w:r w:rsidRPr="00C77596">
              <w:rPr>
                <w:lang w:val="es-ES_tradnl"/>
              </w:rPr>
              <w:t>103</w:t>
            </w:r>
          </w:p>
        </w:tc>
        <w:tc>
          <w:tcPr>
            <w:tcW w:w="2835" w:type="dxa"/>
          </w:tcPr>
          <w:p w14:paraId="0C899DAF" w14:textId="77777777" w:rsidR="00667D6D" w:rsidRPr="00C77596" w:rsidRDefault="00667D6D" w:rsidP="00AB1780">
            <w:pPr>
              <w:pStyle w:val="Tabletext"/>
              <w:jc w:val="left"/>
              <w:rPr>
                <w:lang w:val="es-ES_tradnl"/>
              </w:rPr>
            </w:pPr>
            <w:r w:rsidRPr="00C77596">
              <w:rPr>
                <w:lang w:val="es-ES_tradnl"/>
              </w:rPr>
              <w:sym w:font="Symbol" w:char="F02D"/>
            </w:r>
            <w:r w:rsidRPr="00C77596">
              <w:rPr>
                <w:lang w:val="es-ES_tradnl"/>
              </w:rPr>
              <w:t xml:space="preserve">107; </w:t>
            </w:r>
            <w:r w:rsidRPr="00C77596">
              <w:rPr>
                <w:lang w:val="es-ES_tradnl"/>
              </w:rPr>
              <w:sym w:font="Symbol" w:char="F02D"/>
            </w:r>
            <w:r w:rsidRPr="00C77596">
              <w:rPr>
                <w:lang w:val="es-ES_tradnl"/>
              </w:rPr>
              <w:t>101</w:t>
            </w:r>
          </w:p>
        </w:tc>
        <w:tc>
          <w:tcPr>
            <w:tcW w:w="2835" w:type="dxa"/>
          </w:tcPr>
          <w:p w14:paraId="1672F72D" w14:textId="77777777" w:rsidR="00667D6D" w:rsidRPr="00C77596" w:rsidRDefault="00667D6D" w:rsidP="00AB1780">
            <w:pPr>
              <w:pStyle w:val="Tabletext"/>
              <w:jc w:val="left"/>
              <w:rPr>
                <w:lang w:val="es-ES_tradnl"/>
              </w:rPr>
            </w:pPr>
            <w:r w:rsidRPr="00C77596">
              <w:rPr>
                <w:lang w:val="es-ES_tradnl"/>
              </w:rPr>
              <w:sym w:font="Symbol" w:char="F02D"/>
            </w:r>
            <w:r w:rsidRPr="00C77596">
              <w:rPr>
                <w:lang w:val="es-ES_tradnl"/>
              </w:rPr>
              <w:t>101</w:t>
            </w:r>
          </w:p>
        </w:tc>
        <w:tc>
          <w:tcPr>
            <w:tcW w:w="2835" w:type="dxa"/>
          </w:tcPr>
          <w:p w14:paraId="53814074" w14:textId="77777777" w:rsidR="00667D6D" w:rsidRPr="00C77596" w:rsidRDefault="00667D6D" w:rsidP="00AB1780">
            <w:pPr>
              <w:pStyle w:val="Tabletext"/>
              <w:jc w:val="left"/>
              <w:rPr>
                <w:lang w:val="es-ES_tradnl"/>
              </w:rPr>
            </w:pPr>
          </w:p>
        </w:tc>
      </w:tr>
      <w:tr w:rsidR="00667D6D" w:rsidRPr="00C77596" w14:paraId="01882C29"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30D5E4E6" w14:textId="77777777" w:rsidR="00667D6D" w:rsidRPr="00C77596" w:rsidRDefault="00667D6D" w:rsidP="00AB1780">
            <w:pPr>
              <w:pStyle w:val="Tabletext"/>
              <w:jc w:val="left"/>
              <w:rPr>
                <w:lang w:val="es-ES_tradnl"/>
              </w:rPr>
            </w:pPr>
            <w:r w:rsidRPr="00C77596">
              <w:rPr>
                <w:lang w:val="es-ES_tradnl"/>
              </w:rPr>
              <w:t>Anchura de banda de impulso modulado total (MHz)</w:t>
            </w:r>
          </w:p>
        </w:tc>
        <w:tc>
          <w:tcPr>
            <w:tcW w:w="2835" w:type="dxa"/>
          </w:tcPr>
          <w:p w14:paraId="5A4F36A3" w14:textId="77777777" w:rsidR="00667D6D" w:rsidRPr="00C77596" w:rsidRDefault="00667D6D" w:rsidP="00AB1780">
            <w:pPr>
              <w:pStyle w:val="Tabletext"/>
              <w:jc w:val="left"/>
              <w:rPr>
                <w:lang w:val="es-ES_tradnl"/>
              </w:rPr>
            </w:pPr>
            <w:r w:rsidRPr="00C77596">
              <w:rPr>
                <w:lang w:val="es-ES_tradnl"/>
              </w:rPr>
              <w:t>No procede</w:t>
            </w:r>
          </w:p>
        </w:tc>
        <w:tc>
          <w:tcPr>
            <w:tcW w:w="2835" w:type="dxa"/>
          </w:tcPr>
          <w:p w14:paraId="2BEFE1D5" w14:textId="77777777" w:rsidR="00667D6D" w:rsidRPr="00C77596" w:rsidRDefault="00667D6D" w:rsidP="00AB1780">
            <w:pPr>
              <w:pStyle w:val="Tabletext"/>
              <w:jc w:val="left"/>
              <w:rPr>
                <w:lang w:val="es-ES_tradnl"/>
              </w:rPr>
            </w:pPr>
            <w:r w:rsidRPr="00C77596">
              <w:rPr>
                <w:lang w:val="es-ES_tradnl"/>
              </w:rPr>
              <w:t>No procede</w:t>
            </w:r>
          </w:p>
        </w:tc>
        <w:tc>
          <w:tcPr>
            <w:tcW w:w="2835" w:type="dxa"/>
          </w:tcPr>
          <w:p w14:paraId="2CB78152" w14:textId="77777777" w:rsidR="00667D6D" w:rsidRPr="00C77596" w:rsidRDefault="00667D6D" w:rsidP="00AB1780">
            <w:pPr>
              <w:pStyle w:val="Tabletext"/>
              <w:jc w:val="left"/>
              <w:rPr>
                <w:lang w:val="es-ES_tradnl"/>
              </w:rPr>
            </w:pPr>
            <w:r w:rsidRPr="00C77596">
              <w:rPr>
                <w:lang w:val="es-ES_tradnl"/>
              </w:rPr>
              <w:t>No procede</w:t>
            </w:r>
          </w:p>
        </w:tc>
        <w:tc>
          <w:tcPr>
            <w:tcW w:w="2835" w:type="dxa"/>
          </w:tcPr>
          <w:p w14:paraId="16E8F192" w14:textId="77777777" w:rsidR="00667D6D" w:rsidRPr="00C77596" w:rsidRDefault="00667D6D" w:rsidP="00AB1780">
            <w:pPr>
              <w:pStyle w:val="Tabletext"/>
              <w:jc w:val="left"/>
              <w:rPr>
                <w:lang w:val="es-ES_tradnl"/>
              </w:rPr>
            </w:pPr>
            <w:r w:rsidRPr="00C77596">
              <w:rPr>
                <w:lang w:val="es-ES_tradnl"/>
              </w:rPr>
              <w:t>No especificado</w:t>
            </w:r>
          </w:p>
        </w:tc>
      </w:tr>
      <w:tr w:rsidR="00667D6D" w:rsidRPr="00C77596" w14:paraId="159F6C04" w14:textId="77777777" w:rsidTr="000361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6012C442" w14:textId="77777777" w:rsidR="00667D6D" w:rsidRPr="00C77596" w:rsidRDefault="00667D6D" w:rsidP="00AB1780">
            <w:pPr>
              <w:pStyle w:val="Tabletext"/>
              <w:jc w:val="left"/>
              <w:rPr>
                <w:lang w:val="es-ES_tradnl"/>
              </w:rPr>
            </w:pPr>
            <w:r w:rsidRPr="00C77596">
              <w:rPr>
                <w:lang w:val="es-ES_tradnl"/>
              </w:rPr>
              <w:t>Anchura de banda de emisión RF (MHz)</w:t>
            </w:r>
          </w:p>
          <w:p w14:paraId="4B000DFD" w14:textId="77777777" w:rsidR="00667D6D" w:rsidRPr="00C77596" w:rsidRDefault="00667D6D" w:rsidP="00AB1780">
            <w:pPr>
              <w:pStyle w:val="Tabletext"/>
              <w:jc w:val="left"/>
              <w:rPr>
                <w:lang w:val="es-ES_tradnl"/>
              </w:rPr>
            </w:pPr>
            <w:r w:rsidRPr="00C77596">
              <w:rPr>
                <w:lang w:val="es-ES_tradnl"/>
              </w:rPr>
              <w:sym w:font="Symbol" w:char="F02D"/>
            </w:r>
            <w:r w:rsidRPr="00C77596">
              <w:rPr>
                <w:lang w:val="es-ES_tradnl"/>
              </w:rPr>
              <w:tab/>
              <w:t>3 dB</w:t>
            </w:r>
            <w:r w:rsidRPr="00C77596">
              <w:rPr>
                <w:lang w:val="es-ES_tradnl"/>
              </w:rPr>
              <w:br/>
            </w:r>
            <w:r w:rsidRPr="00C77596">
              <w:rPr>
                <w:lang w:val="es-ES_tradnl"/>
              </w:rPr>
              <w:sym w:font="Symbol" w:char="F02D"/>
            </w:r>
            <w:r w:rsidRPr="00C77596">
              <w:rPr>
                <w:lang w:val="es-ES_tradnl"/>
              </w:rPr>
              <w:tab/>
              <w:t>20 dB</w:t>
            </w:r>
          </w:p>
        </w:tc>
        <w:tc>
          <w:tcPr>
            <w:tcW w:w="2835" w:type="dxa"/>
          </w:tcPr>
          <w:p w14:paraId="27630A13" w14:textId="77777777" w:rsidR="00667D6D" w:rsidRPr="00C77596" w:rsidRDefault="00667D6D" w:rsidP="00AB1780">
            <w:pPr>
              <w:pStyle w:val="Tabletext"/>
              <w:jc w:val="left"/>
              <w:rPr>
                <w:lang w:val="es-ES_tradnl"/>
              </w:rPr>
            </w:pPr>
            <w:r w:rsidRPr="00C77596">
              <w:rPr>
                <w:lang w:val="es-ES_tradnl"/>
              </w:rPr>
              <w:br/>
            </w:r>
          </w:p>
          <w:p w14:paraId="1D865232" w14:textId="77777777" w:rsidR="00667D6D" w:rsidRPr="00C77596" w:rsidRDefault="00667D6D" w:rsidP="00AB1780">
            <w:pPr>
              <w:pStyle w:val="Tabletext"/>
              <w:jc w:val="left"/>
              <w:rPr>
                <w:lang w:val="es-ES_tradnl"/>
              </w:rPr>
            </w:pPr>
            <w:r w:rsidRPr="00C77596">
              <w:rPr>
                <w:lang w:val="es-ES_tradnl"/>
              </w:rPr>
              <w:t>3,1; 0,11</w:t>
            </w:r>
            <w:r w:rsidRPr="00C77596">
              <w:rPr>
                <w:lang w:val="es-ES_tradnl"/>
              </w:rPr>
              <w:br/>
              <w:t>22,2; 0,79</w:t>
            </w:r>
          </w:p>
        </w:tc>
        <w:tc>
          <w:tcPr>
            <w:tcW w:w="2835" w:type="dxa"/>
          </w:tcPr>
          <w:p w14:paraId="450C1318" w14:textId="77777777" w:rsidR="00667D6D" w:rsidRPr="00C77596" w:rsidRDefault="00667D6D" w:rsidP="00AB1780">
            <w:pPr>
              <w:pStyle w:val="Tabletext"/>
              <w:jc w:val="left"/>
              <w:rPr>
                <w:lang w:val="es-ES_tradnl"/>
              </w:rPr>
            </w:pPr>
            <w:r w:rsidRPr="00C77596">
              <w:rPr>
                <w:lang w:val="es-ES_tradnl"/>
              </w:rPr>
              <w:br/>
            </w:r>
          </w:p>
          <w:p w14:paraId="7B454BC5" w14:textId="77777777" w:rsidR="00667D6D" w:rsidRPr="00C77596" w:rsidRDefault="00667D6D" w:rsidP="00AB1780">
            <w:pPr>
              <w:pStyle w:val="Tabletext"/>
              <w:jc w:val="left"/>
              <w:rPr>
                <w:lang w:val="es-ES_tradnl"/>
              </w:rPr>
            </w:pPr>
            <w:r w:rsidRPr="00C77596">
              <w:rPr>
                <w:lang w:val="es-ES_tradnl"/>
              </w:rPr>
              <w:t>0,480; 2,7</w:t>
            </w:r>
            <w:r w:rsidRPr="00C77596">
              <w:rPr>
                <w:lang w:val="es-ES_tradnl"/>
              </w:rPr>
              <w:br/>
              <w:t>1,5; 6,6</w:t>
            </w:r>
          </w:p>
        </w:tc>
        <w:tc>
          <w:tcPr>
            <w:tcW w:w="2835" w:type="dxa"/>
          </w:tcPr>
          <w:p w14:paraId="2C78AC6B" w14:textId="77777777" w:rsidR="00667D6D" w:rsidRPr="00C77596" w:rsidRDefault="00667D6D" w:rsidP="00AB1780">
            <w:pPr>
              <w:pStyle w:val="Tabletext"/>
              <w:jc w:val="left"/>
              <w:rPr>
                <w:lang w:val="es-ES_tradnl"/>
              </w:rPr>
            </w:pPr>
            <w:r w:rsidRPr="00C77596">
              <w:rPr>
                <w:lang w:val="es-ES_tradnl"/>
              </w:rPr>
              <w:t>(Dependiente de la frecuencia y de la anchura del impulso)</w:t>
            </w:r>
          </w:p>
          <w:p w14:paraId="2C7B556C" w14:textId="77777777" w:rsidR="00667D6D" w:rsidRPr="00C77596" w:rsidRDefault="00667D6D" w:rsidP="00AB1780">
            <w:pPr>
              <w:pStyle w:val="Tabletext"/>
              <w:jc w:val="left"/>
              <w:rPr>
                <w:lang w:val="es-ES_tradnl"/>
              </w:rPr>
            </w:pPr>
            <w:r w:rsidRPr="00C77596">
              <w:rPr>
                <w:lang w:val="es-ES_tradnl"/>
              </w:rPr>
              <w:t>100 a 118</w:t>
            </w:r>
            <w:r w:rsidRPr="00C77596">
              <w:rPr>
                <w:lang w:val="es-ES_tradnl"/>
              </w:rPr>
              <w:br/>
              <w:t>102 a 120</w:t>
            </w:r>
          </w:p>
        </w:tc>
        <w:tc>
          <w:tcPr>
            <w:tcW w:w="2835" w:type="dxa"/>
          </w:tcPr>
          <w:p w14:paraId="1288CDD4" w14:textId="5AB05081" w:rsidR="00667D6D" w:rsidRPr="00C77596" w:rsidRDefault="00667D6D" w:rsidP="00AB1780">
            <w:pPr>
              <w:pStyle w:val="Tabletext"/>
              <w:jc w:val="left"/>
              <w:rPr>
                <w:lang w:val="es-ES_tradnl"/>
              </w:rPr>
            </w:pPr>
            <w:r w:rsidRPr="00C77596">
              <w:rPr>
                <w:lang w:val="es-ES_tradnl"/>
              </w:rPr>
              <w:br/>
            </w:r>
            <w:r w:rsidR="00D47D90">
              <w:rPr>
                <w:lang w:val="es-ES_tradnl"/>
              </w:rPr>
              <w:br/>
            </w:r>
          </w:p>
          <w:p w14:paraId="254CFD55" w14:textId="77777777" w:rsidR="00667D6D" w:rsidRPr="00C77596" w:rsidRDefault="00667D6D" w:rsidP="00AB1780">
            <w:pPr>
              <w:pStyle w:val="Tabletext"/>
              <w:jc w:val="left"/>
              <w:rPr>
                <w:lang w:val="es-ES_tradnl"/>
              </w:rPr>
            </w:pPr>
            <w:r w:rsidRPr="00C77596">
              <w:rPr>
                <w:lang w:val="es-ES_tradnl"/>
              </w:rPr>
              <w:t>No especificado</w:t>
            </w:r>
            <w:r w:rsidRPr="00C77596">
              <w:rPr>
                <w:lang w:val="es-ES_tradnl"/>
              </w:rPr>
              <w:br/>
              <w:t>No especificado</w:t>
            </w:r>
          </w:p>
        </w:tc>
      </w:tr>
    </w:tbl>
    <w:p w14:paraId="1FFF8988" w14:textId="77777777" w:rsidR="00D523F3" w:rsidRPr="00C77596" w:rsidRDefault="00D523F3" w:rsidP="00D523F3">
      <w:pPr>
        <w:pStyle w:val="Tablefin"/>
        <w:rPr>
          <w:lang w:val="es-ES_tradnl"/>
        </w:rPr>
      </w:pPr>
    </w:p>
    <w:p w14:paraId="294BE31A" w14:textId="77777777" w:rsidR="00D523F3" w:rsidRPr="00C77596" w:rsidRDefault="00D523F3" w:rsidP="00D523F3">
      <w:pPr>
        <w:pStyle w:val="TableNo"/>
        <w:rPr>
          <w:szCs w:val="24"/>
          <w:lang w:val="es-ES_tradnl"/>
        </w:rPr>
      </w:pPr>
      <w:r w:rsidRPr="00C77596">
        <w:rPr>
          <w:lang w:val="es-ES_tradnl"/>
        </w:rPr>
        <w:br w:type="page"/>
      </w:r>
      <w:r w:rsidRPr="00C77596">
        <w:rPr>
          <w:szCs w:val="24"/>
          <w:lang w:val="es-ES_tradnl"/>
        </w:rPr>
        <w:lastRenderedPageBreak/>
        <w:t xml:space="preserve">CUADRO 1 </w:t>
      </w:r>
      <w:r w:rsidRPr="00C77596">
        <w:rPr>
          <w:caps/>
          <w:szCs w:val="24"/>
          <w:lang w:val="es-ES_tradnl"/>
        </w:rPr>
        <w:t>(</w:t>
      </w:r>
      <w:r w:rsidR="00BC49BA" w:rsidRPr="00C77596">
        <w:rPr>
          <w:i/>
          <w:szCs w:val="24"/>
          <w:lang w:val="es-ES_tradnl"/>
        </w:rPr>
        <w:t>c</w:t>
      </w:r>
      <w:r w:rsidR="00D96AA9" w:rsidRPr="00C77596">
        <w:rPr>
          <w:i/>
          <w:szCs w:val="24"/>
          <w:lang w:val="es-ES_tradnl"/>
        </w:rPr>
        <w:t>ontinuación</w:t>
      </w:r>
      <w:r w:rsidRPr="00C77596">
        <w:rPr>
          <w:caps/>
          <w:szCs w:val="24"/>
          <w:lang w:val="es-ES_tradnl"/>
        </w:rPr>
        <w:t>)</w:t>
      </w:r>
    </w:p>
    <w:tbl>
      <w:tblPr>
        <w:tblW w:w="13608" w:type="dxa"/>
        <w:jc w:val="center"/>
        <w:tblLayout w:type="fixed"/>
        <w:tblLook w:val="0000" w:firstRow="0" w:lastRow="0" w:firstColumn="0" w:lastColumn="0" w:noHBand="0" w:noVBand="0"/>
      </w:tblPr>
      <w:tblGrid>
        <w:gridCol w:w="3961"/>
        <w:gridCol w:w="2843"/>
        <w:gridCol w:w="3402"/>
        <w:gridCol w:w="3402"/>
      </w:tblGrid>
      <w:tr w:rsidR="00667D6D" w:rsidRPr="00C77596" w14:paraId="42A54250" w14:textId="77777777" w:rsidTr="001D4745">
        <w:trPr>
          <w:cantSplit/>
          <w:jc w:val="center"/>
        </w:trPr>
        <w:tc>
          <w:tcPr>
            <w:tcW w:w="3961" w:type="dxa"/>
            <w:tcBorders>
              <w:top w:val="single" w:sz="6" w:space="0" w:color="auto"/>
              <w:left w:val="single" w:sz="6" w:space="0" w:color="auto"/>
              <w:bottom w:val="single" w:sz="4" w:space="0" w:color="auto"/>
            </w:tcBorders>
          </w:tcPr>
          <w:p w14:paraId="5F5414DD" w14:textId="77777777" w:rsidR="00667D6D" w:rsidRPr="00C77596" w:rsidRDefault="00667D6D" w:rsidP="00AB1780">
            <w:pPr>
              <w:pStyle w:val="Tablehead"/>
              <w:spacing w:before="40" w:after="40"/>
              <w:rPr>
                <w:lang w:val="es-ES_tradnl"/>
              </w:rPr>
            </w:pPr>
            <w:r w:rsidRPr="00C77596">
              <w:rPr>
                <w:lang w:val="es-ES_tradnl"/>
              </w:rPr>
              <w:t>Características</w:t>
            </w:r>
          </w:p>
        </w:tc>
        <w:tc>
          <w:tcPr>
            <w:tcW w:w="2843" w:type="dxa"/>
            <w:tcBorders>
              <w:top w:val="single" w:sz="6" w:space="0" w:color="auto"/>
              <w:left w:val="single" w:sz="6" w:space="0" w:color="auto"/>
              <w:bottom w:val="single" w:sz="4" w:space="0" w:color="auto"/>
            </w:tcBorders>
          </w:tcPr>
          <w:p w14:paraId="29D195F5" w14:textId="77777777" w:rsidR="00667D6D" w:rsidRPr="00C77596" w:rsidRDefault="00667D6D" w:rsidP="00AB1780">
            <w:pPr>
              <w:pStyle w:val="Tablehead"/>
              <w:spacing w:before="40" w:after="40"/>
              <w:rPr>
                <w:lang w:val="es-ES_tradnl"/>
              </w:rPr>
            </w:pPr>
            <w:r w:rsidRPr="00C77596">
              <w:rPr>
                <w:lang w:val="es-ES_tradnl"/>
              </w:rPr>
              <w:t>Sistema A5</w:t>
            </w:r>
          </w:p>
        </w:tc>
        <w:tc>
          <w:tcPr>
            <w:tcW w:w="3402" w:type="dxa"/>
            <w:tcBorders>
              <w:top w:val="single" w:sz="6" w:space="0" w:color="auto"/>
              <w:left w:val="single" w:sz="6" w:space="0" w:color="auto"/>
              <w:bottom w:val="single" w:sz="4" w:space="0" w:color="auto"/>
              <w:right w:val="single" w:sz="4" w:space="0" w:color="auto"/>
            </w:tcBorders>
          </w:tcPr>
          <w:p w14:paraId="68729897" w14:textId="77777777" w:rsidR="00667D6D" w:rsidRPr="00C77596" w:rsidRDefault="00667D6D" w:rsidP="00AB1780">
            <w:pPr>
              <w:pStyle w:val="Tablehead"/>
              <w:spacing w:before="40" w:after="40"/>
              <w:rPr>
                <w:lang w:val="es-ES_tradnl"/>
              </w:rPr>
            </w:pPr>
            <w:r w:rsidRPr="00C77596">
              <w:rPr>
                <w:lang w:val="es-ES_tradnl"/>
              </w:rPr>
              <w:t>Sistema A6a</w:t>
            </w:r>
            <w:r w:rsidRPr="00C77596">
              <w:rPr>
                <w:rFonts w:ascii="Times New Roman Bold" w:hAnsi="Times New Roman Bold"/>
                <w:szCs w:val="22"/>
                <w:vertAlign w:val="superscript"/>
                <w:lang w:val="es-ES_tradnl"/>
              </w:rPr>
              <w:t>(1)</w:t>
            </w:r>
          </w:p>
        </w:tc>
        <w:tc>
          <w:tcPr>
            <w:tcW w:w="3402" w:type="dxa"/>
            <w:tcBorders>
              <w:top w:val="single" w:sz="4" w:space="0" w:color="auto"/>
              <w:left w:val="single" w:sz="4" w:space="0" w:color="auto"/>
              <w:bottom w:val="single" w:sz="4" w:space="0" w:color="auto"/>
              <w:right w:val="single" w:sz="4" w:space="0" w:color="auto"/>
            </w:tcBorders>
          </w:tcPr>
          <w:p w14:paraId="0F54C8BA" w14:textId="77777777" w:rsidR="00667D6D" w:rsidRPr="00C77596" w:rsidRDefault="00667D6D" w:rsidP="00AB1780">
            <w:pPr>
              <w:pStyle w:val="Tablehead"/>
              <w:spacing w:before="40" w:after="40"/>
              <w:rPr>
                <w:lang w:val="es-ES_tradnl"/>
              </w:rPr>
            </w:pPr>
            <w:r w:rsidRPr="00C77596">
              <w:rPr>
                <w:lang w:val="es-ES_tradnl"/>
              </w:rPr>
              <w:t>Sistema A6b</w:t>
            </w:r>
            <w:r w:rsidRPr="00C77596">
              <w:rPr>
                <w:rStyle w:val="FootnoteReference"/>
                <w:rFonts w:ascii="Times New Roman Bold" w:hAnsi="Times New Roman Bold"/>
                <w:szCs w:val="22"/>
                <w:vertAlign w:val="superscript"/>
                <w:lang w:val="es-ES_tradnl"/>
              </w:rPr>
              <w:t>(1)</w:t>
            </w:r>
          </w:p>
        </w:tc>
      </w:tr>
      <w:tr w:rsidR="00667D6D" w:rsidRPr="00C53D7F" w14:paraId="4E085B66"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58EDE07C" w14:textId="77777777" w:rsidR="00667D6D" w:rsidRPr="00C77596" w:rsidRDefault="00667D6D" w:rsidP="00AB1780">
            <w:pPr>
              <w:pStyle w:val="Tabletext"/>
              <w:spacing w:before="20" w:after="20"/>
              <w:jc w:val="left"/>
              <w:rPr>
                <w:lang w:val="es-ES_tradnl"/>
              </w:rPr>
            </w:pPr>
            <w:r w:rsidRPr="00C77596">
              <w:rPr>
                <w:lang w:val="es-ES_tradnl"/>
              </w:rPr>
              <w:t>Función</w:t>
            </w:r>
          </w:p>
        </w:tc>
        <w:tc>
          <w:tcPr>
            <w:tcW w:w="2843" w:type="dxa"/>
            <w:tcBorders>
              <w:top w:val="single" w:sz="4" w:space="0" w:color="auto"/>
              <w:left w:val="single" w:sz="4" w:space="0" w:color="auto"/>
              <w:bottom w:val="single" w:sz="4" w:space="0" w:color="auto"/>
              <w:right w:val="single" w:sz="4" w:space="0" w:color="auto"/>
            </w:tcBorders>
          </w:tcPr>
          <w:p w14:paraId="34572681" w14:textId="77777777" w:rsidR="00667D6D" w:rsidRPr="00C77596" w:rsidRDefault="00667D6D" w:rsidP="00AB1780">
            <w:pPr>
              <w:pStyle w:val="Tabletext"/>
              <w:spacing w:before="20" w:after="20"/>
              <w:jc w:val="left"/>
              <w:rPr>
                <w:lang w:val="es-ES_tradnl"/>
              </w:rPr>
            </w:pPr>
            <w:r w:rsidRPr="00C77596">
              <w:rPr>
                <w:lang w:val="es-ES_tradnl"/>
              </w:rPr>
              <w:t>Detección de tormentas, incluida la detección de gradiente transversal de velocidad del viento (navegación)</w:t>
            </w:r>
          </w:p>
        </w:tc>
        <w:tc>
          <w:tcPr>
            <w:tcW w:w="3402" w:type="dxa"/>
            <w:tcBorders>
              <w:top w:val="single" w:sz="4" w:space="0" w:color="auto"/>
              <w:left w:val="single" w:sz="4" w:space="0" w:color="auto"/>
              <w:bottom w:val="single" w:sz="4" w:space="0" w:color="auto"/>
              <w:right w:val="single" w:sz="4" w:space="0" w:color="auto"/>
            </w:tcBorders>
          </w:tcPr>
          <w:p w14:paraId="0E6CF24A" w14:textId="77777777" w:rsidR="00667D6D" w:rsidRPr="00C77596" w:rsidRDefault="00667D6D" w:rsidP="00AB1780">
            <w:pPr>
              <w:pStyle w:val="Tabletext"/>
              <w:spacing w:before="20" w:after="20"/>
              <w:jc w:val="left"/>
              <w:rPr>
                <w:lang w:val="es-ES_tradnl"/>
              </w:rPr>
            </w:pPr>
            <w:r w:rsidRPr="00C77596">
              <w:rPr>
                <w:lang w:val="es-ES_tradnl"/>
              </w:rPr>
              <w:t>Detección de tormentas (WA), incluida la detección del gradiente transversal de velocidad del viento (WS) (navegación)</w:t>
            </w:r>
          </w:p>
        </w:tc>
        <w:tc>
          <w:tcPr>
            <w:tcW w:w="3402" w:type="dxa"/>
            <w:tcBorders>
              <w:top w:val="single" w:sz="4" w:space="0" w:color="auto"/>
              <w:left w:val="single" w:sz="4" w:space="0" w:color="auto"/>
              <w:bottom w:val="single" w:sz="4" w:space="0" w:color="auto"/>
              <w:right w:val="single" w:sz="4" w:space="0" w:color="auto"/>
            </w:tcBorders>
          </w:tcPr>
          <w:p w14:paraId="0497C90B" w14:textId="77777777" w:rsidR="00667D6D" w:rsidRPr="00C77596" w:rsidRDefault="00667D6D" w:rsidP="00AB1780">
            <w:pPr>
              <w:pStyle w:val="Tabletext"/>
              <w:spacing w:before="20" w:after="20"/>
              <w:jc w:val="left"/>
              <w:rPr>
                <w:lang w:val="es-ES_tradnl"/>
              </w:rPr>
            </w:pPr>
            <w:r w:rsidRPr="00C77596">
              <w:rPr>
                <w:lang w:val="es-ES_tradnl"/>
              </w:rPr>
              <w:t>Cartografía terrestre, incluyendo:</w:t>
            </w:r>
            <w:r w:rsidRPr="00C77596">
              <w:rPr>
                <w:lang w:val="es-ES_tradnl"/>
              </w:rPr>
              <w:br/>
              <w:t>Cartografía terrestre monoimpulso (MGM) y acentuación de haz Doppler (DBS)</w:t>
            </w:r>
          </w:p>
        </w:tc>
      </w:tr>
      <w:tr w:rsidR="00667D6D" w:rsidRPr="00C53D7F" w14:paraId="5037359F"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1A73EEF" w14:textId="77777777" w:rsidR="00667D6D" w:rsidRPr="00C77596" w:rsidRDefault="00667D6D" w:rsidP="00AB1780">
            <w:pPr>
              <w:pStyle w:val="Tabletext"/>
              <w:spacing w:before="20" w:after="20"/>
              <w:jc w:val="left"/>
              <w:rPr>
                <w:lang w:val="es-ES_tradnl"/>
              </w:rPr>
            </w:pPr>
            <w:r w:rsidRPr="00C77596">
              <w:rPr>
                <w:lang w:val="es-ES_tradnl"/>
              </w:rPr>
              <w:t>Gama de sintonización (MHz)</w:t>
            </w:r>
          </w:p>
        </w:tc>
        <w:tc>
          <w:tcPr>
            <w:tcW w:w="2843" w:type="dxa"/>
            <w:tcBorders>
              <w:top w:val="single" w:sz="4" w:space="0" w:color="auto"/>
              <w:left w:val="single" w:sz="4" w:space="0" w:color="auto"/>
              <w:bottom w:val="single" w:sz="4" w:space="0" w:color="auto"/>
              <w:right w:val="single" w:sz="4" w:space="0" w:color="auto"/>
            </w:tcBorders>
          </w:tcPr>
          <w:p w14:paraId="68A7C3A6" w14:textId="77777777" w:rsidR="00667D6D" w:rsidRPr="00C77596" w:rsidRDefault="00667D6D" w:rsidP="00AB1780">
            <w:pPr>
              <w:pStyle w:val="Tabletext"/>
              <w:spacing w:before="20" w:after="20"/>
              <w:jc w:val="left"/>
              <w:rPr>
                <w:lang w:val="es-ES_tradnl"/>
              </w:rPr>
            </w:pPr>
            <w:r w:rsidRPr="00C77596">
              <w:rPr>
                <w:lang w:val="es-ES_tradnl"/>
              </w:rPr>
              <w:t>9 330</w:t>
            </w:r>
          </w:p>
        </w:tc>
        <w:tc>
          <w:tcPr>
            <w:tcW w:w="3402" w:type="dxa"/>
            <w:tcBorders>
              <w:top w:val="single" w:sz="4" w:space="0" w:color="auto"/>
              <w:left w:val="single" w:sz="4" w:space="0" w:color="auto"/>
              <w:bottom w:val="single" w:sz="4" w:space="0" w:color="auto"/>
              <w:right w:val="single" w:sz="4" w:space="0" w:color="auto"/>
            </w:tcBorders>
          </w:tcPr>
          <w:p w14:paraId="0709A06F" w14:textId="77777777" w:rsidR="00667D6D" w:rsidRPr="00C77596" w:rsidRDefault="00667D6D" w:rsidP="00AB1780">
            <w:pPr>
              <w:pStyle w:val="Tabletext"/>
              <w:spacing w:before="20" w:after="20"/>
              <w:jc w:val="left"/>
              <w:rPr>
                <w:lang w:val="es-ES_tradnl"/>
              </w:rPr>
            </w:pPr>
            <w:r w:rsidRPr="00C77596">
              <w:rPr>
                <w:lang w:val="es-ES_tradnl"/>
              </w:rPr>
              <w:t>9 305-9 410</w:t>
            </w:r>
            <w:r w:rsidRPr="00C77596">
              <w:rPr>
                <w:lang w:val="es-ES_tradnl"/>
              </w:rPr>
              <w:br/>
              <w:t>WA: impulso a impulso con agilidad de frecuencias (</w:t>
            </w:r>
            <w:r w:rsidRPr="00C77596">
              <w:rPr>
                <w:lang w:val="es-ES_tradnl"/>
              </w:rPr>
              <w:sym w:font="Symbol" w:char="F0A3"/>
            </w:r>
            <w:r w:rsidRPr="00C77596">
              <w:rPr>
                <w:lang w:val="es-ES_tradnl"/>
              </w:rPr>
              <w:t> 2 000 saltos/s);</w:t>
            </w:r>
            <w:r w:rsidRPr="00C77596">
              <w:rPr>
                <w:lang w:val="es-ES_tradnl"/>
              </w:rPr>
              <w:br/>
              <w:t>WS: frecuencia única adaptable</w:t>
            </w:r>
          </w:p>
        </w:tc>
        <w:tc>
          <w:tcPr>
            <w:tcW w:w="3402" w:type="dxa"/>
            <w:tcBorders>
              <w:top w:val="single" w:sz="4" w:space="0" w:color="auto"/>
              <w:left w:val="single" w:sz="4" w:space="0" w:color="auto"/>
              <w:bottom w:val="single" w:sz="4" w:space="0" w:color="auto"/>
              <w:right w:val="single" w:sz="4" w:space="0" w:color="auto"/>
            </w:tcBorders>
          </w:tcPr>
          <w:p w14:paraId="175C6FBC" w14:textId="77777777" w:rsidR="00667D6D" w:rsidRPr="00C77596" w:rsidRDefault="00667D6D" w:rsidP="00AB1780">
            <w:pPr>
              <w:pStyle w:val="Tabletext"/>
              <w:spacing w:before="20" w:after="20"/>
              <w:jc w:val="left"/>
              <w:rPr>
                <w:lang w:val="es-ES_tradnl"/>
              </w:rPr>
            </w:pPr>
            <w:r w:rsidRPr="00C77596">
              <w:rPr>
                <w:lang w:val="es-ES_tradnl"/>
              </w:rPr>
              <w:t>9 360 y 9 305-9 410</w:t>
            </w:r>
            <w:r w:rsidRPr="00C77596">
              <w:rPr>
                <w:lang w:val="es-ES_tradnl"/>
              </w:rPr>
              <w:br/>
              <w:t>MGM: impulso a impulso con agilidad de frecuencias</w:t>
            </w:r>
            <w:r w:rsidRPr="00C77596">
              <w:rPr>
                <w:lang w:val="es-ES_tradnl"/>
              </w:rPr>
              <w:br/>
              <w:t>(</w:t>
            </w:r>
            <w:r w:rsidRPr="00C77596">
              <w:rPr>
                <w:lang w:val="es-ES_tradnl"/>
              </w:rPr>
              <w:sym w:font="Symbol" w:char="F0A3"/>
            </w:r>
            <w:r w:rsidRPr="00C77596">
              <w:rPr>
                <w:lang w:val="es-ES_tradnl"/>
              </w:rPr>
              <w:t xml:space="preserve"> 600 saltos/s);</w:t>
            </w:r>
            <w:r w:rsidRPr="00C77596">
              <w:rPr>
                <w:lang w:val="es-ES_tradnl"/>
              </w:rPr>
              <w:br/>
              <w:t>DBS: frecuencia única (9 360)</w:t>
            </w:r>
          </w:p>
        </w:tc>
      </w:tr>
      <w:tr w:rsidR="00667D6D" w:rsidRPr="00C53D7F" w14:paraId="4BB6B3A7"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7110E2AF" w14:textId="77777777" w:rsidR="00667D6D" w:rsidRPr="00C77596" w:rsidRDefault="00667D6D" w:rsidP="00AB1780">
            <w:pPr>
              <w:pStyle w:val="Tabletext"/>
              <w:spacing w:before="20" w:after="20"/>
              <w:jc w:val="left"/>
              <w:rPr>
                <w:lang w:val="es-ES_tradnl"/>
              </w:rPr>
            </w:pPr>
            <w:r w:rsidRPr="00C77596">
              <w:rPr>
                <w:lang w:val="es-ES_tradnl"/>
              </w:rPr>
              <w:t>Modulación</w:t>
            </w:r>
          </w:p>
        </w:tc>
        <w:tc>
          <w:tcPr>
            <w:tcW w:w="2843" w:type="dxa"/>
            <w:tcBorders>
              <w:top w:val="single" w:sz="4" w:space="0" w:color="auto"/>
              <w:left w:val="single" w:sz="4" w:space="0" w:color="auto"/>
              <w:bottom w:val="single" w:sz="4" w:space="0" w:color="auto"/>
              <w:right w:val="single" w:sz="4" w:space="0" w:color="auto"/>
            </w:tcBorders>
          </w:tcPr>
          <w:p w14:paraId="2571D140" w14:textId="77777777" w:rsidR="00667D6D" w:rsidRPr="00C77596" w:rsidRDefault="00667D6D" w:rsidP="00AB1780">
            <w:pPr>
              <w:pStyle w:val="Tabletext"/>
              <w:spacing w:before="20" w:after="20"/>
              <w:jc w:val="left"/>
              <w:rPr>
                <w:lang w:val="es-ES_tradnl"/>
              </w:rPr>
            </w:pPr>
            <w:r w:rsidRPr="00C77596">
              <w:rPr>
                <w:lang w:val="es-ES_tradnl"/>
              </w:rPr>
              <w:t>Impulso</w:t>
            </w:r>
          </w:p>
        </w:tc>
        <w:tc>
          <w:tcPr>
            <w:tcW w:w="3402" w:type="dxa"/>
            <w:tcBorders>
              <w:top w:val="single" w:sz="4" w:space="0" w:color="auto"/>
              <w:left w:val="single" w:sz="4" w:space="0" w:color="auto"/>
              <w:bottom w:val="single" w:sz="4" w:space="0" w:color="auto"/>
              <w:right w:val="single" w:sz="4" w:space="0" w:color="auto"/>
            </w:tcBorders>
          </w:tcPr>
          <w:p w14:paraId="1A75443E" w14:textId="77777777" w:rsidR="00667D6D" w:rsidRPr="00C77596" w:rsidRDefault="00667D6D" w:rsidP="00AB1780">
            <w:pPr>
              <w:pStyle w:val="Tabletext"/>
              <w:spacing w:before="20" w:after="20"/>
              <w:jc w:val="left"/>
              <w:rPr>
                <w:lang w:val="es-ES_tradnl"/>
              </w:rPr>
            </w:pPr>
            <w:r w:rsidRPr="00C77596">
              <w:rPr>
                <w:lang w:val="es-ES_tradnl"/>
              </w:rPr>
              <w:t>WA: impulsos no modulados y con codificación Barker (5:1 y 13:1);</w:t>
            </w:r>
            <w:r w:rsidRPr="00C77596">
              <w:rPr>
                <w:lang w:val="es-ES_tradnl"/>
              </w:rPr>
              <w:br/>
              <w:t>WS: impulsos sin modulación</w:t>
            </w:r>
          </w:p>
        </w:tc>
        <w:tc>
          <w:tcPr>
            <w:tcW w:w="3402" w:type="dxa"/>
            <w:tcBorders>
              <w:top w:val="single" w:sz="4" w:space="0" w:color="auto"/>
              <w:left w:val="single" w:sz="4" w:space="0" w:color="auto"/>
              <w:bottom w:val="single" w:sz="4" w:space="0" w:color="auto"/>
              <w:right w:val="single" w:sz="4" w:space="0" w:color="auto"/>
            </w:tcBorders>
          </w:tcPr>
          <w:p w14:paraId="1FC7B6A6" w14:textId="77777777" w:rsidR="00667D6D" w:rsidRPr="00C77596" w:rsidRDefault="00667D6D" w:rsidP="00AB1780">
            <w:pPr>
              <w:pStyle w:val="Tabletext"/>
              <w:spacing w:before="20" w:after="20"/>
              <w:jc w:val="left"/>
              <w:rPr>
                <w:lang w:val="es-ES_tradnl"/>
              </w:rPr>
            </w:pPr>
            <w:r w:rsidRPr="00C77596">
              <w:rPr>
                <w:lang w:val="es-ES_tradnl"/>
              </w:rPr>
              <w:t xml:space="preserve">MGM y DBS: impulsos con codificación Barker (13:1) </w:t>
            </w:r>
          </w:p>
        </w:tc>
      </w:tr>
      <w:tr w:rsidR="00667D6D" w:rsidRPr="00C77596" w14:paraId="31521288"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B16F418" w14:textId="77777777" w:rsidR="00667D6D" w:rsidRPr="00C77596" w:rsidRDefault="00667D6D" w:rsidP="00AB1780">
            <w:pPr>
              <w:pStyle w:val="Tabletext"/>
              <w:spacing w:before="20" w:after="20"/>
              <w:jc w:val="left"/>
              <w:rPr>
                <w:lang w:val="es-ES_tradnl"/>
              </w:rPr>
            </w:pPr>
            <w:r w:rsidRPr="00C77596">
              <w:rPr>
                <w:lang w:val="es-ES_tradnl"/>
              </w:rPr>
              <w:t>Potencia de cresta en la antena (W)</w:t>
            </w:r>
          </w:p>
        </w:tc>
        <w:tc>
          <w:tcPr>
            <w:tcW w:w="2843" w:type="dxa"/>
            <w:tcBorders>
              <w:top w:val="single" w:sz="4" w:space="0" w:color="auto"/>
              <w:left w:val="single" w:sz="4" w:space="0" w:color="auto"/>
              <w:bottom w:val="single" w:sz="4" w:space="0" w:color="auto"/>
              <w:right w:val="single" w:sz="4" w:space="0" w:color="auto"/>
            </w:tcBorders>
          </w:tcPr>
          <w:p w14:paraId="45EEC993" w14:textId="77777777" w:rsidR="00667D6D" w:rsidRPr="00C77596" w:rsidRDefault="00667D6D" w:rsidP="00AB1780">
            <w:pPr>
              <w:pStyle w:val="Tabletext"/>
              <w:spacing w:before="20" w:after="20"/>
              <w:jc w:val="left"/>
              <w:rPr>
                <w:lang w:val="es-ES_tradnl"/>
              </w:rPr>
            </w:pPr>
            <w:r w:rsidRPr="00C77596">
              <w:rPr>
                <w:lang w:val="es-ES_tradnl"/>
              </w:rPr>
              <w:t>150</w:t>
            </w:r>
          </w:p>
        </w:tc>
        <w:tc>
          <w:tcPr>
            <w:tcW w:w="3402" w:type="dxa"/>
            <w:tcBorders>
              <w:top w:val="single" w:sz="4" w:space="0" w:color="auto"/>
              <w:left w:val="single" w:sz="4" w:space="0" w:color="auto"/>
              <w:bottom w:val="single" w:sz="4" w:space="0" w:color="auto"/>
              <w:right w:val="single" w:sz="4" w:space="0" w:color="auto"/>
            </w:tcBorders>
          </w:tcPr>
          <w:p w14:paraId="74B7F347" w14:textId="77777777" w:rsidR="00667D6D" w:rsidRPr="00C77596" w:rsidRDefault="00667D6D" w:rsidP="00AB1780">
            <w:pPr>
              <w:pStyle w:val="Tabletext"/>
              <w:spacing w:before="20" w:after="20"/>
              <w:jc w:val="left"/>
              <w:rPr>
                <w:lang w:val="es-ES_tradnl"/>
              </w:rPr>
            </w:pPr>
            <w:r w:rsidRPr="00C77596">
              <w:rPr>
                <w:lang w:val="es-ES_tradnl"/>
              </w:rPr>
              <w:sym w:font="Symbol" w:char="F0A3"/>
            </w:r>
            <w:r w:rsidRPr="00C77596">
              <w:rPr>
                <w:lang w:val="es-ES_tradnl"/>
              </w:rPr>
              <w:t xml:space="preserve"> 150</w:t>
            </w:r>
          </w:p>
        </w:tc>
        <w:tc>
          <w:tcPr>
            <w:tcW w:w="3402" w:type="dxa"/>
            <w:tcBorders>
              <w:top w:val="single" w:sz="4" w:space="0" w:color="auto"/>
              <w:left w:val="single" w:sz="4" w:space="0" w:color="auto"/>
              <w:bottom w:val="single" w:sz="4" w:space="0" w:color="auto"/>
              <w:right w:val="single" w:sz="4" w:space="0" w:color="auto"/>
            </w:tcBorders>
          </w:tcPr>
          <w:p w14:paraId="4FFCD3B1" w14:textId="77777777" w:rsidR="00667D6D" w:rsidRPr="00C77596" w:rsidRDefault="00667D6D" w:rsidP="00AB1780">
            <w:pPr>
              <w:pStyle w:val="Tabletext"/>
              <w:spacing w:before="20" w:after="20"/>
              <w:jc w:val="left"/>
              <w:rPr>
                <w:lang w:val="es-ES_tradnl"/>
              </w:rPr>
            </w:pPr>
            <w:r w:rsidRPr="00C77596">
              <w:rPr>
                <w:lang w:val="es-ES_tradnl"/>
              </w:rPr>
              <w:sym w:font="Symbol" w:char="F0A3"/>
            </w:r>
            <w:r w:rsidRPr="00C77596">
              <w:rPr>
                <w:lang w:val="es-ES_tradnl"/>
              </w:rPr>
              <w:t xml:space="preserve"> 150</w:t>
            </w:r>
          </w:p>
        </w:tc>
      </w:tr>
      <w:tr w:rsidR="00667D6D" w:rsidRPr="00C53D7F" w14:paraId="1D2D8BAC"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49DAE18" w14:textId="77777777" w:rsidR="00667D6D" w:rsidRPr="00C77596" w:rsidRDefault="00667D6D" w:rsidP="00AB1780">
            <w:pPr>
              <w:pStyle w:val="Tabletext"/>
              <w:spacing w:before="20" w:after="20"/>
              <w:jc w:val="left"/>
              <w:rPr>
                <w:lang w:val="es-ES_tradnl"/>
              </w:rPr>
            </w:pPr>
            <w:r w:rsidRPr="00C77596">
              <w:rPr>
                <w:lang w:val="es-ES_tradnl"/>
              </w:rPr>
              <w:t>Anchura de impulso (µs) y</w:t>
            </w:r>
            <w:r w:rsidRPr="00C77596">
              <w:rPr>
                <w:lang w:val="es-ES_tradnl"/>
              </w:rPr>
              <w:br/>
              <w:t>Tasa de repetición de impulso (pps)</w:t>
            </w:r>
          </w:p>
        </w:tc>
        <w:tc>
          <w:tcPr>
            <w:tcW w:w="2843" w:type="dxa"/>
            <w:tcBorders>
              <w:top w:val="single" w:sz="4" w:space="0" w:color="auto"/>
              <w:left w:val="single" w:sz="4" w:space="0" w:color="auto"/>
              <w:bottom w:val="single" w:sz="4" w:space="0" w:color="auto"/>
              <w:right w:val="single" w:sz="4" w:space="0" w:color="auto"/>
            </w:tcBorders>
          </w:tcPr>
          <w:p w14:paraId="2B2B7F2D" w14:textId="77777777" w:rsidR="00667D6D" w:rsidRPr="00C77596" w:rsidRDefault="00667D6D" w:rsidP="00AB1780">
            <w:pPr>
              <w:pStyle w:val="Tabletext"/>
              <w:spacing w:before="20" w:after="20"/>
              <w:jc w:val="left"/>
              <w:rPr>
                <w:lang w:val="es-ES_tradnl"/>
              </w:rPr>
            </w:pPr>
            <w:r w:rsidRPr="00C77596">
              <w:rPr>
                <w:lang w:val="es-ES_tradnl"/>
              </w:rPr>
              <w:t>1 a 20</w:t>
            </w:r>
            <w:r w:rsidRPr="00C77596">
              <w:rPr>
                <w:lang w:val="es-ES_tradnl"/>
              </w:rPr>
              <w:br/>
              <w:t>180 a 9 000</w:t>
            </w:r>
          </w:p>
        </w:tc>
        <w:tc>
          <w:tcPr>
            <w:tcW w:w="3402" w:type="dxa"/>
            <w:tcBorders>
              <w:top w:val="single" w:sz="4" w:space="0" w:color="auto"/>
              <w:left w:val="single" w:sz="4" w:space="0" w:color="auto"/>
              <w:bottom w:val="single" w:sz="4" w:space="0" w:color="auto"/>
              <w:right w:val="single" w:sz="4" w:space="0" w:color="auto"/>
            </w:tcBorders>
          </w:tcPr>
          <w:p w14:paraId="3EBABB1D" w14:textId="77777777" w:rsidR="00667D6D" w:rsidRPr="00C77596" w:rsidRDefault="00667D6D" w:rsidP="00AB1780">
            <w:pPr>
              <w:pStyle w:val="Tabletext"/>
              <w:spacing w:before="20" w:after="20"/>
              <w:jc w:val="left"/>
              <w:rPr>
                <w:lang w:val="es-ES_tradnl"/>
              </w:rPr>
            </w:pPr>
            <w:r w:rsidRPr="00C77596">
              <w:rPr>
                <w:lang w:val="es-ES_tradnl"/>
              </w:rPr>
              <w:t>WA: 0,2-230; WS: 2</w:t>
            </w:r>
            <w:r w:rsidRPr="00C77596">
              <w:rPr>
                <w:lang w:val="es-ES_tradnl"/>
              </w:rPr>
              <w:br/>
              <w:t>WA: 2 000 para impulsos de 0,2</w:t>
            </w:r>
            <w:r w:rsidRPr="00C77596">
              <w:rPr>
                <w:lang w:val="es-ES_tradnl"/>
              </w:rPr>
              <w:noBreakHyphen/>
              <w:t>6, decreciendo hasta 230 para impulsos de 230;</w:t>
            </w:r>
            <w:r w:rsidRPr="00C77596">
              <w:rPr>
                <w:lang w:val="es-ES_tradnl"/>
              </w:rPr>
              <w:br/>
              <w:t>WS: 3 600-3 940</w:t>
            </w:r>
          </w:p>
        </w:tc>
        <w:tc>
          <w:tcPr>
            <w:tcW w:w="3402" w:type="dxa"/>
            <w:tcBorders>
              <w:top w:val="single" w:sz="4" w:space="0" w:color="auto"/>
              <w:left w:val="single" w:sz="4" w:space="0" w:color="auto"/>
              <w:bottom w:val="single" w:sz="4" w:space="0" w:color="auto"/>
              <w:right w:val="single" w:sz="4" w:space="0" w:color="auto"/>
            </w:tcBorders>
          </w:tcPr>
          <w:p w14:paraId="1CA9123E" w14:textId="77777777" w:rsidR="00667D6D" w:rsidRPr="00C77596" w:rsidRDefault="00667D6D" w:rsidP="00AB1780">
            <w:pPr>
              <w:pStyle w:val="Tabletext"/>
              <w:spacing w:before="20" w:after="20"/>
              <w:jc w:val="left"/>
              <w:rPr>
                <w:lang w:val="es-ES_tradnl"/>
              </w:rPr>
            </w:pPr>
            <w:r w:rsidRPr="00C77596">
              <w:rPr>
                <w:lang w:val="es-ES_tradnl"/>
              </w:rPr>
              <w:t>MGM: 1,3-260; DBS: 0,64-20</w:t>
            </w:r>
            <w:r w:rsidRPr="00C77596">
              <w:rPr>
                <w:lang w:val="es-ES_tradnl"/>
              </w:rPr>
              <w:br/>
              <w:t>MGM: 600 para impulsos de 1,3</w:t>
            </w:r>
            <w:r w:rsidRPr="00C77596">
              <w:rPr>
                <w:lang w:val="es-ES_tradnl"/>
              </w:rPr>
              <w:noBreakHyphen/>
              <w:t>60, decreciendo hasta 220 para impulsos de 260;</w:t>
            </w:r>
            <w:r w:rsidRPr="00C77596">
              <w:rPr>
                <w:lang w:val="es-ES_tradnl"/>
              </w:rPr>
              <w:br/>
              <w:t>DBS: 700-1 600 para todas las anchuras de impulso</w:t>
            </w:r>
          </w:p>
        </w:tc>
      </w:tr>
      <w:tr w:rsidR="00667D6D" w:rsidRPr="00C53D7F" w14:paraId="2F9D221D"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77541355" w14:textId="77777777" w:rsidR="00667D6D" w:rsidRPr="00C77596" w:rsidRDefault="00667D6D" w:rsidP="00AB1780">
            <w:pPr>
              <w:pStyle w:val="Tabletext"/>
              <w:jc w:val="left"/>
              <w:rPr>
                <w:lang w:val="es-ES_tradnl"/>
              </w:rPr>
            </w:pPr>
            <w:r w:rsidRPr="00C77596">
              <w:rPr>
                <w:lang w:val="es-ES_tradnl"/>
              </w:rPr>
              <w:t>Ciclo de trabajo máximo</w:t>
            </w:r>
          </w:p>
        </w:tc>
        <w:tc>
          <w:tcPr>
            <w:tcW w:w="2843" w:type="dxa"/>
            <w:tcBorders>
              <w:top w:val="single" w:sz="4" w:space="0" w:color="auto"/>
              <w:left w:val="single" w:sz="4" w:space="0" w:color="auto"/>
              <w:bottom w:val="single" w:sz="4" w:space="0" w:color="auto"/>
              <w:right w:val="single" w:sz="4" w:space="0" w:color="auto"/>
            </w:tcBorders>
          </w:tcPr>
          <w:p w14:paraId="33EC3DB0" w14:textId="77777777" w:rsidR="00667D6D" w:rsidRPr="00C77596" w:rsidRDefault="00667D6D" w:rsidP="00AB1780">
            <w:pPr>
              <w:pStyle w:val="Tabletext"/>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09074F99" w14:textId="77777777" w:rsidR="00667D6D" w:rsidRPr="00C77596" w:rsidRDefault="00667D6D" w:rsidP="00AB1780">
            <w:pPr>
              <w:pStyle w:val="Tabletext"/>
              <w:jc w:val="left"/>
              <w:rPr>
                <w:lang w:val="es-ES_tradnl"/>
              </w:rPr>
            </w:pPr>
            <w:r w:rsidRPr="00C77596">
              <w:rPr>
                <w:lang w:val="es-ES_tradnl"/>
              </w:rPr>
              <w:t>WA: 0,054;</w:t>
            </w:r>
            <w:r w:rsidRPr="00C77596">
              <w:rPr>
                <w:lang w:val="es-ES_tradnl"/>
              </w:rPr>
              <w:br/>
              <w:t>WS: 0,0076</w:t>
            </w:r>
          </w:p>
        </w:tc>
        <w:tc>
          <w:tcPr>
            <w:tcW w:w="3402" w:type="dxa"/>
            <w:tcBorders>
              <w:top w:val="single" w:sz="4" w:space="0" w:color="auto"/>
              <w:left w:val="single" w:sz="4" w:space="0" w:color="auto"/>
              <w:bottom w:val="single" w:sz="4" w:space="0" w:color="auto"/>
              <w:right w:val="single" w:sz="4" w:space="0" w:color="auto"/>
            </w:tcBorders>
          </w:tcPr>
          <w:p w14:paraId="78855F12" w14:textId="77777777" w:rsidR="00667D6D" w:rsidRPr="00C77596" w:rsidRDefault="00667D6D" w:rsidP="00AB1780">
            <w:pPr>
              <w:pStyle w:val="Tabletext"/>
              <w:jc w:val="left"/>
              <w:rPr>
                <w:lang w:val="es-ES_tradnl"/>
              </w:rPr>
            </w:pPr>
            <w:r w:rsidRPr="00C77596">
              <w:rPr>
                <w:lang w:val="es-ES_tradnl"/>
              </w:rPr>
              <w:t>MGM: 0,057;</w:t>
            </w:r>
            <w:r w:rsidRPr="00C77596">
              <w:rPr>
                <w:lang w:val="es-ES_tradnl"/>
              </w:rPr>
              <w:br/>
              <w:t>DBS: 0,033 (0,024 a largo plazo)</w:t>
            </w:r>
          </w:p>
        </w:tc>
      </w:tr>
      <w:tr w:rsidR="00667D6D" w:rsidRPr="00C77596" w14:paraId="32B7423D"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A326DA7" w14:textId="77777777" w:rsidR="00667D6D" w:rsidRPr="00C77596" w:rsidRDefault="00667D6D" w:rsidP="00AB1780">
            <w:pPr>
              <w:pStyle w:val="Tabletext"/>
              <w:jc w:val="left"/>
              <w:rPr>
                <w:lang w:val="es-ES_tradnl"/>
              </w:rPr>
            </w:pPr>
            <w:r w:rsidRPr="00C77596">
              <w:rPr>
                <w:lang w:val="es-ES_tradnl"/>
              </w:rPr>
              <w:t>Tiempo de subida/bajada de impulso (µs)</w:t>
            </w:r>
          </w:p>
        </w:tc>
        <w:tc>
          <w:tcPr>
            <w:tcW w:w="2843" w:type="dxa"/>
            <w:tcBorders>
              <w:top w:val="single" w:sz="4" w:space="0" w:color="auto"/>
              <w:left w:val="single" w:sz="4" w:space="0" w:color="auto"/>
              <w:bottom w:val="single" w:sz="4" w:space="0" w:color="auto"/>
              <w:right w:val="single" w:sz="4" w:space="0" w:color="auto"/>
            </w:tcBorders>
          </w:tcPr>
          <w:p w14:paraId="58020D13" w14:textId="77777777" w:rsidR="00667D6D" w:rsidRPr="00C77596" w:rsidRDefault="00667D6D" w:rsidP="00AB1780">
            <w:pPr>
              <w:pStyle w:val="Tabletext"/>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61BC8657" w14:textId="77777777" w:rsidR="00667D6D" w:rsidRPr="00C77596" w:rsidRDefault="00667D6D" w:rsidP="00AB1780">
            <w:pPr>
              <w:pStyle w:val="Tabletext"/>
              <w:jc w:val="left"/>
              <w:rPr>
                <w:lang w:val="es-ES_tradnl"/>
              </w:rPr>
            </w:pPr>
            <w:r w:rsidRPr="00C77596">
              <w:rPr>
                <w:lang w:val="es-ES_tradnl"/>
              </w:rPr>
              <w:t>WA: 0,02-0,05/0,01;</w:t>
            </w:r>
            <w:r w:rsidRPr="00C77596">
              <w:rPr>
                <w:lang w:val="es-ES_tradnl"/>
              </w:rPr>
              <w:br/>
              <w:t>WS: 0,02/0,01</w:t>
            </w:r>
          </w:p>
        </w:tc>
        <w:tc>
          <w:tcPr>
            <w:tcW w:w="3402" w:type="dxa"/>
            <w:tcBorders>
              <w:top w:val="single" w:sz="4" w:space="0" w:color="auto"/>
              <w:left w:val="single" w:sz="4" w:space="0" w:color="auto"/>
              <w:bottom w:val="single" w:sz="4" w:space="0" w:color="auto"/>
              <w:right w:val="single" w:sz="4" w:space="0" w:color="auto"/>
            </w:tcBorders>
          </w:tcPr>
          <w:p w14:paraId="187A9BCA" w14:textId="77777777" w:rsidR="00667D6D" w:rsidRPr="00C77596" w:rsidRDefault="00667D6D" w:rsidP="00AB1780">
            <w:pPr>
              <w:pStyle w:val="Tabletext"/>
              <w:jc w:val="left"/>
              <w:rPr>
                <w:lang w:val="es-ES_tradnl"/>
              </w:rPr>
            </w:pPr>
            <w:r w:rsidRPr="00C77596">
              <w:rPr>
                <w:lang w:val="es-ES_tradnl"/>
              </w:rPr>
              <w:t>MGM: 0,01-0,02/0,01-0,02;</w:t>
            </w:r>
            <w:r w:rsidRPr="00C77596">
              <w:rPr>
                <w:lang w:val="es-ES_tradnl"/>
              </w:rPr>
              <w:br/>
              <w:t>DBS: 0,02-0,04/0,01</w:t>
            </w:r>
          </w:p>
        </w:tc>
      </w:tr>
      <w:tr w:rsidR="00667D6D" w:rsidRPr="00C77596" w14:paraId="20538126"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B74FE4B" w14:textId="77777777" w:rsidR="00667D6D" w:rsidRPr="00C77596" w:rsidRDefault="00667D6D" w:rsidP="00AB1780">
            <w:pPr>
              <w:pStyle w:val="Tabletext"/>
              <w:jc w:val="left"/>
              <w:rPr>
                <w:lang w:val="es-ES_tradnl"/>
              </w:rPr>
            </w:pPr>
            <w:r w:rsidRPr="00C77596">
              <w:rPr>
                <w:lang w:val="es-ES_tradnl"/>
              </w:rPr>
              <w:t>Dispositivo de salida</w:t>
            </w:r>
          </w:p>
        </w:tc>
        <w:tc>
          <w:tcPr>
            <w:tcW w:w="2843" w:type="dxa"/>
            <w:tcBorders>
              <w:top w:val="single" w:sz="4" w:space="0" w:color="auto"/>
              <w:left w:val="single" w:sz="4" w:space="0" w:color="auto"/>
              <w:bottom w:val="single" w:sz="4" w:space="0" w:color="auto"/>
              <w:right w:val="single" w:sz="4" w:space="0" w:color="auto"/>
            </w:tcBorders>
          </w:tcPr>
          <w:p w14:paraId="16DE03B1" w14:textId="77777777" w:rsidR="00667D6D" w:rsidRPr="00C77596" w:rsidRDefault="00667D6D" w:rsidP="00AB1780">
            <w:pPr>
              <w:pStyle w:val="Tabletext"/>
              <w:jc w:val="left"/>
              <w:rPr>
                <w:lang w:val="es-ES_tradnl"/>
              </w:rPr>
            </w:pPr>
            <w:r w:rsidRPr="00C77596">
              <w:rPr>
                <w:lang w:val="es-ES_tradnl"/>
              </w:rPr>
              <w:t>Estado sólido</w:t>
            </w:r>
          </w:p>
        </w:tc>
        <w:tc>
          <w:tcPr>
            <w:tcW w:w="3402" w:type="dxa"/>
            <w:tcBorders>
              <w:top w:val="single" w:sz="4" w:space="0" w:color="auto"/>
              <w:left w:val="single" w:sz="4" w:space="0" w:color="auto"/>
              <w:bottom w:val="single" w:sz="4" w:space="0" w:color="auto"/>
              <w:right w:val="single" w:sz="4" w:space="0" w:color="auto"/>
            </w:tcBorders>
          </w:tcPr>
          <w:p w14:paraId="5E4064A2" w14:textId="77777777" w:rsidR="00667D6D" w:rsidRPr="00C77596" w:rsidRDefault="00667D6D" w:rsidP="00AB1780">
            <w:pPr>
              <w:pStyle w:val="Tabletext"/>
              <w:jc w:val="left"/>
              <w:rPr>
                <w:lang w:val="es-ES_tradnl"/>
              </w:rPr>
            </w:pPr>
            <w:r w:rsidRPr="00C77596">
              <w:rPr>
                <w:lang w:val="es-ES_tradnl"/>
              </w:rPr>
              <w:t>FET</w:t>
            </w:r>
          </w:p>
        </w:tc>
        <w:tc>
          <w:tcPr>
            <w:tcW w:w="3402" w:type="dxa"/>
            <w:tcBorders>
              <w:top w:val="single" w:sz="4" w:space="0" w:color="auto"/>
              <w:left w:val="single" w:sz="4" w:space="0" w:color="auto"/>
              <w:bottom w:val="single" w:sz="4" w:space="0" w:color="auto"/>
              <w:right w:val="single" w:sz="4" w:space="0" w:color="auto"/>
            </w:tcBorders>
          </w:tcPr>
          <w:p w14:paraId="676171B1" w14:textId="77777777" w:rsidR="00667D6D" w:rsidRPr="00C77596" w:rsidRDefault="00667D6D" w:rsidP="00AB1780">
            <w:pPr>
              <w:pStyle w:val="Tabletext"/>
              <w:jc w:val="left"/>
              <w:rPr>
                <w:lang w:val="es-ES_tradnl"/>
              </w:rPr>
            </w:pPr>
            <w:r w:rsidRPr="00C77596">
              <w:rPr>
                <w:lang w:val="es-ES_tradnl"/>
              </w:rPr>
              <w:t>FET</w:t>
            </w:r>
          </w:p>
        </w:tc>
      </w:tr>
      <w:tr w:rsidR="00667D6D" w:rsidRPr="00C77596" w14:paraId="4D44C3E4"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E8E4D38" w14:textId="77777777" w:rsidR="00667D6D" w:rsidRPr="00C77596" w:rsidRDefault="00667D6D" w:rsidP="00AB1780">
            <w:pPr>
              <w:pStyle w:val="Tabletext"/>
              <w:jc w:val="left"/>
              <w:rPr>
                <w:lang w:val="es-ES_tradnl"/>
              </w:rPr>
            </w:pPr>
            <w:r w:rsidRPr="00C77596">
              <w:rPr>
                <w:lang w:val="es-ES_tradnl"/>
              </w:rPr>
              <w:t>Tipo de diagrama de antena</w:t>
            </w:r>
          </w:p>
        </w:tc>
        <w:tc>
          <w:tcPr>
            <w:tcW w:w="2843" w:type="dxa"/>
            <w:tcBorders>
              <w:top w:val="single" w:sz="4" w:space="0" w:color="auto"/>
              <w:left w:val="single" w:sz="4" w:space="0" w:color="auto"/>
              <w:bottom w:val="single" w:sz="4" w:space="0" w:color="auto"/>
              <w:right w:val="single" w:sz="4" w:space="0" w:color="auto"/>
            </w:tcBorders>
          </w:tcPr>
          <w:p w14:paraId="3A562371" w14:textId="77777777" w:rsidR="00667D6D" w:rsidRPr="00C77596" w:rsidRDefault="00667D6D" w:rsidP="00AB1780">
            <w:pPr>
              <w:pStyle w:val="Tabletext"/>
              <w:jc w:val="left"/>
              <w:rPr>
                <w:lang w:val="es-ES_tradnl"/>
              </w:rPr>
            </w:pPr>
            <w:r w:rsidRPr="00C77596">
              <w:rPr>
                <w:lang w:val="es-ES_tradnl"/>
              </w:rPr>
              <w:t>Haz estrecho</w:t>
            </w:r>
          </w:p>
        </w:tc>
        <w:tc>
          <w:tcPr>
            <w:tcW w:w="3402" w:type="dxa"/>
            <w:tcBorders>
              <w:top w:val="single" w:sz="4" w:space="0" w:color="auto"/>
              <w:left w:val="single" w:sz="4" w:space="0" w:color="auto"/>
              <w:bottom w:val="single" w:sz="4" w:space="0" w:color="auto"/>
              <w:right w:val="single" w:sz="4" w:space="0" w:color="auto"/>
            </w:tcBorders>
          </w:tcPr>
          <w:p w14:paraId="159A84B0" w14:textId="77777777" w:rsidR="00667D6D" w:rsidRPr="00C77596" w:rsidRDefault="00667D6D" w:rsidP="00AB1780">
            <w:pPr>
              <w:pStyle w:val="Tabletext"/>
              <w:jc w:val="left"/>
              <w:rPr>
                <w:lang w:val="es-ES_tradnl"/>
              </w:rPr>
            </w:pPr>
            <w:r w:rsidRPr="00C77596">
              <w:rPr>
                <w:lang w:val="es-ES_tradnl"/>
              </w:rPr>
              <w:t>Haz estrecho</w:t>
            </w:r>
          </w:p>
        </w:tc>
        <w:tc>
          <w:tcPr>
            <w:tcW w:w="3402" w:type="dxa"/>
            <w:tcBorders>
              <w:top w:val="single" w:sz="4" w:space="0" w:color="auto"/>
              <w:left w:val="single" w:sz="4" w:space="0" w:color="auto"/>
              <w:bottom w:val="single" w:sz="4" w:space="0" w:color="auto"/>
              <w:right w:val="single" w:sz="4" w:space="0" w:color="auto"/>
            </w:tcBorders>
          </w:tcPr>
          <w:p w14:paraId="63E11739" w14:textId="77777777" w:rsidR="00667D6D" w:rsidRPr="00C77596" w:rsidRDefault="00667D6D" w:rsidP="00AB1780">
            <w:pPr>
              <w:pStyle w:val="Tabletext"/>
              <w:jc w:val="left"/>
              <w:rPr>
                <w:lang w:val="es-ES_tradnl"/>
              </w:rPr>
            </w:pPr>
            <w:r w:rsidRPr="00C77596">
              <w:rPr>
                <w:lang w:val="es-ES_tradnl"/>
              </w:rPr>
              <w:t>Abanico</w:t>
            </w:r>
          </w:p>
        </w:tc>
      </w:tr>
      <w:tr w:rsidR="00667D6D" w:rsidRPr="00C77596" w14:paraId="099B05E1"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621BE807" w14:textId="77777777" w:rsidR="00667D6D" w:rsidRPr="00C77596" w:rsidRDefault="00667D6D" w:rsidP="00AB1780">
            <w:pPr>
              <w:pStyle w:val="Tabletext"/>
              <w:jc w:val="left"/>
              <w:rPr>
                <w:lang w:val="es-ES_tradnl"/>
              </w:rPr>
            </w:pPr>
            <w:r w:rsidRPr="00C77596">
              <w:rPr>
                <w:lang w:val="es-ES_tradnl"/>
              </w:rPr>
              <w:t>Tipo de antena</w:t>
            </w:r>
          </w:p>
        </w:tc>
        <w:tc>
          <w:tcPr>
            <w:tcW w:w="2843" w:type="dxa"/>
            <w:tcBorders>
              <w:top w:val="single" w:sz="4" w:space="0" w:color="auto"/>
              <w:left w:val="single" w:sz="4" w:space="0" w:color="auto"/>
              <w:bottom w:val="single" w:sz="4" w:space="0" w:color="auto"/>
              <w:right w:val="single" w:sz="4" w:space="0" w:color="auto"/>
            </w:tcBorders>
          </w:tcPr>
          <w:p w14:paraId="3DD88518" w14:textId="77777777" w:rsidR="00667D6D" w:rsidRPr="00C77596" w:rsidRDefault="00667D6D" w:rsidP="00AB1780">
            <w:pPr>
              <w:pStyle w:val="Tabletext"/>
              <w:jc w:val="left"/>
              <w:rPr>
                <w:lang w:val="es-ES_tradnl"/>
              </w:rPr>
            </w:pPr>
            <w:r w:rsidRPr="00C77596">
              <w:rPr>
                <w:lang w:val="es-ES_tradnl"/>
              </w:rPr>
              <w:t>Sistema plano</w:t>
            </w:r>
          </w:p>
        </w:tc>
        <w:tc>
          <w:tcPr>
            <w:tcW w:w="3402" w:type="dxa"/>
            <w:tcBorders>
              <w:top w:val="single" w:sz="4" w:space="0" w:color="auto"/>
              <w:left w:val="single" w:sz="4" w:space="0" w:color="auto"/>
              <w:bottom w:val="single" w:sz="4" w:space="0" w:color="auto"/>
              <w:right w:val="single" w:sz="4" w:space="0" w:color="auto"/>
            </w:tcBorders>
          </w:tcPr>
          <w:p w14:paraId="3676CF66" w14:textId="77777777" w:rsidR="00667D6D" w:rsidRPr="00C77596" w:rsidRDefault="00667D6D" w:rsidP="00AB1780">
            <w:pPr>
              <w:pStyle w:val="Tabletext"/>
              <w:jc w:val="left"/>
              <w:rPr>
                <w:lang w:val="es-ES_tradnl"/>
              </w:rPr>
            </w:pPr>
            <w:r w:rsidRPr="00C77596">
              <w:rPr>
                <w:lang w:val="es-ES_tradnl"/>
              </w:rPr>
              <w:t>Sistema plano</w:t>
            </w:r>
          </w:p>
        </w:tc>
        <w:tc>
          <w:tcPr>
            <w:tcW w:w="3402" w:type="dxa"/>
            <w:tcBorders>
              <w:top w:val="single" w:sz="4" w:space="0" w:color="auto"/>
              <w:left w:val="single" w:sz="4" w:space="0" w:color="auto"/>
              <w:bottom w:val="single" w:sz="4" w:space="0" w:color="auto"/>
              <w:right w:val="single" w:sz="4" w:space="0" w:color="auto"/>
            </w:tcBorders>
          </w:tcPr>
          <w:p w14:paraId="06FF4231" w14:textId="77777777" w:rsidR="00667D6D" w:rsidRPr="00C77596" w:rsidRDefault="00667D6D" w:rsidP="00AB1780">
            <w:pPr>
              <w:pStyle w:val="Tabletext"/>
              <w:jc w:val="left"/>
              <w:rPr>
                <w:lang w:val="es-ES_tradnl"/>
              </w:rPr>
            </w:pPr>
            <w:r w:rsidRPr="00C77596">
              <w:rPr>
                <w:lang w:val="es-ES_tradnl"/>
              </w:rPr>
              <w:t>Sistema plano</w:t>
            </w:r>
          </w:p>
        </w:tc>
      </w:tr>
      <w:tr w:rsidR="00667D6D" w:rsidRPr="00C77596" w14:paraId="3AC93D6B"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1B3D456F" w14:textId="77777777" w:rsidR="00667D6D" w:rsidRPr="00C77596" w:rsidRDefault="00667D6D" w:rsidP="00AB1780">
            <w:pPr>
              <w:pStyle w:val="Tabletext"/>
              <w:jc w:val="left"/>
              <w:rPr>
                <w:lang w:val="es-ES_tradnl"/>
              </w:rPr>
            </w:pPr>
            <w:r w:rsidRPr="00C77596">
              <w:rPr>
                <w:lang w:val="es-ES_tradnl"/>
              </w:rPr>
              <w:t>Polarización de antena</w:t>
            </w:r>
          </w:p>
        </w:tc>
        <w:tc>
          <w:tcPr>
            <w:tcW w:w="2843" w:type="dxa"/>
            <w:tcBorders>
              <w:top w:val="single" w:sz="4" w:space="0" w:color="auto"/>
              <w:left w:val="single" w:sz="4" w:space="0" w:color="auto"/>
              <w:bottom w:val="single" w:sz="4" w:space="0" w:color="auto"/>
              <w:right w:val="single" w:sz="4" w:space="0" w:color="auto"/>
            </w:tcBorders>
          </w:tcPr>
          <w:p w14:paraId="6A3B4F9B" w14:textId="77777777" w:rsidR="00667D6D" w:rsidRPr="00C77596" w:rsidRDefault="00667D6D" w:rsidP="00AB1780">
            <w:pPr>
              <w:pStyle w:val="Tabletext"/>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0069E99E" w14:textId="77777777" w:rsidR="00667D6D" w:rsidRPr="00C77596" w:rsidRDefault="00667D6D" w:rsidP="00AB1780">
            <w:pPr>
              <w:pStyle w:val="Tabletext"/>
              <w:jc w:val="left"/>
              <w:rPr>
                <w:lang w:val="es-ES_tradnl"/>
              </w:rPr>
            </w:pPr>
            <w:r w:rsidRPr="00C77596">
              <w:rPr>
                <w:lang w:val="es-ES_tradnl"/>
              </w:rPr>
              <w:t>Lineal</w:t>
            </w:r>
          </w:p>
        </w:tc>
        <w:tc>
          <w:tcPr>
            <w:tcW w:w="3402" w:type="dxa"/>
            <w:tcBorders>
              <w:top w:val="single" w:sz="4" w:space="0" w:color="auto"/>
              <w:left w:val="single" w:sz="4" w:space="0" w:color="auto"/>
              <w:bottom w:val="single" w:sz="4" w:space="0" w:color="auto"/>
              <w:right w:val="single" w:sz="4" w:space="0" w:color="auto"/>
            </w:tcBorders>
          </w:tcPr>
          <w:p w14:paraId="7A3412FC" w14:textId="77777777" w:rsidR="00667D6D" w:rsidRPr="00C77596" w:rsidRDefault="00667D6D" w:rsidP="00AB1780">
            <w:pPr>
              <w:pStyle w:val="Tabletext"/>
              <w:jc w:val="left"/>
              <w:rPr>
                <w:lang w:val="es-ES_tradnl"/>
              </w:rPr>
            </w:pPr>
            <w:r w:rsidRPr="00C77596">
              <w:rPr>
                <w:lang w:val="es-ES_tradnl"/>
              </w:rPr>
              <w:t>Lineal</w:t>
            </w:r>
          </w:p>
        </w:tc>
      </w:tr>
      <w:tr w:rsidR="00667D6D" w:rsidRPr="00C77596" w14:paraId="111AD929"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5545FB13" w14:textId="77777777" w:rsidR="00667D6D" w:rsidRPr="00C77596" w:rsidRDefault="00667D6D" w:rsidP="00AB1780">
            <w:pPr>
              <w:pStyle w:val="Tabletext"/>
              <w:jc w:val="left"/>
              <w:rPr>
                <w:lang w:val="es-ES_tradnl"/>
              </w:rPr>
            </w:pPr>
            <w:r w:rsidRPr="00C77596">
              <w:rPr>
                <w:lang w:val="es-ES_tradnl"/>
              </w:rPr>
              <w:t>Ganancia de haz principal de antena (dBi)</w:t>
            </w:r>
          </w:p>
        </w:tc>
        <w:tc>
          <w:tcPr>
            <w:tcW w:w="2843" w:type="dxa"/>
            <w:tcBorders>
              <w:top w:val="single" w:sz="4" w:space="0" w:color="auto"/>
              <w:left w:val="single" w:sz="4" w:space="0" w:color="auto"/>
              <w:bottom w:val="single" w:sz="4" w:space="0" w:color="auto"/>
              <w:right w:val="single" w:sz="4" w:space="0" w:color="auto"/>
            </w:tcBorders>
          </w:tcPr>
          <w:p w14:paraId="2A33490C" w14:textId="77777777" w:rsidR="00667D6D" w:rsidRPr="00C77596" w:rsidRDefault="00667D6D" w:rsidP="00AB1780">
            <w:pPr>
              <w:pStyle w:val="Tabletext"/>
              <w:jc w:val="left"/>
              <w:rPr>
                <w:lang w:val="es-ES_tradnl"/>
              </w:rPr>
            </w:pPr>
            <w:r w:rsidRPr="00C77596">
              <w:rPr>
                <w:lang w:val="es-ES_tradnl"/>
              </w:rPr>
              <w:t>34,4</w:t>
            </w:r>
          </w:p>
        </w:tc>
        <w:tc>
          <w:tcPr>
            <w:tcW w:w="3402" w:type="dxa"/>
            <w:tcBorders>
              <w:top w:val="single" w:sz="4" w:space="0" w:color="auto"/>
              <w:left w:val="single" w:sz="4" w:space="0" w:color="auto"/>
              <w:bottom w:val="single" w:sz="4" w:space="0" w:color="auto"/>
              <w:right w:val="single" w:sz="4" w:space="0" w:color="auto"/>
            </w:tcBorders>
          </w:tcPr>
          <w:p w14:paraId="0C861938" w14:textId="77777777" w:rsidR="00667D6D" w:rsidRPr="00C77596" w:rsidRDefault="00667D6D" w:rsidP="00AB1780">
            <w:pPr>
              <w:pStyle w:val="Tabletext"/>
              <w:jc w:val="left"/>
              <w:rPr>
                <w:lang w:val="es-ES_tradnl"/>
              </w:rPr>
            </w:pPr>
            <w:r w:rsidRPr="00C77596">
              <w:rPr>
                <w:lang w:val="es-ES_tradnl"/>
              </w:rPr>
              <w:t>32</w:t>
            </w:r>
          </w:p>
        </w:tc>
        <w:tc>
          <w:tcPr>
            <w:tcW w:w="3402" w:type="dxa"/>
            <w:tcBorders>
              <w:top w:val="single" w:sz="4" w:space="0" w:color="auto"/>
              <w:left w:val="single" w:sz="4" w:space="0" w:color="auto"/>
              <w:bottom w:val="single" w:sz="4" w:space="0" w:color="auto"/>
              <w:right w:val="single" w:sz="4" w:space="0" w:color="auto"/>
            </w:tcBorders>
          </w:tcPr>
          <w:p w14:paraId="0F82343E" w14:textId="77777777" w:rsidR="00667D6D" w:rsidRPr="00C77596" w:rsidRDefault="00667D6D" w:rsidP="00AB1780">
            <w:pPr>
              <w:pStyle w:val="Tabletext"/>
              <w:jc w:val="left"/>
              <w:rPr>
                <w:lang w:val="es-ES_tradnl"/>
              </w:rPr>
            </w:pPr>
            <w:r w:rsidRPr="00C77596">
              <w:rPr>
                <w:lang w:val="es-ES_tradnl"/>
              </w:rPr>
              <w:t>28,7</w:t>
            </w:r>
          </w:p>
        </w:tc>
      </w:tr>
    </w:tbl>
    <w:p w14:paraId="4E09BAEF" w14:textId="77777777" w:rsidR="00D523F3" w:rsidRPr="00C77596" w:rsidRDefault="00D523F3" w:rsidP="00D523F3">
      <w:pPr>
        <w:pStyle w:val="TableNo"/>
        <w:rPr>
          <w:szCs w:val="24"/>
          <w:lang w:val="es-ES_tradnl"/>
        </w:rPr>
      </w:pPr>
      <w:r w:rsidRPr="00C77596">
        <w:rPr>
          <w:szCs w:val="24"/>
          <w:lang w:val="es-ES_tradnl"/>
        </w:rPr>
        <w:lastRenderedPageBreak/>
        <w:t xml:space="preserve">CUADRO 1 </w:t>
      </w:r>
      <w:r w:rsidRPr="00C77596">
        <w:rPr>
          <w:caps/>
          <w:szCs w:val="24"/>
          <w:lang w:val="es-ES_tradnl"/>
        </w:rPr>
        <w:t>(</w:t>
      </w:r>
      <w:r w:rsidR="00BC49BA" w:rsidRPr="00C77596">
        <w:rPr>
          <w:i/>
          <w:szCs w:val="24"/>
          <w:lang w:val="es-ES_tradnl"/>
        </w:rPr>
        <w:t>c</w:t>
      </w:r>
      <w:r w:rsidRPr="00C77596">
        <w:rPr>
          <w:i/>
          <w:szCs w:val="24"/>
          <w:lang w:val="es-ES_tradnl"/>
        </w:rPr>
        <w:t>ontinuación</w:t>
      </w:r>
      <w:r w:rsidRPr="00C77596">
        <w:rPr>
          <w:caps/>
          <w:szCs w:val="24"/>
          <w:lang w:val="es-ES_tradnl"/>
        </w:rPr>
        <w:t>)</w:t>
      </w:r>
    </w:p>
    <w:tbl>
      <w:tblPr>
        <w:tblW w:w="13608" w:type="dxa"/>
        <w:jc w:val="center"/>
        <w:tblLayout w:type="fixed"/>
        <w:tblLook w:val="0000" w:firstRow="0" w:lastRow="0" w:firstColumn="0" w:lastColumn="0" w:noHBand="0" w:noVBand="0"/>
      </w:tblPr>
      <w:tblGrid>
        <w:gridCol w:w="3961"/>
        <w:gridCol w:w="2843"/>
        <w:gridCol w:w="3402"/>
        <w:gridCol w:w="3402"/>
      </w:tblGrid>
      <w:tr w:rsidR="00667D6D" w:rsidRPr="00C77596" w14:paraId="61EF6C5E" w14:textId="77777777" w:rsidTr="001D4745">
        <w:trPr>
          <w:cantSplit/>
          <w:jc w:val="center"/>
        </w:trPr>
        <w:tc>
          <w:tcPr>
            <w:tcW w:w="3961" w:type="dxa"/>
            <w:tcBorders>
              <w:top w:val="single" w:sz="6" w:space="0" w:color="auto"/>
              <w:left w:val="single" w:sz="6" w:space="0" w:color="auto"/>
              <w:bottom w:val="single" w:sz="4" w:space="0" w:color="auto"/>
            </w:tcBorders>
          </w:tcPr>
          <w:p w14:paraId="66552FC6" w14:textId="77777777" w:rsidR="00667D6D" w:rsidRPr="00C77596" w:rsidRDefault="00667D6D" w:rsidP="00AB1780">
            <w:pPr>
              <w:pStyle w:val="Tablehead"/>
              <w:spacing w:before="40" w:after="40"/>
              <w:rPr>
                <w:lang w:val="es-ES_tradnl"/>
              </w:rPr>
            </w:pPr>
            <w:r w:rsidRPr="00C77596">
              <w:rPr>
                <w:lang w:val="es-ES_tradnl"/>
              </w:rPr>
              <w:t>Características</w:t>
            </w:r>
          </w:p>
        </w:tc>
        <w:tc>
          <w:tcPr>
            <w:tcW w:w="2843" w:type="dxa"/>
            <w:tcBorders>
              <w:top w:val="single" w:sz="6" w:space="0" w:color="auto"/>
              <w:left w:val="single" w:sz="6" w:space="0" w:color="auto"/>
              <w:bottom w:val="single" w:sz="4" w:space="0" w:color="auto"/>
            </w:tcBorders>
          </w:tcPr>
          <w:p w14:paraId="1A118B29" w14:textId="77777777" w:rsidR="00667D6D" w:rsidRPr="00C77596" w:rsidRDefault="00667D6D" w:rsidP="00AB1780">
            <w:pPr>
              <w:pStyle w:val="Tablehead"/>
              <w:spacing w:before="40" w:after="40"/>
              <w:rPr>
                <w:lang w:val="es-ES_tradnl"/>
              </w:rPr>
            </w:pPr>
            <w:r w:rsidRPr="00C77596">
              <w:rPr>
                <w:lang w:val="es-ES_tradnl"/>
              </w:rPr>
              <w:t>Sistema A5</w:t>
            </w:r>
          </w:p>
        </w:tc>
        <w:tc>
          <w:tcPr>
            <w:tcW w:w="3402" w:type="dxa"/>
            <w:tcBorders>
              <w:top w:val="single" w:sz="6" w:space="0" w:color="auto"/>
              <w:left w:val="single" w:sz="6" w:space="0" w:color="auto"/>
              <w:bottom w:val="single" w:sz="4" w:space="0" w:color="auto"/>
              <w:right w:val="single" w:sz="4" w:space="0" w:color="auto"/>
            </w:tcBorders>
          </w:tcPr>
          <w:p w14:paraId="2E14581F" w14:textId="77777777" w:rsidR="00667D6D" w:rsidRPr="00C77596" w:rsidRDefault="00667D6D" w:rsidP="00AB1780">
            <w:pPr>
              <w:pStyle w:val="Tablehead"/>
              <w:spacing w:before="40" w:after="40"/>
              <w:rPr>
                <w:lang w:val="es-ES_tradnl"/>
              </w:rPr>
            </w:pPr>
            <w:r w:rsidRPr="00C77596">
              <w:rPr>
                <w:lang w:val="es-ES_tradnl"/>
              </w:rPr>
              <w:t>Sistema A6a</w:t>
            </w:r>
            <w:r w:rsidRPr="00C77596">
              <w:rPr>
                <w:rFonts w:ascii="Times New Roman Bold" w:hAnsi="Times New Roman Bold"/>
                <w:szCs w:val="22"/>
                <w:vertAlign w:val="superscript"/>
                <w:lang w:val="es-ES_tradnl"/>
              </w:rPr>
              <w:t>(1)</w:t>
            </w:r>
          </w:p>
        </w:tc>
        <w:tc>
          <w:tcPr>
            <w:tcW w:w="3402" w:type="dxa"/>
            <w:tcBorders>
              <w:top w:val="single" w:sz="4" w:space="0" w:color="auto"/>
              <w:left w:val="single" w:sz="4" w:space="0" w:color="auto"/>
              <w:bottom w:val="single" w:sz="4" w:space="0" w:color="auto"/>
              <w:right w:val="single" w:sz="4" w:space="0" w:color="auto"/>
            </w:tcBorders>
          </w:tcPr>
          <w:p w14:paraId="5D8567E4" w14:textId="77777777" w:rsidR="00667D6D" w:rsidRPr="00C77596" w:rsidRDefault="00667D6D" w:rsidP="00AB1780">
            <w:pPr>
              <w:pStyle w:val="Tablehead"/>
              <w:spacing w:before="40" w:after="40"/>
              <w:rPr>
                <w:lang w:val="es-ES_tradnl"/>
              </w:rPr>
            </w:pPr>
            <w:r w:rsidRPr="00C77596">
              <w:rPr>
                <w:lang w:val="es-ES_tradnl"/>
              </w:rPr>
              <w:t>Sistema A6b</w:t>
            </w:r>
            <w:r w:rsidRPr="00C77596">
              <w:rPr>
                <w:rStyle w:val="FootnoteReference"/>
                <w:rFonts w:ascii="Times New Roman Bold" w:hAnsi="Times New Roman Bold"/>
                <w:szCs w:val="22"/>
                <w:vertAlign w:val="superscript"/>
                <w:lang w:val="es-ES_tradnl"/>
              </w:rPr>
              <w:t>(1)</w:t>
            </w:r>
          </w:p>
        </w:tc>
      </w:tr>
      <w:tr w:rsidR="00667D6D" w:rsidRPr="00C77596" w14:paraId="6735D926"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391D4A7C" w14:textId="77777777" w:rsidR="00667D6D" w:rsidRPr="00C77596" w:rsidRDefault="00667D6D" w:rsidP="00AB1780">
            <w:pPr>
              <w:pStyle w:val="Tabletext"/>
              <w:jc w:val="left"/>
              <w:rPr>
                <w:lang w:val="es-ES_tradnl"/>
              </w:rPr>
            </w:pPr>
            <w:r w:rsidRPr="00C77596">
              <w:rPr>
                <w:lang w:val="es-ES_tradnl"/>
              </w:rPr>
              <w:t>Abertura en elevación de antena (grados)</w:t>
            </w:r>
          </w:p>
        </w:tc>
        <w:tc>
          <w:tcPr>
            <w:tcW w:w="2843" w:type="dxa"/>
            <w:tcBorders>
              <w:top w:val="single" w:sz="4" w:space="0" w:color="auto"/>
              <w:left w:val="single" w:sz="4" w:space="0" w:color="auto"/>
              <w:bottom w:val="single" w:sz="4" w:space="0" w:color="auto"/>
              <w:right w:val="single" w:sz="4" w:space="0" w:color="auto"/>
            </w:tcBorders>
          </w:tcPr>
          <w:p w14:paraId="4BEB3905" w14:textId="77777777" w:rsidR="00667D6D" w:rsidRPr="00C77596" w:rsidRDefault="00667D6D" w:rsidP="00AB1780">
            <w:pPr>
              <w:pStyle w:val="Tabletext"/>
              <w:jc w:val="left"/>
              <w:rPr>
                <w:lang w:val="es-ES_tradnl"/>
              </w:rPr>
            </w:pPr>
            <w:r w:rsidRPr="00C77596">
              <w:rPr>
                <w:lang w:val="es-ES_tradnl"/>
              </w:rPr>
              <w:t>3,5</w:t>
            </w:r>
          </w:p>
        </w:tc>
        <w:tc>
          <w:tcPr>
            <w:tcW w:w="3402" w:type="dxa"/>
            <w:tcBorders>
              <w:top w:val="single" w:sz="4" w:space="0" w:color="auto"/>
              <w:left w:val="single" w:sz="4" w:space="0" w:color="auto"/>
              <w:bottom w:val="single" w:sz="4" w:space="0" w:color="auto"/>
              <w:right w:val="single" w:sz="4" w:space="0" w:color="auto"/>
            </w:tcBorders>
          </w:tcPr>
          <w:p w14:paraId="19F74212" w14:textId="77777777" w:rsidR="00667D6D" w:rsidRPr="00C77596" w:rsidRDefault="00667D6D" w:rsidP="00AB1780">
            <w:pPr>
              <w:pStyle w:val="Tabletext"/>
              <w:jc w:val="left"/>
              <w:rPr>
                <w:lang w:val="es-ES_tradnl"/>
              </w:rPr>
            </w:pPr>
            <w:r w:rsidRPr="00C77596">
              <w:rPr>
                <w:lang w:val="es-ES_tradnl"/>
              </w:rPr>
              <w:t>4</w:t>
            </w:r>
          </w:p>
        </w:tc>
        <w:tc>
          <w:tcPr>
            <w:tcW w:w="3402" w:type="dxa"/>
            <w:tcBorders>
              <w:top w:val="single" w:sz="4" w:space="0" w:color="auto"/>
              <w:left w:val="single" w:sz="4" w:space="0" w:color="auto"/>
              <w:bottom w:val="single" w:sz="4" w:space="0" w:color="auto"/>
              <w:right w:val="single" w:sz="4" w:space="0" w:color="auto"/>
            </w:tcBorders>
          </w:tcPr>
          <w:p w14:paraId="3DAE6A6E" w14:textId="77777777" w:rsidR="00667D6D" w:rsidRPr="00C77596" w:rsidRDefault="00667D6D" w:rsidP="00AB1780">
            <w:pPr>
              <w:pStyle w:val="Tabletext"/>
              <w:jc w:val="left"/>
              <w:rPr>
                <w:lang w:val="es-ES_tradnl"/>
              </w:rPr>
            </w:pPr>
            <w:r w:rsidRPr="00C77596">
              <w:rPr>
                <w:lang w:val="es-ES_tradnl"/>
              </w:rPr>
              <w:t>42</w:t>
            </w:r>
          </w:p>
        </w:tc>
      </w:tr>
      <w:tr w:rsidR="00667D6D" w:rsidRPr="00C77596" w14:paraId="20622E0C"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17D862D2" w14:textId="77777777" w:rsidR="00667D6D" w:rsidRPr="00C77596" w:rsidRDefault="00667D6D" w:rsidP="00AB1780">
            <w:pPr>
              <w:pStyle w:val="Tabletext"/>
              <w:jc w:val="left"/>
              <w:rPr>
                <w:lang w:val="es-ES_tradnl"/>
              </w:rPr>
            </w:pPr>
            <w:r w:rsidRPr="00C77596">
              <w:rPr>
                <w:lang w:val="es-ES_tradnl"/>
              </w:rPr>
              <w:t>Abertura acimutal de antena (grados)</w:t>
            </w:r>
          </w:p>
        </w:tc>
        <w:tc>
          <w:tcPr>
            <w:tcW w:w="2843" w:type="dxa"/>
            <w:tcBorders>
              <w:top w:val="single" w:sz="4" w:space="0" w:color="auto"/>
              <w:left w:val="single" w:sz="4" w:space="0" w:color="auto"/>
              <w:bottom w:val="single" w:sz="4" w:space="0" w:color="auto"/>
              <w:right w:val="single" w:sz="4" w:space="0" w:color="auto"/>
            </w:tcBorders>
          </w:tcPr>
          <w:p w14:paraId="20273E42" w14:textId="77777777" w:rsidR="00667D6D" w:rsidRPr="00C77596" w:rsidRDefault="00667D6D" w:rsidP="00AB1780">
            <w:pPr>
              <w:pStyle w:val="Tabletext"/>
              <w:jc w:val="left"/>
              <w:rPr>
                <w:lang w:val="es-ES_tradnl"/>
              </w:rPr>
            </w:pPr>
            <w:r w:rsidRPr="00C77596">
              <w:rPr>
                <w:lang w:val="es-ES_tradnl"/>
              </w:rPr>
              <w:t>3,5</w:t>
            </w:r>
          </w:p>
        </w:tc>
        <w:tc>
          <w:tcPr>
            <w:tcW w:w="3402" w:type="dxa"/>
            <w:tcBorders>
              <w:top w:val="single" w:sz="4" w:space="0" w:color="auto"/>
              <w:left w:val="single" w:sz="4" w:space="0" w:color="auto"/>
              <w:bottom w:val="single" w:sz="4" w:space="0" w:color="auto"/>
              <w:right w:val="single" w:sz="4" w:space="0" w:color="auto"/>
            </w:tcBorders>
          </w:tcPr>
          <w:p w14:paraId="1C8C1CB5" w14:textId="77777777" w:rsidR="00667D6D" w:rsidRPr="00C77596" w:rsidRDefault="00667D6D" w:rsidP="00AB1780">
            <w:pPr>
              <w:pStyle w:val="Tabletext"/>
              <w:jc w:val="left"/>
              <w:rPr>
                <w:lang w:val="es-ES_tradnl"/>
              </w:rPr>
            </w:pPr>
            <w:r w:rsidRPr="00C77596">
              <w:rPr>
                <w:lang w:val="es-ES_tradnl"/>
              </w:rPr>
              <w:t>2,7</w:t>
            </w:r>
          </w:p>
        </w:tc>
        <w:tc>
          <w:tcPr>
            <w:tcW w:w="3402" w:type="dxa"/>
            <w:tcBorders>
              <w:top w:val="single" w:sz="4" w:space="0" w:color="auto"/>
              <w:left w:val="single" w:sz="4" w:space="0" w:color="auto"/>
              <w:bottom w:val="single" w:sz="4" w:space="0" w:color="auto"/>
              <w:right w:val="single" w:sz="4" w:space="0" w:color="auto"/>
            </w:tcBorders>
          </w:tcPr>
          <w:p w14:paraId="4635FE1B" w14:textId="77777777" w:rsidR="00667D6D" w:rsidRPr="00C77596" w:rsidRDefault="00667D6D" w:rsidP="00AB1780">
            <w:pPr>
              <w:pStyle w:val="Tabletext"/>
              <w:jc w:val="left"/>
              <w:rPr>
                <w:lang w:val="es-ES_tradnl"/>
              </w:rPr>
            </w:pPr>
            <w:r w:rsidRPr="00C77596">
              <w:rPr>
                <w:lang w:val="es-ES_tradnl"/>
              </w:rPr>
              <w:t>2,7</w:t>
            </w:r>
          </w:p>
        </w:tc>
      </w:tr>
      <w:tr w:rsidR="00667D6D" w:rsidRPr="00C77596" w14:paraId="3B554456"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718D4CD6" w14:textId="43365075" w:rsidR="00667D6D" w:rsidRPr="00C77596" w:rsidRDefault="00667D6D" w:rsidP="00AB1780">
            <w:pPr>
              <w:pStyle w:val="Tabletext"/>
              <w:jc w:val="left"/>
              <w:rPr>
                <w:lang w:val="es-ES_tradnl"/>
              </w:rPr>
            </w:pPr>
            <w:r w:rsidRPr="00C77596">
              <w:rPr>
                <w:lang w:val="es-ES_tradnl"/>
              </w:rPr>
              <w:t>Velocidad de barrido horizontal de antena (grados/s)</w:t>
            </w:r>
          </w:p>
        </w:tc>
        <w:tc>
          <w:tcPr>
            <w:tcW w:w="2843" w:type="dxa"/>
            <w:tcBorders>
              <w:top w:val="single" w:sz="4" w:space="0" w:color="auto"/>
              <w:left w:val="single" w:sz="4" w:space="0" w:color="auto"/>
              <w:bottom w:val="single" w:sz="4" w:space="0" w:color="auto"/>
              <w:right w:val="single" w:sz="4" w:space="0" w:color="auto"/>
            </w:tcBorders>
          </w:tcPr>
          <w:p w14:paraId="558DCC68" w14:textId="77777777" w:rsidR="00667D6D" w:rsidRPr="00C77596" w:rsidRDefault="00667D6D" w:rsidP="00AB1780">
            <w:pPr>
              <w:pStyle w:val="Tabletext"/>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3BE786E6" w14:textId="77777777" w:rsidR="00667D6D" w:rsidRPr="00C77596" w:rsidRDefault="00667D6D" w:rsidP="00AB1780">
            <w:pPr>
              <w:pStyle w:val="Tabletext"/>
              <w:jc w:val="left"/>
              <w:rPr>
                <w:lang w:val="es-ES_tradnl"/>
              </w:rPr>
            </w:pPr>
            <w:r w:rsidRPr="00C77596">
              <w:rPr>
                <w:lang w:val="es-ES_tradnl"/>
              </w:rPr>
              <w:t>≤ 200</w:t>
            </w:r>
          </w:p>
          <w:p w14:paraId="3C2F0C95" w14:textId="77777777" w:rsidR="00667D6D" w:rsidRPr="00C77596" w:rsidRDefault="00667D6D" w:rsidP="00AB1780">
            <w:pPr>
              <w:pStyle w:val="Tabletext"/>
              <w:jc w:val="left"/>
              <w:rPr>
                <w:lang w:val="es-ES_tradnl"/>
              </w:rPr>
            </w:pPr>
            <w:r w:rsidRPr="00C77596">
              <w:rPr>
                <w:lang w:val="es-ES_tradnl"/>
              </w:rPr>
              <w:t>(</w:t>
            </w:r>
            <w:r w:rsidRPr="00C77596">
              <w:rPr>
                <w:lang w:val="es-ES_tradnl"/>
              </w:rPr>
              <w:sym w:font="Symbol" w:char="F0A3"/>
            </w:r>
            <w:r w:rsidRPr="00C77596">
              <w:rPr>
                <w:lang w:val="es-ES_tradnl"/>
              </w:rPr>
              <w:t xml:space="preserve"> 40 barridos/min)</w:t>
            </w:r>
          </w:p>
        </w:tc>
        <w:tc>
          <w:tcPr>
            <w:tcW w:w="3402" w:type="dxa"/>
            <w:tcBorders>
              <w:top w:val="single" w:sz="4" w:space="0" w:color="auto"/>
              <w:left w:val="single" w:sz="4" w:space="0" w:color="auto"/>
              <w:bottom w:val="single" w:sz="4" w:space="0" w:color="auto"/>
              <w:right w:val="single" w:sz="4" w:space="0" w:color="auto"/>
            </w:tcBorders>
          </w:tcPr>
          <w:p w14:paraId="74028099" w14:textId="77777777" w:rsidR="00667D6D" w:rsidRPr="00C77596" w:rsidRDefault="00667D6D" w:rsidP="00AB1780">
            <w:pPr>
              <w:pStyle w:val="Tabletext"/>
              <w:jc w:val="left"/>
              <w:rPr>
                <w:lang w:val="es-ES_tradnl"/>
              </w:rPr>
            </w:pPr>
            <w:r w:rsidRPr="00C77596">
              <w:rPr>
                <w:lang w:val="es-ES_tradnl"/>
              </w:rPr>
              <w:t>≤ 200</w:t>
            </w:r>
          </w:p>
          <w:p w14:paraId="1F0C70EF" w14:textId="77777777" w:rsidR="00667D6D" w:rsidRPr="00C77596" w:rsidRDefault="00667D6D" w:rsidP="00AB1780">
            <w:pPr>
              <w:pStyle w:val="Tabletext"/>
              <w:jc w:val="left"/>
              <w:rPr>
                <w:lang w:val="es-ES_tradnl"/>
              </w:rPr>
            </w:pPr>
            <w:r w:rsidRPr="00C77596">
              <w:rPr>
                <w:lang w:val="es-ES_tradnl"/>
              </w:rPr>
              <w:t>(</w:t>
            </w:r>
            <w:r w:rsidRPr="00C77596">
              <w:rPr>
                <w:lang w:val="es-ES_tradnl"/>
              </w:rPr>
              <w:sym w:font="Symbol" w:char="F0A3"/>
            </w:r>
            <w:r w:rsidRPr="00C77596">
              <w:rPr>
                <w:lang w:val="es-ES_tradnl"/>
              </w:rPr>
              <w:t xml:space="preserve"> 40 barridos/min)</w:t>
            </w:r>
          </w:p>
        </w:tc>
      </w:tr>
      <w:tr w:rsidR="00667D6D" w:rsidRPr="00C77596" w14:paraId="1CFD54D2" w14:textId="77777777" w:rsidTr="001D4745">
        <w:trPr>
          <w:cantSplit/>
          <w:jc w:val="center"/>
        </w:trPr>
        <w:tc>
          <w:tcPr>
            <w:tcW w:w="3961" w:type="dxa"/>
            <w:tcBorders>
              <w:top w:val="single" w:sz="4" w:space="0" w:color="auto"/>
              <w:left w:val="single" w:sz="4" w:space="0" w:color="auto"/>
              <w:bottom w:val="single" w:sz="4" w:space="0" w:color="auto"/>
              <w:right w:val="single" w:sz="4" w:space="0" w:color="auto"/>
            </w:tcBorders>
          </w:tcPr>
          <w:p w14:paraId="512B63F8" w14:textId="77777777" w:rsidR="00667D6D" w:rsidRPr="00C77596" w:rsidRDefault="00667D6D" w:rsidP="00AB1780">
            <w:pPr>
              <w:pStyle w:val="Tabletext"/>
              <w:jc w:val="left"/>
              <w:rPr>
                <w:lang w:val="es-ES_tradnl"/>
              </w:rPr>
            </w:pPr>
            <w:r w:rsidRPr="00C77596">
              <w:rPr>
                <w:lang w:val="es-ES_tradnl"/>
              </w:rPr>
              <w:t>Tipo de barrido horizontal de antena (continuo, aleatorio, sector, etc.)</w:t>
            </w:r>
          </w:p>
        </w:tc>
        <w:tc>
          <w:tcPr>
            <w:tcW w:w="2843" w:type="dxa"/>
            <w:tcBorders>
              <w:top w:val="single" w:sz="4" w:space="0" w:color="auto"/>
              <w:left w:val="single" w:sz="4" w:space="0" w:color="auto"/>
              <w:bottom w:val="single" w:sz="4" w:space="0" w:color="auto"/>
              <w:right w:val="single" w:sz="4" w:space="0" w:color="auto"/>
            </w:tcBorders>
          </w:tcPr>
          <w:p w14:paraId="08F57480"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30°</w:t>
            </w:r>
          </w:p>
        </w:tc>
        <w:tc>
          <w:tcPr>
            <w:tcW w:w="3402" w:type="dxa"/>
            <w:tcBorders>
              <w:top w:val="single" w:sz="4" w:space="0" w:color="auto"/>
              <w:left w:val="single" w:sz="4" w:space="0" w:color="auto"/>
              <w:bottom w:val="single" w:sz="4" w:space="0" w:color="auto"/>
              <w:right w:val="single" w:sz="4" w:space="0" w:color="auto"/>
            </w:tcBorders>
          </w:tcPr>
          <w:p w14:paraId="4B830587"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 xml:space="preserve">15° a </w:t>
            </w:r>
            <w:r w:rsidRPr="00C77596">
              <w:rPr>
                <w:lang w:val="es-ES_tradnl"/>
              </w:rPr>
              <w:sym w:font="Symbol" w:char="F0B1"/>
            </w:r>
            <w:r w:rsidRPr="00C77596">
              <w:rPr>
                <w:lang w:val="es-ES_tradnl"/>
              </w:rPr>
              <w:t>135° (mecánico)</w:t>
            </w:r>
          </w:p>
        </w:tc>
        <w:tc>
          <w:tcPr>
            <w:tcW w:w="3402" w:type="dxa"/>
            <w:tcBorders>
              <w:top w:val="single" w:sz="4" w:space="0" w:color="auto"/>
              <w:left w:val="single" w:sz="4" w:space="0" w:color="auto"/>
              <w:bottom w:val="single" w:sz="4" w:space="0" w:color="auto"/>
              <w:right w:val="single" w:sz="4" w:space="0" w:color="auto"/>
            </w:tcBorders>
          </w:tcPr>
          <w:p w14:paraId="7C77DA44" w14:textId="77777777" w:rsidR="00667D6D" w:rsidRPr="00C77596" w:rsidRDefault="00667D6D"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 xml:space="preserve">15° a </w:t>
            </w:r>
            <w:r w:rsidRPr="00C77596">
              <w:rPr>
                <w:lang w:val="es-ES_tradnl"/>
              </w:rPr>
              <w:sym w:font="Symbol" w:char="F0B1"/>
            </w:r>
            <w:r w:rsidRPr="00C77596">
              <w:rPr>
                <w:lang w:val="es-ES_tradnl"/>
              </w:rPr>
              <w:t>135° (mecánico)</w:t>
            </w:r>
          </w:p>
        </w:tc>
      </w:tr>
      <w:tr w:rsidR="00667D6D" w:rsidRPr="00C77596" w14:paraId="0C11CF38"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3DABC857" w14:textId="77777777" w:rsidR="00667D6D" w:rsidRPr="00C77596" w:rsidRDefault="00667D6D" w:rsidP="00AB1780">
            <w:pPr>
              <w:pStyle w:val="Tabletext"/>
              <w:jc w:val="left"/>
              <w:rPr>
                <w:lang w:val="es-ES_tradnl"/>
              </w:rPr>
            </w:pPr>
            <w:r w:rsidRPr="00C77596">
              <w:rPr>
                <w:lang w:val="es-ES_tradnl"/>
              </w:rPr>
              <w:t>Velocidad de barrido vertical de antena</w:t>
            </w:r>
          </w:p>
        </w:tc>
        <w:tc>
          <w:tcPr>
            <w:tcW w:w="2843" w:type="dxa"/>
            <w:tcBorders>
              <w:top w:val="single" w:sz="4" w:space="0" w:color="auto"/>
              <w:left w:val="single" w:sz="4" w:space="0" w:color="auto"/>
              <w:bottom w:val="single" w:sz="4" w:space="0" w:color="auto"/>
              <w:right w:val="single" w:sz="4" w:space="0" w:color="auto"/>
            </w:tcBorders>
          </w:tcPr>
          <w:p w14:paraId="43D8EDE7" w14:textId="77777777" w:rsidR="00667D6D" w:rsidRPr="00C77596" w:rsidRDefault="00667D6D" w:rsidP="00AB1780">
            <w:pPr>
              <w:pStyle w:val="Tabletext"/>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742B8CEF" w14:textId="77777777" w:rsidR="00667D6D" w:rsidRPr="00C77596" w:rsidRDefault="00667D6D" w:rsidP="00AB1780">
            <w:pPr>
              <w:pStyle w:val="Tabletext"/>
              <w:jc w:val="left"/>
              <w:rPr>
                <w:lang w:val="es-ES_tradnl"/>
              </w:rPr>
            </w:pPr>
            <w:r w:rsidRPr="00C77596">
              <w:rPr>
                <w:lang w:val="es-ES_tradnl"/>
              </w:rPr>
              <w:sym w:font="Symbol" w:char="F0A3"/>
            </w:r>
            <w:r w:rsidRPr="00C77596">
              <w:rPr>
                <w:lang w:val="es-ES_tradnl"/>
              </w:rPr>
              <w:t xml:space="preserve"> 20 barridos/min</w:t>
            </w:r>
          </w:p>
        </w:tc>
        <w:tc>
          <w:tcPr>
            <w:tcW w:w="3402" w:type="dxa"/>
            <w:tcBorders>
              <w:top w:val="single" w:sz="4" w:space="0" w:color="auto"/>
              <w:left w:val="single" w:sz="4" w:space="0" w:color="auto"/>
              <w:bottom w:val="single" w:sz="4" w:space="0" w:color="auto"/>
              <w:right w:val="single" w:sz="4" w:space="0" w:color="auto"/>
            </w:tcBorders>
          </w:tcPr>
          <w:p w14:paraId="45CAB1BF" w14:textId="77777777" w:rsidR="00667D6D" w:rsidRPr="00C77596" w:rsidRDefault="00667D6D" w:rsidP="00AB1780">
            <w:pPr>
              <w:pStyle w:val="Tabletext"/>
              <w:jc w:val="left"/>
              <w:rPr>
                <w:lang w:val="es-ES_tradnl"/>
              </w:rPr>
            </w:pPr>
            <w:r w:rsidRPr="00C77596">
              <w:rPr>
                <w:lang w:val="es-ES_tradnl"/>
              </w:rPr>
              <w:t>No procede</w:t>
            </w:r>
          </w:p>
        </w:tc>
      </w:tr>
      <w:tr w:rsidR="00667D6D" w:rsidRPr="00C77596" w14:paraId="307A9672"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2247613A" w14:textId="77777777" w:rsidR="00667D6D" w:rsidRPr="00C77596" w:rsidRDefault="00667D6D" w:rsidP="00AB1780">
            <w:pPr>
              <w:pStyle w:val="Tabletext"/>
              <w:jc w:val="left"/>
              <w:rPr>
                <w:lang w:val="es-ES_tradnl"/>
              </w:rPr>
            </w:pPr>
            <w:r w:rsidRPr="00C77596">
              <w:rPr>
                <w:lang w:val="es-ES_tradnl"/>
              </w:rPr>
              <w:t>Tipo de barrido vertical de antena (continuo, aleatorio, sector, etc.)</w:t>
            </w:r>
          </w:p>
        </w:tc>
        <w:tc>
          <w:tcPr>
            <w:tcW w:w="2843" w:type="dxa"/>
            <w:tcBorders>
              <w:top w:val="single" w:sz="4" w:space="0" w:color="auto"/>
              <w:left w:val="single" w:sz="4" w:space="0" w:color="auto"/>
              <w:bottom w:val="single" w:sz="4" w:space="0" w:color="auto"/>
              <w:right w:val="single" w:sz="4" w:space="0" w:color="auto"/>
            </w:tcBorders>
          </w:tcPr>
          <w:p w14:paraId="1AF70311" w14:textId="77777777" w:rsidR="00667D6D" w:rsidRPr="00C77596" w:rsidRDefault="00667D6D" w:rsidP="00AB1780">
            <w:pPr>
              <w:pStyle w:val="Tabletext"/>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113D6E55" w14:textId="77777777" w:rsidR="00667D6D" w:rsidRPr="00C77596" w:rsidRDefault="00667D6D" w:rsidP="00AB1780">
            <w:pPr>
              <w:pStyle w:val="Tabletext"/>
              <w:jc w:val="left"/>
              <w:rPr>
                <w:lang w:val="es-ES_tradnl"/>
              </w:rPr>
            </w:pPr>
            <w:r w:rsidRPr="00C77596">
              <w:rPr>
                <w:lang w:val="es-ES_tradnl"/>
              </w:rPr>
              <w:t>1 ó 2 barras horizontales (mecánico)</w:t>
            </w:r>
          </w:p>
        </w:tc>
        <w:tc>
          <w:tcPr>
            <w:tcW w:w="3402" w:type="dxa"/>
            <w:tcBorders>
              <w:top w:val="single" w:sz="4" w:space="0" w:color="auto"/>
              <w:left w:val="single" w:sz="4" w:space="0" w:color="auto"/>
              <w:bottom w:val="single" w:sz="4" w:space="0" w:color="auto"/>
              <w:right w:val="single" w:sz="4" w:space="0" w:color="auto"/>
            </w:tcBorders>
          </w:tcPr>
          <w:p w14:paraId="7CBE6D78" w14:textId="77777777" w:rsidR="00667D6D" w:rsidRPr="00C77596" w:rsidRDefault="00667D6D" w:rsidP="00AB1780">
            <w:pPr>
              <w:pStyle w:val="Tabletext"/>
              <w:jc w:val="left"/>
              <w:rPr>
                <w:lang w:val="es-ES_tradnl"/>
              </w:rPr>
            </w:pPr>
            <w:r w:rsidRPr="00C77596">
              <w:rPr>
                <w:lang w:val="es-ES_tradnl"/>
              </w:rPr>
              <w:t>No procede</w:t>
            </w:r>
          </w:p>
        </w:tc>
      </w:tr>
      <w:tr w:rsidR="00667D6D" w:rsidRPr="00C77596" w14:paraId="3AE1D637"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69EA6502" w14:textId="0F17B94F" w:rsidR="00667D6D" w:rsidRPr="00C77596" w:rsidRDefault="00667D6D" w:rsidP="00AB1780">
            <w:pPr>
              <w:pStyle w:val="Tabletext"/>
              <w:jc w:val="left"/>
              <w:rPr>
                <w:lang w:val="es-ES_tradnl"/>
              </w:rPr>
            </w:pPr>
            <w:r w:rsidRPr="00C77596">
              <w:rPr>
                <w:lang w:val="es-ES_tradnl"/>
              </w:rPr>
              <w:t>Niveles de lóbulo lateral (SL) de antena (primeros SL y SL remotos) (dBi)</w:t>
            </w:r>
          </w:p>
        </w:tc>
        <w:tc>
          <w:tcPr>
            <w:tcW w:w="2843" w:type="dxa"/>
            <w:tcBorders>
              <w:top w:val="single" w:sz="4" w:space="0" w:color="auto"/>
              <w:left w:val="single" w:sz="4" w:space="0" w:color="auto"/>
              <w:bottom w:val="single" w:sz="4" w:space="0" w:color="auto"/>
              <w:right w:val="single" w:sz="4" w:space="0" w:color="auto"/>
            </w:tcBorders>
          </w:tcPr>
          <w:p w14:paraId="77CAD1EF" w14:textId="77777777" w:rsidR="00667D6D" w:rsidRPr="00C77596" w:rsidRDefault="00667D6D" w:rsidP="00AB1780">
            <w:pPr>
              <w:pStyle w:val="Tabletext"/>
              <w:jc w:val="left"/>
              <w:rPr>
                <w:lang w:val="es-ES_tradnl"/>
              </w:rPr>
            </w:pPr>
            <w:r w:rsidRPr="00C77596">
              <w:rPr>
                <w:lang w:val="es-ES_tradnl"/>
              </w:rPr>
              <w:t>+3,4</w:t>
            </w:r>
          </w:p>
        </w:tc>
        <w:tc>
          <w:tcPr>
            <w:tcW w:w="3402" w:type="dxa"/>
            <w:tcBorders>
              <w:top w:val="single" w:sz="4" w:space="0" w:color="auto"/>
              <w:left w:val="single" w:sz="4" w:space="0" w:color="auto"/>
              <w:bottom w:val="single" w:sz="4" w:space="0" w:color="auto"/>
              <w:right w:val="single" w:sz="4" w:space="0" w:color="auto"/>
            </w:tcBorders>
          </w:tcPr>
          <w:p w14:paraId="3AE4AF91" w14:textId="77777777" w:rsidR="00667D6D" w:rsidRPr="00C77596" w:rsidRDefault="00667D6D" w:rsidP="00AB1780">
            <w:pPr>
              <w:pStyle w:val="Tabletext"/>
              <w:jc w:val="left"/>
              <w:rPr>
                <w:lang w:val="es-ES_tradnl"/>
              </w:rPr>
            </w:pPr>
            <w:r w:rsidRPr="00C77596">
              <w:rPr>
                <w:lang w:val="es-ES_tradnl"/>
              </w:rPr>
              <w:t>8 a 4,2°</w:t>
            </w:r>
          </w:p>
        </w:tc>
        <w:tc>
          <w:tcPr>
            <w:tcW w:w="3402" w:type="dxa"/>
            <w:tcBorders>
              <w:top w:val="single" w:sz="4" w:space="0" w:color="auto"/>
              <w:left w:val="single" w:sz="4" w:space="0" w:color="auto"/>
              <w:bottom w:val="single" w:sz="4" w:space="0" w:color="auto"/>
              <w:right w:val="single" w:sz="4" w:space="0" w:color="auto"/>
            </w:tcBorders>
          </w:tcPr>
          <w:p w14:paraId="72301D52" w14:textId="77777777" w:rsidR="00667D6D" w:rsidRPr="00C77596" w:rsidRDefault="00667D6D" w:rsidP="00AB1780">
            <w:pPr>
              <w:pStyle w:val="Tabletext"/>
              <w:jc w:val="left"/>
              <w:rPr>
                <w:lang w:val="es-ES_tradnl"/>
              </w:rPr>
            </w:pPr>
            <w:r w:rsidRPr="00C77596">
              <w:rPr>
                <w:lang w:val="es-ES_tradnl"/>
              </w:rPr>
              <w:t>3,7 a 4,5°</w:t>
            </w:r>
          </w:p>
        </w:tc>
      </w:tr>
      <w:tr w:rsidR="00667D6D" w:rsidRPr="00C77596" w14:paraId="2A8DCF82"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04E3C68A" w14:textId="77777777" w:rsidR="00667D6D" w:rsidRPr="00C77596" w:rsidRDefault="00667D6D" w:rsidP="00AB1780">
            <w:pPr>
              <w:pStyle w:val="Tabletext"/>
              <w:jc w:val="left"/>
              <w:rPr>
                <w:lang w:val="es-ES_tradnl"/>
              </w:rPr>
            </w:pPr>
            <w:r w:rsidRPr="00C77596">
              <w:rPr>
                <w:lang w:val="es-ES_tradnl"/>
              </w:rPr>
              <w:t>Altura de antena</w:t>
            </w:r>
          </w:p>
        </w:tc>
        <w:tc>
          <w:tcPr>
            <w:tcW w:w="2843" w:type="dxa"/>
            <w:tcBorders>
              <w:top w:val="single" w:sz="4" w:space="0" w:color="auto"/>
              <w:left w:val="single" w:sz="4" w:space="0" w:color="auto"/>
              <w:bottom w:val="single" w:sz="4" w:space="0" w:color="auto"/>
              <w:right w:val="single" w:sz="4" w:space="0" w:color="auto"/>
            </w:tcBorders>
          </w:tcPr>
          <w:p w14:paraId="23251710" w14:textId="77777777" w:rsidR="00667D6D" w:rsidRPr="00C77596" w:rsidRDefault="00667D6D" w:rsidP="00AB1780">
            <w:pPr>
              <w:pStyle w:val="Tabletext"/>
              <w:jc w:val="left"/>
              <w:rPr>
                <w:lang w:val="es-ES_tradnl"/>
              </w:rPr>
            </w:pPr>
            <w:r w:rsidRPr="00C77596">
              <w:rPr>
                <w:lang w:val="es-ES_tradnl"/>
              </w:rPr>
              <w:t>Altitud de aeronave</w:t>
            </w:r>
          </w:p>
        </w:tc>
        <w:tc>
          <w:tcPr>
            <w:tcW w:w="3402" w:type="dxa"/>
            <w:tcBorders>
              <w:top w:val="single" w:sz="4" w:space="0" w:color="auto"/>
              <w:left w:val="single" w:sz="4" w:space="0" w:color="auto"/>
              <w:bottom w:val="single" w:sz="4" w:space="0" w:color="auto"/>
              <w:right w:val="single" w:sz="4" w:space="0" w:color="auto"/>
            </w:tcBorders>
          </w:tcPr>
          <w:p w14:paraId="60F28F56" w14:textId="77777777" w:rsidR="00667D6D" w:rsidRPr="00C77596" w:rsidRDefault="00667D6D" w:rsidP="00AB1780">
            <w:pPr>
              <w:pStyle w:val="Tabletext"/>
              <w:jc w:val="left"/>
              <w:rPr>
                <w:lang w:val="es-ES_tradnl"/>
              </w:rPr>
            </w:pPr>
            <w:r w:rsidRPr="00C77596">
              <w:rPr>
                <w:lang w:val="es-ES_tradnl"/>
              </w:rPr>
              <w:t>Altitud de aeronave (velocidad del viento a baja altitud)</w:t>
            </w:r>
          </w:p>
        </w:tc>
        <w:tc>
          <w:tcPr>
            <w:tcW w:w="3402" w:type="dxa"/>
            <w:tcBorders>
              <w:top w:val="single" w:sz="4" w:space="0" w:color="auto"/>
              <w:left w:val="single" w:sz="4" w:space="0" w:color="auto"/>
              <w:bottom w:val="single" w:sz="4" w:space="0" w:color="auto"/>
              <w:right w:val="single" w:sz="4" w:space="0" w:color="auto"/>
            </w:tcBorders>
          </w:tcPr>
          <w:p w14:paraId="5471BDDE" w14:textId="77777777" w:rsidR="00667D6D" w:rsidRPr="00C77596" w:rsidRDefault="00667D6D" w:rsidP="00AB1780">
            <w:pPr>
              <w:pStyle w:val="Tabletext"/>
              <w:jc w:val="left"/>
              <w:rPr>
                <w:lang w:val="es-ES_tradnl"/>
              </w:rPr>
            </w:pPr>
            <w:r w:rsidRPr="00C77596">
              <w:rPr>
                <w:lang w:val="es-ES_tradnl"/>
              </w:rPr>
              <w:t>Altitud de aeronave</w:t>
            </w:r>
          </w:p>
        </w:tc>
      </w:tr>
      <w:tr w:rsidR="00667D6D" w:rsidRPr="00C53D7F" w14:paraId="375E63FB"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Mar>
              <w:right w:w="57" w:type="dxa"/>
            </w:tcMar>
          </w:tcPr>
          <w:p w14:paraId="1D5E6A3F" w14:textId="77777777" w:rsidR="00667D6D" w:rsidRPr="00C77596" w:rsidRDefault="00667D6D" w:rsidP="00AB1780">
            <w:pPr>
              <w:pStyle w:val="Tabletext"/>
              <w:spacing w:before="20" w:after="20"/>
              <w:jc w:val="left"/>
              <w:rPr>
                <w:lang w:val="es-ES_tradnl"/>
              </w:rPr>
            </w:pPr>
            <w:r w:rsidRPr="00C77596">
              <w:rPr>
                <w:lang w:val="es-ES_tradnl"/>
              </w:rPr>
              <w:t>FI de receptor 3 dB de anchura de banda (MHz)</w:t>
            </w:r>
          </w:p>
        </w:tc>
        <w:tc>
          <w:tcPr>
            <w:tcW w:w="2843" w:type="dxa"/>
            <w:tcBorders>
              <w:top w:val="single" w:sz="4" w:space="0" w:color="auto"/>
              <w:left w:val="single" w:sz="4" w:space="0" w:color="auto"/>
              <w:bottom w:val="single" w:sz="4" w:space="0" w:color="auto"/>
              <w:right w:val="single" w:sz="4" w:space="0" w:color="auto"/>
            </w:tcBorders>
          </w:tcPr>
          <w:p w14:paraId="17B84EBE" w14:textId="77777777" w:rsidR="00667D6D" w:rsidRPr="00C77596" w:rsidRDefault="00667D6D" w:rsidP="00AB1780">
            <w:pPr>
              <w:pStyle w:val="Tabletext"/>
              <w:spacing w:before="20" w:after="20"/>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14B17B3C" w14:textId="77777777" w:rsidR="00667D6D" w:rsidRPr="00C77596" w:rsidRDefault="00667D6D" w:rsidP="00AB1780">
            <w:pPr>
              <w:pStyle w:val="Tabletext"/>
              <w:spacing w:before="20" w:after="20"/>
              <w:jc w:val="left"/>
              <w:rPr>
                <w:lang w:val="es-ES_tradnl"/>
              </w:rPr>
            </w:pPr>
            <w:r w:rsidRPr="00C77596">
              <w:rPr>
                <w:lang w:val="es-ES_tradnl"/>
              </w:rPr>
              <w:t xml:space="preserve">WA: </w:t>
            </w:r>
            <w:r w:rsidRPr="00C77596">
              <w:rPr>
                <w:lang w:val="es-ES_tradnl"/>
              </w:rPr>
              <w:sym w:font="Symbol" w:char="F0A3"/>
            </w:r>
            <w:r w:rsidRPr="00C77596">
              <w:rPr>
                <w:lang w:val="es-ES_tradnl"/>
              </w:rPr>
              <w:t xml:space="preserve"> 16 para impulsos/subimpulsos estrechos, decreciendo hasta 0,8 para impulsos/subimpulsos anchos;</w:t>
            </w:r>
            <w:r w:rsidRPr="00C77596">
              <w:rPr>
                <w:lang w:val="es-ES_tradnl"/>
              </w:rPr>
              <w:br/>
              <w:t xml:space="preserve">WS: </w:t>
            </w:r>
            <w:r w:rsidRPr="00C77596">
              <w:rPr>
                <w:lang w:val="es-ES_tradnl"/>
              </w:rPr>
              <w:sym w:font="Symbol" w:char="F0B3"/>
            </w:r>
            <w:r w:rsidRPr="00C77596">
              <w:rPr>
                <w:lang w:val="es-ES_tradnl"/>
              </w:rPr>
              <w:t xml:space="preserve"> 0,8</w:t>
            </w:r>
          </w:p>
        </w:tc>
        <w:tc>
          <w:tcPr>
            <w:tcW w:w="3402" w:type="dxa"/>
            <w:tcBorders>
              <w:top w:val="single" w:sz="4" w:space="0" w:color="auto"/>
              <w:left w:val="single" w:sz="4" w:space="0" w:color="auto"/>
              <w:bottom w:val="single" w:sz="4" w:space="0" w:color="auto"/>
              <w:right w:val="single" w:sz="4" w:space="0" w:color="auto"/>
            </w:tcBorders>
          </w:tcPr>
          <w:p w14:paraId="77D166B7" w14:textId="77777777" w:rsidR="00667D6D" w:rsidRPr="00C77596" w:rsidRDefault="00667D6D" w:rsidP="00AB1780">
            <w:pPr>
              <w:pStyle w:val="Tabletext"/>
              <w:spacing w:before="20" w:after="20"/>
              <w:jc w:val="left"/>
              <w:rPr>
                <w:lang w:val="es-ES_tradnl"/>
              </w:rPr>
            </w:pPr>
          </w:p>
        </w:tc>
      </w:tr>
      <w:tr w:rsidR="00667D6D" w:rsidRPr="00C77596" w14:paraId="495D2E6D"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3B2E646F" w14:textId="77777777" w:rsidR="00667D6D" w:rsidRPr="00C77596" w:rsidRDefault="00667D6D" w:rsidP="00AB1780">
            <w:pPr>
              <w:pStyle w:val="Tabletext"/>
              <w:jc w:val="left"/>
              <w:rPr>
                <w:lang w:val="es-ES_tradnl"/>
              </w:rPr>
            </w:pPr>
            <w:r w:rsidRPr="00C77596">
              <w:rPr>
                <w:lang w:val="es-ES_tradnl"/>
              </w:rPr>
              <w:t>Cifra de ruido del receptor (dB)</w:t>
            </w:r>
          </w:p>
        </w:tc>
        <w:tc>
          <w:tcPr>
            <w:tcW w:w="2843" w:type="dxa"/>
            <w:tcBorders>
              <w:top w:val="single" w:sz="4" w:space="0" w:color="auto"/>
              <w:left w:val="single" w:sz="4" w:space="0" w:color="auto"/>
              <w:bottom w:val="single" w:sz="4" w:space="0" w:color="auto"/>
              <w:right w:val="single" w:sz="4" w:space="0" w:color="auto"/>
            </w:tcBorders>
          </w:tcPr>
          <w:p w14:paraId="25C86B95" w14:textId="77777777" w:rsidR="00667D6D" w:rsidRPr="00C77596" w:rsidRDefault="00667D6D" w:rsidP="00AB1780">
            <w:pPr>
              <w:pStyle w:val="Tabletext"/>
              <w:jc w:val="left"/>
              <w:rPr>
                <w:lang w:val="es-ES_tradnl"/>
              </w:rPr>
            </w:pPr>
            <w:r w:rsidRPr="00C77596">
              <w:rPr>
                <w:lang w:val="es-ES_tradnl"/>
              </w:rPr>
              <w:t>4,0</w:t>
            </w:r>
          </w:p>
        </w:tc>
        <w:tc>
          <w:tcPr>
            <w:tcW w:w="3402" w:type="dxa"/>
            <w:tcBorders>
              <w:top w:val="single" w:sz="4" w:space="0" w:color="auto"/>
              <w:left w:val="single" w:sz="4" w:space="0" w:color="auto"/>
              <w:bottom w:val="single" w:sz="4" w:space="0" w:color="auto"/>
              <w:right w:val="single" w:sz="4" w:space="0" w:color="auto"/>
            </w:tcBorders>
          </w:tcPr>
          <w:p w14:paraId="14D3F7D7" w14:textId="77777777" w:rsidR="00667D6D" w:rsidRPr="00C77596" w:rsidRDefault="00667D6D" w:rsidP="00AB1780">
            <w:pPr>
              <w:pStyle w:val="Tabletext"/>
              <w:jc w:val="left"/>
              <w:rPr>
                <w:lang w:val="es-ES_tradnl"/>
              </w:rPr>
            </w:pPr>
            <w:r w:rsidRPr="00C77596">
              <w:rPr>
                <w:lang w:val="es-ES_tradnl"/>
              </w:rPr>
              <w:t>5</w:t>
            </w:r>
          </w:p>
        </w:tc>
        <w:tc>
          <w:tcPr>
            <w:tcW w:w="3402" w:type="dxa"/>
            <w:tcBorders>
              <w:top w:val="single" w:sz="4" w:space="0" w:color="auto"/>
              <w:left w:val="single" w:sz="4" w:space="0" w:color="auto"/>
              <w:bottom w:val="single" w:sz="4" w:space="0" w:color="auto"/>
              <w:right w:val="single" w:sz="4" w:space="0" w:color="auto"/>
            </w:tcBorders>
          </w:tcPr>
          <w:p w14:paraId="22D7BC3D" w14:textId="77777777" w:rsidR="00667D6D" w:rsidRPr="00C77596" w:rsidRDefault="00667D6D" w:rsidP="00AB1780">
            <w:pPr>
              <w:pStyle w:val="Tabletext"/>
              <w:jc w:val="left"/>
              <w:rPr>
                <w:lang w:val="es-ES_tradnl"/>
              </w:rPr>
            </w:pPr>
            <w:r w:rsidRPr="00C77596">
              <w:rPr>
                <w:lang w:val="es-ES_tradnl"/>
              </w:rPr>
              <w:t>5</w:t>
            </w:r>
          </w:p>
        </w:tc>
      </w:tr>
      <w:tr w:rsidR="00667D6D" w:rsidRPr="00C77596" w14:paraId="27F2D59F"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16CAE344" w14:textId="77777777" w:rsidR="00667D6D" w:rsidRPr="00C77596" w:rsidRDefault="00667D6D" w:rsidP="00AB1780">
            <w:pPr>
              <w:pStyle w:val="Tabletext"/>
              <w:jc w:val="left"/>
              <w:rPr>
                <w:lang w:val="es-ES_tradnl"/>
              </w:rPr>
            </w:pPr>
            <w:r w:rsidRPr="00C77596">
              <w:rPr>
                <w:lang w:val="es-ES_tradnl"/>
              </w:rPr>
              <w:t>Señal discernible mínima (dBm)</w:t>
            </w:r>
          </w:p>
        </w:tc>
        <w:tc>
          <w:tcPr>
            <w:tcW w:w="2843" w:type="dxa"/>
            <w:tcBorders>
              <w:top w:val="single" w:sz="4" w:space="0" w:color="auto"/>
              <w:left w:val="single" w:sz="4" w:space="0" w:color="auto"/>
              <w:bottom w:val="single" w:sz="4" w:space="0" w:color="auto"/>
              <w:right w:val="single" w:sz="4" w:space="0" w:color="auto"/>
            </w:tcBorders>
          </w:tcPr>
          <w:p w14:paraId="671C62FB" w14:textId="77777777" w:rsidR="00667D6D" w:rsidRPr="00C77596" w:rsidRDefault="00667D6D" w:rsidP="00AB1780">
            <w:pPr>
              <w:pStyle w:val="Tabletext"/>
              <w:jc w:val="left"/>
              <w:rPr>
                <w:lang w:val="es-ES_tradnl"/>
              </w:rPr>
            </w:pPr>
            <w:r w:rsidRPr="00C77596">
              <w:rPr>
                <w:lang w:val="es-ES_tradnl"/>
              </w:rPr>
              <w:sym w:font="Symbol" w:char="F02D"/>
            </w:r>
            <w:r w:rsidRPr="00C77596">
              <w:rPr>
                <w:lang w:val="es-ES_tradnl"/>
              </w:rPr>
              <w:t>125</w:t>
            </w:r>
          </w:p>
        </w:tc>
        <w:tc>
          <w:tcPr>
            <w:tcW w:w="3402" w:type="dxa"/>
            <w:tcBorders>
              <w:top w:val="single" w:sz="4" w:space="0" w:color="auto"/>
              <w:left w:val="single" w:sz="4" w:space="0" w:color="auto"/>
              <w:bottom w:val="single" w:sz="4" w:space="0" w:color="auto"/>
              <w:right w:val="single" w:sz="4" w:space="0" w:color="auto"/>
            </w:tcBorders>
          </w:tcPr>
          <w:p w14:paraId="470E20E9" w14:textId="77777777" w:rsidR="00667D6D" w:rsidRPr="00C77596" w:rsidRDefault="00667D6D" w:rsidP="00AB1780">
            <w:pPr>
              <w:pStyle w:val="Tabletext"/>
              <w:jc w:val="left"/>
              <w:rPr>
                <w:lang w:val="es-ES_tradnl"/>
              </w:rPr>
            </w:pPr>
            <w:r w:rsidRPr="00C77596">
              <w:rPr>
                <w:lang w:val="es-ES_tradnl"/>
              </w:rPr>
              <w:sym w:font="Symbol" w:char="F0B3"/>
            </w:r>
            <w:r w:rsidRPr="00C77596">
              <w:rPr>
                <w:lang w:val="es-ES_tradnl"/>
              </w:rPr>
              <w:t xml:space="preserve"> </w:t>
            </w:r>
            <w:r w:rsidRPr="00C77596">
              <w:rPr>
                <w:lang w:val="es-ES_tradnl"/>
              </w:rPr>
              <w:sym w:font="Symbol" w:char="F02D"/>
            </w:r>
            <w:r w:rsidRPr="00C77596">
              <w:rPr>
                <w:lang w:val="es-ES_tradnl"/>
              </w:rPr>
              <w:t>110</w:t>
            </w:r>
          </w:p>
        </w:tc>
        <w:tc>
          <w:tcPr>
            <w:tcW w:w="3402" w:type="dxa"/>
            <w:tcBorders>
              <w:top w:val="single" w:sz="4" w:space="0" w:color="auto"/>
              <w:left w:val="single" w:sz="4" w:space="0" w:color="auto"/>
              <w:bottom w:val="single" w:sz="4" w:space="0" w:color="auto"/>
              <w:right w:val="single" w:sz="4" w:space="0" w:color="auto"/>
            </w:tcBorders>
          </w:tcPr>
          <w:p w14:paraId="041154E7" w14:textId="77777777" w:rsidR="00667D6D" w:rsidRPr="00C77596" w:rsidRDefault="00667D6D" w:rsidP="00AB1780">
            <w:pPr>
              <w:pStyle w:val="Tabletext"/>
              <w:jc w:val="left"/>
              <w:rPr>
                <w:lang w:val="es-ES_tradnl"/>
              </w:rPr>
            </w:pPr>
            <w:r w:rsidRPr="00C77596">
              <w:rPr>
                <w:lang w:val="es-ES_tradnl"/>
              </w:rPr>
              <w:sym w:font="Symbol" w:char="F0B3"/>
            </w:r>
            <w:r w:rsidRPr="00C77596">
              <w:rPr>
                <w:lang w:val="es-ES_tradnl"/>
              </w:rPr>
              <w:t xml:space="preserve"> </w:t>
            </w:r>
            <w:r w:rsidRPr="00C77596">
              <w:rPr>
                <w:lang w:val="es-ES_tradnl"/>
              </w:rPr>
              <w:sym w:font="Symbol" w:char="F02D"/>
            </w:r>
            <w:r w:rsidRPr="00C77596">
              <w:rPr>
                <w:lang w:val="es-ES_tradnl"/>
              </w:rPr>
              <w:t>110</w:t>
            </w:r>
          </w:p>
        </w:tc>
      </w:tr>
      <w:tr w:rsidR="00667D6D" w:rsidRPr="00C77596" w14:paraId="18EC7956"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29F9F4FA" w14:textId="77777777" w:rsidR="00667D6D" w:rsidRPr="00C77596" w:rsidRDefault="00667D6D" w:rsidP="00AB1780">
            <w:pPr>
              <w:pStyle w:val="Tabletext"/>
              <w:jc w:val="left"/>
              <w:rPr>
                <w:lang w:val="es-ES_tradnl"/>
              </w:rPr>
            </w:pPr>
            <w:r w:rsidRPr="00C77596">
              <w:rPr>
                <w:lang w:val="es-ES_tradnl"/>
              </w:rPr>
              <w:t>Anchura de banda de impulso modulado (MHz)</w:t>
            </w:r>
          </w:p>
        </w:tc>
        <w:tc>
          <w:tcPr>
            <w:tcW w:w="2843" w:type="dxa"/>
            <w:tcBorders>
              <w:top w:val="single" w:sz="4" w:space="0" w:color="auto"/>
              <w:left w:val="single" w:sz="4" w:space="0" w:color="auto"/>
              <w:bottom w:val="single" w:sz="4" w:space="0" w:color="auto"/>
              <w:right w:val="single" w:sz="4" w:space="0" w:color="auto"/>
            </w:tcBorders>
          </w:tcPr>
          <w:p w14:paraId="7CC63F2D" w14:textId="77777777" w:rsidR="00667D6D" w:rsidRPr="00C77596" w:rsidRDefault="00667D6D" w:rsidP="00AB1780">
            <w:pPr>
              <w:pStyle w:val="Tabletext"/>
              <w:jc w:val="left"/>
              <w:rPr>
                <w:lang w:val="es-ES_tradnl"/>
              </w:rPr>
            </w:pPr>
            <w:r w:rsidRPr="00C77596">
              <w:rPr>
                <w:lang w:val="es-ES_tradnl"/>
              </w:rPr>
              <w:t>No procede</w:t>
            </w:r>
          </w:p>
        </w:tc>
        <w:tc>
          <w:tcPr>
            <w:tcW w:w="3402" w:type="dxa"/>
            <w:tcBorders>
              <w:top w:val="single" w:sz="4" w:space="0" w:color="auto"/>
              <w:left w:val="single" w:sz="4" w:space="0" w:color="auto"/>
              <w:bottom w:val="single" w:sz="4" w:space="0" w:color="auto"/>
              <w:right w:val="single" w:sz="4" w:space="0" w:color="auto"/>
            </w:tcBorders>
          </w:tcPr>
          <w:p w14:paraId="5C72AF56" w14:textId="77777777" w:rsidR="00667D6D" w:rsidRPr="00C77596" w:rsidRDefault="00667D6D" w:rsidP="00AB1780">
            <w:pPr>
              <w:pStyle w:val="Tabletext"/>
              <w:jc w:val="left"/>
              <w:rPr>
                <w:lang w:val="es-ES_tradnl"/>
              </w:rPr>
            </w:pPr>
            <w:r w:rsidRPr="00C77596">
              <w:rPr>
                <w:lang w:val="es-ES_tradnl"/>
              </w:rPr>
              <w:t>No procede</w:t>
            </w:r>
          </w:p>
        </w:tc>
        <w:tc>
          <w:tcPr>
            <w:tcW w:w="3402" w:type="dxa"/>
            <w:tcBorders>
              <w:top w:val="single" w:sz="4" w:space="0" w:color="auto"/>
              <w:left w:val="single" w:sz="4" w:space="0" w:color="auto"/>
              <w:bottom w:val="single" w:sz="4" w:space="0" w:color="auto"/>
              <w:right w:val="single" w:sz="4" w:space="0" w:color="auto"/>
            </w:tcBorders>
          </w:tcPr>
          <w:p w14:paraId="36BD582D" w14:textId="77777777" w:rsidR="00667D6D" w:rsidRPr="00C77596" w:rsidRDefault="00667D6D" w:rsidP="00AB1780">
            <w:pPr>
              <w:pStyle w:val="Tabletext"/>
              <w:jc w:val="left"/>
              <w:rPr>
                <w:lang w:val="es-ES_tradnl"/>
              </w:rPr>
            </w:pPr>
            <w:r w:rsidRPr="00C77596">
              <w:rPr>
                <w:lang w:val="es-ES_tradnl"/>
              </w:rPr>
              <w:t>No procede</w:t>
            </w:r>
          </w:p>
        </w:tc>
      </w:tr>
      <w:tr w:rsidR="00667D6D" w:rsidRPr="00C53D7F" w14:paraId="554B2DD3"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top w:val="single" w:sz="4" w:space="0" w:color="auto"/>
              <w:left w:val="single" w:sz="4" w:space="0" w:color="auto"/>
              <w:bottom w:val="single" w:sz="4" w:space="0" w:color="auto"/>
              <w:right w:val="single" w:sz="4" w:space="0" w:color="auto"/>
            </w:tcBorders>
          </w:tcPr>
          <w:p w14:paraId="42F79A8E" w14:textId="77777777" w:rsidR="00667D6D" w:rsidRPr="00C77596" w:rsidRDefault="00667D6D" w:rsidP="00AB1780">
            <w:pPr>
              <w:pStyle w:val="Tabletext"/>
              <w:spacing w:before="20" w:after="20"/>
              <w:jc w:val="left"/>
              <w:rPr>
                <w:lang w:val="es-ES_tradnl"/>
              </w:rPr>
            </w:pPr>
            <w:r w:rsidRPr="00C77596">
              <w:rPr>
                <w:lang w:val="es-ES_tradnl"/>
              </w:rPr>
              <w:t>Anchura de banda de emisión RF (MHz)</w:t>
            </w:r>
          </w:p>
        </w:tc>
        <w:tc>
          <w:tcPr>
            <w:tcW w:w="2843" w:type="dxa"/>
            <w:tcBorders>
              <w:top w:val="single" w:sz="4" w:space="0" w:color="auto"/>
              <w:left w:val="single" w:sz="4" w:space="0" w:color="auto"/>
              <w:bottom w:val="single" w:sz="4" w:space="0" w:color="auto"/>
              <w:right w:val="single" w:sz="4" w:space="0" w:color="auto"/>
            </w:tcBorders>
          </w:tcPr>
          <w:p w14:paraId="4D15FEB2" w14:textId="77777777" w:rsidR="00667D6D" w:rsidRPr="00C77596" w:rsidRDefault="00667D6D" w:rsidP="00AB1780">
            <w:pPr>
              <w:pStyle w:val="Tabletext"/>
              <w:spacing w:before="20" w:after="20"/>
              <w:jc w:val="left"/>
              <w:rPr>
                <w:lang w:val="es-ES_tradnl"/>
              </w:rPr>
            </w:pPr>
            <w:r w:rsidRPr="00C77596">
              <w:rPr>
                <w:lang w:val="es-ES_tradnl"/>
              </w:rPr>
              <w:t>No especificado</w:t>
            </w:r>
          </w:p>
        </w:tc>
        <w:tc>
          <w:tcPr>
            <w:tcW w:w="3402" w:type="dxa"/>
            <w:tcBorders>
              <w:top w:val="single" w:sz="4" w:space="0" w:color="auto"/>
              <w:left w:val="single" w:sz="4" w:space="0" w:color="auto"/>
              <w:bottom w:val="single" w:sz="4" w:space="0" w:color="auto"/>
              <w:right w:val="single" w:sz="4" w:space="0" w:color="auto"/>
            </w:tcBorders>
          </w:tcPr>
          <w:p w14:paraId="5FD8BE57" w14:textId="77777777" w:rsidR="00667D6D" w:rsidRPr="00C77596" w:rsidRDefault="00667D6D" w:rsidP="00AB1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lang w:val="es-ES_tradnl"/>
              </w:rPr>
            </w:pPr>
            <w:r w:rsidRPr="00C77596">
              <w:rPr>
                <w:lang w:val="es-ES_tradnl"/>
              </w:rPr>
              <w:t>Del impulso llano más corto al subimpulso más largo:</w:t>
            </w:r>
            <w:r w:rsidRPr="00C77596">
              <w:rPr>
                <w:lang w:val="es-ES_tradnl"/>
              </w:rPr>
              <w:br/>
              <w:t>WA:</w:t>
            </w:r>
            <w:r w:rsidRPr="00C77596">
              <w:rPr>
                <w:lang w:val="es-ES_tradnl"/>
              </w:rPr>
              <w:tab/>
              <w:t xml:space="preserve">  3 dB: 5 a 0,052;</w:t>
            </w:r>
            <w:r w:rsidRPr="00C77596">
              <w:rPr>
                <w:lang w:val="es-ES_tradnl"/>
              </w:rPr>
              <w:br/>
            </w:r>
            <w:r w:rsidRPr="00C77596">
              <w:rPr>
                <w:lang w:val="es-ES_tradnl"/>
              </w:rPr>
              <w:tab/>
              <w:t>20 dB: 40,5 a 0,37;</w:t>
            </w:r>
            <w:r w:rsidRPr="00C77596">
              <w:rPr>
                <w:lang w:val="es-ES_tradnl"/>
              </w:rPr>
              <w:br/>
              <w:t>WS:</w:t>
            </w:r>
            <w:r w:rsidRPr="00C77596">
              <w:rPr>
                <w:lang w:val="es-ES_tradnl"/>
              </w:rPr>
              <w:tab/>
              <w:t xml:space="preserve">  3 dB: 0,46</w:t>
            </w:r>
            <w:r w:rsidRPr="00C77596">
              <w:rPr>
                <w:lang w:val="es-ES_tradnl"/>
              </w:rPr>
              <w:br/>
            </w:r>
            <w:r w:rsidRPr="00C77596">
              <w:rPr>
                <w:lang w:val="es-ES_tradnl"/>
              </w:rPr>
              <w:tab/>
              <w:t>20 dB: 3,28</w:t>
            </w:r>
          </w:p>
        </w:tc>
        <w:tc>
          <w:tcPr>
            <w:tcW w:w="3402" w:type="dxa"/>
            <w:tcBorders>
              <w:top w:val="single" w:sz="4" w:space="0" w:color="auto"/>
              <w:left w:val="single" w:sz="4" w:space="0" w:color="auto"/>
              <w:bottom w:val="single" w:sz="4" w:space="0" w:color="auto"/>
              <w:right w:val="single" w:sz="4" w:space="0" w:color="auto"/>
            </w:tcBorders>
          </w:tcPr>
          <w:p w14:paraId="190AFAFB" w14:textId="77777777" w:rsidR="00667D6D" w:rsidRPr="00C77596" w:rsidRDefault="00667D6D" w:rsidP="00AB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pacing w:before="20" w:after="20"/>
              <w:jc w:val="left"/>
              <w:rPr>
                <w:lang w:val="es-ES_tradnl"/>
              </w:rPr>
            </w:pPr>
            <w:r w:rsidRPr="00C77596">
              <w:rPr>
                <w:lang w:val="es-ES_tradnl"/>
              </w:rPr>
              <w:t>Para los subimpulsos más cortos</w:t>
            </w:r>
            <w:r w:rsidRPr="00C77596">
              <w:rPr>
                <w:lang w:val="es-ES_tradnl"/>
              </w:rPr>
              <w:br/>
              <w:t>a más largos:</w:t>
            </w:r>
            <w:r w:rsidRPr="00C77596">
              <w:rPr>
                <w:lang w:val="es-ES_tradnl"/>
              </w:rPr>
              <w:br/>
              <w:t>MGM:</w:t>
            </w:r>
            <w:r w:rsidRPr="00C77596">
              <w:rPr>
                <w:lang w:val="es-ES_tradnl"/>
              </w:rPr>
              <w:tab/>
              <w:t xml:space="preserve">  3 dB: 7,68 a 0,045;</w:t>
            </w:r>
            <w:r w:rsidRPr="00C77596">
              <w:rPr>
                <w:lang w:val="es-ES_tradnl"/>
              </w:rPr>
              <w:br/>
            </w:r>
            <w:r w:rsidRPr="00C77596">
              <w:rPr>
                <w:lang w:val="es-ES_tradnl"/>
              </w:rPr>
              <w:tab/>
              <w:t>20 dB: 59 a 0,31</w:t>
            </w:r>
            <w:r w:rsidRPr="00C77596">
              <w:rPr>
                <w:lang w:val="es-ES_tradnl"/>
              </w:rPr>
              <w:br/>
              <w:t>DBS:</w:t>
            </w:r>
            <w:r w:rsidRPr="00C77596">
              <w:rPr>
                <w:lang w:val="es-ES_tradnl"/>
              </w:rPr>
              <w:tab/>
              <w:t xml:space="preserve">  3 dB: 18 a 0,6;</w:t>
            </w:r>
            <w:r w:rsidRPr="00C77596">
              <w:rPr>
                <w:lang w:val="es-ES_tradnl"/>
              </w:rPr>
              <w:br/>
            </w:r>
            <w:r w:rsidRPr="00C77596">
              <w:rPr>
                <w:lang w:val="es-ES_tradnl"/>
              </w:rPr>
              <w:tab/>
              <w:t>20 dB: 150 a 4,1</w:t>
            </w:r>
          </w:p>
        </w:tc>
      </w:tr>
    </w:tbl>
    <w:p w14:paraId="4029CBCC" w14:textId="77777777" w:rsidR="00D523F3" w:rsidRPr="00C77596" w:rsidRDefault="00D523F3" w:rsidP="00D523F3">
      <w:pPr>
        <w:pStyle w:val="Tablefin"/>
        <w:rPr>
          <w:lang w:val="es-ES_tradnl"/>
        </w:rPr>
      </w:pPr>
    </w:p>
    <w:p w14:paraId="2A7B00A4" w14:textId="77777777" w:rsidR="00036132" w:rsidRPr="00C77596" w:rsidRDefault="00036132">
      <w:pPr>
        <w:tabs>
          <w:tab w:val="clear" w:pos="794"/>
          <w:tab w:val="clear" w:pos="1191"/>
          <w:tab w:val="clear" w:pos="1588"/>
          <w:tab w:val="clear" w:pos="1985"/>
        </w:tabs>
        <w:overflowPunct/>
        <w:autoSpaceDE/>
        <w:autoSpaceDN/>
        <w:adjustRightInd/>
        <w:spacing w:before="0"/>
        <w:jc w:val="left"/>
        <w:textAlignment w:val="auto"/>
        <w:rPr>
          <w:szCs w:val="24"/>
          <w:lang w:val="es-ES_tradnl"/>
        </w:rPr>
      </w:pPr>
      <w:r w:rsidRPr="00C77596">
        <w:rPr>
          <w:szCs w:val="24"/>
          <w:lang w:val="es-ES_tradnl"/>
        </w:rPr>
        <w:br w:type="page"/>
      </w:r>
    </w:p>
    <w:p w14:paraId="1E7C2A47" w14:textId="4E2CDF30" w:rsidR="00D523F3" w:rsidRPr="00C77596" w:rsidRDefault="00D523F3" w:rsidP="00D523F3">
      <w:pPr>
        <w:pStyle w:val="TableNo"/>
        <w:rPr>
          <w:szCs w:val="24"/>
          <w:lang w:val="es-ES_tradnl"/>
        </w:rPr>
      </w:pPr>
      <w:r w:rsidRPr="00C77596">
        <w:rPr>
          <w:szCs w:val="24"/>
          <w:lang w:val="es-ES_tradnl"/>
        </w:rPr>
        <w:lastRenderedPageBreak/>
        <w:t>CUADRO 1 (</w:t>
      </w:r>
      <w:r w:rsidR="00BC49BA" w:rsidRPr="00C77596">
        <w:rPr>
          <w:i/>
          <w:szCs w:val="24"/>
          <w:lang w:val="es-ES_tradnl"/>
        </w:rPr>
        <w:t>c</w:t>
      </w:r>
      <w:r w:rsidRPr="00C77596">
        <w:rPr>
          <w:i/>
          <w:szCs w:val="24"/>
          <w:lang w:val="es-ES_tradnl"/>
        </w:rPr>
        <w:t>ontinuación</w:t>
      </w:r>
      <w:r w:rsidRPr="00C77596">
        <w:rPr>
          <w:szCs w:val="24"/>
          <w:lang w:val="es-ES_tradnl"/>
        </w:rPr>
        <w:t>)</w:t>
      </w:r>
    </w:p>
    <w:tbl>
      <w:tblPr>
        <w:tblW w:w="14175" w:type="dxa"/>
        <w:jc w:val="center"/>
        <w:tblLayout w:type="fixed"/>
        <w:tblLook w:val="0000" w:firstRow="0" w:lastRow="0" w:firstColumn="0" w:lastColumn="0" w:noHBand="0" w:noVBand="0"/>
      </w:tblPr>
      <w:tblGrid>
        <w:gridCol w:w="2835"/>
        <w:gridCol w:w="2835"/>
        <w:gridCol w:w="2835"/>
        <w:gridCol w:w="2835"/>
        <w:gridCol w:w="2835"/>
      </w:tblGrid>
      <w:tr w:rsidR="00667D6D" w:rsidRPr="00EA7EA1" w14:paraId="6C539C07" w14:textId="77777777" w:rsidTr="00036132">
        <w:trPr>
          <w:cantSplit/>
          <w:jc w:val="center"/>
        </w:trPr>
        <w:tc>
          <w:tcPr>
            <w:tcW w:w="2835" w:type="dxa"/>
            <w:tcBorders>
              <w:top w:val="single" w:sz="6" w:space="0" w:color="auto"/>
              <w:left w:val="single" w:sz="6" w:space="0" w:color="auto"/>
              <w:bottom w:val="single" w:sz="6" w:space="0" w:color="auto"/>
            </w:tcBorders>
          </w:tcPr>
          <w:p w14:paraId="1C6E9F1E" w14:textId="77777777" w:rsidR="00667D6D" w:rsidRPr="00EA7EA1" w:rsidRDefault="00667D6D" w:rsidP="00AB1780">
            <w:pPr>
              <w:pStyle w:val="Tablehead"/>
              <w:rPr>
                <w:szCs w:val="22"/>
                <w:lang w:val="es-ES_tradnl"/>
              </w:rPr>
            </w:pPr>
            <w:r w:rsidRPr="00EA7EA1">
              <w:rPr>
                <w:szCs w:val="22"/>
                <w:lang w:val="es-ES_tradnl"/>
              </w:rPr>
              <w:t>Características</w:t>
            </w:r>
          </w:p>
        </w:tc>
        <w:tc>
          <w:tcPr>
            <w:tcW w:w="2835" w:type="dxa"/>
            <w:tcBorders>
              <w:top w:val="single" w:sz="6" w:space="0" w:color="auto"/>
              <w:left w:val="single" w:sz="6" w:space="0" w:color="auto"/>
              <w:bottom w:val="single" w:sz="6" w:space="0" w:color="auto"/>
            </w:tcBorders>
          </w:tcPr>
          <w:p w14:paraId="1CC21886" w14:textId="77777777" w:rsidR="00667D6D" w:rsidRPr="00EA7EA1" w:rsidRDefault="00667D6D" w:rsidP="00AB1780">
            <w:pPr>
              <w:pStyle w:val="Tablehead"/>
              <w:rPr>
                <w:szCs w:val="22"/>
                <w:lang w:val="es-ES_tradnl"/>
              </w:rPr>
            </w:pPr>
            <w:r w:rsidRPr="00EA7EA1">
              <w:rPr>
                <w:szCs w:val="22"/>
                <w:lang w:val="es-ES_tradnl"/>
              </w:rPr>
              <w:t>Sistema A7a, A7b, y A7c</w:t>
            </w:r>
            <w:r w:rsidRPr="00EA7EA1">
              <w:rPr>
                <w:rFonts w:ascii="Times New Roman Bold" w:hAnsi="Times New Roman Bold"/>
                <w:szCs w:val="22"/>
                <w:vertAlign w:val="superscript"/>
                <w:lang w:val="es-ES_tradnl"/>
              </w:rPr>
              <w:t>(2)</w:t>
            </w:r>
          </w:p>
        </w:tc>
        <w:tc>
          <w:tcPr>
            <w:tcW w:w="2835" w:type="dxa"/>
            <w:tcBorders>
              <w:top w:val="single" w:sz="6" w:space="0" w:color="auto"/>
              <w:left w:val="single" w:sz="6" w:space="0" w:color="auto"/>
              <w:bottom w:val="single" w:sz="6" w:space="0" w:color="auto"/>
            </w:tcBorders>
          </w:tcPr>
          <w:p w14:paraId="5D3391C3" w14:textId="77777777" w:rsidR="00667D6D" w:rsidRPr="00EA7EA1" w:rsidRDefault="00667D6D" w:rsidP="00AB1780">
            <w:pPr>
              <w:pStyle w:val="Tablehead"/>
              <w:rPr>
                <w:szCs w:val="22"/>
                <w:lang w:val="es-ES_tradnl"/>
              </w:rPr>
            </w:pPr>
            <w:r w:rsidRPr="00EA7EA1">
              <w:rPr>
                <w:szCs w:val="22"/>
                <w:lang w:val="es-ES_tradnl"/>
              </w:rPr>
              <w:t>Sistema A7d</w:t>
            </w:r>
            <w:r w:rsidRPr="00EA7EA1">
              <w:rPr>
                <w:rFonts w:ascii="Times New Roman Bold" w:hAnsi="Times New Roman Bold"/>
                <w:szCs w:val="22"/>
                <w:vertAlign w:val="superscript"/>
                <w:lang w:val="es-ES_tradnl"/>
              </w:rPr>
              <w:t>(2)</w:t>
            </w:r>
          </w:p>
        </w:tc>
        <w:tc>
          <w:tcPr>
            <w:tcW w:w="2835" w:type="dxa"/>
            <w:tcBorders>
              <w:top w:val="single" w:sz="6" w:space="0" w:color="auto"/>
              <w:left w:val="single" w:sz="6" w:space="0" w:color="auto"/>
              <w:bottom w:val="single" w:sz="6" w:space="0" w:color="auto"/>
            </w:tcBorders>
          </w:tcPr>
          <w:p w14:paraId="1E6BD1D0" w14:textId="77777777" w:rsidR="00667D6D" w:rsidRPr="00EA7EA1" w:rsidRDefault="00667D6D" w:rsidP="00AB1780">
            <w:pPr>
              <w:pStyle w:val="Tablehead"/>
              <w:rPr>
                <w:szCs w:val="22"/>
                <w:lang w:val="es-ES_tradnl"/>
              </w:rPr>
            </w:pPr>
            <w:r w:rsidRPr="00EA7EA1">
              <w:rPr>
                <w:szCs w:val="22"/>
                <w:lang w:val="es-ES_tradnl"/>
              </w:rPr>
              <w:t>Sistema A7e y A7f</w:t>
            </w:r>
            <w:r w:rsidRPr="00EA7EA1">
              <w:rPr>
                <w:rFonts w:ascii="Times New Roman Bold" w:hAnsi="Times New Roman Bold"/>
                <w:szCs w:val="22"/>
                <w:vertAlign w:val="superscript"/>
                <w:lang w:val="es-ES_tradnl"/>
              </w:rPr>
              <w:t>(2)</w:t>
            </w:r>
          </w:p>
        </w:tc>
        <w:tc>
          <w:tcPr>
            <w:tcW w:w="2835" w:type="dxa"/>
            <w:tcBorders>
              <w:top w:val="single" w:sz="4" w:space="0" w:color="auto"/>
              <w:left w:val="single" w:sz="4" w:space="0" w:color="auto"/>
              <w:right w:val="single" w:sz="4" w:space="0" w:color="auto"/>
            </w:tcBorders>
          </w:tcPr>
          <w:p w14:paraId="295CE896" w14:textId="77777777" w:rsidR="00667D6D" w:rsidRPr="00EA7EA1" w:rsidRDefault="00667D6D" w:rsidP="00AB1780">
            <w:pPr>
              <w:pStyle w:val="Tablehead"/>
              <w:rPr>
                <w:szCs w:val="22"/>
                <w:lang w:val="es-ES_tradnl"/>
              </w:rPr>
            </w:pPr>
            <w:r w:rsidRPr="00EA7EA1">
              <w:rPr>
                <w:szCs w:val="22"/>
                <w:lang w:val="es-ES_tradnl"/>
              </w:rPr>
              <w:t>Sistema A8</w:t>
            </w:r>
          </w:p>
        </w:tc>
      </w:tr>
      <w:tr w:rsidR="00667D6D" w:rsidRPr="00EA7EA1" w14:paraId="53CAB6FF"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5E95BB11" w14:textId="77777777" w:rsidR="00667D6D" w:rsidRPr="00EA7EA1" w:rsidRDefault="00667D6D" w:rsidP="00AB1780">
            <w:pPr>
              <w:pStyle w:val="Tabletext"/>
              <w:jc w:val="left"/>
              <w:rPr>
                <w:szCs w:val="22"/>
                <w:lang w:val="es-ES_tradnl"/>
              </w:rPr>
            </w:pPr>
            <w:r w:rsidRPr="00EA7EA1">
              <w:rPr>
                <w:szCs w:val="22"/>
                <w:lang w:val="es-ES_tradnl"/>
              </w:rPr>
              <w:t>Función</w:t>
            </w:r>
          </w:p>
        </w:tc>
        <w:tc>
          <w:tcPr>
            <w:tcW w:w="2835" w:type="dxa"/>
            <w:tcBorders>
              <w:top w:val="single" w:sz="6" w:space="0" w:color="auto"/>
              <w:left w:val="single" w:sz="6" w:space="0" w:color="auto"/>
              <w:bottom w:val="single" w:sz="6" w:space="0" w:color="auto"/>
            </w:tcBorders>
            <w:tcMar>
              <w:right w:w="57" w:type="dxa"/>
            </w:tcMar>
          </w:tcPr>
          <w:p w14:paraId="0ED53032" w14:textId="77777777" w:rsidR="00667D6D" w:rsidRPr="00EA7EA1" w:rsidRDefault="00667D6D" w:rsidP="00AB1780">
            <w:pPr>
              <w:pStyle w:val="Tabletext"/>
              <w:jc w:val="left"/>
              <w:rPr>
                <w:szCs w:val="22"/>
                <w:lang w:val="es-ES_tradnl"/>
              </w:rPr>
            </w:pPr>
            <w:r w:rsidRPr="00EA7EA1">
              <w:rPr>
                <w:szCs w:val="22"/>
                <w:lang w:val="es-ES_tradnl"/>
              </w:rPr>
              <w:t>Imaginización de búsqueda y SAR de superficie</w:t>
            </w:r>
          </w:p>
        </w:tc>
        <w:tc>
          <w:tcPr>
            <w:tcW w:w="2835" w:type="dxa"/>
            <w:tcBorders>
              <w:top w:val="single" w:sz="6" w:space="0" w:color="auto"/>
              <w:left w:val="single" w:sz="6" w:space="0" w:color="auto"/>
              <w:bottom w:val="single" w:sz="6" w:space="0" w:color="auto"/>
            </w:tcBorders>
            <w:tcMar>
              <w:right w:w="57" w:type="dxa"/>
            </w:tcMar>
          </w:tcPr>
          <w:p w14:paraId="23A69966" w14:textId="77777777" w:rsidR="00667D6D" w:rsidRPr="00EA7EA1" w:rsidRDefault="00667D6D" w:rsidP="00AB1780">
            <w:pPr>
              <w:pStyle w:val="Tabletext"/>
              <w:jc w:val="left"/>
              <w:rPr>
                <w:szCs w:val="22"/>
                <w:lang w:val="es-ES_tradnl"/>
              </w:rPr>
            </w:pPr>
            <w:r w:rsidRPr="00EA7EA1">
              <w:rPr>
                <w:szCs w:val="22"/>
                <w:lang w:val="es-ES_tradnl"/>
              </w:rPr>
              <w:t>Navegación</w:t>
            </w:r>
          </w:p>
        </w:tc>
        <w:tc>
          <w:tcPr>
            <w:tcW w:w="2835" w:type="dxa"/>
            <w:tcBorders>
              <w:top w:val="single" w:sz="6" w:space="0" w:color="auto"/>
              <w:left w:val="single" w:sz="6" w:space="0" w:color="auto"/>
              <w:bottom w:val="single" w:sz="6" w:space="0" w:color="auto"/>
            </w:tcBorders>
            <w:tcMar>
              <w:right w:w="57" w:type="dxa"/>
            </w:tcMar>
          </w:tcPr>
          <w:p w14:paraId="4957B07A" w14:textId="77777777" w:rsidR="00667D6D" w:rsidRPr="00EA7EA1" w:rsidRDefault="00667D6D" w:rsidP="00AB1780">
            <w:pPr>
              <w:pStyle w:val="Tabletext"/>
              <w:jc w:val="left"/>
              <w:rPr>
                <w:szCs w:val="22"/>
                <w:lang w:val="es-ES_tradnl"/>
              </w:rPr>
            </w:pPr>
            <w:r w:rsidRPr="00EA7EA1">
              <w:rPr>
                <w:szCs w:val="22"/>
                <w:lang w:val="es-ES_tradnl"/>
              </w:rPr>
              <w:t>Imaginización SAR inversa</w:t>
            </w:r>
          </w:p>
        </w:tc>
        <w:tc>
          <w:tcPr>
            <w:tcW w:w="2835" w:type="dxa"/>
            <w:tcBorders>
              <w:top w:val="single" w:sz="4" w:space="0" w:color="auto"/>
              <w:left w:val="single" w:sz="4" w:space="0" w:color="auto"/>
              <w:bottom w:val="single" w:sz="4" w:space="0" w:color="auto"/>
              <w:right w:val="single" w:sz="4" w:space="0" w:color="auto"/>
            </w:tcBorders>
            <w:tcMar>
              <w:right w:w="57" w:type="dxa"/>
            </w:tcMar>
          </w:tcPr>
          <w:p w14:paraId="441A0AAB" w14:textId="77777777" w:rsidR="00667D6D" w:rsidRPr="00EA7EA1" w:rsidRDefault="00667D6D" w:rsidP="00AB1780">
            <w:pPr>
              <w:pStyle w:val="Tabletext"/>
              <w:jc w:val="left"/>
              <w:rPr>
                <w:szCs w:val="22"/>
                <w:lang w:val="es-ES_tradnl"/>
              </w:rPr>
            </w:pPr>
            <w:r w:rsidRPr="00EA7EA1">
              <w:rPr>
                <w:szCs w:val="22"/>
                <w:lang w:val="es-ES_tradnl"/>
              </w:rPr>
              <w:t>Búsqueda (radiolocalización)</w:t>
            </w:r>
          </w:p>
          <w:p w14:paraId="36180D80" w14:textId="77777777" w:rsidR="00667D6D" w:rsidRPr="00EA7EA1" w:rsidRDefault="00667D6D" w:rsidP="00AB1780">
            <w:pPr>
              <w:pStyle w:val="Tabletext"/>
              <w:jc w:val="left"/>
              <w:rPr>
                <w:szCs w:val="22"/>
                <w:lang w:val="es-ES_tradnl"/>
              </w:rPr>
            </w:pPr>
            <w:r w:rsidRPr="00EA7EA1">
              <w:rPr>
                <w:szCs w:val="22"/>
                <w:lang w:val="es-ES_tradnl"/>
              </w:rPr>
              <w:t>Meteorología</w:t>
            </w:r>
          </w:p>
        </w:tc>
      </w:tr>
      <w:tr w:rsidR="00667D6D" w:rsidRPr="00EA7EA1" w14:paraId="6F48AB27"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22DB4A20" w14:textId="77777777" w:rsidR="00667D6D" w:rsidRPr="00EA7EA1" w:rsidRDefault="00667D6D" w:rsidP="00AB1780">
            <w:pPr>
              <w:pStyle w:val="Tabletext"/>
              <w:jc w:val="left"/>
              <w:rPr>
                <w:szCs w:val="22"/>
                <w:lang w:val="es-ES_tradnl"/>
              </w:rPr>
            </w:pPr>
            <w:r w:rsidRPr="00EA7EA1">
              <w:rPr>
                <w:szCs w:val="22"/>
                <w:lang w:val="es-ES_tradnl"/>
              </w:rPr>
              <w:t>Gama de sintonización (MHz)</w:t>
            </w:r>
          </w:p>
        </w:tc>
        <w:tc>
          <w:tcPr>
            <w:tcW w:w="2835" w:type="dxa"/>
            <w:tcBorders>
              <w:top w:val="single" w:sz="6" w:space="0" w:color="auto"/>
              <w:left w:val="single" w:sz="6" w:space="0" w:color="auto"/>
              <w:bottom w:val="single" w:sz="6" w:space="0" w:color="auto"/>
            </w:tcBorders>
            <w:tcMar>
              <w:right w:w="57" w:type="dxa"/>
            </w:tcMar>
          </w:tcPr>
          <w:p w14:paraId="07C0BE52" w14:textId="77777777" w:rsidR="00667D6D" w:rsidRPr="00EA7EA1" w:rsidRDefault="00667D6D" w:rsidP="00AB1780">
            <w:pPr>
              <w:pStyle w:val="Tabletext"/>
              <w:jc w:val="left"/>
              <w:rPr>
                <w:szCs w:val="22"/>
                <w:lang w:val="es-ES_tradnl"/>
              </w:rPr>
            </w:pPr>
            <w:r w:rsidRPr="00EA7EA1">
              <w:rPr>
                <w:szCs w:val="22"/>
                <w:lang w:val="es-ES_tradnl"/>
              </w:rPr>
              <w:t>9 380-10 120</w:t>
            </w:r>
          </w:p>
        </w:tc>
        <w:tc>
          <w:tcPr>
            <w:tcW w:w="2835" w:type="dxa"/>
            <w:tcBorders>
              <w:top w:val="single" w:sz="6" w:space="0" w:color="auto"/>
              <w:left w:val="single" w:sz="6" w:space="0" w:color="auto"/>
              <w:bottom w:val="single" w:sz="6" w:space="0" w:color="auto"/>
            </w:tcBorders>
            <w:tcMar>
              <w:right w:w="57" w:type="dxa"/>
            </w:tcMar>
          </w:tcPr>
          <w:p w14:paraId="08520ECF" w14:textId="77777777" w:rsidR="00667D6D" w:rsidRPr="00EA7EA1" w:rsidRDefault="00667D6D" w:rsidP="00AB1780">
            <w:pPr>
              <w:pStyle w:val="Tabletext"/>
              <w:jc w:val="left"/>
              <w:rPr>
                <w:szCs w:val="22"/>
                <w:lang w:val="es-ES_tradnl"/>
              </w:rPr>
            </w:pPr>
            <w:r w:rsidRPr="00EA7EA1">
              <w:rPr>
                <w:szCs w:val="22"/>
                <w:lang w:val="es-ES_tradnl"/>
              </w:rPr>
              <w:t xml:space="preserve">Con agilidad de frecuencias de impulso a impulso en 340 MHz </w:t>
            </w:r>
          </w:p>
        </w:tc>
        <w:tc>
          <w:tcPr>
            <w:tcW w:w="2835" w:type="dxa"/>
            <w:tcBorders>
              <w:top w:val="single" w:sz="6" w:space="0" w:color="auto"/>
              <w:left w:val="single" w:sz="6" w:space="0" w:color="auto"/>
              <w:bottom w:val="single" w:sz="6" w:space="0" w:color="auto"/>
            </w:tcBorders>
            <w:tcMar>
              <w:right w:w="57" w:type="dxa"/>
            </w:tcMar>
          </w:tcPr>
          <w:p w14:paraId="4F0EC575" w14:textId="77777777" w:rsidR="00667D6D" w:rsidRPr="00EA7EA1" w:rsidRDefault="00667D6D" w:rsidP="00AB1780">
            <w:pPr>
              <w:pStyle w:val="Tabletext"/>
              <w:jc w:val="left"/>
              <w:rPr>
                <w:szCs w:val="22"/>
                <w:lang w:val="es-ES_tradnl"/>
              </w:rPr>
            </w:pPr>
            <w:r w:rsidRPr="00EA7EA1">
              <w:rPr>
                <w:szCs w:val="22"/>
                <w:lang w:val="es-ES_tradnl"/>
              </w:rPr>
              <w:t>9 380-10 120</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04BA046E" w14:textId="77777777" w:rsidR="00667D6D" w:rsidRPr="00EA7EA1" w:rsidRDefault="00667D6D" w:rsidP="00AB1780">
            <w:pPr>
              <w:pStyle w:val="Tabletext"/>
              <w:jc w:val="left"/>
              <w:rPr>
                <w:szCs w:val="22"/>
                <w:lang w:val="es-ES_tradnl"/>
              </w:rPr>
            </w:pPr>
            <w:r w:rsidRPr="00EA7EA1">
              <w:rPr>
                <w:szCs w:val="22"/>
                <w:lang w:val="es-ES_tradnl"/>
              </w:rPr>
              <w:t xml:space="preserve">9 250-9 440, con agilidad de frecuencias de impulso a impulso, pasos de 20 MHz </w:t>
            </w:r>
          </w:p>
        </w:tc>
      </w:tr>
      <w:tr w:rsidR="00667D6D" w:rsidRPr="00EA7EA1" w14:paraId="090FBB53"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51DAE40A" w14:textId="77777777" w:rsidR="00667D6D" w:rsidRPr="00EA7EA1" w:rsidRDefault="00667D6D" w:rsidP="00AB1780">
            <w:pPr>
              <w:pStyle w:val="Tabletext"/>
              <w:jc w:val="left"/>
              <w:rPr>
                <w:szCs w:val="22"/>
                <w:lang w:val="es-ES_tradnl"/>
              </w:rPr>
            </w:pPr>
            <w:r w:rsidRPr="00EA7EA1">
              <w:rPr>
                <w:szCs w:val="22"/>
                <w:lang w:val="es-ES_tradnl"/>
              </w:rPr>
              <w:t>Modulación</w:t>
            </w:r>
          </w:p>
        </w:tc>
        <w:tc>
          <w:tcPr>
            <w:tcW w:w="2835" w:type="dxa"/>
            <w:tcBorders>
              <w:top w:val="single" w:sz="6" w:space="0" w:color="auto"/>
              <w:left w:val="single" w:sz="6" w:space="0" w:color="auto"/>
              <w:bottom w:val="single" w:sz="6" w:space="0" w:color="auto"/>
            </w:tcBorders>
            <w:tcMar>
              <w:right w:w="57" w:type="dxa"/>
            </w:tcMar>
          </w:tcPr>
          <w:p w14:paraId="0B4F118C" w14:textId="77777777" w:rsidR="00667D6D" w:rsidRPr="00EA7EA1" w:rsidRDefault="00667D6D" w:rsidP="00AB1780">
            <w:pPr>
              <w:pStyle w:val="Tabletext"/>
              <w:jc w:val="left"/>
              <w:rPr>
                <w:szCs w:val="22"/>
                <w:lang w:val="es-ES_tradnl"/>
              </w:rPr>
            </w:pPr>
            <w:r w:rsidRPr="00EA7EA1">
              <w:rPr>
                <w:szCs w:val="22"/>
                <w:lang w:val="es-ES_tradnl"/>
              </w:rPr>
              <w:t>Impulso FM lineal</w:t>
            </w:r>
          </w:p>
        </w:tc>
        <w:tc>
          <w:tcPr>
            <w:tcW w:w="2835" w:type="dxa"/>
            <w:tcBorders>
              <w:top w:val="single" w:sz="6" w:space="0" w:color="auto"/>
              <w:left w:val="single" w:sz="6" w:space="0" w:color="auto"/>
              <w:bottom w:val="single" w:sz="6" w:space="0" w:color="auto"/>
            </w:tcBorders>
            <w:tcMar>
              <w:right w:w="57" w:type="dxa"/>
            </w:tcMar>
          </w:tcPr>
          <w:p w14:paraId="7360DE08" w14:textId="77777777" w:rsidR="00667D6D" w:rsidRPr="00EA7EA1" w:rsidRDefault="00667D6D" w:rsidP="00AB1780">
            <w:pPr>
              <w:pStyle w:val="Tabletext"/>
              <w:jc w:val="left"/>
              <w:rPr>
                <w:szCs w:val="22"/>
                <w:lang w:val="es-ES_tradnl"/>
              </w:rPr>
            </w:pPr>
            <w:r w:rsidRPr="00EA7EA1">
              <w:rPr>
                <w:szCs w:val="22"/>
                <w:lang w:val="es-ES_tradnl"/>
              </w:rPr>
              <w:t>Impulso FM lineal</w:t>
            </w:r>
          </w:p>
        </w:tc>
        <w:tc>
          <w:tcPr>
            <w:tcW w:w="2835" w:type="dxa"/>
            <w:tcBorders>
              <w:top w:val="single" w:sz="6" w:space="0" w:color="auto"/>
              <w:left w:val="single" w:sz="6" w:space="0" w:color="auto"/>
              <w:bottom w:val="single" w:sz="6" w:space="0" w:color="auto"/>
            </w:tcBorders>
            <w:tcMar>
              <w:right w:w="57" w:type="dxa"/>
            </w:tcMar>
          </w:tcPr>
          <w:p w14:paraId="6632BF42" w14:textId="77777777" w:rsidR="00667D6D" w:rsidRPr="00EA7EA1" w:rsidRDefault="00667D6D" w:rsidP="00AB1780">
            <w:pPr>
              <w:pStyle w:val="Tabletext"/>
              <w:jc w:val="left"/>
              <w:rPr>
                <w:szCs w:val="22"/>
                <w:lang w:val="es-ES_tradnl"/>
              </w:rPr>
            </w:pPr>
            <w:r w:rsidRPr="00EA7EA1">
              <w:rPr>
                <w:szCs w:val="22"/>
                <w:lang w:val="es-ES_tradnl"/>
              </w:rPr>
              <w:t>Impulso FM lineal</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43E0259C" w14:textId="77777777" w:rsidR="00667D6D" w:rsidRPr="00EA7EA1" w:rsidRDefault="00667D6D" w:rsidP="00AB1780">
            <w:pPr>
              <w:pStyle w:val="Tabletext"/>
              <w:jc w:val="left"/>
              <w:rPr>
                <w:szCs w:val="22"/>
                <w:lang w:val="es-ES_tradnl"/>
              </w:rPr>
            </w:pPr>
            <w:r w:rsidRPr="00EA7EA1">
              <w:rPr>
                <w:szCs w:val="22"/>
                <w:lang w:val="es-ES_tradnl"/>
              </w:rPr>
              <w:t xml:space="preserve">Impulso FM </w:t>
            </w:r>
          </w:p>
        </w:tc>
      </w:tr>
      <w:tr w:rsidR="00667D6D" w:rsidRPr="00EA7EA1" w14:paraId="7A24ED04"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3B9216F9" w14:textId="77777777" w:rsidR="00667D6D" w:rsidRPr="00EA7EA1" w:rsidRDefault="00667D6D" w:rsidP="00AB1780">
            <w:pPr>
              <w:pStyle w:val="Tabletext"/>
              <w:jc w:val="left"/>
              <w:rPr>
                <w:szCs w:val="22"/>
                <w:lang w:val="es-ES_tradnl"/>
              </w:rPr>
            </w:pPr>
            <w:r w:rsidRPr="00EA7EA1">
              <w:rPr>
                <w:szCs w:val="22"/>
                <w:lang w:val="es-ES_tradnl"/>
              </w:rPr>
              <w:t>Potencia de cresta en la antena (kW)</w:t>
            </w:r>
          </w:p>
        </w:tc>
        <w:tc>
          <w:tcPr>
            <w:tcW w:w="2835" w:type="dxa"/>
            <w:tcBorders>
              <w:top w:val="single" w:sz="6" w:space="0" w:color="auto"/>
              <w:left w:val="single" w:sz="6" w:space="0" w:color="auto"/>
              <w:bottom w:val="single" w:sz="6" w:space="0" w:color="auto"/>
            </w:tcBorders>
            <w:tcMar>
              <w:right w:w="57" w:type="dxa"/>
            </w:tcMar>
          </w:tcPr>
          <w:p w14:paraId="7A5907F0" w14:textId="77777777" w:rsidR="00667D6D" w:rsidRPr="00EA7EA1" w:rsidRDefault="00667D6D" w:rsidP="00AB1780">
            <w:pPr>
              <w:pStyle w:val="Tabletext"/>
              <w:jc w:val="left"/>
              <w:rPr>
                <w:szCs w:val="22"/>
                <w:lang w:val="es-ES_tradnl"/>
              </w:rPr>
            </w:pPr>
            <w:r w:rsidRPr="00EA7EA1">
              <w:rPr>
                <w:szCs w:val="22"/>
                <w:lang w:val="es-ES_tradnl"/>
              </w:rPr>
              <w:t>50</w:t>
            </w:r>
          </w:p>
        </w:tc>
        <w:tc>
          <w:tcPr>
            <w:tcW w:w="2835" w:type="dxa"/>
            <w:tcBorders>
              <w:top w:val="single" w:sz="6" w:space="0" w:color="auto"/>
              <w:left w:val="single" w:sz="6" w:space="0" w:color="auto"/>
              <w:bottom w:val="single" w:sz="6" w:space="0" w:color="auto"/>
            </w:tcBorders>
            <w:tcMar>
              <w:right w:w="57" w:type="dxa"/>
            </w:tcMar>
          </w:tcPr>
          <w:p w14:paraId="44928C95" w14:textId="77777777" w:rsidR="00667D6D" w:rsidRPr="00EA7EA1" w:rsidRDefault="00667D6D" w:rsidP="00AB1780">
            <w:pPr>
              <w:pStyle w:val="Tabletext"/>
              <w:jc w:val="left"/>
              <w:rPr>
                <w:szCs w:val="22"/>
                <w:lang w:val="es-ES_tradnl"/>
              </w:rPr>
            </w:pPr>
            <w:r w:rsidRPr="00EA7EA1">
              <w:rPr>
                <w:szCs w:val="22"/>
                <w:lang w:val="es-ES_tradnl"/>
              </w:rPr>
              <w:t>50</w:t>
            </w:r>
          </w:p>
        </w:tc>
        <w:tc>
          <w:tcPr>
            <w:tcW w:w="2835" w:type="dxa"/>
            <w:tcBorders>
              <w:top w:val="single" w:sz="6" w:space="0" w:color="auto"/>
              <w:left w:val="single" w:sz="6" w:space="0" w:color="auto"/>
              <w:bottom w:val="single" w:sz="6" w:space="0" w:color="auto"/>
            </w:tcBorders>
            <w:tcMar>
              <w:right w:w="57" w:type="dxa"/>
            </w:tcMar>
          </w:tcPr>
          <w:p w14:paraId="4527F67D" w14:textId="77777777" w:rsidR="00667D6D" w:rsidRPr="00EA7EA1" w:rsidRDefault="00667D6D" w:rsidP="00AB1780">
            <w:pPr>
              <w:pStyle w:val="Tabletext"/>
              <w:jc w:val="left"/>
              <w:rPr>
                <w:szCs w:val="22"/>
                <w:lang w:val="es-ES_tradnl"/>
              </w:rPr>
            </w:pPr>
            <w:r w:rsidRPr="00EA7EA1">
              <w:rPr>
                <w:szCs w:val="22"/>
                <w:lang w:val="es-ES_tradnl"/>
              </w:rPr>
              <w:t>50</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2927E264" w14:textId="77777777" w:rsidR="00667D6D" w:rsidRPr="00EA7EA1" w:rsidRDefault="00667D6D" w:rsidP="00AB1780">
            <w:pPr>
              <w:pStyle w:val="Tabletext"/>
              <w:jc w:val="left"/>
              <w:rPr>
                <w:szCs w:val="22"/>
                <w:lang w:val="es-ES_tradnl"/>
              </w:rPr>
            </w:pPr>
            <w:r w:rsidRPr="00EA7EA1">
              <w:rPr>
                <w:szCs w:val="22"/>
                <w:lang w:val="es-ES_tradnl"/>
              </w:rPr>
              <w:t>10</w:t>
            </w:r>
          </w:p>
        </w:tc>
      </w:tr>
      <w:tr w:rsidR="00667D6D" w:rsidRPr="00EA7EA1" w14:paraId="55BBC781"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75A5B8B9" w14:textId="77777777" w:rsidR="00667D6D" w:rsidRPr="00EA7EA1" w:rsidRDefault="00667D6D" w:rsidP="00AB1780">
            <w:pPr>
              <w:pStyle w:val="Tabletext"/>
              <w:jc w:val="left"/>
              <w:rPr>
                <w:szCs w:val="22"/>
                <w:lang w:val="es-ES_tradnl"/>
              </w:rPr>
            </w:pPr>
            <w:r w:rsidRPr="00EA7EA1">
              <w:rPr>
                <w:szCs w:val="22"/>
                <w:lang w:val="es-ES_tradnl"/>
              </w:rPr>
              <w:t>Anchuras de impulso (µs) y tasas de repetición de impulso (pps)</w:t>
            </w:r>
          </w:p>
        </w:tc>
        <w:tc>
          <w:tcPr>
            <w:tcW w:w="2835" w:type="dxa"/>
            <w:tcBorders>
              <w:top w:val="single" w:sz="6" w:space="0" w:color="auto"/>
              <w:left w:val="single" w:sz="6" w:space="0" w:color="auto"/>
              <w:bottom w:val="single" w:sz="6" w:space="0" w:color="auto"/>
            </w:tcBorders>
            <w:tcMar>
              <w:right w:w="57" w:type="dxa"/>
            </w:tcMar>
          </w:tcPr>
          <w:p w14:paraId="419D3940" w14:textId="77777777" w:rsidR="00667D6D" w:rsidRPr="00EA7EA1" w:rsidRDefault="00667D6D" w:rsidP="00AB1780">
            <w:pPr>
              <w:pStyle w:val="Tabletext"/>
              <w:jc w:val="left"/>
              <w:rPr>
                <w:szCs w:val="22"/>
                <w:lang w:val="es-ES_tradnl"/>
              </w:rPr>
            </w:pPr>
            <w:r w:rsidRPr="00EA7EA1">
              <w:rPr>
                <w:szCs w:val="22"/>
                <w:lang w:val="es-ES_tradnl"/>
              </w:rPr>
              <w:t>Búsqueda: 5 </w:t>
            </w:r>
            <w:r w:rsidRPr="00EA7EA1">
              <w:rPr>
                <w:rFonts w:ascii="Symbol" w:hAnsi="Symbol"/>
                <w:szCs w:val="22"/>
                <w:lang w:val="es-ES_tradnl"/>
              </w:rPr>
              <w:t></w:t>
            </w:r>
            <w:r w:rsidRPr="00EA7EA1">
              <w:rPr>
                <w:szCs w:val="22"/>
                <w:lang w:val="es-ES_tradnl"/>
              </w:rPr>
              <w:t>s a 1 600-2 000 ó 10 </w:t>
            </w:r>
            <w:r w:rsidRPr="00EA7EA1">
              <w:rPr>
                <w:rFonts w:ascii="Symbol" w:hAnsi="Symbol"/>
                <w:szCs w:val="22"/>
                <w:lang w:val="es-ES_tradnl"/>
              </w:rPr>
              <w:t></w:t>
            </w:r>
            <w:r w:rsidRPr="00EA7EA1">
              <w:rPr>
                <w:szCs w:val="22"/>
                <w:lang w:val="es-ES_tradnl"/>
              </w:rPr>
              <w:t>s a aprox. 380</w:t>
            </w:r>
            <w:r w:rsidRPr="00EA7EA1">
              <w:rPr>
                <w:szCs w:val="22"/>
                <w:lang w:val="es-ES_tradnl"/>
              </w:rPr>
              <w:br/>
              <w:t xml:space="preserve">SAR: 13,5 </w:t>
            </w:r>
            <w:r w:rsidRPr="00EA7EA1">
              <w:rPr>
                <w:rFonts w:ascii="Symbol" w:hAnsi="Symbol"/>
                <w:szCs w:val="22"/>
                <w:lang w:val="es-ES_tradnl"/>
              </w:rPr>
              <w:t></w:t>
            </w:r>
            <w:r w:rsidRPr="00EA7EA1">
              <w:rPr>
                <w:szCs w:val="22"/>
                <w:lang w:val="es-ES_tradnl"/>
              </w:rPr>
              <w:t>s a 250-750</w:t>
            </w:r>
          </w:p>
        </w:tc>
        <w:tc>
          <w:tcPr>
            <w:tcW w:w="2835" w:type="dxa"/>
            <w:tcBorders>
              <w:top w:val="single" w:sz="6" w:space="0" w:color="auto"/>
              <w:left w:val="single" w:sz="6" w:space="0" w:color="auto"/>
              <w:bottom w:val="single" w:sz="6" w:space="0" w:color="auto"/>
            </w:tcBorders>
            <w:tcMar>
              <w:right w:w="57" w:type="dxa"/>
            </w:tcMar>
          </w:tcPr>
          <w:p w14:paraId="47AA3081" w14:textId="77777777" w:rsidR="00667D6D" w:rsidRPr="00EA7EA1" w:rsidRDefault="00667D6D" w:rsidP="00AB1780">
            <w:pPr>
              <w:pStyle w:val="Tabletext"/>
              <w:jc w:val="left"/>
              <w:rPr>
                <w:szCs w:val="22"/>
                <w:lang w:val="es-ES_tradnl"/>
              </w:rPr>
            </w:pPr>
            <w:r w:rsidRPr="00EA7EA1">
              <w:rPr>
                <w:szCs w:val="22"/>
                <w:lang w:val="es-ES_tradnl"/>
              </w:rPr>
              <w:t>10</w:t>
            </w:r>
            <w:r w:rsidRPr="00EA7EA1">
              <w:rPr>
                <w:szCs w:val="22"/>
                <w:lang w:val="es-ES_tradnl"/>
              </w:rPr>
              <w:br/>
              <w:t>aprox. 380</w:t>
            </w:r>
          </w:p>
        </w:tc>
        <w:tc>
          <w:tcPr>
            <w:tcW w:w="2835" w:type="dxa"/>
            <w:tcBorders>
              <w:top w:val="single" w:sz="6" w:space="0" w:color="auto"/>
              <w:left w:val="single" w:sz="6" w:space="0" w:color="auto"/>
              <w:bottom w:val="single" w:sz="6" w:space="0" w:color="auto"/>
            </w:tcBorders>
            <w:tcMar>
              <w:right w:w="57" w:type="dxa"/>
            </w:tcMar>
          </w:tcPr>
          <w:p w14:paraId="6713AB83" w14:textId="77777777" w:rsidR="00667D6D" w:rsidRPr="00EA7EA1" w:rsidRDefault="00667D6D" w:rsidP="00AB1780">
            <w:pPr>
              <w:pStyle w:val="Tabletext"/>
              <w:jc w:val="left"/>
              <w:rPr>
                <w:szCs w:val="22"/>
                <w:lang w:val="es-ES_tradnl"/>
              </w:rPr>
            </w:pPr>
            <w:r w:rsidRPr="00EA7EA1">
              <w:rPr>
                <w:szCs w:val="22"/>
                <w:lang w:val="es-ES_tradnl"/>
              </w:rPr>
              <w:t>10</w:t>
            </w:r>
            <w:r w:rsidRPr="00EA7EA1">
              <w:rPr>
                <w:szCs w:val="22"/>
                <w:lang w:val="es-ES_tradnl"/>
              </w:rPr>
              <w:br/>
              <w:t>470, 530, 800 y 1 000</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78A7BAF2" w14:textId="77777777" w:rsidR="00667D6D" w:rsidRPr="00EA7EA1" w:rsidRDefault="00667D6D" w:rsidP="00AB1780">
            <w:pPr>
              <w:pStyle w:val="Tabletext"/>
              <w:jc w:val="left"/>
              <w:rPr>
                <w:szCs w:val="22"/>
                <w:lang w:val="es-ES_tradnl"/>
              </w:rPr>
            </w:pPr>
            <w:r w:rsidRPr="00EA7EA1">
              <w:rPr>
                <w:szCs w:val="22"/>
                <w:lang w:val="es-ES_tradnl"/>
              </w:rPr>
              <w:t>5 y 17</w:t>
            </w:r>
            <w:r w:rsidRPr="00EA7EA1">
              <w:rPr>
                <w:szCs w:val="22"/>
                <w:lang w:val="es-ES_tradnl"/>
              </w:rPr>
              <w:br/>
              <w:t>2 500, 1 500, 750, y 400 (todas las anchuras de impulso)</w:t>
            </w:r>
          </w:p>
        </w:tc>
      </w:tr>
      <w:tr w:rsidR="00667D6D" w:rsidRPr="00EA7EA1" w14:paraId="097B47DE"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1FE187CB" w14:textId="77777777" w:rsidR="00667D6D" w:rsidRPr="00EA7EA1" w:rsidRDefault="00667D6D" w:rsidP="00AB1780">
            <w:pPr>
              <w:pStyle w:val="Tabletext"/>
              <w:jc w:val="left"/>
              <w:rPr>
                <w:szCs w:val="22"/>
                <w:lang w:val="es-ES_tradnl"/>
              </w:rPr>
            </w:pPr>
            <w:r w:rsidRPr="00EA7EA1">
              <w:rPr>
                <w:szCs w:val="22"/>
                <w:lang w:val="es-ES_tradnl"/>
              </w:rPr>
              <w:t>Ciclo de trabajo máximo</w:t>
            </w:r>
          </w:p>
        </w:tc>
        <w:tc>
          <w:tcPr>
            <w:tcW w:w="2835" w:type="dxa"/>
            <w:tcBorders>
              <w:top w:val="single" w:sz="6" w:space="0" w:color="auto"/>
              <w:left w:val="single" w:sz="6" w:space="0" w:color="auto"/>
              <w:bottom w:val="single" w:sz="6" w:space="0" w:color="auto"/>
            </w:tcBorders>
            <w:tcMar>
              <w:right w:w="57" w:type="dxa"/>
            </w:tcMar>
          </w:tcPr>
          <w:p w14:paraId="21B8C2A6" w14:textId="77777777" w:rsidR="00667D6D" w:rsidRPr="00EA7EA1" w:rsidRDefault="00667D6D" w:rsidP="00AB1780">
            <w:pPr>
              <w:pStyle w:val="Tabletext"/>
              <w:jc w:val="left"/>
              <w:rPr>
                <w:szCs w:val="22"/>
                <w:lang w:val="es-ES_tradnl"/>
              </w:rPr>
            </w:pPr>
            <w:r w:rsidRPr="00EA7EA1">
              <w:rPr>
                <w:szCs w:val="22"/>
                <w:lang w:val="es-ES_tradnl"/>
              </w:rPr>
              <w:t>0,010 (5 </w:t>
            </w:r>
            <w:r w:rsidRPr="00EA7EA1">
              <w:rPr>
                <w:rFonts w:ascii="Symbol" w:hAnsi="Symbol"/>
                <w:szCs w:val="22"/>
                <w:lang w:val="es-ES_tradnl"/>
              </w:rPr>
              <w:t></w:t>
            </w:r>
            <w:r w:rsidRPr="00EA7EA1">
              <w:rPr>
                <w:szCs w:val="22"/>
                <w:lang w:val="es-ES_tradnl"/>
              </w:rPr>
              <w:t>s y 13,5 </w:t>
            </w:r>
            <w:r w:rsidRPr="00EA7EA1">
              <w:rPr>
                <w:rFonts w:ascii="Symbol" w:hAnsi="Symbol"/>
                <w:szCs w:val="22"/>
                <w:lang w:val="es-ES_tradnl"/>
              </w:rPr>
              <w:t></w:t>
            </w:r>
            <w:r w:rsidRPr="00EA7EA1">
              <w:rPr>
                <w:szCs w:val="22"/>
                <w:lang w:val="es-ES_tradnl"/>
              </w:rPr>
              <w:t>s);</w:t>
            </w:r>
            <w:r w:rsidRPr="00EA7EA1">
              <w:rPr>
                <w:szCs w:val="22"/>
                <w:lang w:val="es-ES_tradnl"/>
              </w:rPr>
              <w:br/>
              <w:t>0,004 (10 </w:t>
            </w:r>
            <w:r w:rsidRPr="00EA7EA1">
              <w:rPr>
                <w:rFonts w:ascii="Symbol" w:hAnsi="Symbol"/>
                <w:szCs w:val="22"/>
                <w:lang w:val="es-ES_tradnl"/>
              </w:rPr>
              <w:t></w:t>
            </w:r>
            <w:r w:rsidRPr="00EA7EA1">
              <w:rPr>
                <w:szCs w:val="22"/>
                <w:lang w:val="es-ES_tradnl"/>
              </w:rPr>
              <w:t>s)</w:t>
            </w:r>
          </w:p>
        </w:tc>
        <w:tc>
          <w:tcPr>
            <w:tcW w:w="2835" w:type="dxa"/>
            <w:tcBorders>
              <w:top w:val="single" w:sz="6" w:space="0" w:color="auto"/>
              <w:left w:val="single" w:sz="6" w:space="0" w:color="auto"/>
              <w:bottom w:val="single" w:sz="6" w:space="0" w:color="auto"/>
            </w:tcBorders>
            <w:tcMar>
              <w:right w:w="57" w:type="dxa"/>
            </w:tcMar>
          </w:tcPr>
          <w:p w14:paraId="4810223C" w14:textId="77777777" w:rsidR="00667D6D" w:rsidRPr="00EA7EA1" w:rsidRDefault="00667D6D" w:rsidP="00AB1780">
            <w:pPr>
              <w:pStyle w:val="Tabletext"/>
              <w:jc w:val="left"/>
              <w:rPr>
                <w:szCs w:val="22"/>
                <w:lang w:val="es-ES_tradnl"/>
              </w:rPr>
            </w:pPr>
            <w:r w:rsidRPr="00EA7EA1">
              <w:rPr>
                <w:szCs w:val="22"/>
                <w:lang w:val="es-ES_tradnl"/>
              </w:rPr>
              <w:t>0,004</w:t>
            </w:r>
          </w:p>
        </w:tc>
        <w:tc>
          <w:tcPr>
            <w:tcW w:w="2835" w:type="dxa"/>
            <w:tcBorders>
              <w:top w:val="single" w:sz="6" w:space="0" w:color="auto"/>
              <w:left w:val="single" w:sz="6" w:space="0" w:color="auto"/>
              <w:bottom w:val="single" w:sz="6" w:space="0" w:color="auto"/>
            </w:tcBorders>
            <w:tcMar>
              <w:right w:w="57" w:type="dxa"/>
            </w:tcMar>
          </w:tcPr>
          <w:p w14:paraId="2DFE4006" w14:textId="77777777" w:rsidR="00667D6D" w:rsidRPr="00EA7EA1" w:rsidRDefault="00667D6D" w:rsidP="00AB1780">
            <w:pPr>
              <w:pStyle w:val="Tabletext"/>
              <w:jc w:val="left"/>
              <w:rPr>
                <w:szCs w:val="22"/>
                <w:lang w:val="es-ES_tradnl"/>
              </w:rPr>
            </w:pPr>
            <w:r w:rsidRPr="00EA7EA1">
              <w:rPr>
                <w:szCs w:val="22"/>
                <w:lang w:val="es-ES_tradnl"/>
              </w:rPr>
              <w:t>0,010</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0DEAF30F" w14:textId="77777777" w:rsidR="00667D6D" w:rsidRPr="00EA7EA1" w:rsidRDefault="00667D6D" w:rsidP="00AB1780">
            <w:pPr>
              <w:pStyle w:val="Tabletext"/>
              <w:jc w:val="left"/>
              <w:rPr>
                <w:szCs w:val="22"/>
                <w:lang w:val="es-ES_tradnl"/>
              </w:rPr>
            </w:pPr>
            <w:r w:rsidRPr="00EA7EA1">
              <w:rPr>
                <w:szCs w:val="22"/>
                <w:lang w:val="es-ES_tradnl"/>
              </w:rPr>
              <w:t>0,04</w:t>
            </w:r>
          </w:p>
        </w:tc>
      </w:tr>
      <w:tr w:rsidR="00667D6D" w:rsidRPr="00EA7EA1" w14:paraId="1CCFB48C"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5980B2B7" w14:textId="77777777" w:rsidR="00667D6D" w:rsidRPr="00EA7EA1" w:rsidRDefault="00667D6D" w:rsidP="00AB1780">
            <w:pPr>
              <w:pStyle w:val="Tabletext"/>
              <w:jc w:val="left"/>
              <w:rPr>
                <w:szCs w:val="22"/>
                <w:lang w:val="es-ES_tradnl"/>
              </w:rPr>
            </w:pPr>
            <w:r w:rsidRPr="00EA7EA1">
              <w:rPr>
                <w:szCs w:val="22"/>
                <w:lang w:val="es-ES_tradnl"/>
              </w:rPr>
              <w:t>Tiempo de subida/bajada de impulso (µs)</w:t>
            </w:r>
          </w:p>
        </w:tc>
        <w:tc>
          <w:tcPr>
            <w:tcW w:w="2835" w:type="dxa"/>
            <w:tcBorders>
              <w:top w:val="single" w:sz="6" w:space="0" w:color="auto"/>
              <w:left w:val="single" w:sz="6" w:space="0" w:color="auto"/>
              <w:bottom w:val="single" w:sz="6" w:space="0" w:color="auto"/>
            </w:tcBorders>
            <w:tcMar>
              <w:right w:w="57" w:type="dxa"/>
            </w:tcMar>
          </w:tcPr>
          <w:p w14:paraId="0A9FCAF2" w14:textId="77777777" w:rsidR="00667D6D" w:rsidRPr="00EA7EA1" w:rsidRDefault="00667D6D" w:rsidP="00AB1780">
            <w:pPr>
              <w:pStyle w:val="Tabletext"/>
              <w:jc w:val="left"/>
              <w:rPr>
                <w:szCs w:val="22"/>
                <w:lang w:val="es-ES_tradnl"/>
              </w:rPr>
            </w:pPr>
            <w:r w:rsidRPr="00EA7EA1">
              <w:rPr>
                <w:szCs w:val="22"/>
                <w:lang w:val="es-ES_tradnl"/>
              </w:rPr>
              <w:t>0,1/0,1</w:t>
            </w:r>
          </w:p>
        </w:tc>
        <w:tc>
          <w:tcPr>
            <w:tcW w:w="2835" w:type="dxa"/>
            <w:tcBorders>
              <w:top w:val="single" w:sz="6" w:space="0" w:color="auto"/>
              <w:left w:val="single" w:sz="6" w:space="0" w:color="auto"/>
              <w:bottom w:val="single" w:sz="6" w:space="0" w:color="auto"/>
            </w:tcBorders>
            <w:tcMar>
              <w:right w:w="57" w:type="dxa"/>
            </w:tcMar>
          </w:tcPr>
          <w:p w14:paraId="2F396ED2" w14:textId="77777777" w:rsidR="00667D6D" w:rsidRPr="00EA7EA1" w:rsidRDefault="00667D6D" w:rsidP="00AB1780">
            <w:pPr>
              <w:pStyle w:val="Tabletext"/>
              <w:jc w:val="left"/>
              <w:rPr>
                <w:szCs w:val="22"/>
                <w:lang w:val="es-ES_tradnl"/>
              </w:rPr>
            </w:pPr>
            <w:r w:rsidRPr="00EA7EA1">
              <w:rPr>
                <w:szCs w:val="22"/>
                <w:lang w:val="es-ES_tradnl"/>
              </w:rPr>
              <w:t>0,1/0,1</w:t>
            </w:r>
          </w:p>
        </w:tc>
        <w:tc>
          <w:tcPr>
            <w:tcW w:w="2835" w:type="dxa"/>
            <w:tcBorders>
              <w:top w:val="single" w:sz="6" w:space="0" w:color="auto"/>
              <w:left w:val="single" w:sz="6" w:space="0" w:color="auto"/>
              <w:bottom w:val="single" w:sz="6" w:space="0" w:color="auto"/>
            </w:tcBorders>
            <w:tcMar>
              <w:right w:w="57" w:type="dxa"/>
            </w:tcMar>
          </w:tcPr>
          <w:p w14:paraId="495D3E03" w14:textId="77777777" w:rsidR="00667D6D" w:rsidRPr="00EA7EA1" w:rsidRDefault="00667D6D" w:rsidP="00AB1780">
            <w:pPr>
              <w:pStyle w:val="Tabletext"/>
              <w:jc w:val="left"/>
              <w:rPr>
                <w:szCs w:val="22"/>
                <w:lang w:val="es-ES_tradnl"/>
              </w:rPr>
            </w:pPr>
            <w:r w:rsidRPr="00EA7EA1">
              <w:rPr>
                <w:szCs w:val="22"/>
                <w:lang w:val="es-ES_tradnl"/>
              </w:rPr>
              <w:t>0,1/0,1</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1920DD1F" w14:textId="77777777" w:rsidR="00667D6D" w:rsidRPr="00EA7EA1" w:rsidRDefault="00667D6D" w:rsidP="00AB1780">
            <w:pPr>
              <w:pStyle w:val="Tabletext"/>
              <w:jc w:val="left"/>
              <w:rPr>
                <w:szCs w:val="22"/>
                <w:lang w:val="es-ES_tradnl"/>
              </w:rPr>
            </w:pPr>
            <w:r w:rsidRPr="00EA7EA1">
              <w:rPr>
                <w:szCs w:val="22"/>
                <w:lang w:val="es-ES_tradnl"/>
              </w:rPr>
              <w:t>0,1/0,1</w:t>
            </w:r>
          </w:p>
        </w:tc>
      </w:tr>
      <w:tr w:rsidR="00667D6D" w:rsidRPr="00EA7EA1" w14:paraId="0932C8FC"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674E20DE" w14:textId="77777777" w:rsidR="00667D6D" w:rsidRPr="00EA7EA1" w:rsidRDefault="00667D6D" w:rsidP="00AB1780">
            <w:pPr>
              <w:pStyle w:val="Tabletext"/>
              <w:jc w:val="left"/>
              <w:rPr>
                <w:szCs w:val="22"/>
                <w:lang w:val="es-ES_tradnl"/>
              </w:rPr>
            </w:pPr>
            <w:r w:rsidRPr="00EA7EA1">
              <w:rPr>
                <w:szCs w:val="22"/>
                <w:lang w:val="es-ES_tradnl"/>
              </w:rPr>
              <w:t>Dispositivo de salida</w:t>
            </w:r>
          </w:p>
        </w:tc>
        <w:tc>
          <w:tcPr>
            <w:tcW w:w="2835" w:type="dxa"/>
            <w:tcBorders>
              <w:top w:val="single" w:sz="6" w:space="0" w:color="auto"/>
              <w:left w:val="single" w:sz="6" w:space="0" w:color="auto"/>
              <w:bottom w:val="single" w:sz="6" w:space="0" w:color="auto"/>
            </w:tcBorders>
            <w:tcMar>
              <w:right w:w="57" w:type="dxa"/>
            </w:tcMar>
          </w:tcPr>
          <w:p w14:paraId="0330AF31" w14:textId="77777777" w:rsidR="00667D6D" w:rsidRPr="00EA7EA1" w:rsidRDefault="00667D6D" w:rsidP="00AB1780">
            <w:pPr>
              <w:pStyle w:val="Tabletext"/>
              <w:jc w:val="left"/>
              <w:rPr>
                <w:szCs w:val="22"/>
                <w:lang w:val="es-ES_tradnl"/>
              </w:rPr>
            </w:pPr>
            <w:r w:rsidRPr="00EA7EA1">
              <w:rPr>
                <w:szCs w:val="22"/>
                <w:lang w:val="es-ES_tradnl"/>
              </w:rPr>
              <w:t>Tubo de ondas progresivas</w:t>
            </w:r>
          </w:p>
        </w:tc>
        <w:tc>
          <w:tcPr>
            <w:tcW w:w="2835" w:type="dxa"/>
            <w:tcBorders>
              <w:top w:val="single" w:sz="6" w:space="0" w:color="auto"/>
              <w:left w:val="single" w:sz="6" w:space="0" w:color="auto"/>
              <w:bottom w:val="single" w:sz="6" w:space="0" w:color="auto"/>
            </w:tcBorders>
            <w:tcMar>
              <w:right w:w="57" w:type="dxa"/>
            </w:tcMar>
          </w:tcPr>
          <w:p w14:paraId="7DBD8E9D" w14:textId="77777777" w:rsidR="00667D6D" w:rsidRPr="00EA7EA1" w:rsidRDefault="00667D6D" w:rsidP="00AB1780">
            <w:pPr>
              <w:pStyle w:val="Tabletext"/>
              <w:jc w:val="left"/>
              <w:rPr>
                <w:szCs w:val="22"/>
                <w:lang w:val="es-ES_tradnl"/>
              </w:rPr>
            </w:pPr>
            <w:r w:rsidRPr="00EA7EA1">
              <w:rPr>
                <w:szCs w:val="22"/>
                <w:lang w:val="es-ES_tradnl"/>
              </w:rPr>
              <w:t>Tubo de ondas progresivas</w:t>
            </w:r>
          </w:p>
        </w:tc>
        <w:tc>
          <w:tcPr>
            <w:tcW w:w="2835" w:type="dxa"/>
            <w:tcBorders>
              <w:top w:val="single" w:sz="6" w:space="0" w:color="auto"/>
              <w:left w:val="single" w:sz="6" w:space="0" w:color="auto"/>
              <w:bottom w:val="single" w:sz="6" w:space="0" w:color="auto"/>
            </w:tcBorders>
            <w:tcMar>
              <w:right w:w="57" w:type="dxa"/>
            </w:tcMar>
          </w:tcPr>
          <w:p w14:paraId="6C15167E" w14:textId="77777777" w:rsidR="00667D6D" w:rsidRPr="00EA7EA1" w:rsidRDefault="00667D6D" w:rsidP="00AB1780">
            <w:pPr>
              <w:pStyle w:val="Tabletext"/>
              <w:jc w:val="left"/>
              <w:rPr>
                <w:szCs w:val="22"/>
                <w:lang w:val="es-ES_tradnl"/>
              </w:rPr>
            </w:pPr>
            <w:r w:rsidRPr="00EA7EA1">
              <w:rPr>
                <w:szCs w:val="22"/>
                <w:lang w:val="es-ES_tradnl"/>
              </w:rPr>
              <w:t>Tubo de ondas progresivas</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000CE17B" w14:textId="77777777" w:rsidR="00667D6D" w:rsidRPr="00EA7EA1" w:rsidRDefault="00667D6D" w:rsidP="00AB1780">
            <w:pPr>
              <w:pStyle w:val="Tabletext"/>
              <w:jc w:val="left"/>
              <w:rPr>
                <w:szCs w:val="22"/>
                <w:lang w:val="es-ES_tradnl"/>
              </w:rPr>
            </w:pPr>
            <w:r w:rsidRPr="00EA7EA1">
              <w:rPr>
                <w:szCs w:val="22"/>
                <w:lang w:val="es-ES_tradnl"/>
              </w:rPr>
              <w:t>Tubo de ondas progresivas</w:t>
            </w:r>
          </w:p>
        </w:tc>
      </w:tr>
      <w:tr w:rsidR="00667D6D" w:rsidRPr="00EA7EA1" w14:paraId="3FC0CC20"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7C551FD8" w14:textId="77777777" w:rsidR="00667D6D" w:rsidRPr="00EA7EA1" w:rsidRDefault="00667D6D" w:rsidP="00AB1780">
            <w:pPr>
              <w:pStyle w:val="Tabletext"/>
              <w:jc w:val="left"/>
              <w:rPr>
                <w:szCs w:val="22"/>
                <w:lang w:val="es-ES_tradnl"/>
              </w:rPr>
            </w:pPr>
            <w:r w:rsidRPr="00EA7EA1">
              <w:rPr>
                <w:szCs w:val="22"/>
                <w:lang w:val="es-ES_tradnl"/>
              </w:rPr>
              <w:t>Tipo de diagrama de antena</w:t>
            </w:r>
          </w:p>
        </w:tc>
        <w:tc>
          <w:tcPr>
            <w:tcW w:w="2835" w:type="dxa"/>
            <w:tcBorders>
              <w:top w:val="single" w:sz="6" w:space="0" w:color="auto"/>
              <w:left w:val="single" w:sz="6" w:space="0" w:color="auto"/>
              <w:bottom w:val="single" w:sz="6" w:space="0" w:color="auto"/>
            </w:tcBorders>
            <w:tcMar>
              <w:right w:w="57" w:type="dxa"/>
            </w:tcMar>
          </w:tcPr>
          <w:p w14:paraId="4F1DC3F1" w14:textId="77777777" w:rsidR="00667D6D" w:rsidRPr="00EA7EA1" w:rsidRDefault="00667D6D" w:rsidP="00AB1780">
            <w:pPr>
              <w:pStyle w:val="Tabletext"/>
              <w:jc w:val="left"/>
              <w:rPr>
                <w:szCs w:val="22"/>
                <w:lang w:val="es-ES_tradnl"/>
              </w:rPr>
            </w:pPr>
            <w:r w:rsidRPr="00EA7EA1">
              <w:rPr>
                <w:szCs w:val="22"/>
                <w:lang w:val="es-ES_tradnl"/>
              </w:rPr>
              <w:t>Haz estrecho/Haz plano</w:t>
            </w:r>
          </w:p>
        </w:tc>
        <w:tc>
          <w:tcPr>
            <w:tcW w:w="2835" w:type="dxa"/>
            <w:tcBorders>
              <w:top w:val="single" w:sz="6" w:space="0" w:color="auto"/>
              <w:left w:val="single" w:sz="6" w:space="0" w:color="auto"/>
              <w:bottom w:val="single" w:sz="6" w:space="0" w:color="auto"/>
            </w:tcBorders>
            <w:tcMar>
              <w:right w:w="57" w:type="dxa"/>
            </w:tcMar>
          </w:tcPr>
          <w:p w14:paraId="43F2E34B" w14:textId="77777777" w:rsidR="00667D6D" w:rsidRPr="00EA7EA1" w:rsidRDefault="00667D6D" w:rsidP="00AB1780">
            <w:pPr>
              <w:pStyle w:val="Tabletext"/>
              <w:jc w:val="left"/>
              <w:rPr>
                <w:szCs w:val="22"/>
                <w:lang w:val="es-ES_tradnl"/>
              </w:rPr>
            </w:pPr>
            <w:r w:rsidRPr="00EA7EA1">
              <w:rPr>
                <w:szCs w:val="22"/>
                <w:lang w:val="es-ES_tradnl"/>
              </w:rPr>
              <w:t>Haz estrecho/Haz plano</w:t>
            </w:r>
          </w:p>
        </w:tc>
        <w:tc>
          <w:tcPr>
            <w:tcW w:w="2835" w:type="dxa"/>
            <w:tcBorders>
              <w:top w:val="single" w:sz="6" w:space="0" w:color="auto"/>
              <w:left w:val="single" w:sz="6" w:space="0" w:color="auto"/>
              <w:bottom w:val="single" w:sz="6" w:space="0" w:color="auto"/>
            </w:tcBorders>
            <w:tcMar>
              <w:right w:w="57" w:type="dxa"/>
            </w:tcMar>
          </w:tcPr>
          <w:p w14:paraId="58069FEB" w14:textId="77777777" w:rsidR="00667D6D" w:rsidRPr="00EA7EA1" w:rsidRDefault="00667D6D" w:rsidP="00AB1780">
            <w:pPr>
              <w:pStyle w:val="Tabletext"/>
              <w:jc w:val="left"/>
              <w:rPr>
                <w:szCs w:val="22"/>
                <w:lang w:val="es-ES_tradnl"/>
              </w:rPr>
            </w:pPr>
            <w:r w:rsidRPr="00EA7EA1">
              <w:rPr>
                <w:szCs w:val="22"/>
                <w:lang w:val="es-ES_tradnl"/>
              </w:rPr>
              <w:t>Haz estrecho/Haz plano</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1131D4E3" w14:textId="77777777" w:rsidR="00667D6D" w:rsidRPr="00EA7EA1" w:rsidRDefault="00667D6D" w:rsidP="00AB1780">
            <w:pPr>
              <w:pStyle w:val="Tabletext"/>
              <w:jc w:val="left"/>
              <w:rPr>
                <w:szCs w:val="22"/>
                <w:lang w:val="es-ES_tradnl"/>
              </w:rPr>
            </w:pPr>
            <w:r w:rsidRPr="00EA7EA1">
              <w:rPr>
                <w:szCs w:val="22"/>
                <w:lang w:val="es-ES_tradnl"/>
              </w:rPr>
              <w:t>Haz plano</w:t>
            </w:r>
          </w:p>
        </w:tc>
      </w:tr>
      <w:tr w:rsidR="00667D6D" w:rsidRPr="00EA7EA1" w14:paraId="7578DEA3"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6263C249" w14:textId="77777777" w:rsidR="00667D6D" w:rsidRPr="00EA7EA1" w:rsidRDefault="00667D6D" w:rsidP="00AB1780">
            <w:pPr>
              <w:pStyle w:val="Tabletext"/>
              <w:jc w:val="left"/>
              <w:rPr>
                <w:szCs w:val="22"/>
                <w:lang w:val="es-ES_tradnl"/>
              </w:rPr>
            </w:pPr>
            <w:r w:rsidRPr="00EA7EA1">
              <w:rPr>
                <w:szCs w:val="22"/>
                <w:lang w:val="es-ES_tradnl"/>
              </w:rPr>
              <w:t>Tipo de antena</w:t>
            </w:r>
          </w:p>
        </w:tc>
        <w:tc>
          <w:tcPr>
            <w:tcW w:w="2835" w:type="dxa"/>
            <w:tcBorders>
              <w:top w:val="single" w:sz="6" w:space="0" w:color="auto"/>
              <w:left w:val="single" w:sz="6" w:space="0" w:color="auto"/>
              <w:bottom w:val="single" w:sz="6" w:space="0" w:color="auto"/>
            </w:tcBorders>
            <w:tcMar>
              <w:right w:w="57" w:type="dxa"/>
            </w:tcMar>
          </w:tcPr>
          <w:p w14:paraId="23CBDB1B" w14:textId="77777777" w:rsidR="00667D6D" w:rsidRPr="00EA7EA1" w:rsidRDefault="00667D6D" w:rsidP="00AB1780">
            <w:pPr>
              <w:pStyle w:val="Tabletext"/>
              <w:jc w:val="left"/>
              <w:rPr>
                <w:szCs w:val="22"/>
                <w:lang w:val="es-ES_tradnl"/>
              </w:rPr>
            </w:pPr>
            <w:r w:rsidRPr="00EA7EA1">
              <w:rPr>
                <w:szCs w:val="22"/>
                <w:lang w:val="es-ES_tradnl"/>
              </w:rPr>
              <w:t>Reflector parabólico</w:t>
            </w:r>
          </w:p>
        </w:tc>
        <w:tc>
          <w:tcPr>
            <w:tcW w:w="2835" w:type="dxa"/>
            <w:tcBorders>
              <w:top w:val="single" w:sz="6" w:space="0" w:color="auto"/>
              <w:left w:val="single" w:sz="6" w:space="0" w:color="auto"/>
              <w:bottom w:val="single" w:sz="6" w:space="0" w:color="auto"/>
            </w:tcBorders>
            <w:tcMar>
              <w:right w:w="57" w:type="dxa"/>
            </w:tcMar>
          </w:tcPr>
          <w:p w14:paraId="5EA16D27" w14:textId="77777777" w:rsidR="00667D6D" w:rsidRPr="00EA7EA1" w:rsidRDefault="00667D6D" w:rsidP="00AB1780">
            <w:pPr>
              <w:pStyle w:val="Tabletext"/>
              <w:jc w:val="left"/>
              <w:rPr>
                <w:szCs w:val="22"/>
                <w:lang w:val="es-ES_tradnl"/>
              </w:rPr>
            </w:pPr>
            <w:r w:rsidRPr="00EA7EA1">
              <w:rPr>
                <w:szCs w:val="22"/>
                <w:lang w:val="es-ES_tradnl"/>
              </w:rPr>
              <w:t>Reflector parabólico</w:t>
            </w:r>
          </w:p>
        </w:tc>
        <w:tc>
          <w:tcPr>
            <w:tcW w:w="2835" w:type="dxa"/>
            <w:tcBorders>
              <w:top w:val="single" w:sz="6" w:space="0" w:color="auto"/>
              <w:left w:val="single" w:sz="6" w:space="0" w:color="auto"/>
              <w:bottom w:val="single" w:sz="6" w:space="0" w:color="auto"/>
            </w:tcBorders>
            <w:tcMar>
              <w:right w:w="57" w:type="dxa"/>
            </w:tcMar>
          </w:tcPr>
          <w:p w14:paraId="71E562E8" w14:textId="77777777" w:rsidR="00667D6D" w:rsidRPr="00EA7EA1" w:rsidRDefault="00667D6D" w:rsidP="00AB1780">
            <w:pPr>
              <w:pStyle w:val="Tabletext"/>
              <w:jc w:val="left"/>
              <w:rPr>
                <w:szCs w:val="22"/>
                <w:lang w:val="es-ES_tradnl"/>
              </w:rPr>
            </w:pPr>
            <w:r w:rsidRPr="00EA7EA1">
              <w:rPr>
                <w:szCs w:val="22"/>
                <w:lang w:val="es-ES_tradnl"/>
              </w:rPr>
              <w:t>Reflector parabólico</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08105426" w14:textId="77777777" w:rsidR="00667D6D" w:rsidRPr="00EA7EA1" w:rsidRDefault="00667D6D" w:rsidP="00AB1780">
            <w:pPr>
              <w:pStyle w:val="Tabletext"/>
              <w:jc w:val="left"/>
              <w:rPr>
                <w:szCs w:val="22"/>
                <w:lang w:val="es-ES_tradnl"/>
              </w:rPr>
            </w:pPr>
            <w:r w:rsidRPr="00EA7EA1">
              <w:rPr>
                <w:szCs w:val="22"/>
                <w:lang w:val="es-ES_tradnl"/>
              </w:rPr>
              <w:t>Ranurado</w:t>
            </w:r>
          </w:p>
        </w:tc>
      </w:tr>
      <w:tr w:rsidR="00667D6D" w:rsidRPr="00EA7EA1" w14:paraId="56269D3B"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39021331" w14:textId="77777777" w:rsidR="00667D6D" w:rsidRPr="00EA7EA1" w:rsidRDefault="00667D6D" w:rsidP="00AB1780">
            <w:pPr>
              <w:pStyle w:val="Tabletext"/>
              <w:jc w:val="left"/>
              <w:rPr>
                <w:szCs w:val="22"/>
                <w:lang w:val="es-ES_tradnl"/>
              </w:rPr>
            </w:pPr>
            <w:r w:rsidRPr="00EA7EA1">
              <w:rPr>
                <w:szCs w:val="22"/>
                <w:lang w:val="es-ES_tradnl"/>
              </w:rPr>
              <w:t>Polarización de antena</w:t>
            </w:r>
          </w:p>
        </w:tc>
        <w:tc>
          <w:tcPr>
            <w:tcW w:w="2835" w:type="dxa"/>
            <w:tcBorders>
              <w:top w:val="single" w:sz="6" w:space="0" w:color="auto"/>
              <w:left w:val="single" w:sz="6" w:space="0" w:color="auto"/>
              <w:bottom w:val="single" w:sz="6" w:space="0" w:color="auto"/>
            </w:tcBorders>
            <w:tcMar>
              <w:right w:w="57" w:type="dxa"/>
            </w:tcMar>
          </w:tcPr>
          <w:p w14:paraId="69CD8D36" w14:textId="77777777" w:rsidR="00667D6D" w:rsidRPr="00EA7EA1" w:rsidRDefault="00667D6D" w:rsidP="00AB1780">
            <w:pPr>
              <w:pStyle w:val="Tabletext"/>
              <w:jc w:val="left"/>
              <w:rPr>
                <w:szCs w:val="22"/>
                <w:lang w:val="es-ES_tradnl"/>
              </w:rPr>
            </w:pPr>
            <w:r w:rsidRPr="00EA7EA1">
              <w:rPr>
                <w:szCs w:val="22"/>
                <w:lang w:val="es-ES_tradnl"/>
              </w:rPr>
              <w:t>Horizontal</w:t>
            </w:r>
          </w:p>
        </w:tc>
        <w:tc>
          <w:tcPr>
            <w:tcW w:w="2835" w:type="dxa"/>
            <w:tcBorders>
              <w:top w:val="single" w:sz="6" w:space="0" w:color="auto"/>
              <w:left w:val="single" w:sz="6" w:space="0" w:color="auto"/>
              <w:bottom w:val="single" w:sz="6" w:space="0" w:color="auto"/>
            </w:tcBorders>
            <w:tcMar>
              <w:right w:w="57" w:type="dxa"/>
            </w:tcMar>
          </w:tcPr>
          <w:p w14:paraId="0DAF4416" w14:textId="77777777" w:rsidR="00667D6D" w:rsidRPr="00EA7EA1" w:rsidRDefault="00667D6D" w:rsidP="00AB1780">
            <w:pPr>
              <w:pStyle w:val="Tabletext"/>
              <w:jc w:val="left"/>
              <w:rPr>
                <w:szCs w:val="22"/>
                <w:lang w:val="es-ES_tradnl"/>
              </w:rPr>
            </w:pPr>
            <w:r w:rsidRPr="00EA7EA1">
              <w:rPr>
                <w:szCs w:val="22"/>
                <w:lang w:val="es-ES_tradnl"/>
              </w:rPr>
              <w:t>Horizontal</w:t>
            </w:r>
          </w:p>
        </w:tc>
        <w:tc>
          <w:tcPr>
            <w:tcW w:w="2835" w:type="dxa"/>
            <w:tcBorders>
              <w:top w:val="single" w:sz="6" w:space="0" w:color="auto"/>
              <w:left w:val="single" w:sz="6" w:space="0" w:color="auto"/>
              <w:bottom w:val="single" w:sz="6" w:space="0" w:color="auto"/>
            </w:tcBorders>
            <w:tcMar>
              <w:right w:w="57" w:type="dxa"/>
            </w:tcMar>
          </w:tcPr>
          <w:p w14:paraId="17D3AFF3" w14:textId="77777777" w:rsidR="00667D6D" w:rsidRPr="00EA7EA1" w:rsidRDefault="00667D6D" w:rsidP="00AB1780">
            <w:pPr>
              <w:pStyle w:val="Tabletext"/>
              <w:jc w:val="left"/>
              <w:rPr>
                <w:szCs w:val="22"/>
                <w:lang w:val="es-ES_tradnl"/>
              </w:rPr>
            </w:pPr>
            <w:r w:rsidRPr="00EA7EA1">
              <w:rPr>
                <w:szCs w:val="22"/>
                <w:lang w:val="es-ES_tradnl"/>
              </w:rPr>
              <w:t>Horizontal</w:t>
            </w:r>
          </w:p>
        </w:tc>
        <w:tc>
          <w:tcPr>
            <w:tcW w:w="2835" w:type="dxa"/>
            <w:tcBorders>
              <w:top w:val="single" w:sz="6" w:space="0" w:color="auto"/>
              <w:left w:val="single" w:sz="4" w:space="0" w:color="auto"/>
              <w:bottom w:val="single" w:sz="6" w:space="0" w:color="auto"/>
              <w:right w:val="single" w:sz="4" w:space="0" w:color="auto"/>
            </w:tcBorders>
            <w:tcMar>
              <w:right w:w="57" w:type="dxa"/>
            </w:tcMar>
          </w:tcPr>
          <w:p w14:paraId="2F11BA58" w14:textId="77777777" w:rsidR="00667D6D" w:rsidRPr="00EA7EA1" w:rsidRDefault="00667D6D" w:rsidP="00AB1780">
            <w:pPr>
              <w:pStyle w:val="Tabletext"/>
              <w:jc w:val="left"/>
              <w:rPr>
                <w:szCs w:val="22"/>
                <w:lang w:val="es-ES_tradnl"/>
              </w:rPr>
            </w:pPr>
            <w:r w:rsidRPr="00EA7EA1">
              <w:rPr>
                <w:szCs w:val="22"/>
                <w:lang w:val="es-ES_tradnl"/>
              </w:rPr>
              <w:t>Vertical y horizontal</w:t>
            </w:r>
          </w:p>
        </w:tc>
      </w:tr>
      <w:tr w:rsidR="00667D6D" w:rsidRPr="00EA7EA1" w14:paraId="7925FC20" w14:textId="77777777" w:rsidTr="00036132">
        <w:trPr>
          <w:cantSplit/>
          <w:jc w:val="center"/>
        </w:trPr>
        <w:tc>
          <w:tcPr>
            <w:tcW w:w="2835" w:type="dxa"/>
            <w:tcBorders>
              <w:top w:val="single" w:sz="6" w:space="0" w:color="auto"/>
              <w:left w:val="single" w:sz="6" w:space="0" w:color="auto"/>
              <w:bottom w:val="single" w:sz="6" w:space="0" w:color="auto"/>
            </w:tcBorders>
            <w:tcMar>
              <w:right w:w="57" w:type="dxa"/>
            </w:tcMar>
          </w:tcPr>
          <w:p w14:paraId="226AC36A" w14:textId="77777777" w:rsidR="00667D6D" w:rsidRPr="00EA7EA1" w:rsidRDefault="00667D6D" w:rsidP="00AB1780">
            <w:pPr>
              <w:pStyle w:val="Tabletext"/>
              <w:jc w:val="left"/>
              <w:rPr>
                <w:szCs w:val="22"/>
                <w:lang w:val="es-ES_tradnl"/>
              </w:rPr>
            </w:pPr>
            <w:r w:rsidRPr="00EA7EA1">
              <w:rPr>
                <w:szCs w:val="22"/>
                <w:lang w:val="es-ES_tradnl"/>
              </w:rPr>
              <w:t>Ganancia de haz principal de antena (dBi)</w:t>
            </w:r>
          </w:p>
        </w:tc>
        <w:tc>
          <w:tcPr>
            <w:tcW w:w="2835" w:type="dxa"/>
            <w:tcBorders>
              <w:top w:val="single" w:sz="6" w:space="0" w:color="auto"/>
              <w:left w:val="single" w:sz="6" w:space="0" w:color="auto"/>
              <w:bottom w:val="single" w:sz="6" w:space="0" w:color="auto"/>
            </w:tcBorders>
            <w:tcMar>
              <w:right w:w="57" w:type="dxa"/>
            </w:tcMar>
          </w:tcPr>
          <w:p w14:paraId="0CEEF280" w14:textId="77777777" w:rsidR="00667D6D" w:rsidRPr="00EA7EA1" w:rsidRDefault="00667D6D" w:rsidP="00AB1780">
            <w:pPr>
              <w:pStyle w:val="Tabletext"/>
              <w:jc w:val="left"/>
              <w:rPr>
                <w:szCs w:val="22"/>
                <w:lang w:val="es-ES_tradnl"/>
              </w:rPr>
            </w:pPr>
            <w:r w:rsidRPr="00EA7EA1">
              <w:rPr>
                <w:szCs w:val="22"/>
                <w:lang w:val="es-ES_tradnl"/>
              </w:rPr>
              <w:t>34,5</w:t>
            </w:r>
          </w:p>
        </w:tc>
        <w:tc>
          <w:tcPr>
            <w:tcW w:w="2835" w:type="dxa"/>
            <w:tcBorders>
              <w:top w:val="single" w:sz="6" w:space="0" w:color="auto"/>
              <w:left w:val="single" w:sz="6" w:space="0" w:color="auto"/>
              <w:bottom w:val="single" w:sz="6" w:space="0" w:color="auto"/>
            </w:tcBorders>
            <w:tcMar>
              <w:right w:w="57" w:type="dxa"/>
            </w:tcMar>
          </w:tcPr>
          <w:p w14:paraId="45D9C7C8" w14:textId="77777777" w:rsidR="00667D6D" w:rsidRPr="00EA7EA1" w:rsidRDefault="00667D6D" w:rsidP="00AB1780">
            <w:pPr>
              <w:pStyle w:val="Tabletext"/>
              <w:jc w:val="left"/>
              <w:rPr>
                <w:szCs w:val="22"/>
                <w:lang w:val="es-ES_tradnl"/>
              </w:rPr>
            </w:pPr>
            <w:r w:rsidRPr="00EA7EA1">
              <w:rPr>
                <w:szCs w:val="22"/>
                <w:lang w:val="es-ES_tradnl"/>
              </w:rPr>
              <w:t>34,5</w:t>
            </w:r>
          </w:p>
        </w:tc>
        <w:tc>
          <w:tcPr>
            <w:tcW w:w="2835" w:type="dxa"/>
            <w:tcBorders>
              <w:top w:val="single" w:sz="6" w:space="0" w:color="auto"/>
              <w:left w:val="single" w:sz="6" w:space="0" w:color="auto"/>
              <w:bottom w:val="single" w:sz="6" w:space="0" w:color="auto"/>
            </w:tcBorders>
            <w:tcMar>
              <w:right w:w="57" w:type="dxa"/>
            </w:tcMar>
          </w:tcPr>
          <w:p w14:paraId="4ED20EBC" w14:textId="77777777" w:rsidR="00667D6D" w:rsidRPr="00EA7EA1" w:rsidRDefault="00667D6D" w:rsidP="00AB1780">
            <w:pPr>
              <w:pStyle w:val="Tabletext"/>
              <w:jc w:val="left"/>
              <w:rPr>
                <w:szCs w:val="22"/>
                <w:lang w:val="es-ES_tradnl"/>
              </w:rPr>
            </w:pPr>
            <w:r w:rsidRPr="00EA7EA1">
              <w:rPr>
                <w:szCs w:val="22"/>
                <w:lang w:val="es-ES_tradnl"/>
              </w:rPr>
              <w:t>34,5</w:t>
            </w:r>
          </w:p>
        </w:tc>
        <w:tc>
          <w:tcPr>
            <w:tcW w:w="2835" w:type="dxa"/>
            <w:tcBorders>
              <w:top w:val="single" w:sz="6" w:space="0" w:color="auto"/>
              <w:left w:val="single" w:sz="4" w:space="0" w:color="auto"/>
              <w:bottom w:val="single" w:sz="4" w:space="0" w:color="auto"/>
              <w:right w:val="single" w:sz="4" w:space="0" w:color="auto"/>
            </w:tcBorders>
            <w:tcMar>
              <w:right w:w="57" w:type="dxa"/>
            </w:tcMar>
          </w:tcPr>
          <w:p w14:paraId="6B8C1C49" w14:textId="77777777" w:rsidR="00667D6D" w:rsidRPr="00EA7EA1" w:rsidRDefault="00667D6D" w:rsidP="00AB1780">
            <w:pPr>
              <w:pStyle w:val="Tabletext"/>
              <w:jc w:val="left"/>
              <w:rPr>
                <w:szCs w:val="22"/>
                <w:lang w:val="es-ES_tradnl"/>
              </w:rPr>
            </w:pPr>
            <w:r w:rsidRPr="00EA7EA1">
              <w:rPr>
                <w:szCs w:val="22"/>
                <w:lang w:val="es-ES_tradnl"/>
              </w:rPr>
              <w:t>32</w:t>
            </w:r>
          </w:p>
        </w:tc>
      </w:tr>
      <w:tr w:rsidR="00667D6D" w:rsidRPr="00EA7EA1" w14:paraId="47310D03" w14:textId="77777777" w:rsidTr="00036132">
        <w:trPr>
          <w:cantSplit/>
          <w:jc w:val="center"/>
        </w:trPr>
        <w:tc>
          <w:tcPr>
            <w:tcW w:w="2835" w:type="dxa"/>
            <w:tcBorders>
              <w:top w:val="single" w:sz="6" w:space="0" w:color="auto"/>
              <w:left w:val="single" w:sz="6" w:space="0" w:color="auto"/>
              <w:bottom w:val="single" w:sz="6" w:space="0" w:color="auto"/>
            </w:tcBorders>
          </w:tcPr>
          <w:p w14:paraId="41464F23" w14:textId="77777777" w:rsidR="00667D6D" w:rsidRPr="00EA7EA1" w:rsidRDefault="00667D6D" w:rsidP="00AB1780">
            <w:pPr>
              <w:pStyle w:val="Tabletext"/>
              <w:spacing w:before="20" w:after="20"/>
              <w:jc w:val="left"/>
              <w:rPr>
                <w:szCs w:val="22"/>
                <w:lang w:val="es-ES_tradnl"/>
              </w:rPr>
            </w:pPr>
            <w:r w:rsidRPr="00EA7EA1">
              <w:rPr>
                <w:szCs w:val="22"/>
                <w:lang w:val="es-ES_tradnl"/>
              </w:rPr>
              <w:t>Abertura en elevación de antena (grados)</w:t>
            </w:r>
          </w:p>
        </w:tc>
        <w:tc>
          <w:tcPr>
            <w:tcW w:w="2835" w:type="dxa"/>
            <w:tcBorders>
              <w:top w:val="single" w:sz="6" w:space="0" w:color="auto"/>
              <w:left w:val="single" w:sz="6" w:space="0" w:color="auto"/>
              <w:bottom w:val="single" w:sz="6" w:space="0" w:color="auto"/>
            </w:tcBorders>
          </w:tcPr>
          <w:p w14:paraId="382DEAE2" w14:textId="77777777" w:rsidR="00667D6D" w:rsidRPr="00EA7EA1" w:rsidRDefault="00667D6D" w:rsidP="00AB1780">
            <w:pPr>
              <w:pStyle w:val="Tabletext"/>
              <w:spacing w:before="20" w:after="20"/>
              <w:jc w:val="left"/>
              <w:rPr>
                <w:szCs w:val="22"/>
                <w:lang w:val="es-ES_tradnl"/>
              </w:rPr>
            </w:pPr>
            <w:r w:rsidRPr="00EA7EA1">
              <w:rPr>
                <w:szCs w:val="22"/>
                <w:lang w:val="es-ES_tradnl"/>
              </w:rPr>
              <w:t>4,0</w:t>
            </w:r>
          </w:p>
        </w:tc>
        <w:tc>
          <w:tcPr>
            <w:tcW w:w="2835" w:type="dxa"/>
            <w:tcBorders>
              <w:top w:val="single" w:sz="6" w:space="0" w:color="auto"/>
              <w:left w:val="single" w:sz="6" w:space="0" w:color="auto"/>
              <w:bottom w:val="single" w:sz="6" w:space="0" w:color="auto"/>
            </w:tcBorders>
          </w:tcPr>
          <w:p w14:paraId="5498A51C" w14:textId="77777777" w:rsidR="00667D6D" w:rsidRPr="00EA7EA1" w:rsidRDefault="00667D6D" w:rsidP="00AB1780">
            <w:pPr>
              <w:pStyle w:val="Tabletext"/>
              <w:spacing w:before="20" w:after="20"/>
              <w:jc w:val="left"/>
              <w:rPr>
                <w:szCs w:val="22"/>
                <w:lang w:val="es-ES_tradnl"/>
              </w:rPr>
            </w:pPr>
            <w:r w:rsidRPr="00EA7EA1">
              <w:rPr>
                <w:szCs w:val="22"/>
                <w:lang w:val="es-ES_tradnl"/>
              </w:rPr>
              <w:t>4,0</w:t>
            </w:r>
          </w:p>
        </w:tc>
        <w:tc>
          <w:tcPr>
            <w:tcW w:w="2835" w:type="dxa"/>
            <w:tcBorders>
              <w:top w:val="single" w:sz="6" w:space="0" w:color="auto"/>
              <w:left w:val="single" w:sz="6" w:space="0" w:color="auto"/>
              <w:bottom w:val="single" w:sz="6" w:space="0" w:color="auto"/>
            </w:tcBorders>
          </w:tcPr>
          <w:p w14:paraId="7F03082C" w14:textId="77777777" w:rsidR="00667D6D" w:rsidRPr="00EA7EA1" w:rsidRDefault="00667D6D" w:rsidP="00AB1780">
            <w:pPr>
              <w:pStyle w:val="Tabletext"/>
              <w:spacing w:before="20" w:after="20"/>
              <w:jc w:val="left"/>
              <w:rPr>
                <w:szCs w:val="22"/>
                <w:lang w:val="es-ES_tradnl"/>
              </w:rPr>
            </w:pPr>
            <w:r w:rsidRPr="00EA7EA1">
              <w:rPr>
                <w:szCs w:val="22"/>
                <w:lang w:val="es-ES_tradnl"/>
              </w:rPr>
              <w:t>4,0</w:t>
            </w:r>
          </w:p>
        </w:tc>
        <w:tc>
          <w:tcPr>
            <w:tcW w:w="2835" w:type="dxa"/>
            <w:tcBorders>
              <w:top w:val="single" w:sz="6" w:space="0" w:color="auto"/>
              <w:left w:val="single" w:sz="6" w:space="0" w:color="auto"/>
              <w:bottom w:val="single" w:sz="6" w:space="0" w:color="auto"/>
              <w:right w:val="single" w:sz="6" w:space="0" w:color="auto"/>
            </w:tcBorders>
          </w:tcPr>
          <w:p w14:paraId="325D7A7E" w14:textId="77777777" w:rsidR="00667D6D" w:rsidRPr="00EA7EA1" w:rsidRDefault="00667D6D" w:rsidP="00AB1780">
            <w:pPr>
              <w:pStyle w:val="Tabletext"/>
              <w:spacing w:before="20" w:after="20"/>
              <w:jc w:val="left"/>
              <w:rPr>
                <w:szCs w:val="22"/>
                <w:lang w:val="es-ES_tradnl"/>
              </w:rPr>
            </w:pPr>
            <w:r w:rsidRPr="00EA7EA1">
              <w:rPr>
                <w:szCs w:val="22"/>
                <w:lang w:val="es-ES_tradnl"/>
              </w:rPr>
              <w:t>9,0</w:t>
            </w:r>
          </w:p>
        </w:tc>
      </w:tr>
      <w:tr w:rsidR="00667D6D" w:rsidRPr="00EA7EA1" w14:paraId="6F2C6266" w14:textId="77777777" w:rsidTr="00036132">
        <w:trPr>
          <w:cantSplit/>
          <w:jc w:val="center"/>
        </w:trPr>
        <w:tc>
          <w:tcPr>
            <w:tcW w:w="2835" w:type="dxa"/>
            <w:tcBorders>
              <w:top w:val="single" w:sz="6" w:space="0" w:color="auto"/>
              <w:left w:val="single" w:sz="6" w:space="0" w:color="auto"/>
              <w:bottom w:val="single" w:sz="6" w:space="0" w:color="auto"/>
            </w:tcBorders>
          </w:tcPr>
          <w:p w14:paraId="3FCD12BE" w14:textId="77777777" w:rsidR="00667D6D" w:rsidRPr="00EA7EA1" w:rsidRDefault="00667D6D" w:rsidP="00AB1780">
            <w:pPr>
              <w:pStyle w:val="Tabletext"/>
              <w:spacing w:before="20" w:after="20"/>
              <w:jc w:val="left"/>
              <w:rPr>
                <w:szCs w:val="22"/>
                <w:lang w:val="es-ES_tradnl"/>
              </w:rPr>
            </w:pPr>
            <w:r w:rsidRPr="00EA7EA1">
              <w:rPr>
                <w:szCs w:val="22"/>
                <w:lang w:val="es-ES_tradnl"/>
              </w:rPr>
              <w:t>Abertura acimutal de antena (grados)</w:t>
            </w:r>
          </w:p>
        </w:tc>
        <w:tc>
          <w:tcPr>
            <w:tcW w:w="2835" w:type="dxa"/>
            <w:tcBorders>
              <w:top w:val="single" w:sz="6" w:space="0" w:color="auto"/>
              <w:left w:val="single" w:sz="6" w:space="0" w:color="auto"/>
              <w:bottom w:val="single" w:sz="6" w:space="0" w:color="auto"/>
            </w:tcBorders>
          </w:tcPr>
          <w:p w14:paraId="06C9A60C" w14:textId="77777777" w:rsidR="00667D6D" w:rsidRPr="00EA7EA1" w:rsidRDefault="00667D6D" w:rsidP="00AB1780">
            <w:pPr>
              <w:pStyle w:val="Tabletext"/>
              <w:spacing w:before="20" w:after="20"/>
              <w:jc w:val="left"/>
              <w:rPr>
                <w:szCs w:val="22"/>
                <w:lang w:val="es-ES_tradnl"/>
              </w:rPr>
            </w:pPr>
            <w:r w:rsidRPr="00EA7EA1">
              <w:rPr>
                <w:szCs w:val="22"/>
                <w:lang w:val="es-ES_tradnl"/>
              </w:rPr>
              <w:t>2,4</w:t>
            </w:r>
          </w:p>
        </w:tc>
        <w:tc>
          <w:tcPr>
            <w:tcW w:w="2835" w:type="dxa"/>
            <w:tcBorders>
              <w:top w:val="single" w:sz="6" w:space="0" w:color="auto"/>
              <w:left w:val="single" w:sz="6" w:space="0" w:color="auto"/>
              <w:bottom w:val="single" w:sz="6" w:space="0" w:color="auto"/>
            </w:tcBorders>
          </w:tcPr>
          <w:p w14:paraId="00F3DBED" w14:textId="77777777" w:rsidR="00667D6D" w:rsidRPr="00EA7EA1" w:rsidRDefault="00667D6D" w:rsidP="00AB1780">
            <w:pPr>
              <w:pStyle w:val="Tabletext"/>
              <w:spacing w:before="20" w:after="20"/>
              <w:jc w:val="left"/>
              <w:rPr>
                <w:szCs w:val="22"/>
                <w:lang w:val="es-ES_tradnl"/>
              </w:rPr>
            </w:pPr>
            <w:r w:rsidRPr="00EA7EA1">
              <w:rPr>
                <w:szCs w:val="22"/>
                <w:lang w:val="es-ES_tradnl"/>
              </w:rPr>
              <w:t>2,4</w:t>
            </w:r>
          </w:p>
        </w:tc>
        <w:tc>
          <w:tcPr>
            <w:tcW w:w="2835" w:type="dxa"/>
            <w:tcBorders>
              <w:top w:val="single" w:sz="6" w:space="0" w:color="auto"/>
              <w:left w:val="single" w:sz="6" w:space="0" w:color="auto"/>
              <w:bottom w:val="single" w:sz="6" w:space="0" w:color="auto"/>
            </w:tcBorders>
          </w:tcPr>
          <w:p w14:paraId="2648C41A" w14:textId="77777777" w:rsidR="00667D6D" w:rsidRPr="00EA7EA1" w:rsidRDefault="00667D6D" w:rsidP="00AB1780">
            <w:pPr>
              <w:pStyle w:val="Tabletext"/>
              <w:spacing w:before="20" w:after="20"/>
              <w:jc w:val="left"/>
              <w:rPr>
                <w:szCs w:val="22"/>
                <w:lang w:val="es-ES_tradnl"/>
              </w:rPr>
            </w:pPr>
            <w:r w:rsidRPr="00EA7EA1">
              <w:rPr>
                <w:szCs w:val="22"/>
                <w:lang w:val="es-ES_tradnl"/>
              </w:rPr>
              <w:t>2,4</w:t>
            </w:r>
          </w:p>
        </w:tc>
        <w:tc>
          <w:tcPr>
            <w:tcW w:w="2835" w:type="dxa"/>
            <w:tcBorders>
              <w:top w:val="single" w:sz="6" w:space="0" w:color="auto"/>
              <w:left w:val="single" w:sz="6" w:space="0" w:color="auto"/>
              <w:bottom w:val="single" w:sz="6" w:space="0" w:color="auto"/>
              <w:right w:val="single" w:sz="6" w:space="0" w:color="auto"/>
            </w:tcBorders>
          </w:tcPr>
          <w:p w14:paraId="5097EB58" w14:textId="77777777" w:rsidR="00667D6D" w:rsidRPr="00EA7EA1" w:rsidRDefault="00667D6D" w:rsidP="00AB1780">
            <w:pPr>
              <w:pStyle w:val="Tabletext"/>
              <w:spacing w:before="20" w:after="20"/>
              <w:jc w:val="left"/>
              <w:rPr>
                <w:szCs w:val="22"/>
                <w:lang w:val="es-ES_tradnl"/>
              </w:rPr>
            </w:pPr>
            <w:r w:rsidRPr="00EA7EA1">
              <w:rPr>
                <w:szCs w:val="22"/>
                <w:lang w:val="es-ES_tradnl"/>
              </w:rPr>
              <w:t>1,8</w:t>
            </w:r>
          </w:p>
        </w:tc>
      </w:tr>
      <w:tr w:rsidR="00667D6D" w:rsidRPr="00EA7EA1" w14:paraId="3FF940BE" w14:textId="77777777" w:rsidTr="00036132">
        <w:trPr>
          <w:cantSplit/>
          <w:jc w:val="center"/>
        </w:trPr>
        <w:tc>
          <w:tcPr>
            <w:tcW w:w="2835" w:type="dxa"/>
            <w:tcBorders>
              <w:top w:val="single" w:sz="6" w:space="0" w:color="auto"/>
              <w:left w:val="single" w:sz="6" w:space="0" w:color="auto"/>
              <w:bottom w:val="single" w:sz="6" w:space="0" w:color="auto"/>
            </w:tcBorders>
          </w:tcPr>
          <w:p w14:paraId="14C7D9E5" w14:textId="2F5E77EE" w:rsidR="00667D6D" w:rsidRPr="00EA7EA1" w:rsidRDefault="00667D6D" w:rsidP="00AB1780">
            <w:pPr>
              <w:pStyle w:val="Tabletext"/>
              <w:spacing w:before="20" w:after="20"/>
              <w:jc w:val="left"/>
              <w:rPr>
                <w:szCs w:val="22"/>
                <w:lang w:val="es-ES_tradnl"/>
              </w:rPr>
            </w:pPr>
            <w:r w:rsidRPr="00EA7EA1">
              <w:rPr>
                <w:szCs w:val="22"/>
                <w:lang w:val="es-ES_tradnl"/>
              </w:rPr>
              <w:t>Velocidad de barrido horizontal de antena (grados</w:t>
            </w:r>
            <w:r w:rsidR="009E10B4" w:rsidRPr="00EA7EA1">
              <w:rPr>
                <w:szCs w:val="22"/>
                <w:lang w:val="es-ES_tradnl"/>
              </w:rPr>
              <w:t>/s</w:t>
            </w:r>
            <w:r w:rsidRPr="00EA7EA1">
              <w:rPr>
                <w:szCs w:val="22"/>
                <w:lang w:val="es-ES_tradnl"/>
              </w:rPr>
              <w:t>)</w:t>
            </w:r>
          </w:p>
        </w:tc>
        <w:tc>
          <w:tcPr>
            <w:tcW w:w="2835" w:type="dxa"/>
            <w:tcBorders>
              <w:top w:val="single" w:sz="6" w:space="0" w:color="auto"/>
              <w:left w:val="single" w:sz="6" w:space="0" w:color="auto"/>
              <w:bottom w:val="single" w:sz="6" w:space="0" w:color="auto"/>
            </w:tcBorders>
          </w:tcPr>
          <w:p w14:paraId="396FC11A" w14:textId="77777777" w:rsidR="00667D6D" w:rsidRPr="00EA7EA1" w:rsidRDefault="00667D6D" w:rsidP="00475619">
            <w:pPr>
              <w:pStyle w:val="Tabletext"/>
              <w:spacing w:before="20" w:after="20"/>
              <w:jc w:val="left"/>
              <w:rPr>
                <w:szCs w:val="22"/>
                <w:lang w:val="es-ES_tradnl"/>
              </w:rPr>
            </w:pPr>
            <w:r w:rsidRPr="00EA7EA1">
              <w:rPr>
                <w:szCs w:val="22"/>
                <w:lang w:val="es-ES_tradnl"/>
              </w:rPr>
              <w:t>36, 360 y 1 800</w:t>
            </w:r>
          </w:p>
        </w:tc>
        <w:tc>
          <w:tcPr>
            <w:tcW w:w="2835" w:type="dxa"/>
            <w:tcBorders>
              <w:top w:val="single" w:sz="6" w:space="0" w:color="auto"/>
              <w:left w:val="single" w:sz="6" w:space="0" w:color="auto"/>
              <w:bottom w:val="single" w:sz="6" w:space="0" w:color="auto"/>
            </w:tcBorders>
          </w:tcPr>
          <w:p w14:paraId="0F4FE654" w14:textId="77777777" w:rsidR="00667D6D" w:rsidRPr="00EA7EA1" w:rsidRDefault="00667D6D" w:rsidP="00AB1780">
            <w:pPr>
              <w:pStyle w:val="Tabletext"/>
              <w:spacing w:before="20" w:after="20"/>
              <w:jc w:val="left"/>
              <w:rPr>
                <w:szCs w:val="22"/>
                <w:lang w:val="es-ES_tradnl"/>
              </w:rPr>
            </w:pPr>
            <w:r w:rsidRPr="00EA7EA1">
              <w:rPr>
                <w:szCs w:val="22"/>
                <w:lang w:val="es-ES_tradnl"/>
              </w:rPr>
              <w:t>36, 360, 1 800</w:t>
            </w:r>
          </w:p>
        </w:tc>
        <w:tc>
          <w:tcPr>
            <w:tcW w:w="2835" w:type="dxa"/>
            <w:tcBorders>
              <w:top w:val="single" w:sz="6" w:space="0" w:color="auto"/>
              <w:left w:val="single" w:sz="6" w:space="0" w:color="auto"/>
              <w:bottom w:val="single" w:sz="6" w:space="0" w:color="auto"/>
            </w:tcBorders>
          </w:tcPr>
          <w:p w14:paraId="0743DCDE" w14:textId="77777777" w:rsidR="00667D6D" w:rsidRPr="00EA7EA1" w:rsidRDefault="00667D6D" w:rsidP="00AB1780">
            <w:pPr>
              <w:pStyle w:val="Tabletext"/>
              <w:spacing w:before="20" w:after="20"/>
              <w:jc w:val="left"/>
              <w:rPr>
                <w:szCs w:val="22"/>
                <w:lang w:val="es-ES_tradnl"/>
              </w:rPr>
            </w:pPr>
            <w:r w:rsidRPr="00EA7EA1">
              <w:rPr>
                <w:szCs w:val="22"/>
                <w:lang w:val="es-ES_tradnl"/>
              </w:rPr>
              <w:t>36, 360, y 1 800</w:t>
            </w:r>
          </w:p>
        </w:tc>
        <w:tc>
          <w:tcPr>
            <w:tcW w:w="2835" w:type="dxa"/>
            <w:tcBorders>
              <w:top w:val="single" w:sz="6" w:space="0" w:color="auto"/>
              <w:left w:val="single" w:sz="6" w:space="0" w:color="auto"/>
              <w:bottom w:val="single" w:sz="6" w:space="0" w:color="auto"/>
              <w:right w:val="single" w:sz="6" w:space="0" w:color="auto"/>
            </w:tcBorders>
          </w:tcPr>
          <w:p w14:paraId="517CD48A" w14:textId="77777777" w:rsidR="00667D6D" w:rsidRPr="00EA7EA1" w:rsidRDefault="00667D6D" w:rsidP="00AB1780">
            <w:pPr>
              <w:pStyle w:val="Tabletext"/>
              <w:spacing w:before="20" w:after="20"/>
              <w:jc w:val="left"/>
              <w:rPr>
                <w:szCs w:val="22"/>
                <w:lang w:val="es-ES_tradnl"/>
              </w:rPr>
            </w:pPr>
            <w:r w:rsidRPr="00EA7EA1">
              <w:rPr>
                <w:szCs w:val="22"/>
                <w:lang w:val="es-ES_tradnl"/>
              </w:rPr>
              <w:t>90 ó 360</w:t>
            </w:r>
          </w:p>
          <w:p w14:paraId="3CF28C32" w14:textId="77777777" w:rsidR="00667D6D" w:rsidRPr="00EA7EA1" w:rsidRDefault="00667D6D" w:rsidP="00AB1780">
            <w:pPr>
              <w:pStyle w:val="Tabletext"/>
              <w:spacing w:before="20" w:after="20"/>
              <w:jc w:val="left"/>
              <w:rPr>
                <w:szCs w:val="22"/>
                <w:lang w:val="es-ES_tradnl"/>
              </w:rPr>
            </w:pPr>
            <w:r w:rsidRPr="00EA7EA1">
              <w:rPr>
                <w:szCs w:val="22"/>
                <w:lang w:val="es-ES_tradnl"/>
              </w:rPr>
              <w:t>(15 ó 60 rpm)</w:t>
            </w:r>
          </w:p>
        </w:tc>
      </w:tr>
    </w:tbl>
    <w:p w14:paraId="5835860C" w14:textId="77777777" w:rsidR="00D523F3" w:rsidRPr="00C77596" w:rsidRDefault="00D523F3" w:rsidP="00D523F3">
      <w:pPr>
        <w:pStyle w:val="TableNo"/>
        <w:rPr>
          <w:szCs w:val="24"/>
          <w:lang w:val="es-ES_tradnl"/>
        </w:rPr>
      </w:pPr>
      <w:r w:rsidRPr="00C77596">
        <w:rPr>
          <w:szCs w:val="24"/>
          <w:lang w:val="es-ES_tradnl"/>
        </w:rPr>
        <w:lastRenderedPageBreak/>
        <w:t>CUADRO 1 (</w:t>
      </w:r>
      <w:r w:rsidR="008031C8" w:rsidRPr="00C77596">
        <w:rPr>
          <w:i/>
          <w:szCs w:val="24"/>
          <w:lang w:val="es-ES_tradnl"/>
        </w:rPr>
        <w:t>c</w:t>
      </w:r>
      <w:r w:rsidRPr="00C77596">
        <w:rPr>
          <w:i/>
          <w:szCs w:val="24"/>
          <w:lang w:val="es-ES_tradnl"/>
        </w:rPr>
        <w:t>ontinuación</w:t>
      </w:r>
      <w:r w:rsidRPr="00C77596">
        <w:rPr>
          <w:szCs w:val="24"/>
          <w:lang w:val="es-ES_tradnl"/>
        </w:rPr>
        <w:t>)</w:t>
      </w:r>
    </w:p>
    <w:tbl>
      <w:tblPr>
        <w:tblW w:w="14175" w:type="dxa"/>
        <w:jc w:val="center"/>
        <w:tblLayout w:type="fixed"/>
        <w:tblLook w:val="0000" w:firstRow="0" w:lastRow="0" w:firstColumn="0" w:lastColumn="0" w:noHBand="0" w:noVBand="0"/>
      </w:tblPr>
      <w:tblGrid>
        <w:gridCol w:w="2827"/>
        <w:gridCol w:w="2694"/>
        <w:gridCol w:w="2693"/>
        <w:gridCol w:w="1701"/>
        <w:gridCol w:w="2126"/>
        <w:gridCol w:w="2134"/>
      </w:tblGrid>
      <w:tr w:rsidR="009E10B4" w:rsidRPr="00C77596" w14:paraId="4EAEEAD5" w14:textId="77777777" w:rsidTr="001D4745">
        <w:trPr>
          <w:cantSplit/>
          <w:jc w:val="center"/>
        </w:trPr>
        <w:tc>
          <w:tcPr>
            <w:tcW w:w="2827" w:type="dxa"/>
            <w:tcBorders>
              <w:top w:val="single" w:sz="6" w:space="0" w:color="auto"/>
              <w:left w:val="single" w:sz="6" w:space="0" w:color="auto"/>
              <w:bottom w:val="single" w:sz="6" w:space="0" w:color="auto"/>
            </w:tcBorders>
          </w:tcPr>
          <w:p w14:paraId="18647013" w14:textId="77777777" w:rsidR="009E10B4" w:rsidRPr="00C77596" w:rsidRDefault="009E10B4" w:rsidP="00AB1780">
            <w:pPr>
              <w:pStyle w:val="Tablehead"/>
              <w:rPr>
                <w:lang w:val="es-ES_tradnl"/>
              </w:rPr>
            </w:pPr>
            <w:r w:rsidRPr="00C77596">
              <w:rPr>
                <w:lang w:val="es-ES_tradnl"/>
              </w:rPr>
              <w:t>Características</w:t>
            </w:r>
          </w:p>
        </w:tc>
        <w:tc>
          <w:tcPr>
            <w:tcW w:w="2694" w:type="dxa"/>
            <w:tcBorders>
              <w:top w:val="single" w:sz="6" w:space="0" w:color="auto"/>
              <w:left w:val="single" w:sz="6" w:space="0" w:color="auto"/>
              <w:bottom w:val="single" w:sz="6" w:space="0" w:color="auto"/>
            </w:tcBorders>
          </w:tcPr>
          <w:p w14:paraId="1E232F3F" w14:textId="77777777" w:rsidR="009E10B4" w:rsidRPr="00C77596" w:rsidRDefault="009E10B4" w:rsidP="00AB1780">
            <w:pPr>
              <w:pStyle w:val="Tablehead"/>
              <w:rPr>
                <w:lang w:val="es-ES_tradnl"/>
              </w:rPr>
            </w:pPr>
            <w:r w:rsidRPr="00C77596">
              <w:rPr>
                <w:lang w:val="es-ES_tradnl"/>
              </w:rPr>
              <w:t>Sistema A7a, A7b, y A7c</w:t>
            </w:r>
            <w:r w:rsidRPr="00C77596">
              <w:rPr>
                <w:rFonts w:ascii="Times New Roman Bold" w:hAnsi="Times New Roman Bold"/>
                <w:szCs w:val="22"/>
                <w:vertAlign w:val="superscript"/>
                <w:lang w:val="es-ES_tradnl"/>
              </w:rPr>
              <w:t>(2)</w:t>
            </w:r>
          </w:p>
        </w:tc>
        <w:tc>
          <w:tcPr>
            <w:tcW w:w="2693" w:type="dxa"/>
            <w:tcBorders>
              <w:top w:val="single" w:sz="6" w:space="0" w:color="auto"/>
              <w:left w:val="single" w:sz="6" w:space="0" w:color="auto"/>
              <w:bottom w:val="single" w:sz="6" w:space="0" w:color="auto"/>
            </w:tcBorders>
          </w:tcPr>
          <w:p w14:paraId="46D84406" w14:textId="77777777" w:rsidR="009E10B4" w:rsidRPr="00C77596" w:rsidRDefault="009E10B4" w:rsidP="00AB1780">
            <w:pPr>
              <w:pStyle w:val="Tablehead"/>
              <w:rPr>
                <w:lang w:val="es-ES_tradnl"/>
              </w:rPr>
            </w:pPr>
            <w:r w:rsidRPr="00C77596">
              <w:rPr>
                <w:lang w:val="es-ES_tradnl"/>
              </w:rPr>
              <w:t>Sistema A7d</w:t>
            </w:r>
            <w:r w:rsidRPr="00C77596">
              <w:rPr>
                <w:rFonts w:ascii="Times New Roman Bold" w:hAnsi="Times New Roman Bold"/>
                <w:szCs w:val="22"/>
                <w:vertAlign w:val="superscript"/>
                <w:lang w:val="es-ES_tradnl"/>
              </w:rPr>
              <w:t>(2)</w:t>
            </w:r>
          </w:p>
        </w:tc>
        <w:tc>
          <w:tcPr>
            <w:tcW w:w="3827" w:type="dxa"/>
            <w:gridSpan w:val="2"/>
            <w:tcBorders>
              <w:top w:val="single" w:sz="6" w:space="0" w:color="auto"/>
              <w:left w:val="single" w:sz="6" w:space="0" w:color="auto"/>
              <w:bottom w:val="single" w:sz="6" w:space="0" w:color="auto"/>
            </w:tcBorders>
          </w:tcPr>
          <w:p w14:paraId="71B68699" w14:textId="77777777" w:rsidR="009E10B4" w:rsidRPr="00C77596" w:rsidRDefault="009E10B4" w:rsidP="00AB1780">
            <w:pPr>
              <w:pStyle w:val="Tablehead"/>
              <w:rPr>
                <w:lang w:val="es-ES_tradnl"/>
              </w:rPr>
            </w:pPr>
            <w:r w:rsidRPr="00C77596">
              <w:rPr>
                <w:lang w:val="es-ES_tradnl"/>
              </w:rPr>
              <w:t>Sistema A7e y A7f</w:t>
            </w:r>
            <w:r w:rsidRPr="00C77596">
              <w:rPr>
                <w:rFonts w:ascii="Times New Roman Bold" w:hAnsi="Times New Roman Bold"/>
                <w:szCs w:val="22"/>
                <w:vertAlign w:val="superscript"/>
                <w:lang w:val="es-ES_tradnl"/>
              </w:rPr>
              <w:t>(2)</w:t>
            </w:r>
          </w:p>
        </w:tc>
        <w:tc>
          <w:tcPr>
            <w:tcW w:w="2134" w:type="dxa"/>
            <w:tcBorders>
              <w:top w:val="single" w:sz="4" w:space="0" w:color="auto"/>
              <w:left w:val="single" w:sz="4" w:space="0" w:color="auto"/>
              <w:right w:val="single" w:sz="4" w:space="0" w:color="auto"/>
            </w:tcBorders>
          </w:tcPr>
          <w:p w14:paraId="0256956B" w14:textId="77777777" w:rsidR="009E10B4" w:rsidRPr="00C77596" w:rsidRDefault="009E10B4" w:rsidP="00AB1780">
            <w:pPr>
              <w:pStyle w:val="Tablehead"/>
              <w:rPr>
                <w:lang w:val="es-ES_tradnl"/>
              </w:rPr>
            </w:pPr>
            <w:r w:rsidRPr="00C77596">
              <w:rPr>
                <w:lang w:val="es-ES_tradnl"/>
              </w:rPr>
              <w:t>Sistema A8</w:t>
            </w:r>
          </w:p>
        </w:tc>
      </w:tr>
      <w:tr w:rsidR="009E10B4" w:rsidRPr="00C77596" w14:paraId="284B72ED" w14:textId="77777777" w:rsidTr="001D4745">
        <w:trPr>
          <w:cantSplit/>
          <w:jc w:val="center"/>
        </w:trPr>
        <w:tc>
          <w:tcPr>
            <w:tcW w:w="2827" w:type="dxa"/>
            <w:tcBorders>
              <w:top w:val="single" w:sz="6" w:space="0" w:color="auto"/>
              <w:left w:val="single" w:sz="6" w:space="0" w:color="auto"/>
              <w:bottom w:val="single" w:sz="6" w:space="0" w:color="auto"/>
            </w:tcBorders>
          </w:tcPr>
          <w:p w14:paraId="2773D9BB" w14:textId="77777777" w:rsidR="009E10B4" w:rsidRPr="00C77596" w:rsidRDefault="009E10B4" w:rsidP="00AB1780">
            <w:pPr>
              <w:pStyle w:val="Tabletext"/>
              <w:spacing w:before="20" w:after="20"/>
              <w:jc w:val="left"/>
              <w:rPr>
                <w:lang w:val="es-ES_tradnl"/>
              </w:rPr>
            </w:pPr>
            <w:r w:rsidRPr="00C77596">
              <w:rPr>
                <w:lang w:val="es-ES_tradnl"/>
              </w:rPr>
              <w:t>Tipo de barrido horizontal de antena (continuo, aleatorio, sector, etc.)</w:t>
            </w:r>
          </w:p>
        </w:tc>
        <w:tc>
          <w:tcPr>
            <w:tcW w:w="2694" w:type="dxa"/>
            <w:tcBorders>
              <w:top w:val="single" w:sz="6" w:space="0" w:color="auto"/>
              <w:left w:val="single" w:sz="6" w:space="0" w:color="auto"/>
              <w:bottom w:val="single" w:sz="6" w:space="0" w:color="auto"/>
            </w:tcBorders>
          </w:tcPr>
          <w:p w14:paraId="6DFAF321" w14:textId="77777777" w:rsidR="009E10B4" w:rsidRPr="00C77596" w:rsidRDefault="009E10B4" w:rsidP="00AB1780">
            <w:pPr>
              <w:pStyle w:val="Tabletext"/>
              <w:spacing w:before="20" w:after="20"/>
              <w:jc w:val="left"/>
              <w:rPr>
                <w:lang w:val="es-ES_tradnl"/>
              </w:rPr>
            </w:pPr>
            <w:r w:rsidRPr="00C77596">
              <w:rPr>
                <w:lang w:val="es-ES_tradnl"/>
              </w:rPr>
              <w:t>Sector de 10°</w:t>
            </w:r>
          </w:p>
        </w:tc>
        <w:tc>
          <w:tcPr>
            <w:tcW w:w="2693" w:type="dxa"/>
            <w:tcBorders>
              <w:top w:val="single" w:sz="6" w:space="0" w:color="auto"/>
              <w:left w:val="single" w:sz="6" w:space="0" w:color="auto"/>
              <w:bottom w:val="single" w:sz="6" w:space="0" w:color="auto"/>
            </w:tcBorders>
          </w:tcPr>
          <w:p w14:paraId="4F4E3E36" w14:textId="77777777" w:rsidR="009E10B4" w:rsidRPr="00C77596" w:rsidRDefault="009E10B4" w:rsidP="00AB1780">
            <w:pPr>
              <w:pStyle w:val="Tabletext"/>
              <w:spacing w:before="20" w:after="20"/>
              <w:jc w:val="left"/>
              <w:rPr>
                <w:lang w:val="es-ES_tradnl"/>
              </w:rPr>
            </w:pPr>
            <w:r w:rsidRPr="00C77596">
              <w:rPr>
                <w:lang w:val="es-ES_tradnl"/>
              </w:rPr>
              <w:t>Sector de 10°</w:t>
            </w:r>
          </w:p>
        </w:tc>
        <w:tc>
          <w:tcPr>
            <w:tcW w:w="3827" w:type="dxa"/>
            <w:gridSpan w:val="2"/>
            <w:tcBorders>
              <w:top w:val="single" w:sz="6" w:space="0" w:color="auto"/>
              <w:left w:val="single" w:sz="6" w:space="0" w:color="auto"/>
              <w:bottom w:val="single" w:sz="6" w:space="0" w:color="auto"/>
            </w:tcBorders>
          </w:tcPr>
          <w:p w14:paraId="07B575F6" w14:textId="77777777" w:rsidR="009E10B4" w:rsidRPr="00C77596" w:rsidRDefault="009E10B4" w:rsidP="00AB1780">
            <w:pPr>
              <w:pStyle w:val="Tabletext"/>
              <w:spacing w:before="20" w:after="20"/>
              <w:jc w:val="left"/>
              <w:rPr>
                <w:lang w:val="es-ES_tradnl"/>
              </w:rPr>
            </w:pPr>
            <w:r w:rsidRPr="00C77596">
              <w:rPr>
                <w:lang w:val="es-ES_tradnl"/>
              </w:rPr>
              <w:t>Sector de 10°</w:t>
            </w:r>
          </w:p>
        </w:tc>
        <w:tc>
          <w:tcPr>
            <w:tcW w:w="2134" w:type="dxa"/>
            <w:tcBorders>
              <w:top w:val="single" w:sz="6" w:space="0" w:color="auto"/>
              <w:left w:val="single" w:sz="6" w:space="0" w:color="auto"/>
              <w:bottom w:val="single" w:sz="6" w:space="0" w:color="auto"/>
              <w:right w:val="single" w:sz="6" w:space="0" w:color="auto"/>
            </w:tcBorders>
          </w:tcPr>
          <w:p w14:paraId="577B17C3" w14:textId="77777777" w:rsidR="009E10B4" w:rsidRPr="00C77596" w:rsidRDefault="009E10B4" w:rsidP="00AB1780">
            <w:pPr>
              <w:pStyle w:val="Tabletext"/>
              <w:spacing w:before="20" w:after="20"/>
              <w:jc w:val="left"/>
              <w:rPr>
                <w:lang w:val="es-ES_tradnl"/>
              </w:rPr>
            </w:pPr>
            <w:r w:rsidRPr="00C77596">
              <w:rPr>
                <w:lang w:val="es-ES_tradnl"/>
              </w:rPr>
              <w:t>360°</w:t>
            </w:r>
          </w:p>
        </w:tc>
      </w:tr>
      <w:tr w:rsidR="009E10B4" w:rsidRPr="00C77596" w14:paraId="34551AFB"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7184B4D4" w14:textId="10437A30" w:rsidR="009E10B4" w:rsidRPr="00C77596" w:rsidRDefault="009E10B4" w:rsidP="00AB1780">
            <w:pPr>
              <w:pStyle w:val="Tabletext"/>
              <w:spacing w:before="20" w:after="20"/>
              <w:jc w:val="left"/>
              <w:rPr>
                <w:lang w:val="es-ES_tradnl"/>
              </w:rPr>
            </w:pPr>
            <w:r w:rsidRPr="00C77596">
              <w:rPr>
                <w:lang w:val="es-ES_tradnl"/>
              </w:rPr>
              <w:t>Velocidad de barrido vertical de antena (grados/s)</w:t>
            </w:r>
          </w:p>
        </w:tc>
        <w:tc>
          <w:tcPr>
            <w:tcW w:w="2694" w:type="dxa"/>
          </w:tcPr>
          <w:p w14:paraId="029E3E45" w14:textId="77777777" w:rsidR="009E10B4" w:rsidRPr="00C77596" w:rsidRDefault="009E10B4" w:rsidP="00AB1780">
            <w:pPr>
              <w:pStyle w:val="Tabletext"/>
              <w:spacing w:before="20" w:after="20"/>
              <w:jc w:val="left"/>
              <w:rPr>
                <w:lang w:val="es-ES_tradnl"/>
              </w:rPr>
            </w:pPr>
            <w:r w:rsidRPr="00C77596">
              <w:rPr>
                <w:lang w:val="es-ES_tradnl"/>
              </w:rPr>
              <w:t>No procede</w:t>
            </w:r>
          </w:p>
        </w:tc>
        <w:tc>
          <w:tcPr>
            <w:tcW w:w="2693" w:type="dxa"/>
          </w:tcPr>
          <w:p w14:paraId="0BC79F75" w14:textId="77777777" w:rsidR="009E10B4" w:rsidRPr="00C77596" w:rsidRDefault="009E10B4" w:rsidP="00AB1780">
            <w:pPr>
              <w:pStyle w:val="Tabletext"/>
              <w:spacing w:before="20" w:after="20"/>
              <w:jc w:val="left"/>
              <w:rPr>
                <w:lang w:val="es-ES_tradnl"/>
              </w:rPr>
            </w:pPr>
            <w:r w:rsidRPr="00C77596">
              <w:rPr>
                <w:lang w:val="es-ES_tradnl"/>
              </w:rPr>
              <w:t>No procede</w:t>
            </w:r>
          </w:p>
        </w:tc>
        <w:tc>
          <w:tcPr>
            <w:tcW w:w="3827" w:type="dxa"/>
            <w:gridSpan w:val="2"/>
          </w:tcPr>
          <w:p w14:paraId="043CFC70" w14:textId="77777777" w:rsidR="009E10B4" w:rsidRPr="00C77596" w:rsidRDefault="009E10B4" w:rsidP="00AB1780">
            <w:pPr>
              <w:pStyle w:val="Tabletext"/>
              <w:spacing w:before="20" w:after="20"/>
              <w:jc w:val="left"/>
              <w:rPr>
                <w:lang w:val="es-ES_tradnl"/>
              </w:rPr>
            </w:pPr>
            <w:r w:rsidRPr="00C77596">
              <w:rPr>
                <w:lang w:val="es-ES_tradnl"/>
              </w:rPr>
              <w:t>No procede</w:t>
            </w:r>
          </w:p>
        </w:tc>
        <w:tc>
          <w:tcPr>
            <w:tcW w:w="2134" w:type="dxa"/>
          </w:tcPr>
          <w:p w14:paraId="32AD103F" w14:textId="77777777" w:rsidR="009E10B4" w:rsidRPr="00C77596" w:rsidRDefault="009E10B4" w:rsidP="00AB1780">
            <w:pPr>
              <w:pStyle w:val="Tabletext"/>
              <w:spacing w:before="20" w:after="20"/>
              <w:jc w:val="left"/>
              <w:rPr>
                <w:lang w:val="es-ES_tradnl"/>
              </w:rPr>
            </w:pPr>
            <w:r w:rsidRPr="00C77596">
              <w:rPr>
                <w:lang w:val="es-ES_tradnl"/>
              </w:rPr>
              <w:t>No procede</w:t>
            </w:r>
          </w:p>
        </w:tc>
      </w:tr>
      <w:tr w:rsidR="009E10B4" w:rsidRPr="00C77596" w14:paraId="2BE2444D"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3FF8D6D1" w14:textId="77777777" w:rsidR="009E10B4" w:rsidRPr="00C77596" w:rsidRDefault="009E10B4" w:rsidP="00AB1780">
            <w:pPr>
              <w:pStyle w:val="Tabletext"/>
              <w:spacing w:before="20" w:after="20"/>
              <w:jc w:val="left"/>
              <w:rPr>
                <w:lang w:val="es-ES_tradnl"/>
              </w:rPr>
            </w:pPr>
            <w:r w:rsidRPr="00C77596">
              <w:rPr>
                <w:lang w:val="es-ES_tradnl"/>
              </w:rPr>
              <w:t>Tipo de barrido vertical de antena (continuo, aleatorio, sector, etc.)</w:t>
            </w:r>
          </w:p>
        </w:tc>
        <w:tc>
          <w:tcPr>
            <w:tcW w:w="2694" w:type="dxa"/>
          </w:tcPr>
          <w:p w14:paraId="20F06D28" w14:textId="77777777" w:rsidR="009E10B4" w:rsidRPr="00C77596" w:rsidRDefault="009E10B4" w:rsidP="00AB1780">
            <w:pPr>
              <w:pStyle w:val="Tabletext"/>
              <w:spacing w:before="20" w:after="20"/>
              <w:jc w:val="left"/>
              <w:rPr>
                <w:lang w:val="es-ES_tradnl"/>
              </w:rPr>
            </w:pPr>
            <w:r w:rsidRPr="00C77596">
              <w:rPr>
                <w:lang w:val="es-ES_tradnl"/>
              </w:rPr>
              <w:t>Inclinación seleccionable</w:t>
            </w:r>
            <w:r w:rsidRPr="00C77596">
              <w:rPr>
                <w:lang w:val="es-ES_tradnl"/>
              </w:rPr>
              <w:br/>
              <w:t>0°/–90°</w:t>
            </w:r>
          </w:p>
        </w:tc>
        <w:tc>
          <w:tcPr>
            <w:tcW w:w="2693" w:type="dxa"/>
          </w:tcPr>
          <w:p w14:paraId="42985772" w14:textId="77777777" w:rsidR="009E10B4" w:rsidRPr="00C77596" w:rsidRDefault="009E10B4" w:rsidP="00AB1780">
            <w:pPr>
              <w:pStyle w:val="Tabletext"/>
              <w:spacing w:before="20" w:after="20"/>
              <w:jc w:val="left"/>
              <w:rPr>
                <w:lang w:val="es-ES_tradnl"/>
              </w:rPr>
            </w:pPr>
            <w:r w:rsidRPr="00C77596">
              <w:rPr>
                <w:lang w:val="es-ES_tradnl"/>
              </w:rPr>
              <w:t>Inclinación seleccionable</w:t>
            </w:r>
            <w:r w:rsidRPr="00C77596">
              <w:rPr>
                <w:lang w:val="es-ES_tradnl"/>
              </w:rPr>
              <w:br/>
              <w:t>0°/–90°</w:t>
            </w:r>
          </w:p>
        </w:tc>
        <w:tc>
          <w:tcPr>
            <w:tcW w:w="3827" w:type="dxa"/>
            <w:gridSpan w:val="2"/>
          </w:tcPr>
          <w:p w14:paraId="695F87EE" w14:textId="77777777" w:rsidR="009E10B4" w:rsidRPr="00C77596" w:rsidRDefault="009E10B4" w:rsidP="00AB1780">
            <w:pPr>
              <w:pStyle w:val="Tabletext"/>
              <w:spacing w:before="20" w:after="20"/>
              <w:jc w:val="left"/>
              <w:rPr>
                <w:lang w:val="es-ES_tradnl"/>
              </w:rPr>
            </w:pPr>
            <w:r w:rsidRPr="00C77596">
              <w:rPr>
                <w:lang w:val="es-ES_tradnl"/>
              </w:rPr>
              <w:t>Inclinación seleccionable</w:t>
            </w:r>
            <w:r w:rsidRPr="00C77596">
              <w:rPr>
                <w:lang w:val="es-ES_tradnl"/>
              </w:rPr>
              <w:br/>
              <w:t>0°/–90°</w:t>
            </w:r>
          </w:p>
        </w:tc>
        <w:tc>
          <w:tcPr>
            <w:tcW w:w="2134" w:type="dxa"/>
          </w:tcPr>
          <w:p w14:paraId="10EE954C" w14:textId="77777777" w:rsidR="009E10B4" w:rsidRPr="00C77596" w:rsidRDefault="009E10B4" w:rsidP="00AB1780">
            <w:pPr>
              <w:pStyle w:val="Tabletext"/>
              <w:spacing w:before="20" w:after="20"/>
              <w:jc w:val="left"/>
              <w:rPr>
                <w:lang w:val="es-ES_tradnl"/>
              </w:rPr>
            </w:pPr>
            <w:r w:rsidRPr="00C77596">
              <w:rPr>
                <w:lang w:val="es-ES_tradnl"/>
              </w:rPr>
              <w:t>Inclinación seleccionable</w:t>
            </w:r>
            <w:r w:rsidRPr="00C77596">
              <w:rPr>
                <w:lang w:val="es-ES_tradnl"/>
              </w:rPr>
              <w:br/>
              <w:t>+15°/–15°</w:t>
            </w:r>
          </w:p>
        </w:tc>
      </w:tr>
      <w:tr w:rsidR="009E10B4" w:rsidRPr="00C77596" w14:paraId="1EC8ABAE"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22630096" w14:textId="77777777" w:rsidR="009E10B4" w:rsidRPr="00C77596" w:rsidRDefault="009E10B4" w:rsidP="00AB1780">
            <w:pPr>
              <w:pStyle w:val="Tabletext"/>
              <w:spacing w:before="20" w:after="20"/>
              <w:jc w:val="left"/>
              <w:rPr>
                <w:lang w:val="es-ES_tradnl"/>
              </w:rPr>
            </w:pPr>
            <w:r w:rsidRPr="00C77596">
              <w:rPr>
                <w:lang w:val="es-ES_tradnl"/>
              </w:rPr>
              <w:t>Niveles de lóbulo lateral (SL) de antena (primeros SL y SL distantes) (dBi)</w:t>
            </w:r>
          </w:p>
        </w:tc>
        <w:tc>
          <w:tcPr>
            <w:tcW w:w="2694" w:type="dxa"/>
          </w:tcPr>
          <w:p w14:paraId="49229515" w14:textId="77777777" w:rsidR="009E10B4" w:rsidRPr="00C77596" w:rsidRDefault="009E10B4" w:rsidP="00AB1780">
            <w:pPr>
              <w:pStyle w:val="Tabletext"/>
              <w:spacing w:before="20" w:after="20"/>
              <w:jc w:val="left"/>
              <w:rPr>
                <w:lang w:val="es-ES_tradnl"/>
              </w:rPr>
            </w:pPr>
            <w:r w:rsidRPr="00C77596">
              <w:rPr>
                <w:lang w:val="es-ES_tradnl"/>
              </w:rPr>
              <w:t>14,5 a 12°</w:t>
            </w:r>
          </w:p>
        </w:tc>
        <w:tc>
          <w:tcPr>
            <w:tcW w:w="2693" w:type="dxa"/>
          </w:tcPr>
          <w:p w14:paraId="4EBE13CE" w14:textId="77777777" w:rsidR="009E10B4" w:rsidRPr="00C77596" w:rsidRDefault="009E10B4" w:rsidP="00AB1780">
            <w:pPr>
              <w:pStyle w:val="Tabletext"/>
              <w:spacing w:before="20" w:after="20"/>
              <w:jc w:val="left"/>
              <w:rPr>
                <w:lang w:val="es-ES_tradnl"/>
              </w:rPr>
            </w:pPr>
            <w:r w:rsidRPr="00C77596">
              <w:rPr>
                <w:lang w:val="es-ES_tradnl"/>
              </w:rPr>
              <w:t>14,5 a 12°</w:t>
            </w:r>
          </w:p>
        </w:tc>
        <w:tc>
          <w:tcPr>
            <w:tcW w:w="3827" w:type="dxa"/>
            <w:gridSpan w:val="2"/>
          </w:tcPr>
          <w:p w14:paraId="6D0AA31F" w14:textId="77777777" w:rsidR="009E10B4" w:rsidRPr="00C77596" w:rsidRDefault="009E10B4" w:rsidP="00AB1780">
            <w:pPr>
              <w:pStyle w:val="Tabletext"/>
              <w:spacing w:before="20" w:after="20"/>
              <w:jc w:val="left"/>
              <w:rPr>
                <w:lang w:val="es-ES_tradnl"/>
              </w:rPr>
            </w:pPr>
            <w:r w:rsidRPr="00C77596">
              <w:rPr>
                <w:lang w:val="es-ES_tradnl"/>
              </w:rPr>
              <w:t>14,5 a 12°</w:t>
            </w:r>
          </w:p>
        </w:tc>
        <w:tc>
          <w:tcPr>
            <w:tcW w:w="2134" w:type="dxa"/>
          </w:tcPr>
          <w:p w14:paraId="4C20BB92" w14:textId="77777777" w:rsidR="009E10B4" w:rsidRPr="00C77596" w:rsidRDefault="009E10B4" w:rsidP="00AB1780">
            <w:pPr>
              <w:pStyle w:val="Tabletext"/>
              <w:spacing w:before="20" w:after="20"/>
              <w:jc w:val="left"/>
              <w:rPr>
                <w:lang w:val="es-ES_tradnl"/>
              </w:rPr>
            </w:pPr>
            <w:r w:rsidRPr="00C77596">
              <w:rPr>
                <w:lang w:val="es-ES_tradnl"/>
              </w:rPr>
              <w:t>20</w:t>
            </w:r>
          </w:p>
        </w:tc>
      </w:tr>
      <w:tr w:rsidR="009E10B4" w:rsidRPr="00C77596" w14:paraId="4FCAC204"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136EEB4F" w14:textId="77777777" w:rsidR="009E10B4" w:rsidRPr="00C77596" w:rsidRDefault="009E10B4" w:rsidP="00AB1780">
            <w:pPr>
              <w:pStyle w:val="Tabletext"/>
              <w:spacing w:before="20" w:after="20"/>
              <w:jc w:val="left"/>
              <w:rPr>
                <w:lang w:val="es-ES_tradnl"/>
              </w:rPr>
            </w:pPr>
            <w:r w:rsidRPr="00C77596">
              <w:rPr>
                <w:lang w:val="es-ES_tradnl"/>
              </w:rPr>
              <w:t>Altura de antena</w:t>
            </w:r>
          </w:p>
        </w:tc>
        <w:tc>
          <w:tcPr>
            <w:tcW w:w="2694" w:type="dxa"/>
          </w:tcPr>
          <w:p w14:paraId="146AD9DD" w14:textId="77777777" w:rsidR="009E10B4" w:rsidRPr="00C77596" w:rsidRDefault="009E10B4" w:rsidP="00AB1780">
            <w:pPr>
              <w:pStyle w:val="Tabletext"/>
              <w:spacing w:before="20" w:after="20"/>
              <w:jc w:val="left"/>
              <w:rPr>
                <w:lang w:val="es-ES_tradnl"/>
              </w:rPr>
            </w:pPr>
            <w:r w:rsidRPr="00C77596">
              <w:rPr>
                <w:lang w:val="es-ES_tradnl"/>
              </w:rPr>
              <w:t>Altitud de aeronave</w:t>
            </w:r>
          </w:p>
        </w:tc>
        <w:tc>
          <w:tcPr>
            <w:tcW w:w="2693" w:type="dxa"/>
          </w:tcPr>
          <w:p w14:paraId="6234B73E" w14:textId="77777777" w:rsidR="009E10B4" w:rsidRPr="00C77596" w:rsidRDefault="009E10B4" w:rsidP="00AB1780">
            <w:pPr>
              <w:pStyle w:val="Tabletext"/>
              <w:spacing w:before="20" w:after="20"/>
              <w:jc w:val="left"/>
              <w:rPr>
                <w:lang w:val="es-ES_tradnl"/>
              </w:rPr>
            </w:pPr>
            <w:r w:rsidRPr="00C77596">
              <w:rPr>
                <w:lang w:val="es-ES_tradnl"/>
              </w:rPr>
              <w:t>Altitud de aeronave</w:t>
            </w:r>
          </w:p>
        </w:tc>
        <w:tc>
          <w:tcPr>
            <w:tcW w:w="3827" w:type="dxa"/>
            <w:gridSpan w:val="2"/>
          </w:tcPr>
          <w:p w14:paraId="1B66BC10" w14:textId="77777777" w:rsidR="009E10B4" w:rsidRPr="00C77596" w:rsidRDefault="009E10B4" w:rsidP="00AB1780">
            <w:pPr>
              <w:pStyle w:val="Tabletext"/>
              <w:spacing w:before="20" w:after="20"/>
              <w:jc w:val="left"/>
              <w:rPr>
                <w:lang w:val="es-ES_tradnl"/>
              </w:rPr>
            </w:pPr>
            <w:r w:rsidRPr="00C77596">
              <w:rPr>
                <w:lang w:val="es-ES_tradnl"/>
              </w:rPr>
              <w:t>Altitud de aeronave</w:t>
            </w:r>
          </w:p>
        </w:tc>
        <w:tc>
          <w:tcPr>
            <w:tcW w:w="2134" w:type="dxa"/>
          </w:tcPr>
          <w:p w14:paraId="4F4972ED" w14:textId="77777777" w:rsidR="009E10B4" w:rsidRPr="00C77596" w:rsidRDefault="009E10B4" w:rsidP="00AB1780">
            <w:pPr>
              <w:pStyle w:val="Tabletext"/>
              <w:spacing w:before="20" w:after="20"/>
              <w:jc w:val="left"/>
              <w:rPr>
                <w:lang w:val="es-ES_tradnl"/>
              </w:rPr>
            </w:pPr>
            <w:r w:rsidRPr="00C77596">
              <w:rPr>
                <w:lang w:val="es-ES_tradnl"/>
              </w:rPr>
              <w:t>Altitud de aeronave</w:t>
            </w:r>
          </w:p>
        </w:tc>
      </w:tr>
      <w:tr w:rsidR="009E10B4" w:rsidRPr="00C77596" w14:paraId="376F472B"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3081FE14" w14:textId="77777777" w:rsidR="009E10B4" w:rsidRPr="00C77596" w:rsidRDefault="009E10B4" w:rsidP="00AB1780">
            <w:pPr>
              <w:pStyle w:val="Tabletext"/>
              <w:spacing w:before="20" w:after="20"/>
              <w:jc w:val="left"/>
              <w:rPr>
                <w:lang w:val="es-ES_tradnl"/>
              </w:rPr>
            </w:pPr>
            <w:r w:rsidRPr="00C77596">
              <w:rPr>
                <w:lang w:val="es-ES_tradnl"/>
              </w:rPr>
              <w:t>FI de receptor 3 dB de anchura de banda (MHz)</w:t>
            </w:r>
          </w:p>
        </w:tc>
        <w:tc>
          <w:tcPr>
            <w:tcW w:w="2694" w:type="dxa"/>
          </w:tcPr>
          <w:p w14:paraId="5799E345" w14:textId="77777777" w:rsidR="009E10B4" w:rsidRPr="00C77596" w:rsidRDefault="009E10B4" w:rsidP="00AB1780">
            <w:pPr>
              <w:pStyle w:val="Tabletext"/>
              <w:spacing w:before="20" w:after="20"/>
              <w:jc w:val="left"/>
              <w:rPr>
                <w:lang w:val="es-ES_tradnl"/>
              </w:rPr>
            </w:pPr>
            <w:r w:rsidRPr="00C77596">
              <w:rPr>
                <w:lang w:val="es-ES_tradnl"/>
              </w:rPr>
              <w:t>No especificado</w:t>
            </w:r>
          </w:p>
        </w:tc>
        <w:tc>
          <w:tcPr>
            <w:tcW w:w="2693" w:type="dxa"/>
          </w:tcPr>
          <w:p w14:paraId="45B0A37C" w14:textId="77777777" w:rsidR="009E10B4" w:rsidRPr="00C77596" w:rsidRDefault="009E10B4" w:rsidP="00AB1780">
            <w:pPr>
              <w:pStyle w:val="Tabletext"/>
              <w:spacing w:before="20" w:after="20"/>
              <w:jc w:val="left"/>
              <w:rPr>
                <w:lang w:val="es-ES_tradnl"/>
              </w:rPr>
            </w:pPr>
            <w:r w:rsidRPr="00C77596">
              <w:rPr>
                <w:lang w:val="es-ES_tradnl"/>
              </w:rPr>
              <w:t>No especificado</w:t>
            </w:r>
          </w:p>
        </w:tc>
        <w:tc>
          <w:tcPr>
            <w:tcW w:w="3827" w:type="dxa"/>
            <w:gridSpan w:val="2"/>
          </w:tcPr>
          <w:p w14:paraId="247CA896" w14:textId="77777777" w:rsidR="009E10B4" w:rsidRPr="00C77596" w:rsidRDefault="009E10B4" w:rsidP="00AB1780">
            <w:pPr>
              <w:pStyle w:val="Tabletext"/>
              <w:spacing w:before="20" w:after="20"/>
              <w:jc w:val="left"/>
              <w:rPr>
                <w:lang w:val="es-ES_tradnl"/>
              </w:rPr>
            </w:pPr>
            <w:r w:rsidRPr="00C77596">
              <w:rPr>
                <w:lang w:val="es-ES_tradnl"/>
              </w:rPr>
              <w:t>No especificado</w:t>
            </w:r>
          </w:p>
        </w:tc>
        <w:tc>
          <w:tcPr>
            <w:tcW w:w="2134" w:type="dxa"/>
          </w:tcPr>
          <w:p w14:paraId="5D5C427B" w14:textId="77777777" w:rsidR="009E10B4" w:rsidRPr="00C77596" w:rsidRDefault="009E10B4" w:rsidP="00AB1780">
            <w:pPr>
              <w:pStyle w:val="Tabletext"/>
              <w:spacing w:before="20" w:after="20"/>
              <w:jc w:val="left"/>
              <w:rPr>
                <w:lang w:val="es-ES_tradnl"/>
              </w:rPr>
            </w:pPr>
            <w:r w:rsidRPr="00C77596">
              <w:rPr>
                <w:lang w:val="es-ES_tradnl"/>
              </w:rPr>
              <w:t>16</w:t>
            </w:r>
          </w:p>
        </w:tc>
      </w:tr>
      <w:tr w:rsidR="009E10B4" w:rsidRPr="00C77596" w14:paraId="28FC7E0A"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430A1855" w14:textId="77777777" w:rsidR="009E10B4" w:rsidRPr="00C77596" w:rsidRDefault="009E10B4" w:rsidP="00AB1780">
            <w:pPr>
              <w:pStyle w:val="Tabletext"/>
              <w:jc w:val="left"/>
              <w:rPr>
                <w:lang w:val="es-ES_tradnl"/>
              </w:rPr>
            </w:pPr>
            <w:r w:rsidRPr="00C77596">
              <w:rPr>
                <w:lang w:val="es-ES_tradnl"/>
              </w:rPr>
              <w:t>Cifra de ruido del receptor (dB)</w:t>
            </w:r>
          </w:p>
        </w:tc>
        <w:tc>
          <w:tcPr>
            <w:tcW w:w="2694" w:type="dxa"/>
          </w:tcPr>
          <w:p w14:paraId="403FA4CA" w14:textId="77777777" w:rsidR="009E10B4" w:rsidRPr="00C77596" w:rsidRDefault="009E10B4" w:rsidP="00AB1780">
            <w:pPr>
              <w:pStyle w:val="Tabletext"/>
              <w:spacing w:before="20" w:after="20"/>
              <w:jc w:val="left"/>
              <w:rPr>
                <w:lang w:val="es-ES_tradnl"/>
              </w:rPr>
            </w:pPr>
            <w:r w:rsidRPr="00C77596">
              <w:rPr>
                <w:lang w:val="es-ES_tradnl"/>
              </w:rPr>
              <w:t>5</w:t>
            </w:r>
          </w:p>
        </w:tc>
        <w:tc>
          <w:tcPr>
            <w:tcW w:w="2693" w:type="dxa"/>
          </w:tcPr>
          <w:p w14:paraId="64A1B11F" w14:textId="77777777" w:rsidR="009E10B4" w:rsidRPr="00C77596" w:rsidRDefault="009E10B4" w:rsidP="00AB1780">
            <w:pPr>
              <w:pStyle w:val="Tabletext"/>
              <w:spacing w:before="20" w:after="20"/>
              <w:jc w:val="left"/>
              <w:rPr>
                <w:lang w:val="es-ES_tradnl"/>
              </w:rPr>
            </w:pPr>
            <w:r w:rsidRPr="00C77596">
              <w:rPr>
                <w:lang w:val="es-ES_tradnl"/>
              </w:rPr>
              <w:t>5</w:t>
            </w:r>
          </w:p>
        </w:tc>
        <w:tc>
          <w:tcPr>
            <w:tcW w:w="3827" w:type="dxa"/>
            <w:gridSpan w:val="2"/>
          </w:tcPr>
          <w:p w14:paraId="2A14E700" w14:textId="77777777" w:rsidR="009E10B4" w:rsidRPr="00C77596" w:rsidRDefault="009E10B4" w:rsidP="00AB1780">
            <w:pPr>
              <w:pStyle w:val="Tabletext"/>
              <w:spacing w:before="20" w:after="20"/>
              <w:jc w:val="left"/>
              <w:rPr>
                <w:lang w:val="es-ES_tradnl"/>
              </w:rPr>
            </w:pPr>
            <w:r w:rsidRPr="00C77596">
              <w:rPr>
                <w:lang w:val="es-ES_tradnl"/>
              </w:rPr>
              <w:t>5</w:t>
            </w:r>
          </w:p>
        </w:tc>
        <w:tc>
          <w:tcPr>
            <w:tcW w:w="2134" w:type="dxa"/>
          </w:tcPr>
          <w:p w14:paraId="7EEEC4B0" w14:textId="77777777" w:rsidR="009E10B4" w:rsidRPr="00C77596" w:rsidRDefault="009E10B4" w:rsidP="00AB1780">
            <w:pPr>
              <w:pStyle w:val="Tabletext"/>
              <w:spacing w:before="20" w:after="20"/>
              <w:jc w:val="left"/>
              <w:rPr>
                <w:lang w:val="es-ES_tradnl"/>
              </w:rPr>
            </w:pPr>
            <w:r w:rsidRPr="00C77596">
              <w:rPr>
                <w:lang w:val="es-ES_tradnl"/>
              </w:rPr>
              <w:t>No especificado</w:t>
            </w:r>
          </w:p>
        </w:tc>
      </w:tr>
      <w:tr w:rsidR="009E10B4" w:rsidRPr="00C77596" w14:paraId="691DAE90"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797C00E6" w14:textId="77777777" w:rsidR="009E10B4" w:rsidRPr="00C77596" w:rsidRDefault="009E10B4" w:rsidP="00AB1780">
            <w:pPr>
              <w:pStyle w:val="Tabletext"/>
              <w:jc w:val="left"/>
              <w:rPr>
                <w:lang w:val="es-ES_tradnl"/>
              </w:rPr>
            </w:pPr>
            <w:r w:rsidRPr="00C77596">
              <w:rPr>
                <w:lang w:val="es-ES_tradnl"/>
              </w:rPr>
              <w:t>Señal discernible mínima (dBm)</w:t>
            </w:r>
          </w:p>
        </w:tc>
        <w:tc>
          <w:tcPr>
            <w:tcW w:w="2694" w:type="dxa"/>
          </w:tcPr>
          <w:p w14:paraId="7393D4A2" w14:textId="77777777" w:rsidR="009E10B4" w:rsidRPr="00C77596" w:rsidRDefault="009E10B4" w:rsidP="00AB1780">
            <w:pPr>
              <w:pStyle w:val="Tabletext"/>
              <w:spacing w:before="20" w:after="20"/>
              <w:jc w:val="left"/>
              <w:rPr>
                <w:lang w:val="es-ES_tradnl"/>
              </w:rPr>
            </w:pPr>
            <w:r w:rsidRPr="00C77596">
              <w:rPr>
                <w:lang w:val="es-ES_tradnl"/>
              </w:rPr>
              <w:t>Depende de la ganancia de procesamiento (34 dB (5 </w:t>
            </w:r>
            <w:r w:rsidRPr="00C77596">
              <w:rPr>
                <w:rFonts w:ascii="Symbol" w:hAnsi="Symbol"/>
                <w:lang w:val="es-ES_tradnl"/>
              </w:rPr>
              <w:t></w:t>
            </w:r>
            <w:r w:rsidRPr="00C77596">
              <w:rPr>
                <w:lang w:val="es-ES_tradnl"/>
              </w:rPr>
              <w:t>s), 30 dB (10 </w:t>
            </w:r>
            <w:r w:rsidRPr="00C77596">
              <w:rPr>
                <w:rFonts w:ascii="Symbol" w:hAnsi="Symbol"/>
                <w:lang w:val="es-ES_tradnl"/>
              </w:rPr>
              <w:t></w:t>
            </w:r>
            <w:r w:rsidRPr="00C77596">
              <w:rPr>
                <w:lang w:val="es-ES_tradnl"/>
              </w:rPr>
              <w:t>s) y 39,5 dB (13,5 </w:t>
            </w:r>
            <w:r w:rsidRPr="00C77596">
              <w:rPr>
                <w:rFonts w:ascii="Symbol" w:hAnsi="Symbol"/>
                <w:lang w:val="es-ES_tradnl"/>
              </w:rPr>
              <w:t></w:t>
            </w:r>
            <w:r w:rsidRPr="00C77596">
              <w:rPr>
                <w:lang w:val="es-ES_tradnl"/>
              </w:rPr>
              <w:t>s) para un impulso de retorno)</w:t>
            </w:r>
          </w:p>
        </w:tc>
        <w:tc>
          <w:tcPr>
            <w:tcW w:w="2693" w:type="dxa"/>
          </w:tcPr>
          <w:p w14:paraId="09514DFB" w14:textId="77777777" w:rsidR="009E10B4" w:rsidRPr="00C77596" w:rsidRDefault="009E10B4" w:rsidP="00AB1780">
            <w:pPr>
              <w:pStyle w:val="Tabletext"/>
              <w:spacing w:before="20" w:after="20"/>
              <w:jc w:val="left"/>
              <w:rPr>
                <w:lang w:val="es-ES_tradnl"/>
              </w:rPr>
            </w:pPr>
            <w:r w:rsidRPr="00C77596">
              <w:rPr>
                <w:lang w:val="es-ES_tradnl"/>
              </w:rPr>
              <w:t>Depende de la ganancia de procesamiento (17 dB para un impulso de retorno)</w:t>
            </w:r>
          </w:p>
        </w:tc>
        <w:tc>
          <w:tcPr>
            <w:tcW w:w="3827" w:type="dxa"/>
            <w:gridSpan w:val="2"/>
          </w:tcPr>
          <w:p w14:paraId="0F2944DE" w14:textId="77777777" w:rsidR="009E10B4" w:rsidRPr="00C77596" w:rsidRDefault="009E10B4" w:rsidP="00AB1780">
            <w:pPr>
              <w:pStyle w:val="Tabletext"/>
              <w:spacing w:before="20" w:after="20"/>
              <w:jc w:val="left"/>
              <w:rPr>
                <w:lang w:val="es-ES_tradnl"/>
              </w:rPr>
            </w:pPr>
            <w:r w:rsidRPr="00C77596">
              <w:rPr>
                <w:lang w:val="es-ES_tradnl"/>
              </w:rPr>
              <w:t>Depende de la ganancia de procesamiento (30 dB (100 MHz) o 33 dB (200 MHz) para un impulso de retorno)</w:t>
            </w:r>
          </w:p>
        </w:tc>
        <w:tc>
          <w:tcPr>
            <w:tcW w:w="2134" w:type="dxa"/>
          </w:tcPr>
          <w:p w14:paraId="3D43B258" w14:textId="77777777" w:rsidR="009E10B4" w:rsidRPr="00C77596" w:rsidRDefault="009E10B4" w:rsidP="00AB1780">
            <w:pPr>
              <w:pStyle w:val="Tabletext"/>
              <w:spacing w:before="20" w:after="20"/>
              <w:jc w:val="left"/>
              <w:rPr>
                <w:lang w:val="es-ES_tradnl"/>
              </w:rPr>
            </w:pPr>
            <w:r w:rsidRPr="00C77596">
              <w:rPr>
                <w:lang w:val="es-ES_tradnl"/>
              </w:rPr>
              <w:t>–98</w:t>
            </w:r>
          </w:p>
        </w:tc>
      </w:tr>
      <w:tr w:rsidR="009E10B4" w:rsidRPr="00C77596" w14:paraId="2C1385D8"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32BEA6ED" w14:textId="77777777" w:rsidR="009E10B4" w:rsidRPr="00C77596" w:rsidRDefault="009E10B4" w:rsidP="00AB1780">
            <w:pPr>
              <w:pStyle w:val="Tabletext"/>
              <w:jc w:val="left"/>
              <w:rPr>
                <w:lang w:val="es-ES_tradnl"/>
              </w:rPr>
            </w:pPr>
            <w:r w:rsidRPr="00C77596">
              <w:rPr>
                <w:lang w:val="es-ES_tradnl"/>
              </w:rPr>
              <w:t>Anchura de banda del impulso modulado total (MHz)</w:t>
            </w:r>
          </w:p>
        </w:tc>
        <w:tc>
          <w:tcPr>
            <w:tcW w:w="2694" w:type="dxa"/>
          </w:tcPr>
          <w:p w14:paraId="18FA8874" w14:textId="77777777" w:rsidR="009E10B4" w:rsidRPr="00C77596" w:rsidRDefault="009E10B4" w:rsidP="00AB1780">
            <w:pPr>
              <w:pStyle w:val="Tabletext"/>
              <w:jc w:val="left"/>
              <w:rPr>
                <w:lang w:val="es-ES_tradnl"/>
              </w:rPr>
            </w:pPr>
            <w:r w:rsidRPr="00C77596">
              <w:rPr>
                <w:lang w:val="es-ES_tradnl"/>
              </w:rPr>
              <w:t>Búsqueda: 500 (5 </w:t>
            </w:r>
            <w:r w:rsidRPr="00C77596">
              <w:rPr>
                <w:rFonts w:ascii="Symbol" w:hAnsi="Symbol"/>
                <w:lang w:val="es-ES_tradnl"/>
              </w:rPr>
              <w:t></w:t>
            </w:r>
            <w:r w:rsidRPr="00C77596">
              <w:rPr>
                <w:lang w:val="es-ES_tradnl"/>
              </w:rPr>
              <w:t>s) o 100 (10 </w:t>
            </w:r>
            <w:r w:rsidRPr="00C77596">
              <w:rPr>
                <w:rFonts w:ascii="Symbol" w:hAnsi="Symbol"/>
                <w:lang w:val="es-ES_tradnl"/>
              </w:rPr>
              <w:t></w:t>
            </w:r>
            <w:r w:rsidRPr="00C77596">
              <w:rPr>
                <w:lang w:val="es-ES_tradnl"/>
              </w:rPr>
              <w:t>s) SAR: 660</w:t>
            </w:r>
          </w:p>
        </w:tc>
        <w:tc>
          <w:tcPr>
            <w:tcW w:w="2693" w:type="dxa"/>
          </w:tcPr>
          <w:p w14:paraId="5E517FDD" w14:textId="77777777" w:rsidR="009E10B4" w:rsidRPr="00C77596" w:rsidRDefault="009E10B4" w:rsidP="00AB1780">
            <w:pPr>
              <w:pStyle w:val="Tabletext"/>
              <w:jc w:val="left"/>
              <w:rPr>
                <w:lang w:val="es-ES_tradnl"/>
              </w:rPr>
            </w:pPr>
            <w:r w:rsidRPr="00C77596">
              <w:rPr>
                <w:lang w:val="es-ES_tradnl"/>
              </w:rPr>
              <w:t>5</w:t>
            </w:r>
          </w:p>
        </w:tc>
        <w:tc>
          <w:tcPr>
            <w:tcW w:w="3827" w:type="dxa"/>
            <w:gridSpan w:val="2"/>
          </w:tcPr>
          <w:p w14:paraId="77A32430" w14:textId="77777777" w:rsidR="009E10B4" w:rsidRPr="00C77596" w:rsidRDefault="009E10B4" w:rsidP="00AB1780">
            <w:pPr>
              <w:pStyle w:val="Tabletext"/>
              <w:jc w:val="left"/>
              <w:rPr>
                <w:lang w:val="es-ES_tradnl"/>
              </w:rPr>
            </w:pPr>
            <w:r w:rsidRPr="00C77596">
              <w:rPr>
                <w:lang w:val="es-ES_tradnl"/>
              </w:rPr>
              <w:t>100 ó 200</w:t>
            </w:r>
          </w:p>
        </w:tc>
        <w:tc>
          <w:tcPr>
            <w:tcW w:w="2134" w:type="dxa"/>
          </w:tcPr>
          <w:p w14:paraId="48B03CA6" w14:textId="77777777" w:rsidR="009E10B4" w:rsidRPr="00C77596" w:rsidRDefault="009E10B4" w:rsidP="00AB1780">
            <w:pPr>
              <w:pStyle w:val="Tabletext"/>
              <w:jc w:val="left"/>
              <w:rPr>
                <w:lang w:val="es-ES_tradnl"/>
              </w:rPr>
            </w:pPr>
            <w:r w:rsidRPr="00C77596">
              <w:rPr>
                <w:lang w:val="es-ES_tradnl"/>
              </w:rPr>
              <w:t>10</w:t>
            </w:r>
          </w:p>
        </w:tc>
      </w:tr>
      <w:tr w:rsidR="009E10B4" w:rsidRPr="00C77596" w14:paraId="467B04BB"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14:paraId="04028BA2" w14:textId="77777777" w:rsidR="009E10B4" w:rsidRPr="00C77596" w:rsidRDefault="009E10B4" w:rsidP="00AB1780">
            <w:pPr>
              <w:pStyle w:val="Tabletext"/>
              <w:spacing w:before="20" w:after="20"/>
              <w:jc w:val="left"/>
              <w:rPr>
                <w:lang w:val="es-ES_tradnl"/>
              </w:rPr>
            </w:pPr>
            <w:r w:rsidRPr="00C77596">
              <w:rPr>
                <w:lang w:val="es-ES_tradnl"/>
              </w:rPr>
              <w:t>Anchura de banda de emisión RF (MHz)</w:t>
            </w:r>
            <w:r w:rsidRPr="00C77596">
              <w:rPr>
                <w:lang w:val="es-ES_tradnl"/>
              </w:rPr>
              <w:br/>
            </w:r>
            <w:r w:rsidRPr="00C77596">
              <w:rPr>
                <w:lang w:val="es-ES_tradnl"/>
              </w:rPr>
              <w:br/>
              <w:t>–</w:t>
            </w:r>
            <w:r w:rsidRPr="00C77596">
              <w:rPr>
                <w:lang w:val="es-ES_tradnl"/>
              </w:rPr>
              <w:tab/>
              <w:t>3 dB</w:t>
            </w:r>
            <w:r w:rsidRPr="00C77596">
              <w:rPr>
                <w:lang w:val="es-ES_tradnl"/>
              </w:rPr>
              <w:br/>
              <w:t>–</w:t>
            </w:r>
            <w:r w:rsidRPr="00C77596">
              <w:rPr>
                <w:lang w:val="es-ES_tradnl"/>
              </w:rPr>
              <w:tab/>
              <w:t>20 dB</w:t>
            </w:r>
          </w:p>
        </w:tc>
        <w:tc>
          <w:tcPr>
            <w:tcW w:w="2694" w:type="dxa"/>
          </w:tcPr>
          <w:p w14:paraId="32A98183" w14:textId="564E8120" w:rsidR="009E10B4" w:rsidRPr="00C77596" w:rsidRDefault="009E10B4" w:rsidP="00EA7EA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879"/>
                <w:tab w:val="left" w:pos="1656"/>
              </w:tabs>
              <w:spacing w:before="20" w:after="20"/>
              <w:jc w:val="left"/>
              <w:rPr>
                <w:lang w:val="es-ES_tradnl"/>
              </w:rPr>
            </w:pPr>
            <w:r w:rsidRPr="00C77596">
              <w:rPr>
                <w:lang w:val="es-ES_tradnl"/>
              </w:rPr>
              <w:t xml:space="preserve">Búsqueda (5 μs) </w:t>
            </w:r>
            <w:r w:rsidRPr="00C77596">
              <w:rPr>
                <w:lang w:val="es-ES_tradnl"/>
              </w:rPr>
              <w:br/>
              <w:t>Búsqueda (10 μs) SAR</w:t>
            </w:r>
            <w:r w:rsidRPr="00C77596">
              <w:rPr>
                <w:lang w:val="es-ES_tradnl"/>
              </w:rPr>
              <w:br/>
            </w:r>
            <w:r w:rsidRPr="00C77596">
              <w:rPr>
                <w:lang w:val="es-ES_tradnl"/>
              </w:rPr>
              <w:br/>
              <w:t>470</w:t>
            </w:r>
            <w:r w:rsidRPr="00C77596">
              <w:rPr>
                <w:lang w:val="es-ES_tradnl"/>
              </w:rPr>
              <w:tab/>
              <w:t>95</w:t>
            </w:r>
            <w:r w:rsidR="00EA7EA1">
              <w:rPr>
                <w:lang w:val="es-ES_tradnl"/>
              </w:rPr>
              <w:tab/>
            </w:r>
            <w:r w:rsidRPr="00C77596">
              <w:rPr>
                <w:lang w:val="es-ES_tradnl"/>
              </w:rPr>
              <w:t>640</w:t>
            </w:r>
            <w:r w:rsidRPr="00C77596">
              <w:rPr>
                <w:lang w:val="es-ES_tradnl"/>
              </w:rPr>
              <w:br/>
              <w:t>540</w:t>
            </w:r>
            <w:r w:rsidRPr="00C77596">
              <w:rPr>
                <w:lang w:val="es-ES_tradnl"/>
              </w:rPr>
              <w:tab/>
              <w:t>110</w:t>
            </w:r>
            <w:r w:rsidRPr="00C77596">
              <w:rPr>
                <w:lang w:val="es-ES_tradnl"/>
              </w:rPr>
              <w:tab/>
              <w:t>730</w:t>
            </w:r>
          </w:p>
        </w:tc>
        <w:tc>
          <w:tcPr>
            <w:tcW w:w="2693" w:type="dxa"/>
          </w:tcPr>
          <w:p w14:paraId="2BDA586E" w14:textId="77777777" w:rsidR="009E10B4" w:rsidRPr="00C77596" w:rsidRDefault="009E10B4" w:rsidP="00AB1780">
            <w:pPr>
              <w:pStyle w:val="Tabletext"/>
              <w:spacing w:before="20" w:after="20"/>
              <w:jc w:val="left"/>
              <w:rPr>
                <w:lang w:val="es-ES_tradnl"/>
              </w:rPr>
            </w:pPr>
            <w:r w:rsidRPr="00C77596">
              <w:rPr>
                <w:lang w:val="es-ES_tradnl"/>
              </w:rPr>
              <w:br/>
            </w:r>
            <w:r w:rsidRPr="00C77596">
              <w:rPr>
                <w:lang w:val="es-ES_tradnl"/>
              </w:rPr>
              <w:br/>
            </w:r>
            <w:r w:rsidRPr="00C77596">
              <w:rPr>
                <w:lang w:val="es-ES_tradnl"/>
              </w:rPr>
              <w:br/>
              <w:t>4,5</w:t>
            </w:r>
            <w:r w:rsidRPr="00C77596">
              <w:rPr>
                <w:lang w:val="es-ES_tradnl"/>
              </w:rPr>
              <w:br/>
              <w:t>7,3</w:t>
            </w:r>
          </w:p>
        </w:tc>
        <w:tc>
          <w:tcPr>
            <w:tcW w:w="1701" w:type="dxa"/>
          </w:tcPr>
          <w:p w14:paraId="727F45A1" w14:textId="77777777" w:rsidR="009E10B4" w:rsidRPr="00C77596" w:rsidRDefault="009E10B4" w:rsidP="00AB114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77596">
              <w:rPr>
                <w:lang w:val="es-ES_tradnl"/>
              </w:rPr>
              <w:t xml:space="preserve">Impulso modulado de 100 MHz </w:t>
            </w:r>
            <w:r w:rsidRPr="00C77596">
              <w:rPr>
                <w:lang w:val="es-ES_tradnl"/>
              </w:rPr>
              <w:br/>
              <w:t>95</w:t>
            </w:r>
            <w:r w:rsidRPr="00C77596">
              <w:rPr>
                <w:lang w:val="es-ES_tradnl"/>
              </w:rPr>
              <w:br/>
              <w:t>110</w:t>
            </w:r>
          </w:p>
        </w:tc>
        <w:tc>
          <w:tcPr>
            <w:tcW w:w="2126" w:type="dxa"/>
          </w:tcPr>
          <w:p w14:paraId="179F313E" w14:textId="62B26AAB" w:rsidR="009E10B4" w:rsidRPr="00C77596" w:rsidRDefault="009E10B4" w:rsidP="00AB114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77596">
              <w:rPr>
                <w:lang w:val="es-ES_tradnl"/>
              </w:rPr>
              <w:t>Impulso modulado de 200 MHz</w:t>
            </w:r>
            <w:r w:rsidRPr="00C77596">
              <w:rPr>
                <w:lang w:val="es-ES_tradnl"/>
              </w:rPr>
              <w:br/>
            </w:r>
            <w:r w:rsidR="00D47D90">
              <w:rPr>
                <w:lang w:val="es-ES_tradnl"/>
              </w:rPr>
              <w:br/>
            </w:r>
            <w:r w:rsidRPr="00C77596">
              <w:rPr>
                <w:lang w:val="es-ES_tradnl"/>
              </w:rPr>
              <w:t>190</w:t>
            </w:r>
          </w:p>
          <w:p w14:paraId="5130E5D3" w14:textId="77777777" w:rsidR="009E10B4" w:rsidRPr="00C77596" w:rsidRDefault="009E10B4" w:rsidP="00AB178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77596">
              <w:rPr>
                <w:lang w:val="es-ES_tradnl"/>
              </w:rPr>
              <w:t>220</w:t>
            </w:r>
          </w:p>
        </w:tc>
        <w:tc>
          <w:tcPr>
            <w:tcW w:w="2134" w:type="dxa"/>
          </w:tcPr>
          <w:p w14:paraId="5BEDA25F" w14:textId="77777777" w:rsidR="009E10B4" w:rsidRPr="00C77596" w:rsidRDefault="009E10B4" w:rsidP="00AB1780">
            <w:pPr>
              <w:pStyle w:val="Tabletext"/>
              <w:spacing w:before="20" w:after="20"/>
              <w:jc w:val="left"/>
              <w:rPr>
                <w:lang w:val="es-ES_tradnl"/>
              </w:rPr>
            </w:pPr>
            <w:r w:rsidRPr="00C77596">
              <w:rPr>
                <w:lang w:val="es-ES_tradnl"/>
              </w:rPr>
              <w:br/>
            </w:r>
            <w:r w:rsidRPr="00C77596">
              <w:rPr>
                <w:lang w:val="es-ES_tradnl"/>
              </w:rPr>
              <w:br/>
            </w:r>
            <w:r w:rsidRPr="00C77596">
              <w:rPr>
                <w:lang w:val="es-ES_tradnl"/>
              </w:rPr>
              <w:br/>
              <w:t>9,3</w:t>
            </w:r>
            <w:r w:rsidRPr="00C77596">
              <w:rPr>
                <w:lang w:val="es-ES_tradnl"/>
              </w:rPr>
              <w:br/>
              <w:t>12</w:t>
            </w:r>
          </w:p>
        </w:tc>
      </w:tr>
    </w:tbl>
    <w:p w14:paraId="78715B30" w14:textId="77777777" w:rsidR="00D523F3" w:rsidRPr="00C77596" w:rsidRDefault="00D523F3" w:rsidP="00D523F3">
      <w:pPr>
        <w:pStyle w:val="Tablefin"/>
        <w:rPr>
          <w:lang w:val="es-ES_tradnl"/>
        </w:rPr>
      </w:pPr>
    </w:p>
    <w:p w14:paraId="2FC437CD" w14:textId="77777777" w:rsidR="00D523F3" w:rsidRPr="00C77596" w:rsidRDefault="00D523F3" w:rsidP="00D523F3">
      <w:pPr>
        <w:pStyle w:val="TableNo"/>
        <w:rPr>
          <w:lang w:val="es-ES_tradnl"/>
        </w:rPr>
      </w:pPr>
      <w:r w:rsidRPr="00C77596">
        <w:rPr>
          <w:lang w:val="es-ES_tradnl"/>
        </w:rPr>
        <w:lastRenderedPageBreak/>
        <w:t>CUADRO 1 (</w:t>
      </w:r>
      <w:r w:rsidR="006A11D6" w:rsidRPr="00C77596">
        <w:rPr>
          <w:i/>
          <w:lang w:val="es-ES_tradnl"/>
        </w:rPr>
        <w:t>c</w:t>
      </w:r>
      <w:r w:rsidRPr="00C77596">
        <w:rPr>
          <w:i/>
          <w:lang w:val="es-ES_tradnl"/>
        </w:rPr>
        <w:t>ontinuación</w:t>
      </w:r>
      <w:r w:rsidRPr="00C77596">
        <w:rPr>
          <w:lang w:val="es-ES_tradnl"/>
        </w:rPr>
        <w:t>)</w:t>
      </w:r>
    </w:p>
    <w:tbl>
      <w:tblPr>
        <w:tblW w:w="14175" w:type="dxa"/>
        <w:jc w:val="center"/>
        <w:tblLayout w:type="fixed"/>
        <w:tblLook w:val="0000" w:firstRow="0" w:lastRow="0" w:firstColumn="0" w:lastColumn="0" w:noHBand="0" w:noVBand="0"/>
      </w:tblPr>
      <w:tblGrid>
        <w:gridCol w:w="2835"/>
        <w:gridCol w:w="2835"/>
        <w:gridCol w:w="2835"/>
        <w:gridCol w:w="2835"/>
        <w:gridCol w:w="2835"/>
      </w:tblGrid>
      <w:tr w:rsidR="00654A24" w:rsidRPr="00C77596" w14:paraId="2963F605" w14:textId="77777777" w:rsidTr="001D4745">
        <w:trPr>
          <w:cantSplit/>
          <w:jc w:val="center"/>
        </w:trPr>
        <w:tc>
          <w:tcPr>
            <w:tcW w:w="2835" w:type="dxa"/>
            <w:tcBorders>
              <w:top w:val="single" w:sz="6" w:space="0" w:color="auto"/>
              <w:left w:val="single" w:sz="6" w:space="0" w:color="auto"/>
              <w:bottom w:val="single" w:sz="6" w:space="0" w:color="auto"/>
            </w:tcBorders>
          </w:tcPr>
          <w:p w14:paraId="159D7497" w14:textId="77777777" w:rsidR="00654A24" w:rsidRPr="00C77596" w:rsidRDefault="00654A24" w:rsidP="00AB1780">
            <w:pPr>
              <w:pStyle w:val="Tablehead"/>
              <w:rPr>
                <w:lang w:val="es-ES_tradnl"/>
              </w:rPr>
            </w:pPr>
            <w:r w:rsidRPr="00C77596">
              <w:rPr>
                <w:lang w:val="es-ES_tradnl"/>
              </w:rPr>
              <w:t>Características</w:t>
            </w:r>
          </w:p>
        </w:tc>
        <w:tc>
          <w:tcPr>
            <w:tcW w:w="2835" w:type="dxa"/>
            <w:tcBorders>
              <w:top w:val="single" w:sz="6" w:space="0" w:color="auto"/>
              <w:left w:val="single" w:sz="6" w:space="0" w:color="auto"/>
              <w:bottom w:val="single" w:sz="6" w:space="0" w:color="auto"/>
            </w:tcBorders>
          </w:tcPr>
          <w:p w14:paraId="77C810C4" w14:textId="77777777" w:rsidR="00654A24" w:rsidRPr="00C77596" w:rsidRDefault="00654A24" w:rsidP="00AB1780">
            <w:pPr>
              <w:pStyle w:val="Tablehead"/>
              <w:rPr>
                <w:lang w:val="es-ES_tradnl"/>
              </w:rPr>
            </w:pPr>
            <w:r w:rsidRPr="00C77596">
              <w:rPr>
                <w:lang w:val="es-ES_tradnl"/>
              </w:rPr>
              <w:t>Sistema A9</w:t>
            </w:r>
          </w:p>
        </w:tc>
        <w:tc>
          <w:tcPr>
            <w:tcW w:w="2835" w:type="dxa"/>
            <w:tcBorders>
              <w:top w:val="single" w:sz="4" w:space="0" w:color="auto"/>
              <w:left w:val="single" w:sz="4" w:space="0" w:color="auto"/>
              <w:bottom w:val="single" w:sz="6" w:space="0" w:color="auto"/>
              <w:right w:val="single" w:sz="4" w:space="0" w:color="auto"/>
            </w:tcBorders>
          </w:tcPr>
          <w:p w14:paraId="51381B40" w14:textId="77777777" w:rsidR="00654A24" w:rsidRPr="00C77596" w:rsidRDefault="00654A24" w:rsidP="00AB1780">
            <w:pPr>
              <w:pStyle w:val="Tablehead"/>
              <w:rPr>
                <w:lang w:val="es-ES_tradnl"/>
              </w:rPr>
            </w:pPr>
            <w:r w:rsidRPr="00C77596">
              <w:rPr>
                <w:lang w:val="es-ES_tradnl"/>
              </w:rPr>
              <w:t>Sistema A10</w:t>
            </w:r>
          </w:p>
        </w:tc>
        <w:tc>
          <w:tcPr>
            <w:tcW w:w="2835" w:type="dxa"/>
            <w:tcBorders>
              <w:top w:val="single" w:sz="4" w:space="0" w:color="auto"/>
              <w:left w:val="single" w:sz="4" w:space="0" w:color="auto"/>
              <w:bottom w:val="single" w:sz="6" w:space="0" w:color="auto"/>
              <w:right w:val="single" w:sz="4" w:space="0" w:color="auto"/>
            </w:tcBorders>
          </w:tcPr>
          <w:p w14:paraId="707A3D64" w14:textId="77777777" w:rsidR="00654A24" w:rsidRPr="00C77596" w:rsidRDefault="00654A24" w:rsidP="00AB1780">
            <w:pPr>
              <w:pStyle w:val="Tablehead"/>
              <w:rPr>
                <w:lang w:val="es-ES_tradnl"/>
              </w:rPr>
            </w:pPr>
            <w:r w:rsidRPr="00C77596">
              <w:rPr>
                <w:lang w:val="es-ES_tradnl"/>
              </w:rPr>
              <w:t>Sistema A11</w:t>
            </w:r>
          </w:p>
        </w:tc>
        <w:tc>
          <w:tcPr>
            <w:tcW w:w="2835" w:type="dxa"/>
            <w:tcBorders>
              <w:top w:val="single" w:sz="4" w:space="0" w:color="auto"/>
              <w:left w:val="single" w:sz="4" w:space="0" w:color="auto"/>
              <w:bottom w:val="single" w:sz="6" w:space="0" w:color="auto"/>
              <w:right w:val="single" w:sz="4" w:space="0" w:color="auto"/>
            </w:tcBorders>
          </w:tcPr>
          <w:p w14:paraId="1C9208AF" w14:textId="77777777" w:rsidR="00654A24" w:rsidRPr="00C77596" w:rsidRDefault="00654A24" w:rsidP="00AB1780">
            <w:pPr>
              <w:pStyle w:val="Tablehead"/>
              <w:rPr>
                <w:lang w:val="es-ES_tradnl"/>
              </w:rPr>
            </w:pPr>
            <w:r w:rsidRPr="00C77596">
              <w:rPr>
                <w:lang w:val="es-ES_tradnl"/>
              </w:rPr>
              <w:t>Sistema A12</w:t>
            </w:r>
          </w:p>
        </w:tc>
      </w:tr>
      <w:tr w:rsidR="00654A24" w:rsidRPr="00C53D7F" w14:paraId="7E32B35D" w14:textId="77777777" w:rsidTr="001D4745">
        <w:trPr>
          <w:cantSplit/>
          <w:jc w:val="center"/>
        </w:trPr>
        <w:tc>
          <w:tcPr>
            <w:tcW w:w="2835" w:type="dxa"/>
            <w:tcBorders>
              <w:top w:val="single" w:sz="6" w:space="0" w:color="auto"/>
              <w:left w:val="single" w:sz="6" w:space="0" w:color="auto"/>
              <w:bottom w:val="single" w:sz="6" w:space="0" w:color="auto"/>
            </w:tcBorders>
          </w:tcPr>
          <w:p w14:paraId="7AE1EC7D" w14:textId="77777777" w:rsidR="00654A24" w:rsidRPr="00C77596" w:rsidRDefault="00654A24" w:rsidP="00AB1780">
            <w:pPr>
              <w:pStyle w:val="Tabletext"/>
              <w:jc w:val="left"/>
              <w:rPr>
                <w:lang w:val="es-ES_tradnl"/>
              </w:rPr>
            </w:pPr>
            <w:r w:rsidRPr="00C77596">
              <w:rPr>
                <w:lang w:val="es-ES_tradnl"/>
              </w:rPr>
              <w:t>Función</w:t>
            </w:r>
          </w:p>
        </w:tc>
        <w:tc>
          <w:tcPr>
            <w:tcW w:w="2835" w:type="dxa"/>
            <w:tcBorders>
              <w:top w:val="single" w:sz="6" w:space="0" w:color="auto"/>
              <w:left w:val="single" w:sz="6" w:space="0" w:color="auto"/>
              <w:bottom w:val="single" w:sz="6" w:space="0" w:color="auto"/>
            </w:tcBorders>
          </w:tcPr>
          <w:p w14:paraId="04736626" w14:textId="3134F16C" w:rsidR="00654A24" w:rsidRPr="00C77596" w:rsidRDefault="00654A24" w:rsidP="00765EB2">
            <w:pPr>
              <w:pStyle w:val="Tabletext"/>
              <w:jc w:val="left"/>
              <w:rPr>
                <w:lang w:val="es-ES_tradnl"/>
              </w:rPr>
            </w:pPr>
            <w:r w:rsidRPr="00C77596">
              <w:rPr>
                <w:lang w:val="es-ES_tradnl"/>
              </w:rPr>
              <w:t>Detección de tormenta, búsqueda, cartografía en tierra</w:t>
            </w:r>
          </w:p>
        </w:tc>
        <w:tc>
          <w:tcPr>
            <w:tcW w:w="2835" w:type="dxa"/>
            <w:tcBorders>
              <w:top w:val="single" w:sz="6" w:space="0" w:color="auto"/>
              <w:left w:val="single" w:sz="4" w:space="0" w:color="auto"/>
              <w:bottom w:val="single" w:sz="6" w:space="0" w:color="auto"/>
              <w:right w:val="single" w:sz="4" w:space="0" w:color="auto"/>
            </w:tcBorders>
          </w:tcPr>
          <w:p w14:paraId="5A22838A" w14:textId="77777777" w:rsidR="00654A24" w:rsidRPr="00C77596" w:rsidRDefault="00654A24" w:rsidP="00AB1780">
            <w:pPr>
              <w:pStyle w:val="Tabletext"/>
              <w:jc w:val="left"/>
              <w:rPr>
                <w:lang w:val="es-ES_tradnl"/>
              </w:rPr>
            </w:pPr>
            <w:r w:rsidRPr="00C77596">
              <w:rPr>
                <w:lang w:val="es-ES_tradnl"/>
              </w:rPr>
              <w:t xml:space="preserve">Detección de tormenta, cartografía en tierra, búsqueda </w:t>
            </w:r>
          </w:p>
        </w:tc>
        <w:tc>
          <w:tcPr>
            <w:tcW w:w="2835" w:type="dxa"/>
            <w:tcBorders>
              <w:top w:val="single" w:sz="6" w:space="0" w:color="auto"/>
              <w:left w:val="single" w:sz="4" w:space="0" w:color="auto"/>
              <w:bottom w:val="single" w:sz="6" w:space="0" w:color="auto"/>
              <w:right w:val="single" w:sz="4" w:space="0" w:color="auto"/>
            </w:tcBorders>
          </w:tcPr>
          <w:p w14:paraId="791D26C3" w14:textId="77777777" w:rsidR="00654A24" w:rsidRPr="00C77596" w:rsidRDefault="00654A24" w:rsidP="00AB1780">
            <w:pPr>
              <w:pStyle w:val="Tabletext"/>
              <w:jc w:val="left"/>
              <w:rPr>
                <w:lang w:val="es-ES_tradnl"/>
              </w:rPr>
            </w:pPr>
            <w:r w:rsidRPr="00C77596">
              <w:rPr>
                <w:lang w:val="es-ES_tradnl"/>
              </w:rPr>
              <w:t>Detección de tormenta, cartografía en tierra, búsqueda y salvamento</w:t>
            </w:r>
          </w:p>
        </w:tc>
        <w:tc>
          <w:tcPr>
            <w:tcW w:w="2835" w:type="dxa"/>
            <w:tcBorders>
              <w:top w:val="single" w:sz="6" w:space="0" w:color="auto"/>
              <w:left w:val="single" w:sz="4" w:space="0" w:color="auto"/>
              <w:bottom w:val="single" w:sz="6" w:space="0" w:color="auto"/>
              <w:right w:val="single" w:sz="4" w:space="0" w:color="auto"/>
            </w:tcBorders>
          </w:tcPr>
          <w:p w14:paraId="6E64FAAD" w14:textId="77777777" w:rsidR="00654A24" w:rsidRPr="00C77596" w:rsidRDefault="00654A24" w:rsidP="00AB1780">
            <w:pPr>
              <w:pStyle w:val="Tabletext"/>
              <w:jc w:val="left"/>
              <w:rPr>
                <w:lang w:val="es-ES_tradnl"/>
              </w:rPr>
            </w:pPr>
            <w:r w:rsidRPr="00C77596">
              <w:rPr>
                <w:lang w:val="es-ES_tradnl"/>
              </w:rPr>
              <w:t>Multifunción</w:t>
            </w:r>
          </w:p>
          <w:p w14:paraId="32F1B828" w14:textId="77777777" w:rsidR="00654A24" w:rsidRPr="00C77596" w:rsidRDefault="00654A24" w:rsidP="00AB1780">
            <w:pPr>
              <w:pStyle w:val="Tabletext"/>
              <w:jc w:val="left"/>
              <w:rPr>
                <w:lang w:val="es-ES_tradnl"/>
              </w:rPr>
            </w:pPr>
            <w:r w:rsidRPr="00C77596">
              <w:rPr>
                <w:lang w:val="es-ES_tradnl"/>
              </w:rPr>
              <w:t>Vigilancia, barrido, rastreo, búsqueda, radar de apertura sintética (toma de imágenes)</w:t>
            </w:r>
          </w:p>
        </w:tc>
      </w:tr>
      <w:tr w:rsidR="00654A24" w:rsidRPr="00C77596" w14:paraId="10E6584F" w14:textId="77777777" w:rsidTr="001D4745">
        <w:trPr>
          <w:cantSplit/>
          <w:jc w:val="center"/>
        </w:trPr>
        <w:tc>
          <w:tcPr>
            <w:tcW w:w="2835" w:type="dxa"/>
            <w:tcBorders>
              <w:top w:val="single" w:sz="6" w:space="0" w:color="auto"/>
              <w:left w:val="single" w:sz="6" w:space="0" w:color="auto"/>
              <w:bottom w:val="single" w:sz="6" w:space="0" w:color="auto"/>
            </w:tcBorders>
          </w:tcPr>
          <w:p w14:paraId="7A17F902" w14:textId="77777777" w:rsidR="00654A24" w:rsidRPr="00C77596" w:rsidRDefault="00654A24" w:rsidP="00AB1780">
            <w:pPr>
              <w:pStyle w:val="Tabletext"/>
              <w:jc w:val="left"/>
              <w:rPr>
                <w:lang w:val="es-ES_tradnl"/>
              </w:rPr>
            </w:pPr>
            <w:r w:rsidRPr="00C77596">
              <w:rPr>
                <w:lang w:val="es-ES_tradnl"/>
              </w:rPr>
              <w:t>Gama de sintonización (MHz)</w:t>
            </w:r>
          </w:p>
        </w:tc>
        <w:tc>
          <w:tcPr>
            <w:tcW w:w="2835" w:type="dxa"/>
            <w:tcBorders>
              <w:top w:val="single" w:sz="6" w:space="0" w:color="auto"/>
              <w:left w:val="single" w:sz="6" w:space="0" w:color="auto"/>
              <w:bottom w:val="single" w:sz="6" w:space="0" w:color="auto"/>
            </w:tcBorders>
          </w:tcPr>
          <w:p w14:paraId="3D342D62" w14:textId="77777777" w:rsidR="00654A24" w:rsidRPr="00C77596" w:rsidRDefault="00654A24" w:rsidP="00AB1780">
            <w:pPr>
              <w:pStyle w:val="Tabletext"/>
              <w:jc w:val="left"/>
              <w:rPr>
                <w:lang w:val="es-ES_tradnl"/>
              </w:rPr>
            </w:pPr>
            <w:r w:rsidRPr="00C77596">
              <w:rPr>
                <w:lang w:val="es-ES_tradnl"/>
              </w:rPr>
              <w:t xml:space="preserve">Radar: 9 375 </w:t>
            </w:r>
            <w:r w:rsidRPr="00C77596">
              <w:rPr>
                <w:lang w:val="es-ES_tradnl"/>
              </w:rPr>
              <w:sym w:font="Symbol" w:char="F0B1"/>
            </w:r>
            <w:r w:rsidRPr="00C77596">
              <w:rPr>
                <w:lang w:val="es-ES_tradnl"/>
              </w:rPr>
              <w:t xml:space="preserve"> 10;</w:t>
            </w:r>
            <w:r w:rsidRPr="00C77596">
              <w:rPr>
                <w:lang w:val="es-ES_tradnl"/>
              </w:rPr>
              <w:br/>
              <w:t>Baliza: 9 310</w:t>
            </w:r>
          </w:p>
        </w:tc>
        <w:tc>
          <w:tcPr>
            <w:tcW w:w="2835" w:type="dxa"/>
            <w:tcBorders>
              <w:top w:val="single" w:sz="6" w:space="0" w:color="auto"/>
              <w:left w:val="single" w:sz="4" w:space="0" w:color="auto"/>
              <w:bottom w:val="single" w:sz="6" w:space="0" w:color="auto"/>
              <w:right w:val="single" w:sz="4" w:space="0" w:color="auto"/>
            </w:tcBorders>
          </w:tcPr>
          <w:p w14:paraId="15BDDFAC" w14:textId="77777777" w:rsidR="00654A24" w:rsidRPr="00C77596" w:rsidRDefault="00654A24" w:rsidP="00AB1780">
            <w:pPr>
              <w:pStyle w:val="Tabletext"/>
              <w:jc w:val="left"/>
              <w:rPr>
                <w:lang w:val="es-ES_tradnl"/>
              </w:rPr>
            </w:pPr>
            <w:r w:rsidRPr="00C77596">
              <w:rPr>
                <w:lang w:val="es-ES_tradnl"/>
              </w:rPr>
              <w:t>Impulso previo: 9 337 y 9 339 (precede a cada impulso operacional)</w:t>
            </w:r>
            <w:r w:rsidRPr="00C77596">
              <w:rPr>
                <w:lang w:val="es-ES_tradnl"/>
              </w:rPr>
              <w:br/>
              <w:t>Impulso operacional: 9 344</w:t>
            </w:r>
          </w:p>
        </w:tc>
        <w:tc>
          <w:tcPr>
            <w:tcW w:w="2835" w:type="dxa"/>
            <w:tcBorders>
              <w:top w:val="single" w:sz="6" w:space="0" w:color="auto"/>
              <w:left w:val="single" w:sz="4" w:space="0" w:color="auto"/>
              <w:bottom w:val="single" w:sz="6" w:space="0" w:color="auto"/>
              <w:right w:val="single" w:sz="4" w:space="0" w:color="auto"/>
            </w:tcBorders>
          </w:tcPr>
          <w:p w14:paraId="303A7F82" w14:textId="77777777" w:rsidR="00654A24" w:rsidRPr="00C77596" w:rsidRDefault="00654A24" w:rsidP="00AB1780">
            <w:pPr>
              <w:pStyle w:val="Tabletext"/>
              <w:jc w:val="left"/>
              <w:rPr>
                <w:lang w:val="es-ES_tradnl"/>
              </w:rPr>
            </w:pPr>
            <w:r w:rsidRPr="00C77596">
              <w:rPr>
                <w:lang w:val="es-ES_tradnl"/>
              </w:rPr>
              <w:t>9 375 ± 30</w:t>
            </w:r>
          </w:p>
        </w:tc>
        <w:tc>
          <w:tcPr>
            <w:tcW w:w="2835" w:type="dxa"/>
            <w:tcBorders>
              <w:top w:val="single" w:sz="6" w:space="0" w:color="auto"/>
              <w:left w:val="single" w:sz="4" w:space="0" w:color="auto"/>
              <w:bottom w:val="single" w:sz="6" w:space="0" w:color="auto"/>
              <w:right w:val="single" w:sz="4" w:space="0" w:color="auto"/>
            </w:tcBorders>
          </w:tcPr>
          <w:p w14:paraId="4F3A76A4" w14:textId="1210ACE0" w:rsidR="00654A24" w:rsidRPr="00C77596" w:rsidRDefault="00654A24" w:rsidP="00765EB2">
            <w:pPr>
              <w:pStyle w:val="Tabletext"/>
              <w:jc w:val="left"/>
              <w:rPr>
                <w:lang w:val="es-ES_tradnl"/>
              </w:rPr>
            </w:pPr>
            <w:r w:rsidRPr="00C77596">
              <w:rPr>
                <w:lang w:val="es-ES_tradnl"/>
              </w:rPr>
              <w:t>8 500-10 500</w:t>
            </w:r>
          </w:p>
        </w:tc>
      </w:tr>
      <w:tr w:rsidR="00654A24" w:rsidRPr="00C53D7F" w14:paraId="1BC36854" w14:textId="77777777" w:rsidTr="001D4745">
        <w:trPr>
          <w:cantSplit/>
          <w:jc w:val="center"/>
        </w:trPr>
        <w:tc>
          <w:tcPr>
            <w:tcW w:w="2835" w:type="dxa"/>
            <w:tcBorders>
              <w:top w:val="single" w:sz="6" w:space="0" w:color="auto"/>
              <w:left w:val="single" w:sz="6" w:space="0" w:color="auto"/>
              <w:bottom w:val="single" w:sz="6" w:space="0" w:color="auto"/>
            </w:tcBorders>
          </w:tcPr>
          <w:p w14:paraId="6FD6834C" w14:textId="77777777" w:rsidR="00654A24" w:rsidRPr="00C77596" w:rsidRDefault="00654A24" w:rsidP="00AB1780">
            <w:pPr>
              <w:pStyle w:val="Tabletext"/>
              <w:jc w:val="left"/>
              <w:rPr>
                <w:lang w:val="es-ES_tradnl"/>
              </w:rPr>
            </w:pPr>
            <w:r w:rsidRPr="00C77596">
              <w:rPr>
                <w:lang w:val="es-ES_tradnl"/>
              </w:rPr>
              <w:t>Modulación</w:t>
            </w:r>
          </w:p>
        </w:tc>
        <w:tc>
          <w:tcPr>
            <w:tcW w:w="2835" w:type="dxa"/>
            <w:tcBorders>
              <w:top w:val="single" w:sz="6" w:space="0" w:color="auto"/>
              <w:left w:val="single" w:sz="6" w:space="0" w:color="auto"/>
              <w:bottom w:val="single" w:sz="6" w:space="0" w:color="auto"/>
            </w:tcBorders>
          </w:tcPr>
          <w:p w14:paraId="7A0F2FA3" w14:textId="77777777" w:rsidR="00654A24" w:rsidRPr="00C77596" w:rsidRDefault="00654A24" w:rsidP="00AB1780">
            <w:pPr>
              <w:pStyle w:val="Tabletext"/>
              <w:jc w:val="left"/>
              <w:rPr>
                <w:lang w:val="es-ES_tradnl"/>
              </w:rPr>
            </w:pPr>
            <w:r w:rsidRPr="00C77596">
              <w:rPr>
                <w:lang w:val="es-ES_tradnl"/>
              </w:rPr>
              <w:t>Impulso</w:t>
            </w:r>
          </w:p>
        </w:tc>
        <w:tc>
          <w:tcPr>
            <w:tcW w:w="2835" w:type="dxa"/>
            <w:tcBorders>
              <w:top w:val="single" w:sz="6" w:space="0" w:color="auto"/>
              <w:left w:val="single" w:sz="4" w:space="0" w:color="auto"/>
              <w:bottom w:val="single" w:sz="6" w:space="0" w:color="auto"/>
              <w:right w:val="single" w:sz="4" w:space="0" w:color="auto"/>
            </w:tcBorders>
          </w:tcPr>
          <w:p w14:paraId="33A38164" w14:textId="77777777" w:rsidR="00654A24" w:rsidRPr="00C77596" w:rsidRDefault="00654A24" w:rsidP="00AB1780">
            <w:pPr>
              <w:pStyle w:val="Tabletext"/>
              <w:jc w:val="left"/>
              <w:rPr>
                <w:lang w:val="es-ES_tradnl"/>
              </w:rPr>
            </w:pPr>
            <w:r w:rsidRPr="00C77596">
              <w:rPr>
                <w:lang w:val="es-ES_tradnl"/>
              </w:rPr>
              <w:t>Impulso</w:t>
            </w:r>
          </w:p>
        </w:tc>
        <w:tc>
          <w:tcPr>
            <w:tcW w:w="2835" w:type="dxa"/>
            <w:tcBorders>
              <w:top w:val="single" w:sz="6" w:space="0" w:color="auto"/>
              <w:left w:val="single" w:sz="4" w:space="0" w:color="auto"/>
              <w:bottom w:val="single" w:sz="6" w:space="0" w:color="auto"/>
              <w:right w:val="single" w:sz="4" w:space="0" w:color="auto"/>
            </w:tcBorders>
          </w:tcPr>
          <w:p w14:paraId="22A7B8DD" w14:textId="77777777" w:rsidR="00654A24" w:rsidRPr="00C77596" w:rsidRDefault="00654A24" w:rsidP="00AB1780">
            <w:pPr>
              <w:pStyle w:val="Tabletext"/>
              <w:jc w:val="left"/>
              <w:rPr>
                <w:lang w:val="es-ES_tradnl"/>
              </w:rPr>
            </w:pPr>
            <w:r w:rsidRPr="00C77596">
              <w:rPr>
                <w:lang w:val="es-ES_tradnl"/>
              </w:rPr>
              <w:t>Impulso</w:t>
            </w:r>
          </w:p>
        </w:tc>
        <w:tc>
          <w:tcPr>
            <w:tcW w:w="2835" w:type="dxa"/>
            <w:tcBorders>
              <w:top w:val="single" w:sz="6" w:space="0" w:color="auto"/>
              <w:left w:val="single" w:sz="4" w:space="0" w:color="auto"/>
              <w:bottom w:val="single" w:sz="6" w:space="0" w:color="auto"/>
              <w:right w:val="single" w:sz="4" w:space="0" w:color="auto"/>
            </w:tcBorders>
          </w:tcPr>
          <w:p w14:paraId="176BC078" w14:textId="77777777" w:rsidR="00654A24" w:rsidRPr="00C77596" w:rsidRDefault="00654A24" w:rsidP="00AB1780">
            <w:pPr>
              <w:pStyle w:val="Tabletext"/>
              <w:jc w:val="left"/>
              <w:rPr>
                <w:lang w:val="es-ES_tradnl"/>
              </w:rPr>
            </w:pPr>
            <w:r w:rsidRPr="00C77596">
              <w:rPr>
                <w:lang w:val="es-ES_tradnl"/>
              </w:rPr>
              <w:t>Impulso adaptable, FM, impulso FM lineal</w:t>
            </w:r>
          </w:p>
        </w:tc>
      </w:tr>
      <w:tr w:rsidR="00654A24" w:rsidRPr="00C77596" w14:paraId="77BC0CCD" w14:textId="77777777" w:rsidTr="001D4745">
        <w:trPr>
          <w:cantSplit/>
          <w:jc w:val="center"/>
        </w:trPr>
        <w:tc>
          <w:tcPr>
            <w:tcW w:w="2835" w:type="dxa"/>
            <w:tcBorders>
              <w:top w:val="single" w:sz="6" w:space="0" w:color="auto"/>
              <w:left w:val="single" w:sz="6" w:space="0" w:color="auto"/>
              <w:bottom w:val="single" w:sz="6" w:space="0" w:color="auto"/>
            </w:tcBorders>
          </w:tcPr>
          <w:p w14:paraId="328622DA" w14:textId="77777777" w:rsidR="00654A24" w:rsidRPr="00C77596" w:rsidRDefault="00654A24" w:rsidP="00AB1780">
            <w:pPr>
              <w:pStyle w:val="Tabletext"/>
              <w:jc w:val="left"/>
              <w:rPr>
                <w:lang w:val="es-ES_tradnl"/>
              </w:rPr>
            </w:pPr>
            <w:r w:rsidRPr="00C77596">
              <w:rPr>
                <w:lang w:val="es-ES_tradnl"/>
              </w:rPr>
              <w:t>Potencia de cresta en la antena (kW)</w:t>
            </w:r>
          </w:p>
        </w:tc>
        <w:tc>
          <w:tcPr>
            <w:tcW w:w="2835" w:type="dxa"/>
            <w:tcBorders>
              <w:top w:val="single" w:sz="6" w:space="0" w:color="auto"/>
              <w:left w:val="single" w:sz="6" w:space="0" w:color="auto"/>
              <w:bottom w:val="single" w:sz="6" w:space="0" w:color="auto"/>
            </w:tcBorders>
          </w:tcPr>
          <w:p w14:paraId="4AC644B4" w14:textId="77777777" w:rsidR="00654A24" w:rsidRPr="00C77596" w:rsidRDefault="00654A24" w:rsidP="00AB1780">
            <w:pPr>
              <w:pStyle w:val="Tabletext"/>
              <w:jc w:val="left"/>
              <w:rPr>
                <w:lang w:val="es-ES_tradnl"/>
              </w:rPr>
            </w:pPr>
            <w:r w:rsidRPr="00C77596">
              <w:rPr>
                <w:lang w:val="es-ES_tradnl"/>
              </w:rPr>
              <w:t>25</w:t>
            </w:r>
          </w:p>
        </w:tc>
        <w:tc>
          <w:tcPr>
            <w:tcW w:w="2835" w:type="dxa"/>
            <w:tcBorders>
              <w:top w:val="single" w:sz="6" w:space="0" w:color="auto"/>
              <w:left w:val="single" w:sz="4" w:space="0" w:color="auto"/>
              <w:bottom w:val="single" w:sz="6" w:space="0" w:color="auto"/>
              <w:right w:val="single" w:sz="4" w:space="0" w:color="auto"/>
            </w:tcBorders>
          </w:tcPr>
          <w:p w14:paraId="3346832F" w14:textId="77777777" w:rsidR="00654A24" w:rsidRPr="00C77596" w:rsidRDefault="00654A24" w:rsidP="00AB1780">
            <w:pPr>
              <w:pStyle w:val="Tabletext"/>
              <w:jc w:val="left"/>
              <w:rPr>
                <w:lang w:val="es-ES_tradnl"/>
              </w:rPr>
            </w:pPr>
            <w:r w:rsidRPr="00C77596">
              <w:rPr>
                <w:lang w:val="es-ES_tradnl"/>
              </w:rPr>
              <w:t>0,026 (14 dBW)</w:t>
            </w:r>
          </w:p>
        </w:tc>
        <w:tc>
          <w:tcPr>
            <w:tcW w:w="2835" w:type="dxa"/>
            <w:tcBorders>
              <w:top w:val="single" w:sz="6" w:space="0" w:color="auto"/>
              <w:left w:val="single" w:sz="4" w:space="0" w:color="auto"/>
              <w:bottom w:val="single" w:sz="6" w:space="0" w:color="auto"/>
              <w:right w:val="single" w:sz="4" w:space="0" w:color="auto"/>
            </w:tcBorders>
          </w:tcPr>
          <w:p w14:paraId="33237B17" w14:textId="77777777" w:rsidR="00654A24" w:rsidRPr="00C77596" w:rsidRDefault="00654A24" w:rsidP="00AB1780">
            <w:pPr>
              <w:pStyle w:val="Tabletext"/>
              <w:jc w:val="left"/>
              <w:rPr>
                <w:lang w:val="es-ES_tradnl"/>
              </w:rPr>
            </w:pPr>
            <w:r w:rsidRPr="00C77596">
              <w:rPr>
                <w:lang w:val="es-ES_tradnl"/>
              </w:rPr>
              <w:t xml:space="preserve">2,5 a 6,0 </w:t>
            </w:r>
          </w:p>
        </w:tc>
        <w:tc>
          <w:tcPr>
            <w:tcW w:w="2835" w:type="dxa"/>
            <w:tcBorders>
              <w:top w:val="single" w:sz="6" w:space="0" w:color="auto"/>
              <w:left w:val="single" w:sz="4" w:space="0" w:color="auto"/>
              <w:bottom w:val="single" w:sz="6" w:space="0" w:color="auto"/>
              <w:right w:val="single" w:sz="4" w:space="0" w:color="auto"/>
            </w:tcBorders>
          </w:tcPr>
          <w:p w14:paraId="7335F319" w14:textId="77777777" w:rsidR="00654A24" w:rsidRPr="00C77596" w:rsidRDefault="00654A24" w:rsidP="00AB1780">
            <w:pPr>
              <w:pStyle w:val="Tabletext"/>
              <w:jc w:val="left"/>
              <w:rPr>
                <w:lang w:val="es-ES_tradnl"/>
              </w:rPr>
            </w:pPr>
            <w:r w:rsidRPr="00C77596">
              <w:rPr>
                <w:lang w:val="es-ES_tradnl"/>
              </w:rPr>
              <w:t>0,03-10</w:t>
            </w:r>
          </w:p>
        </w:tc>
      </w:tr>
      <w:tr w:rsidR="00654A24" w:rsidRPr="00C77596" w14:paraId="6F7B9080" w14:textId="77777777" w:rsidTr="001D4745">
        <w:trPr>
          <w:cantSplit/>
          <w:jc w:val="center"/>
        </w:trPr>
        <w:tc>
          <w:tcPr>
            <w:tcW w:w="2835" w:type="dxa"/>
            <w:tcBorders>
              <w:top w:val="single" w:sz="6" w:space="0" w:color="auto"/>
              <w:left w:val="single" w:sz="6" w:space="0" w:color="auto"/>
              <w:bottom w:val="single" w:sz="6" w:space="0" w:color="auto"/>
            </w:tcBorders>
          </w:tcPr>
          <w:p w14:paraId="04440518" w14:textId="77777777" w:rsidR="00654A24" w:rsidRPr="00C77596" w:rsidRDefault="00654A24" w:rsidP="00AB1780">
            <w:pPr>
              <w:pStyle w:val="Tabletext"/>
              <w:jc w:val="left"/>
              <w:rPr>
                <w:lang w:val="es-ES_tradnl"/>
              </w:rPr>
            </w:pPr>
            <w:r w:rsidRPr="00C77596">
              <w:rPr>
                <w:lang w:val="es-ES_tradnl"/>
              </w:rPr>
              <w:t>Anchura de impulso (µs) y tasa de repetición de impulso (pps)</w:t>
            </w:r>
          </w:p>
        </w:tc>
        <w:tc>
          <w:tcPr>
            <w:tcW w:w="2835" w:type="dxa"/>
            <w:tcBorders>
              <w:top w:val="single" w:sz="6" w:space="0" w:color="auto"/>
              <w:left w:val="single" w:sz="6" w:space="0" w:color="auto"/>
              <w:bottom w:val="single" w:sz="6" w:space="0" w:color="auto"/>
            </w:tcBorders>
          </w:tcPr>
          <w:p w14:paraId="02850AB3" w14:textId="77777777" w:rsidR="00654A24" w:rsidRPr="00C77596" w:rsidRDefault="00654A24" w:rsidP="00AB1780">
            <w:pPr>
              <w:pStyle w:val="Tabletext"/>
              <w:jc w:val="left"/>
              <w:rPr>
                <w:lang w:val="es-ES_tradnl"/>
              </w:rPr>
            </w:pPr>
            <w:r w:rsidRPr="00C77596">
              <w:rPr>
                <w:lang w:val="es-ES_tradnl"/>
              </w:rPr>
              <w:t>4,5; 2,4; 0,8 y 0,2 </w:t>
            </w:r>
            <w:r w:rsidRPr="00C77596">
              <w:rPr>
                <w:rFonts w:ascii="Symbol" w:hAnsi="Symbol"/>
                <w:lang w:val="es-ES_tradnl"/>
              </w:rPr>
              <w:t></w:t>
            </w:r>
            <w:r w:rsidRPr="00C77596">
              <w:rPr>
                <w:lang w:val="es-ES_tradnl"/>
              </w:rPr>
              <w:t>s a 180, 350, 350 y 1 000 pps.</w:t>
            </w:r>
          </w:p>
        </w:tc>
        <w:tc>
          <w:tcPr>
            <w:tcW w:w="2835" w:type="dxa"/>
            <w:tcBorders>
              <w:top w:val="single" w:sz="6" w:space="0" w:color="auto"/>
              <w:left w:val="single" w:sz="4" w:space="0" w:color="auto"/>
              <w:bottom w:val="single" w:sz="6" w:space="0" w:color="auto"/>
              <w:right w:val="single" w:sz="4" w:space="0" w:color="auto"/>
            </w:tcBorders>
          </w:tcPr>
          <w:p w14:paraId="44F81E63" w14:textId="77777777" w:rsidR="00654A24" w:rsidRPr="00C77596" w:rsidRDefault="00654A24" w:rsidP="00AB1780">
            <w:pPr>
              <w:pStyle w:val="Tabletext"/>
              <w:jc w:val="left"/>
              <w:rPr>
                <w:lang w:val="es-ES_tradnl"/>
              </w:rPr>
            </w:pPr>
            <w:r w:rsidRPr="00C77596">
              <w:rPr>
                <w:lang w:val="es-ES_tradnl"/>
              </w:rPr>
              <w:t>9 337 y 9 339 MHz: 1-29 </w:t>
            </w:r>
            <w:r w:rsidRPr="00C77596">
              <w:rPr>
                <w:rFonts w:ascii="Symbol" w:hAnsi="Symbol"/>
                <w:lang w:val="es-ES_tradnl"/>
              </w:rPr>
              <w:t></w:t>
            </w:r>
            <w:r w:rsidRPr="00C77596">
              <w:rPr>
                <w:lang w:val="es-ES_tradnl"/>
              </w:rPr>
              <w:t>s a 2 200</w:t>
            </w:r>
            <w:r w:rsidRPr="00C77596">
              <w:rPr>
                <w:lang w:val="es-ES_tradnl"/>
              </w:rPr>
              <w:noBreakHyphen/>
              <w:t>220 pps</w:t>
            </w:r>
            <w:r w:rsidRPr="00C77596">
              <w:rPr>
                <w:lang w:val="es-ES_tradnl"/>
              </w:rPr>
              <w:br/>
              <w:t>(con vibración) para todas las anchuras de impulso;</w:t>
            </w:r>
            <w:r w:rsidRPr="00C77596">
              <w:rPr>
                <w:lang w:val="es-ES_tradnl"/>
              </w:rPr>
              <w:br/>
              <w:t>9 344 MHz: 1,7-2,4, 2,4-4,8, 4,8-9,6, 17, 19, y 29 </w:t>
            </w:r>
            <w:r w:rsidRPr="00C77596">
              <w:rPr>
                <w:rFonts w:ascii="Symbol" w:hAnsi="Symbol"/>
                <w:lang w:val="es-ES_tradnl"/>
              </w:rPr>
              <w:t></w:t>
            </w:r>
            <w:r w:rsidRPr="00C77596">
              <w:rPr>
                <w:lang w:val="es-ES_tradnl"/>
              </w:rPr>
              <w:t>s a 2 200-220 pps (con vibración)</w:t>
            </w:r>
          </w:p>
        </w:tc>
        <w:tc>
          <w:tcPr>
            <w:tcW w:w="2835" w:type="dxa"/>
            <w:tcBorders>
              <w:top w:val="single" w:sz="6" w:space="0" w:color="auto"/>
              <w:left w:val="single" w:sz="4" w:space="0" w:color="auto"/>
              <w:bottom w:val="single" w:sz="6" w:space="0" w:color="auto"/>
              <w:right w:val="single" w:sz="4" w:space="0" w:color="auto"/>
            </w:tcBorders>
          </w:tcPr>
          <w:p w14:paraId="7DB29FFE" w14:textId="77777777" w:rsidR="00654A24" w:rsidRPr="00C77596" w:rsidRDefault="00654A24" w:rsidP="00AB1780">
            <w:pPr>
              <w:pStyle w:val="Tabletext"/>
              <w:jc w:val="left"/>
              <w:rPr>
                <w:lang w:val="es-ES_tradnl"/>
              </w:rPr>
            </w:pPr>
            <w:r w:rsidRPr="00C77596">
              <w:rPr>
                <w:lang w:val="es-ES_tradnl"/>
              </w:rPr>
              <w:t>Fijado a 4</w:t>
            </w:r>
            <w:r w:rsidRPr="00C77596">
              <w:rPr>
                <w:lang w:val="es-ES_tradnl"/>
              </w:rPr>
              <w:br/>
            </w:r>
            <w:r w:rsidRPr="00C77596">
              <w:rPr>
                <w:lang w:val="es-ES_tradnl"/>
              </w:rPr>
              <w:br/>
              <w:t>106,5</w:t>
            </w:r>
          </w:p>
        </w:tc>
        <w:tc>
          <w:tcPr>
            <w:tcW w:w="2835" w:type="dxa"/>
            <w:tcBorders>
              <w:top w:val="single" w:sz="6" w:space="0" w:color="auto"/>
              <w:left w:val="single" w:sz="4" w:space="0" w:color="auto"/>
              <w:bottom w:val="single" w:sz="6" w:space="0" w:color="auto"/>
              <w:right w:val="single" w:sz="4" w:space="0" w:color="auto"/>
            </w:tcBorders>
          </w:tcPr>
          <w:p w14:paraId="48B0D6EC" w14:textId="77777777" w:rsidR="00654A24" w:rsidRPr="00C77596" w:rsidRDefault="00654A24" w:rsidP="00AB1780">
            <w:pPr>
              <w:pStyle w:val="Tabletext"/>
              <w:jc w:val="left"/>
              <w:rPr>
                <w:lang w:val="es-ES_tradnl"/>
              </w:rPr>
            </w:pPr>
            <w:r w:rsidRPr="00C77596">
              <w:rPr>
                <w:lang w:val="es-ES_tradnl"/>
              </w:rPr>
              <w:t>0,15-300 adaptable</w:t>
            </w:r>
          </w:p>
          <w:p w14:paraId="4331FB1E" w14:textId="77777777" w:rsidR="00654A24" w:rsidRPr="00C77596" w:rsidRDefault="00654A24" w:rsidP="00AB1780">
            <w:pPr>
              <w:pStyle w:val="Tabletext"/>
              <w:jc w:val="left"/>
              <w:rPr>
                <w:lang w:val="es-ES_tradnl"/>
              </w:rPr>
            </w:pPr>
            <w:r w:rsidRPr="00C77596">
              <w:rPr>
                <w:lang w:val="es-ES_tradnl"/>
              </w:rPr>
              <w:t>1 000-50 000 adaptable</w:t>
            </w:r>
          </w:p>
        </w:tc>
      </w:tr>
      <w:tr w:rsidR="00654A24" w:rsidRPr="00C77596" w14:paraId="61F31564" w14:textId="77777777" w:rsidTr="001D4745">
        <w:trPr>
          <w:cantSplit/>
          <w:jc w:val="center"/>
        </w:trPr>
        <w:tc>
          <w:tcPr>
            <w:tcW w:w="2835" w:type="dxa"/>
            <w:tcBorders>
              <w:top w:val="single" w:sz="6" w:space="0" w:color="auto"/>
              <w:left w:val="single" w:sz="6" w:space="0" w:color="auto"/>
              <w:bottom w:val="single" w:sz="6" w:space="0" w:color="auto"/>
            </w:tcBorders>
          </w:tcPr>
          <w:p w14:paraId="72638033" w14:textId="77777777" w:rsidR="00654A24" w:rsidRPr="00C77596" w:rsidRDefault="00654A24" w:rsidP="00AB1780">
            <w:pPr>
              <w:pStyle w:val="Tabletext"/>
              <w:jc w:val="left"/>
              <w:rPr>
                <w:lang w:val="es-ES_tradnl"/>
              </w:rPr>
            </w:pPr>
            <w:r w:rsidRPr="00C77596">
              <w:rPr>
                <w:lang w:val="es-ES_tradnl"/>
              </w:rPr>
              <w:t>Ciclo de trabajo máximo</w:t>
            </w:r>
          </w:p>
        </w:tc>
        <w:tc>
          <w:tcPr>
            <w:tcW w:w="2835" w:type="dxa"/>
            <w:tcBorders>
              <w:top w:val="single" w:sz="6" w:space="0" w:color="auto"/>
              <w:left w:val="single" w:sz="6" w:space="0" w:color="auto"/>
              <w:bottom w:val="single" w:sz="6" w:space="0" w:color="auto"/>
            </w:tcBorders>
          </w:tcPr>
          <w:p w14:paraId="444D11F6" w14:textId="77777777" w:rsidR="00654A24" w:rsidRPr="00C77596" w:rsidRDefault="00654A24" w:rsidP="00AB1780">
            <w:pPr>
              <w:pStyle w:val="Tabletext"/>
              <w:jc w:val="left"/>
              <w:rPr>
                <w:lang w:val="es-ES_tradnl"/>
              </w:rPr>
            </w:pPr>
            <w:r w:rsidRPr="00C77596">
              <w:rPr>
                <w:lang w:val="es-ES_tradnl"/>
              </w:rPr>
              <w:t>0,00082</w:t>
            </w:r>
          </w:p>
        </w:tc>
        <w:tc>
          <w:tcPr>
            <w:tcW w:w="2835" w:type="dxa"/>
            <w:tcBorders>
              <w:top w:val="single" w:sz="6" w:space="0" w:color="auto"/>
              <w:left w:val="single" w:sz="4" w:space="0" w:color="auto"/>
              <w:bottom w:val="single" w:sz="6" w:space="0" w:color="auto"/>
              <w:right w:val="single" w:sz="4" w:space="0" w:color="auto"/>
            </w:tcBorders>
          </w:tcPr>
          <w:p w14:paraId="5BB6E302" w14:textId="77777777" w:rsidR="00654A24" w:rsidRPr="00C77596" w:rsidRDefault="00654A24" w:rsidP="00AB1780">
            <w:pPr>
              <w:pStyle w:val="Tabletext"/>
              <w:jc w:val="left"/>
              <w:rPr>
                <w:lang w:val="es-ES_tradnl"/>
              </w:rPr>
            </w:pPr>
            <w:r w:rsidRPr="00C77596">
              <w:rPr>
                <w:lang w:val="es-ES_tradnl"/>
              </w:rPr>
              <w:t xml:space="preserve">9 337 y 9 339 MHz: </w:t>
            </w:r>
            <w:r w:rsidRPr="00C77596">
              <w:rPr>
                <w:lang w:val="es-ES_tradnl"/>
              </w:rPr>
              <w:sym w:font="Symbol" w:char="F0A3"/>
            </w:r>
            <w:r w:rsidRPr="00C77596">
              <w:rPr>
                <w:lang w:val="es-ES_tradnl"/>
              </w:rPr>
              <w:t xml:space="preserve"> 0,064</w:t>
            </w:r>
            <w:r w:rsidRPr="00C77596">
              <w:rPr>
                <w:lang w:val="es-ES_tradnl"/>
              </w:rPr>
              <w:br/>
              <w:t xml:space="preserve">9 344 MHz: </w:t>
            </w:r>
            <w:r w:rsidRPr="00C77596">
              <w:rPr>
                <w:lang w:val="es-ES_tradnl"/>
              </w:rPr>
              <w:sym w:font="Symbol" w:char="F0A3"/>
            </w:r>
            <w:r w:rsidRPr="00C77596">
              <w:rPr>
                <w:lang w:val="es-ES_tradnl"/>
              </w:rPr>
              <w:t xml:space="preserve"> 0,011 (con impulsos de 17 </w:t>
            </w:r>
            <w:r w:rsidRPr="00C77596">
              <w:rPr>
                <w:rFonts w:ascii="Symbol" w:hAnsi="Symbol"/>
                <w:lang w:val="es-ES_tradnl"/>
              </w:rPr>
              <w:t></w:t>
            </w:r>
            <w:r w:rsidRPr="00C77596">
              <w:rPr>
                <w:lang w:val="es-ES_tradnl"/>
              </w:rPr>
              <w:t>s)</w:t>
            </w:r>
          </w:p>
        </w:tc>
        <w:tc>
          <w:tcPr>
            <w:tcW w:w="2835" w:type="dxa"/>
            <w:tcBorders>
              <w:top w:val="single" w:sz="6" w:space="0" w:color="auto"/>
              <w:left w:val="single" w:sz="4" w:space="0" w:color="auto"/>
              <w:bottom w:val="single" w:sz="6" w:space="0" w:color="auto"/>
              <w:right w:val="single" w:sz="4" w:space="0" w:color="auto"/>
            </w:tcBorders>
          </w:tcPr>
          <w:p w14:paraId="122F9900" w14:textId="77777777" w:rsidR="00654A24" w:rsidRPr="00C77596" w:rsidRDefault="00654A24" w:rsidP="00AB1780">
            <w:pPr>
              <w:pStyle w:val="Tabletext"/>
              <w:jc w:val="left"/>
              <w:rPr>
                <w:lang w:val="es-ES_tradnl"/>
              </w:rPr>
            </w:pPr>
            <w:r w:rsidRPr="00C77596">
              <w:rPr>
                <w:lang w:val="es-ES_tradnl"/>
              </w:rPr>
              <w:t>0,00043</w:t>
            </w:r>
          </w:p>
        </w:tc>
        <w:tc>
          <w:tcPr>
            <w:tcW w:w="2835" w:type="dxa"/>
            <w:tcBorders>
              <w:top w:val="single" w:sz="6" w:space="0" w:color="auto"/>
              <w:left w:val="single" w:sz="4" w:space="0" w:color="auto"/>
              <w:bottom w:val="single" w:sz="6" w:space="0" w:color="auto"/>
              <w:right w:val="single" w:sz="4" w:space="0" w:color="auto"/>
            </w:tcBorders>
          </w:tcPr>
          <w:p w14:paraId="470D3D3D" w14:textId="77777777" w:rsidR="00654A24" w:rsidRPr="00C77596" w:rsidRDefault="00654A24" w:rsidP="00AB1780">
            <w:pPr>
              <w:pStyle w:val="Tabletext"/>
              <w:jc w:val="left"/>
              <w:rPr>
                <w:lang w:val="es-ES_tradnl"/>
              </w:rPr>
            </w:pPr>
            <w:r w:rsidRPr="00C77596">
              <w:rPr>
                <w:lang w:val="es-ES_tradnl"/>
              </w:rPr>
              <w:t>0,01-0,8 (impulso), 1 (FM)</w:t>
            </w:r>
          </w:p>
        </w:tc>
      </w:tr>
      <w:tr w:rsidR="00654A24" w:rsidRPr="00C77596" w14:paraId="0487A37B" w14:textId="77777777" w:rsidTr="001D4745">
        <w:trPr>
          <w:cantSplit/>
          <w:jc w:val="center"/>
        </w:trPr>
        <w:tc>
          <w:tcPr>
            <w:tcW w:w="2835" w:type="dxa"/>
            <w:tcBorders>
              <w:top w:val="single" w:sz="6" w:space="0" w:color="auto"/>
              <w:left w:val="single" w:sz="6" w:space="0" w:color="auto"/>
              <w:bottom w:val="single" w:sz="6" w:space="0" w:color="auto"/>
            </w:tcBorders>
          </w:tcPr>
          <w:p w14:paraId="45887B10" w14:textId="77777777" w:rsidR="00654A24" w:rsidRPr="00C77596" w:rsidRDefault="00654A24" w:rsidP="00AB1780">
            <w:pPr>
              <w:pStyle w:val="Tabletext"/>
              <w:jc w:val="left"/>
              <w:rPr>
                <w:lang w:val="es-ES_tradnl"/>
              </w:rPr>
            </w:pPr>
            <w:r w:rsidRPr="00C77596">
              <w:rPr>
                <w:lang w:val="es-ES_tradnl"/>
              </w:rPr>
              <w:t>Tiempo de subida/bajada de impulso (µs)</w:t>
            </w:r>
          </w:p>
        </w:tc>
        <w:tc>
          <w:tcPr>
            <w:tcW w:w="2835" w:type="dxa"/>
            <w:tcBorders>
              <w:top w:val="single" w:sz="6" w:space="0" w:color="auto"/>
              <w:left w:val="single" w:sz="6" w:space="0" w:color="auto"/>
              <w:bottom w:val="single" w:sz="6" w:space="0" w:color="auto"/>
            </w:tcBorders>
          </w:tcPr>
          <w:p w14:paraId="54575EF3" w14:textId="77777777" w:rsidR="00654A24" w:rsidRPr="00C77596" w:rsidRDefault="00654A24" w:rsidP="00AB1780">
            <w:pPr>
              <w:pStyle w:val="Tabletext"/>
              <w:jc w:val="left"/>
              <w:rPr>
                <w:lang w:val="es-ES_tradnl"/>
              </w:rPr>
            </w:pPr>
            <w:r w:rsidRPr="00C77596">
              <w:rPr>
                <w:lang w:val="es-ES_tradnl"/>
              </w:rPr>
              <w:t>No especificado</w:t>
            </w:r>
          </w:p>
        </w:tc>
        <w:tc>
          <w:tcPr>
            <w:tcW w:w="2835" w:type="dxa"/>
            <w:tcBorders>
              <w:top w:val="single" w:sz="6" w:space="0" w:color="auto"/>
              <w:left w:val="single" w:sz="4" w:space="0" w:color="auto"/>
              <w:bottom w:val="single" w:sz="6" w:space="0" w:color="auto"/>
              <w:right w:val="single" w:sz="4" w:space="0" w:color="auto"/>
            </w:tcBorders>
          </w:tcPr>
          <w:p w14:paraId="36E271FC" w14:textId="77777777" w:rsidR="00654A24" w:rsidRPr="00C77596" w:rsidRDefault="00654A24" w:rsidP="00AB1780">
            <w:pPr>
              <w:pStyle w:val="Tabletext"/>
              <w:jc w:val="left"/>
              <w:rPr>
                <w:lang w:val="es-ES_tradnl"/>
              </w:rPr>
            </w:pPr>
            <w:r w:rsidRPr="00C77596">
              <w:rPr>
                <w:lang w:val="es-ES_tradnl"/>
              </w:rPr>
              <w:t>9 337 y 9 339 MHz: 0,3/0,2</w:t>
            </w:r>
            <w:r w:rsidRPr="00C77596">
              <w:rPr>
                <w:lang w:val="es-ES_tradnl"/>
              </w:rPr>
              <w:br/>
              <w:t>9 344 MHz: 0,5/0,5</w:t>
            </w:r>
          </w:p>
        </w:tc>
        <w:tc>
          <w:tcPr>
            <w:tcW w:w="2835" w:type="dxa"/>
            <w:tcBorders>
              <w:top w:val="single" w:sz="6" w:space="0" w:color="auto"/>
              <w:left w:val="single" w:sz="4" w:space="0" w:color="auto"/>
              <w:bottom w:val="single" w:sz="6" w:space="0" w:color="auto"/>
              <w:right w:val="single" w:sz="4" w:space="0" w:color="auto"/>
            </w:tcBorders>
          </w:tcPr>
          <w:p w14:paraId="283BA4FE" w14:textId="77777777" w:rsidR="00654A24" w:rsidRPr="00C77596" w:rsidRDefault="00654A24" w:rsidP="008B2AAD">
            <w:pPr>
              <w:pStyle w:val="Tabletext"/>
              <w:jc w:val="left"/>
              <w:rPr>
                <w:lang w:val="es-ES_tradnl"/>
              </w:rPr>
            </w:pPr>
            <w:r w:rsidRPr="00C77596">
              <w:rPr>
                <w:lang w:val="es-ES_tradnl"/>
              </w:rPr>
              <w:t>Tiempo de subida: 0,3</w:t>
            </w:r>
            <w:r w:rsidRPr="00C77596">
              <w:rPr>
                <w:lang w:val="es-ES_tradnl"/>
              </w:rPr>
              <w:br/>
              <w:t>Tiempo de bajada: 0,4</w:t>
            </w:r>
          </w:p>
        </w:tc>
        <w:tc>
          <w:tcPr>
            <w:tcW w:w="2835" w:type="dxa"/>
            <w:tcBorders>
              <w:top w:val="single" w:sz="6" w:space="0" w:color="auto"/>
              <w:left w:val="single" w:sz="4" w:space="0" w:color="auto"/>
              <w:bottom w:val="single" w:sz="6" w:space="0" w:color="auto"/>
              <w:right w:val="single" w:sz="4" w:space="0" w:color="auto"/>
            </w:tcBorders>
          </w:tcPr>
          <w:p w14:paraId="133572F4" w14:textId="7ADE8B2A" w:rsidR="00654A24" w:rsidRPr="00C77596" w:rsidRDefault="00654A24" w:rsidP="00AB1780">
            <w:pPr>
              <w:pStyle w:val="Tabletext"/>
              <w:jc w:val="left"/>
              <w:rPr>
                <w:lang w:val="es-ES_tradnl"/>
              </w:rPr>
            </w:pPr>
            <w:r w:rsidRPr="00C77596">
              <w:rPr>
                <w:lang w:val="es-ES_tradnl"/>
              </w:rPr>
              <w:t>0,005-0,1/0,005-0,1</w:t>
            </w:r>
          </w:p>
        </w:tc>
      </w:tr>
      <w:tr w:rsidR="00654A24" w:rsidRPr="00C77596" w14:paraId="558D4515" w14:textId="77777777" w:rsidTr="001D4745">
        <w:trPr>
          <w:cantSplit/>
          <w:jc w:val="center"/>
        </w:trPr>
        <w:tc>
          <w:tcPr>
            <w:tcW w:w="2835" w:type="dxa"/>
            <w:tcBorders>
              <w:top w:val="single" w:sz="6" w:space="0" w:color="auto"/>
              <w:left w:val="single" w:sz="6" w:space="0" w:color="auto"/>
              <w:bottom w:val="single" w:sz="6" w:space="0" w:color="auto"/>
            </w:tcBorders>
          </w:tcPr>
          <w:p w14:paraId="629758EF" w14:textId="77777777" w:rsidR="00654A24" w:rsidRPr="00C77596" w:rsidRDefault="00654A24" w:rsidP="00AB1780">
            <w:pPr>
              <w:pStyle w:val="Tabletext"/>
              <w:jc w:val="left"/>
              <w:rPr>
                <w:lang w:val="es-ES_tradnl"/>
              </w:rPr>
            </w:pPr>
            <w:r w:rsidRPr="00C77596">
              <w:rPr>
                <w:lang w:val="es-ES_tradnl"/>
              </w:rPr>
              <w:t>Dispositivo de salida</w:t>
            </w:r>
          </w:p>
        </w:tc>
        <w:tc>
          <w:tcPr>
            <w:tcW w:w="2835" w:type="dxa"/>
            <w:tcBorders>
              <w:top w:val="single" w:sz="6" w:space="0" w:color="auto"/>
              <w:left w:val="single" w:sz="6" w:space="0" w:color="auto"/>
              <w:bottom w:val="single" w:sz="6" w:space="0" w:color="auto"/>
            </w:tcBorders>
          </w:tcPr>
          <w:p w14:paraId="03409566" w14:textId="77777777" w:rsidR="00654A24" w:rsidRPr="00C77596" w:rsidRDefault="00654A24" w:rsidP="00AB1780">
            <w:pPr>
              <w:pStyle w:val="Tabletext"/>
              <w:jc w:val="left"/>
              <w:rPr>
                <w:lang w:val="es-ES_tradnl"/>
              </w:rPr>
            </w:pPr>
            <w:r w:rsidRPr="00C77596">
              <w:rPr>
                <w:lang w:val="es-ES_tradnl"/>
              </w:rPr>
              <w:t>Magnetrón de alta fiabilidad</w:t>
            </w:r>
          </w:p>
        </w:tc>
        <w:tc>
          <w:tcPr>
            <w:tcW w:w="2835" w:type="dxa"/>
            <w:tcBorders>
              <w:top w:val="single" w:sz="6" w:space="0" w:color="auto"/>
              <w:left w:val="single" w:sz="4" w:space="0" w:color="auto"/>
              <w:bottom w:val="single" w:sz="6" w:space="0" w:color="auto"/>
              <w:right w:val="single" w:sz="4" w:space="0" w:color="auto"/>
            </w:tcBorders>
          </w:tcPr>
          <w:p w14:paraId="5FB010CA" w14:textId="77777777" w:rsidR="00654A24" w:rsidRPr="00C77596" w:rsidRDefault="00654A24" w:rsidP="00AB1780">
            <w:pPr>
              <w:pStyle w:val="Tabletext"/>
              <w:jc w:val="left"/>
              <w:rPr>
                <w:lang w:val="es-ES_tradnl"/>
              </w:rPr>
            </w:pPr>
            <w:r w:rsidRPr="00C77596">
              <w:rPr>
                <w:lang w:val="es-ES_tradnl"/>
              </w:rPr>
              <w:t xml:space="preserve">Diodo IMPATT </w:t>
            </w:r>
          </w:p>
        </w:tc>
        <w:tc>
          <w:tcPr>
            <w:tcW w:w="2835" w:type="dxa"/>
            <w:tcBorders>
              <w:top w:val="single" w:sz="6" w:space="0" w:color="auto"/>
              <w:left w:val="single" w:sz="4" w:space="0" w:color="auto"/>
              <w:bottom w:val="single" w:sz="6" w:space="0" w:color="auto"/>
              <w:right w:val="single" w:sz="4" w:space="0" w:color="auto"/>
            </w:tcBorders>
          </w:tcPr>
          <w:p w14:paraId="00811212" w14:textId="77777777" w:rsidR="00654A24" w:rsidRPr="00C77596" w:rsidRDefault="00654A24" w:rsidP="00AB1780">
            <w:pPr>
              <w:pStyle w:val="Tabletext"/>
              <w:jc w:val="left"/>
              <w:rPr>
                <w:lang w:val="es-ES_tradnl"/>
              </w:rPr>
            </w:pPr>
            <w:r w:rsidRPr="00C77596">
              <w:rPr>
                <w:lang w:val="es-ES_tradnl"/>
              </w:rPr>
              <w:t>Magnetrón</w:t>
            </w:r>
          </w:p>
        </w:tc>
        <w:tc>
          <w:tcPr>
            <w:tcW w:w="2835" w:type="dxa"/>
            <w:tcBorders>
              <w:top w:val="single" w:sz="6" w:space="0" w:color="auto"/>
              <w:left w:val="single" w:sz="4" w:space="0" w:color="auto"/>
              <w:bottom w:val="single" w:sz="6" w:space="0" w:color="auto"/>
              <w:right w:val="single" w:sz="4" w:space="0" w:color="auto"/>
            </w:tcBorders>
          </w:tcPr>
          <w:p w14:paraId="729EEA3E" w14:textId="77777777" w:rsidR="00654A24" w:rsidRPr="00C77596" w:rsidRDefault="00654A24" w:rsidP="00AB1780">
            <w:pPr>
              <w:pStyle w:val="Tabletext"/>
              <w:jc w:val="left"/>
              <w:rPr>
                <w:lang w:val="es-ES_tradnl"/>
              </w:rPr>
            </w:pPr>
            <w:r w:rsidRPr="00C77596">
              <w:rPr>
                <w:lang w:val="es-ES_tradnl"/>
              </w:rPr>
              <w:t>Estado sólido</w:t>
            </w:r>
          </w:p>
        </w:tc>
      </w:tr>
      <w:tr w:rsidR="00654A24" w:rsidRPr="00C77596" w14:paraId="3D865073" w14:textId="77777777" w:rsidTr="001D4745">
        <w:trPr>
          <w:cantSplit/>
          <w:jc w:val="center"/>
        </w:trPr>
        <w:tc>
          <w:tcPr>
            <w:tcW w:w="2835" w:type="dxa"/>
            <w:tcBorders>
              <w:top w:val="single" w:sz="6" w:space="0" w:color="auto"/>
              <w:left w:val="single" w:sz="6" w:space="0" w:color="auto"/>
              <w:bottom w:val="single" w:sz="6" w:space="0" w:color="auto"/>
            </w:tcBorders>
          </w:tcPr>
          <w:p w14:paraId="27A0260D" w14:textId="77777777" w:rsidR="00654A24" w:rsidRPr="00C77596" w:rsidRDefault="00654A24" w:rsidP="00AB1780">
            <w:pPr>
              <w:pStyle w:val="Tabletext"/>
              <w:jc w:val="left"/>
              <w:rPr>
                <w:lang w:val="es-ES_tradnl"/>
              </w:rPr>
            </w:pPr>
            <w:r w:rsidRPr="00C77596">
              <w:rPr>
                <w:lang w:val="es-ES_tradnl"/>
              </w:rPr>
              <w:t>Tipo de diagrama de antena</w:t>
            </w:r>
          </w:p>
        </w:tc>
        <w:tc>
          <w:tcPr>
            <w:tcW w:w="2835" w:type="dxa"/>
            <w:tcBorders>
              <w:top w:val="single" w:sz="6" w:space="0" w:color="auto"/>
              <w:left w:val="single" w:sz="6" w:space="0" w:color="auto"/>
              <w:bottom w:val="single" w:sz="6" w:space="0" w:color="auto"/>
            </w:tcBorders>
          </w:tcPr>
          <w:p w14:paraId="4F69339A" w14:textId="77777777" w:rsidR="00654A24" w:rsidRPr="00C77596" w:rsidRDefault="00654A24" w:rsidP="00AB1780">
            <w:pPr>
              <w:pStyle w:val="Tabletext"/>
              <w:jc w:val="left"/>
              <w:rPr>
                <w:lang w:val="es-ES_tradnl"/>
              </w:rPr>
            </w:pPr>
            <w:r w:rsidRPr="00C77596">
              <w:rPr>
                <w:lang w:val="es-ES_tradnl"/>
              </w:rPr>
              <w:t>Haz estrecho y en forma de abanico</w:t>
            </w:r>
          </w:p>
        </w:tc>
        <w:tc>
          <w:tcPr>
            <w:tcW w:w="2835" w:type="dxa"/>
            <w:tcBorders>
              <w:top w:val="single" w:sz="6" w:space="0" w:color="auto"/>
              <w:left w:val="single" w:sz="4" w:space="0" w:color="auto"/>
              <w:bottom w:val="single" w:sz="6" w:space="0" w:color="auto"/>
              <w:right w:val="single" w:sz="4" w:space="0" w:color="auto"/>
            </w:tcBorders>
          </w:tcPr>
          <w:p w14:paraId="11ED8858" w14:textId="77777777" w:rsidR="00654A24" w:rsidRPr="00C77596" w:rsidRDefault="00654A24" w:rsidP="00AB1780">
            <w:pPr>
              <w:pStyle w:val="Tabletext"/>
              <w:jc w:val="left"/>
              <w:rPr>
                <w:lang w:val="es-ES_tradnl"/>
              </w:rPr>
            </w:pPr>
            <w:r w:rsidRPr="00C77596">
              <w:rPr>
                <w:lang w:val="es-ES_tradnl"/>
              </w:rPr>
              <w:t>Haz estrecho</w:t>
            </w:r>
          </w:p>
        </w:tc>
        <w:tc>
          <w:tcPr>
            <w:tcW w:w="2835" w:type="dxa"/>
            <w:tcBorders>
              <w:top w:val="single" w:sz="6" w:space="0" w:color="auto"/>
              <w:left w:val="single" w:sz="4" w:space="0" w:color="auto"/>
              <w:bottom w:val="single" w:sz="6" w:space="0" w:color="auto"/>
              <w:right w:val="single" w:sz="4" w:space="0" w:color="auto"/>
            </w:tcBorders>
          </w:tcPr>
          <w:p w14:paraId="609452F0" w14:textId="77777777" w:rsidR="00654A24" w:rsidRPr="00C77596" w:rsidRDefault="00654A24" w:rsidP="00AB1780">
            <w:pPr>
              <w:pStyle w:val="Tabletext"/>
              <w:jc w:val="left"/>
              <w:rPr>
                <w:lang w:val="es-ES_tradnl"/>
              </w:rPr>
            </w:pPr>
            <w:r w:rsidRPr="00C77596">
              <w:rPr>
                <w:lang w:val="es-ES_tradnl"/>
              </w:rPr>
              <w:t>Haz estrecho</w:t>
            </w:r>
          </w:p>
        </w:tc>
        <w:tc>
          <w:tcPr>
            <w:tcW w:w="2835" w:type="dxa"/>
            <w:tcBorders>
              <w:top w:val="single" w:sz="6" w:space="0" w:color="auto"/>
              <w:left w:val="single" w:sz="4" w:space="0" w:color="auto"/>
              <w:bottom w:val="single" w:sz="6" w:space="0" w:color="auto"/>
              <w:right w:val="single" w:sz="4" w:space="0" w:color="auto"/>
            </w:tcBorders>
          </w:tcPr>
          <w:p w14:paraId="353E9928" w14:textId="77777777" w:rsidR="00654A24" w:rsidRPr="00C77596" w:rsidRDefault="00654A24" w:rsidP="00AB1780">
            <w:pPr>
              <w:pStyle w:val="Tabletext"/>
              <w:jc w:val="left"/>
              <w:rPr>
                <w:lang w:val="es-ES_tradnl"/>
              </w:rPr>
            </w:pPr>
            <w:r w:rsidRPr="00C77596">
              <w:rPr>
                <w:lang w:val="es-ES_tradnl"/>
              </w:rPr>
              <w:t>Formación de haz digital (véase la Rec. UIT-R M.1851)</w:t>
            </w:r>
          </w:p>
        </w:tc>
      </w:tr>
      <w:tr w:rsidR="00654A24" w:rsidRPr="00C77596" w14:paraId="1A94BAE2" w14:textId="77777777" w:rsidTr="001D4745">
        <w:trPr>
          <w:cantSplit/>
          <w:jc w:val="center"/>
        </w:trPr>
        <w:tc>
          <w:tcPr>
            <w:tcW w:w="2835" w:type="dxa"/>
            <w:tcBorders>
              <w:top w:val="single" w:sz="6" w:space="0" w:color="auto"/>
              <w:left w:val="single" w:sz="6" w:space="0" w:color="auto"/>
              <w:bottom w:val="single" w:sz="6" w:space="0" w:color="auto"/>
            </w:tcBorders>
          </w:tcPr>
          <w:p w14:paraId="64C9191A" w14:textId="77777777" w:rsidR="00654A24" w:rsidRPr="00C77596" w:rsidRDefault="00654A24" w:rsidP="00AB1780">
            <w:pPr>
              <w:pStyle w:val="Tabletext"/>
              <w:jc w:val="left"/>
              <w:rPr>
                <w:lang w:val="es-ES_tradnl"/>
              </w:rPr>
            </w:pPr>
            <w:r w:rsidRPr="00C77596">
              <w:rPr>
                <w:lang w:val="es-ES_tradnl"/>
              </w:rPr>
              <w:t>Tipo de antena</w:t>
            </w:r>
          </w:p>
        </w:tc>
        <w:tc>
          <w:tcPr>
            <w:tcW w:w="2835" w:type="dxa"/>
            <w:tcBorders>
              <w:top w:val="single" w:sz="6" w:space="0" w:color="auto"/>
              <w:left w:val="single" w:sz="6" w:space="0" w:color="auto"/>
              <w:bottom w:val="single" w:sz="6" w:space="0" w:color="auto"/>
            </w:tcBorders>
          </w:tcPr>
          <w:p w14:paraId="2F7BA830" w14:textId="77777777" w:rsidR="00654A24" w:rsidRPr="00C77596" w:rsidRDefault="00654A24" w:rsidP="00AB1780">
            <w:pPr>
              <w:pStyle w:val="Tabletext"/>
              <w:jc w:val="left"/>
              <w:rPr>
                <w:lang w:val="es-ES_tradnl"/>
              </w:rPr>
            </w:pPr>
            <w:r w:rsidRPr="00C77596">
              <w:rPr>
                <w:lang w:val="es-ES_tradnl"/>
              </w:rPr>
              <w:t>Sistema plano</w:t>
            </w:r>
          </w:p>
        </w:tc>
        <w:tc>
          <w:tcPr>
            <w:tcW w:w="2835" w:type="dxa"/>
            <w:tcBorders>
              <w:top w:val="single" w:sz="6" w:space="0" w:color="auto"/>
              <w:left w:val="single" w:sz="4" w:space="0" w:color="auto"/>
              <w:bottom w:val="single" w:sz="6" w:space="0" w:color="auto"/>
              <w:right w:val="single" w:sz="4" w:space="0" w:color="auto"/>
            </w:tcBorders>
          </w:tcPr>
          <w:p w14:paraId="35F015D3" w14:textId="77777777" w:rsidR="00654A24" w:rsidRPr="00C77596" w:rsidRDefault="00654A24" w:rsidP="00AB1780">
            <w:pPr>
              <w:pStyle w:val="Tabletext"/>
              <w:jc w:val="left"/>
              <w:rPr>
                <w:lang w:val="es-ES_tradnl"/>
              </w:rPr>
            </w:pPr>
            <w:r w:rsidRPr="00C77596">
              <w:rPr>
                <w:lang w:val="es-ES_tradnl"/>
              </w:rPr>
              <w:t>Sistema plano</w:t>
            </w:r>
          </w:p>
        </w:tc>
        <w:tc>
          <w:tcPr>
            <w:tcW w:w="2835" w:type="dxa"/>
            <w:tcBorders>
              <w:top w:val="single" w:sz="6" w:space="0" w:color="auto"/>
              <w:left w:val="single" w:sz="4" w:space="0" w:color="auto"/>
              <w:bottom w:val="single" w:sz="6" w:space="0" w:color="auto"/>
              <w:right w:val="single" w:sz="4" w:space="0" w:color="auto"/>
            </w:tcBorders>
          </w:tcPr>
          <w:p w14:paraId="56821811" w14:textId="77777777" w:rsidR="00654A24" w:rsidRPr="00C77596" w:rsidRDefault="00654A24" w:rsidP="00AB1780">
            <w:pPr>
              <w:pStyle w:val="Tabletext"/>
              <w:jc w:val="left"/>
              <w:rPr>
                <w:lang w:val="es-ES_tradnl"/>
              </w:rPr>
            </w:pPr>
            <w:r w:rsidRPr="00C77596">
              <w:rPr>
                <w:lang w:val="es-ES_tradnl"/>
              </w:rPr>
              <w:t>Sistema plano</w:t>
            </w:r>
          </w:p>
        </w:tc>
        <w:tc>
          <w:tcPr>
            <w:tcW w:w="2835" w:type="dxa"/>
            <w:tcBorders>
              <w:top w:val="single" w:sz="6" w:space="0" w:color="auto"/>
              <w:left w:val="single" w:sz="4" w:space="0" w:color="auto"/>
              <w:bottom w:val="single" w:sz="6" w:space="0" w:color="auto"/>
              <w:right w:val="single" w:sz="4" w:space="0" w:color="auto"/>
            </w:tcBorders>
          </w:tcPr>
          <w:p w14:paraId="57E22AE7" w14:textId="77777777" w:rsidR="00654A24" w:rsidRPr="00C77596" w:rsidRDefault="00654A24" w:rsidP="00AB1780">
            <w:pPr>
              <w:pStyle w:val="Tabletext"/>
              <w:jc w:val="left"/>
              <w:rPr>
                <w:lang w:val="es-ES_tradnl"/>
              </w:rPr>
            </w:pPr>
            <w:r w:rsidRPr="00C77596">
              <w:rPr>
                <w:lang w:val="es-ES_tradnl"/>
              </w:rPr>
              <w:t>Sistema activo</w:t>
            </w:r>
          </w:p>
        </w:tc>
      </w:tr>
      <w:tr w:rsidR="00654A24" w:rsidRPr="00C77596" w14:paraId="22EE3E1A" w14:textId="77777777" w:rsidTr="001D4745">
        <w:trPr>
          <w:cantSplit/>
          <w:jc w:val="center"/>
        </w:trPr>
        <w:tc>
          <w:tcPr>
            <w:tcW w:w="2835" w:type="dxa"/>
            <w:tcBorders>
              <w:top w:val="single" w:sz="6" w:space="0" w:color="auto"/>
              <w:left w:val="single" w:sz="6" w:space="0" w:color="auto"/>
              <w:bottom w:val="single" w:sz="6" w:space="0" w:color="auto"/>
            </w:tcBorders>
          </w:tcPr>
          <w:p w14:paraId="56D23735" w14:textId="77777777" w:rsidR="00654A24" w:rsidRPr="00C77596" w:rsidRDefault="00654A24" w:rsidP="00AB1780">
            <w:pPr>
              <w:pStyle w:val="Tabletext"/>
              <w:jc w:val="left"/>
              <w:rPr>
                <w:lang w:val="es-ES_tradnl"/>
              </w:rPr>
            </w:pPr>
            <w:r w:rsidRPr="00C77596">
              <w:rPr>
                <w:lang w:val="es-ES_tradnl"/>
              </w:rPr>
              <w:t>Polarización de antena</w:t>
            </w:r>
          </w:p>
        </w:tc>
        <w:tc>
          <w:tcPr>
            <w:tcW w:w="2835" w:type="dxa"/>
            <w:tcBorders>
              <w:top w:val="single" w:sz="6" w:space="0" w:color="auto"/>
              <w:left w:val="single" w:sz="6" w:space="0" w:color="auto"/>
              <w:bottom w:val="single" w:sz="6" w:space="0" w:color="auto"/>
            </w:tcBorders>
          </w:tcPr>
          <w:p w14:paraId="70931F6E" w14:textId="77777777" w:rsidR="00654A24" w:rsidRPr="00C77596" w:rsidRDefault="00654A24" w:rsidP="00AB1780">
            <w:pPr>
              <w:pStyle w:val="Tabletext"/>
              <w:jc w:val="left"/>
              <w:rPr>
                <w:lang w:val="es-ES_tradnl"/>
              </w:rPr>
            </w:pPr>
            <w:r w:rsidRPr="00C77596">
              <w:rPr>
                <w:lang w:val="es-ES_tradnl"/>
              </w:rPr>
              <w:t>Horizontal y vertical</w:t>
            </w:r>
          </w:p>
        </w:tc>
        <w:tc>
          <w:tcPr>
            <w:tcW w:w="2835" w:type="dxa"/>
            <w:tcBorders>
              <w:top w:val="single" w:sz="6" w:space="0" w:color="auto"/>
              <w:left w:val="single" w:sz="4" w:space="0" w:color="auto"/>
              <w:bottom w:val="single" w:sz="6" w:space="0" w:color="auto"/>
              <w:right w:val="single" w:sz="4" w:space="0" w:color="auto"/>
            </w:tcBorders>
          </w:tcPr>
          <w:p w14:paraId="5729A29D" w14:textId="77777777" w:rsidR="00654A24" w:rsidRPr="00C77596" w:rsidRDefault="00654A24" w:rsidP="00AB1780">
            <w:pPr>
              <w:pStyle w:val="Tabletext"/>
              <w:jc w:val="left"/>
              <w:rPr>
                <w:lang w:val="es-ES_tradnl"/>
              </w:rPr>
            </w:pPr>
            <w:r w:rsidRPr="00C77596">
              <w:rPr>
                <w:lang w:val="es-ES_tradnl"/>
              </w:rPr>
              <w:t>Horizontal</w:t>
            </w:r>
          </w:p>
        </w:tc>
        <w:tc>
          <w:tcPr>
            <w:tcW w:w="2835" w:type="dxa"/>
            <w:tcBorders>
              <w:top w:val="single" w:sz="6" w:space="0" w:color="auto"/>
              <w:left w:val="single" w:sz="4" w:space="0" w:color="auto"/>
              <w:bottom w:val="single" w:sz="6" w:space="0" w:color="auto"/>
              <w:right w:val="single" w:sz="4" w:space="0" w:color="auto"/>
            </w:tcBorders>
          </w:tcPr>
          <w:p w14:paraId="7350515A" w14:textId="77777777" w:rsidR="00654A24" w:rsidRPr="00C77596" w:rsidRDefault="00654A24" w:rsidP="00AB1780">
            <w:pPr>
              <w:pStyle w:val="Tabletext"/>
              <w:jc w:val="left"/>
              <w:rPr>
                <w:lang w:val="es-ES_tradnl"/>
              </w:rPr>
            </w:pPr>
            <w:r w:rsidRPr="00C77596">
              <w:rPr>
                <w:lang w:val="es-ES_tradnl"/>
              </w:rPr>
              <w:t>Horizontal</w:t>
            </w:r>
          </w:p>
        </w:tc>
        <w:tc>
          <w:tcPr>
            <w:tcW w:w="2835" w:type="dxa"/>
            <w:tcBorders>
              <w:top w:val="single" w:sz="6" w:space="0" w:color="auto"/>
              <w:left w:val="single" w:sz="4" w:space="0" w:color="auto"/>
              <w:bottom w:val="single" w:sz="6" w:space="0" w:color="auto"/>
              <w:right w:val="single" w:sz="4" w:space="0" w:color="auto"/>
            </w:tcBorders>
          </w:tcPr>
          <w:p w14:paraId="6B4DCE3F" w14:textId="77777777" w:rsidR="00654A24" w:rsidRPr="00C77596" w:rsidRDefault="00654A24" w:rsidP="00AB1780">
            <w:pPr>
              <w:pStyle w:val="Tabletext"/>
              <w:jc w:val="left"/>
              <w:rPr>
                <w:lang w:val="es-ES_tradnl"/>
              </w:rPr>
            </w:pPr>
            <w:r w:rsidRPr="00C77596">
              <w:rPr>
                <w:lang w:val="es-ES_tradnl"/>
              </w:rPr>
              <w:t>Lineal/circular</w:t>
            </w:r>
          </w:p>
        </w:tc>
      </w:tr>
    </w:tbl>
    <w:p w14:paraId="28D11EA0" w14:textId="77777777" w:rsidR="00434299" w:rsidRPr="00C77596" w:rsidRDefault="00434299" w:rsidP="00434299">
      <w:pPr>
        <w:pStyle w:val="TableNo"/>
        <w:rPr>
          <w:lang w:val="es-ES_tradnl"/>
        </w:rPr>
      </w:pPr>
      <w:r w:rsidRPr="00C77596">
        <w:rPr>
          <w:lang w:val="es-ES_tradnl"/>
        </w:rPr>
        <w:lastRenderedPageBreak/>
        <w:t>CUADRO 1 (</w:t>
      </w:r>
      <w:r w:rsidR="004D4D02" w:rsidRPr="00C77596">
        <w:rPr>
          <w:i/>
          <w:lang w:val="es-ES_tradnl"/>
        </w:rPr>
        <w:t>c</w:t>
      </w:r>
      <w:r w:rsidRPr="00C77596">
        <w:rPr>
          <w:i/>
          <w:lang w:val="es-ES_tradnl"/>
        </w:rPr>
        <w:t>ontinuación</w:t>
      </w:r>
      <w:r w:rsidRPr="00C77596">
        <w:rPr>
          <w:lang w:val="es-ES_tradnl"/>
        </w:rPr>
        <w:t>)</w:t>
      </w:r>
    </w:p>
    <w:tbl>
      <w:tblPr>
        <w:tblW w:w="14175" w:type="dxa"/>
        <w:jc w:val="center"/>
        <w:tblLook w:val="0000" w:firstRow="0" w:lastRow="0" w:firstColumn="0" w:lastColumn="0" w:noHBand="0" w:noVBand="0"/>
      </w:tblPr>
      <w:tblGrid>
        <w:gridCol w:w="2835"/>
        <w:gridCol w:w="2835"/>
        <w:gridCol w:w="2835"/>
        <w:gridCol w:w="2835"/>
        <w:gridCol w:w="2835"/>
      </w:tblGrid>
      <w:tr w:rsidR="00654A24" w:rsidRPr="00C77596" w14:paraId="5B7726D0" w14:textId="77777777" w:rsidTr="001D4745">
        <w:trPr>
          <w:cantSplit/>
          <w:jc w:val="center"/>
        </w:trPr>
        <w:tc>
          <w:tcPr>
            <w:tcW w:w="2835" w:type="dxa"/>
            <w:tcBorders>
              <w:top w:val="single" w:sz="6" w:space="0" w:color="auto"/>
              <w:left w:val="single" w:sz="6" w:space="0" w:color="auto"/>
              <w:bottom w:val="single" w:sz="6" w:space="0" w:color="auto"/>
            </w:tcBorders>
          </w:tcPr>
          <w:p w14:paraId="799095EC" w14:textId="77777777" w:rsidR="00654A24" w:rsidRPr="00C77596" w:rsidRDefault="00654A24" w:rsidP="00AB1780">
            <w:pPr>
              <w:pStyle w:val="Tablehead"/>
              <w:rPr>
                <w:lang w:val="es-ES_tradnl"/>
              </w:rPr>
            </w:pPr>
            <w:r w:rsidRPr="00C77596">
              <w:rPr>
                <w:lang w:val="es-ES_tradnl"/>
              </w:rPr>
              <w:t>Características</w:t>
            </w:r>
          </w:p>
        </w:tc>
        <w:tc>
          <w:tcPr>
            <w:tcW w:w="2835" w:type="dxa"/>
            <w:tcBorders>
              <w:top w:val="single" w:sz="6" w:space="0" w:color="auto"/>
              <w:left w:val="single" w:sz="6" w:space="0" w:color="auto"/>
              <w:bottom w:val="single" w:sz="6" w:space="0" w:color="auto"/>
            </w:tcBorders>
          </w:tcPr>
          <w:p w14:paraId="01BDF57A" w14:textId="77777777" w:rsidR="00654A24" w:rsidRPr="00C77596" w:rsidRDefault="00654A24" w:rsidP="00AB1780">
            <w:pPr>
              <w:pStyle w:val="Tablehead"/>
              <w:rPr>
                <w:lang w:val="es-ES_tradnl"/>
              </w:rPr>
            </w:pPr>
            <w:r w:rsidRPr="00C77596">
              <w:rPr>
                <w:lang w:val="es-ES_tradnl"/>
              </w:rPr>
              <w:t>Sistema A9</w:t>
            </w:r>
          </w:p>
        </w:tc>
        <w:tc>
          <w:tcPr>
            <w:tcW w:w="2835" w:type="dxa"/>
            <w:tcBorders>
              <w:top w:val="single" w:sz="4" w:space="0" w:color="auto"/>
              <w:left w:val="single" w:sz="4" w:space="0" w:color="auto"/>
              <w:bottom w:val="single" w:sz="6" w:space="0" w:color="auto"/>
              <w:right w:val="single" w:sz="4" w:space="0" w:color="auto"/>
            </w:tcBorders>
          </w:tcPr>
          <w:p w14:paraId="6F7F03C3" w14:textId="77777777" w:rsidR="00654A24" w:rsidRPr="00C77596" w:rsidRDefault="00654A24" w:rsidP="00AB1780">
            <w:pPr>
              <w:pStyle w:val="Tablehead"/>
              <w:rPr>
                <w:lang w:val="es-ES_tradnl"/>
              </w:rPr>
            </w:pPr>
            <w:r w:rsidRPr="00C77596">
              <w:rPr>
                <w:lang w:val="es-ES_tradnl"/>
              </w:rPr>
              <w:t>Sistema A10</w:t>
            </w:r>
          </w:p>
        </w:tc>
        <w:tc>
          <w:tcPr>
            <w:tcW w:w="2835" w:type="dxa"/>
            <w:tcBorders>
              <w:top w:val="single" w:sz="4" w:space="0" w:color="auto"/>
              <w:left w:val="single" w:sz="4" w:space="0" w:color="auto"/>
              <w:bottom w:val="single" w:sz="6" w:space="0" w:color="auto"/>
              <w:right w:val="single" w:sz="4" w:space="0" w:color="auto"/>
            </w:tcBorders>
          </w:tcPr>
          <w:p w14:paraId="76C043C1" w14:textId="77777777" w:rsidR="00654A24" w:rsidRPr="00C77596" w:rsidRDefault="00654A24" w:rsidP="00AB1780">
            <w:pPr>
              <w:pStyle w:val="Tablehead"/>
              <w:rPr>
                <w:lang w:val="es-ES_tradnl"/>
              </w:rPr>
            </w:pPr>
            <w:r w:rsidRPr="00C77596">
              <w:rPr>
                <w:lang w:val="es-ES_tradnl"/>
              </w:rPr>
              <w:t>Sistema A11</w:t>
            </w:r>
          </w:p>
        </w:tc>
        <w:tc>
          <w:tcPr>
            <w:tcW w:w="2835" w:type="dxa"/>
            <w:tcBorders>
              <w:top w:val="single" w:sz="4" w:space="0" w:color="auto"/>
              <w:left w:val="single" w:sz="4" w:space="0" w:color="auto"/>
              <w:bottom w:val="single" w:sz="6" w:space="0" w:color="auto"/>
              <w:right w:val="single" w:sz="4" w:space="0" w:color="auto"/>
            </w:tcBorders>
          </w:tcPr>
          <w:p w14:paraId="48F433E1" w14:textId="77777777" w:rsidR="00654A24" w:rsidRPr="00C77596" w:rsidRDefault="00654A24" w:rsidP="00AB1780">
            <w:pPr>
              <w:pStyle w:val="Tablehead"/>
              <w:rPr>
                <w:lang w:val="es-ES_tradnl"/>
              </w:rPr>
            </w:pPr>
            <w:r w:rsidRPr="00C77596">
              <w:rPr>
                <w:lang w:val="es-ES_tradnl"/>
              </w:rPr>
              <w:t>Sistema A12</w:t>
            </w:r>
          </w:p>
        </w:tc>
      </w:tr>
      <w:tr w:rsidR="00654A24" w:rsidRPr="00C77596" w14:paraId="4EED34EF" w14:textId="77777777" w:rsidTr="001D4745">
        <w:trPr>
          <w:cantSplit/>
          <w:jc w:val="center"/>
        </w:trPr>
        <w:tc>
          <w:tcPr>
            <w:tcW w:w="2835" w:type="dxa"/>
            <w:tcBorders>
              <w:top w:val="single" w:sz="6" w:space="0" w:color="auto"/>
              <w:left w:val="single" w:sz="6" w:space="0" w:color="auto"/>
              <w:bottom w:val="single" w:sz="6" w:space="0" w:color="auto"/>
            </w:tcBorders>
          </w:tcPr>
          <w:p w14:paraId="0518DEDF" w14:textId="77777777" w:rsidR="00654A24" w:rsidRPr="00C77596" w:rsidRDefault="00654A24" w:rsidP="00AB1780">
            <w:pPr>
              <w:pStyle w:val="Tabletext"/>
              <w:jc w:val="left"/>
              <w:rPr>
                <w:lang w:val="es-ES_tradnl"/>
              </w:rPr>
            </w:pPr>
            <w:r w:rsidRPr="00C77596">
              <w:rPr>
                <w:lang w:val="es-ES_tradnl"/>
              </w:rPr>
              <w:t>Ganancia de haz principal de antena (dBi)</w:t>
            </w:r>
          </w:p>
        </w:tc>
        <w:tc>
          <w:tcPr>
            <w:tcW w:w="2835" w:type="dxa"/>
            <w:tcBorders>
              <w:top w:val="single" w:sz="6" w:space="0" w:color="auto"/>
              <w:left w:val="single" w:sz="6" w:space="0" w:color="auto"/>
              <w:bottom w:val="single" w:sz="6" w:space="0" w:color="auto"/>
            </w:tcBorders>
          </w:tcPr>
          <w:p w14:paraId="4F53DD04" w14:textId="7D894B29" w:rsidR="00654A24" w:rsidRPr="00C77596" w:rsidRDefault="00654A24" w:rsidP="00AB1780">
            <w:pPr>
              <w:pStyle w:val="Tabletext"/>
              <w:jc w:val="left"/>
              <w:rPr>
                <w:lang w:val="es-ES_tradnl"/>
              </w:rPr>
            </w:pPr>
            <w:r w:rsidRPr="00C77596">
              <w:rPr>
                <w:lang w:val="es-ES_tradnl"/>
              </w:rPr>
              <w:t xml:space="preserve">Haz estrecho: 30; </w:t>
            </w:r>
            <w:r w:rsidR="00EA7EA1">
              <w:rPr>
                <w:lang w:val="es-ES_tradnl"/>
              </w:rPr>
              <w:br/>
            </w:r>
            <w:r w:rsidRPr="00C77596">
              <w:rPr>
                <w:lang w:val="es-ES_tradnl"/>
              </w:rPr>
              <w:t>haz plano: 29</w:t>
            </w:r>
          </w:p>
        </w:tc>
        <w:tc>
          <w:tcPr>
            <w:tcW w:w="2835" w:type="dxa"/>
            <w:tcBorders>
              <w:top w:val="single" w:sz="6" w:space="0" w:color="auto"/>
              <w:left w:val="single" w:sz="4" w:space="0" w:color="auto"/>
              <w:bottom w:val="single" w:sz="4" w:space="0" w:color="auto"/>
              <w:right w:val="single" w:sz="4" w:space="0" w:color="auto"/>
            </w:tcBorders>
          </w:tcPr>
          <w:p w14:paraId="5F52C3A2" w14:textId="77777777" w:rsidR="00654A24" w:rsidRPr="00C77596" w:rsidRDefault="00654A24" w:rsidP="00AB1780">
            <w:pPr>
              <w:pStyle w:val="Tabletext"/>
              <w:jc w:val="left"/>
              <w:rPr>
                <w:lang w:val="es-ES_tradnl"/>
              </w:rPr>
            </w:pPr>
            <w:r w:rsidRPr="00C77596">
              <w:rPr>
                <w:lang w:val="es-ES_tradnl"/>
              </w:rPr>
              <w:t>29</w:t>
            </w:r>
          </w:p>
        </w:tc>
        <w:tc>
          <w:tcPr>
            <w:tcW w:w="2835" w:type="dxa"/>
            <w:tcBorders>
              <w:top w:val="single" w:sz="6" w:space="0" w:color="auto"/>
              <w:left w:val="single" w:sz="4" w:space="0" w:color="auto"/>
              <w:bottom w:val="single" w:sz="4" w:space="0" w:color="auto"/>
              <w:right w:val="single" w:sz="4" w:space="0" w:color="auto"/>
            </w:tcBorders>
          </w:tcPr>
          <w:p w14:paraId="05280E3F" w14:textId="77777777" w:rsidR="00654A24" w:rsidRPr="00C77596" w:rsidRDefault="00654A24" w:rsidP="00AB1780">
            <w:pPr>
              <w:pStyle w:val="Tabletext"/>
              <w:jc w:val="left"/>
              <w:rPr>
                <w:lang w:val="es-ES_tradnl"/>
              </w:rPr>
            </w:pPr>
            <w:r w:rsidRPr="00C77596">
              <w:rPr>
                <w:lang w:val="es-ES_tradnl"/>
              </w:rPr>
              <w:t xml:space="preserve">26,7 </w:t>
            </w:r>
          </w:p>
        </w:tc>
        <w:tc>
          <w:tcPr>
            <w:tcW w:w="2835" w:type="dxa"/>
            <w:tcBorders>
              <w:top w:val="single" w:sz="6" w:space="0" w:color="auto"/>
              <w:left w:val="single" w:sz="4" w:space="0" w:color="auto"/>
              <w:bottom w:val="single" w:sz="4" w:space="0" w:color="auto"/>
              <w:right w:val="single" w:sz="4" w:space="0" w:color="auto"/>
            </w:tcBorders>
          </w:tcPr>
          <w:p w14:paraId="6CB74C0B" w14:textId="77777777" w:rsidR="00654A24" w:rsidRPr="00C77596" w:rsidRDefault="00654A24" w:rsidP="00AB1780">
            <w:pPr>
              <w:pStyle w:val="Tabletext"/>
              <w:jc w:val="left"/>
              <w:rPr>
                <w:lang w:val="es-ES_tradnl"/>
              </w:rPr>
            </w:pPr>
            <w:r w:rsidRPr="00C77596">
              <w:rPr>
                <w:lang w:val="es-ES_tradnl"/>
              </w:rPr>
              <w:t>35-42</w:t>
            </w:r>
          </w:p>
        </w:tc>
      </w:tr>
      <w:tr w:rsidR="00654A24" w:rsidRPr="00C77596" w14:paraId="6CE8F83F" w14:textId="77777777" w:rsidTr="001D4745">
        <w:trPr>
          <w:cantSplit/>
          <w:jc w:val="center"/>
        </w:trPr>
        <w:tc>
          <w:tcPr>
            <w:tcW w:w="2835" w:type="dxa"/>
            <w:tcBorders>
              <w:top w:val="single" w:sz="6" w:space="0" w:color="auto"/>
              <w:left w:val="single" w:sz="6" w:space="0" w:color="auto"/>
              <w:bottom w:val="single" w:sz="6" w:space="0" w:color="auto"/>
            </w:tcBorders>
          </w:tcPr>
          <w:p w14:paraId="7D14A73C" w14:textId="77777777" w:rsidR="00654A24" w:rsidRPr="00C77596" w:rsidRDefault="00654A24" w:rsidP="00AB1780">
            <w:pPr>
              <w:pStyle w:val="Tabletext"/>
              <w:jc w:val="left"/>
              <w:rPr>
                <w:lang w:val="es-ES_tradnl"/>
              </w:rPr>
            </w:pPr>
            <w:r w:rsidRPr="00C77596">
              <w:rPr>
                <w:lang w:val="es-ES_tradnl"/>
              </w:rPr>
              <w:t>Abertura en elevación de antena (grados)</w:t>
            </w:r>
          </w:p>
        </w:tc>
        <w:tc>
          <w:tcPr>
            <w:tcW w:w="2835" w:type="dxa"/>
            <w:tcBorders>
              <w:top w:val="single" w:sz="6" w:space="0" w:color="auto"/>
              <w:left w:val="single" w:sz="6" w:space="0" w:color="auto"/>
              <w:bottom w:val="single" w:sz="6" w:space="0" w:color="auto"/>
            </w:tcBorders>
          </w:tcPr>
          <w:p w14:paraId="4559BEA3" w14:textId="77777777" w:rsidR="00654A24" w:rsidRPr="00C77596" w:rsidRDefault="00654A24" w:rsidP="00AB1780">
            <w:pPr>
              <w:pStyle w:val="Tabletext"/>
              <w:jc w:val="left"/>
              <w:rPr>
                <w:lang w:val="es-ES_tradnl"/>
              </w:rPr>
            </w:pPr>
            <w:r w:rsidRPr="00C77596">
              <w:rPr>
                <w:lang w:val="es-ES_tradnl"/>
              </w:rPr>
              <w:t>Haz estrecho: 3; haz plano: 6</w:t>
            </w:r>
          </w:p>
        </w:tc>
        <w:tc>
          <w:tcPr>
            <w:tcW w:w="2835" w:type="dxa"/>
            <w:tcBorders>
              <w:top w:val="single" w:sz="6" w:space="0" w:color="auto"/>
              <w:left w:val="single" w:sz="4" w:space="0" w:color="auto"/>
              <w:bottom w:val="single" w:sz="6" w:space="0" w:color="auto"/>
              <w:right w:val="single" w:sz="4" w:space="0" w:color="auto"/>
            </w:tcBorders>
          </w:tcPr>
          <w:p w14:paraId="1EF3572C" w14:textId="77777777" w:rsidR="00654A24" w:rsidRPr="00C77596" w:rsidRDefault="00654A24" w:rsidP="00AB1780">
            <w:pPr>
              <w:pStyle w:val="Tabletext"/>
              <w:jc w:val="left"/>
              <w:rPr>
                <w:lang w:val="es-ES_tradnl"/>
              </w:rPr>
            </w:pPr>
            <w:r w:rsidRPr="00C77596">
              <w:rPr>
                <w:lang w:val="es-ES_tradnl"/>
              </w:rPr>
              <w:t>&lt; 10</w:t>
            </w:r>
          </w:p>
        </w:tc>
        <w:tc>
          <w:tcPr>
            <w:tcW w:w="2835" w:type="dxa"/>
            <w:tcBorders>
              <w:top w:val="single" w:sz="6" w:space="0" w:color="auto"/>
              <w:left w:val="single" w:sz="4" w:space="0" w:color="auto"/>
              <w:bottom w:val="single" w:sz="6" w:space="0" w:color="auto"/>
              <w:right w:val="single" w:sz="4" w:space="0" w:color="auto"/>
            </w:tcBorders>
          </w:tcPr>
          <w:p w14:paraId="7863F24C" w14:textId="77777777" w:rsidR="00654A24" w:rsidRPr="00C77596" w:rsidRDefault="00654A24" w:rsidP="00AB1780">
            <w:pPr>
              <w:pStyle w:val="Tabletext"/>
              <w:jc w:val="left"/>
              <w:rPr>
                <w:lang w:val="es-ES_tradnl"/>
              </w:rPr>
            </w:pPr>
            <w:r w:rsidRPr="00C77596">
              <w:rPr>
                <w:lang w:val="es-ES_tradnl"/>
              </w:rPr>
              <w:t>8,1</w:t>
            </w:r>
          </w:p>
        </w:tc>
        <w:tc>
          <w:tcPr>
            <w:tcW w:w="2835" w:type="dxa"/>
            <w:tcBorders>
              <w:top w:val="single" w:sz="6" w:space="0" w:color="auto"/>
              <w:left w:val="single" w:sz="4" w:space="0" w:color="auto"/>
              <w:bottom w:val="single" w:sz="6" w:space="0" w:color="auto"/>
              <w:right w:val="single" w:sz="4" w:space="0" w:color="auto"/>
            </w:tcBorders>
          </w:tcPr>
          <w:p w14:paraId="2D533A1B" w14:textId="77777777" w:rsidR="00654A24" w:rsidRPr="00C77596" w:rsidRDefault="00654A24" w:rsidP="00AB1780">
            <w:pPr>
              <w:pStyle w:val="Tabletext"/>
              <w:jc w:val="left"/>
              <w:rPr>
                <w:lang w:val="es-ES_tradnl"/>
              </w:rPr>
            </w:pPr>
            <w:r w:rsidRPr="00C77596">
              <w:rPr>
                <w:lang w:val="es-ES_tradnl"/>
              </w:rPr>
              <w:t>1,6 a 42 dBi</w:t>
            </w:r>
          </w:p>
        </w:tc>
      </w:tr>
      <w:tr w:rsidR="00654A24" w:rsidRPr="00C77596" w14:paraId="6E090F1C" w14:textId="77777777" w:rsidTr="001D4745">
        <w:trPr>
          <w:cantSplit/>
          <w:jc w:val="center"/>
        </w:trPr>
        <w:tc>
          <w:tcPr>
            <w:tcW w:w="2835" w:type="dxa"/>
            <w:tcBorders>
              <w:top w:val="single" w:sz="6" w:space="0" w:color="auto"/>
              <w:left w:val="single" w:sz="6" w:space="0" w:color="auto"/>
              <w:bottom w:val="single" w:sz="6" w:space="0" w:color="auto"/>
            </w:tcBorders>
          </w:tcPr>
          <w:p w14:paraId="40886BF1" w14:textId="76B7A482" w:rsidR="00654A24" w:rsidRPr="00C77596" w:rsidRDefault="00654A24" w:rsidP="00AB1780">
            <w:pPr>
              <w:pStyle w:val="Tabletext"/>
              <w:jc w:val="left"/>
              <w:rPr>
                <w:lang w:val="es-ES_tradnl"/>
              </w:rPr>
            </w:pPr>
            <w:r w:rsidRPr="00C77596">
              <w:rPr>
                <w:lang w:val="es-ES_tradnl"/>
              </w:rPr>
              <w:t>Abertura acimutal de antena (grados/s)</w:t>
            </w:r>
          </w:p>
        </w:tc>
        <w:tc>
          <w:tcPr>
            <w:tcW w:w="2835" w:type="dxa"/>
            <w:tcBorders>
              <w:top w:val="single" w:sz="6" w:space="0" w:color="auto"/>
              <w:left w:val="single" w:sz="6" w:space="0" w:color="auto"/>
              <w:bottom w:val="single" w:sz="6" w:space="0" w:color="auto"/>
            </w:tcBorders>
          </w:tcPr>
          <w:p w14:paraId="786E0334" w14:textId="77777777" w:rsidR="00654A24" w:rsidRPr="00C77596" w:rsidRDefault="00654A24" w:rsidP="00AB1780">
            <w:pPr>
              <w:pStyle w:val="Tabletext"/>
              <w:jc w:val="left"/>
              <w:rPr>
                <w:lang w:val="es-ES_tradnl"/>
              </w:rPr>
            </w:pPr>
            <w:r w:rsidRPr="00C77596">
              <w:rPr>
                <w:lang w:val="es-ES_tradnl"/>
              </w:rPr>
              <w:t>Haz estrecho: 3; haz plano: 3</w:t>
            </w:r>
          </w:p>
        </w:tc>
        <w:tc>
          <w:tcPr>
            <w:tcW w:w="2835" w:type="dxa"/>
            <w:tcBorders>
              <w:top w:val="single" w:sz="6" w:space="0" w:color="auto"/>
              <w:left w:val="single" w:sz="4" w:space="0" w:color="auto"/>
              <w:bottom w:val="single" w:sz="6" w:space="0" w:color="auto"/>
              <w:right w:val="single" w:sz="4" w:space="0" w:color="auto"/>
            </w:tcBorders>
          </w:tcPr>
          <w:p w14:paraId="2F7DD5F5" w14:textId="77777777" w:rsidR="00654A24" w:rsidRPr="00C77596" w:rsidRDefault="00654A24" w:rsidP="00AB1780">
            <w:pPr>
              <w:pStyle w:val="Tabletext"/>
              <w:jc w:val="left"/>
              <w:rPr>
                <w:lang w:val="es-ES_tradnl"/>
              </w:rPr>
            </w:pPr>
            <w:r w:rsidRPr="00C77596">
              <w:rPr>
                <w:lang w:val="es-ES_tradnl"/>
              </w:rPr>
              <w:t>7</w:t>
            </w:r>
          </w:p>
        </w:tc>
        <w:tc>
          <w:tcPr>
            <w:tcW w:w="2835" w:type="dxa"/>
            <w:tcBorders>
              <w:top w:val="single" w:sz="6" w:space="0" w:color="auto"/>
              <w:left w:val="single" w:sz="4" w:space="0" w:color="auto"/>
              <w:bottom w:val="single" w:sz="6" w:space="0" w:color="auto"/>
              <w:right w:val="single" w:sz="4" w:space="0" w:color="auto"/>
            </w:tcBorders>
          </w:tcPr>
          <w:p w14:paraId="0985D96C" w14:textId="77777777" w:rsidR="00654A24" w:rsidRPr="00C77596" w:rsidRDefault="00654A24" w:rsidP="00AB1780">
            <w:pPr>
              <w:pStyle w:val="Tabletext"/>
              <w:jc w:val="left"/>
              <w:rPr>
                <w:lang w:val="es-ES_tradnl"/>
              </w:rPr>
            </w:pPr>
            <w:r w:rsidRPr="00C77596">
              <w:rPr>
                <w:lang w:val="es-ES_tradnl"/>
              </w:rPr>
              <w:t>8,1</w:t>
            </w:r>
          </w:p>
        </w:tc>
        <w:tc>
          <w:tcPr>
            <w:tcW w:w="2835" w:type="dxa"/>
            <w:tcBorders>
              <w:top w:val="single" w:sz="6" w:space="0" w:color="auto"/>
              <w:left w:val="single" w:sz="4" w:space="0" w:color="auto"/>
              <w:bottom w:val="single" w:sz="6" w:space="0" w:color="auto"/>
              <w:right w:val="single" w:sz="4" w:space="0" w:color="auto"/>
            </w:tcBorders>
          </w:tcPr>
          <w:p w14:paraId="6EF2A74C" w14:textId="77777777" w:rsidR="00654A24" w:rsidRPr="00C77596" w:rsidRDefault="00654A24" w:rsidP="00AB1780">
            <w:pPr>
              <w:pStyle w:val="Tabletext"/>
              <w:jc w:val="left"/>
              <w:rPr>
                <w:lang w:val="es-ES_tradnl"/>
              </w:rPr>
            </w:pPr>
            <w:r w:rsidRPr="00C77596">
              <w:rPr>
                <w:lang w:val="es-ES_tradnl"/>
              </w:rPr>
              <w:t>1,6 a 42 dBi</w:t>
            </w:r>
          </w:p>
        </w:tc>
      </w:tr>
      <w:tr w:rsidR="00654A24" w:rsidRPr="00C77596" w14:paraId="74A025AE" w14:textId="77777777" w:rsidTr="001D4745">
        <w:trPr>
          <w:cantSplit/>
          <w:jc w:val="center"/>
        </w:trPr>
        <w:tc>
          <w:tcPr>
            <w:tcW w:w="2835" w:type="dxa"/>
            <w:tcBorders>
              <w:top w:val="single" w:sz="6" w:space="0" w:color="auto"/>
              <w:left w:val="single" w:sz="6" w:space="0" w:color="auto"/>
              <w:bottom w:val="single" w:sz="6" w:space="0" w:color="auto"/>
            </w:tcBorders>
          </w:tcPr>
          <w:p w14:paraId="6C9592CA" w14:textId="10010EE8" w:rsidR="00654A24" w:rsidRPr="00C77596" w:rsidRDefault="00654A24" w:rsidP="00AB1780">
            <w:pPr>
              <w:pStyle w:val="Tabletext"/>
              <w:jc w:val="left"/>
              <w:rPr>
                <w:lang w:val="es-ES_tradnl"/>
              </w:rPr>
            </w:pPr>
            <w:r w:rsidRPr="00C77596">
              <w:rPr>
                <w:lang w:val="es-ES_tradnl"/>
              </w:rPr>
              <w:t>Velocidad de barrido horizontal de antena (grados/s)</w:t>
            </w:r>
          </w:p>
        </w:tc>
        <w:tc>
          <w:tcPr>
            <w:tcW w:w="2835" w:type="dxa"/>
            <w:tcBorders>
              <w:top w:val="single" w:sz="6" w:space="0" w:color="auto"/>
              <w:left w:val="single" w:sz="6" w:space="0" w:color="auto"/>
              <w:bottom w:val="single" w:sz="6" w:space="0" w:color="auto"/>
            </w:tcBorders>
          </w:tcPr>
          <w:p w14:paraId="00D79050" w14:textId="636C67FB" w:rsidR="00654A24" w:rsidRPr="00C77596" w:rsidRDefault="00654A24" w:rsidP="00AB1780">
            <w:pPr>
              <w:pStyle w:val="Tabletext"/>
              <w:jc w:val="left"/>
              <w:rPr>
                <w:lang w:val="es-ES_tradnl"/>
              </w:rPr>
            </w:pPr>
            <w:r w:rsidRPr="00C77596">
              <w:rPr>
                <w:lang w:val="es-ES_tradnl"/>
              </w:rPr>
              <w:t xml:space="preserve">72 (larga distancia), </w:t>
            </w:r>
            <w:r w:rsidR="00EA7EA1">
              <w:rPr>
                <w:lang w:val="es-ES_tradnl"/>
              </w:rPr>
              <w:br/>
            </w:r>
            <w:r w:rsidRPr="00C77596">
              <w:rPr>
                <w:lang w:val="es-ES_tradnl"/>
              </w:rPr>
              <w:t>270 (corta distancia)</w:t>
            </w:r>
          </w:p>
          <w:p w14:paraId="68C80DF3" w14:textId="49BE168E" w:rsidR="00654A24" w:rsidRPr="00C77596" w:rsidRDefault="00654A24" w:rsidP="00AB1780">
            <w:pPr>
              <w:pStyle w:val="Tabletext"/>
              <w:jc w:val="left"/>
              <w:rPr>
                <w:lang w:val="es-ES_tradnl"/>
              </w:rPr>
            </w:pPr>
            <w:r w:rsidRPr="00C77596">
              <w:rPr>
                <w:lang w:val="es-ES_tradnl"/>
              </w:rPr>
              <w:t>(360°: 12 rpm (larga distancia), 45 rpm (corta distancia))</w:t>
            </w:r>
            <w:r w:rsidRPr="00C77596">
              <w:rPr>
                <w:lang w:val="es-ES_tradnl"/>
              </w:rPr>
              <w:br/>
              <w:t>Sector: No especificado</w:t>
            </w:r>
          </w:p>
        </w:tc>
        <w:tc>
          <w:tcPr>
            <w:tcW w:w="2835" w:type="dxa"/>
            <w:tcBorders>
              <w:top w:val="single" w:sz="6" w:space="0" w:color="auto"/>
              <w:left w:val="single" w:sz="4" w:space="0" w:color="auto"/>
              <w:bottom w:val="single" w:sz="6" w:space="0" w:color="auto"/>
              <w:right w:val="single" w:sz="4" w:space="0" w:color="auto"/>
            </w:tcBorders>
          </w:tcPr>
          <w:p w14:paraId="5DCC08A8" w14:textId="77777777" w:rsidR="00654A24" w:rsidRPr="00C77596" w:rsidRDefault="00654A24" w:rsidP="00AB1780">
            <w:pPr>
              <w:pStyle w:val="Tabletext"/>
              <w:jc w:val="left"/>
              <w:rPr>
                <w:lang w:val="es-ES_tradnl"/>
              </w:rPr>
            </w:pPr>
            <w:r w:rsidRPr="00C77596">
              <w:rPr>
                <w:lang w:val="es-ES_tradnl"/>
              </w:rPr>
              <w:t>30</w:t>
            </w:r>
          </w:p>
        </w:tc>
        <w:tc>
          <w:tcPr>
            <w:tcW w:w="2835" w:type="dxa"/>
            <w:tcBorders>
              <w:top w:val="single" w:sz="6" w:space="0" w:color="auto"/>
              <w:left w:val="single" w:sz="4" w:space="0" w:color="auto"/>
              <w:bottom w:val="single" w:sz="6" w:space="0" w:color="auto"/>
              <w:right w:val="single" w:sz="4" w:space="0" w:color="auto"/>
            </w:tcBorders>
          </w:tcPr>
          <w:p w14:paraId="7774F11D" w14:textId="77777777" w:rsidR="00654A24" w:rsidRPr="00C77596" w:rsidRDefault="00654A24" w:rsidP="00AB1780">
            <w:pPr>
              <w:pStyle w:val="Tabletext"/>
              <w:jc w:val="left"/>
              <w:rPr>
                <w:lang w:val="es-ES_tradnl"/>
              </w:rPr>
            </w:pPr>
            <w:r w:rsidRPr="00C77596">
              <w:rPr>
                <w:lang w:val="es-ES_tradnl"/>
              </w:rPr>
              <w:t>25</w:t>
            </w:r>
          </w:p>
        </w:tc>
        <w:tc>
          <w:tcPr>
            <w:tcW w:w="2835" w:type="dxa"/>
            <w:tcBorders>
              <w:top w:val="single" w:sz="6" w:space="0" w:color="auto"/>
              <w:left w:val="single" w:sz="4" w:space="0" w:color="auto"/>
              <w:bottom w:val="single" w:sz="6" w:space="0" w:color="auto"/>
              <w:right w:val="single" w:sz="4" w:space="0" w:color="auto"/>
            </w:tcBorders>
          </w:tcPr>
          <w:p w14:paraId="5C52EECD" w14:textId="77777777" w:rsidR="00654A24" w:rsidRPr="00C77596" w:rsidRDefault="00654A24" w:rsidP="00AB1780">
            <w:pPr>
              <w:pStyle w:val="Tabletext"/>
              <w:jc w:val="left"/>
              <w:rPr>
                <w:lang w:val="es-ES_tradnl"/>
              </w:rPr>
            </w:pPr>
            <w:r w:rsidRPr="00C77596">
              <w:rPr>
                <w:lang w:val="es-ES_tradnl"/>
              </w:rPr>
              <w:t>No procede</w:t>
            </w:r>
          </w:p>
        </w:tc>
      </w:tr>
      <w:tr w:rsidR="00654A24" w:rsidRPr="00C53D7F" w14:paraId="25ECDFCC" w14:textId="77777777" w:rsidTr="001D4745">
        <w:trPr>
          <w:cantSplit/>
          <w:jc w:val="center"/>
        </w:trPr>
        <w:tc>
          <w:tcPr>
            <w:tcW w:w="2835" w:type="dxa"/>
            <w:tcBorders>
              <w:top w:val="single" w:sz="6" w:space="0" w:color="auto"/>
              <w:left w:val="single" w:sz="6" w:space="0" w:color="auto"/>
              <w:bottom w:val="single" w:sz="6" w:space="0" w:color="auto"/>
            </w:tcBorders>
          </w:tcPr>
          <w:p w14:paraId="3ED2840A" w14:textId="77777777" w:rsidR="00654A24" w:rsidRPr="00C77596" w:rsidRDefault="00654A24" w:rsidP="00AB1780">
            <w:pPr>
              <w:pStyle w:val="Tabletext"/>
              <w:jc w:val="left"/>
              <w:rPr>
                <w:lang w:val="es-ES_tradnl"/>
              </w:rPr>
            </w:pPr>
            <w:r w:rsidRPr="00C77596">
              <w:rPr>
                <w:lang w:val="es-ES_tradnl"/>
              </w:rPr>
              <w:t>Tipo de barrido horizontal de antena (continuo, aleatorio, sector, etc.)</w:t>
            </w:r>
          </w:p>
        </w:tc>
        <w:tc>
          <w:tcPr>
            <w:tcW w:w="2835" w:type="dxa"/>
            <w:tcBorders>
              <w:top w:val="single" w:sz="6" w:space="0" w:color="auto"/>
              <w:left w:val="single" w:sz="6" w:space="0" w:color="auto"/>
              <w:bottom w:val="single" w:sz="6" w:space="0" w:color="auto"/>
            </w:tcBorders>
          </w:tcPr>
          <w:p w14:paraId="4A9C7463" w14:textId="77777777" w:rsidR="00654A24" w:rsidRPr="00C77596" w:rsidRDefault="00654A24" w:rsidP="00AB1780">
            <w:pPr>
              <w:pStyle w:val="Tabletext"/>
              <w:jc w:val="left"/>
              <w:rPr>
                <w:lang w:val="es-ES_tradnl"/>
              </w:rPr>
            </w:pPr>
            <w:r w:rsidRPr="00C77596">
              <w:rPr>
                <w:lang w:val="es-ES_tradnl"/>
              </w:rPr>
              <w:t>Continuo (360°)</w:t>
            </w:r>
            <w:r w:rsidRPr="00C77596">
              <w:rPr>
                <w:lang w:val="es-ES_tradnl"/>
              </w:rPr>
              <w:br/>
              <w:t>Sector (90°)</w:t>
            </w:r>
          </w:p>
        </w:tc>
        <w:tc>
          <w:tcPr>
            <w:tcW w:w="2835" w:type="dxa"/>
            <w:tcBorders>
              <w:top w:val="single" w:sz="6" w:space="0" w:color="auto"/>
              <w:left w:val="single" w:sz="4" w:space="0" w:color="auto"/>
              <w:bottom w:val="single" w:sz="6" w:space="0" w:color="auto"/>
              <w:right w:val="single" w:sz="4" w:space="0" w:color="auto"/>
            </w:tcBorders>
          </w:tcPr>
          <w:p w14:paraId="6F29E46F" w14:textId="77777777" w:rsidR="00654A24" w:rsidRPr="00C77596" w:rsidRDefault="00654A24" w:rsidP="00AB1780">
            <w:pPr>
              <w:pStyle w:val="Tabletext"/>
              <w:jc w:val="left"/>
              <w:rPr>
                <w:lang w:val="es-ES_tradnl"/>
              </w:rPr>
            </w:pPr>
            <w:r w:rsidRPr="00C77596">
              <w:rPr>
                <w:lang w:val="es-ES_tradnl"/>
              </w:rPr>
              <w:t>Sector 60° o 120°</w:t>
            </w:r>
          </w:p>
        </w:tc>
        <w:tc>
          <w:tcPr>
            <w:tcW w:w="2835" w:type="dxa"/>
            <w:tcBorders>
              <w:top w:val="single" w:sz="6" w:space="0" w:color="auto"/>
              <w:left w:val="single" w:sz="4" w:space="0" w:color="auto"/>
              <w:bottom w:val="single" w:sz="6" w:space="0" w:color="auto"/>
              <w:right w:val="single" w:sz="4" w:space="0" w:color="auto"/>
            </w:tcBorders>
          </w:tcPr>
          <w:p w14:paraId="352D7ACC" w14:textId="77777777" w:rsidR="00654A24" w:rsidRPr="00C77596" w:rsidRDefault="00654A24" w:rsidP="00AB1780">
            <w:pPr>
              <w:pStyle w:val="Tabletext"/>
              <w:jc w:val="left"/>
              <w:rPr>
                <w:lang w:val="es-ES_tradnl"/>
              </w:rPr>
            </w:pPr>
            <w:r w:rsidRPr="00C77596">
              <w:rPr>
                <w:lang w:val="es-ES_tradnl"/>
              </w:rPr>
              <w:t>Sector volumen (90° o 120°)</w:t>
            </w:r>
          </w:p>
        </w:tc>
        <w:tc>
          <w:tcPr>
            <w:tcW w:w="2835" w:type="dxa"/>
            <w:tcBorders>
              <w:top w:val="single" w:sz="6" w:space="0" w:color="auto"/>
              <w:left w:val="single" w:sz="4" w:space="0" w:color="auto"/>
              <w:bottom w:val="single" w:sz="6" w:space="0" w:color="auto"/>
              <w:right w:val="single" w:sz="4" w:space="0" w:color="auto"/>
            </w:tcBorders>
          </w:tcPr>
          <w:p w14:paraId="2CCCC358" w14:textId="77777777" w:rsidR="00654A24" w:rsidRPr="00C77596" w:rsidRDefault="00654A24" w:rsidP="00AB1780">
            <w:pPr>
              <w:pStyle w:val="Tabletext"/>
              <w:jc w:val="left"/>
              <w:rPr>
                <w:lang w:val="es-ES_tradnl"/>
              </w:rPr>
            </w:pPr>
            <w:r w:rsidRPr="00C77596">
              <w:rPr>
                <w:lang w:val="es-ES_tradnl"/>
              </w:rPr>
              <w:t>±60º barrido electrónico</w:t>
            </w:r>
          </w:p>
          <w:p w14:paraId="466EDBA3" w14:textId="77777777" w:rsidR="00654A24" w:rsidRPr="00C77596" w:rsidRDefault="00654A24" w:rsidP="00AB1780">
            <w:pPr>
              <w:pStyle w:val="Tabletext"/>
              <w:jc w:val="left"/>
              <w:rPr>
                <w:lang w:val="es-ES_tradnl"/>
              </w:rPr>
            </w:pPr>
            <w:r w:rsidRPr="00C77596">
              <w:rPr>
                <w:lang w:val="es-ES_tradnl"/>
              </w:rPr>
              <w:t>±120º con reposicionador mecánico adicional</w:t>
            </w:r>
          </w:p>
        </w:tc>
      </w:tr>
      <w:tr w:rsidR="00654A24" w:rsidRPr="00C77596" w14:paraId="75FA7EF6"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0B5257F3" w14:textId="114D4F93" w:rsidR="00654A24" w:rsidRPr="00C77596" w:rsidRDefault="00654A24" w:rsidP="00AB1780">
            <w:pPr>
              <w:pStyle w:val="Tabletext"/>
              <w:jc w:val="left"/>
              <w:rPr>
                <w:lang w:val="es-ES_tradnl"/>
              </w:rPr>
            </w:pPr>
            <w:r w:rsidRPr="00C77596">
              <w:rPr>
                <w:lang w:val="es-ES_tradnl"/>
              </w:rPr>
              <w:t>Velocidad de barrido vertical de antena (grados/s)</w:t>
            </w:r>
          </w:p>
        </w:tc>
        <w:tc>
          <w:tcPr>
            <w:tcW w:w="2835" w:type="dxa"/>
            <w:tcBorders>
              <w:right w:val="nil"/>
            </w:tcBorders>
          </w:tcPr>
          <w:p w14:paraId="5D53143B" w14:textId="77777777" w:rsidR="00654A24" w:rsidRPr="00C77596" w:rsidRDefault="00654A24"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573C103F" w14:textId="77777777" w:rsidR="00654A24" w:rsidRPr="00C77596" w:rsidRDefault="00654A24"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3648218C" w14:textId="77777777" w:rsidR="00654A24" w:rsidRPr="00C77596" w:rsidRDefault="00654A24"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083BB77A" w14:textId="77777777" w:rsidR="00654A24" w:rsidRPr="00C77596" w:rsidRDefault="00654A24" w:rsidP="00AB1780">
            <w:pPr>
              <w:pStyle w:val="Tabletext"/>
              <w:jc w:val="left"/>
              <w:rPr>
                <w:lang w:val="es-ES_tradnl"/>
              </w:rPr>
            </w:pPr>
            <w:r w:rsidRPr="00C77596">
              <w:rPr>
                <w:lang w:val="es-ES_tradnl"/>
              </w:rPr>
              <w:t>No procede</w:t>
            </w:r>
          </w:p>
        </w:tc>
      </w:tr>
      <w:tr w:rsidR="00654A24" w:rsidRPr="00C53D7F" w14:paraId="5D9BE193"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25E593B0" w14:textId="77777777" w:rsidR="00654A24" w:rsidRPr="00C77596" w:rsidRDefault="00654A24" w:rsidP="00AB1780">
            <w:pPr>
              <w:pStyle w:val="Tabletext"/>
              <w:jc w:val="left"/>
              <w:rPr>
                <w:lang w:val="es-ES_tradnl"/>
              </w:rPr>
            </w:pPr>
            <w:r w:rsidRPr="00C77596">
              <w:rPr>
                <w:lang w:val="es-ES_tradnl"/>
              </w:rPr>
              <w:t>Tipo de barrido vertical de antena (continuo, aleatorio, sector, etc.)</w:t>
            </w:r>
          </w:p>
        </w:tc>
        <w:tc>
          <w:tcPr>
            <w:tcW w:w="2835" w:type="dxa"/>
            <w:tcBorders>
              <w:right w:val="nil"/>
            </w:tcBorders>
          </w:tcPr>
          <w:p w14:paraId="3285F38F" w14:textId="77777777" w:rsidR="00654A24" w:rsidRPr="00C77596" w:rsidRDefault="00654A24"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57DD7C81" w14:textId="77777777" w:rsidR="00654A24" w:rsidRPr="00C77596" w:rsidRDefault="00654A24" w:rsidP="00AB1780">
            <w:pPr>
              <w:pStyle w:val="Tabletext"/>
              <w:jc w:val="left"/>
              <w:rPr>
                <w:lang w:val="es-ES_tradnl"/>
              </w:rPr>
            </w:pPr>
            <w:r w:rsidRPr="00C77596">
              <w:rPr>
                <w:lang w:val="es-ES_tradnl"/>
              </w:rPr>
              <w:t xml:space="preserve">Inclinación seleccionada por el operador: </w:t>
            </w:r>
            <w:r w:rsidRPr="00C77596">
              <w:rPr>
                <w:lang w:val="es-ES_tradnl"/>
              </w:rPr>
              <w:sym w:font="Symbol" w:char="F0B1"/>
            </w:r>
            <w:r w:rsidRPr="00C77596">
              <w:rPr>
                <w:lang w:val="es-ES_tradnl"/>
              </w:rPr>
              <w:t>30°</w:t>
            </w:r>
          </w:p>
        </w:tc>
        <w:tc>
          <w:tcPr>
            <w:tcW w:w="2835" w:type="dxa"/>
            <w:tcBorders>
              <w:left w:val="single" w:sz="4" w:space="0" w:color="auto"/>
              <w:right w:val="single" w:sz="4" w:space="0" w:color="auto"/>
            </w:tcBorders>
          </w:tcPr>
          <w:p w14:paraId="66FE4C9C" w14:textId="77777777" w:rsidR="00654A24" w:rsidRPr="00C77596" w:rsidRDefault="00654A24" w:rsidP="00AB1780">
            <w:pPr>
              <w:pStyle w:val="Tabletext"/>
              <w:jc w:val="left"/>
              <w:rPr>
                <w:lang w:val="es-ES_tradnl"/>
              </w:rPr>
            </w:pPr>
            <w:r w:rsidRPr="00C77596">
              <w:rPr>
                <w:lang w:val="es-ES_tradnl"/>
              </w:rPr>
              <w:t xml:space="preserve">Sector volumen: </w:t>
            </w:r>
            <w:r w:rsidRPr="00C77596">
              <w:rPr>
                <w:lang w:val="es-ES_tradnl"/>
              </w:rPr>
              <w:sym w:font="Symbol" w:char="F0B1"/>
            </w:r>
            <w:r w:rsidRPr="00C77596">
              <w:rPr>
                <w:lang w:val="es-ES_tradnl"/>
              </w:rPr>
              <w:t>30°</w:t>
            </w:r>
          </w:p>
        </w:tc>
        <w:tc>
          <w:tcPr>
            <w:tcW w:w="2835" w:type="dxa"/>
            <w:tcBorders>
              <w:left w:val="single" w:sz="4" w:space="0" w:color="auto"/>
              <w:right w:val="single" w:sz="4" w:space="0" w:color="auto"/>
            </w:tcBorders>
          </w:tcPr>
          <w:p w14:paraId="44CDDE27" w14:textId="77777777" w:rsidR="00654A24" w:rsidRPr="00C77596" w:rsidRDefault="00654A24" w:rsidP="00AB1780">
            <w:pPr>
              <w:pStyle w:val="Tabletext"/>
              <w:jc w:val="left"/>
              <w:rPr>
                <w:lang w:val="es-ES_tradnl"/>
              </w:rPr>
            </w:pPr>
            <w:r w:rsidRPr="00C77596">
              <w:rPr>
                <w:lang w:val="es-ES_tradnl"/>
              </w:rPr>
              <w:t>±60º barrido electrónico</w:t>
            </w:r>
          </w:p>
          <w:p w14:paraId="28D06412" w14:textId="77777777" w:rsidR="00654A24" w:rsidRPr="00C77596" w:rsidRDefault="00654A24" w:rsidP="00AB1780">
            <w:pPr>
              <w:pStyle w:val="Tabletext"/>
              <w:jc w:val="left"/>
              <w:rPr>
                <w:lang w:val="es-ES_tradnl"/>
              </w:rPr>
            </w:pPr>
            <w:r w:rsidRPr="00C77596">
              <w:rPr>
                <w:lang w:val="es-ES_tradnl"/>
              </w:rPr>
              <w:t>±120º con reposicionador mecánico adicional</w:t>
            </w:r>
          </w:p>
        </w:tc>
      </w:tr>
      <w:tr w:rsidR="00654A24" w:rsidRPr="00C53D7F" w14:paraId="0C726A24"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4029B8D7" w14:textId="77777777" w:rsidR="00654A24" w:rsidRPr="00C77596" w:rsidRDefault="00654A24" w:rsidP="00AB1780">
            <w:pPr>
              <w:pStyle w:val="Tabletext"/>
              <w:jc w:val="left"/>
              <w:rPr>
                <w:lang w:val="es-ES_tradnl"/>
              </w:rPr>
            </w:pPr>
            <w:r w:rsidRPr="00C77596">
              <w:rPr>
                <w:lang w:val="es-ES_tradnl"/>
              </w:rPr>
              <w:t>Niveles del lóbulo lateral (SL) de antena (primeros SL y SL remotos) (dBi)</w:t>
            </w:r>
          </w:p>
        </w:tc>
        <w:tc>
          <w:tcPr>
            <w:tcW w:w="2835" w:type="dxa"/>
            <w:tcBorders>
              <w:right w:val="nil"/>
            </w:tcBorders>
          </w:tcPr>
          <w:p w14:paraId="223C68BE" w14:textId="77777777" w:rsidR="00654A24" w:rsidRPr="00C77596" w:rsidRDefault="00654A24" w:rsidP="00AB1780">
            <w:pPr>
              <w:pStyle w:val="Tabletext"/>
              <w:jc w:val="left"/>
              <w:rPr>
                <w:lang w:val="es-ES_tradnl"/>
              </w:rPr>
            </w:pPr>
            <w:r w:rsidRPr="00C77596">
              <w:rPr>
                <w:lang w:val="es-ES_tradnl"/>
              </w:rPr>
              <w:t>No especificado</w:t>
            </w:r>
          </w:p>
        </w:tc>
        <w:tc>
          <w:tcPr>
            <w:tcW w:w="2835" w:type="dxa"/>
            <w:tcBorders>
              <w:left w:val="single" w:sz="4" w:space="0" w:color="auto"/>
              <w:right w:val="single" w:sz="4" w:space="0" w:color="auto"/>
            </w:tcBorders>
          </w:tcPr>
          <w:p w14:paraId="028AFACC" w14:textId="77777777" w:rsidR="00654A24" w:rsidRPr="00C77596" w:rsidRDefault="00654A24" w:rsidP="00AB1780">
            <w:pPr>
              <w:pStyle w:val="Tabletext"/>
              <w:jc w:val="left"/>
              <w:rPr>
                <w:lang w:val="es-ES_tradnl"/>
              </w:rPr>
            </w:pPr>
            <w:r w:rsidRPr="00C77596">
              <w:rPr>
                <w:lang w:val="es-ES_tradnl"/>
              </w:rPr>
              <w:t>+13,9</w:t>
            </w:r>
          </w:p>
        </w:tc>
        <w:tc>
          <w:tcPr>
            <w:tcW w:w="2835" w:type="dxa"/>
            <w:tcBorders>
              <w:left w:val="single" w:sz="4" w:space="0" w:color="auto"/>
              <w:right w:val="single" w:sz="4" w:space="0" w:color="auto"/>
            </w:tcBorders>
          </w:tcPr>
          <w:p w14:paraId="28C4194F" w14:textId="77777777" w:rsidR="00654A24" w:rsidRPr="00C77596" w:rsidRDefault="00654A24" w:rsidP="00AB1780">
            <w:pPr>
              <w:pStyle w:val="Tabletext"/>
              <w:jc w:val="left"/>
              <w:rPr>
                <w:lang w:val="es-ES_tradnl"/>
              </w:rPr>
            </w:pPr>
            <w:r w:rsidRPr="00C77596">
              <w:rPr>
                <w:lang w:val="es-ES_tradnl"/>
              </w:rPr>
              <w:t>+4,7</w:t>
            </w:r>
          </w:p>
        </w:tc>
        <w:tc>
          <w:tcPr>
            <w:tcW w:w="2835" w:type="dxa"/>
            <w:tcBorders>
              <w:left w:val="single" w:sz="4" w:space="0" w:color="auto"/>
              <w:right w:val="single" w:sz="4" w:space="0" w:color="auto"/>
            </w:tcBorders>
          </w:tcPr>
          <w:p w14:paraId="060BC432" w14:textId="3625903F" w:rsidR="00654A24" w:rsidRPr="00C77596" w:rsidRDefault="00654A24" w:rsidP="00AB1780">
            <w:pPr>
              <w:pStyle w:val="Tabletext"/>
              <w:jc w:val="left"/>
              <w:rPr>
                <w:lang w:val="es-ES_tradnl"/>
              </w:rPr>
            </w:pPr>
            <w:r w:rsidRPr="00C77596">
              <w:rPr>
                <w:lang w:val="es-ES_tradnl"/>
              </w:rPr>
              <w:t>14-19 dB por debajo de ganancia de pico</w:t>
            </w:r>
          </w:p>
        </w:tc>
      </w:tr>
      <w:tr w:rsidR="00654A24" w:rsidRPr="00C77596" w14:paraId="5A5CA73E"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1C5E8E7E" w14:textId="77777777" w:rsidR="00654A24" w:rsidRPr="00C77596" w:rsidRDefault="00654A24" w:rsidP="00AB1780">
            <w:pPr>
              <w:pStyle w:val="Tabletext"/>
              <w:jc w:val="left"/>
              <w:rPr>
                <w:lang w:val="es-ES_tradnl"/>
              </w:rPr>
            </w:pPr>
            <w:r w:rsidRPr="00C77596">
              <w:rPr>
                <w:lang w:val="es-ES_tradnl"/>
              </w:rPr>
              <w:t>Altura de antena</w:t>
            </w:r>
          </w:p>
        </w:tc>
        <w:tc>
          <w:tcPr>
            <w:tcW w:w="2835" w:type="dxa"/>
            <w:tcBorders>
              <w:right w:val="nil"/>
            </w:tcBorders>
          </w:tcPr>
          <w:p w14:paraId="2FE023F8" w14:textId="77777777" w:rsidR="00654A24" w:rsidRPr="00C77596" w:rsidRDefault="00654A24" w:rsidP="00AB1780">
            <w:pPr>
              <w:pStyle w:val="Tabletext"/>
              <w:jc w:val="left"/>
              <w:rPr>
                <w:lang w:val="es-ES_tradnl"/>
              </w:rPr>
            </w:pPr>
            <w:r w:rsidRPr="00C77596">
              <w:rPr>
                <w:lang w:val="es-ES_tradnl"/>
              </w:rPr>
              <w:t>Altitud de aeronave</w:t>
            </w:r>
          </w:p>
        </w:tc>
        <w:tc>
          <w:tcPr>
            <w:tcW w:w="2835" w:type="dxa"/>
            <w:tcBorders>
              <w:left w:val="single" w:sz="4" w:space="0" w:color="auto"/>
              <w:right w:val="single" w:sz="4" w:space="0" w:color="auto"/>
            </w:tcBorders>
          </w:tcPr>
          <w:p w14:paraId="44D0BFBA" w14:textId="77777777" w:rsidR="00654A24" w:rsidRPr="00C77596" w:rsidRDefault="00654A24" w:rsidP="00AB1780">
            <w:pPr>
              <w:pStyle w:val="Tabletext"/>
              <w:jc w:val="left"/>
              <w:rPr>
                <w:lang w:val="es-ES_tradnl"/>
              </w:rPr>
            </w:pPr>
            <w:r w:rsidRPr="00C77596">
              <w:rPr>
                <w:lang w:val="es-ES_tradnl"/>
              </w:rPr>
              <w:t>Altitud de aeronave</w:t>
            </w:r>
          </w:p>
        </w:tc>
        <w:tc>
          <w:tcPr>
            <w:tcW w:w="2835" w:type="dxa"/>
            <w:tcBorders>
              <w:left w:val="single" w:sz="4" w:space="0" w:color="auto"/>
              <w:right w:val="single" w:sz="4" w:space="0" w:color="auto"/>
            </w:tcBorders>
          </w:tcPr>
          <w:p w14:paraId="17582C39" w14:textId="77777777" w:rsidR="00654A24" w:rsidRPr="00C77596" w:rsidRDefault="00654A24" w:rsidP="00AB1780">
            <w:pPr>
              <w:pStyle w:val="Tabletext"/>
              <w:jc w:val="left"/>
              <w:rPr>
                <w:lang w:val="es-ES_tradnl"/>
              </w:rPr>
            </w:pPr>
            <w:r w:rsidRPr="00C77596">
              <w:rPr>
                <w:lang w:val="es-ES_tradnl"/>
              </w:rPr>
              <w:t>Altitud de aeronave</w:t>
            </w:r>
          </w:p>
        </w:tc>
        <w:tc>
          <w:tcPr>
            <w:tcW w:w="2835" w:type="dxa"/>
            <w:tcBorders>
              <w:left w:val="single" w:sz="4" w:space="0" w:color="auto"/>
              <w:right w:val="single" w:sz="4" w:space="0" w:color="auto"/>
            </w:tcBorders>
          </w:tcPr>
          <w:p w14:paraId="2CA53E88" w14:textId="31096F4B" w:rsidR="00654A24" w:rsidRPr="00C77596" w:rsidRDefault="00654A24" w:rsidP="00AB1780">
            <w:pPr>
              <w:pStyle w:val="Tabletext"/>
              <w:jc w:val="left"/>
              <w:rPr>
                <w:lang w:val="es-ES_tradnl"/>
              </w:rPr>
            </w:pPr>
            <w:r w:rsidRPr="00C77596">
              <w:rPr>
                <w:lang w:val="es-ES_tradnl"/>
              </w:rPr>
              <w:t xml:space="preserve">Altitud de aeronave </w:t>
            </w:r>
            <w:r w:rsidR="00EA7EA1">
              <w:rPr>
                <w:lang w:val="es-ES_tradnl"/>
              </w:rPr>
              <w:br/>
            </w:r>
            <w:r w:rsidRPr="00C77596">
              <w:rPr>
                <w:lang w:val="es-ES_tradnl"/>
              </w:rPr>
              <w:t>(300-13 700 m)</w:t>
            </w:r>
          </w:p>
        </w:tc>
      </w:tr>
      <w:tr w:rsidR="00654A24" w:rsidRPr="00C77596" w14:paraId="5B71F420"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2F88EC70" w14:textId="77777777" w:rsidR="00654A24" w:rsidRPr="00C77596" w:rsidRDefault="00654A24" w:rsidP="00AB1780">
            <w:pPr>
              <w:pStyle w:val="Tabletext"/>
              <w:jc w:val="left"/>
              <w:rPr>
                <w:lang w:val="es-ES_tradnl"/>
              </w:rPr>
            </w:pPr>
            <w:r w:rsidRPr="00C77596">
              <w:rPr>
                <w:lang w:val="es-ES_tradnl"/>
              </w:rPr>
              <w:t>FI de receptor 3 dB de anchura de banda (MHz)</w:t>
            </w:r>
          </w:p>
        </w:tc>
        <w:tc>
          <w:tcPr>
            <w:tcW w:w="2835" w:type="dxa"/>
            <w:tcBorders>
              <w:right w:val="nil"/>
            </w:tcBorders>
          </w:tcPr>
          <w:p w14:paraId="53728378" w14:textId="77777777" w:rsidR="00654A24" w:rsidRPr="00C77596" w:rsidRDefault="00654A24" w:rsidP="00AB1780">
            <w:pPr>
              <w:pStyle w:val="Tabletext"/>
              <w:jc w:val="left"/>
              <w:rPr>
                <w:lang w:val="es-ES_tradnl"/>
              </w:rPr>
            </w:pPr>
            <w:r w:rsidRPr="00C77596">
              <w:rPr>
                <w:lang w:val="es-ES_tradnl"/>
              </w:rPr>
              <w:t>No especificado</w:t>
            </w:r>
          </w:p>
        </w:tc>
        <w:tc>
          <w:tcPr>
            <w:tcW w:w="2835" w:type="dxa"/>
            <w:tcBorders>
              <w:left w:val="single" w:sz="4" w:space="0" w:color="auto"/>
              <w:right w:val="single" w:sz="4" w:space="0" w:color="auto"/>
            </w:tcBorders>
          </w:tcPr>
          <w:p w14:paraId="6B2A7F16" w14:textId="77777777" w:rsidR="00654A24" w:rsidRPr="00C77596" w:rsidRDefault="00654A24" w:rsidP="00AB1780">
            <w:pPr>
              <w:pStyle w:val="Tabletext"/>
              <w:jc w:val="left"/>
              <w:rPr>
                <w:lang w:val="es-ES_tradnl"/>
              </w:rPr>
            </w:pPr>
            <w:r w:rsidRPr="00C77596">
              <w:rPr>
                <w:lang w:val="es-ES_tradnl"/>
              </w:rPr>
              <w:t>2,0</w:t>
            </w:r>
          </w:p>
        </w:tc>
        <w:tc>
          <w:tcPr>
            <w:tcW w:w="2835" w:type="dxa"/>
            <w:tcBorders>
              <w:left w:val="single" w:sz="4" w:space="0" w:color="auto"/>
              <w:right w:val="single" w:sz="4" w:space="0" w:color="auto"/>
            </w:tcBorders>
          </w:tcPr>
          <w:p w14:paraId="585A6FCB" w14:textId="77777777" w:rsidR="00654A24" w:rsidRPr="00C77596" w:rsidRDefault="00654A24" w:rsidP="00AB1780">
            <w:pPr>
              <w:pStyle w:val="Tabletext"/>
              <w:jc w:val="left"/>
              <w:rPr>
                <w:lang w:val="es-ES_tradnl"/>
              </w:rPr>
            </w:pPr>
            <w:r w:rsidRPr="00C77596">
              <w:rPr>
                <w:lang w:val="es-ES_tradnl"/>
              </w:rPr>
              <w:t>1,0</w:t>
            </w:r>
          </w:p>
        </w:tc>
        <w:tc>
          <w:tcPr>
            <w:tcW w:w="2835" w:type="dxa"/>
            <w:tcBorders>
              <w:left w:val="single" w:sz="4" w:space="0" w:color="auto"/>
              <w:right w:val="single" w:sz="4" w:space="0" w:color="auto"/>
            </w:tcBorders>
          </w:tcPr>
          <w:p w14:paraId="207FA1E1" w14:textId="5A1B94E1" w:rsidR="00654A24" w:rsidRPr="00C77596" w:rsidRDefault="00654A24" w:rsidP="00AB1780">
            <w:pPr>
              <w:pStyle w:val="Tabletext"/>
              <w:jc w:val="left"/>
              <w:rPr>
                <w:lang w:val="es-ES_tradnl"/>
              </w:rPr>
            </w:pPr>
            <w:r w:rsidRPr="00C77596">
              <w:rPr>
                <w:lang w:val="es-ES_tradnl"/>
              </w:rPr>
              <w:t>25</w:t>
            </w:r>
          </w:p>
        </w:tc>
      </w:tr>
    </w:tbl>
    <w:p w14:paraId="6E4EADA3" w14:textId="77777777" w:rsidR="001D4745" w:rsidRPr="00C77596" w:rsidRDefault="001D4745">
      <w:pPr>
        <w:tabs>
          <w:tab w:val="clear" w:pos="794"/>
          <w:tab w:val="clear" w:pos="1191"/>
          <w:tab w:val="clear" w:pos="1588"/>
          <w:tab w:val="clear" w:pos="1985"/>
        </w:tabs>
        <w:overflowPunct/>
        <w:autoSpaceDE/>
        <w:autoSpaceDN/>
        <w:adjustRightInd/>
        <w:spacing w:before="0"/>
        <w:jc w:val="left"/>
        <w:textAlignment w:val="auto"/>
        <w:rPr>
          <w:lang w:val="es-ES_tradnl"/>
        </w:rPr>
      </w:pPr>
      <w:r w:rsidRPr="00C77596">
        <w:rPr>
          <w:lang w:val="es-ES_tradnl"/>
        </w:rPr>
        <w:br w:type="page"/>
      </w:r>
    </w:p>
    <w:p w14:paraId="3DAF6317" w14:textId="67B38DAA" w:rsidR="00E37C68" w:rsidRPr="00C77596" w:rsidRDefault="00E37C68" w:rsidP="00E37C68">
      <w:pPr>
        <w:pStyle w:val="TableNo"/>
        <w:rPr>
          <w:lang w:val="es-ES_tradnl"/>
        </w:rPr>
      </w:pPr>
      <w:r w:rsidRPr="00C77596">
        <w:rPr>
          <w:lang w:val="es-ES_tradnl"/>
        </w:rPr>
        <w:lastRenderedPageBreak/>
        <w:t>CUADRO 1 (</w:t>
      </w:r>
      <w:r w:rsidR="004D4D02" w:rsidRPr="00C77596">
        <w:rPr>
          <w:i/>
          <w:iCs/>
          <w:lang w:val="es-ES_tradnl"/>
        </w:rPr>
        <w:t>c</w:t>
      </w:r>
      <w:r w:rsidR="00E569CB" w:rsidRPr="00C77596">
        <w:rPr>
          <w:i/>
          <w:iCs/>
          <w:lang w:val="es-ES_tradnl"/>
        </w:rPr>
        <w:t>ontinuación</w:t>
      </w:r>
      <w:r w:rsidRPr="00C77596">
        <w:rPr>
          <w:lang w:val="es-ES_tradnl"/>
        </w:rPr>
        <w:t>)</w:t>
      </w:r>
    </w:p>
    <w:tbl>
      <w:tblPr>
        <w:tblW w:w="14175" w:type="dxa"/>
        <w:jc w:val="center"/>
        <w:tblLayout w:type="fixed"/>
        <w:tblLook w:val="0000" w:firstRow="0" w:lastRow="0" w:firstColumn="0" w:lastColumn="0" w:noHBand="0" w:noVBand="0"/>
      </w:tblPr>
      <w:tblGrid>
        <w:gridCol w:w="2835"/>
        <w:gridCol w:w="2835"/>
        <w:gridCol w:w="2835"/>
        <w:gridCol w:w="2835"/>
        <w:gridCol w:w="2835"/>
      </w:tblGrid>
      <w:tr w:rsidR="00043968" w:rsidRPr="00C77596" w14:paraId="126DF0DF" w14:textId="77777777" w:rsidTr="001D4745">
        <w:trPr>
          <w:cantSplit/>
          <w:jc w:val="center"/>
        </w:trPr>
        <w:tc>
          <w:tcPr>
            <w:tcW w:w="2835" w:type="dxa"/>
            <w:tcBorders>
              <w:top w:val="single" w:sz="6" w:space="0" w:color="auto"/>
              <w:left w:val="single" w:sz="6" w:space="0" w:color="auto"/>
              <w:bottom w:val="single" w:sz="6" w:space="0" w:color="auto"/>
            </w:tcBorders>
          </w:tcPr>
          <w:p w14:paraId="0C793FAD" w14:textId="77777777" w:rsidR="00043968" w:rsidRPr="00C77596" w:rsidRDefault="00043968" w:rsidP="00AB1780">
            <w:pPr>
              <w:pStyle w:val="Tablehead"/>
              <w:rPr>
                <w:lang w:val="es-ES_tradnl"/>
              </w:rPr>
            </w:pPr>
            <w:r w:rsidRPr="00C77596">
              <w:rPr>
                <w:lang w:val="es-ES_tradnl"/>
              </w:rPr>
              <w:t>Características</w:t>
            </w:r>
          </w:p>
        </w:tc>
        <w:tc>
          <w:tcPr>
            <w:tcW w:w="2835" w:type="dxa"/>
            <w:tcBorders>
              <w:top w:val="single" w:sz="6" w:space="0" w:color="auto"/>
              <w:left w:val="single" w:sz="6" w:space="0" w:color="auto"/>
              <w:bottom w:val="single" w:sz="6" w:space="0" w:color="auto"/>
            </w:tcBorders>
          </w:tcPr>
          <w:p w14:paraId="0506C846" w14:textId="77777777" w:rsidR="00043968" w:rsidRPr="00C77596" w:rsidRDefault="00043968" w:rsidP="00AB1780">
            <w:pPr>
              <w:pStyle w:val="Tablehead"/>
              <w:rPr>
                <w:lang w:val="es-ES_tradnl"/>
              </w:rPr>
            </w:pPr>
            <w:r w:rsidRPr="00C77596">
              <w:rPr>
                <w:lang w:val="es-ES_tradnl"/>
              </w:rPr>
              <w:t>Sistema A9</w:t>
            </w:r>
          </w:p>
        </w:tc>
        <w:tc>
          <w:tcPr>
            <w:tcW w:w="2835" w:type="dxa"/>
            <w:tcBorders>
              <w:top w:val="single" w:sz="4" w:space="0" w:color="auto"/>
              <w:left w:val="single" w:sz="4" w:space="0" w:color="auto"/>
              <w:bottom w:val="single" w:sz="6" w:space="0" w:color="auto"/>
              <w:right w:val="single" w:sz="4" w:space="0" w:color="auto"/>
            </w:tcBorders>
          </w:tcPr>
          <w:p w14:paraId="703DE20B" w14:textId="77777777" w:rsidR="00043968" w:rsidRPr="00C77596" w:rsidRDefault="00043968" w:rsidP="00AB1780">
            <w:pPr>
              <w:pStyle w:val="Tablehead"/>
              <w:rPr>
                <w:lang w:val="es-ES_tradnl"/>
              </w:rPr>
            </w:pPr>
            <w:r w:rsidRPr="00C77596">
              <w:rPr>
                <w:lang w:val="es-ES_tradnl"/>
              </w:rPr>
              <w:t>Sistema A10</w:t>
            </w:r>
          </w:p>
        </w:tc>
        <w:tc>
          <w:tcPr>
            <w:tcW w:w="2835" w:type="dxa"/>
            <w:tcBorders>
              <w:top w:val="single" w:sz="4" w:space="0" w:color="auto"/>
              <w:left w:val="single" w:sz="4" w:space="0" w:color="auto"/>
              <w:bottom w:val="single" w:sz="6" w:space="0" w:color="auto"/>
              <w:right w:val="single" w:sz="4" w:space="0" w:color="auto"/>
            </w:tcBorders>
          </w:tcPr>
          <w:p w14:paraId="1115BE2E" w14:textId="77777777" w:rsidR="00043968" w:rsidRPr="00C77596" w:rsidRDefault="00043968" w:rsidP="00AB1780">
            <w:pPr>
              <w:pStyle w:val="Tablehead"/>
              <w:rPr>
                <w:lang w:val="es-ES_tradnl"/>
              </w:rPr>
            </w:pPr>
            <w:r w:rsidRPr="00C77596">
              <w:rPr>
                <w:lang w:val="es-ES_tradnl"/>
              </w:rPr>
              <w:t>Sistema A11</w:t>
            </w:r>
          </w:p>
        </w:tc>
        <w:tc>
          <w:tcPr>
            <w:tcW w:w="2835" w:type="dxa"/>
            <w:tcBorders>
              <w:top w:val="single" w:sz="4" w:space="0" w:color="auto"/>
              <w:left w:val="single" w:sz="4" w:space="0" w:color="auto"/>
              <w:bottom w:val="single" w:sz="6" w:space="0" w:color="auto"/>
              <w:right w:val="single" w:sz="4" w:space="0" w:color="auto"/>
            </w:tcBorders>
          </w:tcPr>
          <w:p w14:paraId="0A2D99B2" w14:textId="77777777" w:rsidR="00043968" w:rsidRPr="00C77596" w:rsidRDefault="00043968" w:rsidP="00AB1780">
            <w:pPr>
              <w:pStyle w:val="Tablehead"/>
              <w:rPr>
                <w:lang w:val="es-ES_tradnl"/>
              </w:rPr>
            </w:pPr>
            <w:r w:rsidRPr="00C77596">
              <w:rPr>
                <w:lang w:val="es-ES_tradnl"/>
              </w:rPr>
              <w:t>Sistema A12</w:t>
            </w:r>
          </w:p>
        </w:tc>
      </w:tr>
      <w:tr w:rsidR="00043968" w:rsidRPr="00C77596" w14:paraId="6B1DE4BD"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1EBE5F20" w14:textId="77777777" w:rsidR="00043968" w:rsidRPr="00C77596" w:rsidRDefault="00043968" w:rsidP="00AB1780">
            <w:pPr>
              <w:pStyle w:val="Tabletext"/>
              <w:jc w:val="left"/>
              <w:rPr>
                <w:lang w:val="es-ES_tradnl"/>
              </w:rPr>
            </w:pPr>
            <w:r w:rsidRPr="00C77596">
              <w:rPr>
                <w:lang w:val="es-ES_tradnl"/>
              </w:rPr>
              <w:t>Cifra de ruido del receptor (dB)</w:t>
            </w:r>
          </w:p>
        </w:tc>
        <w:tc>
          <w:tcPr>
            <w:tcW w:w="2835" w:type="dxa"/>
            <w:tcBorders>
              <w:right w:val="nil"/>
            </w:tcBorders>
          </w:tcPr>
          <w:p w14:paraId="1A8549C0" w14:textId="77777777" w:rsidR="00043968" w:rsidRPr="00C77596" w:rsidRDefault="00043968" w:rsidP="00AB1780">
            <w:pPr>
              <w:pStyle w:val="Tabletext"/>
              <w:jc w:val="left"/>
              <w:rPr>
                <w:lang w:val="es-ES_tradnl"/>
              </w:rPr>
            </w:pPr>
            <w:r w:rsidRPr="00C77596">
              <w:rPr>
                <w:lang w:val="es-ES_tradnl"/>
              </w:rPr>
              <w:t>6,5</w:t>
            </w:r>
          </w:p>
        </w:tc>
        <w:tc>
          <w:tcPr>
            <w:tcW w:w="2835" w:type="dxa"/>
            <w:tcBorders>
              <w:left w:val="single" w:sz="4" w:space="0" w:color="auto"/>
              <w:right w:val="single" w:sz="4" w:space="0" w:color="auto"/>
            </w:tcBorders>
          </w:tcPr>
          <w:p w14:paraId="066AF90F" w14:textId="77777777" w:rsidR="00043968" w:rsidRPr="00C77596" w:rsidRDefault="00043968" w:rsidP="00AB1780">
            <w:pPr>
              <w:pStyle w:val="Tabletext"/>
              <w:jc w:val="left"/>
              <w:rPr>
                <w:lang w:val="es-ES_tradnl"/>
              </w:rPr>
            </w:pPr>
            <w:r w:rsidRPr="00C77596">
              <w:rPr>
                <w:lang w:val="es-ES_tradnl"/>
              </w:rPr>
              <w:t>2</w:t>
            </w:r>
          </w:p>
        </w:tc>
        <w:tc>
          <w:tcPr>
            <w:tcW w:w="2835" w:type="dxa"/>
            <w:tcBorders>
              <w:left w:val="single" w:sz="4" w:space="0" w:color="auto"/>
              <w:right w:val="single" w:sz="4" w:space="0" w:color="auto"/>
            </w:tcBorders>
          </w:tcPr>
          <w:p w14:paraId="50E171AA" w14:textId="77777777" w:rsidR="00043968" w:rsidRPr="00C77596" w:rsidRDefault="00043968" w:rsidP="00AB1780">
            <w:pPr>
              <w:pStyle w:val="Tabletext"/>
              <w:jc w:val="left"/>
              <w:rPr>
                <w:lang w:val="es-ES_tradnl"/>
              </w:rPr>
            </w:pPr>
            <w:r w:rsidRPr="00C77596">
              <w:rPr>
                <w:lang w:val="es-ES_tradnl"/>
              </w:rPr>
              <w:t>5</w:t>
            </w:r>
          </w:p>
        </w:tc>
        <w:tc>
          <w:tcPr>
            <w:tcW w:w="2835" w:type="dxa"/>
            <w:tcBorders>
              <w:left w:val="single" w:sz="4" w:space="0" w:color="auto"/>
              <w:right w:val="single" w:sz="4" w:space="0" w:color="auto"/>
            </w:tcBorders>
          </w:tcPr>
          <w:p w14:paraId="73D26FF4" w14:textId="77777777" w:rsidR="00043968" w:rsidRPr="00C77596" w:rsidRDefault="00043968" w:rsidP="00AB1780">
            <w:pPr>
              <w:pStyle w:val="Tabletext"/>
              <w:jc w:val="left"/>
              <w:rPr>
                <w:lang w:val="es-ES_tradnl"/>
              </w:rPr>
            </w:pPr>
            <w:r w:rsidRPr="00C77596">
              <w:rPr>
                <w:lang w:val="es-ES_tradnl"/>
              </w:rPr>
              <w:t>6</w:t>
            </w:r>
          </w:p>
        </w:tc>
      </w:tr>
      <w:tr w:rsidR="00043968" w:rsidRPr="00C77596" w14:paraId="2F8B92A0"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74DD25A9" w14:textId="77777777" w:rsidR="00043968" w:rsidRPr="00C77596" w:rsidRDefault="00043968" w:rsidP="00AB1780">
            <w:pPr>
              <w:pStyle w:val="Tabletext"/>
              <w:jc w:val="left"/>
              <w:rPr>
                <w:lang w:val="es-ES_tradnl"/>
              </w:rPr>
            </w:pPr>
            <w:r w:rsidRPr="00C77596">
              <w:rPr>
                <w:lang w:val="es-ES_tradnl"/>
              </w:rPr>
              <w:t>Señal discernible mínima (dBm)</w:t>
            </w:r>
          </w:p>
        </w:tc>
        <w:tc>
          <w:tcPr>
            <w:tcW w:w="2835" w:type="dxa"/>
            <w:tcBorders>
              <w:right w:val="nil"/>
            </w:tcBorders>
          </w:tcPr>
          <w:p w14:paraId="48A87B17" w14:textId="77777777" w:rsidR="00043968" w:rsidRPr="00C77596" w:rsidRDefault="00043968" w:rsidP="00AB1780">
            <w:pPr>
              <w:pStyle w:val="Tabletext"/>
              <w:jc w:val="left"/>
              <w:rPr>
                <w:lang w:val="es-ES_tradnl"/>
              </w:rPr>
            </w:pPr>
            <w:r w:rsidRPr="00C77596">
              <w:rPr>
                <w:lang w:val="es-ES_tradnl"/>
              </w:rPr>
              <w:t>No especificado</w:t>
            </w:r>
          </w:p>
        </w:tc>
        <w:tc>
          <w:tcPr>
            <w:tcW w:w="2835" w:type="dxa"/>
            <w:tcBorders>
              <w:left w:val="single" w:sz="4" w:space="0" w:color="auto"/>
              <w:right w:val="single" w:sz="4" w:space="0" w:color="auto"/>
            </w:tcBorders>
          </w:tcPr>
          <w:p w14:paraId="0286EC70" w14:textId="77777777" w:rsidR="00043968" w:rsidRPr="00C77596" w:rsidRDefault="00043968" w:rsidP="00AB1780">
            <w:pPr>
              <w:pStyle w:val="Tabletext"/>
              <w:jc w:val="left"/>
              <w:rPr>
                <w:lang w:val="es-ES_tradnl"/>
              </w:rPr>
            </w:pPr>
            <w:r w:rsidRPr="00C77596">
              <w:rPr>
                <w:lang w:val="es-ES_tradnl"/>
              </w:rPr>
              <w:t>–128 (sensibilidad de detección después del procesamiento)</w:t>
            </w:r>
          </w:p>
        </w:tc>
        <w:tc>
          <w:tcPr>
            <w:tcW w:w="2835" w:type="dxa"/>
            <w:tcBorders>
              <w:left w:val="single" w:sz="4" w:space="0" w:color="auto"/>
              <w:right w:val="single" w:sz="4" w:space="0" w:color="auto"/>
            </w:tcBorders>
          </w:tcPr>
          <w:p w14:paraId="0D293851" w14:textId="77777777" w:rsidR="00043968" w:rsidRPr="00C77596" w:rsidRDefault="00043968" w:rsidP="00AB1780">
            <w:pPr>
              <w:pStyle w:val="Tabletext"/>
              <w:jc w:val="left"/>
              <w:rPr>
                <w:lang w:val="es-ES_tradnl"/>
              </w:rPr>
            </w:pPr>
            <w:r w:rsidRPr="00C77596">
              <w:rPr>
                <w:lang w:val="es-ES_tradnl"/>
              </w:rPr>
              <w:t>–110</w:t>
            </w:r>
          </w:p>
        </w:tc>
        <w:tc>
          <w:tcPr>
            <w:tcW w:w="2835" w:type="dxa"/>
            <w:tcBorders>
              <w:left w:val="single" w:sz="4" w:space="0" w:color="auto"/>
              <w:right w:val="single" w:sz="4" w:space="0" w:color="auto"/>
            </w:tcBorders>
          </w:tcPr>
          <w:p w14:paraId="016234AD" w14:textId="77777777" w:rsidR="00043968" w:rsidRPr="00C77596" w:rsidRDefault="00043968" w:rsidP="00AB1780">
            <w:pPr>
              <w:pStyle w:val="Tabletext"/>
              <w:jc w:val="left"/>
              <w:rPr>
                <w:lang w:val="es-ES_tradnl"/>
              </w:rPr>
            </w:pPr>
            <w:r w:rsidRPr="00C77596">
              <w:rPr>
                <w:lang w:val="es-ES_tradnl"/>
              </w:rPr>
              <w:t>–130</w:t>
            </w:r>
          </w:p>
        </w:tc>
      </w:tr>
      <w:tr w:rsidR="00043968" w:rsidRPr="00C53D7F" w14:paraId="1ABF7251" w14:textId="77777777" w:rsidTr="001D47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14:paraId="1884E125" w14:textId="77777777" w:rsidR="00043968" w:rsidRPr="00C77596" w:rsidRDefault="00043968" w:rsidP="00AB1780">
            <w:pPr>
              <w:pStyle w:val="Tabletext"/>
              <w:jc w:val="left"/>
              <w:rPr>
                <w:lang w:val="es-ES_tradnl"/>
              </w:rPr>
            </w:pPr>
            <w:r w:rsidRPr="00C77596">
              <w:rPr>
                <w:lang w:val="es-ES_tradnl"/>
              </w:rPr>
              <w:t>Anchura de banda de impulso modulado total (MHz)</w:t>
            </w:r>
          </w:p>
        </w:tc>
        <w:tc>
          <w:tcPr>
            <w:tcW w:w="2835" w:type="dxa"/>
            <w:tcBorders>
              <w:right w:val="nil"/>
            </w:tcBorders>
          </w:tcPr>
          <w:p w14:paraId="5EF08E0E" w14:textId="77777777" w:rsidR="00043968" w:rsidRPr="00C77596" w:rsidRDefault="00043968"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4D869B6F" w14:textId="77777777" w:rsidR="00043968" w:rsidRPr="00C77596" w:rsidRDefault="00043968"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4005BDD4" w14:textId="77777777" w:rsidR="00043968" w:rsidRPr="00C77596" w:rsidRDefault="00043968" w:rsidP="00AB1780">
            <w:pPr>
              <w:pStyle w:val="Tabletext"/>
              <w:jc w:val="left"/>
              <w:rPr>
                <w:lang w:val="es-ES_tradnl"/>
              </w:rPr>
            </w:pPr>
            <w:r w:rsidRPr="00C77596">
              <w:rPr>
                <w:lang w:val="es-ES_tradnl"/>
              </w:rPr>
              <w:t>No procede</w:t>
            </w:r>
          </w:p>
        </w:tc>
        <w:tc>
          <w:tcPr>
            <w:tcW w:w="2835" w:type="dxa"/>
            <w:tcBorders>
              <w:left w:val="single" w:sz="4" w:space="0" w:color="auto"/>
              <w:right w:val="single" w:sz="4" w:space="0" w:color="auto"/>
            </w:tcBorders>
          </w:tcPr>
          <w:p w14:paraId="375032F3" w14:textId="6A5C2489" w:rsidR="00043968" w:rsidRPr="00C77596" w:rsidRDefault="00043968" w:rsidP="00765EB2">
            <w:pPr>
              <w:pStyle w:val="Tabletext"/>
              <w:jc w:val="left"/>
              <w:rPr>
                <w:lang w:val="es-ES_tradnl"/>
              </w:rPr>
            </w:pPr>
            <w:r w:rsidRPr="00C77596">
              <w:rPr>
                <w:lang w:val="es-ES_tradnl"/>
              </w:rPr>
              <w:t>Máximo de 1,900 para impulso modulado</w:t>
            </w:r>
          </w:p>
        </w:tc>
      </w:tr>
      <w:tr w:rsidR="00043968" w:rsidRPr="00C53D7F" w14:paraId="71D846A8" w14:textId="77777777" w:rsidTr="00C7759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Borders>
              <w:bottom w:val="single" w:sz="4" w:space="0" w:color="auto"/>
            </w:tcBorders>
          </w:tcPr>
          <w:p w14:paraId="3D913F54" w14:textId="77777777" w:rsidR="00043968" w:rsidRPr="00C77596" w:rsidRDefault="00043968" w:rsidP="00AB1780">
            <w:pPr>
              <w:pStyle w:val="Tabletext"/>
              <w:jc w:val="left"/>
              <w:rPr>
                <w:lang w:val="es-ES_tradnl"/>
              </w:rPr>
            </w:pPr>
            <w:r w:rsidRPr="00C77596">
              <w:rPr>
                <w:lang w:val="es-ES_tradnl"/>
              </w:rPr>
              <w:t>Anchura de banda de emisión RF (MHz)</w:t>
            </w:r>
          </w:p>
          <w:p w14:paraId="0837524F" w14:textId="77777777" w:rsidR="00043968" w:rsidRPr="00C77596" w:rsidRDefault="00043968" w:rsidP="00AB1780">
            <w:pPr>
              <w:pStyle w:val="Tabletext"/>
              <w:jc w:val="left"/>
              <w:rPr>
                <w:lang w:val="es-ES_tradnl"/>
              </w:rPr>
            </w:pPr>
            <w:r w:rsidRPr="00C77596">
              <w:rPr>
                <w:lang w:val="es-ES_tradnl"/>
              </w:rPr>
              <w:t>–</w:t>
            </w:r>
            <w:r w:rsidRPr="00C77596">
              <w:rPr>
                <w:lang w:val="es-ES_tradnl"/>
              </w:rPr>
              <w:tab/>
              <w:t>3 dB</w:t>
            </w:r>
            <w:r w:rsidRPr="00C77596">
              <w:rPr>
                <w:lang w:val="es-ES_tradnl"/>
              </w:rPr>
              <w:br/>
            </w:r>
            <w:r w:rsidRPr="00C77596">
              <w:rPr>
                <w:lang w:val="es-ES_tradnl"/>
              </w:rPr>
              <w:br/>
            </w:r>
            <w:r w:rsidRPr="00C77596">
              <w:rPr>
                <w:lang w:val="es-ES_tradnl"/>
              </w:rPr>
              <w:br/>
            </w:r>
          </w:p>
          <w:p w14:paraId="4D5D5D8A" w14:textId="77777777" w:rsidR="00043968" w:rsidRPr="00C77596" w:rsidRDefault="00043968" w:rsidP="00AB1780">
            <w:pPr>
              <w:pStyle w:val="Tabletext"/>
              <w:jc w:val="left"/>
              <w:rPr>
                <w:lang w:val="es-ES_tradnl"/>
              </w:rPr>
            </w:pPr>
            <w:r w:rsidRPr="00C77596">
              <w:rPr>
                <w:lang w:val="es-ES_tradnl"/>
              </w:rPr>
              <w:t>–</w:t>
            </w:r>
            <w:r w:rsidRPr="00C77596">
              <w:rPr>
                <w:lang w:val="es-ES_tradnl"/>
              </w:rPr>
              <w:tab/>
              <w:t>20 dB</w:t>
            </w:r>
          </w:p>
        </w:tc>
        <w:tc>
          <w:tcPr>
            <w:tcW w:w="2835" w:type="dxa"/>
            <w:tcBorders>
              <w:bottom w:val="single" w:sz="4" w:space="0" w:color="auto"/>
              <w:right w:val="nil"/>
            </w:tcBorders>
          </w:tcPr>
          <w:p w14:paraId="0235918B" w14:textId="77777777" w:rsidR="00043968" w:rsidRPr="00C77596" w:rsidRDefault="00043968" w:rsidP="00AB1780">
            <w:pPr>
              <w:pStyle w:val="Tabletext"/>
              <w:jc w:val="left"/>
              <w:rPr>
                <w:lang w:val="es-ES_tradnl"/>
              </w:rPr>
            </w:pPr>
            <w:r w:rsidRPr="00C77596">
              <w:rPr>
                <w:lang w:val="es-ES_tradnl"/>
              </w:rPr>
              <w:br/>
            </w:r>
          </w:p>
          <w:p w14:paraId="5C1D31D3" w14:textId="77777777" w:rsidR="00043968" w:rsidRPr="00C77596" w:rsidRDefault="00043968" w:rsidP="00AB1780">
            <w:pPr>
              <w:pStyle w:val="Tabletext"/>
              <w:jc w:val="left"/>
              <w:rPr>
                <w:lang w:val="es-ES_tradnl"/>
              </w:rPr>
            </w:pPr>
            <w:r w:rsidRPr="00C77596">
              <w:rPr>
                <w:lang w:val="es-ES_tradnl"/>
              </w:rPr>
              <w:t>No especificado</w:t>
            </w:r>
            <w:r w:rsidRPr="00C77596">
              <w:rPr>
                <w:lang w:val="es-ES_tradnl"/>
              </w:rPr>
              <w:br/>
            </w:r>
            <w:r w:rsidRPr="00C77596">
              <w:rPr>
                <w:lang w:val="es-ES_tradnl"/>
              </w:rPr>
              <w:br/>
            </w:r>
            <w:r w:rsidRPr="00C77596">
              <w:rPr>
                <w:lang w:val="es-ES_tradnl"/>
              </w:rPr>
              <w:br/>
            </w:r>
          </w:p>
          <w:p w14:paraId="670D4B90" w14:textId="77777777" w:rsidR="00043968" w:rsidRPr="00C77596" w:rsidRDefault="00043968" w:rsidP="00AB1780">
            <w:pPr>
              <w:pStyle w:val="Tabletext"/>
              <w:jc w:val="left"/>
              <w:rPr>
                <w:lang w:val="es-ES_tradnl"/>
              </w:rPr>
            </w:pPr>
            <w:r w:rsidRPr="00C77596">
              <w:rPr>
                <w:lang w:val="es-ES_tradnl"/>
              </w:rPr>
              <w:t>No especificado</w:t>
            </w:r>
          </w:p>
        </w:tc>
        <w:tc>
          <w:tcPr>
            <w:tcW w:w="2835" w:type="dxa"/>
            <w:tcBorders>
              <w:left w:val="single" w:sz="4" w:space="0" w:color="auto"/>
              <w:bottom w:val="single" w:sz="4" w:space="0" w:color="auto"/>
              <w:right w:val="single" w:sz="4" w:space="0" w:color="auto"/>
            </w:tcBorders>
          </w:tcPr>
          <w:p w14:paraId="0418B0FA" w14:textId="77777777" w:rsidR="00043968" w:rsidRPr="00C77596" w:rsidRDefault="00043968" w:rsidP="00AB1780">
            <w:pPr>
              <w:pStyle w:val="Tabletext"/>
              <w:jc w:val="left"/>
              <w:rPr>
                <w:lang w:val="es-ES_tradnl"/>
              </w:rPr>
            </w:pPr>
            <w:r w:rsidRPr="00C77596">
              <w:rPr>
                <w:lang w:val="es-ES_tradnl"/>
              </w:rPr>
              <w:br/>
            </w:r>
          </w:p>
          <w:p w14:paraId="424A1C3F" w14:textId="77777777" w:rsidR="00043968" w:rsidRPr="00C77596" w:rsidRDefault="00043968" w:rsidP="00AB1780">
            <w:pPr>
              <w:pStyle w:val="Tabletext"/>
              <w:jc w:val="left"/>
              <w:rPr>
                <w:lang w:val="es-ES_tradnl"/>
              </w:rPr>
            </w:pPr>
            <w:r w:rsidRPr="00C77596">
              <w:rPr>
                <w:lang w:val="es-ES_tradnl"/>
              </w:rPr>
              <w:t>–3 dB:</w:t>
            </w:r>
            <w:r w:rsidRPr="00C77596">
              <w:rPr>
                <w:lang w:val="es-ES_tradnl"/>
              </w:rPr>
              <w:br/>
              <w:t xml:space="preserve">9 337 y 9 339 MHz: 0,7 </w:t>
            </w:r>
            <w:r w:rsidRPr="00C77596">
              <w:rPr>
                <w:lang w:val="es-ES_tradnl"/>
              </w:rPr>
              <w:br/>
              <w:t>9 344 MHz: 0,4, 0,25, 0,150, 075, 0,08 y 0,05</w:t>
            </w:r>
          </w:p>
          <w:p w14:paraId="302A63EC" w14:textId="77777777" w:rsidR="00043968" w:rsidRPr="00C77596" w:rsidRDefault="00043968" w:rsidP="00AB1780">
            <w:pPr>
              <w:pStyle w:val="Tabletext"/>
              <w:jc w:val="left"/>
              <w:rPr>
                <w:lang w:val="es-ES_tradnl"/>
              </w:rPr>
            </w:pPr>
            <w:r w:rsidRPr="00C77596">
              <w:rPr>
                <w:lang w:val="es-ES_tradnl"/>
              </w:rPr>
              <w:t>–20 dB:</w:t>
            </w:r>
            <w:r w:rsidRPr="00C77596">
              <w:rPr>
                <w:lang w:val="es-ES_tradnl"/>
              </w:rPr>
              <w:br/>
              <w:t>9 337 y 9 339 MHz: 3,6</w:t>
            </w:r>
            <w:r w:rsidRPr="00C77596">
              <w:rPr>
                <w:lang w:val="es-ES_tradnl"/>
              </w:rPr>
              <w:br/>
              <w:t>9 344 MHz: 1,8, 1,5, 0,8, 0,375, 0,35 y 0,2</w:t>
            </w:r>
          </w:p>
        </w:tc>
        <w:tc>
          <w:tcPr>
            <w:tcW w:w="2835" w:type="dxa"/>
            <w:tcBorders>
              <w:left w:val="single" w:sz="4" w:space="0" w:color="auto"/>
              <w:bottom w:val="single" w:sz="4" w:space="0" w:color="auto"/>
              <w:right w:val="single" w:sz="4" w:space="0" w:color="auto"/>
            </w:tcBorders>
          </w:tcPr>
          <w:p w14:paraId="65480FB3" w14:textId="77777777" w:rsidR="00043968" w:rsidRPr="00C77596" w:rsidRDefault="00043968" w:rsidP="00AB1780">
            <w:pPr>
              <w:pStyle w:val="Tabletext"/>
              <w:jc w:val="left"/>
              <w:rPr>
                <w:lang w:val="es-ES_tradnl"/>
              </w:rPr>
            </w:pPr>
            <w:r w:rsidRPr="00C77596">
              <w:rPr>
                <w:lang w:val="es-ES_tradnl"/>
              </w:rPr>
              <w:br/>
            </w:r>
          </w:p>
          <w:p w14:paraId="188F445C" w14:textId="77777777" w:rsidR="00043968" w:rsidRPr="00C77596" w:rsidRDefault="00043968" w:rsidP="00AB1780">
            <w:pPr>
              <w:pStyle w:val="Tabletext"/>
              <w:jc w:val="left"/>
              <w:rPr>
                <w:lang w:val="es-ES_tradnl"/>
              </w:rPr>
            </w:pPr>
            <w:r w:rsidRPr="00C77596">
              <w:rPr>
                <w:lang w:val="es-ES_tradnl"/>
              </w:rPr>
              <w:t>–3 dB:</w:t>
            </w:r>
            <w:r w:rsidRPr="00C77596">
              <w:rPr>
                <w:lang w:val="es-ES_tradnl"/>
              </w:rPr>
              <w:br/>
              <w:t>0,5</w:t>
            </w:r>
            <w:r w:rsidRPr="00C77596">
              <w:rPr>
                <w:lang w:val="es-ES_tradnl"/>
              </w:rPr>
              <w:br/>
            </w:r>
          </w:p>
          <w:p w14:paraId="4B3E3A57" w14:textId="77777777" w:rsidR="00043968" w:rsidRPr="00C77596" w:rsidRDefault="00043968" w:rsidP="00AB1780">
            <w:pPr>
              <w:pStyle w:val="Tabletext"/>
              <w:jc w:val="left"/>
              <w:rPr>
                <w:lang w:val="es-ES_tradnl"/>
              </w:rPr>
            </w:pPr>
            <w:r w:rsidRPr="00C77596">
              <w:rPr>
                <w:lang w:val="es-ES_tradnl"/>
              </w:rPr>
              <w:t>–20 dB:</w:t>
            </w:r>
            <w:r w:rsidRPr="00C77596">
              <w:rPr>
                <w:lang w:val="es-ES_tradnl"/>
              </w:rPr>
              <w:br/>
              <w:t>1,5</w:t>
            </w:r>
          </w:p>
        </w:tc>
        <w:tc>
          <w:tcPr>
            <w:tcW w:w="2835" w:type="dxa"/>
            <w:tcBorders>
              <w:left w:val="single" w:sz="4" w:space="0" w:color="auto"/>
              <w:bottom w:val="single" w:sz="4" w:space="0" w:color="auto"/>
              <w:right w:val="single" w:sz="4" w:space="0" w:color="auto"/>
            </w:tcBorders>
          </w:tcPr>
          <w:p w14:paraId="1404DDB0" w14:textId="2555E864" w:rsidR="00043968" w:rsidRPr="00C77596" w:rsidRDefault="00043968" w:rsidP="00AB1780">
            <w:pPr>
              <w:pStyle w:val="Tabletext"/>
              <w:jc w:val="left"/>
              <w:rPr>
                <w:lang w:val="es-ES_tradnl"/>
              </w:rPr>
            </w:pPr>
            <w:r w:rsidRPr="00C77596">
              <w:rPr>
                <w:lang w:val="es-ES_tradnl"/>
              </w:rPr>
              <w:br/>
            </w:r>
          </w:p>
          <w:p w14:paraId="19B959A5" w14:textId="01EFB9B7" w:rsidR="00043968" w:rsidRPr="00C77596" w:rsidRDefault="00043968" w:rsidP="00765EB2">
            <w:pPr>
              <w:pStyle w:val="Tabletext"/>
              <w:spacing w:before="0" w:after="0"/>
              <w:jc w:val="left"/>
              <w:rPr>
                <w:lang w:val="es-ES_tradnl"/>
              </w:rPr>
            </w:pPr>
            <w:r w:rsidRPr="00C77596">
              <w:rPr>
                <w:lang w:val="es-ES_tradnl"/>
              </w:rPr>
              <w:t xml:space="preserve">3 dB: 10 MHz, </w:t>
            </w:r>
            <w:r w:rsidRPr="00C77596">
              <w:rPr>
                <w:lang w:val="es-ES_tradnl"/>
              </w:rPr>
              <w:br/>
              <w:t>130 MHz, 1 800 MHz</w:t>
            </w:r>
          </w:p>
          <w:p w14:paraId="76B0C4F6" w14:textId="77777777" w:rsidR="00043968" w:rsidRPr="00C77596" w:rsidRDefault="00043968" w:rsidP="00765EB2">
            <w:pPr>
              <w:pStyle w:val="Tabletext"/>
              <w:spacing w:before="0" w:after="0"/>
              <w:jc w:val="left"/>
              <w:rPr>
                <w:lang w:val="es-ES_tradnl"/>
              </w:rPr>
            </w:pPr>
          </w:p>
          <w:p w14:paraId="76811025" w14:textId="77777777" w:rsidR="00043968" w:rsidRPr="00C77596" w:rsidRDefault="00043968" w:rsidP="00765EB2">
            <w:pPr>
              <w:pStyle w:val="Tabletext"/>
              <w:spacing w:before="0" w:after="0"/>
              <w:jc w:val="left"/>
              <w:rPr>
                <w:lang w:val="es-ES_tradnl"/>
              </w:rPr>
            </w:pPr>
          </w:p>
          <w:p w14:paraId="5055422B" w14:textId="77777777" w:rsidR="00043968" w:rsidRPr="00C77596" w:rsidRDefault="00043968" w:rsidP="00765EB2">
            <w:pPr>
              <w:pStyle w:val="Tabletext"/>
              <w:jc w:val="left"/>
              <w:rPr>
                <w:lang w:val="es-ES_tradnl"/>
              </w:rPr>
            </w:pPr>
            <w:r w:rsidRPr="00C77596">
              <w:rPr>
                <w:lang w:val="es-ES_tradnl"/>
              </w:rPr>
              <w:t xml:space="preserve">–20 dB: 20 MHz, </w:t>
            </w:r>
            <w:r w:rsidRPr="00C77596">
              <w:rPr>
                <w:lang w:val="es-ES_tradnl"/>
              </w:rPr>
              <w:br/>
              <w:t>150 MHz, 1 900 MHz</w:t>
            </w:r>
          </w:p>
        </w:tc>
      </w:tr>
      <w:tr w:rsidR="001D4745" w:rsidRPr="00C77596" w14:paraId="7FA44CC5" w14:textId="77777777" w:rsidTr="00C7759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175" w:type="dxa"/>
            <w:gridSpan w:val="5"/>
            <w:tcBorders>
              <w:top w:val="single" w:sz="4" w:space="0" w:color="auto"/>
              <w:left w:val="nil"/>
              <w:bottom w:val="nil"/>
              <w:right w:val="nil"/>
            </w:tcBorders>
          </w:tcPr>
          <w:p w14:paraId="2682B50D" w14:textId="77777777" w:rsidR="001D4745" w:rsidRPr="00C77596" w:rsidRDefault="001D4745" w:rsidP="001D4745">
            <w:pPr>
              <w:pStyle w:val="Tablelegend"/>
              <w:rPr>
                <w:lang w:val="es-ES_tradnl"/>
              </w:rPr>
            </w:pPr>
            <w:r w:rsidRPr="00C77596">
              <w:rPr>
                <w:vertAlign w:val="superscript"/>
                <w:lang w:val="es-ES_tradnl"/>
              </w:rPr>
              <w:t>(1)</w:t>
            </w:r>
            <w:r w:rsidRPr="00C77596">
              <w:rPr>
                <w:lang w:val="es-ES_tradnl"/>
              </w:rPr>
              <w:tab/>
              <w:t>Radar multimodo; tiene también un modo interrogación de baliza a 9 375 MHz, no descrito aquí.</w:t>
            </w:r>
          </w:p>
          <w:p w14:paraId="69A525B4" w14:textId="04849129" w:rsidR="001D4745" w:rsidRPr="00C77596" w:rsidRDefault="001D4745" w:rsidP="001D4745">
            <w:pPr>
              <w:pStyle w:val="Tablelegend"/>
              <w:rPr>
                <w:lang w:val="es-ES_tradnl"/>
              </w:rPr>
            </w:pPr>
            <w:r w:rsidRPr="00C77596">
              <w:rPr>
                <w:vertAlign w:val="superscript"/>
                <w:lang w:val="es-ES_tradnl"/>
              </w:rPr>
              <w:t>(2)</w:t>
            </w:r>
            <w:r w:rsidRPr="00C77596">
              <w:rPr>
                <w:lang w:val="es-ES_tradnl"/>
              </w:rPr>
              <w:tab/>
              <w:t>Radar multimodo.</w:t>
            </w:r>
          </w:p>
        </w:tc>
      </w:tr>
    </w:tbl>
    <w:p w14:paraId="02B789E5" w14:textId="77777777" w:rsidR="00407329" w:rsidRPr="00C77596" w:rsidRDefault="00407329" w:rsidP="005907B5">
      <w:pPr>
        <w:pStyle w:val="Tablelegend"/>
        <w:rPr>
          <w:lang w:val="es-ES_tradnl"/>
        </w:rPr>
      </w:pPr>
      <w:r w:rsidRPr="00C77596">
        <w:rPr>
          <w:lang w:val="es-ES_tradnl"/>
        </w:rPr>
        <w:br w:type="page"/>
      </w:r>
    </w:p>
    <w:p w14:paraId="5631C7B8" w14:textId="77777777" w:rsidR="00407329" w:rsidRPr="00C77596" w:rsidRDefault="00407329" w:rsidP="00407329">
      <w:pPr>
        <w:pStyle w:val="TableNo"/>
        <w:rPr>
          <w:lang w:val="es-ES_tradnl"/>
        </w:rPr>
      </w:pPr>
      <w:r w:rsidRPr="00C77596">
        <w:rPr>
          <w:lang w:val="es-ES_tradnl"/>
        </w:rPr>
        <w:lastRenderedPageBreak/>
        <w:t>CUADRO 1 (</w:t>
      </w:r>
      <w:r w:rsidR="00255850" w:rsidRPr="00C77596">
        <w:rPr>
          <w:i/>
          <w:iCs/>
          <w:lang w:val="es-ES_tradnl"/>
        </w:rPr>
        <w:t>c</w:t>
      </w:r>
      <w:r w:rsidR="00E77EBB" w:rsidRPr="00C77596">
        <w:rPr>
          <w:i/>
          <w:iCs/>
          <w:lang w:val="es-ES_tradnl"/>
        </w:rPr>
        <w:t>ontinuación</w:t>
      </w:r>
      <w:r w:rsidRPr="00C77596">
        <w:rPr>
          <w:lang w:val="es-ES_tradnl"/>
        </w:rPr>
        <w:t>)</w:t>
      </w:r>
    </w:p>
    <w:tbl>
      <w:tblPr>
        <w:tblW w:w="0" w:type="auto"/>
        <w:jc w:val="center"/>
        <w:tblLook w:val="0000" w:firstRow="0" w:lastRow="0" w:firstColumn="0" w:lastColumn="0" w:noHBand="0" w:noVBand="0"/>
      </w:tblPr>
      <w:tblGrid>
        <w:gridCol w:w="4865"/>
        <w:gridCol w:w="8205"/>
      </w:tblGrid>
      <w:tr w:rsidR="009E10B4" w:rsidRPr="00C77596" w14:paraId="2C18DD25" w14:textId="77777777" w:rsidTr="001703CB">
        <w:trPr>
          <w:cantSplit/>
          <w:jc w:val="center"/>
        </w:trPr>
        <w:tc>
          <w:tcPr>
            <w:tcW w:w="4865" w:type="dxa"/>
            <w:tcBorders>
              <w:top w:val="single" w:sz="6" w:space="0" w:color="auto"/>
              <w:left w:val="single" w:sz="6" w:space="0" w:color="auto"/>
              <w:bottom w:val="single" w:sz="6" w:space="0" w:color="auto"/>
            </w:tcBorders>
          </w:tcPr>
          <w:p w14:paraId="4EC7BA28" w14:textId="77777777" w:rsidR="009E10B4" w:rsidRPr="00C77596" w:rsidRDefault="009E10B4" w:rsidP="00AB1780">
            <w:pPr>
              <w:pStyle w:val="Tablehead"/>
              <w:rPr>
                <w:lang w:val="es-ES_tradnl"/>
              </w:rPr>
            </w:pPr>
            <w:r w:rsidRPr="00C77596">
              <w:rPr>
                <w:lang w:val="es-ES_tradnl"/>
              </w:rPr>
              <w:t>Características</w:t>
            </w:r>
          </w:p>
        </w:tc>
        <w:tc>
          <w:tcPr>
            <w:tcW w:w="8205" w:type="dxa"/>
            <w:tcBorders>
              <w:top w:val="single" w:sz="6" w:space="0" w:color="auto"/>
              <w:left w:val="single" w:sz="6" w:space="0" w:color="auto"/>
              <w:bottom w:val="single" w:sz="6" w:space="0" w:color="auto"/>
              <w:right w:val="single" w:sz="4" w:space="0" w:color="auto"/>
            </w:tcBorders>
          </w:tcPr>
          <w:p w14:paraId="545716F7" w14:textId="77777777" w:rsidR="009E10B4" w:rsidRPr="00C77596" w:rsidRDefault="009E10B4" w:rsidP="00AB1780">
            <w:pPr>
              <w:pStyle w:val="Tablehead"/>
              <w:rPr>
                <w:lang w:val="es-ES_tradnl"/>
              </w:rPr>
            </w:pPr>
            <w:r w:rsidRPr="00C77596">
              <w:rPr>
                <w:lang w:val="es-ES_tradnl"/>
              </w:rPr>
              <w:t>Sistema A13</w:t>
            </w:r>
          </w:p>
        </w:tc>
      </w:tr>
      <w:tr w:rsidR="009E10B4" w:rsidRPr="00C53D7F" w14:paraId="1768F9A5"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50E89EFF" w14:textId="77777777" w:rsidR="009E10B4" w:rsidRPr="00C77596" w:rsidRDefault="009E10B4" w:rsidP="00AB1780">
            <w:pPr>
              <w:pStyle w:val="Tabletext"/>
              <w:jc w:val="left"/>
              <w:rPr>
                <w:lang w:val="es-ES_tradnl"/>
              </w:rPr>
            </w:pPr>
            <w:r w:rsidRPr="00C77596">
              <w:rPr>
                <w:lang w:val="es-ES_tradnl"/>
              </w:rPr>
              <w:t>Función</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34CC29B6" w14:textId="77777777" w:rsidR="009E10B4" w:rsidRPr="00C77596" w:rsidRDefault="009E10B4" w:rsidP="00AB1780">
            <w:pPr>
              <w:pStyle w:val="Tabletext"/>
              <w:jc w:val="left"/>
              <w:rPr>
                <w:lang w:val="es-ES_tradnl"/>
              </w:rPr>
            </w:pPr>
            <w:r w:rsidRPr="00C77596">
              <w:rPr>
                <w:lang w:val="es-ES_tradnl"/>
              </w:rPr>
              <w:t>Radar anticolisión de aeronave no tripulada</w:t>
            </w:r>
          </w:p>
        </w:tc>
      </w:tr>
      <w:tr w:rsidR="009E10B4" w:rsidRPr="00C53D7F" w14:paraId="7F273CD8"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313DF035" w14:textId="77777777" w:rsidR="009E10B4" w:rsidRPr="00C77596" w:rsidRDefault="009E10B4" w:rsidP="00AB1780">
            <w:pPr>
              <w:pStyle w:val="Tabletext"/>
              <w:jc w:val="left"/>
              <w:rPr>
                <w:lang w:val="es-ES_tradnl"/>
              </w:rPr>
            </w:pPr>
            <w:r w:rsidRPr="00C77596">
              <w:rPr>
                <w:lang w:val="es-ES_tradnl"/>
              </w:rPr>
              <w:t>Gama de sintonización (MHz)</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77056DC4" w14:textId="77777777" w:rsidR="009E10B4" w:rsidRPr="00C77596" w:rsidRDefault="009E10B4" w:rsidP="00AB1780">
            <w:pPr>
              <w:pStyle w:val="Tabletext"/>
              <w:jc w:val="left"/>
              <w:rPr>
                <w:lang w:val="es-ES_tradnl"/>
              </w:rPr>
            </w:pPr>
            <w:r w:rsidRPr="00C77596">
              <w:rPr>
                <w:lang w:val="es-ES_tradnl"/>
              </w:rPr>
              <w:t>8 750-8 850 ó</w:t>
            </w:r>
          </w:p>
          <w:p w14:paraId="2650E500" w14:textId="77777777" w:rsidR="009E10B4" w:rsidRPr="00C77596" w:rsidRDefault="009E10B4" w:rsidP="00AB1780">
            <w:pPr>
              <w:pStyle w:val="Tabletext"/>
              <w:jc w:val="left"/>
              <w:rPr>
                <w:lang w:val="es-ES_tradnl"/>
              </w:rPr>
            </w:pPr>
            <w:r w:rsidRPr="00C77596">
              <w:rPr>
                <w:lang w:val="es-ES_tradnl"/>
              </w:rPr>
              <w:t>9 300-9 500</w:t>
            </w:r>
          </w:p>
          <w:p w14:paraId="086E00F4" w14:textId="77777777" w:rsidR="009E10B4" w:rsidRPr="00C77596" w:rsidRDefault="009E10B4" w:rsidP="00AB1780">
            <w:pPr>
              <w:pStyle w:val="Tabletext"/>
              <w:jc w:val="left"/>
              <w:rPr>
                <w:lang w:val="es-ES_tradnl"/>
              </w:rPr>
            </w:pPr>
            <w:r w:rsidRPr="00C77596">
              <w:rPr>
                <w:lang w:val="es-ES_tradnl"/>
              </w:rPr>
              <w:t>(seleccionado para ser compatible con los demás sistemas aviónicos a bordo)</w:t>
            </w:r>
          </w:p>
        </w:tc>
      </w:tr>
      <w:tr w:rsidR="009E10B4" w:rsidRPr="00C53D7F" w14:paraId="09DFCC4B"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1F56311E" w14:textId="77777777" w:rsidR="009E10B4" w:rsidRPr="00C77596" w:rsidRDefault="009E10B4" w:rsidP="00AB1780">
            <w:pPr>
              <w:pStyle w:val="Tabletext"/>
              <w:jc w:val="left"/>
              <w:rPr>
                <w:lang w:val="es-ES_tradnl"/>
              </w:rPr>
            </w:pPr>
            <w:r w:rsidRPr="00C77596">
              <w:rPr>
                <w:lang w:val="es-ES_tradnl"/>
              </w:rPr>
              <w:t>Modulación</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4BFB7C63" w14:textId="77777777" w:rsidR="009E10B4" w:rsidRPr="00C77596" w:rsidRDefault="009E10B4" w:rsidP="00AB1780">
            <w:pPr>
              <w:pStyle w:val="Tabletext"/>
              <w:jc w:val="left"/>
              <w:rPr>
                <w:lang w:val="es-ES_tradnl"/>
              </w:rPr>
            </w:pPr>
            <w:r w:rsidRPr="00C77596">
              <w:rPr>
                <w:lang w:val="es-ES_tradnl"/>
              </w:rPr>
              <w:t>Impulso con código de fase binario intraimpulso; ancho de banda de 3 dB = 5 MHz</w:t>
            </w:r>
          </w:p>
        </w:tc>
      </w:tr>
      <w:tr w:rsidR="009E10B4" w:rsidRPr="00C77596" w14:paraId="1785990F"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69AD030E" w14:textId="77777777" w:rsidR="009E10B4" w:rsidRPr="00C77596" w:rsidRDefault="009E10B4" w:rsidP="00AB1780">
            <w:pPr>
              <w:pStyle w:val="Tabletext"/>
              <w:jc w:val="left"/>
              <w:rPr>
                <w:lang w:val="es-ES_tradnl"/>
              </w:rPr>
            </w:pPr>
            <w:r w:rsidRPr="00C77596">
              <w:rPr>
                <w:lang w:val="es-ES_tradnl"/>
              </w:rPr>
              <w:t>Potencia de cresta en la antena (kW)</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1AA3C33C" w14:textId="77777777" w:rsidR="009E10B4" w:rsidRPr="00C77596" w:rsidRDefault="009E10B4" w:rsidP="003A225F">
            <w:pPr>
              <w:pStyle w:val="Tabletext"/>
              <w:jc w:val="left"/>
              <w:rPr>
                <w:lang w:val="es-ES_tradnl"/>
              </w:rPr>
            </w:pPr>
            <w:r w:rsidRPr="00C77596">
              <w:rPr>
                <w:lang w:val="es-ES_tradnl"/>
              </w:rPr>
              <w:t>0,640 (radiada neta)</w:t>
            </w:r>
          </w:p>
        </w:tc>
      </w:tr>
      <w:tr w:rsidR="009E10B4" w:rsidRPr="00C53D7F" w14:paraId="2EAF13C6"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7B4D9A21" w14:textId="77777777" w:rsidR="009E10B4" w:rsidRPr="00C77596" w:rsidRDefault="009E10B4" w:rsidP="00AB1780">
            <w:pPr>
              <w:pStyle w:val="Tabletext"/>
              <w:jc w:val="left"/>
              <w:rPr>
                <w:lang w:val="es-ES_tradnl"/>
              </w:rPr>
            </w:pPr>
            <w:r w:rsidRPr="00C77596">
              <w:rPr>
                <w:lang w:val="es-ES_tradnl"/>
              </w:rPr>
              <w:t>Anchuras de impulso (µs) y tasas de repetición de</w:t>
            </w:r>
            <w:r w:rsidRPr="00C77596">
              <w:rPr>
                <w:lang w:val="es-ES_tradnl"/>
              </w:rPr>
              <w:br/>
              <w:t>impulso (pps)</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16AC0C73" w14:textId="77777777" w:rsidR="009E10B4" w:rsidRPr="00C77596" w:rsidRDefault="009E10B4" w:rsidP="00AB1780">
            <w:pPr>
              <w:pStyle w:val="Tabletext"/>
              <w:jc w:val="left"/>
              <w:rPr>
                <w:lang w:val="es-ES_tradnl"/>
              </w:rPr>
            </w:pPr>
            <w:r w:rsidRPr="00C77596">
              <w:rPr>
                <w:lang w:val="es-ES_tradnl"/>
              </w:rPr>
              <w:t>0,2 a 30</w:t>
            </w:r>
            <w:r w:rsidRPr="00C77596">
              <w:rPr>
                <w:lang w:val="es-ES_tradnl"/>
              </w:rPr>
              <w:br/>
              <w:t>500 a 60 000</w:t>
            </w:r>
          </w:p>
          <w:p w14:paraId="61665A9D" w14:textId="77777777" w:rsidR="009E10B4" w:rsidRPr="00C77596" w:rsidRDefault="009E10B4" w:rsidP="00AB1780">
            <w:pPr>
              <w:pStyle w:val="Tabletext"/>
              <w:jc w:val="left"/>
              <w:rPr>
                <w:lang w:val="es-ES_tradnl"/>
              </w:rPr>
            </w:pPr>
            <w:r w:rsidRPr="00C77596">
              <w:rPr>
                <w:lang w:val="es-ES_tradnl"/>
              </w:rPr>
              <w:t>(dependiente del modo)</w:t>
            </w:r>
          </w:p>
        </w:tc>
      </w:tr>
      <w:tr w:rsidR="009E10B4" w:rsidRPr="00C77596" w14:paraId="4964F000"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0D966B80" w14:textId="77777777" w:rsidR="009E10B4" w:rsidRPr="00C77596" w:rsidRDefault="009E10B4" w:rsidP="00AB1780">
            <w:pPr>
              <w:pStyle w:val="Tabletext"/>
              <w:jc w:val="left"/>
              <w:rPr>
                <w:lang w:val="es-ES_tradnl"/>
              </w:rPr>
            </w:pPr>
            <w:r w:rsidRPr="00C77596">
              <w:rPr>
                <w:lang w:val="es-ES_tradnl"/>
              </w:rPr>
              <w:t>Ciclo de trabajo máximo</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3C8B5C69" w14:textId="77777777" w:rsidR="009E10B4" w:rsidRPr="00C77596" w:rsidRDefault="009E10B4" w:rsidP="00AB1780">
            <w:pPr>
              <w:pStyle w:val="Tabletext"/>
              <w:jc w:val="left"/>
              <w:rPr>
                <w:lang w:val="es-ES_tradnl"/>
              </w:rPr>
            </w:pPr>
            <w:r w:rsidRPr="00C77596">
              <w:rPr>
                <w:lang w:val="es-ES_tradnl"/>
              </w:rPr>
              <w:t>0,16</w:t>
            </w:r>
          </w:p>
        </w:tc>
      </w:tr>
      <w:tr w:rsidR="009E10B4" w:rsidRPr="00C77596" w14:paraId="564D68DF"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40581142" w14:textId="77777777" w:rsidR="009E10B4" w:rsidRPr="00C77596" w:rsidRDefault="009E10B4" w:rsidP="00AB1780">
            <w:pPr>
              <w:pStyle w:val="Tabletext"/>
              <w:jc w:val="left"/>
              <w:rPr>
                <w:lang w:val="es-ES_tradnl"/>
              </w:rPr>
            </w:pPr>
            <w:r w:rsidRPr="00C77596">
              <w:rPr>
                <w:lang w:val="es-ES_tradnl"/>
              </w:rPr>
              <w:t>Tiempo de subida/bajada de impulso (µs)</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09DBF4DD" w14:textId="77777777" w:rsidR="009E10B4" w:rsidRPr="00C77596" w:rsidRDefault="009E10B4" w:rsidP="00AB1780">
            <w:pPr>
              <w:pStyle w:val="Tabletext"/>
              <w:jc w:val="left"/>
              <w:rPr>
                <w:lang w:val="es-ES_tradnl"/>
              </w:rPr>
            </w:pPr>
            <w:r w:rsidRPr="00C77596">
              <w:rPr>
                <w:lang w:val="es-ES_tradnl"/>
              </w:rPr>
              <w:t>0,1/0,1</w:t>
            </w:r>
          </w:p>
        </w:tc>
      </w:tr>
      <w:tr w:rsidR="009E10B4" w:rsidRPr="00C53D7F" w14:paraId="2DC5144D"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72BD21C1" w14:textId="77777777" w:rsidR="009E10B4" w:rsidRPr="00C77596" w:rsidRDefault="009E10B4" w:rsidP="00AB1780">
            <w:pPr>
              <w:pStyle w:val="Tabletext"/>
              <w:jc w:val="left"/>
              <w:rPr>
                <w:lang w:val="es-ES_tradnl"/>
              </w:rPr>
            </w:pPr>
            <w:r w:rsidRPr="00C77596">
              <w:rPr>
                <w:lang w:val="es-ES_tradnl"/>
              </w:rPr>
              <w:t>Dispositivo de salida</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0623FD9D" w14:textId="77777777" w:rsidR="009E10B4" w:rsidRPr="00C77596" w:rsidRDefault="009E10B4" w:rsidP="00AB1780">
            <w:pPr>
              <w:pStyle w:val="Tabletext"/>
              <w:jc w:val="left"/>
              <w:rPr>
                <w:lang w:val="es-ES_tradnl"/>
              </w:rPr>
            </w:pPr>
            <w:r w:rsidRPr="00C77596">
              <w:rPr>
                <w:lang w:val="es-ES_tradnl"/>
              </w:rPr>
              <w:t>Amplificadores de potencia de estado sólido</w:t>
            </w:r>
          </w:p>
        </w:tc>
      </w:tr>
      <w:tr w:rsidR="009E10B4" w:rsidRPr="00C77596" w14:paraId="07EAF990"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7CA8A483" w14:textId="77777777" w:rsidR="009E10B4" w:rsidRPr="00C77596" w:rsidRDefault="009E10B4" w:rsidP="00AB1780">
            <w:pPr>
              <w:pStyle w:val="Tabletext"/>
              <w:jc w:val="left"/>
              <w:rPr>
                <w:lang w:val="es-ES_tradnl"/>
              </w:rPr>
            </w:pPr>
            <w:r w:rsidRPr="00C77596">
              <w:rPr>
                <w:lang w:val="es-ES_tradnl"/>
              </w:rPr>
              <w:t>Tipo de diagrama de antena</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0A3AAC27" w14:textId="77777777" w:rsidR="009E10B4" w:rsidRPr="00C77596" w:rsidRDefault="009E10B4" w:rsidP="00AB1780">
            <w:pPr>
              <w:pStyle w:val="Tabletext"/>
              <w:jc w:val="left"/>
              <w:rPr>
                <w:lang w:val="es-ES_tradnl"/>
              </w:rPr>
            </w:pPr>
            <w:r w:rsidRPr="00C77596">
              <w:rPr>
                <w:lang w:val="es-ES_tradnl"/>
              </w:rPr>
              <w:t>Haz de sección elíptica</w:t>
            </w:r>
          </w:p>
        </w:tc>
      </w:tr>
      <w:tr w:rsidR="009E10B4" w:rsidRPr="00C53D7F" w14:paraId="084AC60A"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5C74AEED" w14:textId="77777777" w:rsidR="009E10B4" w:rsidRPr="00C77596" w:rsidRDefault="009E10B4" w:rsidP="00AB1780">
            <w:pPr>
              <w:pStyle w:val="Tabletext"/>
              <w:jc w:val="left"/>
              <w:rPr>
                <w:lang w:val="es-ES_tradnl"/>
              </w:rPr>
            </w:pPr>
            <w:r w:rsidRPr="00C77596">
              <w:rPr>
                <w:lang w:val="es-ES_tradnl"/>
              </w:rPr>
              <w:t>Tipo de antena</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38B163B4" w14:textId="77777777" w:rsidR="009E10B4" w:rsidRPr="00C77596" w:rsidRDefault="009E10B4" w:rsidP="00AB1780">
            <w:pPr>
              <w:pStyle w:val="Tabletext"/>
              <w:jc w:val="left"/>
              <w:rPr>
                <w:lang w:val="es-ES_tradnl"/>
              </w:rPr>
            </w:pPr>
            <w:r w:rsidRPr="00C77596">
              <w:rPr>
                <w:lang w:val="es-ES_tradnl"/>
              </w:rPr>
              <w:t>Sistema de exploración electrónica activo (AESA)</w:t>
            </w:r>
          </w:p>
        </w:tc>
      </w:tr>
      <w:tr w:rsidR="009E10B4" w:rsidRPr="00C77596" w14:paraId="76720933"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379C1259" w14:textId="77777777" w:rsidR="009E10B4" w:rsidRPr="00C77596" w:rsidRDefault="009E10B4" w:rsidP="00AB1780">
            <w:pPr>
              <w:pStyle w:val="Tabletext"/>
              <w:jc w:val="left"/>
              <w:rPr>
                <w:lang w:val="es-ES_tradnl"/>
              </w:rPr>
            </w:pPr>
            <w:r w:rsidRPr="00C77596">
              <w:rPr>
                <w:lang w:val="es-ES_tradnl"/>
              </w:rPr>
              <w:t>Polarización de antena</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2790BB66" w14:textId="77777777" w:rsidR="009E10B4" w:rsidRPr="00C77596" w:rsidRDefault="009E10B4" w:rsidP="00AB1780">
            <w:pPr>
              <w:pStyle w:val="Tabletext"/>
              <w:jc w:val="left"/>
              <w:rPr>
                <w:lang w:val="es-ES_tradnl"/>
              </w:rPr>
            </w:pPr>
            <w:r w:rsidRPr="00C77596">
              <w:rPr>
                <w:lang w:val="es-ES_tradnl"/>
              </w:rPr>
              <w:t>Lineal vertical</w:t>
            </w:r>
          </w:p>
        </w:tc>
      </w:tr>
      <w:tr w:rsidR="009E10B4" w:rsidRPr="00C77596" w14:paraId="3B734AA2" w14:textId="77777777"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14:paraId="0FD7DEDE" w14:textId="77777777" w:rsidR="009E10B4" w:rsidRPr="00C77596" w:rsidRDefault="009E10B4" w:rsidP="00AB1780">
            <w:pPr>
              <w:pStyle w:val="Tabletext"/>
              <w:jc w:val="left"/>
              <w:rPr>
                <w:lang w:val="es-ES_tradnl"/>
              </w:rPr>
            </w:pPr>
            <w:r w:rsidRPr="00C77596">
              <w:rPr>
                <w:lang w:val="es-ES_tradnl"/>
              </w:rPr>
              <w:t>Ganancia de haz principal de antena (dBi)</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14:paraId="4192E54B" w14:textId="77777777" w:rsidR="009E10B4" w:rsidRPr="00C77596" w:rsidRDefault="009E10B4" w:rsidP="00AB1780">
            <w:pPr>
              <w:pStyle w:val="Tabletext"/>
              <w:jc w:val="left"/>
              <w:rPr>
                <w:lang w:val="es-ES_tradnl"/>
              </w:rPr>
            </w:pPr>
            <w:r w:rsidRPr="00C77596">
              <w:rPr>
                <w:lang w:val="es-ES_tradnl"/>
              </w:rPr>
              <w:t>28</w:t>
            </w:r>
          </w:p>
        </w:tc>
      </w:tr>
      <w:tr w:rsidR="009E10B4" w:rsidRPr="00C53D7F" w14:paraId="0A8F9D5C" w14:textId="77777777" w:rsidTr="001703CB">
        <w:trPr>
          <w:cantSplit/>
          <w:jc w:val="center"/>
        </w:trPr>
        <w:tc>
          <w:tcPr>
            <w:tcW w:w="4865" w:type="dxa"/>
            <w:tcBorders>
              <w:top w:val="single" w:sz="6" w:space="0" w:color="auto"/>
              <w:left w:val="single" w:sz="6" w:space="0" w:color="auto"/>
              <w:bottom w:val="single" w:sz="6" w:space="0" w:color="auto"/>
            </w:tcBorders>
          </w:tcPr>
          <w:p w14:paraId="51030144" w14:textId="77777777" w:rsidR="009E10B4" w:rsidRPr="00C77596" w:rsidRDefault="009E10B4" w:rsidP="00BF49C9">
            <w:pPr>
              <w:pStyle w:val="Tabletext"/>
              <w:ind w:left="-28"/>
              <w:jc w:val="left"/>
              <w:rPr>
                <w:lang w:val="es-ES_tradnl"/>
              </w:rPr>
            </w:pPr>
            <w:r w:rsidRPr="00C77596">
              <w:rPr>
                <w:lang w:val="es-ES_tradnl"/>
              </w:rPr>
              <w:t>Abertura en elevación de antena (grados)</w:t>
            </w:r>
          </w:p>
        </w:tc>
        <w:tc>
          <w:tcPr>
            <w:tcW w:w="8205" w:type="dxa"/>
            <w:tcBorders>
              <w:top w:val="single" w:sz="6" w:space="0" w:color="auto"/>
              <w:left w:val="single" w:sz="6" w:space="0" w:color="auto"/>
              <w:bottom w:val="single" w:sz="6" w:space="0" w:color="auto"/>
              <w:right w:val="single" w:sz="4" w:space="0" w:color="auto"/>
            </w:tcBorders>
          </w:tcPr>
          <w:p w14:paraId="72037AEC" w14:textId="77777777" w:rsidR="009E10B4" w:rsidRPr="00C77596" w:rsidRDefault="009E10B4" w:rsidP="00BF49C9">
            <w:pPr>
              <w:pStyle w:val="Tabletext"/>
              <w:ind w:left="-28"/>
              <w:jc w:val="left"/>
              <w:rPr>
                <w:lang w:val="es-ES_tradnl"/>
              </w:rPr>
            </w:pPr>
            <w:r w:rsidRPr="00C77596">
              <w:rPr>
                <w:lang w:val="es-ES_tradnl"/>
              </w:rPr>
              <w:t>13,5 en la parte ancha de la antena</w:t>
            </w:r>
          </w:p>
        </w:tc>
      </w:tr>
      <w:tr w:rsidR="009E10B4" w:rsidRPr="00C53D7F" w14:paraId="1CE82E54" w14:textId="77777777" w:rsidTr="001703CB">
        <w:trPr>
          <w:cantSplit/>
          <w:jc w:val="center"/>
        </w:trPr>
        <w:tc>
          <w:tcPr>
            <w:tcW w:w="4865" w:type="dxa"/>
            <w:tcBorders>
              <w:top w:val="single" w:sz="6" w:space="0" w:color="auto"/>
              <w:left w:val="single" w:sz="6" w:space="0" w:color="auto"/>
              <w:bottom w:val="single" w:sz="6" w:space="0" w:color="auto"/>
            </w:tcBorders>
          </w:tcPr>
          <w:p w14:paraId="42947C02" w14:textId="77777777" w:rsidR="009E10B4" w:rsidRPr="00C77596" w:rsidRDefault="009E10B4" w:rsidP="00BF49C9">
            <w:pPr>
              <w:pStyle w:val="Tabletext"/>
              <w:ind w:left="-28"/>
              <w:jc w:val="left"/>
              <w:rPr>
                <w:lang w:val="es-ES_tradnl"/>
              </w:rPr>
            </w:pPr>
            <w:r w:rsidRPr="00C77596">
              <w:rPr>
                <w:lang w:val="es-ES_tradnl"/>
              </w:rPr>
              <w:t>Abertura acimutal de antena (grados)</w:t>
            </w:r>
          </w:p>
        </w:tc>
        <w:tc>
          <w:tcPr>
            <w:tcW w:w="8205" w:type="dxa"/>
            <w:tcBorders>
              <w:top w:val="single" w:sz="6" w:space="0" w:color="auto"/>
              <w:left w:val="single" w:sz="6" w:space="0" w:color="auto"/>
              <w:bottom w:val="single" w:sz="6" w:space="0" w:color="auto"/>
              <w:right w:val="single" w:sz="4" w:space="0" w:color="auto"/>
            </w:tcBorders>
          </w:tcPr>
          <w:p w14:paraId="4B97E2E4" w14:textId="77777777" w:rsidR="009E10B4" w:rsidRPr="00C77596" w:rsidRDefault="009E10B4" w:rsidP="00BF49C9">
            <w:pPr>
              <w:pStyle w:val="Tabletext"/>
              <w:ind w:left="-28"/>
              <w:jc w:val="left"/>
              <w:rPr>
                <w:lang w:val="es-ES_tradnl"/>
              </w:rPr>
            </w:pPr>
            <w:r w:rsidRPr="00C77596">
              <w:rPr>
                <w:lang w:val="es-ES_tradnl"/>
              </w:rPr>
              <w:t>2,7 en la parte ancha de la antena</w:t>
            </w:r>
          </w:p>
        </w:tc>
      </w:tr>
      <w:tr w:rsidR="009E10B4" w:rsidRPr="00C53D7F" w14:paraId="3A5BF96D" w14:textId="77777777" w:rsidTr="001703CB">
        <w:trPr>
          <w:cantSplit/>
          <w:jc w:val="center"/>
        </w:trPr>
        <w:tc>
          <w:tcPr>
            <w:tcW w:w="4865" w:type="dxa"/>
            <w:tcBorders>
              <w:top w:val="single" w:sz="6" w:space="0" w:color="auto"/>
              <w:left w:val="single" w:sz="6" w:space="0" w:color="auto"/>
              <w:bottom w:val="single" w:sz="6" w:space="0" w:color="auto"/>
            </w:tcBorders>
          </w:tcPr>
          <w:p w14:paraId="12461CC4" w14:textId="6553B002" w:rsidR="009E10B4" w:rsidRPr="00C77596" w:rsidRDefault="009E10B4" w:rsidP="00BF49C9">
            <w:pPr>
              <w:pStyle w:val="Tabletext"/>
              <w:ind w:left="-28"/>
              <w:jc w:val="left"/>
              <w:rPr>
                <w:lang w:val="es-ES_tradnl"/>
              </w:rPr>
            </w:pPr>
            <w:r w:rsidRPr="00C77596">
              <w:rPr>
                <w:lang w:val="es-ES_tradnl"/>
              </w:rPr>
              <w:t>Velocidad de barrido horizontal de antena (grados</w:t>
            </w:r>
            <w:r w:rsidR="00043968" w:rsidRPr="00C77596">
              <w:rPr>
                <w:lang w:val="es-ES_tradnl"/>
              </w:rPr>
              <w:t>/s</w:t>
            </w:r>
            <w:r w:rsidRPr="00C77596">
              <w:rPr>
                <w:lang w:val="es-ES_tradnl"/>
              </w:rPr>
              <w:t>)</w:t>
            </w:r>
          </w:p>
        </w:tc>
        <w:tc>
          <w:tcPr>
            <w:tcW w:w="8205" w:type="dxa"/>
            <w:tcBorders>
              <w:top w:val="single" w:sz="6" w:space="0" w:color="auto"/>
              <w:left w:val="single" w:sz="6" w:space="0" w:color="auto"/>
              <w:bottom w:val="single" w:sz="6" w:space="0" w:color="auto"/>
              <w:right w:val="single" w:sz="4" w:space="0" w:color="auto"/>
            </w:tcBorders>
          </w:tcPr>
          <w:p w14:paraId="3AE9E752" w14:textId="77777777" w:rsidR="009E10B4" w:rsidRPr="00C77596" w:rsidRDefault="009E10B4" w:rsidP="00BF49C9">
            <w:pPr>
              <w:pStyle w:val="Tabletext"/>
              <w:ind w:left="-28"/>
              <w:jc w:val="left"/>
              <w:rPr>
                <w:lang w:val="es-ES_tradnl"/>
              </w:rPr>
            </w:pPr>
            <w:r w:rsidRPr="00C77596">
              <w:rPr>
                <w:lang w:val="es-ES_tradnl"/>
              </w:rPr>
              <w:t>Barrido: 8 tramas/min con actualizaciones de rastreo intercaladas, cuando procede</w:t>
            </w:r>
          </w:p>
        </w:tc>
      </w:tr>
      <w:tr w:rsidR="009E10B4" w:rsidRPr="00C53D7F" w14:paraId="3836B175" w14:textId="77777777" w:rsidTr="001703CB">
        <w:trPr>
          <w:cantSplit/>
          <w:jc w:val="center"/>
        </w:trPr>
        <w:tc>
          <w:tcPr>
            <w:tcW w:w="4865" w:type="dxa"/>
            <w:tcBorders>
              <w:top w:val="single" w:sz="6" w:space="0" w:color="auto"/>
              <w:left w:val="single" w:sz="6" w:space="0" w:color="auto"/>
              <w:bottom w:val="single" w:sz="6" w:space="0" w:color="auto"/>
            </w:tcBorders>
          </w:tcPr>
          <w:p w14:paraId="757C8CC2" w14:textId="77777777" w:rsidR="009E10B4" w:rsidRPr="00C77596" w:rsidRDefault="009E10B4" w:rsidP="00BF49C9">
            <w:pPr>
              <w:pStyle w:val="Tabletext"/>
              <w:ind w:left="-28"/>
              <w:jc w:val="left"/>
              <w:rPr>
                <w:lang w:val="es-ES_tradnl"/>
              </w:rPr>
            </w:pPr>
            <w:r w:rsidRPr="00C77596">
              <w:rPr>
                <w:lang w:val="es-ES_tradnl"/>
              </w:rPr>
              <w:t>Tipo de barrido horizontal de antena (continuo, aleatorio, sector, etc.) (grados)</w:t>
            </w:r>
          </w:p>
        </w:tc>
        <w:tc>
          <w:tcPr>
            <w:tcW w:w="8205" w:type="dxa"/>
            <w:tcBorders>
              <w:top w:val="single" w:sz="6" w:space="0" w:color="auto"/>
              <w:left w:val="single" w:sz="6" w:space="0" w:color="auto"/>
              <w:bottom w:val="single" w:sz="6" w:space="0" w:color="auto"/>
              <w:right w:val="single" w:sz="4" w:space="0" w:color="auto"/>
            </w:tcBorders>
          </w:tcPr>
          <w:p w14:paraId="5ABDA383" w14:textId="77777777" w:rsidR="009E10B4" w:rsidRPr="00C77596" w:rsidRDefault="009E10B4" w:rsidP="00BF49C9">
            <w:pPr>
              <w:pStyle w:val="Tabletext"/>
              <w:ind w:left="-28"/>
              <w:jc w:val="left"/>
              <w:rPr>
                <w:lang w:val="es-ES_tradnl"/>
              </w:rPr>
            </w:pPr>
            <w:r w:rsidRPr="00C77596">
              <w:rPr>
                <w:lang w:val="es-ES_tradnl"/>
              </w:rPr>
              <w:t xml:space="preserve">Sector: </w:t>
            </w:r>
            <w:r w:rsidRPr="00C77596">
              <w:rPr>
                <w:lang w:val="es-ES_tradnl"/>
              </w:rPr>
              <w:sym w:font="Symbol" w:char="F0B1"/>
            </w:r>
            <w:r w:rsidRPr="00C77596">
              <w:rPr>
                <w:lang w:val="es-ES_tradnl"/>
              </w:rPr>
              <w:t>110, barrido electrónico (se utilizan 2 antenas)</w:t>
            </w:r>
          </w:p>
        </w:tc>
      </w:tr>
      <w:tr w:rsidR="009E10B4" w:rsidRPr="00C53D7F" w14:paraId="055B4CB6" w14:textId="77777777" w:rsidTr="001703CB">
        <w:trPr>
          <w:cantSplit/>
          <w:jc w:val="center"/>
        </w:trPr>
        <w:tc>
          <w:tcPr>
            <w:tcW w:w="4865" w:type="dxa"/>
            <w:tcBorders>
              <w:top w:val="single" w:sz="6" w:space="0" w:color="auto"/>
              <w:left w:val="single" w:sz="6" w:space="0" w:color="auto"/>
              <w:bottom w:val="single" w:sz="6" w:space="0" w:color="auto"/>
            </w:tcBorders>
          </w:tcPr>
          <w:p w14:paraId="25429951" w14:textId="5A4468A1" w:rsidR="009E10B4" w:rsidRPr="00C77596" w:rsidRDefault="009E10B4" w:rsidP="00BF49C9">
            <w:pPr>
              <w:pStyle w:val="Tabletext"/>
              <w:ind w:left="-28"/>
              <w:jc w:val="left"/>
              <w:rPr>
                <w:lang w:val="es-ES_tradnl"/>
              </w:rPr>
            </w:pPr>
            <w:r w:rsidRPr="00C77596">
              <w:rPr>
                <w:lang w:val="es-ES_tradnl"/>
              </w:rPr>
              <w:t>Velocidad de barrido vertical de antena (grados</w:t>
            </w:r>
            <w:r w:rsidR="00043968" w:rsidRPr="00C77596">
              <w:rPr>
                <w:lang w:val="es-ES_tradnl"/>
              </w:rPr>
              <w:t>/s</w:t>
            </w:r>
            <w:r w:rsidRPr="00C77596">
              <w:rPr>
                <w:lang w:val="es-ES_tradnl"/>
              </w:rPr>
              <w:t>)</w:t>
            </w:r>
          </w:p>
        </w:tc>
        <w:tc>
          <w:tcPr>
            <w:tcW w:w="8205" w:type="dxa"/>
            <w:tcBorders>
              <w:top w:val="single" w:sz="6" w:space="0" w:color="auto"/>
              <w:left w:val="single" w:sz="6" w:space="0" w:color="auto"/>
              <w:bottom w:val="single" w:sz="6" w:space="0" w:color="auto"/>
              <w:right w:val="single" w:sz="4" w:space="0" w:color="auto"/>
            </w:tcBorders>
          </w:tcPr>
          <w:p w14:paraId="386E951D" w14:textId="77777777" w:rsidR="009E10B4" w:rsidRPr="00C77596" w:rsidRDefault="009E10B4" w:rsidP="00BF49C9">
            <w:pPr>
              <w:pStyle w:val="Tabletext"/>
              <w:ind w:left="-28"/>
              <w:jc w:val="left"/>
              <w:rPr>
                <w:lang w:val="es-ES_tradnl"/>
              </w:rPr>
            </w:pPr>
            <w:r w:rsidRPr="00C77596">
              <w:rPr>
                <w:lang w:val="es-ES_tradnl"/>
              </w:rPr>
              <w:t>Barrido: 8 tramas/min con actualizaciones de rastreo intercaladas, cuando procede</w:t>
            </w:r>
          </w:p>
        </w:tc>
      </w:tr>
      <w:tr w:rsidR="009E10B4" w:rsidRPr="00C53D7F" w14:paraId="43D56235" w14:textId="77777777" w:rsidTr="001703CB">
        <w:trPr>
          <w:cantSplit/>
          <w:jc w:val="center"/>
        </w:trPr>
        <w:tc>
          <w:tcPr>
            <w:tcW w:w="4865" w:type="dxa"/>
            <w:tcBorders>
              <w:top w:val="single" w:sz="6" w:space="0" w:color="auto"/>
              <w:left w:val="single" w:sz="6" w:space="0" w:color="auto"/>
              <w:bottom w:val="single" w:sz="6" w:space="0" w:color="auto"/>
            </w:tcBorders>
          </w:tcPr>
          <w:p w14:paraId="1A9A870F" w14:textId="77777777" w:rsidR="009E10B4" w:rsidRPr="00C77596" w:rsidRDefault="009E10B4" w:rsidP="00BF49C9">
            <w:pPr>
              <w:pStyle w:val="Tabletext"/>
              <w:ind w:left="-28"/>
              <w:jc w:val="left"/>
              <w:rPr>
                <w:lang w:val="es-ES_tradnl"/>
              </w:rPr>
            </w:pPr>
            <w:r w:rsidRPr="00C77596">
              <w:rPr>
                <w:lang w:val="es-ES_tradnl"/>
              </w:rPr>
              <w:t>Tipo de barrido vertical de antena (continuo, aleatorio, sector, etc.) (grados)</w:t>
            </w:r>
          </w:p>
        </w:tc>
        <w:tc>
          <w:tcPr>
            <w:tcW w:w="8205" w:type="dxa"/>
            <w:tcBorders>
              <w:top w:val="single" w:sz="6" w:space="0" w:color="auto"/>
              <w:left w:val="single" w:sz="6" w:space="0" w:color="auto"/>
              <w:bottom w:val="single" w:sz="6" w:space="0" w:color="auto"/>
              <w:right w:val="single" w:sz="4" w:space="0" w:color="auto"/>
            </w:tcBorders>
          </w:tcPr>
          <w:p w14:paraId="5CB0FA6D" w14:textId="77777777" w:rsidR="009E10B4" w:rsidRPr="00C77596" w:rsidRDefault="009E10B4" w:rsidP="00BF49C9">
            <w:pPr>
              <w:pStyle w:val="Tabletext"/>
              <w:ind w:left="-28"/>
              <w:jc w:val="left"/>
              <w:rPr>
                <w:lang w:val="es-ES_tradnl"/>
              </w:rPr>
            </w:pPr>
            <w:r w:rsidRPr="00C77596">
              <w:rPr>
                <w:lang w:val="es-ES_tradnl"/>
              </w:rPr>
              <w:t xml:space="preserve">Sector: </w:t>
            </w:r>
            <w:r w:rsidRPr="00C77596">
              <w:rPr>
                <w:lang w:val="es-ES_tradnl"/>
              </w:rPr>
              <w:sym w:font="Symbol" w:char="F0B1"/>
            </w:r>
            <w:r w:rsidRPr="00C77596">
              <w:rPr>
                <w:lang w:val="es-ES_tradnl"/>
              </w:rPr>
              <w:t>15 (búsqueda), ±45 (rastreo);</w:t>
            </w:r>
          </w:p>
          <w:p w14:paraId="0C84203C" w14:textId="77777777" w:rsidR="009E10B4" w:rsidRPr="00C77596" w:rsidRDefault="009E10B4" w:rsidP="00BF49C9">
            <w:pPr>
              <w:pStyle w:val="Tabletext"/>
              <w:ind w:left="-28"/>
              <w:jc w:val="left"/>
              <w:rPr>
                <w:lang w:val="es-ES_tradnl"/>
              </w:rPr>
            </w:pPr>
            <w:r w:rsidRPr="00C77596">
              <w:rPr>
                <w:lang w:val="es-ES_tradnl"/>
              </w:rPr>
              <w:t>Barrido electrónico, el campo de mira se estabiliza electrónicamente con respecto a un plano horizontal local</w:t>
            </w:r>
          </w:p>
        </w:tc>
      </w:tr>
    </w:tbl>
    <w:p w14:paraId="6C255EDF" w14:textId="77777777" w:rsidR="00D523F3" w:rsidRPr="00C77596" w:rsidRDefault="00D523F3" w:rsidP="00D523F3">
      <w:pPr>
        <w:pStyle w:val="Tablefin"/>
        <w:rPr>
          <w:sz w:val="2"/>
          <w:szCs w:val="2"/>
          <w:lang w:val="es-ES_tradnl"/>
        </w:rPr>
      </w:pPr>
    </w:p>
    <w:p w14:paraId="70B5861F" w14:textId="77777777" w:rsidR="00FA22E7" w:rsidRPr="00C77596" w:rsidRDefault="00FA22E7" w:rsidP="00FA22E7">
      <w:pPr>
        <w:pStyle w:val="TableNo"/>
        <w:spacing w:before="240"/>
        <w:rPr>
          <w:lang w:val="es-ES_tradnl"/>
        </w:rPr>
      </w:pPr>
      <w:r w:rsidRPr="00C77596">
        <w:rPr>
          <w:lang w:val="es-ES_tradnl"/>
        </w:rPr>
        <w:lastRenderedPageBreak/>
        <w:t>CUADRO 1 (</w:t>
      </w:r>
      <w:r w:rsidR="00ED0F6D" w:rsidRPr="00C77596">
        <w:rPr>
          <w:i/>
          <w:lang w:val="es-ES_tradnl"/>
        </w:rPr>
        <w:t>f</w:t>
      </w:r>
      <w:r w:rsidRPr="00C77596">
        <w:rPr>
          <w:i/>
          <w:lang w:val="es-ES_tradnl"/>
        </w:rPr>
        <w:t>in)</w:t>
      </w:r>
    </w:p>
    <w:tbl>
      <w:tblPr>
        <w:tblW w:w="0" w:type="auto"/>
        <w:jc w:val="center"/>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4954"/>
        <w:gridCol w:w="8079"/>
      </w:tblGrid>
      <w:tr w:rsidR="00043968" w:rsidRPr="00C77596" w14:paraId="38F614F4" w14:textId="77777777" w:rsidTr="001703CB">
        <w:trPr>
          <w:cantSplit/>
          <w:jc w:val="center"/>
        </w:trPr>
        <w:tc>
          <w:tcPr>
            <w:tcW w:w="4954" w:type="dxa"/>
          </w:tcPr>
          <w:p w14:paraId="7EE74FDD" w14:textId="77777777" w:rsidR="00043968" w:rsidRPr="00C77596" w:rsidRDefault="00043968" w:rsidP="00AB1780">
            <w:pPr>
              <w:pStyle w:val="Tablehead"/>
              <w:rPr>
                <w:lang w:val="es-ES_tradnl"/>
              </w:rPr>
            </w:pPr>
            <w:r w:rsidRPr="00C77596">
              <w:rPr>
                <w:lang w:val="es-ES_tradnl"/>
              </w:rPr>
              <w:t>Características</w:t>
            </w:r>
          </w:p>
        </w:tc>
        <w:tc>
          <w:tcPr>
            <w:tcW w:w="8079" w:type="dxa"/>
          </w:tcPr>
          <w:p w14:paraId="2DABF581" w14:textId="77777777" w:rsidR="00043968" w:rsidRPr="00C77596" w:rsidRDefault="00043968" w:rsidP="00AB1780">
            <w:pPr>
              <w:pStyle w:val="Tablehead"/>
              <w:rPr>
                <w:lang w:val="es-ES_tradnl"/>
              </w:rPr>
            </w:pPr>
            <w:r w:rsidRPr="00C77596">
              <w:rPr>
                <w:lang w:val="es-ES_tradnl"/>
              </w:rPr>
              <w:t>Sistema A13</w:t>
            </w:r>
          </w:p>
        </w:tc>
      </w:tr>
      <w:tr w:rsidR="00043968" w:rsidRPr="00C53D7F" w14:paraId="5739B96C" w14:textId="77777777" w:rsidTr="001703CB">
        <w:trPr>
          <w:cantSplit/>
          <w:jc w:val="center"/>
        </w:trPr>
        <w:tc>
          <w:tcPr>
            <w:tcW w:w="4954" w:type="dxa"/>
          </w:tcPr>
          <w:p w14:paraId="538EAC3B" w14:textId="109BB253" w:rsidR="00043968" w:rsidRPr="00C77596" w:rsidRDefault="00043968" w:rsidP="00AB1780">
            <w:pPr>
              <w:pStyle w:val="Tabletext"/>
              <w:jc w:val="left"/>
              <w:rPr>
                <w:lang w:val="es-ES_tradnl"/>
              </w:rPr>
            </w:pPr>
            <w:r w:rsidRPr="00C77596">
              <w:rPr>
                <w:lang w:val="es-ES_tradnl"/>
              </w:rPr>
              <w:t>Niveles del lóbulo lateral (SL) de antena (primeros SL y SL remotos) (dBi)</w:t>
            </w:r>
          </w:p>
        </w:tc>
        <w:tc>
          <w:tcPr>
            <w:tcW w:w="8079" w:type="dxa"/>
          </w:tcPr>
          <w:p w14:paraId="7030F1BA" w14:textId="68028896" w:rsidR="00043968" w:rsidRPr="00C77596" w:rsidRDefault="00043968" w:rsidP="00AB1780">
            <w:pPr>
              <w:pStyle w:val="Tabletext"/>
              <w:jc w:val="left"/>
              <w:rPr>
                <w:lang w:val="es-ES_tradnl"/>
              </w:rPr>
            </w:pPr>
            <w:r w:rsidRPr="00C77596">
              <w:rPr>
                <w:lang w:val="es-ES_tradnl"/>
              </w:rPr>
              <w:t>˂</w:t>
            </w:r>
            <w:r w:rsidR="00806B3C">
              <w:rPr>
                <w:lang w:val="es-ES_tradnl"/>
              </w:rPr>
              <w:t xml:space="preserve"> </w:t>
            </w:r>
            <w:r w:rsidRPr="00C77596">
              <w:rPr>
                <w:lang w:val="es-ES_tradnl"/>
              </w:rPr>
              <w:t>17, primer lóbulo lateral</w:t>
            </w:r>
          </w:p>
          <w:p w14:paraId="20B655EC" w14:textId="447B0650" w:rsidR="00043968" w:rsidRPr="00C77596" w:rsidRDefault="00043968" w:rsidP="00AB1780">
            <w:pPr>
              <w:pStyle w:val="Tabletext"/>
              <w:jc w:val="left"/>
              <w:rPr>
                <w:lang w:val="es-ES_tradnl"/>
              </w:rPr>
            </w:pPr>
            <w:r w:rsidRPr="00C77596">
              <w:rPr>
                <w:lang w:val="es-ES_tradnl"/>
              </w:rPr>
              <w:t>˂</w:t>
            </w:r>
            <w:r w:rsidR="00806B3C">
              <w:rPr>
                <w:lang w:val="es-ES_tradnl"/>
              </w:rPr>
              <w:t xml:space="preserve"> </w:t>
            </w:r>
            <w:r w:rsidRPr="00C77596">
              <w:rPr>
                <w:lang w:val="es-ES_tradnl"/>
              </w:rPr>
              <w:t>13, lóbulos laterales exteriores</w:t>
            </w:r>
          </w:p>
          <w:p w14:paraId="0E0B0133" w14:textId="77777777" w:rsidR="00043968" w:rsidRPr="00C77596" w:rsidRDefault="00043968" w:rsidP="00AB1780">
            <w:pPr>
              <w:pStyle w:val="Tabletext"/>
              <w:jc w:val="left"/>
              <w:rPr>
                <w:lang w:val="es-ES_tradnl"/>
              </w:rPr>
            </w:pPr>
            <w:r w:rsidRPr="00C77596">
              <w:rPr>
                <w:lang w:val="es-ES_tradnl"/>
              </w:rPr>
              <w:t>(se aplica a los niveles de los lóbulos laterales de transmisión con ponderación uniforme; los niveles de los lóbulos laterales receptores son inferiores)</w:t>
            </w:r>
          </w:p>
        </w:tc>
      </w:tr>
      <w:tr w:rsidR="00043968" w:rsidRPr="00C77596" w14:paraId="4DF61E49" w14:textId="77777777" w:rsidTr="001703CB">
        <w:trPr>
          <w:cantSplit/>
          <w:jc w:val="center"/>
        </w:trPr>
        <w:tc>
          <w:tcPr>
            <w:tcW w:w="4954" w:type="dxa"/>
          </w:tcPr>
          <w:p w14:paraId="5C8B5167" w14:textId="77777777" w:rsidR="00043968" w:rsidRPr="00C77596" w:rsidRDefault="00043968" w:rsidP="00AB1780">
            <w:pPr>
              <w:pStyle w:val="Tabletext"/>
              <w:jc w:val="left"/>
              <w:rPr>
                <w:lang w:val="es-ES_tradnl"/>
              </w:rPr>
            </w:pPr>
            <w:r w:rsidRPr="00C77596">
              <w:rPr>
                <w:lang w:val="es-ES_tradnl"/>
              </w:rPr>
              <w:t>Altura de antena</w:t>
            </w:r>
          </w:p>
        </w:tc>
        <w:tc>
          <w:tcPr>
            <w:tcW w:w="8079" w:type="dxa"/>
          </w:tcPr>
          <w:p w14:paraId="1E200896" w14:textId="77777777" w:rsidR="00043968" w:rsidRPr="00C77596" w:rsidRDefault="00043968" w:rsidP="00AB1780">
            <w:pPr>
              <w:pStyle w:val="Tabletext"/>
              <w:jc w:val="left"/>
              <w:rPr>
                <w:lang w:val="es-ES_tradnl"/>
              </w:rPr>
            </w:pPr>
            <w:r w:rsidRPr="00C77596">
              <w:rPr>
                <w:lang w:val="es-ES_tradnl"/>
              </w:rPr>
              <w:t>Altitud de aeronave</w:t>
            </w:r>
          </w:p>
        </w:tc>
      </w:tr>
      <w:tr w:rsidR="00043968" w:rsidRPr="00C77596" w14:paraId="0D376E37" w14:textId="77777777" w:rsidTr="001703CB">
        <w:trPr>
          <w:cantSplit/>
          <w:jc w:val="center"/>
        </w:trPr>
        <w:tc>
          <w:tcPr>
            <w:tcW w:w="4954" w:type="dxa"/>
          </w:tcPr>
          <w:p w14:paraId="75F4AE68" w14:textId="77777777" w:rsidR="00043968" w:rsidRPr="00C77596" w:rsidRDefault="00043968" w:rsidP="00AB1780">
            <w:pPr>
              <w:pStyle w:val="Tabletext"/>
              <w:jc w:val="left"/>
              <w:rPr>
                <w:lang w:val="es-ES_tradnl"/>
              </w:rPr>
            </w:pPr>
            <w:r w:rsidRPr="00C77596">
              <w:rPr>
                <w:lang w:val="es-ES_tradnl"/>
              </w:rPr>
              <w:t>FI de receptor 3 dB de anchura de banda (MHz)</w:t>
            </w:r>
          </w:p>
        </w:tc>
        <w:tc>
          <w:tcPr>
            <w:tcW w:w="8079" w:type="dxa"/>
          </w:tcPr>
          <w:p w14:paraId="46A42FF3" w14:textId="77777777" w:rsidR="00043968" w:rsidRPr="00C77596" w:rsidRDefault="00043968" w:rsidP="00AB1780">
            <w:pPr>
              <w:pStyle w:val="Tabletext"/>
              <w:jc w:val="left"/>
              <w:rPr>
                <w:lang w:val="es-ES_tradnl"/>
              </w:rPr>
            </w:pPr>
            <w:r w:rsidRPr="00C77596">
              <w:rPr>
                <w:lang w:val="es-ES_tradnl"/>
              </w:rPr>
              <w:t>5-10</w:t>
            </w:r>
          </w:p>
          <w:p w14:paraId="23D06821" w14:textId="77777777" w:rsidR="00043968" w:rsidRPr="00C77596" w:rsidRDefault="00043968" w:rsidP="00AB1780">
            <w:pPr>
              <w:pStyle w:val="Tabletext"/>
              <w:jc w:val="left"/>
              <w:rPr>
                <w:lang w:val="es-ES_tradnl"/>
              </w:rPr>
            </w:pPr>
            <w:r w:rsidRPr="00C77596">
              <w:rPr>
                <w:lang w:val="es-ES_tradnl"/>
              </w:rPr>
              <w:t>(dependiente del modo)</w:t>
            </w:r>
          </w:p>
        </w:tc>
      </w:tr>
      <w:tr w:rsidR="00043968" w:rsidRPr="00C77596" w14:paraId="0C47F7B2" w14:textId="77777777" w:rsidTr="001703CB">
        <w:trPr>
          <w:cantSplit/>
          <w:jc w:val="center"/>
        </w:trPr>
        <w:tc>
          <w:tcPr>
            <w:tcW w:w="4954" w:type="dxa"/>
          </w:tcPr>
          <w:p w14:paraId="228BFE9C" w14:textId="77777777" w:rsidR="00043968" w:rsidRPr="00C77596" w:rsidRDefault="00043968" w:rsidP="00AB1780">
            <w:pPr>
              <w:pStyle w:val="Tabletext"/>
              <w:ind w:right="-68"/>
              <w:jc w:val="left"/>
              <w:rPr>
                <w:lang w:val="es-ES_tradnl"/>
              </w:rPr>
            </w:pPr>
            <w:r w:rsidRPr="00C77596">
              <w:rPr>
                <w:lang w:val="es-ES_tradnl"/>
              </w:rPr>
              <w:t>Cifra de ruido del receptor (dB)</w:t>
            </w:r>
          </w:p>
        </w:tc>
        <w:tc>
          <w:tcPr>
            <w:tcW w:w="8079" w:type="dxa"/>
          </w:tcPr>
          <w:p w14:paraId="53D778F3" w14:textId="77777777" w:rsidR="00043968" w:rsidRPr="00C77596" w:rsidRDefault="00043968" w:rsidP="00AB1780">
            <w:pPr>
              <w:pStyle w:val="Tabletext"/>
              <w:jc w:val="left"/>
              <w:rPr>
                <w:lang w:val="es-ES_tradnl"/>
              </w:rPr>
            </w:pPr>
            <w:r w:rsidRPr="00C77596">
              <w:rPr>
                <w:lang w:val="es-ES_tradnl"/>
              </w:rPr>
              <w:t>4,4 (sistema NF)</w:t>
            </w:r>
          </w:p>
        </w:tc>
      </w:tr>
      <w:tr w:rsidR="00043968" w:rsidRPr="00C53D7F" w14:paraId="7A84ACFA" w14:textId="77777777" w:rsidTr="001703CB">
        <w:trPr>
          <w:cantSplit/>
          <w:jc w:val="center"/>
        </w:trPr>
        <w:tc>
          <w:tcPr>
            <w:tcW w:w="4954" w:type="dxa"/>
          </w:tcPr>
          <w:p w14:paraId="3FF60CFB" w14:textId="77777777" w:rsidR="00043968" w:rsidRPr="00C77596" w:rsidRDefault="00043968" w:rsidP="00AB1780">
            <w:pPr>
              <w:pStyle w:val="Tabletext"/>
              <w:ind w:right="-68"/>
              <w:jc w:val="left"/>
              <w:rPr>
                <w:lang w:val="es-ES_tradnl"/>
              </w:rPr>
            </w:pPr>
            <w:r w:rsidRPr="00C77596">
              <w:rPr>
                <w:lang w:val="es-ES_tradnl"/>
              </w:rPr>
              <w:t>Señal discernible mínima (dBm)</w:t>
            </w:r>
          </w:p>
        </w:tc>
        <w:tc>
          <w:tcPr>
            <w:tcW w:w="8079" w:type="dxa"/>
          </w:tcPr>
          <w:p w14:paraId="49F942CE" w14:textId="77777777" w:rsidR="00043968" w:rsidRPr="00C77596" w:rsidRDefault="00043968" w:rsidP="00AB1780">
            <w:pPr>
              <w:pStyle w:val="Tabletext"/>
              <w:jc w:val="left"/>
              <w:rPr>
                <w:lang w:val="es-ES_tradnl"/>
              </w:rPr>
            </w:pPr>
            <w:r w:rsidRPr="00C77596">
              <w:rPr>
                <w:lang w:val="es-ES_tradnl"/>
              </w:rPr>
              <w:sym w:font="Symbol" w:char="F02D"/>
            </w:r>
            <w:r w:rsidRPr="00C77596">
              <w:rPr>
                <w:lang w:val="es-ES_tradnl"/>
              </w:rPr>
              <w:t>129 para 10 dB SNR (potencia de la señal equivalente en la salida de una antena receptora pasiva sin pérdidas, excluida la ganancia de antena e incluida la ganancia de procesamiento de la señal digital)</w:t>
            </w:r>
          </w:p>
        </w:tc>
      </w:tr>
      <w:tr w:rsidR="00043968" w:rsidRPr="00C77596" w14:paraId="2444EE6D" w14:textId="77777777" w:rsidTr="001703CB">
        <w:trPr>
          <w:cantSplit/>
          <w:jc w:val="center"/>
        </w:trPr>
        <w:tc>
          <w:tcPr>
            <w:tcW w:w="4954" w:type="dxa"/>
          </w:tcPr>
          <w:p w14:paraId="4EECF259" w14:textId="77777777" w:rsidR="00043968" w:rsidRPr="00C77596" w:rsidRDefault="00043968" w:rsidP="00AB1780">
            <w:pPr>
              <w:pStyle w:val="Tabletext"/>
              <w:jc w:val="left"/>
              <w:rPr>
                <w:lang w:val="es-ES_tradnl"/>
              </w:rPr>
            </w:pPr>
            <w:r w:rsidRPr="00C77596">
              <w:rPr>
                <w:lang w:val="es-ES_tradnl"/>
              </w:rPr>
              <w:t>Anchura de banda de impulso modulado total (MHz)</w:t>
            </w:r>
          </w:p>
        </w:tc>
        <w:tc>
          <w:tcPr>
            <w:tcW w:w="8079" w:type="dxa"/>
          </w:tcPr>
          <w:p w14:paraId="4C50D14F" w14:textId="77777777" w:rsidR="00043968" w:rsidRPr="00C77596" w:rsidRDefault="00043968" w:rsidP="003A225F">
            <w:pPr>
              <w:pStyle w:val="Tabletext"/>
              <w:jc w:val="left"/>
              <w:rPr>
                <w:lang w:val="es-ES_tradnl"/>
              </w:rPr>
            </w:pPr>
            <w:r w:rsidRPr="00C77596">
              <w:rPr>
                <w:lang w:val="es-ES_tradnl"/>
              </w:rPr>
              <w:t>10, si se utiliza el impulso modulado (para modos de crecimiento posibles);</w:t>
            </w:r>
          </w:p>
          <w:p w14:paraId="537AACD3" w14:textId="77777777" w:rsidR="00043968" w:rsidRPr="00C77596" w:rsidRDefault="00043968" w:rsidP="00AB1780">
            <w:pPr>
              <w:pStyle w:val="Tabletext"/>
              <w:jc w:val="left"/>
              <w:rPr>
                <w:lang w:val="es-ES_tradnl"/>
              </w:rPr>
            </w:pPr>
            <w:r w:rsidRPr="00C77596">
              <w:rPr>
                <w:lang w:val="es-ES_tradnl"/>
              </w:rPr>
              <w:t>5 para código bifase</w:t>
            </w:r>
          </w:p>
        </w:tc>
      </w:tr>
      <w:tr w:rsidR="00043968" w:rsidRPr="00C77596" w14:paraId="391A7C0B" w14:textId="77777777" w:rsidTr="001703CB">
        <w:trPr>
          <w:cantSplit/>
          <w:jc w:val="center"/>
        </w:trPr>
        <w:tc>
          <w:tcPr>
            <w:tcW w:w="4954" w:type="dxa"/>
          </w:tcPr>
          <w:p w14:paraId="037B81ED" w14:textId="77777777" w:rsidR="00043968" w:rsidRPr="00C77596" w:rsidRDefault="00043968" w:rsidP="00AB1780">
            <w:pPr>
              <w:pStyle w:val="Tabletext"/>
              <w:jc w:val="left"/>
              <w:rPr>
                <w:lang w:val="es-ES_tradnl"/>
              </w:rPr>
            </w:pPr>
            <w:r w:rsidRPr="00C77596">
              <w:rPr>
                <w:lang w:val="es-ES_tradnl"/>
              </w:rPr>
              <w:t>Anchura de banda de emisión RF (MHz)</w:t>
            </w:r>
          </w:p>
          <w:p w14:paraId="343408A9" w14:textId="77777777" w:rsidR="00043968" w:rsidRPr="00C77596" w:rsidRDefault="00043968" w:rsidP="00AB1780">
            <w:pPr>
              <w:pStyle w:val="Tabletext"/>
              <w:jc w:val="left"/>
              <w:rPr>
                <w:lang w:val="es-ES_tradnl"/>
              </w:rPr>
            </w:pPr>
            <w:r w:rsidRPr="00C77596">
              <w:rPr>
                <w:lang w:val="es-ES_tradnl"/>
              </w:rPr>
              <w:sym w:font="Symbol" w:char="F02D"/>
            </w:r>
            <w:r w:rsidRPr="00C77596">
              <w:rPr>
                <w:lang w:val="es-ES_tradnl"/>
              </w:rPr>
              <w:tab/>
              <w:t>3 dB</w:t>
            </w:r>
            <w:r w:rsidRPr="00C77596">
              <w:rPr>
                <w:lang w:val="es-ES_tradnl"/>
              </w:rPr>
              <w:br/>
            </w:r>
            <w:r w:rsidRPr="00C77596">
              <w:rPr>
                <w:lang w:val="es-ES_tradnl"/>
              </w:rPr>
              <w:sym w:font="Symbol" w:char="F02D"/>
            </w:r>
            <w:r w:rsidRPr="00C77596">
              <w:rPr>
                <w:lang w:val="es-ES_tradnl"/>
              </w:rPr>
              <w:tab/>
              <w:t>20 dB</w:t>
            </w:r>
          </w:p>
        </w:tc>
        <w:tc>
          <w:tcPr>
            <w:tcW w:w="8079" w:type="dxa"/>
          </w:tcPr>
          <w:p w14:paraId="00DA76AE" w14:textId="77777777" w:rsidR="00043968" w:rsidRPr="00C77596" w:rsidRDefault="00043968" w:rsidP="00AB1780">
            <w:pPr>
              <w:pStyle w:val="Tabletext"/>
              <w:jc w:val="left"/>
              <w:rPr>
                <w:lang w:val="es-ES_tradnl"/>
              </w:rPr>
            </w:pPr>
            <w:r w:rsidRPr="00C77596">
              <w:rPr>
                <w:lang w:val="es-ES_tradnl"/>
              </w:rPr>
              <w:t>5-10 (dependiente del modo)</w:t>
            </w:r>
          </w:p>
          <w:p w14:paraId="5807AA3B" w14:textId="77777777" w:rsidR="00043968" w:rsidRPr="00C77596" w:rsidRDefault="00043968" w:rsidP="00AB1780">
            <w:pPr>
              <w:pStyle w:val="Tabletext"/>
              <w:jc w:val="left"/>
              <w:rPr>
                <w:lang w:val="es-ES_tradnl"/>
              </w:rPr>
            </w:pPr>
            <w:r w:rsidRPr="00C77596">
              <w:rPr>
                <w:lang w:val="es-ES_tradnl"/>
              </w:rPr>
              <w:t>25</w:t>
            </w:r>
          </w:p>
        </w:tc>
      </w:tr>
    </w:tbl>
    <w:p w14:paraId="4815726F" w14:textId="77777777" w:rsidR="00D84DA7" w:rsidRPr="00C77596" w:rsidRDefault="00D84DA7" w:rsidP="00D84DA7">
      <w:pPr>
        <w:pStyle w:val="Tablefin"/>
        <w:rPr>
          <w:lang w:val="es-ES_tradnl"/>
        </w:rPr>
      </w:pPr>
    </w:p>
    <w:p w14:paraId="79D3EE41" w14:textId="77777777" w:rsidR="00D523F3" w:rsidRPr="00C77596" w:rsidRDefault="00D523F3" w:rsidP="00D523F3">
      <w:pPr>
        <w:pStyle w:val="TableNo"/>
        <w:rPr>
          <w:lang w:val="es-ES_tradnl"/>
        </w:rPr>
      </w:pPr>
      <w:r w:rsidRPr="00C77596">
        <w:rPr>
          <w:lang w:val="es-ES_tradnl"/>
        </w:rPr>
        <w:br w:type="page"/>
      </w:r>
      <w:r w:rsidRPr="00C77596">
        <w:rPr>
          <w:lang w:val="es-ES_tradnl"/>
        </w:rPr>
        <w:lastRenderedPageBreak/>
        <w:t>CUADRO 2</w:t>
      </w:r>
    </w:p>
    <w:p w14:paraId="52681CF6" w14:textId="77777777" w:rsidR="00D523F3" w:rsidRPr="00C77596" w:rsidRDefault="00D523F3" w:rsidP="00E30CA6">
      <w:pPr>
        <w:pStyle w:val="Tabletitle"/>
        <w:rPr>
          <w:lang w:val="es-ES_tradnl"/>
        </w:rPr>
      </w:pPr>
      <w:r w:rsidRPr="00C77596">
        <w:rPr>
          <w:lang w:val="es-ES_tradnl"/>
        </w:rPr>
        <w:t>Características de los radares de radiodeterminación a bordo de barcos que funcionan en la banda de frecuencias 8 500-10 680 MHz</w:t>
      </w:r>
    </w:p>
    <w:tbl>
      <w:tblPr>
        <w:tblW w:w="13317" w:type="dxa"/>
        <w:jc w:val="center"/>
        <w:tblLayout w:type="fixed"/>
        <w:tblLook w:val="0000" w:firstRow="0" w:lastRow="0" w:firstColumn="0" w:lastColumn="0" w:noHBand="0" w:noVBand="0"/>
      </w:tblPr>
      <w:tblGrid>
        <w:gridCol w:w="3394"/>
        <w:gridCol w:w="1701"/>
        <w:gridCol w:w="1843"/>
        <w:gridCol w:w="1868"/>
        <w:gridCol w:w="1534"/>
        <w:gridCol w:w="1276"/>
        <w:gridCol w:w="1701"/>
      </w:tblGrid>
      <w:tr w:rsidR="001D4745" w:rsidRPr="00C77596" w14:paraId="0E793415" w14:textId="77777777" w:rsidTr="001D4745">
        <w:trPr>
          <w:cantSplit/>
          <w:jc w:val="center"/>
        </w:trPr>
        <w:tc>
          <w:tcPr>
            <w:tcW w:w="3394" w:type="dxa"/>
            <w:tcBorders>
              <w:top w:val="single" w:sz="6" w:space="0" w:color="auto"/>
              <w:left w:val="single" w:sz="6" w:space="0" w:color="auto"/>
              <w:bottom w:val="single" w:sz="6" w:space="0" w:color="auto"/>
            </w:tcBorders>
          </w:tcPr>
          <w:p w14:paraId="7F2BF230" w14:textId="77777777" w:rsidR="001D4745" w:rsidRPr="00C77596" w:rsidRDefault="001D4745" w:rsidP="00AB1780">
            <w:pPr>
              <w:pStyle w:val="Tablehead"/>
              <w:rPr>
                <w:lang w:val="es-ES_tradnl"/>
              </w:rPr>
            </w:pPr>
            <w:r w:rsidRPr="00C77596">
              <w:rPr>
                <w:lang w:val="es-ES_tradnl"/>
              </w:rPr>
              <w:t>Características</w:t>
            </w:r>
          </w:p>
        </w:tc>
        <w:tc>
          <w:tcPr>
            <w:tcW w:w="1701" w:type="dxa"/>
            <w:tcBorders>
              <w:top w:val="single" w:sz="6" w:space="0" w:color="auto"/>
              <w:left w:val="single" w:sz="6" w:space="0" w:color="auto"/>
              <w:bottom w:val="single" w:sz="6" w:space="0" w:color="auto"/>
            </w:tcBorders>
          </w:tcPr>
          <w:p w14:paraId="4A95CCC5" w14:textId="77777777" w:rsidR="001D4745" w:rsidRPr="00C77596" w:rsidRDefault="001D4745" w:rsidP="00AB1780">
            <w:pPr>
              <w:pStyle w:val="Tablehead"/>
              <w:rPr>
                <w:lang w:val="es-ES_tradnl"/>
              </w:rPr>
            </w:pPr>
            <w:r w:rsidRPr="00C77596">
              <w:rPr>
                <w:lang w:val="es-ES_tradnl"/>
              </w:rPr>
              <w:t>Sistema S1</w:t>
            </w:r>
          </w:p>
        </w:tc>
        <w:tc>
          <w:tcPr>
            <w:tcW w:w="1843" w:type="dxa"/>
            <w:tcBorders>
              <w:top w:val="single" w:sz="6" w:space="0" w:color="auto"/>
              <w:left w:val="single" w:sz="6" w:space="0" w:color="auto"/>
              <w:bottom w:val="single" w:sz="6" w:space="0" w:color="auto"/>
            </w:tcBorders>
          </w:tcPr>
          <w:p w14:paraId="6FDD7BED" w14:textId="77777777" w:rsidR="001D4745" w:rsidRPr="00C77596" w:rsidRDefault="001D4745" w:rsidP="00AB1780">
            <w:pPr>
              <w:pStyle w:val="Tablehead"/>
              <w:rPr>
                <w:lang w:val="es-ES_tradnl"/>
              </w:rPr>
            </w:pPr>
            <w:r w:rsidRPr="00C77596">
              <w:rPr>
                <w:lang w:val="es-ES_tradnl"/>
              </w:rPr>
              <w:t>Sistema S2</w:t>
            </w:r>
          </w:p>
        </w:tc>
        <w:tc>
          <w:tcPr>
            <w:tcW w:w="1868" w:type="dxa"/>
            <w:tcBorders>
              <w:top w:val="single" w:sz="6" w:space="0" w:color="auto"/>
              <w:left w:val="single" w:sz="6" w:space="0" w:color="auto"/>
              <w:bottom w:val="single" w:sz="6" w:space="0" w:color="auto"/>
            </w:tcBorders>
          </w:tcPr>
          <w:p w14:paraId="1EE8358D" w14:textId="77777777" w:rsidR="001D4745" w:rsidRPr="00C77596" w:rsidRDefault="001D4745" w:rsidP="00AB1780">
            <w:pPr>
              <w:pStyle w:val="Tablehead"/>
              <w:rPr>
                <w:lang w:val="es-ES_tradnl"/>
              </w:rPr>
            </w:pPr>
            <w:r w:rsidRPr="00C77596">
              <w:rPr>
                <w:lang w:val="es-ES_tradnl"/>
              </w:rPr>
              <w:t>Sistema S3</w:t>
            </w:r>
          </w:p>
        </w:tc>
        <w:tc>
          <w:tcPr>
            <w:tcW w:w="2810" w:type="dxa"/>
            <w:gridSpan w:val="2"/>
            <w:tcBorders>
              <w:top w:val="single" w:sz="6" w:space="0" w:color="auto"/>
              <w:left w:val="single" w:sz="6" w:space="0" w:color="auto"/>
              <w:bottom w:val="single" w:sz="6" w:space="0" w:color="auto"/>
            </w:tcBorders>
          </w:tcPr>
          <w:p w14:paraId="4D5B1ED7" w14:textId="77777777" w:rsidR="001D4745" w:rsidRPr="00C77596" w:rsidRDefault="001D4745" w:rsidP="00AB1780">
            <w:pPr>
              <w:pStyle w:val="Tablehead"/>
              <w:rPr>
                <w:lang w:val="es-ES_tradnl"/>
              </w:rPr>
            </w:pPr>
            <w:r w:rsidRPr="00C77596">
              <w:rPr>
                <w:lang w:val="es-ES_tradnl"/>
              </w:rPr>
              <w:t>Sistema S4</w:t>
            </w:r>
          </w:p>
        </w:tc>
        <w:tc>
          <w:tcPr>
            <w:tcW w:w="1701" w:type="dxa"/>
            <w:tcBorders>
              <w:top w:val="single" w:sz="4" w:space="0" w:color="auto"/>
              <w:left w:val="single" w:sz="4" w:space="0" w:color="auto"/>
              <w:bottom w:val="single" w:sz="6" w:space="0" w:color="auto"/>
              <w:right w:val="single" w:sz="4" w:space="0" w:color="auto"/>
            </w:tcBorders>
          </w:tcPr>
          <w:p w14:paraId="3BBAF5EC" w14:textId="77777777" w:rsidR="001D4745" w:rsidRPr="00C77596" w:rsidRDefault="001D4745" w:rsidP="00AB1780">
            <w:pPr>
              <w:pStyle w:val="Tablehead"/>
              <w:rPr>
                <w:lang w:val="es-ES_tradnl"/>
              </w:rPr>
            </w:pPr>
            <w:r w:rsidRPr="00C77596">
              <w:rPr>
                <w:lang w:val="es-ES_tradnl"/>
              </w:rPr>
              <w:t>Sistema S5</w:t>
            </w:r>
          </w:p>
        </w:tc>
      </w:tr>
      <w:tr w:rsidR="001D4745" w:rsidRPr="00C53D7F" w14:paraId="12588502"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5ACFB8D5" w14:textId="77777777" w:rsidR="001D4745" w:rsidRPr="00C77596" w:rsidRDefault="001D4745" w:rsidP="00AB1780">
            <w:pPr>
              <w:pStyle w:val="Tabletext"/>
              <w:jc w:val="left"/>
              <w:rPr>
                <w:lang w:val="es-ES_tradnl"/>
              </w:rPr>
            </w:pPr>
            <w:r w:rsidRPr="00C77596">
              <w:rPr>
                <w:lang w:val="es-ES_tradnl"/>
              </w:rPr>
              <w:t>Función</w:t>
            </w:r>
          </w:p>
        </w:tc>
        <w:tc>
          <w:tcPr>
            <w:tcW w:w="1701" w:type="dxa"/>
            <w:tcBorders>
              <w:top w:val="single" w:sz="6" w:space="0" w:color="auto"/>
              <w:left w:val="single" w:sz="6" w:space="0" w:color="auto"/>
              <w:bottom w:val="single" w:sz="6" w:space="0" w:color="auto"/>
            </w:tcBorders>
            <w:tcMar>
              <w:left w:w="85" w:type="dxa"/>
              <w:right w:w="57" w:type="dxa"/>
            </w:tcMar>
          </w:tcPr>
          <w:p w14:paraId="1204624F" w14:textId="77777777" w:rsidR="001D4745" w:rsidRPr="00C77596" w:rsidRDefault="001D4745" w:rsidP="00AB1780">
            <w:pPr>
              <w:pStyle w:val="Tabletext"/>
              <w:jc w:val="left"/>
              <w:rPr>
                <w:lang w:val="es-ES_tradnl"/>
              </w:rPr>
            </w:pPr>
            <w:r w:rsidRPr="00C77596">
              <w:rPr>
                <w:lang w:val="es-ES_tradnl"/>
              </w:rPr>
              <w:t>Radar de búsqueda y navegación</w:t>
            </w:r>
          </w:p>
        </w:tc>
        <w:tc>
          <w:tcPr>
            <w:tcW w:w="1843" w:type="dxa"/>
            <w:tcBorders>
              <w:top w:val="single" w:sz="6" w:space="0" w:color="auto"/>
              <w:left w:val="single" w:sz="6" w:space="0" w:color="auto"/>
              <w:bottom w:val="single" w:sz="6" w:space="0" w:color="auto"/>
            </w:tcBorders>
            <w:tcMar>
              <w:left w:w="85" w:type="dxa"/>
              <w:right w:w="57" w:type="dxa"/>
            </w:tcMar>
          </w:tcPr>
          <w:p w14:paraId="4D3C2992" w14:textId="77777777" w:rsidR="001D4745" w:rsidRPr="00C77596" w:rsidRDefault="001D4745" w:rsidP="00AB1780">
            <w:pPr>
              <w:pStyle w:val="Tabletext"/>
              <w:jc w:val="left"/>
              <w:rPr>
                <w:lang w:val="es-ES_tradnl"/>
              </w:rPr>
            </w:pPr>
            <w:r w:rsidRPr="00C77596">
              <w:rPr>
                <w:lang w:val="es-ES_tradnl"/>
              </w:rPr>
              <w:t>Radar de seguimiento</w:t>
            </w:r>
          </w:p>
        </w:tc>
        <w:tc>
          <w:tcPr>
            <w:tcW w:w="1868" w:type="dxa"/>
            <w:tcBorders>
              <w:top w:val="single" w:sz="6" w:space="0" w:color="auto"/>
              <w:left w:val="single" w:sz="6" w:space="0" w:color="auto"/>
              <w:bottom w:val="single" w:sz="6" w:space="0" w:color="auto"/>
            </w:tcBorders>
            <w:tcMar>
              <w:left w:w="85" w:type="dxa"/>
              <w:right w:w="57" w:type="dxa"/>
            </w:tcMar>
          </w:tcPr>
          <w:p w14:paraId="18139AB6" w14:textId="77777777" w:rsidR="001D4745" w:rsidRPr="00C77596" w:rsidRDefault="001D4745" w:rsidP="00AB1780">
            <w:pPr>
              <w:pStyle w:val="Tabletext"/>
              <w:jc w:val="left"/>
              <w:rPr>
                <w:lang w:val="es-ES_tradnl"/>
              </w:rPr>
            </w:pPr>
            <w:r w:rsidRPr="00C77596">
              <w:rPr>
                <w:lang w:val="es-ES_tradnl"/>
              </w:rPr>
              <w:t>Radar de búsqueda de baja altitud y de superficie (multifunción)</w:t>
            </w:r>
          </w:p>
        </w:tc>
        <w:tc>
          <w:tcPr>
            <w:tcW w:w="2810" w:type="dxa"/>
            <w:gridSpan w:val="2"/>
            <w:tcBorders>
              <w:top w:val="single" w:sz="6" w:space="0" w:color="auto"/>
              <w:left w:val="single" w:sz="6" w:space="0" w:color="auto"/>
              <w:bottom w:val="single" w:sz="6" w:space="0" w:color="auto"/>
            </w:tcBorders>
            <w:tcMar>
              <w:left w:w="85" w:type="dxa"/>
              <w:right w:w="57" w:type="dxa"/>
            </w:tcMar>
          </w:tcPr>
          <w:p w14:paraId="4322F555" w14:textId="77777777" w:rsidR="001D4745" w:rsidRPr="00C77596" w:rsidRDefault="001D4745" w:rsidP="00AB1780">
            <w:pPr>
              <w:pStyle w:val="Tabletext"/>
              <w:jc w:val="left"/>
              <w:rPr>
                <w:lang w:val="es-ES_tradnl"/>
              </w:rPr>
            </w:pPr>
            <w:r w:rsidRPr="00C77596">
              <w:rPr>
                <w:lang w:val="es-ES_tradnl"/>
              </w:rPr>
              <w:t>Radar de radionavegación marítima</w:t>
            </w:r>
            <w:r w:rsidRPr="00C77596">
              <w:rPr>
                <w:szCs w:val="22"/>
                <w:vertAlign w:val="superscript"/>
                <w:lang w:val="es-ES_tradnl"/>
              </w:rPr>
              <w:t>(3)</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2F2AA714" w14:textId="77777777" w:rsidR="001D4745" w:rsidRPr="00C77596" w:rsidRDefault="001D4745" w:rsidP="00AB1780">
            <w:pPr>
              <w:pStyle w:val="Tabletext"/>
              <w:jc w:val="left"/>
              <w:rPr>
                <w:lang w:val="es-ES_tradnl"/>
              </w:rPr>
            </w:pPr>
            <w:r w:rsidRPr="00C77596">
              <w:rPr>
                <w:lang w:val="es-ES_tradnl"/>
              </w:rPr>
              <w:t>Radar de vigilancia de superficie y navegación</w:t>
            </w:r>
          </w:p>
        </w:tc>
      </w:tr>
      <w:tr w:rsidR="001D4745" w:rsidRPr="00C77596" w14:paraId="7DEA66FA"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68F34FED" w14:textId="77777777" w:rsidR="001D4745" w:rsidRPr="00C77596" w:rsidRDefault="001D4745" w:rsidP="00AB1780">
            <w:pPr>
              <w:pStyle w:val="Tabletext"/>
              <w:jc w:val="left"/>
              <w:rPr>
                <w:lang w:val="es-ES_tradnl"/>
              </w:rPr>
            </w:pPr>
            <w:r w:rsidRPr="00C77596">
              <w:rPr>
                <w:lang w:val="es-ES_tradnl"/>
              </w:rPr>
              <w:t>Tipo de plataforma</w:t>
            </w:r>
          </w:p>
        </w:tc>
        <w:tc>
          <w:tcPr>
            <w:tcW w:w="1701" w:type="dxa"/>
            <w:tcBorders>
              <w:top w:val="single" w:sz="6" w:space="0" w:color="auto"/>
              <w:left w:val="single" w:sz="6" w:space="0" w:color="auto"/>
              <w:bottom w:val="single" w:sz="6" w:space="0" w:color="auto"/>
            </w:tcBorders>
            <w:tcMar>
              <w:left w:w="85" w:type="dxa"/>
              <w:right w:w="57" w:type="dxa"/>
            </w:tcMar>
          </w:tcPr>
          <w:p w14:paraId="26F1AA90" w14:textId="77777777" w:rsidR="001D4745" w:rsidRPr="00C77596" w:rsidRDefault="001D4745" w:rsidP="00AB1780">
            <w:pPr>
              <w:pStyle w:val="Tabletext"/>
              <w:jc w:val="left"/>
              <w:rPr>
                <w:lang w:val="es-ES_tradnl"/>
              </w:rPr>
            </w:pPr>
            <w:r w:rsidRPr="00C77596">
              <w:rPr>
                <w:lang w:val="es-ES_tradnl"/>
              </w:rPr>
              <w:t>A bordo de barco, en emplazamientos de formación costeros</w:t>
            </w:r>
          </w:p>
        </w:tc>
        <w:tc>
          <w:tcPr>
            <w:tcW w:w="1843" w:type="dxa"/>
            <w:tcBorders>
              <w:top w:val="single" w:sz="6" w:space="0" w:color="auto"/>
              <w:left w:val="single" w:sz="6" w:space="0" w:color="auto"/>
              <w:bottom w:val="single" w:sz="6" w:space="0" w:color="auto"/>
            </w:tcBorders>
            <w:tcMar>
              <w:left w:w="85" w:type="dxa"/>
              <w:right w:w="57" w:type="dxa"/>
            </w:tcMar>
          </w:tcPr>
          <w:p w14:paraId="20291E2C" w14:textId="77777777" w:rsidR="001D4745" w:rsidRPr="00C77596" w:rsidRDefault="001D4745" w:rsidP="00AB1780">
            <w:pPr>
              <w:pStyle w:val="Tabletext"/>
              <w:jc w:val="left"/>
              <w:rPr>
                <w:lang w:val="es-ES_tradnl"/>
              </w:rPr>
            </w:pPr>
            <w:r w:rsidRPr="00C77596">
              <w:rPr>
                <w:lang w:val="es-ES_tradnl"/>
              </w:rPr>
              <w:t>A bordo de barco</w:t>
            </w:r>
          </w:p>
        </w:tc>
        <w:tc>
          <w:tcPr>
            <w:tcW w:w="1868" w:type="dxa"/>
            <w:tcBorders>
              <w:top w:val="single" w:sz="6" w:space="0" w:color="auto"/>
              <w:left w:val="single" w:sz="6" w:space="0" w:color="auto"/>
              <w:bottom w:val="single" w:sz="6" w:space="0" w:color="auto"/>
            </w:tcBorders>
            <w:tcMar>
              <w:left w:w="85" w:type="dxa"/>
              <w:right w:w="57" w:type="dxa"/>
            </w:tcMar>
          </w:tcPr>
          <w:p w14:paraId="647738E0" w14:textId="77777777" w:rsidR="001D4745" w:rsidRPr="00C77596" w:rsidRDefault="001D4745" w:rsidP="00AB1780">
            <w:pPr>
              <w:pStyle w:val="Tabletext"/>
              <w:jc w:val="left"/>
              <w:rPr>
                <w:lang w:val="es-ES_tradnl"/>
              </w:rPr>
            </w:pPr>
            <w:r w:rsidRPr="00C77596">
              <w:rPr>
                <w:lang w:val="es-ES_tradnl"/>
              </w:rPr>
              <w:t>A bordo de barco</w:t>
            </w:r>
          </w:p>
        </w:tc>
        <w:tc>
          <w:tcPr>
            <w:tcW w:w="2810" w:type="dxa"/>
            <w:gridSpan w:val="2"/>
            <w:tcBorders>
              <w:top w:val="single" w:sz="6" w:space="0" w:color="auto"/>
              <w:left w:val="single" w:sz="6" w:space="0" w:color="auto"/>
              <w:bottom w:val="single" w:sz="6" w:space="0" w:color="auto"/>
            </w:tcBorders>
            <w:tcMar>
              <w:left w:w="85" w:type="dxa"/>
              <w:right w:w="57" w:type="dxa"/>
            </w:tcMar>
          </w:tcPr>
          <w:p w14:paraId="4CCDE0BC" w14:textId="77777777" w:rsidR="001D4745" w:rsidRPr="00C77596" w:rsidRDefault="001D4745" w:rsidP="00AB1780">
            <w:pPr>
              <w:pStyle w:val="Tabletext"/>
              <w:jc w:val="left"/>
              <w:rPr>
                <w:lang w:val="es-ES_tradnl"/>
              </w:rPr>
            </w:pPr>
            <w:r w:rsidRPr="00C77596">
              <w:rPr>
                <w:lang w:val="es-ES_tradnl"/>
              </w:rPr>
              <w:t>A bordo de barco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113373B3" w14:textId="77777777" w:rsidR="001D4745" w:rsidRPr="00C77596" w:rsidRDefault="001D4745" w:rsidP="00AB1780">
            <w:pPr>
              <w:pStyle w:val="Tabletext"/>
              <w:jc w:val="left"/>
              <w:rPr>
                <w:lang w:val="es-ES_tradnl"/>
              </w:rPr>
            </w:pPr>
            <w:r w:rsidRPr="00C77596">
              <w:rPr>
                <w:lang w:val="es-ES_tradnl"/>
              </w:rPr>
              <w:t>A bordo de barco</w:t>
            </w:r>
          </w:p>
        </w:tc>
      </w:tr>
      <w:tr w:rsidR="001D4745" w:rsidRPr="00C77596" w14:paraId="3F6FBCDD"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247D7391" w14:textId="77777777" w:rsidR="001D4745" w:rsidRPr="00C77596" w:rsidRDefault="001D4745" w:rsidP="00AB1780">
            <w:pPr>
              <w:pStyle w:val="Tabletext"/>
              <w:jc w:val="left"/>
              <w:rPr>
                <w:lang w:val="es-ES_tradnl"/>
              </w:rPr>
            </w:pPr>
            <w:r w:rsidRPr="00C77596">
              <w:rPr>
                <w:lang w:val="es-ES_tradnl"/>
              </w:rPr>
              <w:t>Gama de sintonización (MHz)</w:t>
            </w:r>
          </w:p>
        </w:tc>
        <w:tc>
          <w:tcPr>
            <w:tcW w:w="1701" w:type="dxa"/>
            <w:tcBorders>
              <w:top w:val="single" w:sz="6" w:space="0" w:color="auto"/>
              <w:left w:val="single" w:sz="6" w:space="0" w:color="auto"/>
              <w:bottom w:val="single" w:sz="6" w:space="0" w:color="auto"/>
            </w:tcBorders>
            <w:tcMar>
              <w:left w:w="85" w:type="dxa"/>
              <w:right w:w="57" w:type="dxa"/>
            </w:tcMar>
          </w:tcPr>
          <w:p w14:paraId="2700CBCE" w14:textId="77777777" w:rsidR="001D4745" w:rsidRPr="00C77596" w:rsidRDefault="001D4745" w:rsidP="00AB1780">
            <w:pPr>
              <w:pStyle w:val="Tabletext"/>
              <w:jc w:val="left"/>
              <w:rPr>
                <w:lang w:val="es-ES_tradnl"/>
              </w:rPr>
            </w:pPr>
            <w:r w:rsidRPr="00C77596">
              <w:rPr>
                <w:lang w:val="es-ES_tradnl"/>
              </w:rPr>
              <w:t>8 500-9 600</w:t>
            </w:r>
          </w:p>
        </w:tc>
        <w:tc>
          <w:tcPr>
            <w:tcW w:w="1843" w:type="dxa"/>
            <w:tcBorders>
              <w:top w:val="single" w:sz="6" w:space="0" w:color="auto"/>
              <w:left w:val="single" w:sz="6" w:space="0" w:color="auto"/>
              <w:bottom w:val="single" w:sz="6" w:space="0" w:color="auto"/>
            </w:tcBorders>
            <w:tcMar>
              <w:left w:w="85" w:type="dxa"/>
              <w:right w:w="57" w:type="dxa"/>
            </w:tcMar>
          </w:tcPr>
          <w:p w14:paraId="64975967" w14:textId="77777777" w:rsidR="001D4745" w:rsidRPr="00C77596" w:rsidRDefault="001D4745" w:rsidP="00AB1780">
            <w:pPr>
              <w:pStyle w:val="Tabletext"/>
              <w:jc w:val="left"/>
              <w:rPr>
                <w:lang w:val="es-ES_tradnl"/>
              </w:rPr>
            </w:pPr>
            <w:r w:rsidRPr="00C77596">
              <w:rPr>
                <w:lang w:val="es-ES_tradnl"/>
              </w:rPr>
              <w:t>10 000-10 500</w:t>
            </w:r>
          </w:p>
        </w:tc>
        <w:tc>
          <w:tcPr>
            <w:tcW w:w="1868" w:type="dxa"/>
            <w:tcBorders>
              <w:top w:val="single" w:sz="6" w:space="0" w:color="auto"/>
              <w:left w:val="single" w:sz="6" w:space="0" w:color="auto"/>
              <w:bottom w:val="single" w:sz="6" w:space="0" w:color="auto"/>
            </w:tcBorders>
            <w:tcMar>
              <w:left w:w="85" w:type="dxa"/>
              <w:right w:w="57" w:type="dxa"/>
            </w:tcMar>
          </w:tcPr>
          <w:p w14:paraId="1D4DADC5" w14:textId="77777777" w:rsidR="001D4745" w:rsidRPr="00C77596" w:rsidRDefault="001D4745" w:rsidP="00AB1780">
            <w:pPr>
              <w:pStyle w:val="Tabletext"/>
              <w:jc w:val="left"/>
              <w:rPr>
                <w:lang w:val="es-ES_tradnl"/>
              </w:rPr>
            </w:pPr>
            <w:r w:rsidRPr="00C77596">
              <w:rPr>
                <w:lang w:val="es-ES_tradnl"/>
              </w:rPr>
              <w:t>8 500-10 000</w:t>
            </w:r>
          </w:p>
        </w:tc>
        <w:tc>
          <w:tcPr>
            <w:tcW w:w="2810" w:type="dxa"/>
            <w:gridSpan w:val="2"/>
            <w:tcBorders>
              <w:top w:val="single" w:sz="6" w:space="0" w:color="auto"/>
              <w:left w:val="single" w:sz="6" w:space="0" w:color="auto"/>
              <w:bottom w:val="single" w:sz="6" w:space="0" w:color="auto"/>
            </w:tcBorders>
            <w:tcMar>
              <w:left w:w="85" w:type="dxa"/>
              <w:right w:w="57" w:type="dxa"/>
            </w:tcMar>
          </w:tcPr>
          <w:p w14:paraId="481020E1" w14:textId="77777777" w:rsidR="001D4745" w:rsidRPr="00C77596" w:rsidRDefault="001D4745" w:rsidP="00AB1780">
            <w:pPr>
              <w:pStyle w:val="Tabletext"/>
              <w:jc w:val="left"/>
              <w:rPr>
                <w:lang w:val="es-ES_tradnl"/>
              </w:rPr>
            </w:pPr>
            <w:r w:rsidRPr="00C77596">
              <w:rPr>
                <w:lang w:val="es-ES_tradnl"/>
              </w:rPr>
              <w:t>9 225-9 500</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2DCA2810" w14:textId="77777777" w:rsidR="001D4745" w:rsidRPr="00C77596" w:rsidRDefault="001D4745" w:rsidP="00AB1780">
            <w:pPr>
              <w:pStyle w:val="Tabletext"/>
              <w:jc w:val="left"/>
              <w:rPr>
                <w:lang w:val="es-ES_tradnl"/>
              </w:rPr>
            </w:pPr>
            <w:r w:rsidRPr="00C77596">
              <w:rPr>
                <w:lang w:val="es-ES_tradnl"/>
              </w:rPr>
              <w:t xml:space="preserve">9 300-9 500 </w:t>
            </w:r>
          </w:p>
        </w:tc>
      </w:tr>
      <w:tr w:rsidR="001D4745" w:rsidRPr="00C77596" w14:paraId="14E649C5"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3CAD35F7" w14:textId="77777777" w:rsidR="001D4745" w:rsidRPr="00C77596" w:rsidRDefault="001D4745" w:rsidP="00AB1780">
            <w:pPr>
              <w:pStyle w:val="Tabletext"/>
              <w:jc w:val="left"/>
              <w:rPr>
                <w:lang w:val="es-ES_tradnl"/>
              </w:rPr>
            </w:pPr>
            <w:r w:rsidRPr="00C77596">
              <w:rPr>
                <w:lang w:val="es-ES_tradnl"/>
              </w:rPr>
              <w:t>Modulación</w:t>
            </w:r>
          </w:p>
        </w:tc>
        <w:tc>
          <w:tcPr>
            <w:tcW w:w="1701" w:type="dxa"/>
            <w:tcBorders>
              <w:top w:val="single" w:sz="6" w:space="0" w:color="auto"/>
              <w:left w:val="single" w:sz="6" w:space="0" w:color="auto"/>
              <w:bottom w:val="single" w:sz="6" w:space="0" w:color="auto"/>
            </w:tcBorders>
            <w:tcMar>
              <w:left w:w="85" w:type="dxa"/>
              <w:right w:w="57" w:type="dxa"/>
            </w:tcMar>
          </w:tcPr>
          <w:p w14:paraId="6F0E7CA9" w14:textId="77777777" w:rsidR="001D4745" w:rsidRPr="00C77596" w:rsidRDefault="001D4745" w:rsidP="00AB1780">
            <w:pPr>
              <w:pStyle w:val="Tabletext"/>
              <w:jc w:val="left"/>
              <w:rPr>
                <w:lang w:val="es-ES_tradnl"/>
              </w:rPr>
            </w:pPr>
            <w:r w:rsidRPr="00C77596">
              <w:rPr>
                <w:lang w:val="es-ES_tradnl"/>
              </w:rPr>
              <w:t>Impulso</w:t>
            </w:r>
          </w:p>
        </w:tc>
        <w:tc>
          <w:tcPr>
            <w:tcW w:w="1843" w:type="dxa"/>
            <w:tcBorders>
              <w:top w:val="single" w:sz="6" w:space="0" w:color="auto"/>
              <w:left w:val="single" w:sz="6" w:space="0" w:color="auto"/>
              <w:bottom w:val="single" w:sz="6" w:space="0" w:color="auto"/>
            </w:tcBorders>
            <w:tcMar>
              <w:left w:w="85" w:type="dxa"/>
              <w:right w:w="57" w:type="dxa"/>
            </w:tcMar>
          </w:tcPr>
          <w:p w14:paraId="19D159E8" w14:textId="77777777" w:rsidR="001D4745" w:rsidRPr="00C77596" w:rsidRDefault="001D4745" w:rsidP="00AB1780">
            <w:pPr>
              <w:pStyle w:val="Tabletext"/>
              <w:jc w:val="left"/>
              <w:rPr>
                <w:lang w:val="es-ES_tradnl"/>
              </w:rPr>
            </w:pPr>
            <w:r w:rsidRPr="00C77596">
              <w:rPr>
                <w:lang w:val="es-ES_tradnl"/>
              </w:rPr>
              <w:t>CW, FMCW</w:t>
            </w:r>
          </w:p>
        </w:tc>
        <w:tc>
          <w:tcPr>
            <w:tcW w:w="1868" w:type="dxa"/>
            <w:tcBorders>
              <w:top w:val="single" w:sz="6" w:space="0" w:color="auto"/>
              <w:left w:val="single" w:sz="6" w:space="0" w:color="auto"/>
              <w:bottom w:val="single" w:sz="6" w:space="0" w:color="auto"/>
            </w:tcBorders>
            <w:tcMar>
              <w:left w:w="85" w:type="dxa"/>
              <w:right w:w="57" w:type="dxa"/>
            </w:tcMar>
          </w:tcPr>
          <w:p w14:paraId="0F72CC29" w14:textId="77777777" w:rsidR="001D4745" w:rsidRPr="00C77596" w:rsidRDefault="001D4745" w:rsidP="00AB1780">
            <w:pPr>
              <w:pStyle w:val="Tabletext"/>
              <w:jc w:val="left"/>
              <w:rPr>
                <w:lang w:val="es-ES_tradnl"/>
              </w:rPr>
            </w:pPr>
            <w:r w:rsidRPr="00C77596">
              <w:rPr>
                <w:lang w:val="es-ES_tradnl"/>
              </w:rPr>
              <w:t>Impulsos con agilidad de frecuencia</w:t>
            </w:r>
            <w:r w:rsidRPr="00C77596">
              <w:rPr>
                <w:szCs w:val="22"/>
                <w:vertAlign w:val="superscript"/>
                <w:lang w:val="es-ES_tradnl"/>
              </w:rPr>
              <w:t>(4)</w:t>
            </w:r>
          </w:p>
        </w:tc>
        <w:tc>
          <w:tcPr>
            <w:tcW w:w="2810" w:type="dxa"/>
            <w:gridSpan w:val="2"/>
            <w:tcBorders>
              <w:top w:val="single" w:sz="6" w:space="0" w:color="auto"/>
              <w:left w:val="single" w:sz="6" w:space="0" w:color="auto"/>
              <w:bottom w:val="single" w:sz="6" w:space="0" w:color="auto"/>
            </w:tcBorders>
            <w:tcMar>
              <w:left w:w="85" w:type="dxa"/>
              <w:right w:w="57" w:type="dxa"/>
            </w:tcMar>
          </w:tcPr>
          <w:p w14:paraId="420F012F" w14:textId="77777777" w:rsidR="001D4745" w:rsidRPr="00C77596" w:rsidRDefault="001D4745" w:rsidP="00AB1780">
            <w:pPr>
              <w:pStyle w:val="Tabletext"/>
              <w:jc w:val="left"/>
              <w:rPr>
                <w:lang w:val="es-ES_tradnl"/>
              </w:rPr>
            </w:pPr>
            <w:r w:rsidRPr="00C77596">
              <w:rPr>
                <w:lang w:val="es-ES_tradnl"/>
              </w:rPr>
              <w:t>Impulso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54AD3C11" w14:textId="77777777" w:rsidR="001D4745" w:rsidRPr="00C77596" w:rsidRDefault="001D4745" w:rsidP="00AB1780">
            <w:pPr>
              <w:pStyle w:val="Tabletext"/>
              <w:jc w:val="left"/>
              <w:rPr>
                <w:lang w:val="es-ES_tradnl"/>
              </w:rPr>
            </w:pPr>
            <w:r w:rsidRPr="00C77596">
              <w:rPr>
                <w:lang w:val="es-ES_tradnl"/>
              </w:rPr>
              <w:t>FMCW</w:t>
            </w:r>
          </w:p>
        </w:tc>
      </w:tr>
      <w:tr w:rsidR="001D4745" w:rsidRPr="00C77596" w14:paraId="611C271D"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61A8CC20" w14:textId="77777777" w:rsidR="001D4745" w:rsidRPr="00C77596" w:rsidRDefault="001D4745" w:rsidP="00AB1780">
            <w:pPr>
              <w:pStyle w:val="Tabletext"/>
              <w:jc w:val="left"/>
              <w:rPr>
                <w:lang w:val="es-ES_tradnl"/>
              </w:rPr>
            </w:pPr>
            <w:r w:rsidRPr="00C77596">
              <w:rPr>
                <w:lang w:val="es-ES_tradnl"/>
              </w:rPr>
              <w:t>Potencia de cresta en la antena (kW)</w:t>
            </w:r>
          </w:p>
        </w:tc>
        <w:tc>
          <w:tcPr>
            <w:tcW w:w="1701" w:type="dxa"/>
            <w:tcBorders>
              <w:top w:val="single" w:sz="6" w:space="0" w:color="auto"/>
              <w:left w:val="single" w:sz="6" w:space="0" w:color="auto"/>
              <w:bottom w:val="single" w:sz="6" w:space="0" w:color="auto"/>
            </w:tcBorders>
            <w:tcMar>
              <w:left w:w="85" w:type="dxa"/>
              <w:right w:w="57" w:type="dxa"/>
            </w:tcMar>
          </w:tcPr>
          <w:p w14:paraId="148AA5F5" w14:textId="77777777" w:rsidR="001D4745" w:rsidRPr="00C77596" w:rsidRDefault="001D4745" w:rsidP="00AB1780">
            <w:pPr>
              <w:pStyle w:val="Tabletext"/>
              <w:jc w:val="left"/>
              <w:rPr>
                <w:lang w:val="es-ES_tradnl"/>
              </w:rPr>
            </w:pPr>
            <w:r w:rsidRPr="00C77596">
              <w:rPr>
                <w:lang w:val="es-ES_tradnl"/>
              </w:rPr>
              <w:t>35</w:t>
            </w:r>
          </w:p>
        </w:tc>
        <w:tc>
          <w:tcPr>
            <w:tcW w:w="1843" w:type="dxa"/>
            <w:tcBorders>
              <w:top w:val="single" w:sz="6" w:space="0" w:color="auto"/>
              <w:left w:val="single" w:sz="6" w:space="0" w:color="auto"/>
              <w:bottom w:val="single" w:sz="6" w:space="0" w:color="auto"/>
            </w:tcBorders>
            <w:tcMar>
              <w:left w:w="85" w:type="dxa"/>
              <w:right w:w="57" w:type="dxa"/>
            </w:tcMar>
          </w:tcPr>
          <w:p w14:paraId="260D6FF0" w14:textId="77777777" w:rsidR="001D4745" w:rsidRPr="00C77596" w:rsidRDefault="001D4745" w:rsidP="00AB1780">
            <w:pPr>
              <w:pStyle w:val="Tabletext"/>
              <w:jc w:val="left"/>
              <w:rPr>
                <w:lang w:val="es-ES_tradnl"/>
              </w:rPr>
            </w:pPr>
            <w:r w:rsidRPr="00C77596">
              <w:rPr>
                <w:lang w:val="es-ES_tradnl"/>
              </w:rPr>
              <w:t>13,3</w:t>
            </w:r>
          </w:p>
        </w:tc>
        <w:tc>
          <w:tcPr>
            <w:tcW w:w="1868" w:type="dxa"/>
            <w:tcBorders>
              <w:top w:val="single" w:sz="6" w:space="0" w:color="auto"/>
              <w:left w:val="single" w:sz="6" w:space="0" w:color="auto"/>
              <w:bottom w:val="single" w:sz="6" w:space="0" w:color="auto"/>
            </w:tcBorders>
            <w:tcMar>
              <w:left w:w="85" w:type="dxa"/>
              <w:right w:w="57" w:type="dxa"/>
            </w:tcMar>
          </w:tcPr>
          <w:p w14:paraId="6C8C0C0C" w14:textId="77777777" w:rsidR="001D4745" w:rsidRPr="00C77596" w:rsidRDefault="001D4745" w:rsidP="00AB1780">
            <w:pPr>
              <w:pStyle w:val="Tabletext"/>
              <w:jc w:val="left"/>
              <w:rPr>
                <w:lang w:val="es-ES_tradnl"/>
              </w:rPr>
            </w:pPr>
            <w:r w:rsidRPr="00C77596">
              <w:rPr>
                <w:lang w:val="es-ES_tradnl"/>
              </w:rPr>
              <w:t>10</w:t>
            </w:r>
          </w:p>
        </w:tc>
        <w:tc>
          <w:tcPr>
            <w:tcW w:w="1534" w:type="dxa"/>
            <w:tcBorders>
              <w:top w:val="single" w:sz="6" w:space="0" w:color="auto"/>
              <w:left w:val="single" w:sz="6" w:space="0" w:color="auto"/>
              <w:bottom w:val="single" w:sz="6" w:space="0" w:color="auto"/>
              <w:right w:val="single" w:sz="4" w:space="0" w:color="auto"/>
            </w:tcBorders>
            <w:tcMar>
              <w:left w:w="85" w:type="dxa"/>
              <w:right w:w="57" w:type="dxa"/>
            </w:tcMar>
          </w:tcPr>
          <w:p w14:paraId="53B71B99" w14:textId="77777777" w:rsidR="001D4745" w:rsidRPr="00C77596" w:rsidRDefault="001D4745" w:rsidP="00AB1780">
            <w:pPr>
              <w:pStyle w:val="Tabletext"/>
              <w:jc w:val="left"/>
              <w:rPr>
                <w:lang w:val="es-ES_tradnl"/>
              </w:rPr>
            </w:pPr>
            <w:r w:rsidRPr="00C77596">
              <w:rPr>
                <w:lang w:val="es-ES_tradnl"/>
              </w:rPr>
              <w:t>5 (mín.)</w:t>
            </w:r>
          </w:p>
        </w:tc>
        <w:tc>
          <w:tcPr>
            <w:tcW w:w="1276" w:type="dxa"/>
            <w:tcBorders>
              <w:top w:val="single" w:sz="6" w:space="0" w:color="auto"/>
              <w:left w:val="single" w:sz="4" w:space="0" w:color="auto"/>
              <w:bottom w:val="single" w:sz="6" w:space="0" w:color="auto"/>
            </w:tcBorders>
          </w:tcPr>
          <w:p w14:paraId="32AAA482" w14:textId="77777777" w:rsidR="001D4745" w:rsidRPr="00C77596" w:rsidRDefault="001D4745" w:rsidP="00CF00A8">
            <w:pPr>
              <w:pStyle w:val="Tabletext"/>
              <w:jc w:val="left"/>
              <w:rPr>
                <w:lang w:val="es-ES_tradnl"/>
              </w:rPr>
            </w:pPr>
            <w:r w:rsidRPr="00C77596">
              <w:rPr>
                <w:lang w:val="es-ES_tradnl"/>
              </w:rPr>
              <w:t>50 (máx.)</w:t>
            </w:r>
          </w:p>
        </w:tc>
        <w:tc>
          <w:tcPr>
            <w:tcW w:w="1701" w:type="dxa"/>
            <w:tcBorders>
              <w:top w:val="single" w:sz="6" w:space="0" w:color="auto"/>
              <w:left w:val="single" w:sz="6" w:space="0" w:color="auto"/>
              <w:bottom w:val="single" w:sz="6" w:space="0" w:color="auto"/>
              <w:right w:val="single" w:sz="4" w:space="0" w:color="auto"/>
            </w:tcBorders>
            <w:tcMar>
              <w:left w:w="85" w:type="dxa"/>
              <w:right w:w="28" w:type="dxa"/>
            </w:tcMar>
          </w:tcPr>
          <w:p w14:paraId="5775E698" w14:textId="77777777" w:rsidR="001D4745" w:rsidRPr="00C77596" w:rsidRDefault="001D4745" w:rsidP="00AB1780">
            <w:pPr>
              <w:pStyle w:val="Tabletext"/>
              <w:jc w:val="left"/>
              <w:rPr>
                <w:vertAlign w:val="superscript"/>
                <w:lang w:val="es-ES_tradnl"/>
              </w:rPr>
            </w:pPr>
            <w:r w:rsidRPr="00C77596">
              <w:rPr>
                <w:lang w:val="es-ES_tradnl"/>
              </w:rPr>
              <w:t>1 10</w:t>
            </w:r>
            <w:r w:rsidRPr="00C77596">
              <w:rPr>
                <w:vertAlign w:val="superscript"/>
                <w:lang w:val="es-ES_tradnl"/>
              </w:rPr>
              <w:t>-6</w:t>
            </w:r>
            <w:r w:rsidRPr="00C77596">
              <w:rPr>
                <w:lang w:val="es-ES_tradnl"/>
              </w:rPr>
              <w:t xml:space="preserve"> a 1 10</w:t>
            </w:r>
            <w:r w:rsidRPr="00C77596">
              <w:rPr>
                <w:vertAlign w:val="superscript"/>
                <w:lang w:val="es-ES_tradnl"/>
              </w:rPr>
              <w:t>-3</w:t>
            </w:r>
          </w:p>
        </w:tc>
      </w:tr>
      <w:tr w:rsidR="001D4745" w:rsidRPr="00C77596" w14:paraId="3D0FCE1F"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101571D5" w14:textId="77777777" w:rsidR="001D4745" w:rsidRPr="00C77596" w:rsidRDefault="001D4745" w:rsidP="00AB1780">
            <w:pPr>
              <w:pStyle w:val="Tabletext"/>
              <w:jc w:val="left"/>
              <w:rPr>
                <w:lang w:val="es-ES_tradnl"/>
              </w:rPr>
            </w:pPr>
            <w:r w:rsidRPr="00C77596">
              <w:rPr>
                <w:lang w:val="es-ES_tradnl"/>
              </w:rPr>
              <w:t>Anchura de impulso (µs) y tasa de repetición de impulso (pps)</w:t>
            </w:r>
          </w:p>
        </w:tc>
        <w:tc>
          <w:tcPr>
            <w:tcW w:w="1701" w:type="dxa"/>
            <w:tcBorders>
              <w:top w:val="single" w:sz="6" w:space="0" w:color="auto"/>
              <w:left w:val="single" w:sz="6" w:space="0" w:color="auto"/>
              <w:bottom w:val="single" w:sz="6" w:space="0" w:color="auto"/>
            </w:tcBorders>
            <w:tcMar>
              <w:left w:w="85" w:type="dxa"/>
              <w:right w:w="57" w:type="dxa"/>
            </w:tcMar>
          </w:tcPr>
          <w:p w14:paraId="520C95D4" w14:textId="77777777" w:rsidR="001D4745" w:rsidRPr="00C77596" w:rsidRDefault="001D4745" w:rsidP="00AB1780">
            <w:pPr>
              <w:pStyle w:val="Tabletext"/>
              <w:jc w:val="left"/>
              <w:rPr>
                <w:lang w:val="es-ES_tradnl"/>
              </w:rPr>
            </w:pPr>
            <w:r w:rsidRPr="00C77596">
              <w:rPr>
                <w:lang w:val="es-ES_tradnl"/>
              </w:rPr>
              <w:t>0,1; 0,5</w:t>
            </w:r>
            <w:r w:rsidRPr="00C77596">
              <w:rPr>
                <w:lang w:val="es-ES_tradnl"/>
              </w:rPr>
              <w:br/>
              <w:t>1 500; 750</w:t>
            </w:r>
          </w:p>
        </w:tc>
        <w:tc>
          <w:tcPr>
            <w:tcW w:w="1843" w:type="dxa"/>
            <w:tcBorders>
              <w:top w:val="single" w:sz="6" w:space="0" w:color="auto"/>
              <w:left w:val="single" w:sz="6" w:space="0" w:color="auto"/>
              <w:bottom w:val="single" w:sz="6" w:space="0" w:color="auto"/>
            </w:tcBorders>
            <w:tcMar>
              <w:left w:w="85" w:type="dxa"/>
              <w:right w:w="57" w:type="dxa"/>
            </w:tcMar>
          </w:tcPr>
          <w:p w14:paraId="47DCD5CF" w14:textId="77777777" w:rsidR="001D4745" w:rsidRPr="00C77596" w:rsidRDefault="001D4745" w:rsidP="00AB1780">
            <w:pPr>
              <w:pStyle w:val="Tabletext"/>
              <w:jc w:val="left"/>
              <w:rPr>
                <w:lang w:val="es-ES_tradnl"/>
              </w:rPr>
            </w:pPr>
            <w:r w:rsidRPr="00C77596">
              <w:rPr>
                <w:lang w:val="es-ES_tradnl"/>
              </w:rPr>
              <w:t>No procede</w:t>
            </w:r>
            <w:r w:rsidRPr="00C77596">
              <w:rPr>
                <w:lang w:val="es-ES_tradnl"/>
              </w:rPr>
              <w:br/>
              <w:t>No procede</w:t>
            </w:r>
          </w:p>
        </w:tc>
        <w:tc>
          <w:tcPr>
            <w:tcW w:w="1868" w:type="dxa"/>
            <w:tcBorders>
              <w:top w:val="single" w:sz="6" w:space="0" w:color="auto"/>
              <w:left w:val="single" w:sz="6" w:space="0" w:color="auto"/>
              <w:bottom w:val="single" w:sz="6" w:space="0" w:color="auto"/>
            </w:tcBorders>
            <w:tcMar>
              <w:left w:w="85" w:type="dxa"/>
              <w:right w:w="57" w:type="dxa"/>
            </w:tcMar>
          </w:tcPr>
          <w:p w14:paraId="7E034056" w14:textId="77777777" w:rsidR="001D4745" w:rsidRPr="00C77596" w:rsidRDefault="001D4745" w:rsidP="00AB1780">
            <w:pPr>
              <w:pStyle w:val="Tabletext"/>
              <w:jc w:val="left"/>
              <w:rPr>
                <w:lang w:val="es-ES_tradnl"/>
              </w:rPr>
            </w:pPr>
            <w:r w:rsidRPr="00C77596">
              <w:rPr>
                <w:lang w:val="es-ES_tradnl"/>
              </w:rPr>
              <w:t>0,56 a 1,0; 0,24</w:t>
            </w:r>
            <w:r w:rsidRPr="00C77596">
              <w:rPr>
                <w:lang w:val="es-ES_tradnl"/>
              </w:rPr>
              <w:br/>
              <w:t>19 000 a 35 000;</w:t>
            </w:r>
            <w:r w:rsidRPr="00C77596">
              <w:rPr>
                <w:lang w:val="es-ES_tradnl"/>
              </w:rPr>
              <w:br/>
              <w:t>4 000 a 35 000</w:t>
            </w:r>
          </w:p>
        </w:tc>
        <w:tc>
          <w:tcPr>
            <w:tcW w:w="1534" w:type="dxa"/>
            <w:tcBorders>
              <w:top w:val="single" w:sz="6" w:space="0" w:color="auto"/>
              <w:left w:val="single" w:sz="6" w:space="0" w:color="auto"/>
              <w:bottom w:val="single" w:sz="6" w:space="0" w:color="auto"/>
              <w:right w:val="single" w:sz="4" w:space="0" w:color="auto"/>
            </w:tcBorders>
            <w:tcMar>
              <w:left w:w="85" w:type="dxa"/>
              <w:right w:w="57" w:type="dxa"/>
            </w:tcMar>
          </w:tcPr>
          <w:p w14:paraId="5DC810C9" w14:textId="77777777" w:rsidR="001D4745" w:rsidRPr="00C77596" w:rsidRDefault="001D4745" w:rsidP="00AB1780">
            <w:pPr>
              <w:pStyle w:val="Tabletext"/>
              <w:jc w:val="left"/>
              <w:rPr>
                <w:lang w:val="es-ES_tradnl"/>
              </w:rPr>
            </w:pPr>
            <w:r w:rsidRPr="00C77596">
              <w:rPr>
                <w:lang w:val="es-ES_tradnl"/>
              </w:rPr>
              <w:t>0,03 (mín.) a 4 000 (máx.)</w:t>
            </w:r>
          </w:p>
        </w:tc>
        <w:tc>
          <w:tcPr>
            <w:tcW w:w="1276" w:type="dxa"/>
            <w:tcBorders>
              <w:top w:val="single" w:sz="6" w:space="0" w:color="auto"/>
              <w:left w:val="single" w:sz="4" w:space="0" w:color="auto"/>
              <w:bottom w:val="single" w:sz="6" w:space="0" w:color="auto"/>
            </w:tcBorders>
          </w:tcPr>
          <w:p w14:paraId="5F38DE70" w14:textId="77777777" w:rsidR="001D4745" w:rsidRPr="00C77596" w:rsidRDefault="001D4745" w:rsidP="002C126B">
            <w:pPr>
              <w:pStyle w:val="Tabletext"/>
              <w:ind w:left="-57"/>
              <w:jc w:val="left"/>
              <w:rPr>
                <w:lang w:val="es-ES_tradnl"/>
              </w:rPr>
            </w:pPr>
            <w:r w:rsidRPr="00C77596">
              <w:rPr>
                <w:lang w:val="es-ES_tradnl"/>
              </w:rPr>
              <w:t>1,2 (máx.) a 375 (mín.)</w:t>
            </w:r>
          </w:p>
        </w:tc>
        <w:tc>
          <w:tcPr>
            <w:tcW w:w="1701" w:type="dxa"/>
            <w:tcBorders>
              <w:top w:val="single" w:sz="6" w:space="0" w:color="auto"/>
              <w:left w:val="single" w:sz="6" w:space="0" w:color="auto"/>
              <w:bottom w:val="single" w:sz="6" w:space="0" w:color="auto"/>
              <w:right w:val="single" w:sz="4" w:space="0" w:color="auto"/>
            </w:tcBorders>
            <w:tcMar>
              <w:left w:w="85" w:type="dxa"/>
              <w:right w:w="28" w:type="dxa"/>
            </w:tcMar>
          </w:tcPr>
          <w:p w14:paraId="23BA4C5A" w14:textId="77777777" w:rsidR="001D4745" w:rsidRPr="00C77596" w:rsidRDefault="001D4745" w:rsidP="00AB1780">
            <w:pPr>
              <w:pStyle w:val="Tabletext"/>
              <w:jc w:val="left"/>
              <w:rPr>
                <w:lang w:val="es-ES_tradnl"/>
              </w:rPr>
            </w:pPr>
            <w:r w:rsidRPr="00C77596">
              <w:rPr>
                <w:lang w:val="es-ES_tradnl"/>
              </w:rPr>
              <w:t>No procede</w:t>
            </w:r>
            <w:r w:rsidRPr="00C77596">
              <w:rPr>
                <w:lang w:val="es-ES_tradnl"/>
              </w:rPr>
              <w:br/>
              <w:t>1 000</w:t>
            </w:r>
            <w:r w:rsidRPr="00C77596">
              <w:rPr>
                <w:szCs w:val="22"/>
                <w:vertAlign w:val="superscript"/>
                <w:lang w:val="es-ES_tradnl"/>
              </w:rPr>
              <w:t>(5)</w:t>
            </w:r>
          </w:p>
        </w:tc>
      </w:tr>
      <w:tr w:rsidR="001D4745" w:rsidRPr="00C77596" w14:paraId="71FAA2D6" w14:textId="77777777" w:rsidTr="001D4745">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14:paraId="2263424C" w14:textId="77777777" w:rsidR="001D4745" w:rsidRPr="00C77596" w:rsidRDefault="001D4745" w:rsidP="00AB1780">
            <w:pPr>
              <w:pStyle w:val="Tabletext"/>
              <w:jc w:val="left"/>
              <w:rPr>
                <w:lang w:val="es-ES_tradnl"/>
              </w:rPr>
            </w:pPr>
            <w:r w:rsidRPr="00C77596">
              <w:rPr>
                <w:lang w:val="es-ES_tradnl"/>
              </w:rPr>
              <w:t>Ciclo de trabajo máximo</w:t>
            </w:r>
          </w:p>
        </w:tc>
        <w:tc>
          <w:tcPr>
            <w:tcW w:w="1701" w:type="dxa"/>
            <w:tcBorders>
              <w:top w:val="single" w:sz="6" w:space="0" w:color="auto"/>
              <w:left w:val="single" w:sz="6" w:space="0" w:color="auto"/>
              <w:bottom w:val="single" w:sz="6" w:space="0" w:color="auto"/>
            </w:tcBorders>
            <w:tcMar>
              <w:left w:w="85" w:type="dxa"/>
              <w:right w:w="57" w:type="dxa"/>
            </w:tcMar>
          </w:tcPr>
          <w:p w14:paraId="0D02BDBC" w14:textId="77777777" w:rsidR="001D4745" w:rsidRPr="00C77596" w:rsidRDefault="001D4745" w:rsidP="00AB1780">
            <w:pPr>
              <w:pStyle w:val="Tabletext"/>
              <w:jc w:val="left"/>
              <w:rPr>
                <w:lang w:val="es-ES_tradnl"/>
              </w:rPr>
            </w:pPr>
            <w:r w:rsidRPr="00C77596">
              <w:rPr>
                <w:lang w:val="es-ES_tradnl"/>
              </w:rPr>
              <w:t>0,00038</w:t>
            </w:r>
          </w:p>
        </w:tc>
        <w:tc>
          <w:tcPr>
            <w:tcW w:w="1843" w:type="dxa"/>
            <w:tcBorders>
              <w:top w:val="single" w:sz="6" w:space="0" w:color="auto"/>
              <w:left w:val="single" w:sz="6" w:space="0" w:color="auto"/>
              <w:bottom w:val="single" w:sz="6" w:space="0" w:color="auto"/>
            </w:tcBorders>
            <w:tcMar>
              <w:left w:w="85" w:type="dxa"/>
              <w:right w:w="57" w:type="dxa"/>
            </w:tcMar>
          </w:tcPr>
          <w:p w14:paraId="3D359237" w14:textId="77777777" w:rsidR="001D4745" w:rsidRPr="00C77596" w:rsidRDefault="001D4745" w:rsidP="00AB1780">
            <w:pPr>
              <w:pStyle w:val="Tabletext"/>
              <w:jc w:val="left"/>
              <w:rPr>
                <w:lang w:val="es-ES_tradnl"/>
              </w:rPr>
            </w:pPr>
            <w:r w:rsidRPr="00C77596">
              <w:rPr>
                <w:lang w:val="es-ES_tradnl"/>
              </w:rPr>
              <w:t>1</w:t>
            </w:r>
          </w:p>
        </w:tc>
        <w:tc>
          <w:tcPr>
            <w:tcW w:w="1868" w:type="dxa"/>
            <w:tcBorders>
              <w:top w:val="single" w:sz="6" w:space="0" w:color="auto"/>
              <w:left w:val="single" w:sz="6" w:space="0" w:color="auto"/>
              <w:bottom w:val="single" w:sz="6" w:space="0" w:color="auto"/>
            </w:tcBorders>
            <w:tcMar>
              <w:left w:w="85" w:type="dxa"/>
              <w:right w:w="57" w:type="dxa"/>
            </w:tcMar>
          </w:tcPr>
          <w:p w14:paraId="4B37154E" w14:textId="77777777" w:rsidR="001D4745" w:rsidRPr="00C77596" w:rsidRDefault="001D4745" w:rsidP="00AB1780">
            <w:pPr>
              <w:pStyle w:val="Tabletext"/>
              <w:jc w:val="left"/>
              <w:rPr>
                <w:lang w:val="es-ES_tradnl"/>
              </w:rPr>
            </w:pPr>
            <w:r w:rsidRPr="00C77596">
              <w:rPr>
                <w:lang w:val="es-ES_tradnl"/>
              </w:rPr>
              <w:t>0,020</w:t>
            </w:r>
          </w:p>
        </w:tc>
        <w:tc>
          <w:tcPr>
            <w:tcW w:w="2810" w:type="dxa"/>
            <w:gridSpan w:val="2"/>
            <w:tcBorders>
              <w:top w:val="single" w:sz="6" w:space="0" w:color="auto"/>
              <w:left w:val="single" w:sz="6" w:space="0" w:color="auto"/>
              <w:bottom w:val="single" w:sz="6" w:space="0" w:color="auto"/>
            </w:tcBorders>
            <w:tcMar>
              <w:left w:w="85" w:type="dxa"/>
              <w:right w:w="57" w:type="dxa"/>
            </w:tcMar>
          </w:tcPr>
          <w:p w14:paraId="1B393C90" w14:textId="77777777" w:rsidR="001D4745" w:rsidRPr="00C77596" w:rsidRDefault="001D4745" w:rsidP="00AB1780">
            <w:pPr>
              <w:pStyle w:val="Tabletext"/>
              <w:jc w:val="left"/>
              <w:rPr>
                <w:lang w:val="es-ES_tradnl"/>
              </w:rPr>
            </w:pPr>
            <w:r w:rsidRPr="00C77596">
              <w:rPr>
                <w:lang w:val="es-ES_tradnl"/>
              </w:rPr>
              <w:t>0,00045</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7DD51103" w14:textId="77777777" w:rsidR="001D4745" w:rsidRPr="00C77596" w:rsidRDefault="001D4745" w:rsidP="00AB1780">
            <w:pPr>
              <w:pStyle w:val="Tabletext"/>
              <w:jc w:val="left"/>
              <w:rPr>
                <w:lang w:val="es-ES_tradnl"/>
              </w:rPr>
            </w:pPr>
            <w:r w:rsidRPr="00C77596">
              <w:rPr>
                <w:lang w:val="es-ES_tradnl"/>
              </w:rPr>
              <w:t>1</w:t>
            </w:r>
          </w:p>
        </w:tc>
      </w:tr>
      <w:tr w:rsidR="001D4745" w:rsidRPr="00C77596" w14:paraId="6576CDCB" w14:textId="77777777" w:rsidTr="001D4745">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14:paraId="3745EA99" w14:textId="77777777" w:rsidR="001D4745" w:rsidRPr="00C77596" w:rsidRDefault="001D4745" w:rsidP="00AB1780">
            <w:pPr>
              <w:pStyle w:val="Tabletext"/>
              <w:jc w:val="left"/>
              <w:rPr>
                <w:lang w:val="es-ES_tradnl"/>
              </w:rPr>
            </w:pPr>
            <w:r w:rsidRPr="00C77596">
              <w:rPr>
                <w:lang w:val="es-ES_tradnl"/>
              </w:rPr>
              <w:t>Tiempo de subida/bajada de impulso (µs)</w:t>
            </w:r>
          </w:p>
        </w:tc>
        <w:tc>
          <w:tcPr>
            <w:tcW w:w="1701" w:type="dxa"/>
            <w:tcBorders>
              <w:top w:val="single" w:sz="6" w:space="0" w:color="auto"/>
              <w:left w:val="single" w:sz="6" w:space="0" w:color="auto"/>
              <w:bottom w:val="single" w:sz="6" w:space="0" w:color="auto"/>
            </w:tcBorders>
            <w:tcMar>
              <w:left w:w="85" w:type="dxa"/>
              <w:right w:w="57" w:type="dxa"/>
            </w:tcMar>
          </w:tcPr>
          <w:p w14:paraId="5D89E5B8" w14:textId="77777777" w:rsidR="001D4745" w:rsidRPr="00C77596" w:rsidRDefault="001D4745" w:rsidP="00AB1780">
            <w:pPr>
              <w:pStyle w:val="Tabletext"/>
              <w:jc w:val="left"/>
              <w:rPr>
                <w:lang w:val="es-ES_tradnl"/>
              </w:rPr>
            </w:pPr>
            <w:r w:rsidRPr="00C77596">
              <w:rPr>
                <w:lang w:val="es-ES_tradnl"/>
              </w:rPr>
              <w:t>0,08/0,08</w:t>
            </w:r>
          </w:p>
        </w:tc>
        <w:tc>
          <w:tcPr>
            <w:tcW w:w="1843" w:type="dxa"/>
            <w:tcBorders>
              <w:top w:val="single" w:sz="6" w:space="0" w:color="auto"/>
              <w:left w:val="single" w:sz="6" w:space="0" w:color="auto"/>
              <w:bottom w:val="single" w:sz="6" w:space="0" w:color="auto"/>
            </w:tcBorders>
            <w:tcMar>
              <w:left w:w="85" w:type="dxa"/>
              <w:right w:w="57" w:type="dxa"/>
            </w:tcMar>
          </w:tcPr>
          <w:p w14:paraId="0E3EAD92" w14:textId="77777777" w:rsidR="001D4745" w:rsidRPr="00C77596" w:rsidRDefault="001D4745" w:rsidP="00AB1780">
            <w:pPr>
              <w:pStyle w:val="Tabletext"/>
              <w:jc w:val="left"/>
              <w:rPr>
                <w:lang w:val="es-ES_tradnl"/>
              </w:rPr>
            </w:pPr>
            <w:r w:rsidRPr="00C77596">
              <w:rPr>
                <w:lang w:val="es-ES_tradnl"/>
              </w:rPr>
              <w:t>No procede</w:t>
            </w:r>
          </w:p>
        </w:tc>
        <w:tc>
          <w:tcPr>
            <w:tcW w:w="1868" w:type="dxa"/>
            <w:tcBorders>
              <w:top w:val="single" w:sz="6" w:space="0" w:color="auto"/>
              <w:left w:val="single" w:sz="6" w:space="0" w:color="auto"/>
              <w:bottom w:val="single" w:sz="6" w:space="0" w:color="auto"/>
            </w:tcBorders>
            <w:tcMar>
              <w:left w:w="85" w:type="dxa"/>
              <w:right w:w="57" w:type="dxa"/>
            </w:tcMar>
          </w:tcPr>
          <w:p w14:paraId="159578D5" w14:textId="77777777" w:rsidR="001D4745" w:rsidRPr="00C77596" w:rsidRDefault="001D4745" w:rsidP="00AB1780">
            <w:pPr>
              <w:pStyle w:val="Tabletext"/>
              <w:jc w:val="left"/>
              <w:rPr>
                <w:lang w:val="es-ES_tradnl"/>
              </w:rPr>
            </w:pPr>
            <w:r w:rsidRPr="00C77596">
              <w:rPr>
                <w:lang w:val="es-ES_tradnl"/>
              </w:rPr>
              <w:t>0,028/0,03; 0,038/0,024</w:t>
            </w:r>
          </w:p>
        </w:tc>
        <w:tc>
          <w:tcPr>
            <w:tcW w:w="2810" w:type="dxa"/>
            <w:gridSpan w:val="2"/>
            <w:tcBorders>
              <w:top w:val="single" w:sz="6" w:space="0" w:color="auto"/>
              <w:left w:val="single" w:sz="6" w:space="0" w:color="auto"/>
              <w:bottom w:val="single" w:sz="6" w:space="0" w:color="auto"/>
            </w:tcBorders>
            <w:tcMar>
              <w:left w:w="85" w:type="dxa"/>
              <w:right w:w="57" w:type="dxa"/>
            </w:tcMar>
          </w:tcPr>
          <w:p w14:paraId="22493F19" w14:textId="77777777" w:rsidR="001D4745" w:rsidRPr="00C77596" w:rsidRDefault="001D4745" w:rsidP="00AB1780">
            <w:pPr>
              <w:pStyle w:val="Tabletext"/>
              <w:jc w:val="left"/>
              <w:rPr>
                <w:lang w:val="es-ES_tradnl"/>
              </w:rPr>
            </w:pPr>
            <w:r w:rsidRPr="00C77596">
              <w:rPr>
                <w:lang w:val="es-ES_tradnl"/>
              </w:rPr>
              <w:t>No especificado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6F067301" w14:textId="77777777" w:rsidR="001D4745" w:rsidRPr="00C77596" w:rsidRDefault="001D4745" w:rsidP="00AB1780">
            <w:pPr>
              <w:pStyle w:val="Tabletext"/>
              <w:jc w:val="left"/>
              <w:rPr>
                <w:lang w:val="es-ES_tradnl"/>
              </w:rPr>
            </w:pPr>
            <w:r w:rsidRPr="00C77596">
              <w:rPr>
                <w:lang w:val="es-ES_tradnl"/>
              </w:rPr>
              <w:t>No procede</w:t>
            </w:r>
          </w:p>
        </w:tc>
      </w:tr>
      <w:tr w:rsidR="001D4745" w:rsidRPr="00C77596" w14:paraId="1C2B0127" w14:textId="77777777" w:rsidTr="001D4745">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14:paraId="19C1DC42" w14:textId="77777777" w:rsidR="001D4745" w:rsidRPr="00C77596" w:rsidRDefault="001D4745" w:rsidP="00AB1780">
            <w:pPr>
              <w:pStyle w:val="Tabletext"/>
              <w:jc w:val="left"/>
              <w:rPr>
                <w:lang w:val="es-ES_tradnl"/>
              </w:rPr>
            </w:pPr>
            <w:r w:rsidRPr="00C77596">
              <w:rPr>
                <w:lang w:val="es-ES_tradnl"/>
              </w:rPr>
              <w:t>Dispositivo de salida</w:t>
            </w:r>
          </w:p>
        </w:tc>
        <w:tc>
          <w:tcPr>
            <w:tcW w:w="1701" w:type="dxa"/>
            <w:tcBorders>
              <w:top w:val="single" w:sz="6" w:space="0" w:color="auto"/>
              <w:left w:val="single" w:sz="6" w:space="0" w:color="auto"/>
              <w:bottom w:val="single" w:sz="6" w:space="0" w:color="auto"/>
            </w:tcBorders>
            <w:tcMar>
              <w:left w:w="85" w:type="dxa"/>
              <w:right w:w="57" w:type="dxa"/>
            </w:tcMar>
          </w:tcPr>
          <w:p w14:paraId="4D7DBB59" w14:textId="77777777" w:rsidR="001D4745" w:rsidRPr="00C77596" w:rsidRDefault="001D4745" w:rsidP="00AB1780">
            <w:pPr>
              <w:pStyle w:val="Tabletext"/>
              <w:jc w:val="left"/>
              <w:rPr>
                <w:lang w:val="es-ES_tradnl"/>
              </w:rPr>
            </w:pPr>
            <w:r w:rsidRPr="00C77596">
              <w:rPr>
                <w:lang w:val="es-ES_tradnl"/>
              </w:rPr>
              <w:t>Magnetrón</w:t>
            </w:r>
          </w:p>
        </w:tc>
        <w:tc>
          <w:tcPr>
            <w:tcW w:w="1843" w:type="dxa"/>
            <w:tcBorders>
              <w:top w:val="single" w:sz="6" w:space="0" w:color="auto"/>
              <w:left w:val="single" w:sz="6" w:space="0" w:color="auto"/>
              <w:bottom w:val="single" w:sz="6" w:space="0" w:color="auto"/>
            </w:tcBorders>
            <w:tcMar>
              <w:left w:w="85" w:type="dxa"/>
              <w:right w:w="57" w:type="dxa"/>
            </w:tcMar>
          </w:tcPr>
          <w:p w14:paraId="6B8934D3" w14:textId="77777777" w:rsidR="001D4745" w:rsidRPr="00C77596" w:rsidRDefault="001D4745" w:rsidP="00AB1780">
            <w:pPr>
              <w:pStyle w:val="Tabletext"/>
              <w:jc w:val="left"/>
              <w:rPr>
                <w:lang w:val="es-ES_tradnl"/>
              </w:rPr>
            </w:pPr>
            <w:r w:rsidRPr="00C77596">
              <w:rPr>
                <w:lang w:val="es-ES_tradnl"/>
              </w:rPr>
              <w:t>Tubo de ondas progresivas</w:t>
            </w:r>
          </w:p>
        </w:tc>
        <w:tc>
          <w:tcPr>
            <w:tcW w:w="1868" w:type="dxa"/>
            <w:tcBorders>
              <w:top w:val="single" w:sz="6" w:space="0" w:color="auto"/>
              <w:left w:val="single" w:sz="6" w:space="0" w:color="auto"/>
              <w:bottom w:val="single" w:sz="6" w:space="0" w:color="auto"/>
            </w:tcBorders>
            <w:tcMar>
              <w:left w:w="85" w:type="dxa"/>
              <w:right w:w="57" w:type="dxa"/>
            </w:tcMar>
          </w:tcPr>
          <w:p w14:paraId="09BC6749" w14:textId="77777777" w:rsidR="001D4745" w:rsidRPr="00C77596" w:rsidRDefault="001D4745" w:rsidP="00AB1780">
            <w:pPr>
              <w:pStyle w:val="Tabletext"/>
              <w:jc w:val="left"/>
              <w:rPr>
                <w:lang w:val="es-ES_tradnl"/>
              </w:rPr>
            </w:pPr>
            <w:r w:rsidRPr="00C77596">
              <w:rPr>
                <w:lang w:val="es-ES_tradnl"/>
              </w:rPr>
              <w:t>Tubo de ondas progresivas</w:t>
            </w:r>
          </w:p>
        </w:tc>
        <w:tc>
          <w:tcPr>
            <w:tcW w:w="2810" w:type="dxa"/>
            <w:gridSpan w:val="2"/>
            <w:tcBorders>
              <w:top w:val="single" w:sz="6" w:space="0" w:color="auto"/>
              <w:left w:val="single" w:sz="6" w:space="0" w:color="auto"/>
              <w:bottom w:val="single" w:sz="6" w:space="0" w:color="auto"/>
            </w:tcBorders>
            <w:tcMar>
              <w:left w:w="85" w:type="dxa"/>
              <w:right w:w="57" w:type="dxa"/>
            </w:tcMar>
          </w:tcPr>
          <w:p w14:paraId="1BD30CE6" w14:textId="77777777" w:rsidR="001D4745" w:rsidRPr="00C77596" w:rsidRDefault="001D4745" w:rsidP="00AB1780">
            <w:pPr>
              <w:pStyle w:val="Tabletext"/>
              <w:jc w:val="left"/>
              <w:rPr>
                <w:lang w:val="es-ES_tradnl"/>
              </w:rPr>
            </w:pPr>
            <w:r w:rsidRPr="00C77596">
              <w:rPr>
                <w:lang w:val="es-ES_tradnl"/>
              </w:rPr>
              <w:t>Magnetrón</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0AA2A1EF" w14:textId="77777777" w:rsidR="001D4745" w:rsidRPr="00C77596" w:rsidRDefault="001D4745" w:rsidP="00AB1780">
            <w:pPr>
              <w:pStyle w:val="Tabletext"/>
              <w:jc w:val="left"/>
              <w:rPr>
                <w:lang w:val="es-ES_tradnl"/>
              </w:rPr>
            </w:pPr>
            <w:r w:rsidRPr="00C77596">
              <w:rPr>
                <w:lang w:val="es-ES_tradnl"/>
              </w:rPr>
              <w:t>Estado sólido</w:t>
            </w:r>
          </w:p>
        </w:tc>
      </w:tr>
      <w:tr w:rsidR="001D4745" w:rsidRPr="00C77596" w14:paraId="043AC269" w14:textId="77777777" w:rsidTr="001D4745">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14:paraId="38D7F8E7" w14:textId="77777777" w:rsidR="001D4745" w:rsidRPr="00C77596" w:rsidRDefault="001D4745" w:rsidP="00AB1780">
            <w:pPr>
              <w:pStyle w:val="Tabletext"/>
              <w:jc w:val="left"/>
              <w:rPr>
                <w:lang w:val="es-ES_tradnl"/>
              </w:rPr>
            </w:pPr>
            <w:r w:rsidRPr="00C77596">
              <w:rPr>
                <w:lang w:val="es-ES_tradnl"/>
              </w:rPr>
              <w:br w:type="page"/>
              <w:t>Tipo de diagrama de antena</w:t>
            </w:r>
          </w:p>
        </w:tc>
        <w:tc>
          <w:tcPr>
            <w:tcW w:w="1701" w:type="dxa"/>
            <w:tcBorders>
              <w:top w:val="single" w:sz="6" w:space="0" w:color="auto"/>
              <w:left w:val="single" w:sz="6" w:space="0" w:color="auto"/>
              <w:bottom w:val="single" w:sz="6" w:space="0" w:color="auto"/>
            </w:tcBorders>
            <w:tcMar>
              <w:left w:w="85" w:type="dxa"/>
              <w:right w:w="57" w:type="dxa"/>
            </w:tcMar>
          </w:tcPr>
          <w:p w14:paraId="23E6C9B3" w14:textId="77777777" w:rsidR="001D4745" w:rsidRPr="00C77596" w:rsidRDefault="001D4745" w:rsidP="00AB1780">
            <w:pPr>
              <w:pStyle w:val="Tabletext"/>
              <w:jc w:val="left"/>
              <w:rPr>
                <w:lang w:val="es-ES_tradnl"/>
              </w:rPr>
            </w:pPr>
            <w:r w:rsidRPr="00C77596">
              <w:rPr>
                <w:lang w:val="es-ES_tradnl"/>
              </w:rPr>
              <w:t>Haz plano</w:t>
            </w:r>
          </w:p>
        </w:tc>
        <w:tc>
          <w:tcPr>
            <w:tcW w:w="1843" w:type="dxa"/>
            <w:tcBorders>
              <w:top w:val="single" w:sz="6" w:space="0" w:color="auto"/>
              <w:left w:val="single" w:sz="6" w:space="0" w:color="auto"/>
              <w:bottom w:val="single" w:sz="6" w:space="0" w:color="auto"/>
            </w:tcBorders>
            <w:tcMar>
              <w:left w:w="85" w:type="dxa"/>
              <w:right w:w="57" w:type="dxa"/>
            </w:tcMar>
          </w:tcPr>
          <w:p w14:paraId="67D4AAD2" w14:textId="77777777" w:rsidR="001D4745" w:rsidRPr="00C77596" w:rsidRDefault="001D4745" w:rsidP="00AB1780">
            <w:pPr>
              <w:pStyle w:val="Tabletext"/>
              <w:jc w:val="left"/>
              <w:rPr>
                <w:lang w:val="es-ES_tradnl"/>
              </w:rPr>
            </w:pPr>
            <w:r w:rsidRPr="00C77596">
              <w:rPr>
                <w:lang w:val="es-ES_tradnl"/>
              </w:rPr>
              <w:t>Haz estrecho</w:t>
            </w:r>
          </w:p>
        </w:tc>
        <w:tc>
          <w:tcPr>
            <w:tcW w:w="1868" w:type="dxa"/>
            <w:tcBorders>
              <w:top w:val="single" w:sz="6" w:space="0" w:color="auto"/>
              <w:left w:val="single" w:sz="6" w:space="0" w:color="auto"/>
              <w:bottom w:val="single" w:sz="6" w:space="0" w:color="auto"/>
            </w:tcBorders>
            <w:tcMar>
              <w:left w:w="85" w:type="dxa"/>
              <w:right w:w="57" w:type="dxa"/>
            </w:tcMar>
          </w:tcPr>
          <w:p w14:paraId="64AA2F7A" w14:textId="77777777" w:rsidR="001D4745" w:rsidRPr="00C77596" w:rsidRDefault="001D4745" w:rsidP="00AB1780">
            <w:pPr>
              <w:pStyle w:val="Tabletext"/>
              <w:jc w:val="left"/>
              <w:rPr>
                <w:lang w:val="es-ES_tradnl"/>
              </w:rPr>
            </w:pPr>
            <w:r w:rsidRPr="00C77596">
              <w:rPr>
                <w:lang w:val="es-ES_tradnl"/>
              </w:rPr>
              <w:t>Haz estrecho</w:t>
            </w:r>
          </w:p>
        </w:tc>
        <w:tc>
          <w:tcPr>
            <w:tcW w:w="2810" w:type="dxa"/>
            <w:gridSpan w:val="2"/>
            <w:tcBorders>
              <w:top w:val="single" w:sz="6" w:space="0" w:color="auto"/>
              <w:left w:val="single" w:sz="6" w:space="0" w:color="auto"/>
              <w:bottom w:val="single" w:sz="6" w:space="0" w:color="auto"/>
            </w:tcBorders>
            <w:tcMar>
              <w:left w:w="85" w:type="dxa"/>
              <w:right w:w="57" w:type="dxa"/>
            </w:tcMar>
          </w:tcPr>
          <w:p w14:paraId="6FEC3874" w14:textId="77777777" w:rsidR="001D4745" w:rsidRPr="00C77596" w:rsidRDefault="001D4745" w:rsidP="00AB1780">
            <w:pPr>
              <w:pStyle w:val="Tabletext"/>
              <w:jc w:val="left"/>
              <w:rPr>
                <w:lang w:val="es-ES_tradnl"/>
              </w:rPr>
            </w:pPr>
            <w:r w:rsidRPr="00C77596">
              <w:rPr>
                <w:lang w:val="es-ES_tradnl"/>
              </w:rPr>
              <w:t>Haz plano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543EB1E0" w14:textId="77777777" w:rsidR="001D4745" w:rsidRPr="00C77596" w:rsidRDefault="001D4745" w:rsidP="00AB1780">
            <w:pPr>
              <w:pStyle w:val="Tabletext"/>
              <w:jc w:val="left"/>
              <w:rPr>
                <w:lang w:val="es-ES_tradnl"/>
              </w:rPr>
            </w:pPr>
            <w:r w:rsidRPr="00C77596">
              <w:rPr>
                <w:lang w:val="es-ES_tradnl"/>
              </w:rPr>
              <w:t>Haz plano</w:t>
            </w:r>
          </w:p>
        </w:tc>
      </w:tr>
      <w:tr w:rsidR="001D4745" w:rsidRPr="00C77596" w14:paraId="4B2C6BB9" w14:textId="77777777" w:rsidTr="001D4745">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14:paraId="5D40D610" w14:textId="77777777" w:rsidR="001D4745" w:rsidRPr="00C77596" w:rsidRDefault="001D4745" w:rsidP="00AB1780">
            <w:pPr>
              <w:pStyle w:val="Tabletext"/>
              <w:jc w:val="left"/>
              <w:rPr>
                <w:lang w:val="es-ES_tradnl"/>
              </w:rPr>
            </w:pPr>
            <w:r w:rsidRPr="00C77596">
              <w:rPr>
                <w:lang w:val="es-ES_tradnl"/>
              </w:rPr>
              <w:t>Tipo de antena</w:t>
            </w:r>
          </w:p>
        </w:tc>
        <w:tc>
          <w:tcPr>
            <w:tcW w:w="1701" w:type="dxa"/>
            <w:tcBorders>
              <w:top w:val="single" w:sz="6" w:space="0" w:color="auto"/>
              <w:left w:val="single" w:sz="6" w:space="0" w:color="auto"/>
              <w:bottom w:val="single" w:sz="6" w:space="0" w:color="auto"/>
            </w:tcBorders>
            <w:tcMar>
              <w:left w:w="85" w:type="dxa"/>
              <w:right w:w="57" w:type="dxa"/>
            </w:tcMar>
          </w:tcPr>
          <w:p w14:paraId="751D683F" w14:textId="77777777" w:rsidR="001D4745" w:rsidRPr="00C77596" w:rsidRDefault="001D4745" w:rsidP="00AB1780">
            <w:pPr>
              <w:pStyle w:val="Tabletext"/>
              <w:jc w:val="left"/>
              <w:rPr>
                <w:lang w:val="es-ES_tradnl"/>
              </w:rPr>
            </w:pPr>
            <w:r w:rsidRPr="00C77596">
              <w:rPr>
                <w:lang w:val="es-ES_tradnl"/>
              </w:rPr>
              <w:t>Bocina</w:t>
            </w:r>
          </w:p>
        </w:tc>
        <w:tc>
          <w:tcPr>
            <w:tcW w:w="1843" w:type="dxa"/>
            <w:tcBorders>
              <w:top w:val="single" w:sz="6" w:space="0" w:color="auto"/>
              <w:left w:val="single" w:sz="6" w:space="0" w:color="auto"/>
              <w:bottom w:val="single" w:sz="6" w:space="0" w:color="auto"/>
            </w:tcBorders>
            <w:tcMar>
              <w:left w:w="85" w:type="dxa"/>
              <w:right w:w="57" w:type="dxa"/>
            </w:tcMar>
          </w:tcPr>
          <w:p w14:paraId="04353ECA" w14:textId="77777777" w:rsidR="001D4745" w:rsidRPr="00C77596" w:rsidRDefault="001D4745" w:rsidP="00AB1780">
            <w:pPr>
              <w:pStyle w:val="Tabletext"/>
              <w:jc w:val="left"/>
              <w:rPr>
                <w:lang w:val="es-ES_tradnl"/>
              </w:rPr>
            </w:pPr>
            <w:r w:rsidRPr="00C77596">
              <w:rPr>
                <w:lang w:val="es-ES_tradnl"/>
              </w:rPr>
              <w:t>Sistema plano</w:t>
            </w:r>
          </w:p>
        </w:tc>
        <w:tc>
          <w:tcPr>
            <w:tcW w:w="1868" w:type="dxa"/>
            <w:tcBorders>
              <w:top w:val="single" w:sz="6" w:space="0" w:color="auto"/>
              <w:left w:val="single" w:sz="6" w:space="0" w:color="auto"/>
              <w:bottom w:val="single" w:sz="6" w:space="0" w:color="auto"/>
            </w:tcBorders>
            <w:tcMar>
              <w:left w:w="85" w:type="dxa"/>
              <w:right w:w="57" w:type="dxa"/>
            </w:tcMar>
          </w:tcPr>
          <w:p w14:paraId="09B66F47" w14:textId="77777777" w:rsidR="001D4745" w:rsidRPr="00C77596" w:rsidRDefault="001D4745" w:rsidP="00AB1780">
            <w:pPr>
              <w:pStyle w:val="Tabletext"/>
              <w:jc w:val="left"/>
              <w:rPr>
                <w:lang w:val="es-ES_tradnl"/>
              </w:rPr>
            </w:pPr>
            <w:r w:rsidRPr="00C77596">
              <w:rPr>
                <w:lang w:val="es-ES_tradnl"/>
              </w:rPr>
              <w:t>Ranurado</w:t>
            </w:r>
          </w:p>
        </w:tc>
        <w:tc>
          <w:tcPr>
            <w:tcW w:w="2810" w:type="dxa"/>
            <w:gridSpan w:val="2"/>
            <w:tcBorders>
              <w:top w:val="single" w:sz="6" w:space="0" w:color="auto"/>
              <w:left w:val="single" w:sz="6" w:space="0" w:color="auto"/>
              <w:bottom w:val="single" w:sz="6" w:space="0" w:color="auto"/>
            </w:tcBorders>
            <w:tcMar>
              <w:left w:w="85" w:type="dxa"/>
              <w:right w:w="57" w:type="dxa"/>
            </w:tcMar>
          </w:tcPr>
          <w:p w14:paraId="36D7AA7F" w14:textId="77777777" w:rsidR="001D4745" w:rsidRPr="00C77596" w:rsidRDefault="001D4745" w:rsidP="00AB1780">
            <w:pPr>
              <w:pStyle w:val="Tabletext"/>
              <w:jc w:val="left"/>
              <w:rPr>
                <w:lang w:val="es-ES_tradnl"/>
              </w:rPr>
            </w:pPr>
            <w:r w:rsidRPr="00C77596">
              <w:rPr>
                <w:lang w:val="es-ES_tradnl"/>
              </w:rPr>
              <w:t>Ranurado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0AB48A5B" w14:textId="77777777" w:rsidR="001D4745" w:rsidRPr="00C77596" w:rsidRDefault="001D4745" w:rsidP="00AB1780">
            <w:pPr>
              <w:pStyle w:val="Tabletext"/>
              <w:jc w:val="left"/>
              <w:rPr>
                <w:lang w:val="es-ES_tradnl"/>
              </w:rPr>
            </w:pPr>
            <w:r w:rsidRPr="00C77596">
              <w:rPr>
                <w:lang w:val="es-ES_tradnl"/>
              </w:rPr>
              <w:t>Guiaondas ranurado</w:t>
            </w:r>
          </w:p>
        </w:tc>
      </w:tr>
      <w:tr w:rsidR="001D4745" w:rsidRPr="00C77596" w14:paraId="662ED162" w14:textId="77777777" w:rsidTr="001D4745">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14:paraId="022D678F" w14:textId="77777777" w:rsidR="001D4745" w:rsidRPr="00C77596" w:rsidRDefault="001D4745" w:rsidP="00AB1780">
            <w:pPr>
              <w:pStyle w:val="Tabletext"/>
              <w:jc w:val="left"/>
              <w:rPr>
                <w:lang w:val="es-ES_tradnl"/>
              </w:rPr>
            </w:pPr>
            <w:r w:rsidRPr="00C77596">
              <w:rPr>
                <w:lang w:val="es-ES_tradnl"/>
              </w:rPr>
              <w:t>Polarización de antena</w:t>
            </w:r>
          </w:p>
        </w:tc>
        <w:tc>
          <w:tcPr>
            <w:tcW w:w="1701" w:type="dxa"/>
            <w:tcBorders>
              <w:top w:val="single" w:sz="6" w:space="0" w:color="auto"/>
              <w:left w:val="single" w:sz="6" w:space="0" w:color="auto"/>
              <w:bottom w:val="single" w:sz="6" w:space="0" w:color="auto"/>
            </w:tcBorders>
            <w:tcMar>
              <w:left w:w="85" w:type="dxa"/>
              <w:right w:w="57" w:type="dxa"/>
            </w:tcMar>
          </w:tcPr>
          <w:p w14:paraId="1D280B9C" w14:textId="77777777" w:rsidR="001D4745" w:rsidRPr="00C77596" w:rsidRDefault="001D4745" w:rsidP="00AB1780">
            <w:pPr>
              <w:pStyle w:val="Tabletext"/>
              <w:jc w:val="left"/>
              <w:rPr>
                <w:lang w:val="es-ES_tradnl"/>
              </w:rPr>
            </w:pPr>
            <w:r w:rsidRPr="00C77596">
              <w:rPr>
                <w:lang w:val="es-ES_tradnl"/>
              </w:rPr>
              <w:t>Lineal</w:t>
            </w:r>
          </w:p>
        </w:tc>
        <w:tc>
          <w:tcPr>
            <w:tcW w:w="1843" w:type="dxa"/>
            <w:tcBorders>
              <w:top w:val="single" w:sz="6" w:space="0" w:color="auto"/>
              <w:left w:val="single" w:sz="6" w:space="0" w:color="auto"/>
              <w:bottom w:val="single" w:sz="6" w:space="0" w:color="auto"/>
            </w:tcBorders>
            <w:tcMar>
              <w:left w:w="85" w:type="dxa"/>
              <w:right w:w="57" w:type="dxa"/>
            </w:tcMar>
          </w:tcPr>
          <w:p w14:paraId="24521074" w14:textId="77777777" w:rsidR="001D4745" w:rsidRPr="00C77596" w:rsidRDefault="001D4745" w:rsidP="00AB1780">
            <w:pPr>
              <w:pStyle w:val="Tabletext"/>
              <w:jc w:val="left"/>
              <w:rPr>
                <w:lang w:val="es-ES_tradnl"/>
              </w:rPr>
            </w:pPr>
            <w:r w:rsidRPr="00C77596">
              <w:rPr>
                <w:lang w:val="es-ES_tradnl"/>
              </w:rPr>
              <w:t>Lineal</w:t>
            </w:r>
          </w:p>
        </w:tc>
        <w:tc>
          <w:tcPr>
            <w:tcW w:w="1868" w:type="dxa"/>
            <w:tcBorders>
              <w:top w:val="single" w:sz="6" w:space="0" w:color="auto"/>
              <w:left w:val="single" w:sz="6" w:space="0" w:color="auto"/>
              <w:bottom w:val="single" w:sz="6" w:space="0" w:color="auto"/>
            </w:tcBorders>
            <w:tcMar>
              <w:left w:w="85" w:type="dxa"/>
              <w:right w:w="57" w:type="dxa"/>
            </w:tcMar>
          </w:tcPr>
          <w:p w14:paraId="7B4DEF21" w14:textId="77777777" w:rsidR="001D4745" w:rsidRPr="00C77596" w:rsidRDefault="001D4745" w:rsidP="00AB1780">
            <w:pPr>
              <w:pStyle w:val="Tabletext"/>
              <w:jc w:val="left"/>
              <w:rPr>
                <w:lang w:val="es-ES_tradnl"/>
              </w:rPr>
            </w:pPr>
            <w:r w:rsidRPr="00C77596">
              <w:rPr>
                <w:lang w:val="es-ES_tradnl"/>
              </w:rPr>
              <w:t>Lineal</w:t>
            </w:r>
          </w:p>
        </w:tc>
        <w:tc>
          <w:tcPr>
            <w:tcW w:w="2810" w:type="dxa"/>
            <w:gridSpan w:val="2"/>
            <w:tcBorders>
              <w:top w:val="single" w:sz="6" w:space="0" w:color="auto"/>
              <w:left w:val="single" w:sz="6" w:space="0" w:color="auto"/>
              <w:bottom w:val="single" w:sz="6" w:space="0" w:color="auto"/>
            </w:tcBorders>
            <w:tcMar>
              <w:left w:w="85" w:type="dxa"/>
              <w:right w:w="57" w:type="dxa"/>
            </w:tcMar>
          </w:tcPr>
          <w:p w14:paraId="77DBBFA5" w14:textId="77777777" w:rsidR="001D4745" w:rsidRPr="00C77596" w:rsidRDefault="001D4745" w:rsidP="00AB1780">
            <w:pPr>
              <w:pStyle w:val="Tabletext"/>
              <w:jc w:val="left"/>
              <w:rPr>
                <w:lang w:val="es-ES_tradnl"/>
              </w:rPr>
            </w:pPr>
            <w:r w:rsidRPr="00C77596">
              <w:rPr>
                <w:lang w:val="es-ES_tradnl"/>
              </w:rPr>
              <w:t>No especificado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14:paraId="4454041E" w14:textId="77777777" w:rsidR="001D4745" w:rsidRPr="00C77596" w:rsidRDefault="001D4745" w:rsidP="00AB1780">
            <w:pPr>
              <w:pStyle w:val="Tabletext"/>
              <w:jc w:val="left"/>
              <w:rPr>
                <w:lang w:val="es-ES_tradnl"/>
              </w:rPr>
            </w:pPr>
            <w:r w:rsidRPr="00C77596">
              <w:rPr>
                <w:lang w:val="es-ES_tradnl"/>
              </w:rPr>
              <w:t>Lineal</w:t>
            </w:r>
          </w:p>
        </w:tc>
      </w:tr>
      <w:tr w:rsidR="001D4745" w:rsidRPr="00C77596" w14:paraId="7E1862AD" w14:textId="77777777" w:rsidTr="001D4745">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14:paraId="2D237851" w14:textId="77777777" w:rsidR="001D4745" w:rsidRPr="00C77596" w:rsidRDefault="001D4745" w:rsidP="00AB1780">
            <w:pPr>
              <w:pStyle w:val="Tabletext"/>
              <w:jc w:val="left"/>
              <w:rPr>
                <w:lang w:val="es-ES_tradnl"/>
              </w:rPr>
            </w:pPr>
            <w:r w:rsidRPr="00C77596">
              <w:rPr>
                <w:lang w:val="es-ES_tradnl"/>
              </w:rPr>
              <w:t>Ganancia del haz principal de antena (dBi)</w:t>
            </w:r>
          </w:p>
        </w:tc>
        <w:tc>
          <w:tcPr>
            <w:tcW w:w="1701" w:type="dxa"/>
            <w:tcBorders>
              <w:top w:val="single" w:sz="6" w:space="0" w:color="auto"/>
              <w:left w:val="single" w:sz="6" w:space="0" w:color="auto"/>
              <w:bottom w:val="single" w:sz="6" w:space="0" w:color="auto"/>
            </w:tcBorders>
            <w:tcMar>
              <w:left w:w="85" w:type="dxa"/>
              <w:right w:w="57" w:type="dxa"/>
            </w:tcMar>
          </w:tcPr>
          <w:p w14:paraId="4D4D4FDD" w14:textId="77777777" w:rsidR="001D4745" w:rsidRPr="00C77596" w:rsidRDefault="001D4745" w:rsidP="00AB1780">
            <w:pPr>
              <w:pStyle w:val="Tabletext"/>
              <w:jc w:val="left"/>
              <w:rPr>
                <w:lang w:val="es-ES_tradnl"/>
              </w:rPr>
            </w:pPr>
            <w:r w:rsidRPr="00C77596">
              <w:rPr>
                <w:lang w:val="es-ES_tradnl"/>
              </w:rPr>
              <w:t>29</w:t>
            </w:r>
          </w:p>
        </w:tc>
        <w:tc>
          <w:tcPr>
            <w:tcW w:w="1843" w:type="dxa"/>
            <w:tcBorders>
              <w:top w:val="single" w:sz="6" w:space="0" w:color="auto"/>
              <w:left w:val="single" w:sz="6" w:space="0" w:color="auto"/>
              <w:bottom w:val="single" w:sz="6" w:space="0" w:color="auto"/>
            </w:tcBorders>
            <w:tcMar>
              <w:left w:w="85" w:type="dxa"/>
              <w:right w:w="57" w:type="dxa"/>
            </w:tcMar>
          </w:tcPr>
          <w:p w14:paraId="29FDA8E1" w14:textId="77777777" w:rsidR="001D4745" w:rsidRPr="00C77596" w:rsidRDefault="001D4745" w:rsidP="00AB1780">
            <w:pPr>
              <w:pStyle w:val="Tabletext"/>
              <w:jc w:val="left"/>
              <w:rPr>
                <w:lang w:val="es-ES_tradnl"/>
              </w:rPr>
            </w:pPr>
            <w:r w:rsidRPr="00C77596">
              <w:rPr>
                <w:lang w:val="es-ES_tradnl"/>
              </w:rPr>
              <w:t>43</w:t>
            </w:r>
          </w:p>
        </w:tc>
        <w:tc>
          <w:tcPr>
            <w:tcW w:w="1868" w:type="dxa"/>
            <w:tcBorders>
              <w:top w:val="single" w:sz="6" w:space="0" w:color="auto"/>
              <w:left w:val="single" w:sz="6" w:space="0" w:color="auto"/>
              <w:bottom w:val="single" w:sz="6" w:space="0" w:color="auto"/>
            </w:tcBorders>
            <w:tcMar>
              <w:left w:w="85" w:type="dxa"/>
              <w:right w:w="57" w:type="dxa"/>
            </w:tcMar>
          </w:tcPr>
          <w:p w14:paraId="0344802E" w14:textId="77777777" w:rsidR="001D4745" w:rsidRPr="00C77596" w:rsidRDefault="001D4745" w:rsidP="00AB1780">
            <w:pPr>
              <w:pStyle w:val="Tabletext"/>
              <w:jc w:val="left"/>
              <w:rPr>
                <w:lang w:val="es-ES_tradnl"/>
              </w:rPr>
            </w:pPr>
            <w:r w:rsidRPr="00C77596">
              <w:rPr>
                <w:lang w:val="es-ES_tradnl"/>
              </w:rPr>
              <w:t>39</w:t>
            </w:r>
          </w:p>
        </w:tc>
        <w:tc>
          <w:tcPr>
            <w:tcW w:w="1534" w:type="dxa"/>
            <w:tcBorders>
              <w:top w:val="single" w:sz="6" w:space="0" w:color="auto"/>
              <w:left w:val="single" w:sz="6" w:space="0" w:color="auto"/>
              <w:bottom w:val="single" w:sz="6" w:space="0" w:color="auto"/>
              <w:right w:val="single" w:sz="4" w:space="0" w:color="auto"/>
            </w:tcBorders>
            <w:tcMar>
              <w:left w:w="85" w:type="dxa"/>
              <w:right w:w="57" w:type="dxa"/>
            </w:tcMar>
          </w:tcPr>
          <w:p w14:paraId="75F62047" w14:textId="77777777" w:rsidR="001D4745" w:rsidRPr="00C77596" w:rsidRDefault="001D4745" w:rsidP="00AB1780">
            <w:pPr>
              <w:pStyle w:val="Tabletext"/>
              <w:jc w:val="left"/>
              <w:rPr>
                <w:lang w:val="es-ES_tradnl"/>
              </w:rPr>
            </w:pPr>
            <w:r w:rsidRPr="00C77596">
              <w:rPr>
                <w:lang w:val="es-ES_tradnl"/>
              </w:rPr>
              <w:t>27 (mín.)</w:t>
            </w:r>
          </w:p>
        </w:tc>
        <w:tc>
          <w:tcPr>
            <w:tcW w:w="1276" w:type="dxa"/>
            <w:tcBorders>
              <w:top w:val="single" w:sz="6" w:space="0" w:color="auto"/>
              <w:left w:val="single" w:sz="4" w:space="0" w:color="auto"/>
              <w:bottom w:val="single" w:sz="6" w:space="0" w:color="auto"/>
            </w:tcBorders>
          </w:tcPr>
          <w:p w14:paraId="7E412D24" w14:textId="77777777" w:rsidR="001D4745" w:rsidRPr="00C77596" w:rsidRDefault="001D4745" w:rsidP="000C7826">
            <w:pPr>
              <w:pStyle w:val="Tabletext"/>
              <w:jc w:val="left"/>
              <w:rPr>
                <w:lang w:val="es-ES_tradnl"/>
              </w:rPr>
            </w:pPr>
            <w:r w:rsidRPr="00C77596">
              <w:rPr>
                <w:lang w:val="es-ES_tradnl"/>
              </w:rPr>
              <w:t>32 (máx.)</w:t>
            </w:r>
          </w:p>
        </w:tc>
        <w:tc>
          <w:tcPr>
            <w:tcW w:w="1701" w:type="dxa"/>
            <w:tcBorders>
              <w:top w:val="single" w:sz="6" w:space="0" w:color="auto"/>
              <w:left w:val="single" w:sz="6" w:space="0" w:color="auto"/>
              <w:bottom w:val="single" w:sz="6" w:space="0" w:color="auto"/>
              <w:right w:val="single" w:sz="4" w:space="0" w:color="auto"/>
            </w:tcBorders>
            <w:tcMar>
              <w:left w:w="85" w:type="dxa"/>
              <w:right w:w="28" w:type="dxa"/>
            </w:tcMar>
          </w:tcPr>
          <w:p w14:paraId="256DBDD5" w14:textId="77777777" w:rsidR="001D4745" w:rsidRPr="00C77596" w:rsidRDefault="001D4745" w:rsidP="00AB1780">
            <w:pPr>
              <w:pStyle w:val="Tabletext"/>
              <w:jc w:val="left"/>
              <w:rPr>
                <w:lang w:val="es-ES_tradnl"/>
              </w:rPr>
            </w:pPr>
            <w:r w:rsidRPr="00C77596">
              <w:rPr>
                <w:lang w:val="es-ES_tradnl"/>
              </w:rPr>
              <w:t>30</w:t>
            </w:r>
          </w:p>
        </w:tc>
      </w:tr>
    </w:tbl>
    <w:p w14:paraId="088E7FEF" w14:textId="77777777" w:rsidR="00D523F3" w:rsidRPr="00C77596" w:rsidRDefault="00D523F3" w:rsidP="001423F1">
      <w:pPr>
        <w:pStyle w:val="TableNo"/>
        <w:spacing w:before="240"/>
        <w:rPr>
          <w:lang w:val="es-ES_tradnl"/>
        </w:rPr>
      </w:pPr>
      <w:r w:rsidRPr="00C77596">
        <w:rPr>
          <w:lang w:val="es-ES_tradnl"/>
        </w:rPr>
        <w:lastRenderedPageBreak/>
        <w:t>CUADRO 2 (</w:t>
      </w:r>
      <w:r w:rsidR="00796535" w:rsidRPr="00C77596">
        <w:rPr>
          <w:i/>
          <w:lang w:val="es-ES_tradnl"/>
        </w:rPr>
        <w:t>c</w:t>
      </w:r>
      <w:r w:rsidRPr="00C77596">
        <w:rPr>
          <w:i/>
          <w:lang w:val="es-ES_tradnl"/>
        </w:rPr>
        <w:t>ontinuación</w:t>
      </w:r>
      <w:r w:rsidRPr="00C77596">
        <w:rPr>
          <w:lang w:val="es-ES_tradnl"/>
        </w:rPr>
        <w:t>)</w:t>
      </w:r>
    </w:p>
    <w:tbl>
      <w:tblPr>
        <w:tblW w:w="13467" w:type="dxa"/>
        <w:jc w:val="center"/>
        <w:tblLayout w:type="fixed"/>
        <w:tblLook w:val="0000" w:firstRow="0" w:lastRow="0" w:firstColumn="0" w:lastColumn="0" w:noHBand="0" w:noVBand="0"/>
      </w:tblPr>
      <w:tblGrid>
        <w:gridCol w:w="4136"/>
        <w:gridCol w:w="1749"/>
        <w:gridCol w:w="1722"/>
        <w:gridCol w:w="1736"/>
        <w:gridCol w:w="1204"/>
        <w:gridCol w:w="1189"/>
        <w:gridCol w:w="1731"/>
      </w:tblGrid>
      <w:tr w:rsidR="00976CCB" w:rsidRPr="00C77596" w14:paraId="0DAC64CF" w14:textId="77777777" w:rsidTr="001D4745">
        <w:trPr>
          <w:cantSplit/>
          <w:jc w:val="center"/>
        </w:trPr>
        <w:tc>
          <w:tcPr>
            <w:tcW w:w="4136" w:type="dxa"/>
            <w:tcBorders>
              <w:top w:val="single" w:sz="6" w:space="0" w:color="auto"/>
              <w:left w:val="single" w:sz="6" w:space="0" w:color="auto"/>
              <w:bottom w:val="single" w:sz="6" w:space="0" w:color="auto"/>
            </w:tcBorders>
          </w:tcPr>
          <w:p w14:paraId="5DCEBBAE" w14:textId="77777777" w:rsidR="00976CCB" w:rsidRPr="00C77596" w:rsidRDefault="00976CCB" w:rsidP="00AB1780">
            <w:pPr>
              <w:pStyle w:val="Tablehead"/>
              <w:rPr>
                <w:lang w:val="es-ES_tradnl"/>
              </w:rPr>
            </w:pPr>
            <w:r w:rsidRPr="00C77596">
              <w:rPr>
                <w:lang w:val="es-ES_tradnl"/>
              </w:rPr>
              <w:t>Características</w:t>
            </w:r>
          </w:p>
        </w:tc>
        <w:tc>
          <w:tcPr>
            <w:tcW w:w="1749" w:type="dxa"/>
            <w:tcBorders>
              <w:top w:val="single" w:sz="6" w:space="0" w:color="auto"/>
              <w:left w:val="single" w:sz="6" w:space="0" w:color="auto"/>
              <w:bottom w:val="single" w:sz="6" w:space="0" w:color="auto"/>
            </w:tcBorders>
          </w:tcPr>
          <w:p w14:paraId="0CDD4398" w14:textId="77777777" w:rsidR="00976CCB" w:rsidRPr="00C77596" w:rsidRDefault="00976CCB" w:rsidP="00AB1780">
            <w:pPr>
              <w:pStyle w:val="Tablehead"/>
              <w:rPr>
                <w:lang w:val="es-ES_tradnl"/>
              </w:rPr>
            </w:pPr>
            <w:r w:rsidRPr="00C77596">
              <w:rPr>
                <w:lang w:val="es-ES_tradnl"/>
              </w:rPr>
              <w:t>Sistema S1</w:t>
            </w:r>
          </w:p>
        </w:tc>
        <w:tc>
          <w:tcPr>
            <w:tcW w:w="1722" w:type="dxa"/>
            <w:tcBorders>
              <w:top w:val="single" w:sz="6" w:space="0" w:color="auto"/>
              <w:left w:val="single" w:sz="6" w:space="0" w:color="auto"/>
              <w:bottom w:val="single" w:sz="6" w:space="0" w:color="auto"/>
            </w:tcBorders>
          </w:tcPr>
          <w:p w14:paraId="1F76DF42" w14:textId="77777777" w:rsidR="00976CCB" w:rsidRPr="00C77596" w:rsidRDefault="00976CCB" w:rsidP="00AB1780">
            <w:pPr>
              <w:pStyle w:val="Tablehead"/>
              <w:rPr>
                <w:lang w:val="es-ES_tradnl"/>
              </w:rPr>
            </w:pPr>
            <w:r w:rsidRPr="00C77596">
              <w:rPr>
                <w:lang w:val="es-ES_tradnl"/>
              </w:rPr>
              <w:t>Sistema S2</w:t>
            </w:r>
          </w:p>
        </w:tc>
        <w:tc>
          <w:tcPr>
            <w:tcW w:w="1736" w:type="dxa"/>
            <w:tcBorders>
              <w:top w:val="single" w:sz="6" w:space="0" w:color="auto"/>
              <w:left w:val="single" w:sz="6" w:space="0" w:color="auto"/>
              <w:bottom w:val="single" w:sz="6" w:space="0" w:color="auto"/>
            </w:tcBorders>
          </w:tcPr>
          <w:p w14:paraId="2E5FB3EE" w14:textId="77777777" w:rsidR="00976CCB" w:rsidRPr="00C77596" w:rsidRDefault="00976CCB" w:rsidP="00AB1780">
            <w:pPr>
              <w:pStyle w:val="Tablehead"/>
              <w:rPr>
                <w:lang w:val="es-ES_tradnl"/>
              </w:rPr>
            </w:pPr>
            <w:r w:rsidRPr="00C77596">
              <w:rPr>
                <w:lang w:val="es-ES_tradnl"/>
              </w:rPr>
              <w:t>Sistema S3</w:t>
            </w:r>
          </w:p>
        </w:tc>
        <w:tc>
          <w:tcPr>
            <w:tcW w:w="2393" w:type="dxa"/>
            <w:gridSpan w:val="2"/>
            <w:tcBorders>
              <w:top w:val="single" w:sz="6" w:space="0" w:color="auto"/>
              <w:left w:val="single" w:sz="6" w:space="0" w:color="auto"/>
              <w:bottom w:val="single" w:sz="6" w:space="0" w:color="auto"/>
            </w:tcBorders>
          </w:tcPr>
          <w:p w14:paraId="288679D8" w14:textId="77777777" w:rsidR="00976CCB" w:rsidRPr="00C77596" w:rsidRDefault="00976CCB" w:rsidP="00AB1780">
            <w:pPr>
              <w:pStyle w:val="Tablehead"/>
              <w:rPr>
                <w:lang w:val="es-ES_tradnl"/>
              </w:rPr>
            </w:pPr>
            <w:r w:rsidRPr="00C77596">
              <w:rPr>
                <w:lang w:val="es-ES_tradnl"/>
              </w:rPr>
              <w:t>Sistema S4</w:t>
            </w:r>
          </w:p>
        </w:tc>
        <w:tc>
          <w:tcPr>
            <w:tcW w:w="1731" w:type="dxa"/>
            <w:tcBorders>
              <w:top w:val="single" w:sz="4" w:space="0" w:color="auto"/>
              <w:left w:val="single" w:sz="4" w:space="0" w:color="auto"/>
              <w:bottom w:val="single" w:sz="6" w:space="0" w:color="auto"/>
              <w:right w:val="single" w:sz="4" w:space="0" w:color="auto"/>
            </w:tcBorders>
          </w:tcPr>
          <w:p w14:paraId="49FD18C7" w14:textId="77777777" w:rsidR="00976CCB" w:rsidRPr="00C77596" w:rsidRDefault="00976CCB" w:rsidP="00AB1780">
            <w:pPr>
              <w:pStyle w:val="Tablehead"/>
              <w:rPr>
                <w:lang w:val="es-ES_tradnl"/>
              </w:rPr>
            </w:pPr>
            <w:r w:rsidRPr="00C77596">
              <w:rPr>
                <w:lang w:val="es-ES_tradnl"/>
              </w:rPr>
              <w:t>Sistema S5</w:t>
            </w:r>
          </w:p>
        </w:tc>
      </w:tr>
      <w:tr w:rsidR="00976CCB" w:rsidRPr="00C77596" w14:paraId="726F998E"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29A41CDC" w14:textId="77777777" w:rsidR="00976CCB" w:rsidRPr="00C77596" w:rsidRDefault="00976CCB" w:rsidP="00AB1780">
            <w:pPr>
              <w:pStyle w:val="Tabletext"/>
              <w:jc w:val="left"/>
              <w:rPr>
                <w:lang w:val="es-ES_tradnl"/>
              </w:rPr>
            </w:pPr>
            <w:r w:rsidRPr="00C77596">
              <w:rPr>
                <w:lang w:val="es-ES_tradnl"/>
              </w:rPr>
              <w:br w:type="page"/>
              <w:t>Abertura en elevación de antena (grados)</w:t>
            </w:r>
          </w:p>
        </w:tc>
        <w:tc>
          <w:tcPr>
            <w:tcW w:w="1749" w:type="dxa"/>
            <w:tcBorders>
              <w:top w:val="single" w:sz="6" w:space="0" w:color="auto"/>
              <w:left w:val="single" w:sz="6" w:space="0" w:color="auto"/>
              <w:bottom w:val="single" w:sz="6" w:space="0" w:color="auto"/>
            </w:tcBorders>
            <w:tcMar>
              <w:left w:w="85" w:type="dxa"/>
              <w:right w:w="57" w:type="dxa"/>
            </w:tcMar>
          </w:tcPr>
          <w:p w14:paraId="067A9218" w14:textId="77777777" w:rsidR="00976CCB" w:rsidRPr="00C77596" w:rsidRDefault="00976CCB" w:rsidP="00AB1780">
            <w:pPr>
              <w:pStyle w:val="Tabletext"/>
              <w:jc w:val="left"/>
              <w:rPr>
                <w:lang w:val="es-ES_tradnl"/>
              </w:rPr>
            </w:pPr>
            <w:r w:rsidRPr="00C77596">
              <w:rPr>
                <w:lang w:val="es-ES_tradnl"/>
              </w:rPr>
              <w:t>13</w:t>
            </w:r>
          </w:p>
        </w:tc>
        <w:tc>
          <w:tcPr>
            <w:tcW w:w="1722" w:type="dxa"/>
            <w:tcBorders>
              <w:top w:val="single" w:sz="6" w:space="0" w:color="auto"/>
              <w:left w:val="single" w:sz="6" w:space="0" w:color="auto"/>
              <w:bottom w:val="single" w:sz="6" w:space="0" w:color="auto"/>
            </w:tcBorders>
            <w:tcMar>
              <w:left w:w="85" w:type="dxa"/>
              <w:right w:w="57" w:type="dxa"/>
            </w:tcMar>
          </w:tcPr>
          <w:p w14:paraId="27434EC7" w14:textId="77777777" w:rsidR="00976CCB" w:rsidRPr="00C77596" w:rsidRDefault="00976CCB" w:rsidP="00AB1780">
            <w:pPr>
              <w:pStyle w:val="Tabletext"/>
              <w:jc w:val="left"/>
              <w:rPr>
                <w:lang w:val="es-ES_tradnl"/>
              </w:rPr>
            </w:pPr>
            <w:r w:rsidRPr="00C77596">
              <w:rPr>
                <w:lang w:val="es-ES_tradnl"/>
              </w:rPr>
              <w:t>1</w:t>
            </w:r>
          </w:p>
        </w:tc>
        <w:tc>
          <w:tcPr>
            <w:tcW w:w="1736" w:type="dxa"/>
            <w:tcBorders>
              <w:top w:val="single" w:sz="6" w:space="0" w:color="auto"/>
              <w:left w:val="single" w:sz="6" w:space="0" w:color="auto"/>
              <w:bottom w:val="single" w:sz="6" w:space="0" w:color="auto"/>
            </w:tcBorders>
            <w:tcMar>
              <w:left w:w="85" w:type="dxa"/>
              <w:right w:w="57" w:type="dxa"/>
            </w:tcMar>
          </w:tcPr>
          <w:p w14:paraId="5C31FAA3" w14:textId="77777777" w:rsidR="00976CCB" w:rsidRPr="00C77596" w:rsidRDefault="00976CCB" w:rsidP="00AB1780">
            <w:pPr>
              <w:pStyle w:val="Tabletext"/>
              <w:jc w:val="left"/>
              <w:rPr>
                <w:lang w:val="es-ES_tradnl"/>
              </w:rPr>
            </w:pPr>
            <w:r w:rsidRPr="00C77596">
              <w:rPr>
                <w:lang w:val="es-ES_tradnl"/>
              </w:rPr>
              <w:t>1</w:t>
            </w:r>
          </w:p>
        </w:tc>
        <w:tc>
          <w:tcPr>
            <w:tcW w:w="1204" w:type="dxa"/>
            <w:tcBorders>
              <w:top w:val="single" w:sz="6" w:space="0" w:color="auto"/>
              <w:left w:val="single" w:sz="6" w:space="0" w:color="auto"/>
              <w:bottom w:val="single" w:sz="6" w:space="0" w:color="auto"/>
            </w:tcBorders>
            <w:tcMar>
              <w:left w:w="85" w:type="dxa"/>
              <w:right w:w="57" w:type="dxa"/>
            </w:tcMar>
          </w:tcPr>
          <w:p w14:paraId="046930F6" w14:textId="77777777" w:rsidR="00976CCB" w:rsidRPr="00C77596" w:rsidRDefault="00976CCB" w:rsidP="00AB1780">
            <w:pPr>
              <w:pStyle w:val="Tabletext"/>
              <w:jc w:val="left"/>
              <w:rPr>
                <w:lang w:val="es-ES_tradnl"/>
              </w:rPr>
            </w:pPr>
            <w:r w:rsidRPr="00C77596">
              <w:rPr>
                <w:lang w:val="es-ES_tradnl"/>
              </w:rPr>
              <w:t>20,0 (mín.)</w:t>
            </w:r>
          </w:p>
        </w:tc>
        <w:tc>
          <w:tcPr>
            <w:tcW w:w="1189" w:type="dxa"/>
            <w:tcBorders>
              <w:top w:val="single" w:sz="6" w:space="0" w:color="auto"/>
              <w:left w:val="single" w:sz="6" w:space="0" w:color="auto"/>
              <w:bottom w:val="single" w:sz="6" w:space="0" w:color="auto"/>
            </w:tcBorders>
            <w:tcMar>
              <w:left w:w="85" w:type="dxa"/>
              <w:right w:w="28" w:type="dxa"/>
            </w:tcMar>
          </w:tcPr>
          <w:p w14:paraId="5287F681" w14:textId="77777777" w:rsidR="00976CCB" w:rsidRPr="00C77596" w:rsidRDefault="00976CCB" w:rsidP="00AB1780">
            <w:pPr>
              <w:pStyle w:val="Tabletext"/>
              <w:jc w:val="left"/>
              <w:rPr>
                <w:lang w:val="es-ES_tradnl"/>
              </w:rPr>
            </w:pPr>
            <w:r w:rsidRPr="00C77596">
              <w:rPr>
                <w:lang w:val="es-ES_tradnl"/>
              </w:rPr>
              <w:t>26,0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450881FD" w14:textId="77777777" w:rsidR="00976CCB" w:rsidRPr="00C77596" w:rsidRDefault="00976CCB" w:rsidP="00AB1780">
            <w:pPr>
              <w:pStyle w:val="Tabletext"/>
              <w:jc w:val="left"/>
              <w:rPr>
                <w:lang w:val="es-ES_tradnl"/>
              </w:rPr>
            </w:pPr>
            <w:r w:rsidRPr="00C77596">
              <w:rPr>
                <w:lang w:val="es-ES_tradnl"/>
              </w:rPr>
              <w:t>20</w:t>
            </w:r>
          </w:p>
        </w:tc>
      </w:tr>
      <w:tr w:rsidR="00976CCB" w:rsidRPr="00C77596" w14:paraId="42D10472"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3E62C3D6" w14:textId="77777777" w:rsidR="00976CCB" w:rsidRPr="00C77596" w:rsidRDefault="00976CCB" w:rsidP="00AB1780">
            <w:pPr>
              <w:pStyle w:val="Tabletext"/>
              <w:jc w:val="left"/>
              <w:rPr>
                <w:lang w:val="es-ES_tradnl"/>
              </w:rPr>
            </w:pPr>
            <w:r w:rsidRPr="00C77596">
              <w:rPr>
                <w:lang w:val="es-ES_tradnl"/>
              </w:rPr>
              <w:t>Abertura acimutal de antena (grados)</w:t>
            </w:r>
          </w:p>
        </w:tc>
        <w:tc>
          <w:tcPr>
            <w:tcW w:w="1749" w:type="dxa"/>
            <w:tcBorders>
              <w:top w:val="single" w:sz="6" w:space="0" w:color="auto"/>
              <w:left w:val="single" w:sz="6" w:space="0" w:color="auto"/>
              <w:bottom w:val="single" w:sz="6" w:space="0" w:color="auto"/>
            </w:tcBorders>
            <w:tcMar>
              <w:left w:w="85" w:type="dxa"/>
              <w:right w:w="57" w:type="dxa"/>
            </w:tcMar>
          </w:tcPr>
          <w:p w14:paraId="09990BA1" w14:textId="77777777" w:rsidR="00976CCB" w:rsidRPr="00C77596" w:rsidRDefault="00976CCB" w:rsidP="00AB1780">
            <w:pPr>
              <w:pStyle w:val="Tabletext"/>
              <w:jc w:val="left"/>
              <w:rPr>
                <w:lang w:val="es-ES_tradnl"/>
              </w:rPr>
            </w:pPr>
            <w:r w:rsidRPr="00C77596">
              <w:rPr>
                <w:lang w:val="es-ES_tradnl"/>
              </w:rPr>
              <w:t>3</w:t>
            </w:r>
          </w:p>
        </w:tc>
        <w:tc>
          <w:tcPr>
            <w:tcW w:w="1722" w:type="dxa"/>
            <w:tcBorders>
              <w:top w:val="single" w:sz="6" w:space="0" w:color="auto"/>
              <w:left w:val="single" w:sz="6" w:space="0" w:color="auto"/>
              <w:bottom w:val="single" w:sz="6" w:space="0" w:color="auto"/>
            </w:tcBorders>
            <w:tcMar>
              <w:left w:w="85" w:type="dxa"/>
              <w:right w:w="57" w:type="dxa"/>
            </w:tcMar>
          </w:tcPr>
          <w:p w14:paraId="4F5FDBF4" w14:textId="77777777" w:rsidR="00976CCB" w:rsidRPr="00C77596" w:rsidRDefault="00976CCB" w:rsidP="00AB1780">
            <w:pPr>
              <w:pStyle w:val="Tabletext"/>
              <w:jc w:val="left"/>
              <w:rPr>
                <w:lang w:val="es-ES_tradnl"/>
              </w:rPr>
            </w:pPr>
            <w:r w:rsidRPr="00C77596">
              <w:rPr>
                <w:lang w:val="es-ES_tradnl"/>
              </w:rPr>
              <w:t>1</w:t>
            </w:r>
          </w:p>
        </w:tc>
        <w:tc>
          <w:tcPr>
            <w:tcW w:w="1736" w:type="dxa"/>
            <w:tcBorders>
              <w:top w:val="single" w:sz="6" w:space="0" w:color="auto"/>
              <w:left w:val="single" w:sz="6" w:space="0" w:color="auto"/>
              <w:bottom w:val="single" w:sz="6" w:space="0" w:color="auto"/>
            </w:tcBorders>
            <w:tcMar>
              <w:left w:w="85" w:type="dxa"/>
              <w:right w:w="57" w:type="dxa"/>
            </w:tcMar>
          </w:tcPr>
          <w:p w14:paraId="2B860FE3" w14:textId="77777777" w:rsidR="00976CCB" w:rsidRPr="00C77596" w:rsidRDefault="00976CCB" w:rsidP="00AB1780">
            <w:pPr>
              <w:pStyle w:val="Tabletext"/>
              <w:jc w:val="left"/>
              <w:rPr>
                <w:lang w:val="es-ES_tradnl"/>
              </w:rPr>
            </w:pPr>
            <w:r w:rsidRPr="00C77596">
              <w:rPr>
                <w:lang w:val="es-ES_tradnl"/>
              </w:rPr>
              <w:t>1,5</w:t>
            </w:r>
          </w:p>
        </w:tc>
        <w:tc>
          <w:tcPr>
            <w:tcW w:w="1204" w:type="dxa"/>
            <w:tcBorders>
              <w:top w:val="single" w:sz="6" w:space="0" w:color="auto"/>
              <w:left w:val="single" w:sz="6" w:space="0" w:color="auto"/>
              <w:bottom w:val="single" w:sz="6" w:space="0" w:color="auto"/>
            </w:tcBorders>
            <w:tcMar>
              <w:left w:w="85" w:type="dxa"/>
              <w:right w:w="57" w:type="dxa"/>
            </w:tcMar>
          </w:tcPr>
          <w:p w14:paraId="511C2EB0" w14:textId="77777777" w:rsidR="00976CCB" w:rsidRPr="00C77596" w:rsidRDefault="00976CCB" w:rsidP="00AB1780">
            <w:pPr>
              <w:pStyle w:val="Tabletext"/>
              <w:jc w:val="left"/>
              <w:rPr>
                <w:lang w:val="es-ES_tradnl"/>
              </w:rPr>
            </w:pPr>
            <w:r w:rsidRPr="00C77596">
              <w:rPr>
                <w:lang w:val="es-ES_tradnl"/>
              </w:rPr>
              <w:t>0,75 (mín.)</w:t>
            </w:r>
          </w:p>
        </w:tc>
        <w:tc>
          <w:tcPr>
            <w:tcW w:w="1189" w:type="dxa"/>
            <w:tcBorders>
              <w:top w:val="single" w:sz="6" w:space="0" w:color="auto"/>
              <w:left w:val="single" w:sz="6" w:space="0" w:color="auto"/>
              <w:bottom w:val="single" w:sz="6" w:space="0" w:color="auto"/>
            </w:tcBorders>
            <w:tcMar>
              <w:left w:w="85" w:type="dxa"/>
              <w:right w:w="28" w:type="dxa"/>
            </w:tcMar>
          </w:tcPr>
          <w:p w14:paraId="4137EAC2" w14:textId="77777777" w:rsidR="00976CCB" w:rsidRPr="00C77596" w:rsidRDefault="00976CCB" w:rsidP="00AB1780">
            <w:pPr>
              <w:pStyle w:val="Tabletext"/>
              <w:jc w:val="left"/>
              <w:rPr>
                <w:lang w:val="es-ES_tradnl"/>
              </w:rPr>
            </w:pPr>
            <w:r w:rsidRPr="00C77596">
              <w:rPr>
                <w:lang w:val="es-ES_tradnl"/>
              </w:rPr>
              <w:t>2,3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1935DFA2" w14:textId="77777777" w:rsidR="00976CCB" w:rsidRPr="00C77596" w:rsidRDefault="00976CCB" w:rsidP="00AB1780">
            <w:pPr>
              <w:pStyle w:val="Tabletext"/>
              <w:jc w:val="left"/>
              <w:rPr>
                <w:lang w:val="es-ES_tradnl"/>
              </w:rPr>
            </w:pPr>
            <w:r w:rsidRPr="00C77596">
              <w:rPr>
                <w:lang w:val="es-ES_tradnl"/>
              </w:rPr>
              <w:t>1,4</w:t>
            </w:r>
          </w:p>
        </w:tc>
      </w:tr>
      <w:tr w:rsidR="00976CCB" w:rsidRPr="00C77596" w14:paraId="4C0D180F"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67A464E6" w14:textId="6E3A209C" w:rsidR="00976CCB" w:rsidRPr="00C77596" w:rsidRDefault="00976CCB" w:rsidP="00AB1780">
            <w:pPr>
              <w:pStyle w:val="Tabletext"/>
              <w:jc w:val="left"/>
              <w:rPr>
                <w:lang w:val="es-ES_tradnl"/>
              </w:rPr>
            </w:pPr>
            <w:r w:rsidRPr="00C77596">
              <w:rPr>
                <w:lang w:val="es-ES_tradnl"/>
              </w:rPr>
              <w:t>Tasa de barrido horizontal de antena (grados/s)</w:t>
            </w:r>
          </w:p>
        </w:tc>
        <w:tc>
          <w:tcPr>
            <w:tcW w:w="1749" w:type="dxa"/>
            <w:tcBorders>
              <w:top w:val="single" w:sz="6" w:space="0" w:color="auto"/>
              <w:left w:val="single" w:sz="6" w:space="0" w:color="auto"/>
              <w:bottom w:val="single" w:sz="6" w:space="0" w:color="auto"/>
            </w:tcBorders>
            <w:tcMar>
              <w:left w:w="85" w:type="dxa"/>
              <w:right w:w="57" w:type="dxa"/>
            </w:tcMar>
          </w:tcPr>
          <w:p w14:paraId="5FB99181" w14:textId="77777777" w:rsidR="00976CCB" w:rsidRPr="00C77596" w:rsidRDefault="00976CCB" w:rsidP="00AB1780">
            <w:pPr>
              <w:pStyle w:val="Tabletext"/>
              <w:jc w:val="left"/>
              <w:rPr>
                <w:lang w:val="es-ES_tradnl"/>
              </w:rPr>
            </w:pPr>
            <w:r w:rsidRPr="00C77596">
              <w:rPr>
                <w:lang w:val="es-ES_tradnl"/>
              </w:rPr>
              <w:t>57</w:t>
            </w:r>
          </w:p>
        </w:tc>
        <w:tc>
          <w:tcPr>
            <w:tcW w:w="1722" w:type="dxa"/>
            <w:tcBorders>
              <w:top w:val="single" w:sz="6" w:space="0" w:color="auto"/>
              <w:left w:val="single" w:sz="6" w:space="0" w:color="auto"/>
              <w:bottom w:val="single" w:sz="6" w:space="0" w:color="auto"/>
            </w:tcBorders>
            <w:tcMar>
              <w:left w:w="85" w:type="dxa"/>
              <w:right w:w="57" w:type="dxa"/>
            </w:tcMar>
          </w:tcPr>
          <w:p w14:paraId="6D0FD854" w14:textId="77777777" w:rsidR="00976CCB" w:rsidRPr="00C77596" w:rsidRDefault="00976CCB" w:rsidP="00AB1780">
            <w:pPr>
              <w:pStyle w:val="Tabletext"/>
              <w:jc w:val="left"/>
              <w:rPr>
                <w:lang w:val="es-ES_tradnl"/>
              </w:rPr>
            </w:pPr>
            <w:r w:rsidRPr="00C77596">
              <w:rPr>
                <w:lang w:val="es-ES_tradnl"/>
              </w:rPr>
              <w:t>90</w:t>
            </w:r>
          </w:p>
        </w:tc>
        <w:tc>
          <w:tcPr>
            <w:tcW w:w="1736" w:type="dxa"/>
            <w:tcBorders>
              <w:top w:val="single" w:sz="6" w:space="0" w:color="auto"/>
              <w:left w:val="single" w:sz="6" w:space="0" w:color="auto"/>
              <w:bottom w:val="single" w:sz="6" w:space="0" w:color="auto"/>
            </w:tcBorders>
            <w:tcMar>
              <w:left w:w="85" w:type="dxa"/>
              <w:right w:w="57" w:type="dxa"/>
            </w:tcMar>
          </w:tcPr>
          <w:p w14:paraId="13EAFFE3" w14:textId="77777777" w:rsidR="00976CCB" w:rsidRPr="00C77596" w:rsidRDefault="00976CCB" w:rsidP="00AB1780">
            <w:pPr>
              <w:pStyle w:val="Tabletext"/>
              <w:jc w:val="left"/>
              <w:rPr>
                <w:lang w:val="es-ES_tradnl"/>
              </w:rPr>
            </w:pPr>
            <w:r w:rsidRPr="00C77596">
              <w:rPr>
                <w:lang w:val="es-ES_tradnl"/>
              </w:rPr>
              <w:t>180</w:t>
            </w:r>
          </w:p>
        </w:tc>
        <w:tc>
          <w:tcPr>
            <w:tcW w:w="1204" w:type="dxa"/>
            <w:tcBorders>
              <w:top w:val="single" w:sz="6" w:space="0" w:color="auto"/>
              <w:left w:val="single" w:sz="6" w:space="0" w:color="auto"/>
              <w:bottom w:val="single" w:sz="6" w:space="0" w:color="auto"/>
            </w:tcBorders>
            <w:tcMar>
              <w:left w:w="85" w:type="dxa"/>
              <w:right w:w="57" w:type="dxa"/>
            </w:tcMar>
          </w:tcPr>
          <w:p w14:paraId="39675433" w14:textId="77777777" w:rsidR="00976CCB" w:rsidRPr="00C77596" w:rsidRDefault="00976CCB" w:rsidP="00AB1780">
            <w:pPr>
              <w:pStyle w:val="Tabletext"/>
              <w:jc w:val="left"/>
              <w:rPr>
                <w:lang w:val="es-ES_tradnl"/>
              </w:rPr>
            </w:pPr>
            <w:r w:rsidRPr="00C77596">
              <w:rPr>
                <w:lang w:val="es-ES_tradnl"/>
              </w:rPr>
              <w:t>120 (mín.)</w:t>
            </w:r>
          </w:p>
        </w:tc>
        <w:tc>
          <w:tcPr>
            <w:tcW w:w="1189" w:type="dxa"/>
            <w:tcBorders>
              <w:top w:val="single" w:sz="6" w:space="0" w:color="auto"/>
              <w:left w:val="single" w:sz="6" w:space="0" w:color="auto"/>
              <w:bottom w:val="single" w:sz="6" w:space="0" w:color="auto"/>
            </w:tcBorders>
            <w:tcMar>
              <w:left w:w="85" w:type="dxa"/>
              <w:right w:w="28" w:type="dxa"/>
            </w:tcMar>
          </w:tcPr>
          <w:p w14:paraId="4C15ECDD" w14:textId="77777777" w:rsidR="00976CCB" w:rsidRPr="00C77596" w:rsidRDefault="00976CCB" w:rsidP="00AB1780">
            <w:pPr>
              <w:pStyle w:val="Tabletext"/>
              <w:jc w:val="left"/>
              <w:rPr>
                <w:lang w:val="es-ES_tradnl"/>
              </w:rPr>
            </w:pPr>
            <w:r w:rsidRPr="00C77596">
              <w:rPr>
                <w:lang w:val="es-ES_tradnl"/>
              </w:rPr>
              <w:t>360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002CA6F1" w14:textId="77777777" w:rsidR="00976CCB" w:rsidRPr="00C77596" w:rsidRDefault="00976CCB" w:rsidP="00AB1780">
            <w:pPr>
              <w:pStyle w:val="Tabletext"/>
              <w:jc w:val="left"/>
              <w:rPr>
                <w:lang w:val="es-ES_tradnl"/>
              </w:rPr>
            </w:pPr>
            <w:r w:rsidRPr="00C77596">
              <w:rPr>
                <w:lang w:val="es-ES_tradnl"/>
              </w:rPr>
              <w:t>144</w:t>
            </w:r>
          </w:p>
        </w:tc>
      </w:tr>
      <w:tr w:rsidR="00976CCB" w:rsidRPr="00C77596" w14:paraId="735C8985"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2D60CD3F" w14:textId="77777777" w:rsidR="00976CCB" w:rsidRPr="00C77596" w:rsidRDefault="00976CCB" w:rsidP="00AB1780">
            <w:pPr>
              <w:pStyle w:val="Tabletext"/>
              <w:jc w:val="left"/>
              <w:rPr>
                <w:lang w:val="es-ES_tradnl"/>
              </w:rPr>
            </w:pPr>
            <w:r w:rsidRPr="00C77596">
              <w:rPr>
                <w:lang w:val="es-ES_tradnl"/>
              </w:rPr>
              <w:t>Tipo de barrido horizontal de antena (continuo, aleatorio, sector, etc.) (grados)</w:t>
            </w:r>
          </w:p>
        </w:tc>
        <w:tc>
          <w:tcPr>
            <w:tcW w:w="1749" w:type="dxa"/>
            <w:tcBorders>
              <w:top w:val="single" w:sz="6" w:space="0" w:color="auto"/>
              <w:left w:val="single" w:sz="6" w:space="0" w:color="auto"/>
              <w:bottom w:val="single" w:sz="6" w:space="0" w:color="auto"/>
            </w:tcBorders>
            <w:tcMar>
              <w:left w:w="85" w:type="dxa"/>
              <w:right w:w="57" w:type="dxa"/>
            </w:tcMar>
          </w:tcPr>
          <w:p w14:paraId="48E0130C" w14:textId="77777777" w:rsidR="00976CCB" w:rsidRPr="00C77596" w:rsidRDefault="00976CCB" w:rsidP="00AB1780">
            <w:pPr>
              <w:pStyle w:val="Tabletext"/>
              <w:jc w:val="left"/>
              <w:rPr>
                <w:lang w:val="es-ES_tradnl"/>
              </w:rPr>
            </w:pPr>
            <w:r w:rsidRPr="00C77596">
              <w:rPr>
                <w:lang w:val="es-ES_tradnl"/>
              </w:rPr>
              <w:t>360 (mecánico)</w:t>
            </w:r>
          </w:p>
        </w:tc>
        <w:tc>
          <w:tcPr>
            <w:tcW w:w="1722" w:type="dxa"/>
            <w:tcBorders>
              <w:top w:val="single" w:sz="6" w:space="0" w:color="auto"/>
              <w:left w:val="single" w:sz="6" w:space="0" w:color="auto"/>
              <w:bottom w:val="single" w:sz="6" w:space="0" w:color="auto"/>
            </w:tcBorders>
            <w:tcMar>
              <w:left w:w="85" w:type="dxa"/>
              <w:right w:w="57" w:type="dxa"/>
            </w:tcMar>
          </w:tcPr>
          <w:p w14:paraId="5747A22D" w14:textId="77777777" w:rsidR="00976CCB" w:rsidRPr="00C77596" w:rsidRDefault="00976CCB" w:rsidP="00AB1780">
            <w:pPr>
              <w:pStyle w:val="Tabletext"/>
              <w:jc w:val="left"/>
              <w:rPr>
                <w:lang w:val="es-ES_tradnl"/>
              </w:rPr>
            </w:pPr>
            <w:r w:rsidRPr="00C77596">
              <w:rPr>
                <w:lang w:val="es-ES_tradnl"/>
              </w:rPr>
              <w:t>360 (mecánico)</w:t>
            </w:r>
          </w:p>
        </w:tc>
        <w:tc>
          <w:tcPr>
            <w:tcW w:w="1736" w:type="dxa"/>
            <w:tcBorders>
              <w:top w:val="single" w:sz="6" w:space="0" w:color="auto"/>
              <w:left w:val="single" w:sz="6" w:space="0" w:color="auto"/>
              <w:bottom w:val="single" w:sz="6" w:space="0" w:color="auto"/>
            </w:tcBorders>
            <w:tcMar>
              <w:left w:w="85" w:type="dxa"/>
              <w:right w:w="57" w:type="dxa"/>
            </w:tcMar>
          </w:tcPr>
          <w:p w14:paraId="72258AFC" w14:textId="77777777" w:rsidR="00976CCB" w:rsidRPr="00C77596" w:rsidRDefault="00976CCB" w:rsidP="00AB1780">
            <w:pPr>
              <w:pStyle w:val="Tabletext"/>
              <w:jc w:val="left"/>
              <w:rPr>
                <w:lang w:val="es-ES_tradnl"/>
              </w:rPr>
            </w:pPr>
            <w:r w:rsidRPr="00C77596">
              <w:rPr>
                <w:lang w:val="es-ES_tradnl"/>
              </w:rPr>
              <w:t>360 o búsqueda/ seguimiento de sector (mecánico)</w:t>
            </w:r>
          </w:p>
        </w:tc>
        <w:tc>
          <w:tcPr>
            <w:tcW w:w="2393" w:type="dxa"/>
            <w:gridSpan w:val="2"/>
            <w:tcBorders>
              <w:top w:val="single" w:sz="6" w:space="0" w:color="auto"/>
              <w:left w:val="single" w:sz="6" w:space="0" w:color="auto"/>
              <w:bottom w:val="single" w:sz="6" w:space="0" w:color="auto"/>
            </w:tcBorders>
            <w:tcMar>
              <w:left w:w="85" w:type="dxa"/>
              <w:right w:w="57" w:type="dxa"/>
            </w:tcMar>
          </w:tcPr>
          <w:p w14:paraId="2551E24E" w14:textId="77777777" w:rsidR="00976CCB" w:rsidRPr="00C77596" w:rsidRDefault="00976CCB" w:rsidP="00AB1780">
            <w:pPr>
              <w:pStyle w:val="Tabletext"/>
              <w:jc w:val="left"/>
              <w:rPr>
                <w:lang w:val="es-ES_tradnl"/>
              </w:rPr>
            </w:pPr>
            <w:r w:rsidRPr="00C77596">
              <w:rPr>
                <w:lang w:val="es-ES_tradnl"/>
              </w:rPr>
              <w:t>360</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51638E72" w14:textId="77777777" w:rsidR="00976CCB" w:rsidRPr="00C77596" w:rsidRDefault="00976CCB" w:rsidP="00AB1780">
            <w:pPr>
              <w:pStyle w:val="Tabletext"/>
              <w:jc w:val="left"/>
              <w:rPr>
                <w:lang w:val="es-ES_tradnl"/>
              </w:rPr>
            </w:pPr>
            <w:r w:rsidRPr="00C77596">
              <w:rPr>
                <w:lang w:val="es-ES_tradnl"/>
              </w:rPr>
              <w:t>360</w:t>
            </w:r>
          </w:p>
        </w:tc>
      </w:tr>
      <w:tr w:rsidR="00976CCB" w:rsidRPr="00C77596" w14:paraId="369453F3"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4014B8EA" w14:textId="3DCD6722" w:rsidR="00976CCB" w:rsidRPr="00C77596" w:rsidRDefault="00976CCB" w:rsidP="00AB1780">
            <w:pPr>
              <w:pStyle w:val="Tabletext"/>
              <w:jc w:val="left"/>
              <w:rPr>
                <w:lang w:val="es-ES_tradnl"/>
              </w:rPr>
            </w:pPr>
            <w:r w:rsidRPr="00C77596">
              <w:rPr>
                <w:lang w:val="es-ES_tradnl"/>
              </w:rPr>
              <w:t>Tasa de barrido vertical de antena (grados/s)</w:t>
            </w:r>
          </w:p>
        </w:tc>
        <w:tc>
          <w:tcPr>
            <w:tcW w:w="1749" w:type="dxa"/>
            <w:tcBorders>
              <w:top w:val="single" w:sz="6" w:space="0" w:color="auto"/>
              <w:left w:val="single" w:sz="6" w:space="0" w:color="auto"/>
              <w:bottom w:val="single" w:sz="6" w:space="0" w:color="auto"/>
            </w:tcBorders>
            <w:tcMar>
              <w:left w:w="85" w:type="dxa"/>
              <w:right w:w="57" w:type="dxa"/>
            </w:tcMar>
          </w:tcPr>
          <w:p w14:paraId="7BAA594B" w14:textId="77777777" w:rsidR="00976CCB" w:rsidRPr="00C77596" w:rsidRDefault="00976CCB" w:rsidP="00AB1780">
            <w:pPr>
              <w:pStyle w:val="Tabletext"/>
              <w:jc w:val="left"/>
              <w:rPr>
                <w:lang w:val="es-ES_tradnl"/>
              </w:rPr>
            </w:pPr>
            <w:r w:rsidRPr="00C77596">
              <w:rPr>
                <w:lang w:val="es-ES_tradnl"/>
              </w:rPr>
              <w:t>No procede</w:t>
            </w:r>
          </w:p>
        </w:tc>
        <w:tc>
          <w:tcPr>
            <w:tcW w:w="1722" w:type="dxa"/>
            <w:tcBorders>
              <w:top w:val="single" w:sz="6" w:space="0" w:color="auto"/>
              <w:left w:val="single" w:sz="6" w:space="0" w:color="auto"/>
              <w:bottom w:val="single" w:sz="6" w:space="0" w:color="auto"/>
            </w:tcBorders>
            <w:tcMar>
              <w:left w:w="85" w:type="dxa"/>
              <w:right w:w="57" w:type="dxa"/>
            </w:tcMar>
          </w:tcPr>
          <w:p w14:paraId="51309DD6" w14:textId="77777777" w:rsidR="00976CCB" w:rsidRPr="00C77596" w:rsidRDefault="00976CCB" w:rsidP="00AB1780">
            <w:pPr>
              <w:pStyle w:val="Tabletext"/>
              <w:jc w:val="left"/>
              <w:rPr>
                <w:lang w:val="es-ES_tradnl"/>
              </w:rPr>
            </w:pPr>
            <w:r w:rsidRPr="00C77596">
              <w:rPr>
                <w:lang w:val="es-ES_tradnl"/>
              </w:rPr>
              <w:t>90</w:t>
            </w:r>
          </w:p>
        </w:tc>
        <w:tc>
          <w:tcPr>
            <w:tcW w:w="1736" w:type="dxa"/>
            <w:tcBorders>
              <w:top w:val="single" w:sz="6" w:space="0" w:color="auto"/>
              <w:left w:val="single" w:sz="6" w:space="0" w:color="auto"/>
              <w:bottom w:val="single" w:sz="6" w:space="0" w:color="auto"/>
            </w:tcBorders>
            <w:tcMar>
              <w:left w:w="85" w:type="dxa"/>
              <w:right w:w="57" w:type="dxa"/>
            </w:tcMar>
          </w:tcPr>
          <w:p w14:paraId="512403DE" w14:textId="77777777" w:rsidR="00976CCB" w:rsidRPr="00C77596" w:rsidRDefault="00976CCB" w:rsidP="00AB1780">
            <w:pPr>
              <w:pStyle w:val="Tabletext"/>
              <w:jc w:val="left"/>
              <w:rPr>
                <w:lang w:val="es-ES_tradnl"/>
              </w:rPr>
            </w:pPr>
            <w:r w:rsidRPr="00C77596">
              <w:rPr>
                <w:lang w:val="es-ES_tradnl"/>
              </w:rPr>
              <w:t>No procede</w:t>
            </w:r>
          </w:p>
        </w:tc>
        <w:tc>
          <w:tcPr>
            <w:tcW w:w="2393" w:type="dxa"/>
            <w:gridSpan w:val="2"/>
            <w:tcBorders>
              <w:top w:val="single" w:sz="6" w:space="0" w:color="auto"/>
              <w:left w:val="single" w:sz="6" w:space="0" w:color="auto"/>
              <w:bottom w:val="single" w:sz="6" w:space="0" w:color="auto"/>
            </w:tcBorders>
            <w:tcMar>
              <w:left w:w="85" w:type="dxa"/>
              <w:right w:w="57" w:type="dxa"/>
            </w:tcMar>
          </w:tcPr>
          <w:p w14:paraId="6DB52F6A" w14:textId="77777777" w:rsidR="00976CCB" w:rsidRPr="00C77596" w:rsidRDefault="00976CCB" w:rsidP="00AB1780">
            <w:pPr>
              <w:pStyle w:val="Tabletext"/>
              <w:jc w:val="left"/>
              <w:rPr>
                <w:lang w:val="es-ES_tradnl"/>
              </w:rPr>
            </w:pPr>
            <w:r w:rsidRPr="00C77596">
              <w:rPr>
                <w:lang w:val="es-ES_tradnl"/>
              </w:rPr>
              <w:t>No procede</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5AE8F88E" w14:textId="77777777" w:rsidR="00976CCB" w:rsidRPr="00C77596" w:rsidRDefault="00976CCB" w:rsidP="00AB1780">
            <w:pPr>
              <w:pStyle w:val="Tabletext"/>
              <w:jc w:val="left"/>
              <w:rPr>
                <w:lang w:val="es-ES_tradnl"/>
              </w:rPr>
            </w:pPr>
            <w:r w:rsidRPr="00C77596">
              <w:rPr>
                <w:lang w:val="es-ES_tradnl"/>
              </w:rPr>
              <w:t>No procede</w:t>
            </w:r>
          </w:p>
        </w:tc>
      </w:tr>
      <w:tr w:rsidR="00976CCB" w:rsidRPr="00C77596" w14:paraId="7477E14F"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73656E7C" w14:textId="77777777" w:rsidR="00976CCB" w:rsidRPr="00C77596" w:rsidRDefault="00976CCB" w:rsidP="00AB1780">
            <w:pPr>
              <w:pStyle w:val="Tabletext"/>
              <w:jc w:val="left"/>
              <w:rPr>
                <w:lang w:val="es-ES_tradnl"/>
              </w:rPr>
            </w:pPr>
            <w:r w:rsidRPr="00C77596">
              <w:rPr>
                <w:lang w:val="es-ES_tradnl"/>
              </w:rPr>
              <w:t>Tipo de barrido vertical de antena</w:t>
            </w:r>
          </w:p>
        </w:tc>
        <w:tc>
          <w:tcPr>
            <w:tcW w:w="1749" w:type="dxa"/>
            <w:tcBorders>
              <w:top w:val="single" w:sz="6" w:space="0" w:color="auto"/>
              <w:left w:val="single" w:sz="6" w:space="0" w:color="auto"/>
              <w:bottom w:val="single" w:sz="6" w:space="0" w:color="auto"/>
            </w:tcBorders>
            <w:tcMar>
              <w:left w:w="85" w:type="dxa"/>
              <w:right w:w="57" w:type="dxa"/>
            </w:tcMar>
          </w:tcPr>
          <w:p w14:paraId="344D6A96" w14:textId="77777777" w:rsidR="00976CCB" w:rsidRPr="00C77596" w:rsidRDefault="00976CCB" w:rsidP="00AB1780">
            <w:pPr>
              <w:pStyle w:val="Tabletext"/>
              <w:jc w:val="left"/>
              <w:rPr>
                <w:lang w:val="es-ES_tradnl"/>
              </w:rPr>
            </w:pPr>
            <w:r w:rsidRPr="00C77596">
              <w:rPr>
                <w:lang w:val="es-ES_tradnl"/>
              </w:rPr>
              <w:t>No procede</w:t>
            </w:r>
          </w:p>
        </w:tc>
        <w:tc>
          <w:tcPr>
            <w:tcW w:w="1722" w:type="dxa"/>
            <w:tcBorders>
              <w:top w:val="single" w:sz="6" w:space="0" w:color="auto"/>
              <w:left w:val="single" w:sz="6" w:space="0" w:color="auto"/>
              <w:bottom w:val="single" w:sz="6" w:space="0" w:color="auto"/>
            </w:tcBorders>
            <w:tcMar>
              <w:left w:w="85" w:type="dxa"/>
              <w:right w:w="57" w:type="dxa"/>
            </w:tcMar>
          </w:tcPr>
          <w:p w14:paraId="18FEBC2F" w14:textId="77777777" w:rsidR="00976CCB" w:rsidRPr="00C77596" w:rsidRDefault="00976CCB" w:rsidP="00AB1780">
            <w:pPr>
              <w:pStyle w:val="Tabletext"/>
              <w:jc w:val="left"/>
              <w:rPr>
                <w:lang w:val="es-ES_tradnl"/>
              </w:rPr>
            </w:pPr>
            <w:r w:rsidRPr="00C77596">
              <w:rPr>
                <w:lang w:val="es-ES_tradnl"/>
              </w:rPr>
              <w:t>Sector: +83/–30° (mecánico)</w:t>
            </w:r>
          </w:p>
        </w:tc>
        <w:tc>
          <w:tcPr>
            <w:tcW w:w="1736" w:type="dxa"/>
            <w:tcBorders>
              <w:top w:val="single" w:sz="6" w:space="0" w:color="auto"/>
              <w:left w:val="single" w:sz="6" w:space="0" w:color="auto"/>
              <w:bottom w:val="single" w:sz="6" w:space="0" w:color="auto"/>
            </w:tcBorders>
            <w:tcMar>
              <w:left w:w="85" w:type="dxa"/>
              <w:right w:w="57" w:type="dxa"/>
            </w:tcMar>
          </w:tcPr>
          <w:p w14:paraId="7F8619AF" w14:textId="77777777" w:rsidR="00976CCB" w:rsidRPr="00C77596" w:rsidRDefault="00976CCB" w:rsidP="00AB1780">
            <w:pPr>
              <w:pStyle w:val="Tabletext"/>
              <w:jc w:val="left"/>
              <w:rPr>
                <w:lang w:val="es-ES_tradnl"/>
              </w:rPr>
            </w:pPr>
            <w:r w:rsidRPr="00C77596">
              <w:rPr>
                <w:lang w:val="es-ES_tradnl"/>
              </w:rPr>
              <w:t xml:space="preserve">No procede </w:t>
            </w:r>
          </w:p>
        </w:tc>
        <w:tc>
          <w:tcPr>
            <w:tcW w:w="2393" w:type="dxa"/>
            <w:gridSpan w:val="2"/>
            <w:tcBorders>
              <w:top w:val="single" w:sz="6" w:space="0" w:color="auto"/>
              <w:left w:val="single" w:sz="6" w:space="0" w:color="auto"/>
              <w:bottom w:val="single" w:sz="6" w:space="0" w:color="auto"/>
            </w:tcBorders>
            <w:tcMar>
              <w:left w:w="85" w:type="dxa"/>
              <w:right w:w="57" w:type="dxa"/>
            </w:tcMar>
          </w:tcPr>
          <w:p w14:paraId="56943AC5" w14:textId="77777777" w:rsidR="00976CCB" w:rsidRPr="00C77596" w:rsidRDefault="00976CCB" w:rsidP="00AB1780">
            <w:pPr>
              <w:pStyle w:val="Tabletext"/>
              <w:jc w:val="left"/>
              <w:rPr>
                <w:lang w:val="es-ES_tradnl"/>
              </w:rPr>
            </w:pPr>
            <w:r w:rsidRPr="00C77596">
              <w:rPr>
                <w:lang w:val="es-ES_tradnl"/>
              </w:rPr>
              <w:t>No procede</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0F9F7C80" w14:textId="77777777" w:rsidR="00976CCB" w:rsidRPr="00C77596" w:rsidRDefault="00976CCB" w:rsidP="00AB1780">
            <w:pPr>
              <w:pStyle w:val="Tabletext"/>
              <w:jc w:val="left"/>
              <w:rPr>
                <w:lang w:val="es-ES_tradnl"/>
              </w:rPr>
            </w:pPr>
            <w:r w:rsidRPr="00C77596">
              <w:rPr>
                <w:lang w:val="es-ES_tradnl"/>
              </w:rPr>
              <w:t>No procede</w:t>
            </w:r>
          </w:p>
        </w:tc>
      </w:tr>
      <w:tr w:rsidR="00976CCB" w:rsidRPr="00C77596" w14:paraId="2119C47F"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360B9759" w14:textId="77777777" w:rsidR="00976CCB" w:rsidRPr="00C77596" w:rsidRDefault="00976CCB" w:rsidP="00AB1780">
            <w:pPr>
              <w:pStyle w:val="Tabletext"/>
              <w:jc w:val="left"/>
              <w:rPr>
                <w:lang w:val="es-ES_tradnl"/>
              </w:rPr>
            </w:pPr>
            <w:r w:rsidRPr="00C77596">
              <w:rPr>
                <w:lang w:val="es-ES_tradnl"/>
              </w:rPr>
              <w:t>Niveles de lóbulo lateral (SL) de antena (primeros SL y SL remotos) (dBi)</w:t>
            </w:r>
          </w:p>
        </w:tc>
        <w:tc>
          <w:tcPr>
            <w:tcW w:w="1749" w:type="dxa"/>
            <w:tcBorders>
              <w:top w:val="single" w:sz="6" w:space="0" w:color="auto"/>
              <w:left w:val="single" w:sz="6" w:space="0" w:color="auto"/>
              <w:bottom w:val="single" w:sz="6" w:space="0" w:color="auto"/>
            </w:tcBorders>
            <w:tcMar>
              <w:left w:w="85" w:type="dxa"/>
              <w:right w:w="57" w:type="dxa"/>
            </w:tcMar>
          </w:tcPr>
          <w:p w14:paraId="7E201F15" w14:textId="77777777" w:rsidR="00976CCB" w:rsidRPr="00C77596" w:rsidRDefault="00976CCB" w:rsidP="00AB1780">
            <w:pPr>
              <w:pStyle w:val="Tabletext"/>
              <w:jc w:val="left"/>
              <w:rPr>
                <w:lang w:val="es-ES_tradnl"/>
              </w:rPr>
            </w:pPr>
            <w:r w:rsidRPr="00C77596">
              <w:rPr>
                <w:lang w:val="es-ES_tradnl"/>
              </w:rPr>
              <w:t>No especificado</w:t>
            </w:r>
          </w:p>
        </w:tc>
        <w:tc>
          <w:tcPr>
            <w:tcW w:w="1722" w:type="dxa"/>
            <w:tcBorders>
              <w:top w:val="single" w:sz="6" w:space="0" w:color="auto"/>
              <w:left w:val="single" w:sz="6" w:space="0" w:color="auto"/>
              <w:bottom w:val="single" w:sz="6" w:space="0" w:color="auto"/>
            </w:tcBorders>
            <w:tcMar>
              <w:left w:w="85" w:type="dxa"/>
              <w:right w:w="57" w:type="dxa"/>
            </w:tcMar>
          </w:tcPr>
          <w:p w14:paraId="31556A55" w14:textId="77777777" w:rsidR="00976CCB" w:rsidRPr="00C77596" w:rsidRDefault="00976CCB" w:rsidP="002D531B">
            <w:pPr>
              <w:pStyle w:val="Tabletext"/>
              <w:jc w:val="left"/>
              <w:rPr>
                <w:lang w:val="es-ES_tradnl"/>
              </w:rPr>
            </w:pPr>
            <w:r w:rsidRPr="00C77596">
              <w:rPr>
                <w:lang w:val="es-ES_tradnl"/>
              </w:rPr>
              <w:t>23 (primer SL)</w:t>
            </w:r>
          </w:p>
        </w:tc>
        <w:tc>
          <w:tcPr>
            <w:tcW w:w="1736" w:type="dxa"/>
            <w:tcBorders>
              <w:top w:val="single" w:sz="6" w:space="0" w:color="auto"/>
              <w:left w:val="single" w:sz="6" w:space="0" w:color="auto"/>
              <w:bottom w:val="single" w:sz="6" w:space="0" w:color="auto"/>
            </w:tcBorders>
            <w:tcMar>
              <w:left w:w="85" w:type="dxa"/>
              <w:right w:w="57" w:type="dxa"/>
            </w:tcMar>
          </w:tcPr>
          <w:p w14:paraId="34DD028A" w14:textId="77777777" w:rsidR="00976CCB" w:rsidRPr="00C77596" w:rsidRDefault="00976CCB" w:rsidP="002D531B">
            <w:pPr>
              <w:pStyle w:val="Tabletext"/>
              <w:jc w:val="left"/>
              <w:rPr>
                <w:lang w:val="es-ES_tradnl"/>
              </w:rPr>
            </w:pPr>
            <w:r w:rsidRPr="00C77596">
              <w:rPr>
                <w:lang w:val="es-ES_tradnl"/>
              </w:rPr>
              <w:t>23 (primer SL)</w:t>
            </w:r>
          </w:p>
        </w:tc>
        <w:tc>
          <w:tcPr>
            <w:tcW w:w="1204" w:type="dxa"/>
            <w:tcBorders>
              <w:top w:val="single" w:sz="6" w:space="0" w:color="auto"/>
              <w:left w:val="single" w:sz="6" w:space="0" w:color="auto"/>
              <w:bottom w:val="single" w:sz="6" w:space="0" w:color="auto"/>
            </w:tcBorders>
            <w:tcMar>
              <w:left w:w="85" w:type="dxa"/>
              <w:right w:w="57" w:type="dxa"/>
            </w:tcMar>
          </w:tcPr>
          <w:p w14:paraId="1DB742CC" w14:textId="77777777" w:rsidR="00976CCB" w:rsidRPr="00C77596" w:rsidRDefault="00976CCB" w:rsidP="00AB1780">
            <w:pPr>
              <w:pStyle w:val="Tabletext"/>
              <w:jc w:val="left"/>
              <w:rPr>
                <w:lang w:val="es-ES_tradnl"/>
              </w:rPr>
            </w:pPr>
            <w:r w:rsidRPr="00C77596">
              <w:rPr>
                <w:lang w:val="es-ES_tradnl"/>
              </w:rPr>
              <w:t xml:space="preserve">4 a </w:t>
            </w:r>
            <w:r w:rsidRPr="00C77596">
              <w:rPr>
                <w:lang w:val="es-ES_tradnl"/>
              </w:rPr>
              <w:sym w:font="Symbol" w:char="F0A3"/>
            </w:r>
            <w:r w:rsidRPr="00C77596">
              <w:rPr>
                <w:lang w:val="es-ES_tradnl"/>
              </w:rPr>
              <w:t> 10° (mín.)</w:t>
            </w:r>
          </w:p>
          <w:p w14:paraId="1A8A5DB5" w14:textId="77777777" w:rsidR="00976CCB" w:rsidRPr="00C77596" w:rsidRDefault="00976CCB" w:rsidP="00AB1780">
            <w:pPr>
              <w:pStyle w:val="Tabletext"/>
              <w:jc w:val="left"/>
              <w:rPr>
                <w:lang w:val="es-ES_tradnl"/>
              </w:rPr>
            </w:pPr>
            <w:r w:rsidRPr="00C77596">
              <w:rPr>
                <w:lang w:val="es-ES_tradnl"/>
              </w:rPr>
              <w:t xml:space="preserve">3 a </w:t>
            </w:r>
            <w:r w:rsidRPr="00C77596">
              <w:rPr>
                <w:lang w:val="es-ES_tradnl"/>
              </w:rPr>
              <w:sym w:font="Symbol" w:char="F0B3"/>
            </w:r>
            <w:r w:rsidRPr="00C77596">
              <w:rPr>
                <w:lang w:val="es-ES_tradnl"/>
              </w:rPr>
              <w:t> 10° (máx.)</w:t>
            </w:r>
          </w:p>
        </w:tc>
        <w:tc>
          <w:tcPr>
            <w:tcW w:w="1189" w:type="dxa"/>
            <w:tcBorders>
              <w:top w:val="single" w:sz="6" w:space="0" w:color="auto"/>
              <w:left w:val="single" w:sz="6" w:space="0" w:color="auto"/>
              <w:bottom w:val="single" w:sz="6" w:space="0" w:color="auto"/>
            </w:tcBorders>
            <w:tcMar>
              <w:left w:w="85" w:type="dxa"/>
              <w:right w:w="28" w:type="dxa"/>
            </w:tcMar>
          </w:tcPr>
          <w:p w14:paraId="4939BB2D" w14:textId="77777777" w:rsidR="00976CCB" w:rsidRPr="00C77596" w:rsidRDefault="00976CCB" w:rsidP="00AB1780">
            <w:pPr>
              <w:pStyle w:val="Tabletext"/>
              <w:jc w:val="left"/>
              <w:rPr>
                <w:lang w:val="es-ES_tradnl"/>
              </w:rPr>
            </w:pPr>
            <w:r w:rsidRPr="00C77596">
              <w:rPr>
                <w:lang w:val="es-ES_tradnl"/>
              </w:rPr>
              <w:t xml:space="preserve">9 a </w:t>
            </w:r>
            <w:r w:rsidRPr="00C77596">
              <w:rPr>
                <w:lang w:val="es-ES_tradnl"/>
              </w:rPr>
              <w:sym w:font="Symbol" w:char="F0A3"/>
            </w:r>
            <w:r w:rsidRPr="00C77596">
              <w:rPr>
                <w:lang w:val="es-ES_tradnl"/>
              </w:rPr>
              <w:t> 10° (máx.)</w:t>
            </w:r>
          </w:p>
          <w:p w14:paraId="46CE7FB2" w14:textId="77777777" w:rsidR="00976CCB" w:rsidRPr="00C77596" w:rsidRDefault="00976CCB" w:rsidP="00AB1780">
            <w:pPr>
              <w:pStyle w:val="Tabletext"/>
              <w:jc w:val="left"/>
              <w:rPr>
                <w:lang w:val="es-ES_tradnl"/>
              </w:rPr>
            </w:pPr>
            <w:r w:rsidRPr="00C77596">
              <w:rPr>
                <w:lang w:val="es-ES_tradnl"/>
              </w:rPr>
              <w:t xml:space="preserve">2 a </w:t>
            </w:r>
            <w:r w:rsidRPr="00C77596">
              <w:rPr>
                <w:lang w:val="es-ES_tradnl"/>
              </w:rPr>
              <w:sym w:font="Symbol" w:char="F0B3"/>
            </w:r>
            <w:r w:rsidRPr="00C77596">
              <w:rPr>
                <w:lang w:val="es-ES_tradnl"/>
              </w:rPr>
              <w:t> 10°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7B059B0A" w14:textId="77777777" w:rsidR="00976CCB" w:rsidRPr="00C77596" w:rsidRDefault="00976CCB" w:rsidP="00173B91">
            <w:pPr>
              <w:pStyle w:val="Tabletext"/>
              <w:jc w:val="left"/>
              <w:rPr>
                <w:lang w:val="es-ES_tradnl"/>
              </w:rPr>
            </w:pPr>
            <w:r w:rsidRPr="00C77596">
              <w:rPr>
                <w:lang w:val="es-ES_tradnl"/>
              </w:rPr>
              <w:t>5 (primer SL)</w:t>
            </w:r>
          </w:p>
        </w:tc>
      </w:tr>
      <w:tr w:rsidR="00976CCB" w:rsidRPr="00C77596" w14:paraId="07CD0D35"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74940B55" w14:textId="77777777" w:rsidR="00976CCB" w:rsidRPr="00C77596" w:rsidRDefault="00976CCB" w:rsidP="00AB1780">
            <w:pPr>
              <w:pStyle w:val="Tabletext"/>
              <w:jc w:val="left"/>
              <w:rPr>
                <w:lang w:val="es-ES_tradnl"/>
              </w:rPr>
            </w:pPr>
            <w:r w:rsidRPr="00C77596">
              <w:rPr>
                <w:lang w:val="es-ES_tradnl"/>
              </w:rPr>
              <w:t>Altura de antena</w:t>
            </w:r>
          </w:p>
        </w:tc>
        <w:tc>
          <w:tcPr>
            <w:tcW w:w="1749" w:type="dxa"/>
            <w:tcBorders>
              <w:top w:val="single" w:sz="6" w:space="0" w:color="auto"/>
              <w:left w:val="single" w:sz="6" w:space="0" w:color="auto"/>
              <w:bottom w:val="single" w:sz="6" w:space="0" w:color="auto"/>
            </w:tcBorders>
            <w:tcMar>
              <w:left w:w="85" w:type="dxa"/>
              <w:right w:w="57" w:type="dxa"/>
            </w:tcMar>
          </w:tcPr>
          <w:p w14:paraId="4ECAA3B0" w14:textId="77777777" w:rsidR="00976CCB" w:rsidRPr="00C77596" w:rsidRDefault="00976CCB" w:rsidP="00AB1780">
            <w:pPr>
              <w:pStyle w:val="Tabletext"/>
              <w:jc w:val="left"/>
              <w:rPr>
                <w:lang w:val="es-ES_tradnl"/>
              </w:rPr>
            </w:pPr>
            <w:r w:rsidRPr="00C77596">
              <w:rPr>
                <w:lang w:val="es-ES_tradnl"/>
              </w:rPr>
              <w:t>Mástil/plataforma</w:t>
            </w:r>
          </w:p>
        </w:tc>
        <w:tc>
          <w:tcPr>
            <w:tcW w:w="1722" w:type="dxa"/>
            <w:tcBorders>
              <w:top w:val="single" w:sz="6" w:space="0" w:color="auto"/>
              <w:left w:val="single" w:sz="6" w:space="0" w:color="auto"/>
              <w:bottom w:val="single" w:sz="6" w:space="0" w:color="auto"/>
            </w:tcBorders>
            <w:tcMar>
              <w:left w:w="85" w:type="dxa"/>
              <w:right w:w="57" w:type="dxa"/>
            </w:tcMar>
          </w:tcPr>
          <w:p w14:paraId="4EF67CC4" w14:textId="77777777" w:rsidR="00976CCB" w:rsidRPr="00C77596" w:rsidRDefault="00976CCB" w:rsidP="00AB1780">
            <w:pPr>
              <w:pStyle w:val="Tabletext"/>
              <w:jc w:val="left"/>
              <w:rPr>
                <w:lang w:val="es-ES_tradnl"/>
              </w:rPr>
            </w:pPr>
            <w:r w:rsidRPr="00C77596">
              <w:rPr>
                <w:lang w:val="es-ES_tradnl"/>
              </w:rPr>
              <w:t>Mástil/plataforma</w:t>
            </w:r>
          </w:p>
        </w:tc>
        <w:tc>
          <w:tcPr>
            <w:tcW w:w="1736" w:type="dxa"/>
            <w:tcBorders>
              <w:top w:val="single" w:sz="6" w:space="0" w:color="auto"/>
              <w:left w:val="single" w:sz="6" w:space="0" w:color="auto"/>
              <w:bottom w:val="single" w:sz="6" w:space="0" w:color="auto"/>
            </w:tcBorders>
            <w:tcMar>
              <w:left w:w="85" w:type="dxa"/>
              <w:right w:w="57" w:type="dxa"/>
            </w:tcMar>
          </w:tcPr>
          <w:p w14:paraId="611D3F45" w14:textId="77777777" w:rsidR="00976CCB" w:rsidRPr="00C77596" w:rsidRDefault="00976CCB" w:rsidP="00AB1780">
            <w:pPr>
              <w:pStyle w:val="Tabletext"/>
              <w:jc w:val="left"/>
              <w:rPr>
                <w:lang w:val="es-ES_tradnl"/>
              </w:rPr>
            </w:pPr>
            <w:r w:rsidRPr="00C77596">
              <w:rPr>
                <w:lang w:val="es-ES_tradnl"/>
              </w:rPr>
              <w:t>Mástil/plataforma</w:t>
            </w:r>
          </w:p>
        </w:tc>
        <w:tc>
          <w:tcPr>
            <w:tcW w:w="2393" w:type="dxa"/>
            <w:gridSpan w:val="2"/>
            <w:tcBorders>
              <w:top w:val="single" w:sz="6" w:space="0" w:color="auto"/>
              <w:left w:val="single" w:sz="6" w:space="0" w:color="auto"/>
              <w:bottom w:val="single" w:sz="6" w:space="0" w:color="auto"/>
            </w:tcBorders>
            <w:tcMar>
              <w:left w:w="85" w:type="dxa"/>
              <w:right w:w="57" w:type="dxa"/>
            </w:tcMar>
          </w:tcPr>
          <w:p w14:paraId="3A1132A0" w14:textId="77777777" w:rsidR="00976CCB" w:rsidRPr="00C77596" w:rsidRDefault="00976CCB" w:rsidP="00AB1780">
            <w:pPr>
              <w:pStyle w:val="Tabletext"/>
              <w:jc w:val="left"/>
              <w:rPr>
                <w:lang w:val="es-ES_tradnl"/>
              </w:rPr>
            </w:pPr>
            <w:r w:rsidRPr="00C77596">
              <w:rPr>
                <w:lang w:val="es-ES_tradnl"/>
              </w:rPr>
              <w:t>Mástil/plataforma</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40D007EE" w14:textId="77777777" w:rsidR="00976CCB" w:rsidRPr="00C77596" w:rsidRDefault="00976CCB" w:rsidP="00AB1780">
            <w:pPr>
              <w:pStyle w:val="Tabletext"/>
              <w:jc w:val="left"/>
              <w:rPr>
                <w:lang w:val="es-ES_tradnl"/>
              </w:rPr>
            </w:pPr>
            <w:r w:rsidRPr="00C77596">
              <w:rPr>
                <w:lang w:val="es-ES_tradnl"/>
              </w:rPr>
              <w:t>Mástil/plataforma</w:t>
            </w:r>
          </w:p>
        </w:tc>
      </w:tr>
      <w:tr w:rsidR="00976CCB" w:rsidRPr="00C77596" w14:paraId="195927F7"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60805244" w14:textId="77777777" w:rsidR="00976CCB" w:rsidRPr="00C77596" w:rsidRDefault="00976CCB" w:rsidP="00AB1780">
            <w:pPr>
              <w:pStyle w:val="Tabletext"/>
              <w:jc w:val="left"/>
              <w:rPr>
                <w:lang w:val="es-ES_tradnl"/>
              </w:rPr>
            </w:pPr>
            <w:r w:rsidRPr="00C77596">
              <w:rPr>
                <w:lang w:val="es-ES_tradnl"/>
              </w:rPr>
              <w:t>FI de receptor (MHz)</w:t>
            </w:r>
          </w:p>
        </w:tc>
        <w:tc>
          <w:tcPr>
            <w:tcW w:w="1749" w:type="dxa"/>
            <w:tcBorders>
              <w:top w:val="single" w:sz="6" w:space="0" w:color="auto"/>
              <w:left w:val="single" w:sz="6" w:space="0" w:color="auto"/>
              <w:bottom w:val="single" w:sz="6" w:space="0" w:color="auto"/>
            </w:tcBorders>
            <w:tcMar>
              <w:left w:w="85" w:type="dxa"/>
              <w:right w:w="57" w:type="dxa"/>
            </w:tcMar>
          </w:tcPr>
          <w:p w14:paraId="0D40EA6E" w14:textId="77777777" w:rsidR="00976CCB" w:rsidRPr="00C77596" w:rsidRDefault="00976CCB" w:rsidP="00AB1780">
            <w:pPr>
              <w:pStyle w:val="Tabletext"/>
              <w:jc w:val="left"/>
              <w:rPr>
                <w:lang w:val="es-ES_tradnl"/>
              </w:rPr>
            </w:pPr>
            <w:r w:rsidRPr="00C77596">
              <w:rPr>
                <w:lang w:val="es-ES_tradnl"/>
              </w:rPr>
              <w:t>No especificado</w:t>
            </w:r>
          </w:p>
        </w:tc>
        <w:tc>
          <w:tcPr>
            <w:tcW w:w="1722" w:type="dxa"/>
            <w:tcBorders>
              <w:top w:val="single" w:sz="6" w:space="0" w:color="auto"/>
              <w:left w:val="single" w:sz="6" w:space="0" w:color="auto"/>
              <w:bottom w:val="single" w:sz="6" w:space="0" w:color="auto"/>
            </w:tcBorders>
            <w:tcMar>
              <w:left w:w="85" w:type="dxa"/>
              <w:right w:w="57" w:type="dxa"/>
            </w:tcMar>
          </w:tcPr>
          <w:p w14:paraId="0E6E393C" w14:textId="77777777" w:rsidR="00976CCB" w:rsidRPr="00C77596" w:rsidRDefault="00976CCB" w:rsidP="00AB1780">
            <w:pPr>
              <w:pStyle w:val="Tabletext"/>
              <w:jc w:val="left"/>
              <w:rPr>
                <w:lang w:val="es-ES_tradnl"/>
              </w:rPr>
            </w:pPr>
            <w:r w:rsidRPr="00C77596">
              <w:rPr>
                <w:lang w:val="es-ES_tradnl"/>
              </w:rPr>
              <w:t>No especificado</w:t>
            </w:r>
          </w:p>
        </w:tc>
        <w:tc>
          <w:tcPr>
            <w:tcW w:w="1736" w:type="dxa"/>
            <w:tcBorders>
              <w:top w:val="single" w:sz="6" w:space="0" w:color="auto"/>
              <w:left w:val="single" w:sz="6" w:space="0" w:color="auto"/>
              <w:bottom w:val="single" w:sz="6" w:space="0" w:color="auto"/>
            </w:tcBorders>
            <w:tcMar>
              <w:left w:w="85" w:type="dxa"/>
              <w:right w:w="57" w:type="dxa"/>
            </w:tcMar>
          </w:tcPr>
          <w:p w14:paraId="359659E9" w14:textId="77777777" w:rsidR="00976CCB" w:rsidRPr="00C77596" w:rsidRDefault="00976CCB" w:rsidP="00AB1780">
            <w:pPr>
              <w:pStyle w:val="Tabletext"/>
              <w:jc w:val="left"/>
              <w:rPr>
                <w:lang w:val="es-ES_tradnl"/>
              </w:rPr>
            </w:pPr>
            <w:r w:rsidRPr="00C77596">
              <w:rPr>
                <w:lang w:val="es-ES_tradnl"/>
              </w:rPr>
              <w:t>No especificado</w:t>
            </w:r>
          </w:p>
        </w:tc>
        <w:tc>
          <w:tcPr>
            <w:tcW w:w="1204" w:type="dxa"/>
            <w:tcBorders>
              <w:top w:val="single" w:sz="6" w:space="0" w:color="auto"/>
              <w:left w:val="single" w:sz="6" w:space="0" w:color="auto"/>
              <w:bottom w:val="single" w:sz="6" w:space="0" w:color="auto"/>
            </w:tcBorders>
            <w:tcMar>
              <w:left w:w="85" w:type="dxa"/>
              <w:right w:w="57" w:type="dxa"/>
            </w:tcMar>
          </w:tcPr>
          <w:p w14:paraId="64041270" w14:textId="77777777" w:rsidR="00976CCB" w:rsidRPr="00C77596" w:rsidRDefault="00976CCB" w:rsidP="00AB1780">
            <w:pPr>
              <w:pStyle w:val="Tabletext"/>
              <w:jc w:val="left"/>
              <w:rPr>
                <w:lang w:val="es-ES_tradnl"/>
              </w:rPr>
            </w:pPr>
            <w:r w:rsidRPr="00C77596">
              <w:rPr>
                <w:lang w:val="es-ES_tradnl"/>
              </w:rPr>
              <w:t>45 (mín.)</w:t>
            </w:r>
          </w:p>
        </w:tc>
        <w:tc>
          <w:tcPr>
            <w:tcW w:w="1189" w:type="dxa"/>
            <w:tcBorders>
              <w:top w:val="single" w:sz="6" w:space="0" w:color="auto"/>
              <w:left w:val="single" w:sz="6" w:space="0" w:color="auto"/>
              <w:bottom w:val="single" w:sz="6" w:space="0" w:color="auto"/>
            </w:tcBorders>
            <w:tcMar>
              <w:left w:w="85" w:type="dxa"/>
              <w:right w:w="28" w:type="dxa"/>
            </w:tcMar>
          </w:tcPr>
          <w:p w14:paraId="0B4447E1" w14:textId="77777777" w:rsidR="00976CCB" w:rsidRPr="00C77596" w:rsidRDefault="00976CCB" w:rsidP="00AB1780">
            <w:pPr>
              <w:pStyle w:val="Tabletext"/>
              <w:jc w:val="left"/>
              <w:rPr>
                <w:lang w:val="es-ES_tradnl"/>
              </w:rPr>
            </w:pPr>
            <w:r w:rsidRPr="00C77596">
              <w:rPr>
                <w:lang w:val="es-ES_tradnl"/>
              </w:rPr>
              <w:t>60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55863983" w14:textId="77777777" w:rsidR="00976CCB" w:rsidRPr="00C77596" w:rsidRDefault="00976CCB" w:rsidP="00AB1780">
            <w:pPr>
              <w:pStyle w:val="Tabletext"/>
              <w:jc w:val="left"/>
              <w:rPr>
                <w:lang w:val="es-ES_tradnl"/>
              </w:rPr>
            </w:pPr>
          </w:p>
        </w:tc>
      </w:tr>
      <w:tr w:rsidR="00976CCB" w:rsidRPr="00C77596" w14:paraId="379EF866"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0C5EEC40" w14:textId="77777777" w:rsidR="00976CCB" w:rsidRPr="00C77596" w:rsidRDefault="00976CCB" w:rsidP="00AB1780">
            <w:pPr>
              <w:pStyle w:val="Tabletext"/>
              <w:jc w:val="left"/>
              <w:rPr>
                <w:lang w:val="es-ES_tradnl"/>
              </w:rPr>
            </w:pPr>
            <w:r w:rsidRPr="00C77596">
              <w:rPr>
                <w:lang w:val="es-ES_tradnl"/>
              </w:rPr>
              <w:t>Anchura de banda 3 dB de receptor FI (MHz)</w:t>
            </w:r>
          </w:p>
        </w:tc>
        <w:tc>
          <w:tcPr>
            <w:tcW w:w="1749" w:type="dxa"/>
            <w:tcBorders>
              <w:top w:val="single" w:sz="6" w:space="0" w:color="auto"/>
              <w:left w:val="single" w:sz="6" w:space="0" w:color="auto"/>
              <w:bottom w:val="single" w:sz="6" w:space="0" w:color="auto"/>
            </w:tcBorders>
            <w:tcMar>
              <w:left w:w="85" w:type="dxa"/>
              <w:right w:w="57" w:type="dxa"/>
            </w:tcMar>
          </w:tcPr>
          <w:p w14:paraId="20BBB6D7" w14:textId="77777777" w:rsidR="00976CCB" w:rsidRPr="00C77596" w:rsidRDefault="00976CCB" w:rsidP="00AB1780">
            <w:pPr>
              <w:pStyle w:val="Tabletext"/>
              <w:jc w:val="left"/>
              <w:rPr>
                <w:lang w:val="es-ES_tradnl"/>
              </w:rPr>
            </w:pPr>
            <w:r w:rsidRPr="00C77596">
              <w:rPr>
                <w:lang w:val="es-ES_tradnl"/>
              </w:rPr>
              <w:t>12</w:t>
            </w:r>
          </w:p>
        </w:tc>
        <w:tc>
          <w:tcPr>
            <w:tcW w:w="1722" w:type="dxa"/>
            <w:tcBorders>
              <w:top w:val="single" w:sz="6" w:space="0" w:color="auto"/>
              <w:left w:val="single" w:sz="6" w:space="0" w:color="auto"/>
              <w:bottom w:val="single" w:sz="6" w:space="0" w:color="auto"/>
            </w:tcBorders>
            <w:tcMar>
              <w:left w:w="85" w:type="dxa"/>
              <w:right w:w="57" w:type="dxa"/>
            </w:tcMar>
          </w:tcPr>
          <w:p w14:paraId="5C6209CE" w14:textId="77777777" w:rsidR="00976CCB" w:rsidRPr="00C77596" w:rsidRDefault="00976CCB" w:rsidP="00AB1780">
            <w:pPr>
              <w:pStyle w:val="Tabletext"/>
              <w:jc w:val="left"/>
              <w:rPr>
                <w:lang w:val="es-ES_tradnl"/>
              </w:rPr>
            </w:pPr>
            <w:r w:rsidRPr="00C77596">
              <w:rPr>
                <w:lang w:val="es-ES_tradnl"/>
              </w:rPr>
              <w:t>0,5</w:t>
            </w:r>
          </w:p>
        </w:tc>
        <w:tc>
          <w:tcPr>
            <w:tcW w:w="1736" w:type="dxa"/>
            <w:tcBorders>
              <w:top w:val="single" w:sz="6" w:space="0" w:color="auto"/>
              <w:left w:val="single" w:sz="6" w:space="0" w:color="auto"/>
              <w:bottom w:val="single" w:sz="6" w:space="0" w:color="auto"/>
            </w:tcBorders>
            <w:tcMar>
              <w:left w:w="85" w:type="dxa"/>
              <w:right w:w="57" w:type="dxa"/>
            </w:tcMar>
          </w:tcPr>
          <w:p w14:paraId="381F0A6A" w14:textId="77777777" w:rsidR="00976CCB" w:rsidRPr="00C77596" w:rsidRDefault="00976CCB" w:rsidP="00AB1780">
            <w:pPr>
              <w:pStyle w:val="Tabletext"/>
              <w:jc w:val="left"/>
              <w:rPr>
                <w:lang w:val="es-ES_tradnl"/>
              </w:rPr>
            </w:pPr>
            <w:r w:rsidRPr="00C77596">
              <w:rPr>
                <w:lang w:val="es-ES_tradnl"/>
              </w:rPr>
              <w:t>2,5; 4; 12</w:t>
            </w:r>
          </w:p>
        </w:tc>
        <w:tc>
          <w:tcPr>
            <w:tcW w:w="1204" w:type="dxa"/>
            <w:tcBorders>
              <w:top w:val="single" w:sz="6" w:space="0" w:color="auto"/>
              <w:left w:val="single" w:sz="6" w:space="0" w:color="auto"/>
              <w:bottom w:val="single" w:sz="6" w:space="0" w:color="auto"/>
            </w:tcBorders>
            <w:tcMar>
              <w:left w:w="85" w:type="dxa"/>
              <w:right w:w="57" w:type="dxa"/>
            </w:tcMar>
          </w:tcPr>
          <w:p w14:paraId="19DF5189" w14:textId="77777777" w:rsidR="00976CCB" w:rsidRPr="00C77596" w:rsidRDefault="00976CCB" w:rsidP="00AB1780">
            <w:pPr>
              <w:pStyle w:val="Tabletext"/>
              <w:jc w:val="left"/>
              <w:rPr>
                <w:lang w:val="es-ES_tradnl"/>
              </w:rPr>
            </w:pPr>
            <w:r w:rsidRPr="00C77596">
              <w:rPr>
                <w:lang w:val="es-ES_tradnl"/>
              </w:rPr>
              <w:t>6; 2,5 (mín.)</w:t>
            </w:r>
          </w:p>
          <w:p w14:paraId="2747C41F" w14:textId="77777777" w:rsidR="00976CCB" w:rsidRPr="00C77596" w:rsidRDefault="00976CCB" w:rsidP="00AB1780">
            <w:pPr>
              <w:pStyle w:val="Tabletext"/>
              <w:jc w:val="left"/>
              <w:rPr>
                <w:lang w:val="es-ES_tradnl"/>
              </w:rPr>
            </w:pPr>
            <w:r w:rsidRPr="00C77596">
              <w:rPr>
                <w:lang w:val="es-ES_tradnl"/>
              </w:rPr>
              <w:t>(impulso corto y largo, resp.)</w:t>
            </w:r>
          </w:p>
        </w:tc>
        <w:tc>
          <w:tcPr>
            <w:tcW w:w="1189" w:type="dxa"/>
            <w:tcBorders>
              <w:top w:val="single" w:sz="6" w:space="0" w:color="auto"/>
              <w:left w:val="single" w:sz="6" w:space="0" w:color="auto"/>
              <w:bottom w:val="single" w:sz="6" w:space="0" w:color="auto"/>
            </w:tcBorders>
            <w:tcMar>
              <w:left w:w="85" w:type="dxa"/>
              <w:right w:w="28" w:type="dxa"/>
            </w:tcMar>
          </w:tcPr>
          <w:p w14:paraId="073B9A74" w14:textId="77777777" w:rsidR="00976CCB" w:rsidRPr="00C77596" w:rsidRDefault="00976CCB" w:rsidP="00AB1780">
            <w:pPr>
              <w:pStyle w:val="Tabletext"/>
              <w:jc w:val="left"/>
              <w:rPr>
                <w:lang w:val="es-ES_tradnl"/>
              </w:rPr>
            </w:pPr>
            <w:r w:rsidRPr="00C77596">
              <w:rPr>
                <w:lang w:val="es-ES_tradnl"/>
              </w:rPr>
              <w:t>28; 6</w:t>
            </w:r>
            <w:r w:rsidRPr="00C77596">
              <w:rPr>
                <w:lang w:val="es-ES_tradnl"/>
              </w:rPr>
              <w:br/>
              <w:t>(máx.)</w:t>
            </w:r>
          </w:p>
          <w:p w14:paraId="14A108AB" w14:textId="77777777" w:rsidR="00976CCB" w:rsidRPr="00C77596" w:rsidRDefault="00976CCB" w:rsidP="00AB1780">
            <w:pPr>
              <w:pStyle w:val="Tabletext"/>
              <w:jc w:val="left"/>
              <w:rPr>
                <w:lang w:val="es-ES_tradnl"/>
              </w:rPr>
            </w:pPr>
            <w:r w:rsidRPr="00C77596">
              <w:rPr>
                <w:lang w:val="es-ES_tradnl"/>
              </w:rPr>
              <w:t>(impulso corto y largo, resp.)</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00D64844" w14:textId="77777777" w:rsidR="00976CCB" w:rsidRPr="00C77596" w:rsidRDefault="00976CCB" w:rsidP="00AB1780">
            <w:pPr>
              <w:pStyle w:val="Tabletext"/>
              <w:jc w:val="left"/>
              <w:rPr>
                <w:lang w:val="es-ES_tradnl"/>
              </w:rPr>
            </w:pPr>
            <w:r w:rsidRPr="00C77596">
              <w:rPr>
                <w:lang w:val="es-ES_tradnl"/>
              </w:rPr>
              <w:t>0,5</w:t>
            </w:r>
          </w:p>
        </w:tc>
      </w:tr>
      <w:tr w:rsidR="00976CCB" w:rsidRPr="00C77596" w14:paraId="6ABCE6A4"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68AC3486" w14:textId="77777777" w:rsidR="00976CCB" w:rsidRPr="00C77596" w:rsidRDefault="00976CCB" w:rsidP="00AB1780">
            <w:pPr>
              <w:pStyle w:val="Tabletext"/>
              <w:jc w:val="left"/>
              <w:rPr>
                <w:lang w:val="es-ES_tradnl"/>
              </w:rPr>
            </w:pPr>
            <w:r w:rsidRPr="00C77596">
              <w:rPr>
                <w:lang w:val="es-ES_tradnl"/>
              </w:rPr>
              <w:t>Cifra de ruido de receptor (dB)</w:t>
            </w:r>
          </w:p>
        </w:tc>
        <w:tc>
          <w:tcPr>
            <w:tcW w:w="1749" w:type="dxa"/>
            <w:tcBorders>
              <w:top w:val="single" w:sz="6" w:space="0" w:color="auto"/>
              <w:left w:val="single" w:sz="6" w:space="0" w:color="auto"/>
              <w:bottom w:val="single" w:sz="6" w:space="0" w:color="auto"/>
            </w:tcBorders>
            <w:tcMar>
              <w:left w:w="85" w:type="dxa"/>
              <w:right w:w="57" w:type="dxa"/>
            </w:tcMar>
          </w:tcPr>
          <w:p w14:paraId="7ABB7F2E" w14:textId="77777777" w:rsidR="00976CCB" w:rsidRPr="00C77596" w:rsidRDefault="00976CCB" w:rsidP="00AB1780">
            <w:pPr>
              <w:pStyle w:val="Tabletext"/>
              <w:jc w:val="left"/>
              <w:rPr>
                <w:lang w:val="es-ES_tradnl"/>
              </w:rPr>
            </w:pPr>
            <w:r w:rsidRPr="00C77596">
              <w:rPr>
                <w:lang w:val="es-ES_tradnl"/>
              </w:rPr>
              <w:t>No especificado</w:t>
            </w:r>
          </w:p>
        </w:tc>
        <w:tc>
          <w:tcPr>
            <w:tcW w:w="1722" w:type="dxa"/>
            <w:tcBorders>
              <w:top w:val="single" w:sz="6" w:space="0" w:color="auto"/>
              <w:left w:val="single" w:sz="6" w:space="0" w:color="auto"/>
              <w:bottom w:val="single" w:sz="6" w:space="0" w:color="auto"/>
            </w:tcBorders>
            <w:tcMar>
              <w:left w:w="85" w:type="dxa"/>
              <w:right w:w="57" w:type="dxa"/>
            </w:tcMar>
          </w:tcPr>
          <w:p w14:paraId="060AF21D" w14:textId="77777777" w:rsidR="00976CCB" w:rsidRPr="00C77596" w:rsidRDefault="00976CCB" w:rsidP="00AB1780">
            <w:pPr>
              <w:pStyle w:val="Tabletext"/>
              <w:jc w:val="left"/>
              <w:rPr>
                <w:lang w:val="es-ES_tradnl"/>
              </w:rPr>
            </w:pPr>
            <w:r w:rsidRPr="00C77596">
              <w:rPr>
                <w:lang w:val="es-ES_tradnl"/>
              </w:rPr>
              <w:t>3,5</w:t>
            </w:r>
          </w:p>
        </w:tc>
        <w:tc>
          <w:tcPr>
            <w:tcW w:w="1736" w:type="dxa"/>
            <w:tcBorders>
              <w:top w:val="single" w:sz="6" w:space="0" w:color="auto"/>
              <w:left w:val="single" w:sz="6" w:space="0" w:color="auto"/>
              <w:bottom w:val="single" w:sz="6" w:space="0" w:color="auto"/>
            </w:tcBorders>
            <w:tcMar>
              <w:left w:w="85" w:type="dxa"/>
              <w:right w:w="57" w:type="dxa"/>
            </w:tcMar>
          </w:tcPr>
          <w:p w14:paraId="6CF6F350" w14:textId="77777777" w:rsidR="00976CCB" w:rsidRPr="00C77596" w:rsidRDefault="00976CCB" w:rsidP="00AB1780">
            <w:pPr>
              <w:pStyle w:val="Tabletext"/>
              <w:jc w:val="left"/>
              <w:rPr>
                <w:lang w:val="es-ES_tradnl"/>
              </w:rPr>
            </w:pPr>
            <w:r w:rsidRPr="00C77596">
              <w:rPr>
                <w:lang w:val="es-ES_tradnl"/>
              </w:rPr>
              <w:t>9</w:t>
            </w:r>
          </w:p>
        </w:tc>
        <w:tc>
          <w:tcPr>
            <w:tcW w:w="1204" w:type="dxa"/>
            <w:tcBorders>
              <w:top w:val="single" w:sz="6" w:space="0" w:color="auto"/>
              <w:left w:val="single" w:sz="6" w:space="0" w:color="auto"/>
              <w:bottom w:val="single" w:sz="6" w:space="0" w:color="auto"/>
            </w:tcBorders>
            <w:tcMar>
              <w:left w:w="85" w:type="dxa"/>
              <w:right w:w="57" w:type="dxa"/>
            </w:tcMar>
          </w:tcPr>
          <w:p w14:paraId="58E1276B" w14:textId="77777777" w:rsidR="00976CCB" w:rsidRPr="00C77596" w:rsidRDefault="00976CCB" w:rsidP="00AB1780">
            <w:pPr>
              <w:pStyle w:val="Tabletext"/>
              <w:jc w:val="left"/>
              <w:rPr>
                <w:lang w:val="es-ES_tradnl"/>
              </w:rPr>
            </w:pPr>
            <w:r w:rsidRPr="00C77596">
              <w:rPr>
                <w:lang w:val="es-ES_tradnl"/>
              </w:rPr>
              <w:t>3,5 (mín.)</w:t>
            </w:r>
          </w:p>
        </w:tc>
        <w:tc>
          <w:tcPr>
            <w:tcW w:w="1189" w:type="dxa"/>
            <w:tcBorders>
              <w:top w:val="single" w:sz="6" w:space="0" w:color="auto"/>
              <w:left w:val="single" w:sz="6" w:space="0" w:color="auto"/>
              <w:bottom w:val="single" w:sz="6" w:space="0" w:color="auto"/>
            </w:tcBorders>
            <w:tcMar>
              <w:left w:w="85" w:type="dxa"/>
              <w:right w:w="28" w:type="dxa"/>
            </w:tcMar>
          </w:tcPr>
          <w:p w14:paraId="50B20851" w14:textId="77777777" w:rsidR="00976CCB" w:rsidRPr="00C77596" w:rsidRDefault="00976CCB" w:rsidP="00AB1780">
            <w:pPr>
              <w:pStyle w:val="Tabletext"/>
              <w:jc w:val="left"/>
              <w:rPr>
                <w:lang w:val="es-ES_tradnl"/>
              </w:rPr>
            </w:pPr>
            <w:r w:rsidRPr="00C77596">
              <w:rPr>
                <w:lang w:val="es-ES_tradnl"/>
              </w:rPr>
              <w:t>8,5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58F5DA19" w14:textId="77777777" w:rsidR="00976CCB" w:rsidRPr="00C77596" w:rsidRDefault="00976CCB" w:rsidP="00AB1780">
            <w:pPr>
              <w:pStyle w:val="Tabletext"/>
              <w:jc w:val="left"/>
              <w:rPr>
                <w:lang w:val="es-ES_tradnl"/>
              </w:rPr>
            </w:pPr>
            <w:r w:rsidRPr="00C77596">
              <w:rPr>
                <w:lang w:val="es-ES_tradnl"/>
              </w:rPr>
              <w:t>3,5</w:t>
            </w:r>
          </w:p>
        </w:tc>
      </w:tr>
      <w:tr w:rsidR="00976CCB" w:rsidRPr="00C77596" w14:paraId="35F180B5"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6BE9218E" w14:textId="77777777" w:rsidR="00976CCB" w:rsidRPr="00C77596" w:rsidRDefault="00976CCB" w:rsidP="00AB1780">
            <w:pPr>
              <w:pStyle w:val="Tabletext"/>
              <w:jc w:val="left"/>
              <w:rPr>
                <w:lang w:val="es-ES_tradnl"/>
              </w:rPr>
            </w:pPr>
            <w:r w:rsidRPr="00C77596">
              <w:rPr>
                <w:lang w:val="es-ES_tradnl"/>
              </w:rPr>
              <w:t>Señal discernible mínima (dBm)</w:t>
            </w:r>
          </w:p>
        </w:tc>
        <w:tc>
          <w:tcPr>
            <w:tcW w:w="1749" w:type="dxa"/>
            <w:tcBorders>
              <w:top w:val="single" w:sz="6" w:space="0" w:color="auto"/>
              <w:left w:val="single" w:sz="6" w:space="0" w:color="auto"/>
              <w:bottom w:val="single" w:sz="6" w:space="0" w:color="auto"/>
            </w:tcBorders>
            <w:tcMar>
              <w:left w:w="85" w:type="dxa"/>
              <w:right w:w="57" w:type="dxa"/>
            </w:tcMar>
          </w:tcPr>
          <w:p w14:paraId="7F357D4E" w14:textId="77777777" w:rsidR="00976CCB" w:rsidRPr="00C77596" w:rsidRDefault="00976CCB" w:rsidP="00AB1780">
            <w:pPr>
              <w:pStyle w:val="Tabletext"/>
              <w:jc w:val="left"/>
              <w:rPr>
                <w:lang w:val="es-ES_tradnl"/>
              </w:rPr>
            </w:pPr>
            <w:r w:rsidRPr="00C77596">
              <w:rPr>
                <w:lang w:val="es-ES_tradnl"/>
              </w:rPr>
              <w:sym w:font="Symbol" w:char="F02D"/>
            </w:r>
            <w:r w:rsidRPr="00C77596">
              <w:rPr>
                <w:lang w:val="es-ES_tradnl"/>
              </w:rPr>
              <w:t>96</w:t>
            </w:r>
          </w:p>
        </w:tc>
        <w:tc>
          <w:tcPr>
            <w:tcW w:w="1722" w:type="dxa"/>
            <w:tcBorders>
              <w:top w:val="single" w:sz="6" w:space="0" w:color="auto"/>
              <w:left w:val="single" w:sz="6" w:space="0" w:color="auto"/>
              <w:bottom w:val="single" w:sz="6" w:space="0" w:color="auto"/>
            </w:tcBorders>
            <w:tcMar>
              <w:left w:w="85" w:type="dxa"/>
              <w:right w:w="57" w:type="dxa"/>
            </w:tcMar>
          </w:tcPr>
          <w:p w14:paraId="421513C5" w14:textId="77777777" w:rsidR="00976CCB" w:rsidRPr="00C77596" w:rsidRDefault="00976CCB" w:rsidP="00AB1780">
            <w:pPr>
              <w:pStyle w:val="Tabletext"/>
              <w:jc w:val="left"/>
              <w:rPr>
                <w:lang w:val="es-ES_tradnl"/>
              </w:rPr>
            </w:pPr>
            <w:r w:rsidRPr="00C77596">
              <w:rPr>
                <w:lang w:val="es-ES_tradnl"/>
              </w:rPr>
              <w:sym w:font="Symbol" w:char="F02D"/>
            </w:r>
            <w:r w:rsidRPr="00C77596">
              <w:rPr>
                <w:lang w:val="es-ES_tradnl"/>
              </w:rPr>
              <w:t>113</w:t>
            </w:r>
          </w:p>
        </w:tc>
        <w:tc>
          <w:tcPr>
            <w:tcW w:w="1736" w:type="dxa"/>
            <w:tcBorders>
              <w:top w:val="single" w:sz="6" w:space="0" w:color="auto"/>
              <w:left w:val="single" w:sz="6" w:space="0" w:color="auto"/>
              <w:bottom w:val="single" w:sz="6" w:space="0" w:color="auto"/>
            </w:tcBorders>
            <w:tcMar>
              <w:left w:w="85" w:type="dxa"/>
              <w:right w:w="57" w:type="dxa"/>
            </w:tcMar>
          </w:tcPr>
          <w:p w14:paraId="3DA43EEA" w14:textId="77777777" w:rsidR="00976CCB" w:rsidRPr="00C77596" w:rsidRDefault="00976CCB" w:rsidP="00AB1780">
            <w:pPr>
              <w:pStyle w:val="Tabletext"/>
              <w:jc w:val="left"/>
              <w:rPr>
                <w:lang w:val="es-ES_tradnl"/>
              </w:rPr>
            </w:pPr>
            <w:r w:rsidRPr="00C77596">
              <w:rPr>
                <w:lang w:val="es-ES_tradnl"/>
              </w:rPr>
              <w:sym w:font="Symbol" w:char="F02D"/>
            </w:r>
            <w:r w:rsidRPr="00C77596">
              <w:rPr>
                <w:lang w:val="es-ES_tradnl"/>
              </w:rPr>
              <w:t xml:space="preserve">102; </w:t>
            </w:r>
            <w:r w:rsidRPr="00C77596">
              <w:rPr>
                <w:lang w:val="es-ES_tradnl"/>
              </w:rPr>
              <w:sym w:font="Symbol" w:char="F02D"/>
            </w:r>
            <w:r w:rsidRPr="00C77596">
              <w:rPr>
                <w:lang w:val="es-ES_tradnl"/>
              </w:rPr>
              <w:t xml:space="preserve">100; </w:t>
            </w:r>
            <w:r w:rsidRPr="00C77596">
              <w:rPr>
                <w:lang w:val="es-ES_tradnl"/>
              </w:rPr>
              <w:sym w:font="Symbol" w:char="F02D"/>
            </w:r>
            <w:r w:rsidRPr="00C77596">
              <w:rPr>
                <w:lang w:val="es-ES_tradnl"/>
              </w:rPr>
              <w:t>95</w:t>
            </w:r>
          </w:p>
        </w:tc>
        <w:tc>
          <w:tcPr>
            <w:tcW w:w="1204" w:type="dxa"/>
            <w:tcBorders>
              <w:top w:val="single" w:sz="6" w:space="0" w:color="auto"/>
              <w:left w:val="single" w:sz="6" w:space="0" w:color="auto"/>
              <w:bottom w:val="single" w:sz="6" w:space="0" w:color="auto"/>
            </w:tcBorders>
            <w:tcMar>
              <w:left w:w="85" w:type="dxa"/>
              <w:right w:w="57" w:type="dxa"/>
            </w:tcMar>
          </w:tcPr>
          <w:p w14:paraId="610E6262" w14:textId="77777777" w:rsidR="00976CCB" w:rsidRPr="00C77596" w:rsidRDefault="00976CCB" w:rsidP="00AB1780">
            <w:pPr>
              <w:pStyle w:val="Tabletext"/>
              <w:jc w:val="left"/>
              <w:rPr>
                <w:lang w:val="es-ES_tradnl"/>
              </w:rPr>
            </w:pPr>
            <w:r w:rsidRPr="00C77596">
              <w:rPr>
                <w:lang w:val="es-ES_tradnl"/>
              </w:rPr>
              <w:sym w:font="Symbol" w:char="F02D"/>
            </w:r>
            <w:r w:rsidRPr="00C77596">
              <w:rPr>
                <w:lang w:val="es-ES_tradnl"/>
              </w:rPr>
              <w:t>106 (mín.)</w:t>
            </w:r>
          </w:p>
        </w:tc>
        <w:tc>
          <w:tcPr>
            <w:tcW w:w="1189" w:type="dxa"/>
            <w:tcBorders>
              <w:top w:val="single" w:sz="6" w:space="0" w:color="auto"/>
              <w:left w:val="single" w:sz="6" w:space="0" w:color="auto"/>
              <w:bottom w:val="single" w:sz="6" w:space="0" w:color="auto"/>
            </w:tcBorders>
            <w:tcMar>
              <w:left w:w="85" w:type="dxa"/>
              <w:right w:w="28" w:type="dxa"/>
            </w:tcMar>
          </w:tcPr>
          <w:p w14:paraId="7FE13F76" w14:textId="77777777" w:rsidR="00976CCB" w:rsidRPr="00C77596" w:rsidRDefault="00976CCB" w:rsidP="00AB1780">
            <w:pPr>
              <w:pStyle w:val="Tabletext"/>
              <w:jc w:val="left"/>
              <w:rPr>
                <w:lang w:val="es-ES_tradnl"/>
              </w:rPr>
            </w:pPr>
            <w:r w:rsidRPr="00C77596">
              <w:rPr>
                <w:lang w:val="es-ES_tradnl"/>
              </w:rPr>
              <w:sym w:font="Symbol" w:char="F02D"/>
            </w:r>
            <w:r w:rsidRPr="00C77596">
              <w:rPr>
                <w:lang w:val="es-ES_tradnl"/>
              </w:rPr>
              <w:t>91 (máx.)</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7F4C875A" w14:textId="77777777" w:rsidR="00976CCB" w:rsidRPr="00C77596" w:rsidRDefault="00976CCB" w:rsidP="00AB1780">
            <w:pPr>
              <w:pStyle w:val="Tabletext"/>
              <w:jc w:val="left"/>
              <w:rPr>
                <w:lang w:val="es-ES_tradnl"/>
              </w:rPr>
            </w:pPr>
            <w:r w:rsidRPr="00C77596">
              <w:rPr>
                <w:lang w:val="es-ES_tradnl"/>
              </w:rPr>
              <w:sym w:font="Symbol" w:char="F02D"/>
            </w:r>
            <w:r w:rsidRPr="00C77596">
              <w:rPr>
                <w:lang w:val="es-ES_tradnl"/>
              </w:rPr>
              <w:t>113</w:t>
            </w:r>
          </w:p>
        </w:tc>
      </w:tr>
      <w:tr w:rsidR="00976CCB" w:rsidRPr="00C77596" w14:paraId="66CACC67"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0CE360B8" w14:textId="77777777" w:rsidR="00976CCB" w:rsidRPr="00C77596" w:rsidRDefault="00976CCB" w:rsidP="00AB1780">
            <w:pPr>
              <w:pStyle w:val="Tabletext"/>
              <w:jc w:val="left"/>
              <w:rPr>
                <w:spacing w:val="-4"/>
                <w:lang w:val="es-ES_tradnl"/>
              </w:rPr>
            </w:pPr>
            <w:r w:rsidRPr="00C77596">
              <w:rPr>
                <w:spacing w:val="-4"/>
                <w:lang w:val="es-ES_tradnl"/>
              </w:rPr>
              <w:t>Anchura de banda de impulso modulado (MHz)</w:t>
            </w:r>
          </w:p>
        </w:tc>
        <w:tc>
          <w:tcPr>
            <w:tcW w:w="1749" w:type="dxa"/>
            <w:tcBorders>
              <w:top w:val="single" w:sz="6" w:space="0" w:color="auto"/>
              <w:left w:val="single" w:sz="6" w:space="0" w:color="auto"/>
              <w:bottom w:val="single" w:sz="6" w:space="0" w:color="auto"/>
            </w:tcBorders>
            <w:tcMar>
              <w:left w:w="85" w:type="dxa"/>
              <w:right w:w="57" w:type="dxa"/>
            </w:tcMar>
          </w:tcPr>
          <w:p w14:paraId="124AE985" w14:textId="77777777" w:rsidR="00976CCB" w:rsidRPr="00C77596" w:rsidRDefault="00976CCB" w:rsidP="00AB1780">
            <w:pPr>
              <w:pStyle w:val="Tabletext"/>
              <w:jc w:val="left"/>
              <w:rPr>
                <w:lang w:val="es-ES_tradnl"/>
              </w:rPr>
            </w:pPr>
            <w:r w:rsidRPr="00C77596">
              <w:rPr>
                <w:lang w:val="es-ES_tradnl"/>
              </w:rPr>
              <w:t>No procede</w:t>
            </w:r>
          </w:p>
        </w:tc>
        <w:tc>
          <w:tcPr>
            <w:tcW w:w="1722" w:type="dxa"/>
            <w:tcBorders>
              <w:top w:val="single" w:sz="6" w:space="0" w:color="auto"/>
              <w:left w:val="single" w:sz="6" w:space="0" w:color="auto"/>
              <w:bottom w:val="single" w:sz="6" w:space="0" w:color="auto"/>
            </w:tcBorders>
            <w:tcMar>
              <w:left w:w="85" w:type="dxa"/>
              <w:right w:w="57" w:type="dxa"/>
            </w:tcMar>
          </w:tcPr>
          <w:p w14:paraId="5EED5840" w14:textId="77777777" w:rsidR="00976CCB" w:rsidRPr="00C77596" w:rsidRDefault="00976CCB" w:rsidP="00AB1780">
            <w:pPr>
              <w:pStyle w:val="Tabletext"/>
              <w:jc w:val="left"/>
              <w:rPr>
                <w:lang w:val="es-ES_tradnl"/>
              </w:rPr>
            </w:pPr>
            <w:r w:rsidRPr="00C77596">
              <w:rPr>
                <w:lang w:val="es-ES_tradnl"/>
              </w:rPr>
              <w:t>No especificado</w:t>
            </w:r>
          </w:p>
        </w:tc>
        <w:tc>
          <w:tcPr>
            <w:tcW w:w="1736" w:type="dxa"/>
            <w:tcBorders>
              <w:top w:val="single" w:sz="6" w:space="0" w:color="auto"/>
              <w:left w:val="single" w:sz="6" w:space="0" w:color="auto"/>
              <w:bottom w:val="single" w:sz="6" w:space="0" w:color="auto"/>
            </w:tcBorders>
            <w:tcMar>
              <w:left w:w="85" w:type="dxa"/>
              <w:right w:w="57" w:type="dxa"/>
            </w:tcMar>
          </w:tcPr>
          <w:p w14:paraId="525F6D49" w14:textId="77777777" w:rsidR="00976CCB" w:rsidRPr="00C77596" w:rsidRDefault="00976CCB" w:rsidP="00AB1780">
            <w:pPr>
              <w:pStyle w:val="Tabletext"/>
              <w:jc w:val="left"/>
              <w:rPr>
                <w:lang w:val="es-ES_tradnl"/>
              </w:rPr>
            </w:pPr>
            <w:r w:rsidRPr="00C77596">
              <w:rPr>
                <w:lang w:val="es-ES_tradnl"/>
              </w:rPr>
              <w:t>No procede</w:t>
            </w:r>
          </w:p>
        </w:tc>
        <w:tc>
          <w:tcPr>
            <w:tcW w:w="2393" w:type="dxa"/>
            <w:gridSpan w:val="2"/>
            <w:tcBorders>
              <w:top w:val="single" w:sz="6" w:space="0" w:color="auto"/>
              <w:left w:val="single" w:sz="6" w:space="0" w:color="auto"/>
              <w:bottom w:val="single" w:sz="6" w:space="0" w:color="auto"/>
            </w:tcBorders>
            <w:tcMar>
              <w:left w:w="85" w:type="dxa"/>
              <w:right w:w="57" w:type="dxa"/>
            </w:tcMar>
          </w:tcPr>
          <w:p w14:paraId="31F061C9" w14:textId="77777777" w:rsidR="00976CCB" w:rsidRPr="00C77596" w:rsidRDefault="00976CCB" w:rsidP="00AB1780">
            <w:pPr>
              <w:pStyle w:val="Tabletext"/>
              <w:jc w:val="left"/>
              <w:rPr>
                <w:lang w:val="es-ES_tradnl"/>
              </w:rPr>
            </w:pPr>
            <w:r w:rsidRPr="00C77596">
              <w:rPr>
                <w:lang w:val="es-ES_tradnl"/>
              </w:rPr>
              <w:t>No procede</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6DE434CF" w14:textId="77777777" w:rsidR="00976CCB" w:rsidRPr="00C77596" w:rsidRDefault="00976CCB" w:rsidP="00AB1780">
            <w:pPr>
              <w:pStyle w:val="Tabletext"/>
              <w:jc w:val="left"/>
              <w:rPr>
                <w:lang w:val="es-ES_tradnl"/>
              </w:rPr>
            </w:pPr>
            <w:r w:rsidRPr="00C77596">
              <w:rPr>
                <w:lang w:val="es-ES_tradnl"/>
              </w:rPr>
              <w:t>1,7 a 54</w:t>
            </w:r>
          </w:p>
        </w:tc>
      </w:tr>
      <w:tr w:rsidR="00976CCB" w:rsidRPr="00C77596" w14:paraId="1822FE36" w14:textId="77777777" w:rsidTr="001D4745">
        <w:trPr>
          <w:cantSplit/>
          <w:jc w:val="center"/>
        </w:trPr>
        <w:tc>
          <w:tcPr>
            <w:tcW w:w="4136" w:type="dxa"/>
            <w:tcBorders>
              <w:top w:val="single" w:sz="6" w:space="0" w:color="auto"/>
              <w:left w:val="single" w:sz="6" w:space="0" w:color="auto"/>
              <w:bottom w:val="single" w:sz="6" w:space="0" w:color="auto"/>
            </w:tcBorders>
            <w:tcMar>
              <w:left w:w="85" w:type="dxa"/>
              <w:right w:w="57" w:type="dxa"/>
            </w:tcMar>
          </w:tcPr>
          <w:p w14:paraId="0D107824" w14:textId="77777777" w:rsidR="00976CCB" w:rsidRPr="00C77596" w:rsidRDefault="00976CCB" w:rsidP="00AB1780">
            <w:pPr>
              <w:pStyle w:val="Tabletext"/>
              <w:jc w:val="left"/>
              <w:rPr>
                <w:lang w:val="es-ES_tradnl"/>
              </w:rPr>
            </w:pPr>
            <w:r w:rsidRPr="00C77596">
              <w:rPr>
                <w:lang w:val="es-ES_tradnl"/>
              </w:rPr>
              <w:t>Anchura de banda de emisión RF (MHz)</w:t>
            </w:r>
          </w:p>
          <w:p w14:paraId="4BDDC60F" w14:textId="77777777" w:rsidR="00976CCB" w:rsidRPr="00C77596" w:rsidRDefault="00976CCB" w:rsidP="00AB1780">
            <w:pPr>
              <w:pStyle w:val="Tabletext"/>
              <w:jc w:val="left"/>
              <w:rPr>
                <w:lang w:val="es-ES_tradnl"/>
              </w:rPr>
            </w:pPr>
            <w:r w:rsidRPr="00C77596">
              <w:rPr>
                <w:lang w:val="es-ES_tradnl"/>
              </w:rPr>
              <w:t>–</w:t>
            </w:r>
            <w:r w:rsidRPr="00C77596">
              <w:rPr>
                <w:lang w:val="es-ES_tradnl"/>
              </w:rPr>
              <w:tab/>
              <w:t>3 dB</w:t>
            </w:r>
          </w:p>
          <w:p w14:paraId="16040425" w14:textId="77777777" w:rsidR="00976CCB" w:rsidRPr="00C77596" w:rsidRDefault="00976CCB" w:rsidP="00AB1780">
            <w:pPr>
              <w:pStyle w:val="Tabletext"/>
              <w:jc w:val="left"/>
              <w:rPr>
                <w:lang w:val="es-ES_tradnl"/>
              </w:rPr>
            </w:pPr>
            <w:r w:rsidRPr="00C77596">
              <w:rPr>
                <w:lang w:val="es-ES_tradnl"/>
              </w:rPr>
              <w:t>–</w:t>
            </w:r>
            <w:r w:rsidRPr="00C77596">
              <w:rPr>
                <w:lang w:val="es-ES_tradnl"/>
              </w:rPr>
              <w:tab/>
              <w:t>20 dB</w:t>
            </w:r>
          </w:p>
        </w:tc>
        <w:tc>
          <w:tcPr>
            <w:tcW w:w="1749" w:type="dxa"/>
            <w:tcBorders>
              <w:top w:val="single" w:sz="6" w:space="0" w:color="auto"/>
              <w:left w:val="single" w:sz="6" w:space="0" w:color="auto"/>
              <w:bottom w:val="single" w:sz="6" w:space="0" w:color="auto"/>
            </w:tcBorders>
            <w:tcMar>
              <w:left w:w="85" w:type="dxa"/>
              <w:right w:w="57" w:type="dxa"/>
            </w:tcMar>
          </w:tcPr>
          <w:p w14:paraId="63088891" w14:textId="77777777" w:rsidR="00976CCB" w:rsidRPr="00C77596" w:rsidRDefault="00976CCB" w:rsidP="00AB1780">
            <w:pPr>
              <w:pStyle w:val="Tabletext"/>
              <w:jc w:val="left"/>
              <w:rPr>
                <w:lang w:val="es-ES_tradnl"/>
              </w:rPr>
            </w:pPr>
          </w:p>
          <w:p w14:paraId="596C0787" w14:textId="77777777" w:rsidR="00976CCB" w:rsidRPr="00C77596" w:rsidRDefault="00976CCB" w:rsidP="00AB1780">
            <w:pPr>
              <w:pStyle w:val="Tabletext"/>
              <w:jc w:val="left"/>
              <w:rPr>
                <w:lang w:val="es-ES_tradnl"/>
              </w:rPr>
            </w:pPr>
            <w:r w:rsidRPr="00C77596">
              <w:rPr>
                <w:lang w:val="es-ES_tradnl"/>
              </w:rPr>
              <w:t>10; 5</w:t>
            </w:r>
          </w:p>
          <w:p w14:paraId="2069B29E" w14:textId="77777777" w:rsidR="00976CCB" w:rsidRPr="00C77596" w:rsidRDefault="00976CCB" w:rsidP="00AB1780">
            <w:pPr>
              <w:pStyle w:val="Tabletext"/>
              <w:jc w:val="left"/>
              <w:rPr>
                <w:lang w:val="es-ES_tradnl"/>
              </w:rPr>
            </w:pPr>
            <w:r w:rsidRPr="00C77596">
              <w:rPr>
                <w:lang w:val="es-ES_tradnl"/>
              </w:rPr>
              <w:t>80; 16</w:t>
            </w:r>
          </w:p>
        </w:tc>
        <w:tc>
          <w:tcPr>
            <w:tcW w:w="1722" w:type="dxa"/>
            <w:tcBorders>
              <w:top w:val="single" w:sz="6" w:space="0" w:color="auto"/>
              <w:left w:val="single" w:sz="6" w:space="0" w:color="auto"/>
              <w:bottom w:val="single" w:sz="6" w:space="0" w:color="auto"/>
            </w:tcBorders>
            <w:tcMar>
              <w:left w:w="85" w:type="dxa"/>
              <w:right w:w="57" w:type="dxa"/>
            </w:tcMar>
          </w:tcPr>
          <w:p w14:paraId="11F61272" w14:textId="77777777" w:rsidR="00976CCB" w:rsidRPr="00C77596" w:rsidRDefault="00976CCB" w:rsidP="00AB1780">
            <w:pPr>
              <w:pStyle w:val="Tabletext"/>
              <w:jc w:val="left"/>
              <w:rPr>
                <w:lang w:val="es-ES_tradnl"/>
              </w:rPr>
            </w:pPr>
          </w:p>
          <w:p w14:paraId="282E57FD" w14:textId="77777777" w:rsidR="00976CCB" w:rsidRPr="00C77596" w:rsidRDefault="00976CCB" w:rsidP="00AB1780">
            <w:pPr>
              <w:pStyle w:val="Tabletext"/>
              <w:jc w:val="left"/>
              <w:rPr>
                <w:lang w:val="es-ES_tradnl"/>
              </w:rPr>
            </w:pPr>
            <w:r w:rsidRPr="00C77596">
              <w:rPr>
                <w:lang w:val="es-ES_tradnl"/>
              </w:rPr>
              <w:t>No especificado</w:t>
            </w:r>
          </w:p>
          <w:p w14:paraId="14F23DB5" w14:textId="77777777" w:rsidR="00976CCB" w:rsidRPr="00C77596" w:rsidRDefault="00976CCB" w:rsidP="00AB1780">
            <w:pPr>
              <w:pStyle w:val="Tabletext"/>
              <w:jc w:val="left"/>
              <w:rPr>
                <w:lang w:val="es-ES_tradnl"/>
              </w:rPr>
            </w:pPr>
            <w:r w:rsidRPr="00C77596">
              <w:rPr>
                <w:lang w:val="es-ES_tradnl"/>
              </w:rPr>
              <w:t>No especificado</w:t>
            </w:r>
          </w:p>
        </w:tc>
        <w:tc>
          <w:tcPr>
            <w:tcW w:w="1736" w:type="dxa"/>
            <w:tcBorders>
              <w:top w:val="single" w:sz="6" w:space="0" w:color="auto"/>
              <w:left w:val="single" w:sz="6" w:space="0" w:color="auto"/>
              <w:bottom w:val="single" w:sz="6" w:space="0" w:color="auto"/>
            </w:tcBorders>
            <w:tcMar>
              <w:left w:w="85" w:type="dxa"/>
              <w:right w:w="57" w:type="dxa"/>
            </w:tcMar>
          </w:tcPr>
          <w:p w14:paraId="2C361675" w14:textId="77777777" w:rsidR="00976CCB" w:rsidRPr="00C77596" w:rsidRDefault="00976CCB" w:rsidP="00AB1780">
            <w:pPr>
              <w:pStyle w:val="Tabletext"/>
              <w:jc w:val="left"/>
              <w:rPr>
                <w:lang w:val="es-ES_tradnl"/>
              </w:rPr>
            </w:pPr>
          </w:p>
          <w:p w14:paraId="320847D8" w14:textId="77777777" w:rsidR="00976CCB" w:rsidRPr="00C77596" w:rsidRDefault="00976CCB" w:rsidP="00AB1780">
            <w:pPr>
              <w:pStyle w:val="Tabletext"/>
              <w:jc w:val="left"/>
              <w:rPr>
                <w:lang w:val="es-ES_tradnl"/>
              </w:rPr>
            </w:pPr>
            <w:r w:rsidRPr="00C77596">
              <w:rPr>
                <w:lang w:val="es-ES_tradnl"/>
              </w:rPr>
              <w:t>1,6; 4,2</w:t>
            </w:r>
          </w:p>
          <w:p w14:paraId="02B8EBEF" w14:textId="77777777" w:rsidR="00976CCB" w:rsidRPr="00C77596" w:rsidRDefault="00976CCB" w:rsidP="00AB1780">
            <w:pPr>
              <w:pStyle w:val="Tabletext"/>
              <w:jc w:val="left"/>
              <w:rPr>
                <w:lang w:val="es-ES_tradnl"/>
              </w:rPr>
            </w:pPr>
            <w:r w:rsidRPr="00C77596">
              <w:rPr>
                <w:lang w:val="es-ES_tradnl"/>
              </w:rPr>
              <w:t>10; 24</w:t>
            </w:r>
          </w:p>
        </w:tc>
        <w:tc>
          <w:tcPr>
            <w:tcW w:w="2393" w:type="dxa"/>
            <w:gridSpan w:val="2"/>
            <w:tcBorders>
              <w:top w:val="single" w:sz="6" w:space="0" w:color="auto"/>
              <w:left w:val="single" w:sz="6" w:space="0" w:color="auto"/>
              <w:bottom w:val="single" w:sz="6" w:space="0" w:color="auto"/>
            </w:tcBorders>
            <w:tcMar>
              <w:left w:w="85" w:type="dxa"/>
              <w:right w:w="57" w:type="dxa"/>
            </w:tcMar>
          </w:tcPr>
          <w:p w14:paraId="0B3FE7B9" w14:textId="77777777" w:rsidR="00976CCB" w:rsidRPr="00C77596" w:rsidRDefault="00976CCB" w:rsidP="00AB1780">
            <w:pPr>
              <w:pStyle w:val="Tabletext"/>
              <w:jc w:val="left"/>
              <w:rPr>
                <w:lang w:val="es-ES_tradnl"/>
              </w:rPr>
            </w:pPr>
          </w:p>
          <w:p w14:paraId="2DA96B05" w14:textId="77777777" w:rsidR="00976CCB" w:rsidRPr="00C77596" w:rsidRDefault="00976CCB" w:rsidP="00AB1780">
            <w:pPr>
              <w:pStyle w:val="Tabletext"/>
              <w:jc w:val="left"/>
              <w:rPr>
                <w:lang w:val="es-ES_tradnl"/>
              </w:rPr>
            </w:pPr>
            <w:r w:rsidRPr="00C77596">
              <w:rPr>
                <w:lang w:val="es-ES_tradnl"/>
              </w:rPr>
              <w:t>No especificado</w:t>
            </w:r>
          </w:p>
          <w:p w14:paraId="577B5BDF" w14:textId="77777777" w:rsidR="00976CCB" w:rsidRPr="00C77596" w:rsidRDefault="00976CCB" w:rsidP="00AB1780">
            <w:pPr>
              <w:pStyle w:val="Tabletext"/>
              <w:jc w:val="left"/>
              <w:rPr>
                <w:lang w:val="es-ES_tradnl"/>
              </w:rPr>
            </w:pPr>
            <w:r w:rsidRPr="00C77596">
              <w:rPr>
                <w:lang w:val="es-ES_tradnl"/>
              </w:rPr>
              <w:t>No especificado</w:t>
            </w:r>
          </w:p>
        </w:tc>
        <w:tc>
          <w:tcPr>
            <w:tcW w:w="1731" w:type="dxa"/>
            <w:tcBorders>
              <w:top w:val="single" w:sz="6" w:space="0" w:color="auto"/>
              <w:left w:val="single" w:sz="4" w:space="0" w:color="auto"/>
              <w:bottom w:val="single" w:sz="6" w:space="0" w:color="auto"/>
              <w:right w:val="single" w:sz="4" w:space="0" w:color="auto"/>
            </w:tcBorders>
            <w:tcMar>
              <w:left w:w="85" w:type="dxa"/>
              <w:right w:w="57" w:type="dxa"/>
            </w:tcMar>
          </w:tcPr>
          <w:p w14:paraId="32806C64" w14:textId="77777777" w:rsidR="00976CCB" w:rsidRPr="00C77596" w:rsidRDefault="00976CCB" w:rsidP="00AB1780">
            <w:pPr>
              <w:pStyle w:val="Tabletext"/>
              <w:jc w:val="left"/>
              <w:rPr>
                <w:lang w:val="es-ES_tradnl"/>
              </w:rPr>
            </w:pPr>
          </w:p>
          <w:p w14:paraId="03CB098E" w14:textId="77777777" w:rsidR="00976CCB" w:rsidRPr="00C77596" w:rsidRDefault="00976CCB" w:rsidP="00AB1780">
            <w:pPr>
              <w:pStyle w:val="Tabletext"/>
              <w:jc w:val="left"/>
              <w:rPr>
                <w:lang w:val="es-ES_tradnl"/>
              </w:rPr>
            </w:pPr>
            <w:r w:rsidRPr="00C77596">
              <w:rPr>
                <w:lang w:val="es-ES_tradnl"/>
              </w:rPr>
              <w:t>No especificado</w:t>
            </w:r>
          </w:p>
          <w:p w14:paraId="1F3A3C2B" w14:textId="77777777" w:rsidR="00976CCB" w:rsidRPr="00C77596" w:rsidRDefault="00976CCB" w:rsidP="00AB1780">
            <w:pPr>
              <w:pStyle w:val="Tabletext"/>
              <w:jc w:val="left"/>
              <w:rPr>
                <w:lang w:val="es-ES_tradnl"/>
              </w:rPr>
            </w:pPr>
            <w:r w:rsidRPr="00C77596">
              <w:rPr>
                <w:lang w:val="es-ES_tradnl"/>
              </w:rPr>
              <w:t>No especificado</w:t>
            </w:r>
          </w:p>
        </w:tc>
      </w:tr>
    </w:tbl>
    <w:p w14:paraId="117F2720" w14:textId="77777777" w:rsidR="00D523F3" w:rsidRPr="00C77596" w:rsidRDefault="00D523F3" w:rsidP="00D523F3">
      <w:pPr>
        <w:pStyle w:val="TableNo"/>
        <w:rPr>
          <w:lang w:val="es-ES_tradnl"/>
        </w:rPr>
      </w:pPr>
      <w:r w:rsidRPr="00C77596">
        <w:rPr>
          <w:lang w:val="es-ES_tradnl"/>
        </w:rPr>
        <w:br w:type="page"/>
      </w:r>
      <w:r w:rsidRPr="00C77596">
        <w:rPr>
          <w:lang w:val="es-ES_tradnl"/>
        </w:rPr>
        <w:lastRenderedPageBreak/>
        <w:t>CUADRO 2 (</w:t>
      </w:r>
      <w:r w:rsidR="0001026E" w:rsidRPr="00C77596">
        <w:rPr>
          <w:i/>
          <w:lang w:val="es-ES_tradnl"/>
        </w:rPr>
        <w:t>c</w:t>
      </w:r>
      <w:r w:rsidRPr="00C77596">
        <w:rPr>
          <w:i/>
          <w:lang w:val="es-ES_tradnl"/>
        </w:rPr>
        <w:t>ontinuación</w:t>
      </w:r>
      <w:r w:rsidRPr="00C77596">
        <w:rPr>
          <w:lang w:val="es-ES_tradnl"/>
        </w:rPr>
        <w:t>)</w:t>
      </w:r>
    </w:p>
    <w:tbl>
      <w:tblPr>
        <w:tblW w:w="0" w:type="auto"/>
        <w:jc w:val="center"/>
        <w:tblLayout w:type="fixed"/>
        <w:tblLook w:val="0000" w:firstRow="0" w:lastRow="0" w:firstColumn="0" w:lastColumn="0" w:noHBand="0" w:noVBand="0"/>
      </w:tblPr>
      <w:tblGrid>
        <w:gridCol w:w="3961"/>
        <w:gridCol w:w="2410"/>
        <w:gridCol w:w="1985"/>
        <w:gridCol w:w="2298"/>
        <w:gridCol w:w="1290"/>
        <w:gridCol w:w="1191"/>
      </w:tblGrid>
      <w:tr w:rsidR="00976CCB" w:rsidRPr="00C77596" w14:paraId="05E9FDA9" w14:textId="77777777" w:rsidTr="001E1F61">
        <w:trPr>
          <w:cantSplit/>
          <w:jc w:val="center"/>
        </w:trPr>
        <w:tc>
          <w:tcPr>
            <w:tcW w:w="3961" w:type="dxa"/>
            <w:tcBorders>
              <w:top w:val="single" w:sz="6" w:space="0" w:color="auto"/>
              <w:left w:val="single" w:sz="6" w:space="0" w:color="auto"/>
              <w:bottom w:val="single" w:sz="6" w:space="0" w:color="auto"/>
            </w:tcBorders>
          </w:tcPr>
          <w:p w14:paraId="560CB15E" w14:textId="77777777" w:rsidR="00976CCB" w:rsidRPr="00C77596" w:rsidRDefault="00976CCB" w:rsidP="00AB1780">
            <w:pPr>
              <w:pStyle w:val="Tablehead"/>
              <w:rPr>
                <w:lang w:val="es-ES_tradnl"/>
              </w:rPr>
            </w:pPr>
            <w:r w:rsidRPr="00C77596">
              <w:rPr>
                <w:lang w:val="es-ES_tradnl"/>
              </w:rPr>
              <w:t>Características</w:t>
            </w:r>
          </w:p>
        </w:tc>
        <w:tc>
          <w:tcPr>
            <w:tcW w:w="2410" w:type="dxa"/>
            <w:tcBorders>
              <w:top w:val="single" w:sz="6" w:space="0" w:color="auto"/>
              <w:left w:val="single" w:sz="6" w:space="0" w:color="auto"/>
              <w:bottom w:val="single" w:sz="6" w:space="0" w:color="auto"/>
            </w:tcBorders>
          </w:tcPr>
          <w:p w14:paraId="736F6CAE" w14:textId="77777777" w:rsidR="00976CCB" w:rsidRPr="00C77596" w:rsidRDefault="00976CCB" w:rsidP="00AB1780">
            <w:pPr>
              <w:pStyle w:val="Tablehead"/>
              <w:rPr>
                <w:lang w:val="es-ES_tradnl"/>
              </w:rPr>
            </w:pPr>
            <w:r w:rsidRPr="00C77596">
              <w:rPr>
                <w:lang w:val="es-ES_tradnl"/>
              </w:rPr>
              <w:t>Sistema S6</w:t>
            </w:r>
          </w:p>
        </w:tc>
        <w:tc>
          <w:tcPr>
            <w:tcW w:w="1985" w:type="dxa"/>
            <w:tcBorders>
              <w:top w:val="single" w:sz="4" w:space="0" w:color="auto"/>
              <w:left w:val="single" w:sz="4" w:space="0" w:color="auto"/>
              <w:bottom w:val="single" w:sz="6" w:space="0" w:color="auto"/>
              <w:right w:val="single" w:sz="4" w:space="0" w:color="auto"/>
            </w:tcBorders>
          </w:tcPr>
          <w:p w14:paraId="14A941C7" w14:textId="77777777" w:rsidR="00976CCB" w:rsidRPr="00C77596" w:rsidRDefault="00976CCB" w:rsidP="00AB1780">
            <w:pPr>
              <w:pStyle w:val="Tablehead"/>
              <w:rPr>
                <w:lang w:val="es-ES_tradnl"/>
              </w:rPr>
            </w:pPr>
            <w:r w:rsidRPr="00C77596">
              <w:rPr>
                <w:lang w:val="es-ES_tradnl"/>
              </w:rPr>
              <w:t>Sistema S7</w:t>
            </w:r>
          </w:p>
        </w:tc>
        <w:tc>
          <w:tcPr>
            <w:tcW w:w="2298" w:type="dxa"/>
            <w:tcBorders>
              <w:top w:val="single" w:sz="4" w:space="0" w:color="auto"/>
              <w:left w:val="single" w:sz="4" w:space="0" w:color="auto"/>
              <w:bottom w:val="single" w:sz="6" w:space="0" w:color="auto"/>
              <w:right w:val="single" w:sz="4" w:space="0" w:color="auto"/>
            </w:tcBorders>
          </w:tcPr>
          <w:p w14:paraId="3C4D3ECB" w14:textId="77777777" w:rsidR="00976CCB" w:rsidRPr="00C77596" w:rsidRDefault="00976CCB" w:rsidP="00AB1780">
            <w:pPr>
              <w:pStyle w:val="Tablehead"/>
              <w:rPr>
                <w:lang w:val="es-ES_tradnl"/>
              </w:rPr>
            </w:pPr>
            <w:r w:rsidRPr="00C77596">
              <w:rPr>
                <w:lang w:val="es-ES_tradnl"/>
              </w:rPr>
              <w:t>Sistema S8</w:t>
            </w:r>
          </w:p>
        </w:tc>
        <w:tc>
          <w:tcPr>
            <w:tcW w:w="2481" w:type="dxa"/>
            <w:gridSpan w:val="2"/>
            <w:tcBorders>
              <w:top w:val="single" w:sz="4" w:space="0" w:color="auto"/>
              <w:left w:val="single" w:sz="4" w:space="0" w:color="auto"/>
              <w:bottom w:val="single" w:sz="6" w:space="0" w:color="auto"/>
              <w:right w:val="single" w:sz="4" w:space="0" w:color="auto"/>
            </w:tcBorders>
          </w:tcPr>
          <w:p w14:paraId="7A6EC0DE" w14:textId="77777777" w:rsidR="00976CCB" w:rsidRPr="00C77596" w:rsidRDefault="00976CCB" w:rsidP="00AB1780">
            <w:pPr>
              <w:pStyle w:val="Tablehead"/>
              <w:rPr>
                <w:lang w:val="es-ES_tradnl"/>
              </w:rPr>
            </w:pPr>
            <w:r w:rsidRPr="00C77596">
              <w:rPr>
                <w:lang w:val="es-ES_tradnl"/>
              </w:rPr>
              <w:t>Sistema S9</w:t>
            </w:r>
          </w:p>
        </w:tc>
      </w:tr>
      <w:tr w:rsidR="00976CCB" w:rsidRPr="00C77596" w14:paraId="47176F90" w14:textId="77777777" w:rsidTr="001E1F61">
        <w:trPr>
          <w:cantSplit/>
          <w:jc w:val="center"/>
        </w:trPr>
        <w:tc>
          <w:tcPr>
            <w:tcW w:w="3961" w:type="dxa"/>
            <w:tcBorders>
              <w:top w:val="single" w:sz="6" w:space="0" w:color="auto"/>
              <w:left w:val="single" w:sz="6" w:space="0" w:color="auto"/>
              <w:bottom w:val="single" w:sz="6" w:space="0" w:color="auto"/>
            </w:tcBorders>
          </w:tcPr>
          <w:p w14:paraId="7CB4FD5B" w14:textId="77777777" w:rsidR="00976CCB" w:rsidRPr="00C77596" w:rsidRDefault="00976CCB" w:rsidP="00AB1780">
            <w:pPr>
              <w:pStyle w:val="Tabletext"/>
              <w:jc w:val="left"/>
              <w:rPr>
                <w:lang w:val="es-ES_tradnl"/>
              </w:rPr>
            </w:pPr>
            <w:r w:rsidRPr="00C77596">
              <w:rPr>
                <w:lang w:val="es-ES_tradnl"/>
              </w:rPr>
              <w:t>Función</w:t>
            </w:r>
          </w:p>
        </w:tc>
        <w:tc>
          <w:tcPr>
            <w:tcW w:w="2410" w:type="dxa"/>
            <w:tcBorders>
              <w:top w:val="single" w:sz="6" w:space="0" w:color="auto"/>
              <w:left w:val="single" w:sz="6" w:space="0" w:color="auto"/>
              <w:bottom w:val="single" w:sz="6" w:space="0" w:color="auto"/>
            </w:tcBorders>
          </w:tcPr>
          <w:p w14:paraId="30DFFA6F" w14:textId="77777777" w:rsidR="00976CCB" w:rsidRPr="00C77596" w:rsidRDefault="00976CCB" w:rsidP="00AB1780">
            <w:pPr>
              <w:pStyle w:val="Tabletext"/>
              <w:jc w:val="left"/>
              <w:rPr>
                <w:lang w:val="es-ES_tradnl"/>
              </w:rPr>
            </w:pPr>
            <w:r w:rsidRPr="00C77596">
              <w:rPr>
                <w:lang w:val="es-ES_tradnl"/>
              </w:rPr>
              <w:t>Radar de radionavegación marítima</w:t>
            </w:r>
          </w:p>
        </w:tc>
        <w:tc>
          <w:tcPr>
            <w:tcW w:w="1985" w:type="dxa"/>
            <w:tcBorders>
              <w:top w:val="single" w:sz="6" w:space="0" w:color="auto"/>
              <w:left w:val="single" w:sz="4" w:space="0" w:color="auto"/>
              <w:bottom w:val="single" w:sz="6" w:space="0" w:color="auto"/>
              <w:right w:val="single" w:sz="4" w:space="0" w:color="auto"/>
            </w:tcBorders>
          </w:tcPr>
          <w:p w14:paraId="1B974733" w14:textId="77777777" w:rsidR="00976CCB" w:rsidRPr="00C77596" w:rsidRDefault="00976CCB" w:rsidP="00AB1780">
            <w:pPr>
              <w:pStyle w:val="Tabletext"/>
              <w:jc w:val="left"/>
              <w:rPr>
                <w:lang w:val="es-ES_tradnl"/>
              </w:rPr>
            </w:pPr>
            <w:r w:rsidRPr="00C77596">
              <w:rPr>
                <w:lang w:val="es-ES_tradnl"/>
              </w:rPr>
              <w:t>Navegación y búsqueda</w:t>
            </w:r>
          </w:p>
        </w:tc>
        <w:tc>
          <w:tcPr>
            <w:tcW w:w="2298" w:type="dxa"/>
            <w:tcBorders>
              <w:top w:val="single" w:sz="6" w:space="0" w:color="auto"/>
              <w:left w:val="single" w:sz="4" w:space="0" w:color="auto"/>
              <w:bottom w:val="single" w:sz="6" w:space="0" w:color="auto"/>
              <w:right w:val="single" w:sz="4" w:space="0" w:color="auto"/>
            </w:tcBorders>
          </w:tcPr>
          <w:p w14:paraId="15931EF6" w14:textId="77777777" w:rsidR="00976CCB" w:rsidRPr="00C77596" w:rsidRDefault="00976CCB" w:rsidP="00AB1780">
            <w:pPr>
              <w:pStyle w:val="Tabletext"/>
              <w:jc w:val="left"/>
              <w:rPr>
                <w:lang w:val="es-ES_tradnl"/>
              </w:rPr>
            </w:pPr>
            <w:r w:rsidRPr="00C77596">
              <w:rPr>
                <w:lang w:val="es-ES_tradnl"/>
              </w:rPr>
              <w:t>Radar de radionavegación marítima</w:t>
            </w:r>
            <w:r w:rsidRPr="00C77596">
              <w:rPr>
                <w:szCs w:val="22"/>
                <w:vertAlign w:val="superscript"/>
                <w:lang w:val="es-ES_tradnl"/>
              </w:rPr>
              <w:t>(6)</w:t>
            </w:r>
          </w:p>
        </w:tc>
        <w:tc>
          <w:tcPr>
            <w:tcW w:w="2481" w:type="dxa"/>
            <w:gridSpan w:val="2"/>
            <w:tcBorders>
              <w:top w:val="single" w:sz="6" w:space="0" w:color="auto"/>
              <w:left w:val="single" w:sz="4" w:space="0" w:color="auto"/>
              <w:bottom w:val="single" w:sz="6" w:space="0" w:color="auto"/>
              <w:right w:val="single" w:sz="4" w:space="0" w:color="auto"/>
            </w:tcBorders>
          </w:tcPr>
          <w:p w14:paraId="48177605" w14:textId="77777777" w:rsidR="00976CCB" w:rsidRPr="00C77596" w:rsidRDefault="00976CCB" w:rsidP="00AB1780">
            <w:pPr>
              <w:pStyle w:val="Tabletext"/>
              <w:jc w:val="left"/>
              <w:rPr>
                <w:lang w:val="es-ES_tradnl"/>
              </w:rPr>
            </w:pPr>
            <w:r w:rsidRPr="00C77596">
              <w:rPr>
                <w:lang w:val="es-ES_tradnl"/>
              </w:rPr>
              <w:t>Radar de radionavegación marítima</w:t>
            </w:r>
            <w:r w:rsidRPr="00C77596">
              <w:rPr>
                <w:szCs w:val="22"/>
                <w:vertAlign w:val="superscript"/>
                <w:lang w:val="es-ES_tradnl"/>
              </w:rPr>
              <w:t>(7)</w:t>
            </w:r>
          </w:p>
        </w:tc>
      </w:tr>
      <w:tr w:rsidR="00976CCB" w:rsidRPr="00C77596" w14:paraId="3C9DDEED" w14:textId="77777777" w:rsidTr="001E1F61">
        <w:trPr>
          <w:cantSplit/>
          <w:jc w:val="center"/>
        </w:trPr>
        <w:tc>
          <w:tcPr>
            <w:tcW w:w="3961" w:type="dxa"/>
            <w:tcBorders>
              <w:top w:val="single" w:sz="6" w:space="0" w:color="auto"/>
              <w:left w:val="single" w:sz="6" w:space="0" w:color="auto"/>
              <w:bottom w:val="single" w:sz="6" w:space="0" w:color="auto"/>
            </w:tcBorders>
          </w:tcPr>
          <w:p w14:paraId="691FC7AB" w14:textId="77777777" w:rsidR="00976CCB" w:rsidRPr="00C77596" w:rsidRDefault="00976CCB" w:rsidP="00AB1780">
            <w:pPr>
              <w:pStyle w:val="Tabletext"/>
              <w:jc w:val="left"/>
              <w:rPr>
                <w:lang w:val="es-ES_tradnl"/>
              </w:rPr>
            </w:pPr>
            <w:r w:rsidRPr="00C77596">
              <w:rPr>
                <w:lang w:val="es-ES_tradnl"/>
              </w:rPr>
              <w:t>Tipo de plataforma</w:t>
            </w:r>
          </w:p>
        </w:tc>
        <w:tc>
          <w:tcPr>
            <w:tcW w:w="2410" w:type="dxa"/>
            <w:tcBorders>
              <w:top w:val="single" w:sz="6" w:space="0" w:color="auto"/>
              <w:left w:val="single" w:sz="6" w:space="0" w:color="auto"/>
              <w:bottom w:val="single" w:sz="6" w:space="0" w:color="auto"/>
            </w:tcBorders>
          </w:tcPr>
          <w:p w14:paraId="2A63FBFC" w14:textId="77777777" w:rsidR="00976CCB" w:rsidRPr="00C77596" w:rsidRDefault="00976CCB" w:rsidP="00AB1780">
            <w:pPr>
              <w:pStyle w:val="Tabletext"/>
              <w:jc w:val="left"/>
              <w:rPr>
                <w:lang w:val="es-ES_tradnl"/>
              </w:rPr>
            </w:pPr>
            <w:r w:rsidRPr="00C77596">
              <w:rPr>
                <w:lang w:val="es-ES_tradnl"/>
              </w:rPr>
              <w:t>A bordo de barco</w:t>
            </w:r>
          </w:p>
        </w:tc>
        <w:tc>
          <w:tcPr>
            <w:tcW w:w="1985" w:type="dxa"/>
            <w:tcBorders>
              <w:top w:val="single" w:sz="6" w:space="0" w:color="auto"/>
              <w:left w:val="single" w:sz="4" w:space="0" w:color="auto"/>
              <w:bottom w:val="single" w:sz="6" w:space="0" w:color="auto"/>
              <w:right w:val="single" w:sz="4" w:space="0" w:color="auto"/>
            </w:tcBorders>
          </w:tcPr>
          <w:p w14:paraId="58C6BB01" w14:textId="77777777" w:rsidR="00976CCB" w:rsidRPr="00C77596" w:rsidRDefault="00976CCB" w:rsidP="00AB1780">
            <w:pPr>
              <w:pStyle w:val="Tabletext"/>
              <w:jc w:val="left"/>
              <w:rPr>
                <w:lang w:val="es-ES_tradnl"/>
              </w:rPr>
            </w:pPr>
            <w:r w:rsidRPr="00C77596">
              <w:rPr>
                <w:lang w:val="es-ES_tradnl"/>
              </w:rPr>
              <w:t>A bordo de barco</w:t>
            </w:r>
          </w:p>
        </w:tc>
        <w:tc>
          <w:tcPr>
            <w:tcW w:w="2298" w:type="dxa"/>
            <w:tcBorders>
              <w:top w:val="single" w:sz="6" w:space="0" w:color="auto"/>
              <w:left w:val="single" w:sz="4" w:space="0" w:color="auto"/>
              <w:bottom w:val="single" w:sz="6" w:space="0" w:color="auto"/>
              <w:right w:val="single" w:sz="4" w:space="0" w:color="auto"/>
            </w:tcBorders>
          </w:tcPr>
          <w:p w14:paraId="5B00F8A4" w14:textId="77777777" w:rsidR="00976CCB" w:rsidRPr="00C77596" w:rsidRDefault="00976CCB" w:rsidP="00AB1780">
            <w:pPr>
              <w:pStyle w:val="Tabletext"/>
              <w:jc w:val="left"/>
              <w:rPr>
                <w:lang w:val="es-ES_tradnl"/>
              </w:rPr>
            </w:pPr>
            <w:r w:rsidRPr="00C77596">
              <w:rPr>
                <w:lang w:val="es-ES_tradnl"/>
              </w:rPr>
              <w:t>A bordo de barco</w:t>
            </w:r>
          </w:p>
        </w:tc>
        <w:tc>
          <w:tcPr>
            <w:tcW w:w="2481" w:type="dxa"/>
            <w:gridSpan w:val="2"/>
            <w:tcBorders>
              <w:top w:val="single" w:sz="6" w:space="0" w:color="auto"/>
              <w:left w:val="single" w:sz="4" w:space="0" w:color="auto"/>
              <w:bottom w:val="single" w:sz="6" w:space="0" w:color="auto"/>
              <w:right w:val="single" w:sz="4" w:space="0" w:color="auto"/>
            </w:tcBorders>
          </w:tcPr>
          <w:p w14:paraId="4F4F9F44" w14:textId="77777777" w:rsidR="00976CCB" w:rsidRPr="00C77596" w:rsidRDefault="00976CCB" w:rsidP="00AB1780">
            <w:pPr>
              <w:pStyle w:val="Tabletext"/>
              <w:jc w:val="left"/>
              <w:rPr>
                <w:lang w:val="es-ES_tradnl"/>
              </w:rPr>
            </w:pPr>
            <w:r w:rsidRPr="00C77596">
              <w:rPr>
                <w:lang w:val="es-ES_tradnl"/>
              </w:rPr>
              <w:t>A bordo de barco</w:t>
            </w:r>
          </w:p>
        </w:tc>
      </w:tr>
      <w:tr w:rsidR="00976CCB" w:rsidRPr="00C77596" w14:paraId="113C71D0" w14:textId="77777777" w:rsidTr="001E1F61">
        <w:trPr>
          <w:cantSplit/>
          <w:jc w:val="center"/>
        </w:trPr>
        <w:tc>
          <w:tcPr>
            <w:tcW w:w="3961" w:type="dxa"/>
            <w:tcBorders>
              <w:top w:val="single" w:sz="6" w:space="0" w:color="auto"/>
              <w:left w:val="single" w:sz="6" w:space="0" w:color="auto"/>
              <w:bottom w:val="single" w:sz="6" w:space="0" w:color="auto"/>
            </w:tcBorders>
          </w:tcPr>
          <w:p w14:paraId="0F7E012B" w14:textId="77777777" w:rsidR="00976CCB" w:rsidRPr="00C77596" w:rsidRDefault="00976CCB" w:rsidP="00AB1780">
            <w:pPr>
              <w:pStyle w:val="Tabletext"/>
              <w:jc w:val="left"/>
              <w:rPr>
                <w:lang w:val="es-ES_tradnl"/>
              </w:rPr>
            </w:pPr>
            <w:r w:rsidRPr="00C77596">
              <w:rPr>
                <w:lang w:val="es-ES_tradnl"/>
              </w:rPr>
              <w:t>Gama de sintonización (MHz)</w:t>
            </w:r>
          </w:p>
        </w:tc>
        <w:tc>
          <w:tcPr>
            <w:tcW w:w="2410" w:type="dxa"/>
            <w:tcBorders>
              <w:top w:val="single" w:sz="6" w:space="0" w:color="auto"/>
              <w:left w:val="single" w:sz="6" w:space="0" w:color="auto"/>
              <w:bottom w:val="single" w:sz="6" w:space="0" w:color="auto"/>
            </w:tcBorders>
          </w:tcPr>
          <w:p w14:paraId="3890865C" w14:textId="77777777" w:rsidR="00976CCB" w:rsidRPr="00C77596" w:rsidRDefault="00976CCB" w:rsidP="00AB1780">
            <w:pPr>
              <w:pStyle w:val="Tabletext"/>
              <w:jc w:val="left"/>
              <w:rPr>
                <w:lang w:val="es-ES_tradnl"/>
              </w:rPr>
            </w:pPr>
            <w:r w:rsidRPr="00C77596">
              <w:rPr>
                <w:lang w:val="es-ES_tradnl"/>
              </w:rPr>
              <w:t>9 380-9 440</w:t>
            </w:r>
          </w:p>
        </w:tc>
        <w:tc>
          <w:tcPr>
            <w:tcW w:w="1985" w:type="dxa"/>
            <w:tcBorders>
              <w:top w:val="single" w:sz="6" w:space="0" w:color="auto"/>
              <w:left w:val="single" w:sz="4" w:space="0" w:color="auto"/>
              <w:bottom w:val="single" w:sz="6" w:space="0" w:color="auto"/>
              <w:right w:val="single" w:sz="4" w:space="0" w:color="auto"/>
            </w:tcBorders>
          </w:tcPr>
          <w:p w14:paraId="1B7F37CA" w14:textId="77777777" w:rsidR="00976CCB" w:rsidRPr="00C77596" w:rsidRDefault="00976CCB" w:rsidP="00AB1780">
            <w:pPr>
              <w:pStyle w:val="Tabletext"/>
              <w:jc w:val="left"/>
              <w:rPr>
                <w:lang w:val="es-ES_tradnl"/>
              </w:rPr>
            </w:pPr>
            <w:r w:rsidRPr="00C77596">
              <w:rPr>
                <w:lang w:val="es-ES_tradnl"/>
              </w:rPr>
              <w:t>9 300-9 500</w:t>
            </w:r>
          </w:p>
        </w:tc>
        <w:tc>
          <w:tcPr>
            <w:tcW w:w="2298" w:type="dxa"/>
            <w:tcBorders>
              <w:top w:val="single" w:sz="6" w:space="0" w:color="auto"/>
              <w:left w:val="single" w:sz="4" w:space="0" w:color="auto"/>
              <w:bottom w:val="single" w:sz="6" w:space="0" w:color="auto"/>
              <w:right w:val="single" w:sz="4" w:space="0" w:color="auto"/>
            </w:tcBorders>
          </w:tcPr>
          <w:p w14:paraId="7A8BF4FB" w14:textId="77777777" w:rsidR="00976CCB" w:rsidRPr="00C77596" w:rsidRDefault="00976CCB" w:rsidP="00AB1780">
            <w:pPr>
              <w:pStyle w:val="Tabletext"/>
              <w:jc w:val="left"/>
              <w:rPr>
                <w:lang w:val="es-ES_tradnl"/>
              </w:rPr>
            </w:pPr>
            <w:r w:rsidRPr="00C77596">
              <w:rPr>
                <w:lang w:val="es-ES_tradnl"/>
              </w:rPr>
              <w:t>9 225-9 500</w:t>
            </w:r>
          </w:p>
        </w:tc>
        <w:tc>
          <w:tcPr>
            <w:tcW w:w="1290" w:type="dxa"/>
            <w:tcBorders>
              <w:top w:val="single" w:sz="6" w:space="0" w:color="auto"/>
              <w:left w:val="single" w:sz="4" w:space="0" w:color="auto"/>
              <w:bottom w:val="single" w:sz="6" w:space="0" w:color="auto"/>
              <w:right w:val="single" w:sz="4" w:space="0" w:color="auto"/>
            </w:tcBorders>
          </w:tcPr>
          <w:p w14:paraId="66422EA7" w14:textId="77777777" w:rsidR="00976CCB" w:rsidRPr="00C77596" w:rsidRDefault="00976CCB" w:rsidP="00AB1780">
            <w:pPr>
              <w:pStyle w:val="Tabletext"/>
              <w:jc w:val="left"/>
              <w:rPr>
                <w:lang w:val="es-ES_tradnl"/>
              </w:rPr>
            </w:pPr>
            <w:r w:rsidRPr="00C77596">
              <w:rPr>
                <w:lang w:val="es-ES_tradnl"/>
              </w:rPr>
              <w:t>9 225-9 500</w:t>
            </w:r>
          </w:p>
        </w:tc>
        <w:tc>
          <w:tcPr>
            <w:tcW w:w="1191" w:type="dxa"/>
            <w:tcBorders>
              <w:top w:val="single" w:sz="6" w:space="0" w:color="auto"/>
              <w:left w:val="single" w:sz="4" w:space="0" w:color="auto"/>
              <w:bottom w:val="single" w:sz="6" w:space="0" w:color="auto"/>
              <w:right w:val="single" w:sz="4" w:space="0" w:color="auto"/>
            </w:tcBorders>
          </w:tcPr>
          <w:p w14:paraId="1404A50C" w14:textId="77777777" w:rsidR="00976CCB" w:rsidRPr="00C77596" w:rsidRDefault="00976CCB" w:rsidP="00AB1780">
            <w:pPr>
              <w:pStyle w:val="Tabletext"/>
              <w:jc w:val="left"/>
              <w:rPr>
                <w:lang w:val="es-ES_tradnl"/>
              </w:rPr>
            </w:pPr>
            <w:r w:rsidRPr="00C77596">
              <w:rPr>
                <w:lang w:val="es-ES_tradnl"/>
              </w:rPr>
              <w:t>9 445 ±30</w:t>
            </w:r>
          </w:p>
        </w:tc>
      </w:tr>
      <w:tr w:rsidR="00976CCB" w:rsidRPr="00C77596" w14:paraId="6ECF9129" w14:textId="77777777" w:rsidTr="001E1F61">
        <w:trPr>
          <w:cantSplit/>
          <w:jc w:val="center"/>
        </w:trPr>
        <w:tc>
          <w:tcPr>
            <w:tcW w:w="3961" w:type="dxa"/>
            <w:tcBorders>
              <w:top w:val="single" w:sz="6" w:space="0" w:color="auto"/>
              <w:left w:val="single" w:sz="6" w:space="0" w:color="auto"/>
              <w:bottom w:val="single" w:sz="6" w:space="0" w:color="auto"/>
            </w:tcBorders>
          </w:tcPr>
          <w:p w14:paraId="56E6F1BB" w14:textId="77777777" w:rsidR="00976CCB" w:rsidRPr="00C77596" w:rsidRDefault="00976CCB" w:rsidP="00AB1780">
            <w:pPr>
              <w:pStyle w:val="Tabletext"/>
              <w:jc w:val="left"/>
              <w:rPr>
                <w:lang w:val="es-ES_tradnl"/>
              </w:rPr>
            </w:pPr>
            <w:r w:rsidRPr="00C77596">
              <w:rPr>
                <w:lang w:val="es-ES_tradnl"/>
              </w:rPr>
              <w:t>Modulación</w:t>
            </w:r>
          </w:p>
        </w:tc>
        <w:tc>
          <w:tcPr>
            <w:tcW w:w="2410" w:type="dxa"/>
            <w:tcBorders>
              <w:top w:val="single" w:sz="6" w:space="0" w:color="auto"/>
              <w:left w:val="single" w:sz="6" w:space="0" w:color="auto"/>
              <w:bottom w:val="single" w:sz="6" w:space="0" w:color="auto"/>
            </w:tcBorders>
          </w:tcPr>
          <w:p w14:paraId="17C4B26B" w14:textId="77777777" w:rsidR="00976CCB" w:rsidRPr="00C77596" w:rsidRDefault="00976CCB" w:rsidP="00AB1780">
            <w:pPr>
              <w:pStyle w:val="Tabletext"/>
              <w:jc w:val="left"/>
              <w:rPr>
                <w:lang w:val="es-ES_tradnl"/>
              </w:rPr>
            </w:pPr>
            <w:r w:rsidRPr="00C77596">
              <w:rPr>
                <w:lang w:val="es-ES_tradnl"/>
              </w:rPr>
              <w:t>Impulso</w:t>
            </w:r>
          </w:p>
        </w:tc>
        <w:tc>
          <w:tcPr>
            <w:tcW w:w="1985" w:type="dxa"/>
            <w:tcBorders>
              <w:top w:val="single" w:sz="6" w:space="0" w:color="auto"/>
              <w:left w:val="single" w:sz="4" w:space="0" w:color="auto"/>
              <w:bottom w:val="single" w:sz="6" w:space="0" w:color="auto"/>
              <w:right w:val="single" w:sz="4" w:space="0" w:color="auto"/>
            </w:tcBorders>
          </w:tcPr>
          <w:p w14:paraId="6FFD7747" w14:textId="77777777" w:rsidR="00976CCB" w:rsidRPr="00C77596" w:rsidRDefault="00976CCB" w:rsidP="00AB1780">
            <w:pPr>
              <w:pStyle w:val="Tabletext"/>
              <w:jc w:val="left"/>
              <w:rPr>
                <w:lang w:val="es-ES_tradnl"/>
              </w:rPr>
            </w:pPr>
            <w:r w:rsidRPr="00C77596">
              <w:rPr>
                <w:lang w:val="es-ES_tradnl"/>
              </w:rPr>
              <w:t>Impulso</w:t>
            </w:r>
          </w:p>
        </w:tc>
        <w:tc>
          <w:tcPr>
            <w:tcW w:w="2298" w:type="dxa"/>
            <w:tcBorders>
              <w:top w:val="single" w:sz="6" w:space="0" w:color="auto"/>
              <w:left w:val="single" w:sz="4" w:space="0" w:color="auto"/>
              <w:bottom w:val="single" w:sz="6" w:space="0" w:color="auto"/>
              <w:right w:val="single" w:sz="4" w:space="0" w:color="auto"/>
            </w:tcBorders>
          </w:tcPr>
          <w:p w14:paraId="69D5D8C6" w14:textId="77777777" w:rsidR="00976CCB" w:rsidRPr="00C77596" w:rsidRDefault="00976CCB" w:rsidP="00AB1780">
            <w:pPr>
              <w:pStyle w:val="Tabletext"/>
              <w:jc w:val="left"/>
              <w:rPr>
                <w:lang w:val="es-ES_tradnl"/>
              </w:rPr>
            </w:pPr>
            <w:r w:rsidRPr="00C77596">
              <w:rPr>
                <w:lang w:val="es-ES_tradnl"/>
              </w:rPr>
              <w:t>Impulso</w:t>
            </w:r>
          </w:p>
        </w:tc>
        <w:tc>
          <w:tcPr>
            <w:tcW w:w="2481" w:type="dxa"/>
            <w:gridSpan w:val="2"/>
            <w:tcBorders>
              <w:top w:val="single" w:sz="6" w:space="0" w:color="auto"/>
              <w:left w:val="single" w:sz="4" w:space="0" w:color="auto"/>
              <w:bottom w:val="single" w:sz="6" w:space="0" w:color="auto"/>
              <w:right w:val="single" w:sz="4" w:space="0" w:color="auto"/>
            </w:tcBorders>
          </w:tcPr>
          <w:p w14:paraId="4BEA190B" w14:textId="77777777" w:rsidR="00976CCB" w:rsidRPr="00C77596" w:rsidRDefault="00976CCB" w:rsidP="00AB1780">
            <w:pPr>
              <w:pStyle w:val="Tabletext"/>
              <w:jc w:val="left"/>
              <w:rPr>
                <w:lang w:val="es-ES_tradnl"/>
              </w:rPr>
            </w:pPr>
            <w:r w:rsidRPr="00C77596">
              <w:rPr>
                <w:lang w:val="es-ES_tradnl"/>
              </w:rPr>
              <w:t>Impulso</w:t>
            </w:r>
          </w:p>
        </w:tc>
      </w:tr>
      <w:tr w:rsidR="00976CCB" w:rsidRPr="00C77596" w14:paraId="1B4B96A3" w14:textId="77777777" w:rsidTr="001E1F61">
        <w:trPr>
          <w:cantSplit/>
          <w:jc w:val="center"/>
        </w:trPr>
        <w:tc>
          <w:tcPr>
            <w:tcW w:w="3961" w:type="dxa"/>
            <w:tcBorders>
              <w:top w:val="single" w:sz="6" w:space="0" w:color="auto"/>
              <w:left w:val="single" w:sz="6" w:space="0" w:color="auto"/>
              <w:bottom w:val="single" w:sz="6" w:space="0" w:color="auto"/>
            </w:tcBorders>
          </w:tcPr>
          <w:p w14:paraId="2C00CDC1" w14:textId="77777777" w:rsidR="00976CCB" w:rsidRPr="00C77596" w:rsidRDefault="00976CCB" w:rsidP="00AB1780">
            <w:pPr>
              <w:pStyle w:val="Tabletext"/>
              <w:jc w:val="left"/>
              <w:rPr>
                <w:lang w:val="es-ES_tradnl"/>
              </w:rPr>
            </w:pPr>
            <w:r w:rsidRPr="00C77596">
              <w:rPr>
                <w:lang w:val="es-ES_tradnl"/>
              </w:rPr>
              <w:t>Potencia de cresta en la antena (kW)</w:t>
            </w:r>
          </w:p>
        </w:tc>
        <w:tc>
          <w:tcPr>
            <w:tcW w:w="2410" w:type="dxa"/>
            <w:tcBorders>
              <w:top w:val="single" w:sz="6" w:space="0" w:color="auto"/>
              <w:left w:val="single" w:sz="6" w:space="0" w:color="auto"/>
              <w:bottom w:val="single" w:sz="6" w:space="0" w:color="auto"/>
            </w:tcBorders>
          </w:tcPr>
          <w:p w14:paraId="3F4BD9B7" w14:textId="77777777" w:rsidR="00976CCB" w:rsidRPr="00C77596" w:rsidRDefault="00976CCB" w:rsidP="00AB1780">
            <w:pPr>
              <w:pStyle w:val="Tabletext"/>
              <w:jc w:val="left"/>
              <w:rPr>
                <w:lang w:val="es-ES_tradnl"/>
              </w:rPr>
            </w:pPr>
            <w:r w:rsidRPr="00C77596">
              <w:rPr>
                <w:lang w:val="es-ES_tradnl"/>
              </w:rPr>
              <w:t>25</w:t>
            </w:r>
          </w:p>
        </w:tc>
        <w:tc>
          <w:tcPr>
            <w:tcW w:w="1985" w:type="dxa"/>
            <w:tcBorders>
              <w:top w:val="single" w:sz="6" w:space="0" w:color="auto"/>
              <w:left w:val="single" w:sz="4" w:space="0" w:color="auto"/>
              <w:bottom w:val="single" w:sz="6" w:space="0" w:color="auto"/>
              <w:right w:val="single" w:sz="4" w:space="0" w:color="auto"/>
            </w:tcBorders>
          </w:tcPr>
          <w:p w14:paraId="5BEC1C38" w14:textId="77777777" w:rsidR="00976CCB" w:rsidRPr="00C77596" w:rsidRDefault="00976CCB" w:rsidP="00AB1780">
            <w:pPr>
              <w:pStyle w:val="Tabletext"/>
              <w:jc w:val="left"/>
              <w:rPr>
                <w:lang w:val="es-ES_tradnl"/>
              </w:rPr>
            </w:pPr>
            <w:r w:rsidRPr="00C77596">
              <w:rPr>
                <w:lang w:val="es-ES_tradnl"/>
              </w:rPr>
              <w:t>1,5</w:t>
            </w:r>
          </w:p>
        </w:tc>
        <w:tc>
          <w:tcPr>
            <w:tcW w:w="2298" w:type="dxa"/>
            <w:tcBorders>
              <w:top w:val="single" w:sz="6" w:space="0" w:color="auto"/>
              <w:left w:val="single" w:sz="4" w:space="0" w:color="auto"/>
              <w:bottom w:val="single" w:sz="6" w:space="0" w:color="auto"/>
              <w:right w:val="single" w:sz="4" w:space="0" w:color="auto"/>
            </w:tcBorders>
          </w:tcPr>
          <w:p w14:paraId="0C0368EA" w14:textId="77777777" w:rsidR="00976CCB" w:rsidRPr="00C77596" w:rsidRDefault="00976CCB" w:rsidP="00AB1780">
            <w:pPr>
              <w:pStyle w:val="Tabletext"/>
              <w:jc w:val="left"/>
              <w:rPr>
                <w:lang w:val="es-ES_tradnl"/>
              </w:rPr>
            </w:pPr>
            <w:r w:rsidRPr="00C77596">
              <w:rPr>
                <w:lang w:val="es-ES_tradnl"/>
              </w:rPr>
              <w:t>5</w:t>
            </w:r>
          </w:p>
        </w:tc>
        <w:tc>
          <w:tcPr>
            <w:tcW w:w="2481" w:type="dxa"/>
            <w:gridSpan w:val="2"/>
            <w:tcBorders>
              <w:top w:val="single" w:sz="6" w:space="0" w:color="auto"/>
              <w:left w:val="single" w:sz="4" w:space="0" w:color="auto"/>
              <w:bottom w:val="single" w:sz="6" w:space="0" w:color="auto"/>
              <w:right w:val="single" w:sz="4" w:space="0" w:color="auto"/>
            </w:tcBorders>
          </w:tcPr>
          <w:p w14:paraId="79DC80F1" w14:textId="77777777" w:rsidR="00976CCB" w:rsidRPr="00C77596" w:rsidRDefault="00976CCB" w:rsidP="00AB1780">
            <w:pPr>
              <w:pStyle w:val="Tabletext"/>
              <w:jc w:val="left"/>
              <w:rPr>
                <w:lang w:val="es-ES_tradnl"/>
              </w:rPr>
            </w:pPr>
            <w:r w:rsidRPr="00C77596">
              <w:rPr>
                <w:lang w:val="es-ES_tradnl"/>
              </w:rPr>
              <w:t>1,5-10</w:t>
            </w:r>
          </w:p>
        </w:tc>
      </w:tr>
      <w:tr w:rsidR="00976CCB" w:rsidRPr="00C77596" w14:paraId="2A2F12C0" w14:textId="77777777" w:rsidTr="001E1F61">
        <w:trPr>
          <w:cantSplit/>
          <w:jc w:val="center"/>
        </w:trPr>
        <w:tc>
          <w:tcPr>
            <w:tcW w:w="3961" w:type="dxa"/>
            <w:tcBorders>
              <w:top w:val="single" w:sz="6" w:space="0" w:color="auto"/>
              <w:left w:val="single" w:sz="6" w:space="0" w:color="auto"/>
              <w:bottom w:val="single" w:sz="6" w:space="0" w:color="auto"/>
            </w:tcBorders>
          </w:tcPr>
          <w:p w14:paraId="3DDEB312" w14:textId="77777777" w:rsidR="00976CCB" w:rsidRPr="00C77596" w:rsidRDefault="00976CCB" w:rsidP="00AB1780">
            <w:pPr>
              <w:pStyle w:val="Tabletext"/>
              <w:jc w:val="left"/>
              <w:rPr>
                <w:lang w:val="es-ES_tradnl"/>
              </w:rPr>
            </w:pPr>
            <w:r w:rsidRPr="00C77596">
              <w:rPr>
                <w:lang w:val="es-ES_tradnl"/>
              </w:rPr>
              <w:t>Anchura de impulso (µs) y tasa de repetición de impulso (pps)</w:t>
            </w:r>
          </w:p>
        </w:tc>
        <w:tc>
          <w:tcPr>
            <w:tcW w:w="2410" w:type="dxa"/>
            <w:tcBorders>
              <w:top w:val="single" w:sz="6" w:space="0" w:color="auto"/>
              <w:left w:val="single" w:sz="6" w:space="0" w:color="auto"/>
              <w:bottom w:val="single" w:sz="6" w:space="0" w:color="auto"/>
            </w:tcBorders>
          </w:tcPr>
          <w:p w14:paraId="1078D436" w14:textId="77777777" w:rsidR="00976CCB" w:rsidRPr="00C77596" w:rsidRDefault="00976CCB" w:rsidP="00AB1780">
            <w:pPr>
              <w:pStyle w:val="Tabletext"/>
              <w:jc w:val="left"/>
              <w:rPr>
                <w:lang w:val="es-ES_tradnl"/>
              </w:rPr>
            </w:pPr>
            <w:r w:rsidRPr="00C77596">
              <w:rPr>
                <w:lang w:val="es-ES_tradnl"/>
              </w:rPr>
              <w:t>0,08; 0,2; 0,4; 0,7 y 1,2</w:t>
            </w:r>
            <w:r w:rsidRPr="00C77596">
              <w:rPr>
                <w:lang w:val="es-ES_tradnl"/>
              </w:rPr>
              <w:br/>
              <w:t>2 200 (0,08 </w:t>
            </w:r>
            <w:r w:rsidRPr="00C77596">
              <w:rPr>
                <w:rFonts w:ascii="Symbol" w:hAnsi="Symbol"/>
                <w:lang w:val="es-ES_tradnl"/>
              </w:rPr>
              <w:t></w:t>
            </w:r>
            <w:r w:rsidRPr="00C77596">
              <w:rPr>
                <w:lang w:val="es-ES_tradnl"/>
              </w:rPr>
              <w:t>s); 1 800; 1 000 y 600 (1,2 </w:t>
            </w:r>
            <w:r w:rsidRPr="00C77596">
              <w:rPr>
                <w:rFonts w:ascii="Symbol" w:hAnsi="Symbol"/>
                <w:lang w:val="es-ES_tradnl"/>
              </w:rPr>
              <w:t></w:t>
            </w:r>
            <w:r w:rsidRPr="00C77596">
              <w:rPr>
                <w:lang w:val="es-ES_tradnl"/>
              </w:rPr>
              <w:t>s)</w:t>
            </w:r>
          </w:p>
        </w:tc>
        <w:tc>
          <w:tcPr>
            <w:tcW w:w="1985" w:type="dxa"/>
            <w:tcBorders>
              <w:top w:val="single" w:sz="6" w:space="0" w:color="auto"/>
              <w:left w:val="single" w:sz="4" w:space="0" w:color="auto"/>
              <w:bottom w:val="single" w:sz="6" w:space="0" w:color="auto"/>
              <w:right w:val="single" w:sz="4" w:space="0" w:color="auto"/>
            </w:tcBorders>
          </w:tcPr>
          <w:p w14:paraId="0671E893" w14:textId="77777777" w:rsidR="00976CCB" w:rsidRPr="00C77596" w:rsidRDefault="00976CCB" w:rsidP="00AB1780">
            <w:pPr>
              <w:pStyle w:val="Tabletext"/>
              <w:jc w:val="left"/>
              <w:rPr>
                <w:lang w:val="es-ES_tradnl"/>
              </w:rPr>
            </w:pPr>
            <w:r w:rsidRPr="00C77596">
              <w:rPr>
                <w:lang w:val="es-ES_tradnl"/>
              </w:rPr>
              <w:t>0,08; 0,25 y 0,5</w:t>
            </w:r>
            <w:r w:rsidRPr="00C77596">
              <w:rPr>
                <w:lang w:val="es-ES_tradnl"/>
              </w:rPr>
              <w:br/>
              <w:t>2 250; 1 500 y 750</w:t>
            </w:r>
          </w:p>
        </w:tc>
        <w:tc>
          <w:tcPr>
            <w:tcW w:w="2298" w:type="dxa"/>
            <w:tcBorders>
              <w:top w:val="single" w:sz="6" w:space="0" w:color="auto"/>
              <w:left w:val="single" w:sz="4" w:space="0" w:color="auto"/>
              <w:bottom w:val="single" w:sz="6" w:space="0" w:color="auto"/>
              <w:right w:val="single" w:sz="4" w:space="0" w:color="auto"/>
            </w:tcBorders>
          </w:tcPr>
          <w:p w14:paraId="5AF3F16B" w14:textId="77777777" w:rsidR="00976CCB" w:rsidRPr="00C77596" w:rsidRDefault="00976CCB" w:rsidP="00AB1780">
            <w:pPr>
              <w:pStyle w:val="Tabletext"/>
              <w:jc w:val="left"/>
              <w:rPr>
                <w:lang w:val="es-ES_tradnl"/>
              </w:rPr>
            </w:pPr>
            <w:r w:rsidRPr="00C77596">
              <w:rPr>
                <w:lang w:val="es-ES_tradnl"/>
              </w:rPr>
              <w:t>0,05; 0,18 y 0,5</w:t>
            </w:r>
            <w:r w:rsidRPr="00C77596">
              <w:rPr>
                <w:lang w:val="es-ES_tradnl"/>
              </w:rPr>
              <w:br/>
              <w:t>3 000 pps a 0,05 </w:t>
            </w:r>
            <w:r w:rsidRPr="00C77596">
              <w:rPr>
                <w:rFonts w:ascii="Symbol" w:hAnsi="Symbol"/>
                <w:lang w:val="es-ES_tradnl"/>
              </w:rPr>
              <w:t></w:t>
            </w:r>
            <w:r w:rsidRPr="00C77596">
              <w:rPr>
                <w:lang w:val="es-ES_tradnl"/>
              </w:rPr>
              <w:t>s a</w:t>
            </w:r>
            <w:r w:rsidRPr="00C77596">
              <w:rPr>
                <w:lang w:val="es-ES_tradnl"/>
              </w:rPr>
              <w:br/>
              <w:t>1 000 pps a 0,5 </w:t>
            </w:r>
            <w:r w:rsidRPr="00C77596">
              <w:rPr>
                <w:rFonts w:ascii="Symbol" w:hAnsi="Symbol"/>
                <w:lang w:val="es-ES_tradnl"/>
              </w:rPr>
              <w:t></w:t>
            </w:r>
            <w:r w:rsidRPr="00C77596">
              <w:rPr>
                <w:lang w:val="es-ES_tradnl"/>
              </w:rPr>
              <w:t>s</w:t>
            </w:r>
          </w:p>
        </w:tc>
        <w:tc>
          <w:tcPr>
            <w:tcW w:w="1290" w:type="dxa"/>
            <w:tcBorders>
              <w:top w:val="single" w:sz="6" w:space="0" w:color="auto"/>
              <w:left w:val="single" w:sz="4" w:space="0" w:color="auto"/>
              <w:bottom w:val="single" w:sz="6" w:space="0" w:color="auto"/>
              <w:right w:val="single" w:sz="4" w:space="0" w:color="auto"/>
            </w:tcBorders>
          </w:tcPr>
          <w:p w14:paraId="5B81818B" w14:textId="77777777" w:rsidR="00976CCB" w:rsidRPr="00C77596" w:rsidRDefault="00976CCB" w:rsidP="00AB1780">
            <w:pPr>
              <w:pStyle w:val="Tabletext"/>
              <w:jc w:val="left"/>
              <w:rPr>
                <w:lang w:val="es-ES_tradnl"/>
              </w:rPr>
            </w:pPr>
            <w:r w:rsidRPr="00C77596">
              <w:rPr>
                <w:lang w:val="es-ES_tradnl"/>
              </w:rPr>
              <w:t>0,08 (mín.) a 3 600</w:t>
            </w:r>
          </w:p>
        </w:tc>
        <w:tc>
          <w:tcPr>
            <w:tcW w:w="1191" w:type="dxa"/>
            <w:tcBorders>
              <w:top w:val="single" w:sz="6" w:space="0" w:color="auto"/>
              <w:left w:val="single" w:sz="4" w:space="0" w:color="auto"/>
              <w:bottom w:val="single" w:sz="6" w:space="0" w:color="auto"/>
              <w:right w:val="single" w:sz="4" w:space="0" w:color="auto"/>
            </w:tcBorders>
          </w:tcPr>
          <w:p w14:paraId="12538C03" w14:textId="77777777" w:rsidR="00976CCB" w:rsidRPr="00C77596" w:rsidRDefault="00976CCB" w:rsidP="00AB1780">
            <w:pPr>
              <w:pStyle w:val="Tabletext"/>
              <w:jc w:val="left"/>
              <w:rPr>
                <w:lang w:val="es-ES_tradnl"/>
              </w:rPr>
            </w:pPr>
            <w:r w:rsidRPr="00C77596">
              <w:rPr>
                <w:lang w:val="es-ES_tradnl"/>
              </w:rPr>
              <w:t>1,2 (máx.) a 375</w:t>
            </w:r>
          </w:p>
        </w:tc>
      </w:tr>
      <w:tr w:rsidR="00976CCB" w:rsidRPr="00C77596" w14:paraId="323D3143" w14:textId="77777777" w:rsidTr="001E1F61">
        <w:trPr>
          <w:cantSplit/>
          <w:jc w:val="center"/>
        </w:trPr>
        <w:tc>
          <w:tcPr>
            <w:tcW w:w="3961" w:type="dxa"/>
            <w:tcBorders>
              <w:top w:val="single" w:sz="6" w:space="0" w:color="auto"/>
              <w:left w:val="single" w:sz="6" w:space="0" w:color="auto"/>
              <w:bottom w:val="single" w:sz="6" w:space="0" w:color="auto"/>
            </w:tcBorders>
          </w:tcPr>
          <w:p w14:paraId="6AEF2A69" w14:textId="77777777" w:rsidR="00976CCB" w:rsidRPr="00C77596" w:rsidRDefault="00976CCB" w:rsidP="00AB1780">
            <w:pPr>
              <w:pStyle w:val="Tabletext"/>
              <w:jc w:val="left"/>
              <w:rPr>
                <w:lang w:val="es-ES_tradnl"/>
              </w:rPr>
            </w:pPr>
            <w:r w:rsidRPr="00C77596">
              <w:rPr>
                <w:lang w:val="es-ES_tradnl"/>
              </w:rPr>
              <w:t>Ciclo de trabajo máximo</w:t>
            </w:r>
          </w:p>
        </w:tc>
        <w:tc>
          <w:tcPr>
            <w:tcW w:w="2410" w:type="dxa"/>
            <w:tcBorders>
              <w:top w:val="single" w:sz="6" w:space="0" w:color="auto"/>
              <w:left w:val="single" w:sz="6" w:space="0" w:color="auto"/>
              <w:bottom w:val="single" w:sz="6" w:space="0" w:color="auto"/>
            </w:tcBorders>
          </w:tcPr>
          <w:p w14:paraId="15003C4F" w14:textId="77777777" w:rsidR="00976CCB" w:rsidRPr="00C77596" w:rsidRDefault="00976CCB" w:rsidP="00AB1780">
            <w:pPr>
              <w:pStyle w:val="Tabletext"/>
              <w:jc w:val="left"/>
              <w:rPr>
                <w:lang w:val="es-ES_tradnl"/>
              </w:rPr>
            </w:pPr>
            <w:r w:rsidRPr="00C77596">
              <w:rPr>
                <w:lang w:val="es-ES_tradnl"/>
              </w:rPr>
              <w:t>0,00072</w:t>
            </w:r>
          </w:p>
        </w:tc>
        <w:tc>
          <w:tcPr>
            <w:tcW w:w="1985" w:type="dxa"/>
            <w:tcBorders>
              <w:top w:val="single" w:sz="6" w:space="0" w:color="auto"/>
              <w:left w:val="single" w:sz="4" w:space="0" w:color="auto"/>
              <w:bottom w:val="single" w:sz="6" w:space="0" w:color="auto"/>
              <w:right w:val="single" w:sz="4" w:space="0" w:color="auto"/>
            </w:tcBorders>
          </w:tcPr>
          <w:p w14:paraId="451655BA" w14:textId="77777777" w:rsidR="00976CCB" w:rsidRPr="00C77596" w:rsidRDefault="00976CCB" w:rsidP="00AB1780">
            <w:pPr>
              <w:pStyle w:val="Tabletext"/>
              <w:jc w:val="left"/>
              <w:rPr>
                <w:lang w:val="es-ES_tradnl"/>
              </w:rPr>
            </w:pPr>
            <w:r w:rsidRPr="00C77596">
              <w:rPr>
                <w:lang w:val="es-ES_tradnl"/>
              </w:rPr>
              <w:t>0,000375</w:t>
            </w:r>
          </w:p>
        </w:tc>
        <w:tc>
          <w:tcPr>
            <w:tcW w:w="2298" w:type="dxa"/>
            <w:tcBorders>
              <w:top w:val="single" w:sz="6" w:space="0" w:color="auto"/>
              <w:left w:val="single" w:sz="4" w:space="0" w:color="auto"/>
              <w:bottom w:val="single" w:sz="6" w:space="0" w:color="auto"/>
              <w:right w:val="single" w:sz="4" w:space="0" w:color="auto"/>
            </w:tcBorders>
          </w:tcPr>
          <w:p w14:paraId="04E38ECD" w14:textId="77777777" w:rsidR="00976CCB" w:rsidRPr="00C77596" w:rsidRDefault="00976CCB" w:rsidP="00AB1780">
            <w:pPr>
              <w:pStyle w:val="Tabletext"/>
              <w:jc w:val="left"/>
              <w:rPr>
                <w:lang w:val="es-ES_tradnl"/>
              </w:rPr>
            </w:pPr>
            <w:r w:rsidRPr="00C77596">
              <w:rPr>
                <w:lang w:val="es-ES_tradnl"/>
              </w:rPr>
              <w:t>0,0005</w:t>
            </w:r>
          </w:p>
        </w:tc>
        <w:tc>
          <w:tcPr>
            <w:tcW w:w="2481" w:type="dxa"/>
            <w:gridSpan w:val="2"/>
            <w:tcBorders>
              <w:top w:val="single" w:sz="6" w:space="0" w:color="auto"/>
              <w:left w:val="single" w:sz="4" w:space="0" w:color="auto"/>
              <w:bottom w:val="single" w:sz="6" w:space="0" w:color="auto"/>
              <w:right w:val="single" w:sz="4" w:space="0" w:color="auto"/>
            </w:tcBorders>
          </w:tcPr>
          <w:p w14:paraId="28E9F3DD" w14:textId="77777777" w:rsidR="00976CCB" w:rsidRPr="00C77596" w:rsidRDefault="00976CCB" w:rsidP="00AB1780">
            <w:pPr>
              <w:pStyle w:val="Tabletext"/>
              <w:jc w:val="left"/>
              <w:rPr>
                <w:lang w:val="es-ES_tradnl"/>
              </w:rPr>
            </w:pPr>
            <w:r w:rsidRPr="00C77596">
              <w:rPr>
                <w:lang w:val="es-ES_tradnl"/>
              </w:rPr>
              <w:t>0,00045</w:t>
            </w:r>
          </w:p>
        </w:tc>
      </w:tr>
      <w:tr w:rsidR="00976CCB" w:rsidRPr="00C77596" w14:paraId="51202420" w14:textId="77777777" w:rsidTr="001E1F61">
        <w:trPr>
          <w:cantSplit/>
          <w:jc w:val="center"/>
        </w:trPr>
        <w:tc>
          <w:tcPr>
            <w:tcW w:w="3961" w:type="dxa"/>
            <w:tcBorders>
              <w:top w:val="single" w:sz="6" w:space="0" w:color="auto"/>
              <w:left w:val="single" w:sz="6" w:space="0" w:color="auto"/>
              <w:bottom w:val="single" w:sz="6" w:space="0" w:color="auto"/>
            </w:tcBorders>
          </w:tcPr>
          <w:p w14:paraId="7097B838" w14:textId="77777777" w:rsidR="00976CCB" w:rsidRPr="00C77596" w:rsidRDefault="00976CCB" w:rsidP="00AB1780">
            <w:pPr>
              <w:pStyle w:val="Tabletext"/>
              <w:jc w:val="left"/>
              <w:rPr>
                <w:lang w:val="es-ES_tradnl"/>
              </w:rPr>
            </w:pPr>
            <w:r w:rsidRPr="00C77596">
              <w:rPr>
                <w:lang w:val="es-ES_tradnl"/>
              </w:rPr>
              <w:t>Tiempo de subida/bajada de impulso (µs)</w:t>
            </w:r>
          </w:p>
        </w:tc>
        <w:tc>
          <w:tcPr>
            <w:tcW w:w="2410" w:type="dxa"/>
            <w:tcBorders>
              <w:top w:val="single" w:sz="6" w:space="0" w:color="auto"/>
              <w:left w:val="single" w:sz="6" w:space="0" w:color="auto"/>
              <w:bottom w:val="single" w:sz="6" w:space="0" w:color="auto"/>
            </w:tcBorders>
          </w:tcPr>
          <w:p w14:paraId="4FEA81B6" w14:textId="77777777" w:rsidR="00976CCB" w:rsidRPr="00C77596" w:rsidRDefault="00976CCB" w:rsidP="00AB1780">
            <w:pPr>
              <w:pStyle w:val="Tabletext"/>
              <w:jc w:val="left"/>
              <w:rPr>
                <w:lang w:val="es-ES_tradnl"/>
              </w:rPr>
            </w:pPr>
            <w:r w:rsidRPr="00C77596">
              <w:rPr>
                <w:lang w:val="es-ES_tradnl"/>
              </w:rPr>
              <w:t>0,010/0,010</w:t>
            </w:r>
          </w:p>
        </w:tc>
        <w:tc>
          <w:tcPr>
            <w:tcW w:w="1985" w:type="dxa"/>
            <w:tcBorders>
              <w:top w:val="single" w:sz="6" w:space="0" w:color="auto"/>
              <w:left w:val="single" w:sz="4" w:space="0" w:color="auto"/>
              <w:bottom w:val="single" w:sz="6" w:space="0" w:color="auto"/>
              <w:right w:val="single" w:sz="4" w:space="0" w:color="auto"/>
            </w:tcBorders>
          </w:tcPr>
          <w:p w14:paraId="727F148E" w14:textId="77777777" w:rsidR="00976CCB" w:rsidRPr="00C77596" w:rsidRDefault="00976CCB" w:rsidP="00AB1780">
            <w:pPr>
              <w:pStyle w:val="Tabletext"/>
              <w:jc w:val="left"/>
              <w:rPr>
                <w:lang w:val="es-ES_tradnl"/>
              </w:rPr>
            </w:pPr>
            <w:r w:rsidRPr="00C77596">
              <w:rPr>
                <w:lang w:val="es-ES_tradnl"/>
              </w:rPr>
              <w:t>0,01/0,05</w:t>
            </w:r>
          </w:p>
        </w:tc>
        <w:tc>
          <w:tcPr>
            <w:tcW w:w="2298" w:type="dxa"/>
            <w:tcBorders>
              <w:top w:val="single" w:sz="6" w:space="0" w:color="auto"/>
              <w:left w:val="single" w:sz="4" w:space="0" w:color="auto"/>
              <w:bottom w:val="single" w:sz="6" w:space="0" w:color="auto"/>
              <w:right w:val="single" w:sz="4" w:space="0" w:color="auto"/>
            </w:tcBorders>
          </w:tcPr>
          <w:p w14:paraId="10448BF1" w14:textId="77777777" w:rsidR="00976CCB" w:rsidRPr="00C77596" w:rsidRDefault="00976CCB" w:rsidP="00AB1780">
            <w:pPr>
              <w:pStyle w:val="Tabletext"/>
              <w:jc w:val="left"/>
              <w:rPr>
                <w:lang w:val="es-ES_tradnl"/>
              </w:rPr>
            </w:pPr>
            <w:r w:rsidRPr="00C77596">
              <w:rPr>
                <w:lang w:val="es-ES_tradnl"/>
              </w:rPr>
              <w:t>No especificado</w:t>
            </w:r>
          </w:p>
        </w:tc>
        <w:tc>
          <w:tcPr>
            <w:tcW w:w="2481" w:type="dxa"/>
            <w:gridSpan w:val="2"/>
            <w:tcBorders>
              <w:top w:val="single" w:sz="6" w:space="0" w:color="auto"/>
              <w:left w:val="single" w:sz="4" w:space="0" w:color="auto"/>
              <w:bottom w:val="single" w:sz="6" w:space="0" w:color="auto"/>
              <w:right w:val="single" w:sz="4" w:space="0" w:color="auto"/>
            </w:tcBorders>
          </w:tcPr>
          <w:p w14:paraId="30B955DF" w14:textId="77777777" w:rsidR="00976CCB" w:rsidRPr="00C77596" w:rsidRDefault="00976CCB" w:rsidP="00AB1780">
            <w:pPr>
              <w:pStyle w:val="Tabletext"/>
              <w:jc w:val="left"/>
              <w:rPr>
                <w:lang w:val="es-ES_tradnl"/>
              </w:rPr>
            </w:pPr>
            <w:r w:rsidRPr="00C77596">
              <w:rPr>
                <w:lang w:val="es-ES_tradnl"/>
              </w:rPr>
              <w:t>No especificado</w:t>
            </w:r>
          </w:p>
        </w:tc>
      </w:tr>
      <w:tr w:rsidR="00976CCB" w:rsidRPr="00C77596" w14:paraId="05D90510" w14:textId="77777777" w:rsidTr="001E1F61">
        <w:trPr>
          <w:cantSplit/>
          <w:jc w:val="center"/>
        </w:trPr>
        <w:tc>
          <w:tcPr>
            <w:tcW w:w="3961" w:type="dxa"/>
            <w:tcBorders>
              <w:top w:val="single" w:sz="6" w:space="0" w:color="auto"/>
              <w:left w:val="single" w:sz="6" w:space="0" w:color="auto"/>
              <w:bottom w:val="single" w:sz="6" w:space="0" w:color="auto"/>
            </w:tcBorders>
          </w:tcPr>
          <w:p w14:paraId="5916D0D7" w14:textId="77777777" w:rsidR="00976CCB" w:rsidRPr="00C77596" w:rsidRDefault="00976CCB" w:rsidP="00AB1780">
            <w:pPr>
              <w:pStyle w:val="Tabletext"/>
              <w:jc w:val="left"/>
              <w:rPr>
                <w:lang w:val="es-ES_tradnl"/>
              </w:rPr>
            </w:pPr>
            <w:r w:rsidRPr="00C77596">
              <w:rPr>
                <w:lang w:val="es-ES_tradnl"/>
              </w:rPr>
              <w:t>Dispositivo de salida</w:t>
            </w:r>
          </w:p>
        </w:tc>
        <w:tc>
          <w:tcPr>
            <w:tcW w:w="2410" w:type="dxa"/>
            <w:tcBorders>
              <w:top w:val="single" w:sz="6" w:space="0" w:color="auto"/>
              <w:left w:val="single" w:sz="6" w:space="0" w:color="auto"/>
              <w:bottom w:val="single" w:sz="6" w:space="0" w:color="auto"/>
            </w:tcBorders>
          </w:tcPr>
          <w:p w14:paraId="28331432" w14:textId="77777777" w:rsidR="00976CCB" w:rsidRPr="00C77596" w:rsidRDefault="00976CCB" w:rsidP="00AB1780">
            <w:pPr>
              <w:pStyle w:val="Tabletext"/>
              <w:jc w:val="left"/>
              <w:rPr>
                <w:lang w:val="es-ES_tradnl"/>
              </w:rPr>
            </w:pPr>
            <w:r w:rsidRPr="00C77596">
              <w:rPr>
                <w:lang w:val="es-ES_tradnl"/>
              </w:rPr>
              <w:t>Magnetrón</w:t>
            </w:r>
          </w:p>
        </w:tc>
        <w:tc>
          <w:tcPr>
            <w:tcW w:w="1985" w:type="dxa"/>
            <w:tcBorders>
              <w:top w:val="single" w:sz="6" w:space="0" w:color="auto"/>
              <w:left w:val="single" w:sz="4" w:space="0" w:color="auto"/>
              <w:bottom w:val="single" w:sz="6" w:space="0" w:color="auto"/>
              <w:right w:val="single" w:sz="4" w:space="0" w:color="auto"/>
            </w:tcBorders>
          </w:tcPr>
          <w:p w14:paraId="4A9A9230" w14:textId="77777777" w:rsidR="00976CCB" w:rsidRPr="00C77596" w:rsidRDefault="00976CCB" w:rsidP="00AB1780">
            <w:pPr>
              <w:pStyle w:val="Tabletext"/>
              <w:jc w:val="left"/>
              <w:rPr>
                <w:lang w:val="es-ES_tradnl"/>
              </w:rPr>
            </w:pPr>
            <w:r w:rsidRPr="00C77596">
              <w:rPr>
                <w:lang w:val="es-ES_tradnl"/>
              </w:rPr>
              <w:t>Magnetrón</w:t>
            </w:r>
          </w:p>
        </w:tc>
        <w:tc>
          <w:tcPr>
            <w:tcW w:w="2298" w:type="dxa"/>
            <w:tcBorders>
              <w:top w:val="single" w:sz="6" w:space="0" w:color="auto"/>
              <w:left w:val="single" w:sz="4" w:space="0" w:color="auto"/>
              <w:bottom w:val="single" w:sz="6" w:space="0" w:color="auto"/>
              <w:right w:val="single" w:sz="4" w:space="0" w:color="auto"/>
            </w:tcBorders>
          </w:tcPr>
          <w:p w14:paraId="26E714FB" w14:textId="77777777" w:rsidR="00976CCB" w:rsidRPr="00C77596" w:rsidRDefault="00976CCB" w:rsidP="00AB1780">
            <w:pPr>
              <w:pStyle w:val="Tabletext"/>
              <w:jc w:val="left"/>
              <w:rPr>
                <w:lang w:val="es-ES_tradnl"/>
              </w:rPr>
            </w:pPr>
            <w:r w:rsidRPr="00C77596">
              <w:rPr>
                <w:lang w:val="es-ES_tradnl"/>
              </w:rPr>
              <w:t>Magnetrón</w:t>
            </w:r>
          </w:p>
        </w:tc>
        <w:tc>
          <w:tcPr>
            <w:tcW w:w="2481" w:type="dxa"/>
            <w:gridSpan w:val="2"/>
            <w:tcBorders>
              <w:top w:val="single" w:sz="6" w:space="0" w:color="auto"/>
              <w:left w:val="single" w:sz="4" w:space="0" w:color="auto"/>
              <w:bottom w:val="single" w:sz="6" w:space="0" w:color="auto"/>
              <w:right w:val="single" w:sz="4" w:space="0" w:color="auto"/>
            </w:tcBorders>
          </w:tcPr>
          <w:p w14:paraId="0A1C96FC" w14:textId="77777777" w:rsidR="00976CCB" w:rsidRPr="00C77596" w:rsidRDefault="00976CCB" w:rsidP="00AB1780">
            <w:pPr>
              <w:pStyle w:val="Tabletext"/>
              <w:jc w:val="left"/>
              <w:rPr>
                <w:lang w:val="es-ES_tradnl"/>
              </w:rPr>
            </w:pPr>
            <w:r w:rsidRPr="00C77596">
              <w:rPr>
                <w:lang w:val="es-ES_tradnl"/>
              </w:rPr>
              <w:t>Magnetrón</w:t>
            </w:r>
          </w:p>
        </w:tc>
      </w:tr>
      <w:tr w:rsidR="00976CCB" w:rsidRPr="00C77596" w14:paraId="63A43976" w14:textId="77777777" w:rsidTr="001E1F61">
        <w:trPr>
          <w:cantSplit/>
          <w:jc w:val="center"/>
        </w:trPr>
        <w:tc>
          <w:tcPr>
            <w:tcW w:w="3961" w:type="dxa"/>
            <w:tcBorders>
              <w:top w:val="single" w:sz="6" w:space="0" w:color="auto"/>
              <w:left w:val="single" w:sz="6" w:space="0" w:color="auto"/>
              <w:bottom w:val="single" w:sz="6" w:space="0" w:color="auto"/>
            </w:tcBorders>
          </w:tcPr>
          <w:p w14:paraId="71A3DD2C" w14:textId="77777777" w:rsidR="00976CCB" w:rsidRPr="00C77596" w:rsidRDefault="00976CCB" w:rsidP="00AB1780">
            <w:pPr>
              <w:pStyle w:val="Tabletext"/>
              <w:jc w:val="left"/>
              <w:rPr>
                <w:lang w:val="es-ES_tradnl"/>
              </w:rPr>
            </w:pPr>
            <w:r w:rsidRPr="00C77596">
              <w:rPr>
                <w:lang w:val="es-ES_tradnl"/>
              </w:rPr>
              <w:br w:type="page"/>
              <w:t>Tipo de diagrama de antena</w:t>
            </w:r>
          </w:p>
        </w:tc>
        <w:tc>
          <w:tcPr>
            <w:tcW w:w="2410" w:type="dxa"/>
            <w:tcBorders>
              <w:top w:val="single" w:sz="6" w:space="0" w:color="auto"/>
              <w:left w:val="single" w:sz="6" w:space="0" w:color="auto"/>
              <w:bottom w:val="single" w:sz="6" w:space="0" w:color="auto"/>
            </w:tcBorders>
          </w:tcPr>
          <w:p w14:paraId="7093C02E" w14:textId="77777777" w:rsidR="00976CCB" w:rsidRPr="00C77596" w:rsidRDefault="00976CCB" w:rsidP="00AB1780">
            <w:pPr>
              <w:pStyle w:val="Tabletext"/>
              <w:jc w:val="left"/>
              <w:rPr>
                <w:lang w:val="es-ES_tradnl"/>
              </w:rPr>
            </w:pPr>
            <w:r w:rsidRPr="00C77596">
              <w:rPr>
                <w:lang w:val="es-ES_tradnl"/>
              </w:rPr>
              <w:t>Haz plano</w:t>
            </w:r>
          </w:p>
        </w:tc>
        <w:tc>
          <w:tcPr>
            <w:tcW w:w="1985" w:type="dxa"/>
            <w:tcBorders>
              <w:top w:val="single" w:sz="6" w:space="0" w:color="auto"/>
              <w:left w:val="single" w:sz="4" w:space="0" w:color="auto"/>
              <w:bottom w:val="single" w:sz="6" w:space="0" w:color="auto"/>
              <w:right w:val="single" w:sz="4" w:space="0" w:color="auto"/>
            </w:tcBorders>
          </w:tcPr>
          <w:p w14:paraId="6F40AB6E" w14:textId="77777777" w:rsidR="00976CCB" w:rsidRPr="00C77596" w:rsidRDefault="00976CCB" w:rsidP="00AB1780">
            <w:pPr>
              <w:pStyle w:val="Tabletext"/>
              <w:jc w:val="left"/>
              <w:rPr>
                <w:lang w:val="es-ES_tradnl"/>
              </w:rPr>
            </w:pPr>
            <w:r w:rsidRPr="00C77596">
              <w:rPr>
                <w:lang w:val="es-ES_tradnl"/>
              </w:rPr>
              <w:t>Haz plano</w:t>
            </w:r>
          </w:p>
        </w:tc>
        <w:tc>
          <w:tcPr>
            <w:tcW w:w="2298" w:type="dxa"/>
            <w:tcBorders>
              <w:top w:val="single" w:sz="6" w:space="0" w:color="auto"/>
              <w:left w:val="single" w:sz="4" w:space="0" w:color="auto"/>
              <w:bottom w:val="single" w:sz="6" w:space="0" w:color="auto"/>
              <w:right w:val="single" w:sz="4" w:space="0" w:color="auto"/>
            </w:tcBorders>
          </w:tcPr>
          <w:p w14:paraId="1EFD8B95" w14:textId="77777777" w:rsidR="00976CCB" w:rsidRPr="00C77596" w:rsidRDefault="00976CCB" w:rsidP="00AB1780">
            <w:pPr>
              <w:pStyle w:val="Tabletext"/>
              <w:jc w:val="left"/>
              <w:rPr>
                <w:lang w:val="es-ES_tradnl"/>
              </w:rPr>
            </w:pPr>
            <w:r w:rsidRPr="00C77596">
              <w:rPr>
                <w:lang w:val="es-ES_tradnl"/>
              </w:rPr>
              <w:t>Haz plano</w:t>
            </w:r>
          </w:p>
        </w:tc>
        <w:tc>
          <w:tcPr>
            <w:tcW w:w="2481" w:type="dxa"/>
            <w:gridSpan w:val="2"/>
            <w:tcBorders>
              <w:top w:val="single" w:sz="6" w:space="0" w:color="auto"/>
              <w:left w:val="single" w:sz="4" w:space="0" w:color="auto"/>
              <w:bottom w:val="single" w:sz="6" w:space="0" w:color="auto"/>
              <w:right w:val="single" w:sz="4" w:space="0" w:color="auto"/>
            </w:tcBorders>
          </w:tcPr>
          <w:p w14:paraId="7FE086E7" w14:textId="77777777" w:rsidR="00976CCB" w:rsidRPr="00C77596" w:rsidRDefault="00976CCB" w:rsidP="00AB1780">
            <w:pPr>
              <w:pStyle w:val="Tabletext"/>
              <w:jc w:val="left"/>
              <w:rPr>
                <w:lang w:val="es-ES_tradnl"/>
              </w:rPr>
            </w:pPr>
            <w:r w:rsidRPr="00C77596">
              <w:rPr>
                <w:lang w:val="es-ES_tradnl"/>
              </w:rPr>
              <w:t>Haz plano</w:t>
            </w:r>
          </w:p>
        </w:tc>
      </w:tr>
      <w:tr w:rsidR="00976CCB" w:rsidRPr="00C77596" w14:paraId="6109B1BB" w14:textId="77777777" w:rsidTr="001E1F61">
        <w:trPr>
          <w:cantSplit/>
          <w:jc w:val="center"/>
        </w:trPr>
        <w:tc>
          <w:tcPr>
            <w:tcW w:w="3961" w:type="dxa"/>
            <w:tcBorders>
              <w:top w:val="single" w:sz="6" w:space="0" w:color="auto"/>
              <w:left w:val="single" w:sz="6" w:space="0" w:color="auto"/>
              <w:bottom w:val="single" w:sz="6" w:space="0" w:color="auto"/>
            </w:tcBorders>
          </w:tcPr>
          <w:p w14:paraId="2E3D5349" w14:textId="77777777" w:rsidR="00976CCB" w:rsidRPr="00C77596" w:rsidRDefault="00976CCB" w:rsidP="00AB1780">
            <w:pPr>
              <w:pStyle w:val="Tabletext"/>
              <w:jc w:val="left"/>
              <w:rPr>
                <w:lang w:val="es-ES_tradnl"/>
              </w:rPr>
            </w:pPr>
            <w:r w:rsidRPr="00C77596">
              <w:rPr>
                <w:lang w:val="es-ES_tradnl"/>
              </w:rPr>
              <w:t>Tipo de antena</w:t>
            </w:r>
          </w:p>
        </w:tc>
        <w:tc>
          <w:tcPr>
            <w:tcW w:w="2410" w:type="dxa"/>
            <w:tcBorders>
              <w:top w:val="single" w:sz="6" w:space="0" w:color="auto"/>
              <w:left w:val="single" w:sz="6" w:space="0" w:color="auto"/>
              <w:bottom w:val="single" w:sz="6" w:space="0" w:color="auto"/>
            </w:tcBorders>
          </w:tcPr>
          <w:p w14:paraId="7CBAC17F" w14:textId="77777777" w:rsidR="00976CCB" w:rsidRPr="00C77596" w:rsidRDefault="00976CCB" w:rsidP="00AB1780">
            <w:pPr>
              <w:pStyle w:val="Tabletext"/>
              <w:jc w:val="left"/>
              <w:rPr>
                <w:lang w:val="es-ES_tradnl"/>
              </w:rPr>
            </w:pPr>
            <w:r w:rsidRPr="00C77596">
              <w:rPr>
                <w:lang w:val="es-ES_tradnl"/>
              </w:rPr>
              <w:t>Dispositivo ranurado alimentado por el extremo</w:t>
            </w:r>
          </w:p>
        </w:tc>
        <w:tc>
          <w:tcPr>
            <w:tcW w:w="1985" w:type="dxa"/>
            <w:tcBorders>
              <w:top w:val="single" w:sz="6" w:space="0" w:color="auto"/>
              <w:left w:val="single" w:sz="4" w:space="0" w:color="auto"/>
              <w:bottom w:val="single" w:sz="6" w:space="0" w:color="auto"/>
              <w:right w:val="single" w:sz="4" w:space="0" w:color="auto"/>
            </w:tcBorders>
          </w:tcPr>
          <w:p w14:paraId="239E1289" w14:textId="77777777" w:rsidR="00976CCB" w:rsidRPr="00C77596" w:rsidRDefault="00976CCB" w:rsidP="00AB1780">
            <w:pPr>
              <w:pStyle w:val="Tabletext"/>
              <w:jc w:val="left"/>
              <w:rPr>
                <w:lang w:val="es-ES_tradnl"/>
              </w:rPr>
            </w:pPr>
            <w:r w:rsidRPr="00C77596">
              <w:rPr>
                <w:lang w:val="es-ES_tradnl"/>
              </w:rPr>
              <w:t>Guiaondas con alimentación en el centro</w:t>
            </w:r>
          </w:p>
        </w:tc>
        <w:tc>
          <w:tcPr>
            <w:tcW w:w="2298" w:type="dxa"/>
            <w:tcBorders>
              <w:top w:val="single" w:sz="6" w:space="0" w:color="auto"/>
              <w:left w:val="single" w:sz="4" w:space="0" w:color="auto"/>
              <w:bottom w:val="single" w:sz="6" w:space="0" w:color="auto"/>
              <w:right w:val="single" w:sz="4" w:space="0" w:color="auto"/>
            </w:tcBorders>
          </w:tcPr>
          <w:p w14:paraId="0239E3D2" w14:textId="77777777" w:rsidR="00976CCB" w:rsidRPr="00C77596" w:rsidRDefault="00976CCB" w:rsidP="00AB1780">
            <w:pPr>
              <w:pStyle w:val="Tabletext"/>
              <w:jc w:val="left"/>
              <w:rPr>
                <w:lang w:val="es-ES_tradnl"/>
              </w:rPr>
            </w:pPr>
            <w:r w:rsidRPr="00C77596">
              <w:rPr>
                <w:lang w:val="es-ES_tradnl"/>
              </w:rPr>
              <w:t>Ranurado</w:t>
            </w:r>
          </w:p>
        </w:tc>
        <w:tc>
          <w:tcPr>
            <w:tcW w:w="2481" w:type="dxa"/>
            <w:gridSpan w:val="2"/>
            <w:tcBorders>
              <w:top w:val="single" w:sz="6" w:space="0" w:color="auto"/>
              <w:left w:val="single" w:sz="4" w:space="0" w:color="auto"/>
              <w:bottom w:val="single" w:sz="6" w:space="0" w:color="auto"/>
              <w:right w:val="single" w:sz="4" w:space="0" w:color="auto"/>
            </w:tcBorders>
          </w:tcPr>
          <w:p w14:paraId="01E59ECC" w14:textId="77777777" w:rsidR="00976CCB" w:rsidRPr="00C77596" w:rsidRDefault="00976CCB" w:rsidP="00AB1780">
            <w:pPr>
              <w:pStyle w:val="Tabletext"/>
              <w:jc w:val="left"/>
              <w:rPr>
                <w:lang w:val="es-ES_tradnl"/>
              </w:rPr>
            </w:pPr>
            <w:r w:rsidRPr="00C77596">
              <w:rPr>
                <w:lang w:val="es-ES_tradnl"/>
              </w:rPr>
              <w:t>Ranurado o bocina</w:t>
            </w:r>
          </w:p>
        </w:tc>
      </w:tr>
      <w:tr w:rsidR="00976CCB" w:rsidRPr="00C77596" w14:paraId="1F9E3579" w14:textId="77777777" w:rsidTr="001E1F61">
        <w:trPr>
          <w:cantSplit/>
          <w:jc w:val="center"/>
        </w:trPr>
        <w:tc>
          <w:tcPr>
            <w:tcW w:w="3961" w:type="dxa"/>
            <w:tcBorders>
              <w:top w:val="single" w:sz="6" w:space="0" w:color="auto"/>
              <w:left w:val="single" w:sz="6" w:space="0" w:color="auto"/>
              <w:bottom w:val="single" w:sz="6" w:space="0" w:color="auto"/>
            </w:tcBorders>
          </w:tcPr>
          <w:p w14:paraId="4BF4378F" w14:textId="77777777" w:rsidR="00976CCB" w:rsidRPr="00C77596" w:rsidRDefault="00976CCB" w:rsidP="00AB1780">
            <w:pPr>
              <w:pStyle w:val="Tabletext"/>
              <w:jc w:val="left"/>
              <w:rPr>
                <w:lang w:val="es-ES_tradnl"/>
              </w:rPr>
            </w:pPr>
            <w:r w:rsidRPr="00C77596">
              <w:rPr>
                <w:lang w:val="es-ES_tradnl"/>
              </w:rPr>
              <w:t>Polarización de antena</w:t>
            </w:r>
          </w:p>
        </w:tc>
        <w:tc>
          <w:tcPr>
            <w:tcW w:w="2410" w:type="dxa"/>
            <w:tcBorders>
              <w:top w:val="single" w:sz="6" w:space="0" w:color="auto"/>
              <w:left w:val="single" w:sz="6" w:space="0" w:color="auto"/>
              <w:bottom w:val="single" w:sz="6" w:space="0" w:color="auto"/>
            </w:tcBorders>
          </w:tcPr>
          <w:p w14:paraId="040A8200" w14:textId="77777777" w:rsidR="00976CCB" w:rsidRPr="00C77596" w:rsidRDefault="00976CCB" w:rsidP="00AB1780">
            <w:pPr>
              <w:pStyle w:val="Tabletext"/>
              <w:jc w:val="left"/>
              <w:rPr>
                <w:lang w:val="es-ES_tradnl"/>
              </w:rPr>
            </w:pPr>
            <w:r w:rsidRPr="00C77596">
              <w:rPr>
                <w:lang w:val="es-ES_tradnl"/>
              </w:rPr>
              <w:t>Horizontal</w:t>
            </w:r>
          </w:p>
        </w:tc>
        <w:tc>
          <w:tcPr>
            <w:tcW w:w="1985" w:type="dxa"/>
            <w:tcBorders>
              <w:top w:val="single" w:sz="6" w:space="0" w:color="auto"/>
              <w:left w:val="single" w:sz="4" w:space="0" w:color="auto"/>
              <w:bottom w:val="single" w:sz="6" w:space="0" w:color="auto"/>
              <w:right w:val="single" w:sz="4" w:space="0" w:color="auto"/>
            </w:tcBorders>
          </w:tcPr>
          <w:p w14:paraId="2229EFE0" w14:textId="77777777" w:rsidR="00976CCB" w:rsidRPr="00C77596" w:rsidRDefault="00976CCB" w:rsidP="00AB1780">
            <w:pPr>
              <w:pStyle w:val="Tabletext"/>
              <w:jc w:val="left"/>
              <w:rPr>
                <w:lang w:val="es-ES_tradnl"/>
              </w:rPr>
            </w:pPr>
            <w:r w:rsidRPr="00C77596">
              <w:rPr>
                <w:lang w:val="es-ES_tradnl"/>
              </w:rPr>
              <w:t>Horizontal</w:t>
            </w:r>
          </w:p>
        </w:tc>
        <w:tc>
          <w:tcPr>
            <w:tcW w:w="2298" w:type="dxa"/>
            <w:tcBorders>
              <w:top w:val="single" w:sz="6" w:space="0" w:color="auto"/>
              <w:left w:val="single" w:sz="4" w:space="0" w:color="auto"/>
              <w:bottom w:val="single" w:sz="6" w:space="0" w:color="auto"/>
              <w:right w:val="single" w:sz="4" w:space="0" w:color="auto"/>
            </w:tcBorders>
          </w:tcPr>
          <w:p w14:paraId="3DE42EDB" w14:textId="77777777" w:rsidR="00976CCB" w:rsidRPr="00C77596" w:rsidRDefault="00976CCB" w:rsidP="00AB1780">
            <w:pPr>
              <w:pStyle w:val="Tabletext"/>
              <w:jc w:val="left"/>
              <w:rPr>
                <w:lang w:val="es-ES_tradnl"/>
              </w:rPr>
            </w:pPr>
            <w:r w:rsidRPr="00C77596">
              <w:rPr>
                <w:lang w:val="es-ES_tradnl"/>
              </w:rPr>
              <w:t>Horizontal</w:t>
            </w:r>
          </w:p>
        </w:tc>
        <w:tc>
          <w:tcPr>
            <w:tcW w:w="2481" w:type="dxa"/>
            <w:gridSpan w:val="2"/>
            <w:tcBorders>
              <w:top w:val="single" w:sz="6" w:space="0" w:color="auto"/>
              <w:left w:val="single" w:sz="4" w:space="0" w:color="auto"/>
              <w:bottom w:val="single" w:sz="6" w:space="0" w:color="auto"/>
              <w:right w:val="single" w:sz="4" w:space="0" w:color="auto"/>
            </w:tcBorders>
          </w:tcPr>
          <w:p w14:paraId="75E65029" w14:textId="77777777" w:rsidR="00976CCB" w:rsidRPr="00C77596" w:rsidRDefault="00976CCB" w:rsidP="00AB1780">
            <w:pPr>
              <w:pStyle w:val="Tabletext"/>
              <w:jc w:val="left"/>
              <w:rPr>
                <w:lang w:val="es-ES_tradnl"/>
              </w:rPr>
            </w:pPr>
            <w:r w:rsidRPr="00C77596">
              <w:rPr>
                <w:lang w:val="es-ES_tradnl"/>
              </w:rPr>
              <w:t>Horizontal</w:t>
            </w:r>
          </w:p>
        </w:tc>
      </w:tr>
      <w:tr w:rsidR="00976CCB" w:rsidRPr="00C77596" w14:paraId="491BA012" w14:textId="77777777" w:rsidTr="001E1F61">
        <w:trPr>
          <w:cantSplit/>
          <w:jc w:val="center"/>
        </w:trPr>
        <w:tc>
          <w:tcPr>
            <w:tcW w:w="3961" w:type="dxa"/>
            <w:tcBorders>
              <w:top w:val="single" w:sz="6" w:space="0" w:color="auto"/>
              <w:left w:val="single" w:sz="6" w:space="0" w:color="auto"/>
              <w:bottom w:val="single" w:sz="6" w:space="0" w:color="auto"/>
            </w:tcBorders>
          </w:tcPr>
          <w:p w14:paraId="1376311C" w14:textId="77777777" w:rsidR="00976CCB" w:rsidRPr="00C77596" w:rsidRDefault="00976CCB" w:rsidP="00AB1780">
            <w:pPr>
              <w:pStyle w:val="Tabletext"/>
              <w:jc w:val="left"/>
              <w:rPr>
                <w:lang w:val="es-ES_tradnl"/>
              </w:rPr>
            </w:pPr>
            <w:r w:rsidRPr="00C77596">
              <w:rPr>
                <w:lang w:val="es-ES_tradnl"/>
              </w:rPr>
              <w:t>Ganancia del haz principal de antena (dBi)</w:t>
            </w:r>
          </w:p>
        </w:tc>
        <w:tc>
          <w:tcPr>
            <w:tcW w:w="2410" w:type="dxa"/>
            <w:tcBorders>
              <w:top w:val="single" w:sz="6" w:space="0" w:color="auto"/>
              <w:left w:val="single" w:sz="6" w:space="0" w:color="auto"/>
              <w:bottom w:val="single" w:sz="6" w:space="0" w:color="auto"/>
            </w:tcBorders>
          </w:tcPr>
          <w:p w14:paraId="0DD85E1B" w14:textId="77777777" w:rsidR="00976CCB" w:rsidRPr="00C77596" w:rsidRDefault="00976CCB" w:rsidP="00AB1780">
            <w:pPr>
              <w:pStyle w:val="Tabletext"/>
              <w:jc w:val="left"/>
              <w:rPr>
                <w:lang w:val="es-ES_tradnl"/>
              </w:rPr>
            </w:pPr>
            <w:r w:rsidRPr="00C77596">
              <w:rPr>
                <w:lang w:val="es-ES_tradnl"/>
              </w:rPr>
              <w:t>31</w:t>
            </w:r>
          </w:p>
        </w:tc>
        <w:tc>
          <w:tcPr>
            <w:tcW w:w="1985" w:type="dxa"/>
            <w:tcBorders>
              <w:top w:val="single" w:sz="6" w:space="0" w:color="auto"/>
              <w:left w:val="single" w:sz="4" w:space="0" w:color="auto"/>
              <w:bottom w:val="single" w:sz="4" w:space="0" w:color="auto"/>
              <w:right w:val="single" w:sz="4" w:space="0" w:color="auto"/>
            </w:tcBorders>
          </w:tcPr>
          <w:p w14:paraId="409EEBF4" w14:textId="77777777" w:rsidR="00976CCB" w:rsidRPr="00C77596" w:rsidRDefault="00976CCB" w:rsidP="00AB1780">
            <w:pPr>
              <w:pStyle w:val="Tabletext"/>
              <w:jc w:val="left"/>
              <w:rPr>
                <w:lang w:val="es-ES_tradnl"/>
              </w:rPr>
            </w:pPr>
            <w:r w:rsidRPr="00C77596">
              <w:rPr>
                <w:lang w:val="es-ES_tradnl"/>
              </w:rPr>
              <w:t>23,9</w:t>
            </w:r>
          </w:p>
        </w:tc>
        <w:tc>
          <w:tcPr>
            <w:tcW w:w="2298" w:type="dxa"/>
            <w:tcBorders>
              <w:top w:val="single" w:sz="6" w:space="0" w:color="auto"/>
              <w:left w:val="single" w:sz="4" w:space="0" w:color="auto"/>
              <w:bottom w:val="single" w:sz="4" w:space="0" w:color="auto"/>
              <w:right w:val="single" w:sz="4" w:space="0" w:color="auto"/>
            </w:tcBorders>
          </w:tcPr>
          <w:p w14:paraId="2BCEC7AF" w14:textId="77777777" w:rsidR="00976CCB" w:rsidRPr="00C77596" w:rsidRDefault="00976CCB" w:rsidP="00AB1780">
            <w:pPr>
              <w:pStyle w:val="Tabletext"/>
              <w:jc w:val="left"/>
              <w:rPr>
                <w:lang w:val="es-ES_tradnl"/>
              </w:rPr>
            </w:pPr>
            <w:r w:rsidRPr="00C77596">
              <w:rPr>
                <w:lang w:val="es-ES_tradnl"/>
              </w:rPr>
              <w:t>30</w:t>
            </w:r>
          </w:p>
        </w:tc>
        <w:tc>
          <w:tcPr>
            <w:tcW w:w="2481" w:type="dxa"/>
            <w:gridSpan w:val="2"/>
            <w:tcBorders>
              <w:top w:val="single" w:sz="6" w:space="0" w:color="auto"/>
              <w:left w:val="single" w:sz="4" w:space="0" w:color="auto"/>
              <w:bottom w:val="single" w:sz="4" w:space="0" w:color="auto"/>
              <w:right w:val="single" w:sz="4" w:space="0" w:color="auto"/>
            </w:tcBorders>
          </w:tcPr>
          <w:p w14:paraId="36CF4876" w14:textId="77777777" w:rsidR="00976CCB" w:rsidRPr="00C77596" w:rsidRDefault="00976CCB" w:rsidP="00AB1780">
            <w:pPr>
              <w:pStyle w:val="Tabletext"/>
              <w:jc w:val="left"/>
              <w:rPr>
                <w:lang w:val="es-ES_tradnl"/>
              </w:rPr>
            </w:pPr>
            <w:r w:rsidRPr="00C77596">
              <w:rPr>
                <w:lang w:val="es-ES_tradnl"/>
              </w:rPr>
              <w:t>22-30</w:t>
            </w:r>
          </w:p>
        </w:tc>
      </w:tr>
      <w:tr w:rsidR="00976CCB" w:rsidRPr="00C77596" w14:paraId="2B3E32BB" w14:textId="77777777" w:rsidTr="001E1F61">
        <w:trPr>
          <w:cantSplit/>
          <w:jc w:val="center"/>
        </w:trPr>
        <w:tc>
          <w:tcPr>
            <w:tcW w:w="3961" w:type="dxa"/>
            <w:tcBorders>
              <w:top w:val="single" w:sz="6" w:space="0" w:color="auto"/>
              <w:left w:val="single" w:sz="6" w:space="0" w:color="auto"/>
              <w:bottom w:val="single" w:sz="6" w:space="0" w:color="auto"/>
            </w:tcBorders>
          </w:tcPr>
          <w:p w14:paraId="43D8BE23" w14:textId="77777777" w:rsidR="00976CCB" w:rsidRPr="00C77596" w:rsidRDefault="00976CCB" w:rsidP="00AB1780">
            <w:pPr>
              <w:pStyle w:val="Tabletext"/>
              <w:jc w:val="left"/>
              <w:rPr>
                <w:lang w:val="es-ES_tradnl"/>
              </w:rPr>
            </w:pPr>
            <w:r w:rsidRPr="00C77596">
              <w:rPr>
                <w:lang w:val="es-ES_tradnl"/>
              </w:rPr>
              <w:br w:type="page"/>
              <w:t>Abertura en elevación de antena (grados)</w:t>
            </w:r>
          </w:p>
        </w:tc>
        <w:tc>
          <w:tcPr>
            <w:tcW w:w="2410" w:type="dxa"/>
            <w:tcBorders>
              <w:top w:val="single" w:sz="6" w:space="0" w:color="auto"/>
              <w:left w:val="single" w:sz="6" w:space="0" w:color="auto"/>
              <w:bottom w:val="single" w:sz="6" w:space="0" w:color="auto"/>
            </w:tcBorders>
          </w:tcPr>
          <w:p w14:paraId="2AC68A1F" w14:textId="77777777" w:rsidR="00976CCB" w:rsidRPr="00C77596" w:rsidRDefault="00976CCB" w:rsidP="00AB1780">
            <w:pPr>
              <w:pStyle w:val="Tabletext"/>
              <w:jc w:val="left"/>
              <w:rPr>
                <w:lang w:val="es-ES_tradnl"/>
              </w:rPr>
            </w:pPr>
            <w:r w:rsidRPr="00C77596">
              <w:rPr>
                <w:lang w:val="es-ES_tradnl"/>
              </w:rPr>
              <w:t>20</w:t>
            </w:r>
          </w:p>
        </w:tc>
        <w:tc>
          <w:tcPr>
            <w:tcW w:w="1985" w:type="dxa"/>
            <w:tcBorders>
              <w:top w:val="single" w:sz="6" w:space="0" w:color="auto"/>
              <w:left w:val="single" w:sz="4" w:space="0" w:color="auto"/>
              <w:bottom w:val="single" w:sz="6" w:space="0" w:color="auto"/>
              <w:right w:val="single" w:sz="4" w:space="0" w:color="auto"/>
            </w:tcBorders>
          </w:tcPr>
          <w:p w14:paraId="1DADA1B4" w14:textId="77777777" w:rsidR="00976CCB" w:rsidRPr="00C77596" w:rsidRDefault="00976CCB" w:rsidP="00AB1780">
            <w:pPr>
              <w:pStyle w:val="Tabletext"/>
              <w:jc w:val="left"/>
              <w:rPr>
                <w:lang w:val="es-ES_tradnl"/>
              </w:rPr>
            </w:pPr>
            <w:r w:rsidRPr="00C77596">
              <w:rPr>
                <w:lang w:val="es-ES_tradnl"/>
              </w:rPr>
              <w:t>25</w:t>
            </w:r>
          </w:p>
        </w:tc>
        <w:tc>
          <w:tcPr>
            <w:tcW w:w="2298" w:type="dxa"/>
            <w:tcBorders>
              <w:top w:val="single" w:sz="6" w:space="0" w:color="auto"/>
              <w:left w:val="single" w:sz="4" w:space="0" w:color="auto"/>
              <w:bottom w:val="single" w:sz="6" w:space="0" w:color="auto"/>
              <w:right w:val="single" w:sz="4" w:space="0" w:color="auto"/>
            </w:tcBorders>
          </w:tcPr>
          <w:p w14:paraId="29213316" w14:textId="77777777" w:rsidR="00976CCB" w:rsidRPr="00C77596" w:rsidRDefault="00976CCB" w:rsidP="00AB1780">
            <w:pPr>
              <w:pStyle w:val="Tabletext"/>
              <w:jc w:val="left"/>
              <w:rPr>
                <w:lang w:val="es-ES_tradnl"/>
              </w:rPr>
            </w:pPr>
            <w:r w:rsidRPr="00C77596">
              <w:rPr>
                <w:lang w:val="es-ES_tradnl"/>
              </w:rPr>
              <w:t>26</w:t>
            </w:r>
          </w:p>
        </w:tc>
        <w:tc>
          <w:tcPr>
            <w:tcW w:w="2481" w:type="dxa"/>
            <w:gridSpan w:val="2"/>
            <w:tcBorders>
              <w:top w:val="single" w:sz="6" w:space="0" w:color="auto"/>
              <w:left w:val="single" w:sz="4" w:space="0" w:color="auto"/>
              <w:bottom w:val="single" w:sz="6" w:space="0" w:color="auto"/>
              <w:right w:val="single" w:sz="4" w:space="0" w:color="auto"/>
            </w:tcBorders>
          </w:tcPr>
          <w:p w14:paraId="79B18B69" w14:textId="77777777" w:rsidR="00976CCB" w:rsidRPr="00C77596" w:rsidRDefault="00976CCB" w:rsidP="00AB1780">
            <w:pPr>
              <w:pStyle w:val="Tabletext"/>
              <w:jc w:val="left"/>
              <w:rPr>
                <w:lang w:val="es-ES_tradnl"/>
              </w:rPr>
            </w:pPr>
            <w:r w:rsidRPr="00C77596">
              <w:rPr>
                <w:lang w:val="es-ES_tradnl"/>
              </w:rPr>
              <w:t>24-28</w:t>
            </w:r>
          </w:p>
        </w:tc>
      </w:tr>
      <w:tr w:rsidR="00976CCB" w:rsidRPr="00C77596" w14:paraId="4FD3B46C" w14:textId="77777777" w:rsidTr="001E1F61">
        <w:trPr>
          <w:cantSplit/>
          <w:jc w:val="center"/>
        </w:trPr>
        <w:tc>
          <w:tcPr>
            <w:tcW w:w="3961" w:type="dxa"/>
            <w:tcBorders>
              <w:top w:val="single" w:sz="6" w:space="0" w:color="auto"/>
              <w:left w:val="single" w:sz="6" w:space="0" w:color="auto"/>
              <w:bottom w:val="single" w:sz="6" w:space="0" w:color="auto"/>
            </w:tcBorders>
          </w:tcPr>
          <w:p w14:paraId="0C2D05E1" w14:textId="77777777" w:rsidR="00976CCB" w:rsidRPr="00C77596" w:rsidRDefault="00976CCB" w:rsidP="00AB1780">
            <w:pPr>
              <w:pStyle w:val="Tabletext"/>
              <w:jc w:val="left"/>
              <w:rPr>
                <w:lang w:val="es-ES_tradnl"/>
              </w:rPr>
            </w:pPr>
            <w:r w:rsidRPr="00C77596">
              <w:rPr>
                <w:lang w:val="es-ES_tradnl"/>
              </w:rPr>
              <w:t>Abertura acimutal de antena (grados)</w:t>
            </w:r>
          </w:p>
        </w:tc>
        <w:tc>
          <w:tcPr>
            <w:tcW w:w="2410" w:type="dxa"/>
            <w:tcBorders>
              <w:top w:val="single" w:sz="6" w:space="0" w:color="auto"/>
              <w:left w:val="single" w:sz="6" w:space="0" w:color="auto"/>
              <w:bottom w:val="single" w:sz="6" w:space="0" w:color="auto"/>
            </w:tcBorders>
          </w:tcPr>
          <w:p w14:paraId="67D4E505" w14:textId="77777777" w:rsidR="00976CCB" w:rsidRPr="00C77596" w:rsidRDefault="00976CCB" w:rsidP="00AB1780">
            <w:pPr>
              <w:pStyle w:val="Tabletext"/>
              <w:jc w:val="left"/>
              <w:rPr>
                <w:lang w:val="es-ES_tradnl"/>
              </w:rPr>
            </w:pPr>
            <w:r w:rsidRPr="00C77596">
              <w:rPr>
                <w:lang w:val="es-ES_tradnl"/>
              </w:rPr>
              <w:t>0,95</w:t>
            </w:r>
          </w:p>
        </w:tc>
        <w:tc>
          <w:tcPr>
            <w:tcW w:w="1985" w:type="dxa"/>
            <w:tcBorders>
              <w:top w:val="single" w:sz="6" w:space="0" w:color="auto"/>
              <w:left w:val="single" w:sz="4" w:space="0" w:color="auto"/>
              <w:bottom w:val="single" w:sz="6" w:space="0" w:color="auto"/>
              <w:right w:val="single" w:sz="4" w:space="0" w:color="auto"/>
            </w:tcBorders>
          </w:tcPr>
          <w:p w14:paraId="6D62D1EC" w14:textId="77777777" w:rsidR="00976CCB" w:rsidRPr="00C77596" w:rsidRDefault="00976CCB" w:rsidP="00AB1780">
            <w:pPr>
              <w:pStyle w:val="Tabletext"/>
              <w:jc w:val="left"/>
              <w:rPr>
                <w:lang w:val="es-ES_tradnl"/>
              </w:rPr>
            </w:pPr>
            <w:r w:rsidRPr="00C77596">
              <w:rPr>
                <w:lang w:val="es-ES_tradnl"/>
              </w:rPr>
              <w:t>6</w:t>
            </w:r>
          </w:p>
        </w:tc>
        <w:tc>
          <w:tcPr>
            <w:tcW w:w="2298" w:type="dxa"/>
            <w:tcBorders>
              <w:top w:val="single" w:sz="6" w:space="0" w:color="auto"/>
              <w:left w:val="single" w:sz="4" w:space="0" w:color="auto"/>
              <w:bottom w:val="single" w:sz="6" w:space="0" w:color="auto"/>
              <w:right w:val="single" w:sz="4" w:space="0" w:color="auto"/>
            </w:tcBorders>
          </w:tcPr>
          <w:p w14:paraId="031C342A" w14:textId="77777777" w:rsidR="00976CCB" w:rsidRPr="00C77596" w:rsidRDefault="00976CCB" w:rsidP="00AB1780">
            <w:pPr>
              <w:pStyle w:val="Tabletext"/>
              <w:jc w:val="left"/>
              <w:rPr>
                <w:lang w:val="es-ES_tradnl"/>
              </w:rPr>
            </w:pPr>
            <w:r w:rsidRPr="00C77596">
              <w:rPr>
                <w:lang w:val="es-ES_tradnl"/>
              </w:rPr>
              <w:t>0,95</w:t>
            </w:r>
          </w:p>
        </w:tc>
        <w:tc>
          <w:tcPr>
            <w:tcW w:w="2481" w:type="dxa"/>
            <w:gridSpan w:val="2"/>
            <w:tcBorders>
              <w:top w:val="single" w:sz="6" w:space="0" w:color="auto"/>
              <w:left w:val="single" w:sz="4" w:space="0" w:color="auto"/>
              <w:bottom w:val="single" w:sz="6" w:space="0" w:color="auto"/>
              <w:right w:val="single" w:sz="4" w:space="0" w:color="auto"/>
            </w:tcBorders>
          </w:tcPr>
          <w:p w14:paraId="6C09D23F" w14:textId="77777777" w:rsidR="00976CCB" w:rsidRPr="00C77596" w:rsidRDefault="00976CCB" w:rsidP="00AB1780">
            <w:pPr>
              <w:pStyle w:val="Tabletext"/>
              <w:jc w:val="left"/>
              <w:rPr>
                <w:lang w:val="es-ES_tradnl"/>
              </w:rPr>
            </w:pPr>
            <w:r w:rsidRPr="00C77596">
              <w:rPr>
                <w:lang w:val="es-ES_tradnl"/>
              </w:rPr>
              <w:t>1,9-7</w:t>
            </w:r>
          </w:p>
        </w:tc>
      </w:tr>
      <w:tr w:rsidR="00976CCB" w:rsidRPr="00C77596" w14:paraId="740EB0B5" w14:textId="77777777" w:rsidTr="001E1F61">
        <w:trPr>
          <w:cantSplit/>
          <w:jc w:val="center"/>
        </w:trPr>
        <w:tc>
          <w:tcPr>
            <w:tcW w:w="3961" w:type="dxa"/>
            <w:tcBorders>
              <w:top w:val="single" w:sz="6" w:space="0" w:color="auto"/>
              <w:left w:val="single" w:sz="6" w:space="0" w:color="auto"/>
              <w:bottom w:val="single" w:sz="6" w:space="0" w:color="auto"/>
            </w:tcBorders>
          </w:tcPr>
          <w:p w14:paraId="07BD759E" w14:textId="77751295" w:rsidR="00976CCB" w:rsidRPr="00C77596" w:rsidRDefault="00976CCB" w:rsidP="00AB1780">
            <w:pPr>
              <w:pStyle w:val="Tabletext"/>
              <w:jc w:val="left"/>
              <w:rPr>
                <w:lang w:val="es-ES_tradnl"/>
              </w:rPr>
            </w:pPr>
            <w:r w:rsidRPr="00C77596">
              <w:rPr>
                <w:lang w:val="es-ES_tradnl"/>
              </w:rPr>
              <w:t>Tasa de barrido horizontal de antena (grados/s)</w:t>
            </w:r>
          </w:p>
        </w:tc>
        <w:tc>
          <w:tcPr>
            <w:tcW w:w="2410" w:type="dxa"/>
            <w:tcBorders>
              <w:top w:val="single" w:sz="6" w:space="0" w:color="auto"/>
              <w:left w:val="single" w:sz="6" w:space="0" w:color="auto"/>
              <w:bottom w:val="single" w:sz="6" w:space="0" w:color="auto"/>
            </w:tcBorders>
          </w:tcPr>
          <w:p w14:paraId="1E9E5F54" w14:textId="77777777" w:rsidR="00976CCB" w:rsidRPr="00C77596" w:rsidRDefault="00976CCB" w:rsidP="00AB1780">
            <w:pPr>
              <w:pStyle w:val="Tabletext"/>
              <w:jc w:val="left"/>
              <w:rPr>
                <w:lang w:val="es-ES_tradnl"/>
              </w:rPr>
            </w:pPr>
            <w:r w:rsidRPr="00C77596">
              <w:rPr>
                <w:lang w:val="es-ES_tradnl"/>
              </w:rPr>
              <w:t>144</w:t>
            </w:r>
          </w:p>
        </w:tc>
        <w:tc>
          <w:tcPr>
            <w:tcW w:w="1985" w:type="dxa"/>
            <w:tcBorders>
              <w:top w:val="single" w:sz="6" w:space="0" w:color="auto"/>
              <w:left w:val="single" w:sz="4" w:space="0" w:color="auto"/>
              <w:bottom w:val="single" w:sz="6" w:space="0" w:color="auto"/>
              <w:right w:val="single" w:sz="4" w:space="0" w:color="auto"/>
            </w:tcBorders>
          </w:tcPr>
          <w:p w14:paraId="3CBBEC16" w14:textId="77777777" w:rsidR="00976CCB" w:rsidRPr="00C77596" w:rsidRDefault="00976CCB" w:rsidP="00AB1780">
            <w:pPr>
              <w:pStyle w:val="Tabletext"/>
              <w:jc w:val="left"/>
              <w:rPr>
                <w:lang w:val="es-ES_tradnl"/>
              </w:rPr>
            </w:pPr>
            <w:r w:rsidRPr="00C77596">
              <w:rPr>
                <w:lang w:val="es-ES_tradnl"/>
              </w:rPr>
              <w:t>144</w:t>
            </w:r>
          </w:p>
        </w:tc>
        <w:tc>
          <w:tcPr>
            <w:tcW w:w="2298" w:type="dxa"/>
            <w:tcBorders>
              <w:top w:val="single" w:sz="6" w:space="0" w:color="auto"/>
              <w:left w:val="single" w:sz="4" w:space="0" w:color="auto"/>
              <w:bottom w:val="single" w:sz="6" w:space="0" w:color="auto"/>
              <w:right w:val="single" w:sz="4" w:space="0" w:color="auto"/>
            </w:tcBorders>
          </w:tcPr>
          <w:p w14:paraId="105CE847" w14:textId="77777777" w:rsidR="00976CCB" w:rsidRPr="00C77596" w:rsidRDefault="00976CCB" w:rsidP="00AB1780">
            <w:pPr>
              <w:pStyle w:val="Tabletext"/>
              <w:jc w:val="left"/>
              <w:rPr>
                <w:lang w:val="es-ES_tradnl"/>
              </w:rPr>
            </w:pPr>
            <w:r w:rsidRPr="00C77596">
              <w:rPr>
                <w:lang w:val="es-ES_tradnl"/>
              </w:rPr>
              <w:t>180</w:t>
            </w:r>
          </w:p>
        </w:tc>
        <w:tc>
          <w:tcPr>
            <w:tcW w:w="2481" w:type="dxa"/>
            <w:gridSpan w:val="2"/>
            <w:tcBorders>
              <w:top w:val="single" w:sz="6" w:space="0" w:color="auto"/>
              <w:left w:val="single" w:sz="4" w:space="0" w:color="auto"/>
              <w:bottom w:val="single" w:sz="6" w:space="0" w:color="auto"/>
              <w:right w:val="single" w:sz="4" w:space="0" w:color="auto"/>
            </w:tcBorders>
          </w:tcPr>
          <w:p w14:paraId="5747AEED" w14:textId="77777777" w:rsidR="00976CCB" w:rsidRPr="00C77596" w:rsidRDefault="00976CCB" w:rsidP="00AB1780">
            <w:pPr>
              <w:pStyle w:val="Tabletext"/>
              <w:jc w:val="left"/>
              <w:rPr>
                <w:lang w:val="es-ES_tradnl"/>
              </w:rPr>
            </w:pPr>
            <w:r w:rsidRPr="00C77596">
              <w:rPr>
                <w:lang w:val="es-ES_tradnl"/>
              </w:rPr>
              <w:t>144</w:t>
            </w:r>
          </w:p>
        </w:tc>
      </w:tr>
      <w:tr w:rsidR="00976CCB" w:rsidRPr="00C77596" w14:paraId="75BA2B3F" w14:textId="77777777" w:rsidTr="001E1F61">
        <w:trPr>
          <w:cantSplit/>
          <w:jc w:val="center"/>
        </w:trPr>
        <w:tc>
          <w:tcPr>
            <w:tcW w:w="3961" w:type="dxa"/>
            <w:tcBorders>
              <w:top w:val="single" w:sz="6" w:space="0" w:color="auto"/>
              <w:left w:val="single" w:sz="6" w:space="0" w:color="auto"/>
              <w:bottom w:val="single" w:sz="6" w:space="0" w:color="auto"/>
            </w:tcBorders>
          </w:tcPr>
          <w:p w14:paraId="729DFE32" w14:textId="77777777" w:rsidR="00976CCB" w:rsidRPr="00C77596" w:rsidRDefault="00976CCB" w:rsidP="00D77683">
            <w:pPr>
              <w:pStyle w:val="Tabletext"/>
              <w:jc w:val="left"/>
              <w:rPr>
                <w:lang w:val="es-ES_tradnl"/>
              </w:rPr>
            </w:pPr>
            <w:r w:rsidRPr="00C77596">
              <w:rPr>
                <w:lang w:val="es-ES_tradnl"/>
              </w:rPr>
              <w:t>Tipo de barrido horizontal de antena (continuo, aleatorio, sector, etc.) (grados)</w:t>
            </w:r>
          </w:p>
        </w:tc>
        <w:tc>
          <w:tcPr>
            <w:tcW w:w="2410" w:type="dxa"/>
            <w:tcBorders>
              <w:top w:val="single" w:sz="6" w:space="0" w:color="auto"/>
              <w:left w:val="single" w:sz="6" w:space="0" w:color="auto"/>
              <w:bottom w:val="single" w:sz="6" w:space="0" w:color="auto"/>
            </w:tcBorders>
          </w:tcPr>
          <w:p w14:paraId="1F57ACF8" w14:textId="77777777" w:rsidR="00976CCB" w:rsidRPr="00C77596" w:rsidRDefault="00976CCB" w:rsidP="00D77683">
            <w:pPr>
              <w:pStyle w:val="Tabletext"/>
              <w:jc w:val="left"/>
              <w:rPr>
                <w:lang w:val="es-ES_tradnl"/>
              </w:rPr>
            </w:pPr>
            <w:r w:rsidRPr="00C77596">
              <w:rPr>
                <w:lang w:val="es-ES_tradnl"/>
              </w:rPr>
              <w:t>360</w:t>
            </w:r>
          </w:p>
        </w:tc>
        <w:tc>
          <w:tcPr>
            <w:tcW w:w="1985" w:type="dxa"/>
            <w:tcBorders>
              <w:top w:val="single" w:sz="6" w:space="0" w:color="auto"/>
              <w:left w:val="single" w:sz="4" w:space="0" w:color="auto"/>
              <w:bottom w:val="single" w:sz="6" w:space="0" w:color="auto"/>
              <w:right w:val="single" w:sz="4" w:space="0" w:color="auto"/>
            </w:tcBorders>
          </w:tcPr>
          <w:p w14:paraId="019366FC" w14:textId="77777777" w:rsidR="00976CCB" w:rsidRPr="00C77596" w:rsidRDefault="00976CCB" w:rsidP="00D77683">
            <w:pPr>
              <w:pStyle w:val="Tabletext"/>
              <w:jc w:val="left"/>
              <w:rPr>
                <w:lang w:val="es-ES_tradnl"/>
              </w:rPr>
            </w:pPr>
            <w:r w:rsidRPr="00C77596">
              <w:rPr>
                <w:lang w:val="es-ES_tradnl"/>
              </w:rPr>
              <w:t>360</w:t>
            </w:r>
          </w:p>
        </w:tc>
        <w:tc>
          <w:tcPr>
            <w:tcW w:w="2298" w:type="dxa"/>
            <w:tcBorders>
              <w:top w:val="single" w:sz="6" w:space="0" w:color="auto"/>
              <w:left w:val="single" w:sz="4" w:space="0" w:color="auto"/>
              <w:bottom w:val="single" w:sz="6" w:space="0" w:color="auto"/>
              <w:right w:val="single" w:sz="4" w:space="0" w:color="auto"/>
            </w:tcBorders>
          </w:tcPr>
          <w:p w14:paraId="0EE29091" w14:textId="77777777" w:rsidR="00976CCB" w:rsidRPr="00C77596" w:rsidRDefault="00976CCB" w:rsidP="00D77683">
            <w:pPr>
              <w:pStyle w:val="Tabletext"/>
              <w:jc w:val="left"/>
              <w:rPr>
                <w:lang w:val="es-ES_tradnl"/>
              </w:rPr>
            </w:pPr>
            <w:r w:rsidRPr="00C77596">
              <w:rPr>
                <w:lang w:val="es-ES_tradnl"/>
              </w:rPr>
              <w:t>360</w:t>
            </w:r>
          </w:p>
        </w:tc>
        <w:tc>
          <w:tcPr>
            <w:tcW w:w="2481" w:type="dxa"/>
            <w:gridSpan w:val="2"/>
            <w:tcBorders>
              <w:top w:val="single" w:sz="6" w:space="0" w:color="auto"/>
              <w:left w:val="single" w:sz="4" w:space="0" w:color="auto"/>
              <w:bottom w:val="single" w:sz="6" w:space="0" w:color="auto"/>
              <w:right w:val="single" w:sz="4" w:space="0" w:color="auto"/>
            </w:tcBorders>
          </w:tcPr>
          <w:p w14:paraId="24D0B4F0" w14:textId="77777777" w:rsidR="00976CCB" w:rsidRPr="00C77596" w:rsidRDefault="00976CCB" w:rsidP="00D77683">
            <w:pPr>
              <w:pStyle w:val="Tabletext"/>
              <w:jc w:val="left"/>
              <w:rPr>
                <w:lang w:val="es-ES_tradnl"/>
              </w:rPr>
            </w:pPr>
            <w:r w:rsidRPr="00C77596">
              <w:rPr>
                <w:lang w:val="es-ES_tradnl"/>
              </w:rPr>
              <w:t>360</w:t>
            </w:r>
          </w:p>
        </w:tc>
      </w:tr>
    </w:tbl>
    <w:p w14:paraId="021A0019" w14:textId="77777777" w:rsidR="00D523F3" w:rsidRPr="00C77596" w:rsidRDefault="00D523F3" w:rsidP="00D523F3">
      <w:pPr>
        <w:pStyle w:val="TableNo"/>
        <w:rPr>
          <w:lang w:val="es-ES_tradnl"/>
        </w:rPr>
      </w:pPr>
      <w:r w:rsidRPr="00C77596">
        <w:rPr>
          <w:lang w:val="es-ES_tradnl"/>
        </w:rPr>
        <w:lastRenderedPageBreak/>
        <w:t>CUADRO 2 (</w:t>
      </w:r>
      <w:r w:rsidR="00D84DA7" w:rsidRPr="00C77596">
        <w:rPr>
          <w:i/>
          <w:lang w:val="es-ES_tradnl"/>
        </w:rPr>
        <w:t>c</w:t>
      </w:r>
      <w:r w:rsidRPr="00C77596">
        <w:rPr>
          <w:i/>
          <w:lang w:val="es-ES_tradnl"/>
        </w:rPr>
        <w:t>ontinuación</w:t>
      </w:r>
      <w:r w:rsidRPr="00C77596">
        <w:rPr>
          <w:lang w:val="es-ES_tradnl"/>
        </w:rPr>
        <w:t>)</w:t>
      </w:r>
    </w:p>
    <w:tbl>
      <w:tblPr>
        <w:tblW w:w="0" w:type="auto"/>
        <w:jc w:val="center"/>
        <w:tblLayout w:type="fixed"/>
        <w:tblLook w:val="0000" w:firstRow="0" w:lastRow="0" w:firstColumn="0" w:lastColumn="0" w:noHBand="0" w:noVBand="0"/>
      </w:tblPr>
      <w:tblGrid>
        <w:gridCol w:w="3961"/>
        <w:gridCol w:w="2410"/>
        <w:gridCol w:w="2268"/>
        <w:gridCol w:w="1985"/>
        <w:gridCol w:w="2511"/>
      </w:tblGrid>
      <w:tr w:rsidR="00976CCB" w:rsidRPr="006052C8" w14:paraId="22648792" w14:textId="77777777" w:rsidTr="001E1F61">
        <w:trPr>
          <w:cantSplit/>
          <w:jc w:val="center"/>
        </w:trPr>
        <w:tc>
          <w:tcPr>
            <w:tcW w:w="3961" w:type="dxa"/>
            <w:tcBorders>
              <w:top w:val="single" w:sz="6" w:space="0" w:color="auto"/>
              <w:left w:val="single" w:sz="6" w:space="0" w:color="auto"/>
              <w:bottom w:val="single" w:sz="6" w:space="0" w:color="auto"/>
            </w:tcBorders>
          </w:tcPr>
          <w:p w14:paraId="3A825FAD" w14:textId="77777777" w:rsidR="00976CCB" w:rsidRPr="006052C8" w:rsidRDefault="00976CCB" w:rsidP="00AB1780">
            <w:pPr>
              <w:pStyle w:val="Tablehead"/>
              <w:rPr>
                <w:szCs w:val="22"/>
                <w:lang w:val="es-ES_tradnl"/>
              </w:rPr>
            </w:pPr>
            <w:r w:rsidRPr="006052C8">
              <w:rPr>
                <w:szCs w:val="22"/>
                <w:lang w:val="es-ES_tradnl"/>
              </w:rPr>
              <w:t>Características</w:t>
            </w:r>
          </w:p>
        </w:tc>
        <w:tc>
          <w:tcPr>
            <w:tcW w:w="2410" w:type="dxa"/>
            <w:tcBorders>
              <w:top w:val="single" w:sz="6" w:space="0" w:color="auto"/>
              <w:left w:val="single" w:sz="6" w:space="0" w:color="auto"/>
              <w:bottom w:val="single" w:sz="6" w:space="0" w:color="auto"/>
            </w:tcBorders>
          </w:tcPr>
          <w:p w14:paraId="4B34ECB5" w14:textId="77777777" w:rsidR="00976CCB" w:rsidRPr="006052C8" w:rsidRDefault="00976CCB" w:rsidP="00AB1780">
            <w:pPr>
              <w:pStyle w:val="Tablehead"/>
              <w:rPr>
                <w:szCs w:val="22"/>
                <w:lang w:val="es-ES_tradnl"/>
              </w:rPr>
            </w:pPr>
            <w:r w:rsidRPr="006052C8">
              <w:rPr>
                <w:szCs w:val="22"/>
                <w:lang w:val="es-ES_tradnl"/>
              </w:rPr>
              <w:t>Sistema S6</w:t>
            </w:r>
          </w:p>
        </w:tc>
        <w:tc>
          <w:tcPr>
            <w:tcW w:w="2268" w:type="dxa"/>
            <w:tcBorders>
              <w:top w:val="single" w:sz="4" w:space="0" w:color="auto"/>
              <w:left w:val="single" w:sz="4" w:space="0" w:color="auto"/>
              <w:bottom w:val="single" w:sz="6" w:space="0" w:color="auto"/>
              <w:right w:val="single" w:sz="4" w:space="0" w:color="auto"/>
            </w:tcBorders>
          </w:tcPr>
          <w:p w14:paraId="4869B598" w14:textId="77777777" w:rsidR="00976CCB" w:rsidRPr="006052C8" w:rsidRDefault="00976CCB" w:rsidP="00AB1780">
            <w:pPr>
              <w:pStyle w:val="Tablehead"/>
              <w:rPr>
                <w:szCs w:val="22"/>
                <w:lang w:val="es-ES_tradnl"/>
              </w:rPr>
            </w:pPr>
            <w:r w:rsidRPr="006052C8">
              <w:rPr>
                <w:szCs w:val="22"/>
                <w:lang w:val="es-ES_tradnl"/>
              </w:rPr>
              <w:t>Sistema S7</w:t>
            </w:r>
          </w:p>
        </w:tc>
        <w:tc>
          <w:tcPr>
            <w:tcW w:w="1985" w:type="dxa"/>
            <w:tcBorders>
              <w:top w:val="single" w:sz="4" w:space="0" w:color="auto"/>
              <w:left w:val="single" w:sz="4" w:space="0" w:color="auto"/>
              <w:bottom w:val="single" w:sz="6" w:space="0" w:color="auto"/>
              <w:right w:val="single" w:sz="4" w:space="0" w:color="auto"/>
            </w:tcBorders>
          </w:tcPr>
          <w:p w14:paraId="1A6859E5" w14:textId="77777777" w:rsidR="00976CCB" w:rsidRPr="006052C8" w:rsidRDefault="00976CCB" w:rsidP="00AB1780">
            <w:pPr>
              <w:pStyle w:val="Tablehead"/>
              <w:rPr>
                <w:szCs w:val="22"/>
                <w:lang w:val="es-ES_tradnl"/>
              </w:rPr>
            </w:pPr>
            <w:r w:rsidRPr="006052C8">
              <w:rPr>
                <w:szCs w:val="22"/>
                <w:lang w:val="es-ES_tradnl"/>
              </w:rPr>
              <w:t>Sistema S8</w:t>
            </w:r>
          </w:p>
        </w:tc>
        <w:tc>
          <w:tcPr>
            <w:tcW w:w="2511" w:type="dxa"/>
            <w:tcBorders>
              <w:top w:val="single" w:sz="4" w:space="0" w:color="auto"/>
              <w:left w:val="single" w:sz="4" w:space="0" w:color="auto"/>
              <w:bottom w:val="single" w:sz="6" w:space="0" w:color="auto"/>
              <w:right w:val="single" w:sz="4" w:space="0" w:color="auto"/>
            </w:tcBorders>
          </w:tcPr>
          <w:p w14:paraId="304D5938" w14:textId="77777777" w:rsidR="00976CCB" w:rsidRPr="006052C8" w:rsidRDefault="00976CCB" w:rsidP="00AB1780">
            <w:pPr>
              <w:pStyle w:val="Tablehead"/>
              <w:rPr>
                <w:szCs w:val="22"/>
                <w:lang w:val="es-ES_tradnl"/>
              </w:rPr>
            </w:pPr>
            <w:r w:rsidRPr="006052C8">
              <w:rPr>
                <w:szCs w:val="22"/>
                <w:lang w:val="es-ES_tradnl"/>
              </w:rPr>
              <w:t>Sistema S9</w:t>
            </w:r>
          </w:p>
        </w:tc>
      </w:tr>
      <w:tr w:rsidR="00976CCB" w:rsidRPr="006052C8" w14:paraId="619E0E2E" w14:textId="77777777" w:rsidTr="001E1F61">
        <w:trPr>
          <w:cantSplit/>
          <w:jc w:val="center"/>
        </w:trPr>
        <w:tc>
          <w:tcPr>
            <w:tcW w:w="3961" w:type="dxa"/>
            <w:tcBorders>
              <w:top w:val="single" w:sz="6" w:space="0" w:color="auto"/>
              <w:left w:val="single" w:sz="6" w:space="0" w:color="auto"/>
              <w:bottom w:val="single" w:sz="6" w:space="0" w:color="auto"/>
            </w:tcBorders>
          </w:tcPr>
          <w:p w14:paraId="05B1B7CC" w14:textId="77777777" w:rsidR="00976CCB" w:rsidRPr="006052C8" w:rsidRDefault="00976CCB" w:rsidP="00AB1780">
            <w:pPr>
              <w:pStyle w:val="Tabletext"/>
              <w:jc w:val="left"/>
              <w:rPr>
                <w:szCs w:val="22"/>
                <w:lang w:val="es-ES_tradnl"/>
              </w:rPr>
            </w:pPr>
            <w:r w:rsidRPr="006052C8">
              <w:rPr>
                <w:szCs w:val="22"/>
                <w:lang w:val="es-ES_tradnl"/>
              </w:rPr>
              <w:t>Tipo de barrido horizontal de antena (continuo, aleatorio, sector, etc.) (grados)</w:t>
            </w:r>
          </w:p>
        </w:tc>
        <w:tc>
          <w:tcPr>
            <w:tcW w:w="2410" w:type="dxa"/>
            <w:tcBorders>
              <w:top w:val="single" w:sz="6" w:space="0" w:color="auto"/>
              <w:left w:val="single" w:sz="6" w:space="0" w:color="auto"/>
              <w:bottom w:val="single" w:sz="6" w:space="0" w:color="auto"/>
            </w:tcBorders>
          </w:tcPr>
          <w:p w14:paraId="19A94418" w14:textId="77777777" w:rsidR="00976CCB" w:rsidRPr="006052C8" w:rsidRDefault="00976CCB" w:rsidP="00AB1780">
            <w:pPr>
              <w:pStyle w:val="Tabletext"/>
              <w:jc w:val="left"/>
              <w:rPr>
                <w:szCs w:val="22"/>
                <w:lang w:val="es-ES_tradnl"/>
              </w:rPr>
            </w:pPr>
            <w:r w:rsidRPr="006052C8">
              <w:rPr>
                <w:szCs w:val="22"/>
                <w:lang w:val="es-ES_tradnl"/>
              </w:rPr>
              <w:t>360</w:t>
            </w:r>
          </w:p>
        </w:tc>
        <w:tc>
          <w:tcPr>
            <w:tcW w:w="2268" w:type="dxa"/>
            <w:tcBorders>
              <w:top w:val="single" w:sz="6" w:space="0" w:color="auto"/>
              <w:left w:val="single" w:sz="4" w:space="0" w:color="auto"/>
              <w:bottom w:val="single" w:sz="6" w:space="0" w:color="auto"/>
              <w:right w:val="single" w:sz="4" w:space="0" w:color="auto"/>
            </w:tcBorders>
          </w:tcPr>
          <w:p w14:paraId="0DA5FAE1" w14:textId="77777777" w:rsidR="00976CCB" w:rsidRPr="006052C8" w:rsidRDefault="00976CCB" w:rsidP="00AB1780">
            <w:pPr>
              <w:pStyle w:val="Tabletext"/>
              <w:jc w:val="left"/>
              <w:rPr>
                <w:szCs w:val="22"/>
                <w:lang w:val="es-ES_tradnl"/>
              </w:rPr>
            </w:pPr>
            <w:r w:rsidRPr="006052C8">
              <w:rPr>
                <w:szCs w:val="22"/>
                <w:lang w:val="es-ES_tradnl"/>
              </w:rPr>
              <w:t>360</w:t>
            </w:r>
          </w:p>
        </w:tc>
        <w:tc>
          <w:tcPr>
            <w:tcW w:w="1985" w:type="dxa"/>
            <w:tcBorders>
              <w:top w:val="single" w:sz="6" w:space="0" w:color="auto"/>
              <w:left w:val="single" w:sz="4" w:space="0" w:color="auto"/>
              <w:bottom w:val="single" w:sz="6" w:space="0" w:color="auto"/>
              <w:right w:val="single" w:sz="4" w:space="0" w:color="auto"/>
            </w:tcBorders>
          </w:tcPr>
          <w:p w14:paraId="33963905" w14:textId="77777777" w:rsidR="00976CCB" w:rsidRPr="006052C8" w:rsidRDefault="00976CCB" w:rsidP="00AB1780">
            <w:pPr>
              <w:pStyle w:val="Tabletext"/>
              <w:jc w:val="left"/>
              <w:rPr>
                <w:szCs w:val="22"/>
                <w:lang w:val="es-ES_tradnl"/>
              </w:rPr>
            </w:pPr>
            <w:r w:rsidRPr="006052C8">
              <w:rPr>
                <w:szCs w:val="22"/>
                <w:lang w:val="es-ES_tradnl"/>
              </w:rPr>
              <w:t>360</w:t>
            </w:r>
          </w:p>
        </w:tc>
        <w:tc>
          <w:tcPr>
            <w:tcW w:w="2511" w:type="dxa"/>
            <w:tcBorders>
              <w:top w:val="single" w:sz="6" w:space="0" w:color="auto"/>
              <w:left w:val="single" w:sz="4" w:space="0" w:color="auto"/>
              <w:bottom w:val="single" w:sz="6" w:space="0" w:color="auto"/>
              <w:right w:val="single" w:sz="4" w:space="0" w:color="auto"/>
            </w:tcBorders>
          </w:tcPr>
          <w:p w14:paraId="25163FE6" w14:textId="77777777" w:rsidR="00976CCB" w:rsidRPr="006052C8" w:rsidRDefault="00976CCB" w:rsidP="00AB1780">
            <w:pPr>
              <w:pStyle w:val="Tabletext"/>
              <w:jc w:val="left"/>
              <w:rPr>
                <w:szCs w:val="22"/>
                <w:lang w:val="es-ES_tradnl"/>
              </w:rPr>
            </w:pPr>
            <w:r w:rsidRPr="006052C8">
              <w:rPr>
                <w:szCs w:val="22"/>
                <w:lang w:val="es-ES_tradnl"/>
              </w:rPr>
              <w:t>360</w:t>
            </w:r>
          </w:p>
        </w:tc>
      </w:tr>
      <w:tr w:rsidR="00976CCB" w:rsidRPr="006052C8" w14:paraId="045B25FD"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0792DA53" w14:textId="068E0E5B" w:rsidR="00976CCB" w:rsidRPr="006052C8" w:rsidRDefault="00976CCB" w:rsidP="00AB1780">
            <w:pPr>
              <w:pStyle w:val="Tabletext"/>
              <w:jc w:val="left"/>
              <w:rPr>
                <w:szCs w:val="22"/>
                <w:lang w:val="es-ES_tradnl"/>
              </w:rPr>
            </w:pPr>
            <w:r w:rsidRPr="006052C8">
              <w:rPr>
                <w:szCs w:val="22"/>
                <w:lang w:val="es-ES_tradnl"/>
              </w:rPr>
              <w:t>Tasa de barrido vertical de antena (grados/s)</w:t>
            </w:r>
          </w:p>
        </w:tc>
        <w:tc>
          <w:tcPr>
            <w:tcW w:w="2410" w:type="dxa"/>
            <w:tcBorders>
              <w:right w:val="nil"/>
            </w:tcBorders>
          </w:tcPr>
          <w:p w14:paraId="306A622A"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2268" w:type="dxa"/>
            <w:tcBorders>
              <w:left w:val="single" w:sz="4" w:space="0" w:color="auto"/>
              <w:right w:val="single" w:sz="4" w:space="0" w:color="auto"/>
            </w:tcBorders>
          </w:tcPr>
          <w:p w14:paraId="7C44A9F7"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1985" w:type="dxa"/>
            <w:tcBorders>
              <w:left w:val="single" w:sz="4" w:space="0" w:color="auto"/>
              <w:right w:val="single" w:sz="4" w:space="0" w:color="auto"/>
            </w:tcBorders>
          </w:tcPr>
          <w:p w14:paraId="71395839"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2511" w:type="dxa"/>
            <w:tcBorders>
              <w:left w:val="single" w:sz="4" w:space="0" w:color="auto"/>
              <w:right w:val="single" w:sz="4" w:space="0" w:color="auto"/>
            </w:tcBorders>
          </w:tcPr>
          <w:p w14:paraId="3FFA6756" w14:textId="77777777" w:rsidR="00976CCB" w:rsidRPr="006052C8" w:rsidRDefault="00976CCB" w:rsidP="00AB1780">
            <w:pPr>
              <w:pStyle w:val="Tabletext"/>
              <w:jc w:val="left"/>
              <w:rPr>
                <w:szCs w:val="22"/>
                <w:lang w:val="es-ES_tradnl"/>
              </w:rPr>
            </w:pPr>
            <w:r w:rsidRPr="006052C8">
              <w:rPr>
                <w:szCs w:val="22"/>
                <w:lang w:val="es-ES_tradnl"/>
              </w:rPr>
              <w:t>No procede</w:t>
            </w:r>
          </w:p>
        </w:tc>
      </w:tr>
      <w:tr w:rsidR="00976CCB" w:rsidRPr="006052C8" w14:paraId="0892085C"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37CD02EC" w14:textId="77777777" w:rsidR="00976CCB" w:rsidRPr="006052C8" w:rsidRDefault="00976CCB" w:rsidP="00AB1780">
            <w:pPr>
              <w:pStyle w:val="Tabletext"/>
              <w:jc w:val="left"/>
              <w:rPr>
                <w:szCs w:val="22"/>
                <w:lang w:val="es-ES_tradnl"/>
              </w:rPr>
            </w:pPr>
            <w:r w:rsidRPr="006052C8">
              <w:rPr>
                <w:szCs w:val="22"/>
                <w:lang w:val="es-ES_tradnl"/>
              </w:rPr>
              <w:t>Tipo de barrido vertical de antena</w:t>
            </w:r>
          </w:p>
        </w:tc>
        <w:tc>
          <w:tcPr>
            <w:tcW w:w="2410" w:type="dxa"/>
            <w:tcBorders>
              <w:right w:val="nil"/>
            </w:tcBorders>
          </w:tcPr>
          <w:p w14:paraId="4C3BA655"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2268" w:type="dxa"/>
            <w:tcBorders>
              <w:left w:val="single" w:sz="4" w:space="0" w:color="auto"/>
              <w:right w:val="single" w:sz="4" w:space="0" w:color="auto"/>
            </w:tcBorders>
          </w:tcPr>
          <w:p w14:paraId="2768EC83"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1985" w:type="dxa"/>
            <w:tcBorders>
              <w:left w:val="single" w:sz="4" w:space="0" w:color="auto"/>
              <w:right w:val="single" w:sz="4" w:space="0" w:color="auto"/>
            </w:tcBorders>
          </w:tcPr>
          <w:p w14:paraId="7F462B10"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2511" w:type="dxa"/>
            <w:tcBorders>
              <w:left w:val="single" w:sz="4" w:space="0" w:color="auto"/>
              <w:right w:val="single" w:sz="4" w:space="0" w:color="auto"/>
            </w:tcBorders>
          </w:tcPr>
          <w:p w14:paraId="41EEFDF9" w14:textId="77777777" w:rsidR="00976CCB" w:rsidRPr="006052C8" w:rsidRDefault="00976CCB" w:rsidP="00AB1780">
            <w:pPr>
              <w:pStyle w:val="Tabletext"/>
              <w:jc w:val="left"/>
              <w:rPr>
                <w:szCs w:val="22"/>
                <w:lang w:val="es-ES_tradnl"/>
              </w:rPr>
            </w:pPr>
            <w:r w:rsidRPr="006052C8">
              <w:rPr>
                <w:szCs w:val="22"/>
                <w:lang w:val="es-ES_tradnl"/>
              </w:rPr>
              <w:t>No procede</w:t>
            </w:r>
          </w:p>
        </w:tc>
      </w:tr>
      <w:tr w:rsidR="00976CCB" w:rsidRPr="006052C8" w14:paraId="16A1F8BE"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65576F29" w14:textId="77777777" w:rsidR="00976CCB" w:rsidRPr="006052C8" w:rsidRDefault="00976CCB" w:rsidP="00AB1780">
            <w:pPr>
              <w:pStyle w:val="Tabletext"/>
              <w:jc w:val="left"/>
              <w:rPr>
                <w:szCs w:val="22"/>
                <w:lang w:val="es-ES_tradnl"/>
              </w:rPr>
            </w:pPr>
            <w:r w:rsidRPr="006052C8">
              <w:rPr>
                <w:szCs w:val="22"/>
                <w:lang w:val="es-ES_tradnl"/>
              </w:rPr>
              <w:t>Niveles de lóbulo lateral (SL) de antena (primeros SL y SL remotos) (dBi)</w:t>
            </w:r>
          </w:p>
        </w:tc>
        <w:tc>
          <w:tcPr>
            <w:tcW w:w="2410" w:type="dxa"/>
            <w:tcBorders>
              <w:right w:val="nil"/>
            </w:tcBorders>
          </w:tcPr>
          <w:p w14:paraId="36393E7B" w14:textId="77777777" w:rsidR="00976CCB" w:rsidRPr="006052C8" w:rsidRDefault="00976CCB" w:rsidP="00AB1780">
            <w:pPr>
              <w:pStyle w:val="Tabletext"/>
              <w:jc w:val="left"/>
              <w:rPr>
                <w:szCs w:val="22"/>
                <w:lang w:val="es-ES_tradnl"/>
              </w:rPr>
            </w:pPr>
            <w:r w:rsidRPr="006052C8">
              <w:rPr>
                <w:szCs w:val="22"/>
                <w:lang w:val="es-ES_tradnl"/>
              </w:rPr>
              <w:t>No especificado</w:t>
            </w:r>
          </w:p>
        </w:tc>
        <w:tc>
          <w:tcPr>
            <w:tcW w:w="2268" w:type="dxa"/>
            <w:tcBorders>
              <w:left w:val="single" w:sz="4" w:space="0" w:color="auto"/>
              <w:right w:val="single" w:sz="4" w:space="0" w:color="auto"/>
            </w:tcBorders>
          </w:tcPr>
          <w:p w14:paraId="4D1ECFDF" w14:textId="77777777" w:rsidR="00976CCB" w:rsidRPr="006052C8" w:rsidRDefault="00976CCB" w:rsidP="00AB1780">
            <w:pPr>
              <w:pStyle w:val="Tabletext"/>
              <w:jc w:val="left"/>
              <w:rPr>
                <w:szCs w:val="22"/>
                <w:lang w:val="es-ES_tradnl"/>
              </w:rPr>
            </w:pPr>
            <w:r w:rsidRPr="006052C8">
              <w:rPr>
                <w:szCs w:val="22"/>
                <w:lang w:val="es-ES_tradnl"/>
              </w:rPr>
              <w:t>+2,9</w:t>
            </w:r>
          </w:p>
        </w:tc>
        <w:tc>
          <w:tcPr>
            <w:tcW w:w="1985" w:type="dxa"/>
            <w:tcBorders>
              <w:left w:val="single" w:sz="4" w:space="0" w:color="auto"/>
              <w:right w:val="single" w:sz="4" w:space="0" w:color="auto"/>
            </w:tcBorders>
          </w:tcPr>
          <w:p w14:paraId="32197A06" w14:textId="77777777" w:rsidR="00976CCB" w:rsidRPr="006052C8" w:rsidRDefault="00976CCB" w:rsidP="00AB1780">
            <w:pPr>
              <w:pStyle w:val="Tabletext"/>
              <w:jc w:val="left"/>
              <w:rPr>
                <w:szCs w:val="22"/>
                <w:lang w:val="es-ES_tradnl"/>
              </w:rPr>
            </w:pPr>
            <w:r w:rsidRPr="006052C8">
              <w:rPr>
                <w:szCs w:val="22"/>
                <w:lang w:val="es-ES_tradnl"/>
              </w:rPr>
              <w:t>&lt; 5 dentro de 10°;</w:t>
            </w:r>
            <w:r w:rsidRPr="006052C8">
              <w:rPr>
                <w:szCs w:val="22"/>
                <w:lang w:val="es-ES_tradnl"/>
              </w:rPr>
              <w:br/>
            </w:r>
            <w:r w:rsidRPr="006052C8">
              <w:rPr>
                <w:szCs w:val="22"/>
                <w:lang w:val="es-ES_tradnl"/>
              </w:rPr>
              <w:sym w:font="Symbol" w:char="F0A3"/>
            </w:r>
            <w:r w:rsidRPr="006052C8">
              <w:rPr>
                <w:szCs w:val="22"/>
                <w:lang w:val="es-ES_tradnl"/>
              </w:rPr>
              <w:t xml:space="preserve"> 2 fuera de 10°</w:t>
            </w:r>
          </w:p>
        </w:tc>
        <w:tc>
          <w:tcPr>
            <w:tcW w:w="2511" w:type="dxa"/>
            <w:tcBorders>
              <w:left w:val="single" w:sz="4" w:space="0" w:color="auto"/>
              <w:right w:val="single" w:sz="4" w:space="0" w:color="auto"/>
            </w:tcBorders>
          </w:tcPr>
          <w:p w14:paraId="166B141F" w14:textId="77777777" w:rsidR="00976CCB" w:rsidRPr="006052C8" w:rsidRDefault="00976CCB" w:rsidP="00AB1780">
            <w:pPr>
              <w:pStyle w:val="Tabletext"/>
              <w:jc w:val="left"/>
              <w:rPr>
                <w:szCs w:val="22"/>
                <w:lang w:val="es-ES_tradnl"/>
              </w:rPr>
            </w:pPr>
            <w:r w:rsidRPr="006052C8">
              <w:rPr>
                <w:szCs w:val="22"/>
                <w:lang w:val="es-ES_tradnl"/>
              </w:rPr>
              <w:t>Haz principal 22:</w:t>
            </w:r>
            <w:r w:rsidRPr="006052C8">
              <w:rPr>
                <w:szCs w:val="22"/>
                <w:lang w:val="es-ES_tradnl"/>
              </w:rPr>
              <w:br/>
              <w:t>3 a 4 dentro de 10°;</w:t>
            </w:r>
            <w:r w:rsidRPr="006052C8">
              <w:rPr>
                <w:szCs w:val="22"/>
                <w:lang w:val="es-ES_tradnl"/>
              </w:rPr>
              <w:br/>
              <w:t>0 a 3 fuera de 10°</w:t>
            </w:r>
          </w:p>
          <w:p w14:paraId="24EF97DE" w14:textId="77777777" w:rsidR="00976CCB" w:rsidRPr="006052C8" w:rsidRDefault="00976CCB" w:rsidP="00AB1780">
            <w:pPr>
              <w:pStyle w:val="Tabletext"/>
              <w:jc w:val="left"/>
              <w:rPr>
                <w:szCs w:val="22"/>
                <w:lang w:val="es-ES_tradnl"/>
              </w:rPr>
            </w:pPr>
            <w:r w:rsidRPr="006052C8">
              <w:rPr>
                <w:szCs w:val="22"/>
                <w:lang w:val="es-ES_tradnl"/>
              </w:rPr>
              <w:t>Haz principal 30:</w:t>
            </w:r>
            <w:r w:rsidRPr="006052C8">
              <w:rPr>
                <w:szCs w:val="22"/>
                <w:lang w:val="es-ES_tradnl"/>
              </w:rPr>
              <w:br/>
              <w:t>7 a 10 dentro de 10°;</w:t>
            </w:r>
            <w:r w:rsidRPr="006052C8">
              <w:rPr>
                <w:szCs w:val="22"/>
                <w:lang w:val="es-ES_tradnl"/>
              </w:rPr>
              <w:br/>
              <w:t>–2 a +7 fuera de 10°</w:t>
            </w:r>
          </w:p>
        </w:tc>
      </w:tr>
      <w:tr w:rsidR="00976CCB" w:rsidRPr="006052C8" w14:paraId="0CB316D6"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5ED04360" w14:textId="77777777" w:rsidR="00976CCB" w:rsidRPr="006052C8" w:rsidRDefault="00976CCB" w:rsidP="00AB1780">
            <w:pPr>
              <w:pStyle w:val="Tabletext"/>
              <w:jc w:val="left"/>
              <w:rPr>
                <w:szCs w:val="22"/>
                <w:lang w:val="es-ES_tradnl"/>
              </w:rPr>
            </w:pPr>
            <w:r w:rsidRPr="006052C8">
              <w:rPr>
                <w:szCs w:val="22"/>
                <w:lang w:val="es-ES_tradnl"/>
              </w:rPr>
              <w:t>Altura de antena</w:t>
            </w:r>
          </w:p>
        </w:tc>
        <w:tc>
          <w:tcPr>
            <w:tcW w:w="2410" w:type="dxa"/>
            <w:tcBorders>
              <w:right w:val="nil"/>
            </w:tcBorders>
          </w:tcPr>
          <w:p w14:paraId="2F4CA104" w14:textId="77777777" w:rsidR="00976CCB" w:rsidRPr="006052C8" w:rsidRDefault="00976CCB" w:rsidP="00AB1780">
            <w:pPr>
              <w:pStyle w:val="Tabletext"/>
              <w:jc w:val="left"/>
              <w:rPr>
                <w:szCs w:val="22"/>
                <w:lang w:val="es-ES_tradnl"/>
              </w:rPr>
            </w:pPr>
            <w:r w:rsidRPr="006052C8">
              <w:rPr>
                <w:szCs w:val="22"/>
                <w:lang w:val="es-ES_tradnl"/>
              </w:rPr>
              <w:t>Mástil</w:t>
            </w:r>
          </w:p>
        </w:tc>
        <w:tc>
          <w:tcPr>
            <w:tcW w:w="2268" w:type="dxa"/>
            <w:tcBorders>
              <w:left w:val="single" w:sz="4" w:space="0" w:color="auto"/>
              <w:right w:val="single" w:sz="4" w:space="0" w:color="auto"/>
            </w:tcBorders>
          </w:tcPr>
          <w:p w14:paraId="29C9DF36" w14:textId="77777777" w:rsidR="00976CCB" w:rsidRPr="006052C8" w:rsidRDefault="00976CCB" w:rsidP="00AB1780">
            <w:pPr>
              <w:pStyle w:val="Tabletext"/>
              <w:jc w:val="left"/>
              <w:rPr>
                <w:szCs w:val="22"/>
                <w:lang w:val="es-ES_tradnl"/>
              </w:rPr>
            </w:pPr>
            <w:r w:rsidRPr="006052C8">
              <w:rPr>
                <w:szCs w:val="22"/>
                <w:lang w:val="es-ES_tradnl"/>
              </w:rPr>
              <w:t>Mástil</w:t>
            </w:r>
          </w:p>
        </w:tc>
        <w:tc>
          <w:tcPr>
            <w:tcW w:w="1985" w:type="dxa"/>
            <w:tcBorders>
              <w:left w:val="single" w:sz="4" w:space="0" w:color="auto"/>
              <w:right w:val="single" w:sz="4" w:space="0" w:color="auto"/>
            </w:tcBorders>
          </w:tcPr>
          <w:p w14:paraId="4084DC68" w14:textId="77777777" w:rsidR="00976CCB" w:rsidRPr="006052C8" w:rsidRDefault="00976CCB" w:rsidP="00AB1780">
            <w:pPr>
              <w:pStyle w:val="Tabletext"/>
              <w:jc w:val="left"/>
              <w:rPr>
                <w:szCs w:val="22"/>
                <w:lang w:val="es-ES_tradnl"/>
              </w:rPr>
            </w:pPr>
            <w:r w:rsidRPr="006052C8">
              <w:rPr>
                <w:szCs w:val="22"/>
                <w:lang w:val="es-ES_tradnl"/>
              </w:rPr>
              <w:t>Mástil</w:t>
            </w:r>
          </w:p>
        </w:tc>
        <w:tc>
          <w:tcPr>
            <w:tcW w:w="2511" w:type="dxa"/>
            <w:tcBorders>
              <w:left w:val="single" w:sz="4" w:space="0" w:color="auto"/>
              <w:right w:val="single" w:sz="4" w:space="0" w:color="auto"/>
            </w:tcBorders>
          </w:tcPr>
          <w:p w14:paraId="440847B0" w14:textId="77777777" w:rsidR="00976CCB" w:rsidRPr="006052C8" w:rsidRDefault="00976CCB" w:rsidP="00AB1780">
            <w:pPr>
              <w:pStyle w:val="Tabletext"/>
              <w:jc w:val="left"/>
              <w:rPr>
                <w:szCs w:val="22"/>
                <w:lang w:val="es-ES_tradnl"/>
              </w:rPr>
            </w:pPr>
            <w:r w:rsidRPr="006052C8">
              <w:rPr>
                <w:szCs w:val="22"/>
                <w:lang w:val="es-ES_tradnl"/>
              </w:rPr>
              <w:t>Mástil</w:t>
            </w:r>
          </w:p>
        </w:tc>
      </w:tr>
      <w:tr w:rsidR="00976CCB" w:rsidRPr="006052C8" w14:paraId="0F5AC534"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4D7FD8CC" w14:textId="77777777" w:rsidR="00976CCB" w:rsidRPr="006052C8" w:rsidRDefault="00976CCB" w:rsidP="00AB1780">
            <w:pPr>
              <w:pStyle w:val="Tabletext"/>
              <w:jc w:val="left"/>
              <w:rPr>
                <w:szCs w:val="22"/>
                <w:lang w:val="es-ES_tradnl"/>
              </w:rPr>
            </w:pPr>
            <w:r w:rsidRPr="006052C8">
              <w:rPr>
                <w:szCs w:val="22"/>
                <w:lang w:val="es-ES_tradnl"/>
              </w:rPr>
              <w:t>FI de receptor (MHz)</w:t>
            </w:r>
          </w:p>
        </w:tc>
        <w:tc>
          <w:tcPr>
            <w:tcW w:w="2410" w:type="dxa"/>
            <w:tcBorders>
              <w:right w:val="nil"/>
            </w:tcBorders>
          </w:tcPr>
          <w:p w14:paraId="50444C5A" w14:textId="77777777" w:rsidR="00976CCB" w:rsidRPr="006052C8" w:rsidRDefault="00976CCB" w:rsidP="00AB1780">
            <w:pPr>
              <w:pStyle w:val="Tabletext"/>
              <w:jc w:val="left"/>
              <w:rPr>
                <w:szCs w:val="22"/>
                <w:lang w:val="es-ES_tradnl"/>
              </w:rPr>
            </w:pPr>
            <w:r w:rsidRPr="006052C8">
              <w:rPr>
                <w:szCs w:val="22"/>
                <w:lang w:val="es-ES_tradnl"/>
              </w:rPr>
              <w:t>No especificado</w:t>
            </w:r>
          </w:p>
        </w:tc>
        <w:tc>
          <w:tcPr>
            <w:tcW w:w="2268" w:type="dxa"/>
            <w:tcBorders>
              <w:left w:val="single" w:sz="4" w:space="0" w:color="auto"/>
              <w:right w:val="single" w:sz="4" w:space="0" w:color="auto"/>
            </w:tcBorders>
          </w:tcPr>
          <w:p w14:paraId="67320617" w14:textId="77777777" w:rsidR="00976CCB" w:rsidRPr="006052C8" w:rsidRDefault="00976CCB" w:rsidP="00AB1780">
            <w:pPr>
              <w:pStyle w:val="Tabletext"/>
              <w:jc w:val="left"/>
              <w:rPr>
                <w:szCs w:val="22"/>
                <w:lang w:val="es-ES_tradnl"/>
              </w:rPr>
            </w:pPr>
            <w:r w:rsidRPr="006052C8">
              <w:rPr>
                <w:szCs w:val="22"/>
                <w:lang w:val="es-ES_tradnl"/>
              </w:rPr>
              <w:t>No especificado</w:t>
            </w:r>
          </w:p>
        </w:tc>
        <w:tc>
          <w:tcPr>
            <w:tcW w:w="1985" w:type="dxa"/>
            <w:tcBorders>
              <w:left w:val="single" w:sz="4" w:space="0" w:color="auto"/>
              <w:right w:val="single" w:sz="4" w:space="0" w:color="auto"/>
            </w:tcBorders>
          </w:tcPr>
          <w:p w14:paraId="052081B1" w14:textId="77777777" w:rsidR="00976CCB" w:rsidRPr="006052C8" w:rsidRDefault="00976CCB" w:rsidP="00AB1780">
            <w:pPr>
              <w:pStyle w:val="Tabletext"/>
              <w:jc w:val="left"/>
              <w:rPr>
                <w:szCs w:val="22"/>
                <w:lang w:val="es-ES_tradnl"/>
              </w:rPr>
            </w:pPr>
            <w:r w:rsidRPr="006052C8">
              <w:rPr>
                <w:szCs w:val="22"/>
                <w:lang w:val="es-ES_tradnl"/>
              </w:rPr>
              <w:t>50</w:t>
            </w:r>
          </w:p>
        </w:tc>
        <w:tc>
          <w:tcPr>
            <w:tcW w:w="2511" w:type="dxa"/>
            <w:tcBorders>
              <w:left w:val="single" w:sz="4" w:space="0" w:color="auto"/>
              <w:right w:val="single" w:sz="4" w:space="0" w:color="auto"/>
            </w:tcBorders>
          </w:tcPr>
          <w:p w14:paraId="4B1C14E7" w14:textId="77777777" w:rsidR="00976CCB" w:rsidRPr="006052C8" w:rsidRDefault="00976CCB" w:rsidP="00AB1780">
            <w:pPr>
              <w:pStyle w:val="Tabletext"/>
              <w:jc w:val="left"/>
              <w:rPr>
                <w:szCs w:val="22"/>
                <w:lang w:val="es-ES_tradnl"/>
              </w:rPr>
            </w:pPr>
            <w:r w:rsidRPr="006052C8">
              <w:rPr>
                <w:szCs w:val="22"/>
                <w:lang w:val="es-ES_tradnl"/>
              </w:rPr>
              <w:t>45-60</w:t>
            </w:r>
          </w:p>
        </w:tc>
      </w:tr>
      <w:tr w:rsidR="00976CCB" w:rsidRPr="006052C8" w14:paraId="6F52D864"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284C02DB" w14:textId="77777777" w:rsidR="00976CCB" w:rsidRPr="006052C8" w:rsidRDefault="00976CCB" w:rsidP="00AB1780">
            <w:pPr>
              <w:pStyle w:val="Tabletext"/>
              <w:jc w:val="left"/>
              <w:rPr>
                <w:szCs w:val="22"/>
                <w:lang w:val="es-ES_tradnl"/>
              </w:rPr>
            </w:pPr>
            <w:r w:rsidRPr="006052C8">
              <w:rPr>
                <w:szCs w:val="22"/>
                <w:lang w:val="es-ES_tradnl"/>
              </w:rPr>
              <w:t>Anchura de banda 3 dB de receptor FI (MHz)</w:t>
            </w:r>
          </w:p>
        </w:tc>
        <w:tc>
          <w:tcPr>
            <w:tcW w:w="2410" w:type="dxa"/>
            <w:tcBorders>
              <w:right w:val="nil"/>
            </w:tcBorders>
          </w:tcPr>
          <w:p w14:paraId="7E17EFEF" w14:textId="77777777" w:rsidR="00976CCB" w:rsidRPr="006052C8" w:rsidRDefault="00976CCB" w:rsidP="00AB1780">
            <w:pPr>
              <w:pStyle w:val="Tabletext"/>
              <w:jc w:val="left"/>
              <w:rPr>
                <w:szCs w:val="22"/>
                <w:lang w:val="es-ES_tradnl"/>
              </w:rPr>
            </w:pPr>
            <w:r w:rsidRPr="006052C8">
              <w:rPr>
                <w:szCs w:val="22"/>
                <w:lang w:val="es-ES_tradnl"/>
              </w:rPr>
              <w:t>15</w:t>
            </w:r>
          </w:p>
        </w:tc>
        <w:tc>
          <w:tcPr>
            <w:tcW w:w="2268" w:type="dxa"/>
            <w:tcBorders>
              <w:left w:val="single" w:sz="4" w:space="0" w:color="auto"/>
              <w:right w:val="single" w:sz="4" w:space="0" w:color="auto"/>
            </w:tcBorders>
          </w:tcPr>
          <w:p w14:paraId="775CA692" w14:textId="77777777" w:rsidR="00976CCB" w:rsidRPr="006052C8" w:rsidRDefault="00976CCB" w:rsidP="00AB1780">
            <w:pPr>
              <w:pStyle w:val="Tabletext"/>
              <w:jc w:val="left"/>
              <w:rPr>
                <w:szCs w:val="22"/>
                <w:lang w:val="es-ES_tradnl"/>
              </w:rPr>
            </w:pPr>
            <w:r w:rsidRPr="006052C8">
              <w:rPr>
                <w:szCs w:val="22"/>
                <w:lang w:val="es-ES_tradnl"/>
              </w:rPr>
              <w:t>10 y 3</w:t>
            </w:r>
          </w:p>
        </w:tc>
        <w:tc>
          <w:tcPr>
            <w:tcW w:w="1985" w:type="dxa"/>
            <w:tcBorders>
              <w:left w:val="single" w:sz="4" w:space="0" w:color="auto"/>
              <w:right w:val="single" w:sz="4" w:space="0" w:color="auto"/>
            </w:tcBorders>
          </w:tcPr>
          <w:p w14:paraId="386F2DE5" w14:textId="77777777" w:rsidR="00976CCB" w:rsidRPr="006052C8" w:rsidRDefault="00976CCB" w:rsidP="00AB1780">
            <w:pPr>
              <w:pStyle w:val="Tabletext"/>
              <w:jc w:val="left"/>
              <w:rPr>
                <w:szCs w:val="22"/>
                <w:lang w:val="es-ES_tradnl"/>
              </w:rPr>
            </w:pPr>
            <w:r w:rsidRPr="006052C8">
              <w:rPr>
                <w:szCs w:val="22"/>
                <w:lang w:val="es-ES_tradnl"/>
              </w:rPr>
              <w:t>15-25</w:t>
            </w:r>
          </w:p>
        </w:tc>
        <w:tc>
          <w:tcPr>
            <w:tcW w:w="2511" w:type="dxa"/>
            <w:tcBorders>
              <w:left w:val="single" w:sz="4" w:space="0" w:color="auto"/>
              <w:right w:val="single" w:sz="4" w:space="0" w:color="auto"/>
            </w:tcBorders>
          </w:tcPr>
          <w:p w14:paraId="1C40719A" w14:textId="77777777" w:rsidR="00976CCB" w:rsidRPr="006052C8" w:rsidRDefault="00976CCB" w:rsidP="00AB1780">
            <w:pPr>
              <w:pStyle w:val="Tabletext"/>
              <w:jc w:val="left"/>
              <w:rPr>
                <w:szCs w:val="22"/>
                <w:lang w:val="es-ES_tradnl"/>
              </w:rPr>
            </w:pPr>
            <w:r w:rsidRPr="006052C8">
              <w:rPr>
                <w:szCs w:val="22"/>
                <w:lang w:val="es-ES_tradnl"/>
              </w:rPr>
              <w:t>2,5-25</w:t>
            </w:r>
          </w:p>
        </w:tc>
      </w:tr>
      <w:tr w:rsidR="00976CCB" w:rsidRPr="006052C8" w14:paraId="5FEDFE18"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58445E0D" w14:textId="77777777" w:rsidR="00976CCB" w:rsidRPr="006052C8" w:rsidRDefault="00976CCB" w:rsidP="00AB1780">
            <w:pPr>
              <w:pStyle w:val="Tabletext"/>
              <w:jc w:val="left"/>
              <w:rPr>
                <w:szCs w:val="22"/>
                <w:lang w:val="es-ES_tradnl"/>
              </w:rPr>
            </w:pPr>
            <w:r w:rsidRPr="006052C8">
              <w:rPr>
                <w:szCs w:val="22"/>
                <w:lang w:val="es-ES_tradnl"/>
              </w:rPr>
              <w:t>Cifra de ruido de receptor (dB)</w:t>
            </w:r>
          </w:p>
        </w:tc>
        <w:tc>
          <w:tcPr>
            <w:tcW w:w="2410" w:type="dxa"/>
            <w:tcBorders>
              <w:right w:val="nil"/>
            </w:tcBorders>
          </w:tcPr>
          <w:p w14:paraId="0C933C55" w14:textId="77777777" w:rsidR="00976CCB" w:rsidRPr="006052C8" w:rsidRDefault="00976CCB" w:rsidP="00AB1780">
            <w:pPr>
              <w:pStyle w:val="Tabletext"/>
              <w:jc w:val="left"/>
              <w:rPr>
                <w:szCs w:val="22"/>
                <w:lang w:val="es-ES_tradnl"/>
              </w:rPr>
            </w:pPr>
            <w:r w:rsidRPr="006052C8">
              <w:rPr>
                <w:szCs w:val="22"/>
                <w:lang w:val="es-ES_tradnl"/>
              </w:rPr>
              <w:t>6</w:t>
            </w:r>
          </w:p>
        </w:tc>
        <w:tc>
          <w:tcPr>
            <w:tcW w:w="2268" w:type="dxa"/>
            <w:tcBorders>
              <w:left w:val="single" w:sz="4" w:space="0" w:color="auto"/>
              <w:right w:val="single" w:sz="4" w:space="0" w:color="auto"/>
            </w:tcBorders>
          </w:tcPr>
          <w:p w14:paraId="077E2F52" w14:textId="77777777" w:rsidR="00976CCB" w:rsidRPr="006052C8" w:rsidRDefault="00976CCB" w:rsidP="00AB1780">
            <w:pPr>
              <w:pStyle w:val="Tabletext"/>
              <w:jc w:val="left"/>
              <w:rPr>
                <w:szCs w:val="22"/>
                <w:lang w:val="es-ES_tradnl"/>
              </w:rPr>
            </w:pPr>
            <w:r w:rsidRPr="006052C8">
              <w:rPr>
                <w:szCs w:val="22"/>
                <w:lang w:val="es-ES_tradnl"/>
              </w:rPr>
              <w:t>6</w:t>
            </w:r>
          </w:p>
        </w:tc>
        <w:tc>
          <w:tcPr>
            <w:tcW w:w="1985" w:type="dxa"/>
            <w:tcBorders>
              <w:left w:val="single" w:sz="4" w:space="0" w:color="auto"/>
              <w:right w:val="single" w:sz="4" w:space="0" w:color="auto"/>
            </w:tcBorders>
          </w:tcPr>
          <w:p w14:paraId="0EEA173D" w14:textId="77777777" w:rsidR="00976CCB" w:rsidRPr="006052C8" w:rsidRDefault="00976CCB" w:rsidP="00AB1780">
            <w:pPr>
              <w:pStyle w:val="Tabletext"/>
              <w:jc w:val="left"/>
              <w:rPr>
                <w:szCs w:val="22"/>
                <w:lang w:val="es-ES_tradnl"/>
              </w:rPr>
            </w:pPr>
            <w:r w:rsidRPr="006052C8">
              <w:rPr>
                <w:szCs w:val="22"/>
                <w:lang w:val="es-ES_tradnl"/>
              </w:rPr>
              <w:t>6</w:t>
            </w:r>
          </w:p>
        </w:tc>
        <w:tc>
          <w:tcPr>
            <w:tcW w:w="2511" w:type="dxa"/>
            <w:tcBorders>
              <w:left w:val="single" w:sz="4" w:space="0" w:color="auto"/>
              <w:right w:val="single" w:sz="4" w:space="0" w:color="auto"/>
            </w:tcBorders>
          </w:tcPr>
          <w:p w14:paraId="458A2659" w14:textId="77777777" w:rsidR="00976CCB" w:rsidRPr="006052C8" w:rsidRDefault="00976CCB" w:rsidP="00AB1780">
            <w:pPr>
              <w:pStyle w:val="Tabletext"/>
              <w:jc w:val="left"/>
              <w:rPr>
                <w:szCs w:val="22"/>
                <w:lang w:val="es-ES_tradnl"/>
              </w:rPr>
            </w:pPr>
            <w:r w:rsidRPr="006052C8">
              <w:rPr>
                <w:szCs w:val="22"/>
                <w:lang w:val="es-ES_tradnl"/>
              </w:rPr>
              <w:t>4 a 8</w:t>
            </w:r>
          </w:p>
        </w:tc>
      </w:tr>
      <w:tr w:rsidR="00976CCB" w:rsidRPr="006052C8" w14:paraId="04223E4D"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Mar>
              <w:left w:w="85" w:type="dxa"/>
              <w:right w:w="85" w:type="dxa"/>
            </w:tcMar>
          </w:tcPr>
          <w:p w14:paraId="4839CFC9" w14:textId="77777777" w:rsidR="00976CCB" w:rsidRPr="006052C8" w:rsidRDefault="00976CCB" w:rsidP="00AB1780">
            <w:pPr>
              <w:pStyle w:val="Tabletext"/>
              <w:jc w:val="left"/>
              <w:rPr>
                <w:szCs w:val="22"/>
                <w:lang w:val="es-ES_tradnl"/>
              </w:rPr>
            </w:pPr>
            <w:r w:rsidRPr="006052C8">
              <w:rPr>
                <w:szCs w:val="22"/>
                <w:lang w:val="es-ES_tradnl"/>
              </w:rPr>
              <w:t>Señal discernible mínima (dBm)</w:t>
            </w:r>
          </w:p>
        </w:tc>
        <w:tc>
          <w:tcPr>
            <w:tcW w:w="2410" w:type="dxa"/>
            <w:tcBorders>
              <w:right w:val="nil"/>
            </w:tcBorders>
          </w:tcPr>
          <w:p w14:paraId="2F5D4242" w14:textId="77777777" w:rsidR="00976CCB" w:rsidRPr="006052C8" w:rsidRDefault="00976CCB" w:rsidP="00AB1780">
            <w:pPr>
              <w:pStyle w:val="Tabletext"/>
              <w:jc w:val="left"/>
              <w:rPr>
                <w:szCs w:val="22"/>
                <w:lang w:val="es-ES_tradnl"/>
              </w:rPr>
            </w:pPr>
            <w:r w:rsidRPr="006052C8">
              <w:rPr>
                <w:szCs w:val="22"/>
                <w:lang w:val="es-ES_tradnl"/>
              </w:rPr>
              <w:t>–97 (ruido de fondo)</w:t>
            </w:r>
          </w:p>
        </w:tc>
        <w:tc>
          <w:tcPr>
            <w:tcW w:w="2268" w:type="dxa"/>
            <w:tcBorders>
              <w:left w:val="single" w:sz="4" w:space="0" w:color="auto"/>
              <w:right w:val="single" w:sz="4" w:space="0" w:color="auto"/>
            </w:tcBorders>
          </w:tcPr>
          <w:p w14:paraId="27C3AD54" w14:textId="77777777" w:rsidR="00976CCB" w:rsidRPr="006052C8" w:rsidRDefault="00976CCB" w:rsidP="00AB1780">
            <w:pPr>
              <w:pStyle w:val="Tabletext"/>
              <w:jc w:val="left"/>
              <w:rPr>
                <w:szCs w:val="22"/>
                <w:lang w:val="es-ES_tradnl"/>
              </w:rPr>
            </w:pPr>
            <w:r w:rsidRPr="006052C8">
              <w:rPr>
                <w:szCs w:val="22"/>
                <w:lang w:val="es-ES_tradnl"/>
              </w:rPr>
              <w:t>–102 (ruido de fondo)</w:t>
            </w:r>
          </w:p>
        </w:tc>
        <w:tc>
          <w:tcPr>
            <w:tcW w:w="1985" w:type="dxa"/>
            <w:tcBorders>
              <w:left w:val="single" w:sz="4" w:space="0" w:color="auto"/>
              <w:right w:val="single" w:sz="4" w:space="0" w:color="auto"/>
            </w:tcBorders>
          </w:tcPr>
          <w:p w14:paraId="18DD30B5" w14:textId="77777777" w:rsidR="00976CCB" w:rsidRPr="006052C8" w:rsidRDefault="00976CCB" w:rsidP="00AB1780">
            <w:pPr>
              <w:pStyle w:val="Tabletext"/>
              <w:jc w:val="left"/>
              <w:rPr>
                <w:szCs w:val="22"/>
                <w:lang w:val="es-ES_tradnl"/>
              </w:rPr>
            </w:pPr>
            <w:r w:rsidRPr="006052C8">
              <w:rPr>
                <w:szCs w:val="22"/>
                <w:lang w:val="es-ES_tradnl"/>
              </w:rPr>
              <w:t>No especificado</w:t>
            </w:r>
          </w:p>
        </w:tc>
        <w:tc>
          <w:tcPr>
            <w:tcW w:w="2511" w:type="dxa"/>
            <w:tcBorders>
              <w:left w:val="single" w:sz="4" w:space="0" w:color="auto"/>
              <w:right w:val="single" w:sz="4" w:space="0" w:color="auto"/>
            </w:tcBorders>
          </w:tcPr>
          <w:p w14:paraId="78A24447" w14:textId="77777777" w:rsidR="00976CCB" w:rsidRPr="006052C8" w:rsidRDefault="00976CCB" w:rsidP="00AB1780">
            <w:pPr>
              <w:pStyle w:val="Tabletext"/>
              <w:jc w:val="left"/>
              <w:rPr>
                <w:szCs w:val="22"/>
                <w:lang w:val="es-ES_tradnl"/>
              </w:rPr>
            </w:pPr>
            <w:r w:rsidRPr="006052C8">
              <w:rPr>
                <w:szCs w:val="22"/>
                <w:lang w:val="es-ES_tradnl"/>
              </w:rPr>
              <w:t>No especificado</w:t>
            </w:r>
          </w:p>
        </w:tc>
      </w:tr>
      <w:tr w:rsidR="00976CCB" w:rsidRPr="006052C8" w14:paraId="0E6865DA"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30BCAFAB" w14:textId="77777777" w:rsidR="00976CCB" w:rsidRPr="006052C8" w:rsidRDefault="00976CCB" w:rsidP="00AB1780">
            <w:pPr>
              <w:pStyle w:val="Tabletext"/>
              <w:jc w:val="left"/>
              <w:rPr>
                <w:szCs w:val="22"/>
                <w:lang w:val="es-ES_tradnl"/>
              </w:rPr>
            </w:pPr>
            <w:r w:rsidRPr="006052C8">
              <w:rPr>
                <w:szCs w:val="22"/>
                <w:lang w:val="es-ES_tradnl"/>
              </w:rPr>
              <w:t>Anchura total de impulso modulado (MHz)</w:t>
            </w:r>
          </w:p>
        </w:tc>
        <w:tc>
          <w:tcPr>
            <w:tcW w:w="2410" w:type="dxa"/>
            <w:tcBorders>
              <w:right w:val="nil"/>
            </w:tcBorders>
          </w:tcPr>
          <w:p w14:paraId="4F85B608"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2268" w:type="dxa"/>
            <w:tcBorders>
              <w:left w:val="single" w:sz="4" w:space="0" w:color="auto"/>
              <w:right w:val="single" w:sz="4" w:space="0" w:color="auto"/>
            </w:tcBorders>
          </w:tcPr>
          <w:p w14:paraId="57A52F51"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1985" w:type="dxa"/>
            <w:tcBorders>
              <w:left w:val="single" w:sz="4" w:space="0" w:color="auto"/>
              <w:right w:val="single" w:sz="4" w:space="0" w:color="auto"/>
            </w:tcBorders>
          </w:tcPr>
          <w:p w14:paraId="77150B2B" w14:textId="77777777" w:rsidR="00976CCB" w:rsidRPr="006052C8" w:rsidRDefault="00976CCB" w:rsidP="00AB1780">
            <w:pPr>
              <w:pStyle w:val="Tabletext"/>
              <w:jc w:val="left"/>
              <w:rPr>
                <w:szCs w:val="22"/>
                <w:lang w:val="es-ES_tradnl"/>
              </w:rPr>
            </w:pPr>
            <w:r w:rsidRPr="006052C8">
              <w:rPr>
                <w:szCs w:val="22"/>
                <w:lang w:val="es-ES_tradnl"/>
              </w:rPr>
              <w:t>No procede</w:t>
            </w:r>
          </w:p>
        </w:tc>
        <w:tc>
          <w:tcPr>
            <w:tcW w:w="2511" w:type="dxa"/>
            <w:tcBorders>
              <w:left w:val="single" w:sz="4" w:space="0" w:color="auto"/>
              <w:right w:val="single" w:sz="4" w:space="0" w:color="auto"/>
            </w:tcBorders>
          </w:tcPr>
          <w:p w14:paraId="7D5A5B2A" w14:textId="77777777" w:rsidR="00976CCB" w:rsidRPr="006052C8" w:rsidRDefault="00976CCB" w:rsidP="00AB1780">
            <w:pPr>
              <w:pStyle w:val="Tabletext"/>
              <w:jc w:val="left"/>
              <w:rPr>
                <w:szCs w:val="22"/>
                <w:lang w:val="es-ES_tradnl"/>
              </w:rPr>
            </w:pPr>
            <w:r w:rsidRPr="006052C8">
              <w:rPr>
                <w:szCs w:val="22"/>
                <w:lang w:val="es-ES_tradnl"/>
              </w:rPr>
              <w:t>No procede</w:t>
            </w:r>
          </w:p>
        </w:tc>
      </w:tr>
      <w:tr w:rsidR="00976CCB" w:rsidRPr="006052C8" w14:paraId="599F2155" w14:textId="77777777" w:rsidTr="00C7759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Borders>
              <w:bottom w:val="single" w:sz="4" w:space="0" w:color="auto"/>
            </w:tcBorders>
          </w:tcPr>
          <w:p w14:paraId="56181EF5" w14:textId="77777777" w:rsidR="00976CCB" w:rsidRPr="006052C8" w:rsidRDefault="00976CCB" w:rsidP="00DE220B">
            <w:pPr>
              <w:pStyle w:val="Tabletext"/>
              <w:jc w:val="left"/>
              <w:rPr>
                <w:szCs w:val="22"/>
                <w:lang w:val="es-ES_tradnl"/>
              </w:rPr>
            </w:pPr>
            <w:r w:rsidRPr="006052C8">
              <w:rPr>
                <w:szCs w:val="22"/>
                <w:lang w:val="es-ES_tradnl"/>
              </w:rPr>
              <w:t>Anchura de banda de emisión RF (MHz)</w:t>
            </w:r>
          </w:p>
          <w:p w14:paraId="766870C5" w14:textId="77777777" w:rsidR="00976CCB" w:rsidRPr="006052C8" w:rsidRDefault="00976CCB" w:rsidP="00DE220B">
            <w:pPr>
              <w:pStyle w:val="Tabletext"/>
              <w:jc w:val="left"/>
              <w:rPr>
                <w:szCs w:val="22"/>
                <w:lang w:val="es-ES_tradnl"/>
              </w:rPr>
            </w:pPr>
            <w:r w:rsidRPr="006052C8">
              <w:rPr>
                <w:szCs w:val="22"/>
                <w:lang w:val="es-ES_tradnl"/>
              </w:rPr>
              <w:t>–</w:t>
            </w:r>
            <w:r w:rsidRPr="006052C8">
              <w:rPr>
                <w:szCs w:val="22"/>
                <w:lang w:val="es-ES_tradnl"/>
              </w:rPr>
              <w:tab/>
              <w:t>3 dB</w:t>
            </w:r>
            <w:r w:rsidRPr="006052C8">
              <w:rPr>
                <w:szCs w:val="22"/>
                <w:lang w:val="es-ES_tradnl"/>
              </w:rPr>
              <w:br/>
              <w:t>–</w:t>
            </w:r>
            <w:r w:rsidRPr="006052C8">
              <w:rPr>
                <w:szCs w:val="22"/>
                <w:lang w:val="es-ES_tradnl"/>
              </w:rPr>
              <w:tab/>
              <w:t>20 dB</w:t>
            </w:r>
          </w:p>
        </w:tc>
        <w:tc>
          <w:tcPr>
            <w:tcW w:w="2410" w:type="dxa"/>
            <w:tcBorders>
              <w:bottom w:val="single" w:sz="4" w:space="0" w:color="auto"/>
              <w:right w:val="nil"/>
            </w:tcBorders>
          </w:tcPr>
          <w:p w14:paraId="6C77D365" w14:textId="77777777" w:rsidR="00976CCB" w:rsidRPr="006052C8" w:rsidRDefault="00976CCB" w:rsidP="00DE220B">
            <w:pPr>
              <w:pStyle w:val="Tabletext"/>
              <w:jc w:val="left"/>
              <w:rPr>
                <w:szCs w:val="22"/>
                <w:lang w:val="es-ES_tradnl"/>
              </w:rPr>
            </w:pPr>
          </w:p>
          <w:p w14:paraId="4BF5CD44" w14:textId="77777777" w:rsidR="00976CCB" w:rsidRPr="006052C8" w:rsidRDefault="00976CCB" w:rsidP="00DE220B">
            <w:pPr>
              <w:pStyle w:val="Tabletext"/>
              <w:jc w:val="left"/>
              <w:rPr>
                <w:szCs w:val="22"/>
                <w:lang w:val="es-ES_tradnl"/>
              </w:rPr>
            </w:pPr>
            <w:r w:rsidRPr="006052C8">
              <w:rPr>
                <w:szCs w:val="22"/>
                <w:lang w:val="es-ES_tradnl"/>
              </w:rPr>
              <w:t>14</w:t>
            </w:r>
            <w:r w:rsidRPr="006052C8">
              <w:rPr>
                <w:szCs w:val="22"/>
                <w:lang w:val="es-ES_tradnl"/>
              </w:rPr>
              <w:br/>
              <w:t>43</w:t>
            </w:r>
          </w:p>
        </w:tc>
        <w:tc>
          <w:tcPr>
            <w:tcW w:w="2268" w:type="dxa"/>
            <w:tcBorders>
              <w:left w:val="single" w:sz="4" w:space="0" w:color="auto"/>
              <w:bottom w:val="single" w:sz="4" w:space="0" w:color="auto"/>
              <w:right w:val="single" w:sz="4" w:space="0" w:color="auto"/>
            </w:tcBorders>
          </w:tcPr>
          <w:p w14:paraId="2FD0820B" w14:textId="77777777" w:rsidR="00976CCB" w:rsidRPr="006052C8" w:rsidRDefault="00976CCB" w:rsidP="000E7613">
            <w:pPr>
              <w:pStyle w:val="Tabletext"/>
              <w:jc w:val="left"/>
              <w:rPr>
                <w:szCs w:val="22"/>
                <w:lang w:val="es-ES_tradnl"/>
              </w:rPr>
            </w:pPr>
            <w:r w:rsidRPr="006052C8">
              <w:rPr>
                <w:szCs w:val="22"/>
                <w:lang w:val="es-ES_tradnl"/>
              </w:rPr>
              <w:br/>
              <w:t>20</w:t>
            </w:r>
            <w:r w:rsidRPr="006052C8">
              <w:rPr>
                <w:szCs w:val="22"/>
                <w:lang w:val="es-ES_tradnl"/>
              </w:rPr>
              <w:br/>
              <w:t>55</w:t>
            </w:r>
          </w:p>
        </w:tc>
        <w:tc>
          <w:tcPr>
            <w:tcW w:w="1985" w:type="dxa"/>
            <w:tcBorders>
              <w:left w:val="single" w:sz="4" w:space="0" w:color="auto"/>
              <w:bottom w:val="single" w:sz="4" w:space="0" w:color="auto"/>
              <w:right w:val="single" w:sz="4" w:space="0" w:color="auto"/>
            </w:tcBorders>
          </w:tcPr>
          <w:p w14:paraId="6D19BFC1" w14:textId="77777777" w:rsidR="00976CCB" w:rsidRPr="006052C8" w:rsidRDefault="00976CCB" w:rsidP="00DE220B">
            <w:pPr>
              <w:pStyle w:val="Tabletext"/>
              <w:jc w:val="left"/>
              <w:rPr>
                <w:szCs w:val="22"/>
                <w:lang w:val="es-ES_tradnl"/>
              </w:rPr>
            </w:pPr>
            <w:r w:rsidRPr="006052C8">
              <w:rPr>
                <w:szCs w:val="22"/>
                <w:lang w:val="es-ES_tradnl"/>
              </w:rPr>
              <w:t>No especificado</w:t>
            </w:r>
          </w:p>
        </w:tc>
        <w:tc>
          <w:tcPr>
            <w:tcW w:w="2511" w:type="dxa"/>
            <w:tcBorders>
              <w:left w:val="single" w:sz="4" w:space="0" w:color="auto"/>
              <w:bottom w:val="single" w:sz="4" w:space="0" w:color="auto"/>
              <w:right w:val="single" w:sz="4" w:space="0" w:color="auto"/>
            </w:tcBorders>
          </w:tcPr>
          <w:p w14:paraId="0FDE2E33" w14:textId="77777777" w:rsidR="00976CCB" w:rsidRPr="006052C8" w:rsidRDefault="00976CCB" w:rsidP="00DE220B">
            <w:pPr>
              <w:pStyle w:val="Tabletext"/>
              <w:jc w:val="left"/>
              <w:rPr>
                <w:szCs w:val="22"/>
                <w:lang w:val="es-ES_tradnl"/>
              </w:rPr>
            </w:pPr>
            <w:r w:rsidRPr="006052C8">
              <w:rPr>
                <w:szCs w:val="22"/>
                <w:lang w:val="es-ES_tradnl"/>
              </w:rPr>
              <w:t>No especificado</w:t>
            </w:r>
          </w:p>
        </w:tc>
      </w:tr>
      <w:tr w:rsidR="001E1F61" w:rsidRPr="006052C8" w14:paraId="376FB937" w14:textId="77777777" w:rsidTr="00C7759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135" w:type="dxa"/>
            <w:gridSpan w:val="5"/>
            <w:tcBorders>
              <w:top w:val="single" w:sz="4" w:space="0" w:color="auto"/>
              <w:left w:val="nil"/>
              <w:bottom w:val="nil"/>
              <w:right w:val="nil"/>
            </w:tcBorders>
          </w:tcPr>
          <w:p w14:paraId="59DC99E6" w14:textId="77777777" w:rsidR="001E1F61" w:rsidRPr="006052C8" w:rsidRDefault="001E1F61" w:rsidP="001E1F61">
            <w:pPr>
              <w:pStyle w:val="Tablelegend"/>
              <w:rPr>
                <w:szCs w:val="22"/>
                <w:lang w:val="es-ES_tradnl"/>
              </w:rPr>
            </w:pPr>
            <w:r w:rsidRPr="006052C8">
              <w:rPr>
                <w:szCs w:val="22"/>
                <w:vertAlign w:val="superscript"/>
                <w:lang w:val="es-ES_tradnl"/>
              </w:rPr>
              <w:t>(3)</w:t>
            </w:r>
            <w:r w:rsidRPr="006052C8">
              <w:rPr>
                <w:szCs w:val="22"/>
                <w:lang w:val="es-ES_tradnl"/>
              </w:rPr>
              <w:tab/>
              <w:t>Categoría OMI – incluida la pesca.</w:t>
            </w:r>
          </w:p>
          <w:p w14:paraId="7F08E3FE" w14:textId="77777777" w:rsidR="001E1F61" w:rsidRPr="006052C8" w:rsidRDefault="001E1F61" w:rsidP="001E1F61">
            <w:pPr>
              <w:pStyle w:val="Tablelegend"/>
              <w:rPr>
                <w:szCs w:val="22"/>
                <w:lang w:val="es-ES_tradnl"/>
              </w:rPr>
            </w:pPr>
            <w:r w:rsidRPr="006052C8">
              <w:rPr>
                <w:szCs w:val="22"/>
                <w:vertAlign w:val="superscript"/>
                <w:lang w:val="es-ES_tradnl"/>
              </w:rPr>
              <w:t>(4)</w:t>
            </w:r>
            <w:r w:rsidRPr="006052C8">
              <w:rPr>
                <w:szCs w:val="22"/>
                <w:lang w:val="es-ES_tradnl"/>
              </w:rPr>
              <w:tab/>
              <w:t>Impulso no comprimido, agilidad de frecuencias seudo aleatoria.</w:t>
            </w:r>
          </w:p>
          <w:p w14:paraId="131F8681" w14:textId="77777777" w:rsidR="001E1F61" w:rsidRPr="006052C8" w:rsidRDefault="001E1F61" w:rsidP="001E1F61">
            <w:pPr>
              <w:pStyle w:val="Tablelegend"/>
              <w:rPr>
                <w:szCs w:val="22"/>
                <w:lang w:val="es-ES_tradnl"/>
              </w:rPr>
            </w:pPr>
            <w:r w:rsidRPr="006052C8">
              <w:rPr>
                <w:szCs w:val="22"/>
                <w:vertAlign w:val="superscript"/>
                <w:lang w:val="es-ES_tradnl"/>
              </w:rPr>
              <w:t>(5)</w:t>
            </w:r>
            <w:r w:rsidRPr="006052C8">
              <w:rPr>
                <w:szCs w:val="22"/>
                <w:lang w:val="es-ES_tradnl"/>
              </w:rPr>
              <w:tab/>
              <w:t>Velocidad de barrido de frecuencia (barridos/s).</w:t>
            </w:r>
          </w:p>
          <w:p w14:paraId="3B77C6D3" w14:textId="77777777" w:rsidR="001E1F61" w:rsidRPr="006052C8" w:rsidRDefault="001E1F61" w:rsidP="001E1F61">
            <w:pPr>
              <w:pStyle w:val="Tablelegend"/>
              <w:rPr>
                <w:szCs w:val="22"/>
                <w:lang w:val="es-ES_tradnl"/>
              </w:rPr>
            </w:pPr>
            <w:r w:rsidRPr="006052C8">
              <w:rPr>
                <w:szCs w:val="22"/>
                <w:vertAlign w:val="superscript"/>
                <w:lang w:val="es-ES_tradnl"/>
              </w:rPr>
              <w:t>(6)</w:t>
            </w:r>
            <w:r w:rsidRPr="006052C8">
              <w:rPr>
                <w:szCs w:val="22"/>
                <w:lang w:val="es-ES_tradnl"/>
              </w:rPr>
              <w:tab/>
              <w:t>Categoría fluvial.</w:t>
            </w:r>
          </w:p>
          <w:p w14:paraId="10B2D3B0" w14:textId="7D135CD2" w:rsidR="001E1F61" w:rsidRPr="006052C8" w:rsidRDefault="001E1F61" w:rsidP="001E1F61">
            <w:pPr>
              <w:pStyle w:val="Tablelegend"/>
              <w:rPr>
                <w:szCs w:val="22"/>
                <w:lang w:val="es-ES_tradnl"/>
              </w:rPr>
            </w:pPr>
            <w:r w:rsidRPr="006052C8">
              <w:rPr>
                <w:szCs w:val="22"/>
                <w:vertAlign w:val="superscript"/>
                <w:lang w:val="es-ES_tradnl"/>
              </w:rPr>
              <w:t>(7)</w:t>
            </w:r>
            <w:r w:rsidRPr="006052C8">
              <w:rPr>
                <w:szCs w:val="22"/>
                <w:lang w:val="es-ES_tradnl"/>
              </w:rPr>
              <w:tab/>
              <w:t>Categoría ocio.</w:t>
            </w:r>
          </w:p>
        </w:tc>
      </w:tr>
    </w:tbl>
    <w:p w14:paraId="359971FA" w14:textId="4B23A81E" w:rsidR="001E1F61" w:rsidRPr="00C77596" w:rsidRDefault="001E1F61">
      <w:pPr>
        <w:rPr>
          <w:b/>
          <w:lang w:val="es-ES_tradnl"/>
        </w:rPr>
      </w:pPr>
      <w:r w:rsidRPr="00C77596">
        <w:rPr>
          <w:b/>
          <w:lang w:val="es-ES_tradnl"/>
        </w:rPr>
        <w:br w:type="page"/>
      </w:r>
    </w:p>
    <w:p w14:paraId="28BAF16E" w14:textId="77777777" w:rsidR="001E1F61" w:rsidRPr="00C77596" w:rsidRDefault="001E1F61" w:rsidP="001E1F61">
      <w:pPr>
        <w:pStyle w:val="TableNo"/>
        <w:rPr>
          <w:lang w:val="es-ES_tradnl"/>
        </w:rPr>
      </w:pPr>
      <w:r w:rsidRPr="00C77596">
        <w:rPr>
          <w:lang w:val="es-ES_tradnl"/>
        </w:rPr>
        <w:lastRenderedPageBreak/>
        <w:t>CUADRO 2 (</w:t>
      </w:r>
      <w:r w:rsidRPr="00C77596">
        <w:rPr>
          <w:i/>
          <w:lang w:val="es-ES_tradnl"/>
        </w:rPr>
        <w:t>continuación</w:t>
      </w:r>
      <w:r w:rsidRPr="00C77596">
        <w:rPr>
          <w:lang w:val="es-ES_tradnl"/>
        </w:rPr>
        <w:t>)</w:t>
      </w:r>
    </w:p>
    <w:tbl>
      <w:tblPr>
        <w:tblpPr w:leftFromText="141" w:rightFromText="141" w:vertAnchor="page" w:horzAnchor="margin" w:tblpY="1504"/>
        <w:tblW w:w="13140"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103"/>
        <w:gridCol w:w="1985"/>
        <w:gridCol w:w="2409"/>
        <w:gridCol w:w="4643"/>
      </w:tblGrid>
      <w:tr w:rsidR="00976CCB" w:rsidRPr="00C77596" w14:paraId="3DC1BA53" w14:textId="77777777" w:rsidTr="001E1F61">
        <w:trPr>
          <w:cantSplit/>
        </w:trPr>
        <w:tc>
          <w:tcPr>
            <w:tcW w:w="4103" w:type="dxa"/>
          </w:tcPr>
          <w:p w14:paraId="09DC02E6" w14:textId="79A477EB" w:rsidR="00976CCB" w:rsidRPr="00C77596" w:rsidRDefault="00976CCB" w:rsidP="00E16437">
            <w:pPr>
              <w:pStyle w:val="Tablehead"/>
              <w:rPr>
                <w:lang w:val="es-ES_tradnl"/>
              </w:rPr>
            </w:pPr>
            <w:r w:rsidRPr="00C77596">
              <w:rPr>
                <w:lang w:val="es-ES_tradnl"/>
              </w:rPr>
              <w:t>Características</w:t>
            </w:r>
          </w:p>
        </w:tc>
        <w:tc>
          <w:tcPr>
            <w:tcW w:w="1985" w:type="dxa"/>
          </w:tcPr>
          <w:p w14:paraId="2282AFD5" w14:textId="77777777" w:rsidR="00976CCB" w:rsidRPr="00C77596" w:rsidRDefault="00976CCB" w:rsidP="00E16437">
            <w:pPr>
              <w:pStyle w:val="Tablehead"/>
              <w:rPr>
                <w:lang w:val="es-ES_tradnl"/>
              </w:rPr>
            </w:pPr>
            <w:r w:rsidRPr="00C77596">
              <w:rPr>
                <w:lang w:val="es-ES_tradnl"/>
              </w:rPr>
              <w:t>Sistema S10</w:t>
            </w:r>
          </w:p>
        </w:tc>
        <w:tc>
          <w:tcPr>
            <w:tcW w:w="2409" w:type="dxa"/>
          </w:tcPr>
          <w:p w14:paraId="0AA0505B" w14:textId="77777777" w:rsidR="00976CCB" w:rsidRPr="00C77596" w:rsidRDefault="00976CCB" w:rsidP="00E16437">
            <w:pPr>
              <w:pStyle w:val="Tablehead"/>
              <w:rPr>
                <w:lang w:val="es-ES_tradnl"/>
              </w:rPr>
            </w:pPr>
            <w:r w:rsidRPr="00C77596">
              <w:rPr>
                <w:lang w:val="es-ES_tradnl"/>
              </w:rPr>
              <w:t>Sistema S11</w:t>
            </w:r>
          </w:p>
        </w:tc>
        <w:tc>
          <w:tcPr>
            <w:tcW w:w="4643" w:type="dxa"/>
          </w:tcPr>
          <w:p w14:paraId="43375B98" w14:textId="77777777" w:rsidR="00976CCB" w:rsidRPr="00C77596" w:rsidRDefault="00976CCB" w:rsidP="00E16437">
            <w:pPr>
              <w:pStyle w:val="Tablehead"/>
              <w:rPr>
                <w:lang w:val="es-ES_tradnl"/>
              </w:rPr>
            </w:pPr>
            <w:r w:rsidRPr="00C77596">
              <w:rPr>
                <w:lang w:val="es-ES_tradnl"/>
              </w:rPr>
              <w:t>Sistema S12</w:t>
            </w:r>
          </w:p>
        </w:tc>
      </w:tr>
      <w:tr w:rsidR="00976CCB" w:rsidRPr="00C77596" w14:paraId="4AF888B5" w14:textId="77777777" w:rsidTr="001E1F61">
        <w:trPr>
          <w:cantSplit/>
        </w:trPr>
        <w:tc>
          <w:tcPr>
            <w:tcW w:w="4103" w:type="dxa"/>
            <w:tcMar>
              <w:left w:w="85" w:type="dxa"/>
              <w:right w:w="57" w:type="dxa"/>
            </w:tcMar>
          </w:tcPr>
          <w:p w14:paraId="4C15CF67" w14:textId="77777777" w:rsidR="00976CCB" w:rsidRPr="00C77596" w:rsidRDefault="00976CCB" w:rsidP="000E7613">
            <w:pPr>
              <w:pStyle w:val="Tabletext"/>
              <w:spacing w:after="20"/>
              <w:jc w:val="left"/>
              <w:rPr>
                <w:lang w:val="es-ES_tradnl"/>
              </w:rPr>
            </w:pPr>
            <w:r w:rsidRPr="00C77596">
              <w:rPr>
                <w:lang w:val="es-ES_tradnl"/>
              </w:rPr>
              <w:t>Función</w:t>
            </w:r>
          </w:p>
        </w:tc>
        <w:tc>
          <w:tcPr>
            <w:tcW w:w="1985" w:type="dxa"/>
            <w:tcMar>
              <w:left w:w="85" w:type="dxa"/>
              <w:right w:w="57" w:type="dxa"/>
            </w:tcMar>
          </w:tcPr>
          <w:p w14:paraId="70B54FAB" w14:textId="77777777" w:rsidR="00976CCB" w:rsidRPr="00C77596" w:rsidRDefault="00976CCB" w:rsidP="000E7613">
            <w:pPr>
              <w:pStyle w:val="Tabletext"/>
              <w:spacing w:after="20"/>
              <w:jc w:val="left"/>
              <w:rPr>
                <w:lang w:val="es-ES_tradnl"/>
              </w:rPr>
            </w:pPr>
            <w:r w:rsidRPr="00C77596">
              <w:rPr>
                <w:lang w:val="es-ES_tradnl"/>
              </w:rPr>
              <w:t>Radar de vigilancia</w:t>
            </w:r>
          </w:p>
        </w:tc>
        <w:tc>
          <w:tcPr>
            <w:tcW w:w="2409" w:type="dxa"/>
            <w:tcMar>
              <w:left w:w="85" w:type="dxa"/>
              <w:right w:w="57" w:type="dxa"/>
            </w:tcMar>
          </w:tcPr>
          <w:p w14:paraId="76BE5591" w14:textId="77777777" w:rsidR="00976CCB" w:rsidRPr="00C77596" w:rsidRDefault="00976CCB" w:rsidP="000E7613">
            <w:pPr>
              <w:pStyle w:val="Tabletext"/>
              <w:spacing w:after="20"/>
              <w:jc w:val="left"/>
              <w:rPr>
                <w:lang w:val="es-ES_tradnl"/>
              </w:rPr>
            </w:pPr>
            <w:r w:rsidRPr="00C77596">
              <w:rPr>
                <w:lang w:val="es-ES_tradnl"/>
              </w:rPr>
              <w:t>Radar de navegación marítima</w:t>
            </w:r>
          </w:p>
        </w:tc>
        <w:tc>
          <w:tcPr>
            <w:tcW w:w="4643" w:type="dxa"/>
            <w:tcMar>
              <w:left w:w="85" w:type="dxa"/>
              <w:right w:w="57" w:type="dxa"/>
            </w:tcMar>
          </w:tcPr>
          <w:p w14:paraId="7EE5A504" w14:textId="77777777" w:rsidR="00976CCB" w:rsidRPr="00C77596" w:rsidRDefault="00976CCB" w:rsidP="000E7613">
            <w:pPr>
              <w:pStyle w:val="Tabletext"/>
              <w:spacing w:after="20"/>
              <w:jc w:val="left"/>
              <w:rPr>
                <w:lang w:val="es-ES_tradnl"/>
              </w:rPr>
            </w:pPr>
            <w:r w:rsidRPr="00C77596">
              <w:rPr>
                <w:lang w:val="es-ES_tradnl"/>
              </w:rPr>
              <w:t>Radar de vigilancia</w:t>
            </w:r>
          </w:p>
        </w:tc>
      </w:tr>
      <w:tr w:rsidR="00976CCB" w:rsidRPr="00C53D7F" w14:paraId="2053D18B" w14:textId="77777777" w:rsidTr="001E1F61">
        <w:trPr>
          <w:cantSplit/>
        </w:trPr>
        <w:tc>
          <w:tcPr>
            <w:tcW w:w="4103" w:type="dxa"/>
            <w:tcMar>
              <w:left w:w="85" w:type="dxa"/>
              <w:right w:w="57" w:type="dxa"/>
            </w:tcMar>
          </w:tcPr>
          <w:p w14:paraId="3BA16424" w14:textId="77777777" w:rsidR="00976CCB" w:rsidRPr="00C77596" w:rsidRDefault="00976CCB" w:rsidP="000E7613">
            <w:pPr>
              <w:pStyle w:val="Tabletext"/>
              <w:spacing w:after="20"/>
              <w:jc w:val="left"/>
              <w:rPr>
                <w:lang w:val="es-ES_tradnl"/>
              </w:rPr>
            </w:pPr>
            <w:r w:rsidRPr="00C77596">
              <w:rPr>
                <w:lang w:val="es-ES_tradnl"/>
              </w:rPr>
              <w:t>Tipo de plataforma</w:t>
            </w:r>
          </w:p>
        </w:tc>
        <w:tc>
          <w:tcPr>
            <w:tcW w:w="1985" w:type="dxa"/>
            <w:tcMar>
              <w:left w:w="85" w:type="dxa"/>
              <w:right w:w="57" w:type="dxa"/>
            </w:tcMar>
          </w:tcPr>
          <w:p w14:paraId="3A597580" w14:textId="77777777" w:rsidR="00976CCB" w:rsidRPr="00C77596" w:rsidRDefault="00976CCB" w:rsidP="000E7613">
            <w:pPr>
              <w:pStyle w:val="Tabletext"/>
              <w:spacing w:after="20"/>
              <w:jc w:val="left"/>
              <w:rPr>
                <w:lang w:val="es-ES_tradnl"/>
              </w:rPr>
            </w:pPr>
            <w:r w:rsidRPr="00C77596">
              <w:rPr>
                <w:lang w:val="es-ES_tradnl"/>
              </w:rPr>
              <w:t>A bordo de barco</w:t>
            </w:r>
          </w:p>
        </w:tc>
        <w:tc>
          <w:tcPr>
            <w:tcW w:w="2409" w:type="dxa"/>
            <w:tcMar>
              <w:left w:w="85" w:type="dxa"/>
              <w:right w:w="57" w:type="dxa"/>
            </w:tcMar>
          </w:tcPr>
          <w:p w14:paraId="14FD8A77" w14:textId="77777777" w:rsidR="00976CCB" w:rsidRPr="00C77596" w:rsidRDefault="00976CCB" w:rsidP="000E7613">
            <w:pPr>
              <w:pStyle w:val="Tabletext"/>
              <w:spacing w:after="20"/>
              <w:jc w:val="left"/>
              <w:rPr>
                <w:lang w:val="es-ES_tradnl"/>
              </w:rPr>
            </w:pPr>
            <w:r w:rsidRPr="00C77596">
              <w:rPr>
                <w:lang w:val="es-ES_tradnl"/>
              </w:rPr>
              <w:t>A bordo de barco</w:t>
            </w:r>
          </w:p>
        </w:tc>
        <w:tc>
          <w:tcPr>
            <w:tcW w:w="4643" w:type="dxa"/>
            <w:tcMar>
              <w:left w:w="85" w:type="dxa"/>
              <w:right w:w="57" w:type="dxa"/>
            </w:tcMar>
          </w:tcPr>
          <w:p w14:paraId="5DB5BE56" w14:textId="77777777" w:rsidR="00976CCB" w:rsidRPr="00C77596" w:rsidRDefault="00976CCB" w:rsidP="000E7613">
            <w:pPr>
              <w:pStyle w:val="Tabletext"/>
              <w:spacing w:after="20"/>
              <w:jc w:val="left"/>
              <w:rPr>
                <w:lang w:val="es-ES_tradnl"/>
              </w:rPr>
            </w:pPr>
            <w:r w:rsidRPr="00C77596">
              <w:rPr>
                <w:lang w:val="es-ES_tradnl"/>
              </w:rPr>
              <w:t>A bordo de barco y emplazamientos costeros</w:t>
            </w:r>
          </w:p>
        </w:tc>
      </w:tr>
      <w:tr w:rsidR="00976CCB" w:rsidRPr="00C77596" w14:paraId="58540749" w14:textId="77777777" w:rsidTr="001E1F61">
        <w:trPr>
          <w:cantSplit/>
        </w:trPr>
        <w:tc>
          <w:tcPr>
            <w:tcW w:w="4103" w:type="dxa"/>
            <w:tcMar>
              <w:left w:w="85" w:type="dxa"/>
              <w:right w:w="57" w:type="dxa"/>
            </w:tcMar>
          </w:tcPr>
          <w:p w14:paraId="4A9A9557" w14:textId="77777777" w:rsidR="00976CCB" w:rsidRPr="00C77596" w:rsidRDefault="00976CCB" w:rsidP="000E7613">
            <w:pPr>
              <w:pStyle w:val="Tabletext"/>
              <w:spacing w:after="20"/>
              <w:jc w:val="left"/>
              <w:rPr>
                <w:lang w:val="es-ES_tradnl"/>
              </w:rPr>
            </w:pPr>
            <w:r w:rsidRPr="00C77596">
              <w:rPr>
                <w:lang w:val="es-ES_tradnl"/>
              </w:rPr>
              <w:t>Gama de sintonización (MHz)</w:t>
            </w:r>
          </w:p>
        </w:tc>
        <w:tc>
          <w:tcPr>
            <w:tcW w:w="1985" w:type="dxa"/>
            <w:tcMar>
              <w:left w:w="85" w:type="dxa"/>
              <w:right w:w="57" w:type="dxa"/>
            </w:tcMar>
          </w:tcPr>
          <w:p w14:paraId="2B0FEA25" w14:textId="77777777" w:rsidR="00976CCB" w:rsidRPr="00C77596" w:rsidRDefault="00976CCB" w:rsidP="000E7613">
            <w:pPr>
              <w:pStyle w:val="Tabletext"/>
              <w:spacing w:after="20"/>
              <w:jc w:val="left"/>
              <w:rPr>
                <w:lang w:val="es-ES_tradnl"/>
              </w:rPr>
            </w:pPr>
            <w:r w:rsidRPr="00C77596">
              <w:rPr>
                <w:lang w:val="es-ES_tradnl"/>
              </w:rPr>
              <w:t>9 225-9 500</w:t>
            </w:r>
          </w:p>
        </w:tc>
        <w:tc>
          <w:tcPr>
            <w:tcW w:w="2409" w:type="dxa"/>
            <w:tcMar>
              <w:left w:w="85" w:type="dxa"/>
              <w:right w:w="57" w:type="dxa"/>
            </w:tcMar>
          </w:tcPr>
          <w:p w14:paraId="1C966410" w14:textId="77777777" w:rsidR="00976CCB" w:rsidRPr="00C77596" w:rsidRDefault="00976CCB" w:rsidP="000E7613">
            <w:pPr>
              <w:pStyle w:val="Tabletext"/>
              <w:spacing w:after="20"/>
              <w:jc w:val="left"/>
              <w:rPr>
                <w:lang w:val="es-ES_tradnl"/>
              </w:rPr>
            </w:pPr>
            <w:r w:rsidRPr="00C77596">
              <w:rPr>
                <w:lang w:val="es-ES_tradnl"/>
              </w:rPr>
              <w:t>9 325-9 460</w:t>
            </w:r>
          </w:p>
        </w:tc>
        <w:tc>
          <w:tcPr>
            <w:tcW w:w="4643" w:type="dxa"/>
            <w:tcMar>
              <w:left w:w="85" w:type="dxa"/>
              <w:right w:w="57" w:type="dxa"/>
            </w:tcMar>
          </w:tcPr>
          <w:p w14:paraId="50896C63" w14:textId="77777777" w:rsidR="00976CCB" w:rsidRPr="00C77596" w:rsidRDefault="00976CCB" w:rsidP="000E7613">
            <w:pPr>
              <w:pStyle w:val="Tabletext"/>
              <w:spacing w:after="20"/>
              <w:jc w:val="left"/>
              <w:rPr>
                <w:lang w:val="es-ES_tradnl"/>
              </w:rPr>
            </w:pPr>
            <w:r w:rsidRPr="00C77596">
              <w:rPr>
                <w:lang w:val="es-ES_tradnl"/>
              </w:rPr>
              <w:t>9 000-9 200 ó</w:t>
            </w:r>
          </w:p>
          <w:p w14:paraId="4310031B" w14:textId="77777777" w:rsidR="00976CCB" w:rsidRPr="00C77596" w:rsidRDefault="00976CCB" w:rsidP="000E7613">
            <w:pPr>
              <w:pStyle w:val="Tabletext"/>
              <w:spacing w:after="20"/>
              <w:jc w:val="left"/>
              <w:rPr>
                <w:lang w:val="es-ES_tradnl"/>
              </w:rPr>
            </w:pPr>
            <w:r w:rsidRPr="00C77596">
              <w:rPr>
                <w:lang w:val="es-ES_tradnl"/>
              </w:rPr>
              <w:t>9 225-9 500</w:t>
            </w:r>
          </w:p>
        </w:tc>
      </w:tr>
      <w:tr w:rsidR="00976CCB" w:rsidRPr="00C53D7F" w14:paraId="0F7D0C1B" w14:textId="77777777" w:rsidTr="001E1F61">
        <w:trPr>
          <w:cantSplit/>
        </w:trPr>
        <w:tc>
          <w:tcPr>
            <w:tcW w:w="4103" w:type="dxa"/>
            <w:tcMar>
              <w:left w:w="85" w:type="dxa"/>
              <w:right w:w="57" w:type="dxa"/>
            </w:tcMar>
          </w:tcPr>
          <w:p w14:paraId="2AA86B9D" w14:textId="77777777" w:rsidR="00976CCB" w:rsidRPr="00C77596" w:rsidRDefault="00976CCB" w:rsidP="000E7613">
            <w:pPr>
              <w:pStyle w:val="Tabletext"/>
              <w:spacing w:after="20"/>
              <w:jc w:val="left"/>
              <w:rPr>
                <w:lang w:val="es-ES_tradnl"/>
              </w:rPr>
            </w:pPr>
            <w:r w:rsidRPr="00C77596">
              <w:rPr>
                <w:lang w:val="es-ES_tradnl"/>
              </w:rPr>
              <w:t>Modulación</w:t>
            </w:r>
          </w:p>
        </w:tc>
        <w:tc>
          <w:tcPr>
            <w:tcW w:w="1985" w:type="dxa"/>
            <w:tcMar>
              <w:left w:w="85" w:type="dxa"/>
              <w:right w:w="57" w:type="dxa"/>
            </w:tcMar>
          </w:tcPr>
          <w:p w14:paraId="065957A4" w14:textId="77777777" w:rsidR="00976CCB" w:rsidRPr="00C77596" w:rsidRDefault="00976CCB" w:rsidP="000E7613">
            <w:pPr>
              <w:pStyle w:val="Tabletext"/>
              <w:spacing w:after="20"/>
              <w:jc w:val="left"/>
              <w:rPr>
                <w:lang w:val="es-ES_tradnl"/>
              </w:rPr>
            </w:pPr>
            <w:r w:rsidRPr="00C77596">
              <w:rPr>
                <w:lang w:val="es-ES_tradnl"/>
              </w:rPr>
              <w:t>Compresión de impulsos</w:t>
            </w:r>
          </w:p>
        </w:tc>
        <w:tc>
          <w:tcPr>
            <w:tcW w:w="2409" w:type="dxa"/>
            <w:tcMar>
              <w:left w:w="85" w:type="dxa"/>
              <w:right w:w="57" w:type="dxa"/>
            </w:tcMar>
          </w:tcPr>
          <w:p w14:paraId="2C83D29F" w14:textId="77777777" w:rsidR="00976CCB" w:rsidRPr="00C77596" w:rsidRDefault="00976CCB" w:rsidP="000E7613">
            <w:pPr>
              <w:pStyle w:val="Tabletext"/>
              <w:spacing w:after="20"/>
              <w:jc w:val="left"/>
              <w:rPr>
                <w:lang w:val="es-ES_tradnl"/>
              </w:rPr>
            </w:pPr>
            <w:r w:rsidRPr="00C77596">
              <w:rPr>
                <w:lang w:val="es-ES_tradnl"/>
              </w:rPr>
              <w:t>Impulso</w:t>
            </w:r>
          </w:p>
        </w:tc>
        <w:tc>
          <w:tcPr>
            <w:tcW w:w="4643" w:type="dxa"/>
            <w:tcMar>
              <w:left w:w="85" w:type="dxa"/>
              <w:right w:w="57" w:type="dxa"/>
            </w:tcMar>
          </w:tcPr>
          <w:p w14:paraId="5833DF66" w14:textId="77777777" w:rsidR="00976CCB" w:rsidRPr="00C77596" w:rsidRDefault="00976CCB" w:rsidP="000E7613">
            <w:pPr>
              <w:pStyle w:val="Tabletext"/>
              <w:spacing w:after="20"/>
              <w:jc w:val="left"/>
              <w:rPr>
                <w:lang w:val="es-ES_tradnl"/>
              </w:rPr>
            </w:pPr>
            <w:r w:rsidRPr="00C77596">
              <w:rPr>
                <w:lang w:val="es-ES_tradnl"/>
              </w:rPr>
              <w:t>V7N</w:t>
            </w:r>
          </w:p>
          <w:p w14:paraId="590E2A63" w14:textId="77777777" w:rsidR="00976CCB" w:rsidRPr="00C77596" w:rsidRDefault="00976CCB" w:rsidP="000E7613">
            <w:pPr>
              <w:pStyle w:val="Tabletext"/>
              <w:spacing w:after="20"/>
              <w:jc w:val="left"/>
              <w:rPr>
                <w:spacing w:val="-4"/>
                <w:lang w:val="es-ES_tradnl"/>
              </w:rPr>
            </w:pPr>
            <w:r w:rsidRPr="00C77596">
              <w:rPr>
                <w:spacing w:val="-4"/>
                <w:lang w:val="es-ES_tradnl"/>
              </w:rPr>
              <w:t>Radar de compresión de impulsos totalmente coherente que utiliza un diagrama complejo de impulsos modulados de hasta 6 frecuencias centrales con tres duraciones de impulso modulado distintas</w:t>
            </w:r>
          </w:p>
        </w:tc>
      </w:tr>
      <w:tr w:rsidR="00976CCB" w:rsidRPr="00C77596" w14:paraId="3CF77B94" w14:textId="77777777" w:rsidTr="001E1F61">
        <w:trPr>
          <w:cantSplit/>
        </w:trPr>
        <w:tc>
          <w:tcPr>
            <w:tcW w:w="4103" w:type="dxa"/>
            <w:tcMar>
              <w:left w:w="85" w:type="dxa"/>
              <w:right w:w="57" w:type="dxa"/>
            </w:tcMar>
          </w:tcPr>
          <w:p w14:paraId="4B46301D" w14:textId="77777777" w:rsidR="00976CCB" w:rsidRPr="00C77596" w:rsidRDefault="00976CCB" w:rsidP="000E7613">
            <w:pPr>
              <w:pStyle w:val="Tabletext"/>
              <w:spacing w:after="20"/>
              <w:jc w:val="left"/>
              <w:rPr>
                <w:lang w:val="es-ES_tradnl"/>
              </w:rPr>
            </w:pPr>
            <w:r w:rsidRPr="00C77596">
              <w:rPr>
                <w:lang w:val="es-ES_tradnl"/>
              </w:rPr>
              <w:t>Potencia de cresta en la antena (kW)</w:t>
            </w:r>
          </w:p>
        </w:tc>
        <w:tc>
          <w:tcPr>
            <w:tcW w:w="1985" w:type="dxa"/>
            <w:tcMar>
              <w:left w:w="85" w:type="dxa"/>
              <w:right w:w="57" w:type="dxa"/>
            </w:tcMar>
          </w:tcPr>
          <w:p w14:paraId="3AF2DBCC" w14:textId="77777777" w:rsidR="00976CCB" w:rsidRPr="00C77596" w:rsidRDefault="00976CCB" w:rsidP="000E7613">
            <w:pPr>
              <w:pStyle w:val="Tabletext"/>
              <w:spacing w:after="20"/>
              <w:jc w:val="left"/>
              <w:rPr>
                <w:lang w:val="es-ES_tradnl"/>
              </w:rPr>
            </w:pPr>
            <w:r w:rsidRPr="00C77596">
              <w:rPr>
                <w:lang w:val="es-ES_tradnl"/>
              </w:rPr>
              <w:t>0,2</w:t>
            </w:r>
          </w:p>
        </w:tc>
        <w:tc>
          <w:tcPr>
            <w:tcW w:w="2409" w:type="dxa"/>
            <w:tcMar>
              <w:left w:w="85" w:type="dxa"/>
              <w:right w:w="57" w:type="dxa"/>
            </w:tcMar>
          </w:tcPr>
          <w:p w14:paraId="11E6E466" w14:textId="77777777" w:rsidR="00976CCB" w:rsidRPr="00C77596" w:rsidRDefault="00976CCB" w:rsidP="000E7613">
            <w:pPr>
              <w:pStyle w:val="Tabletext"/>
              <w:spacing w:after="20"/>
              <w:jc w:val="left"/>
              <w:rPr>
                <w:lang w:val="es-ES_tradnl"/>
              </w:rPr>
            </w:pPr>
            <w:r w:rsidRPr="00C77596">
              <w:rPr>
                <w:lang w:val="es-ES_tradnl"/>
              </w:rPr>
              <w:t>25</w:t>
            </w:r>
          </w:p>
        </w:tc>
        <w:tc>
          <w:tcPr>
            <w:tcW w:w="4643" w:type="dxa"/>
            <w:tcMar>
              <w:left w:w="85" w:type="dxa"/>
              <w:right w:w="57" w:type="dxa"/>
            </w:tcMar>
          </w:tcPr>
          <w:p w14:paraId="61D4D4E0" w14:textId="77777777" w:rsidR="00976CCB" w:rsidRPr="00C77596" w:rsidRDefault="00976CCB" w:rsidP="000E7613">
            <w:pPr>
              <w:pStyle w:val="Tabletext"/>
              <w:spacing w:after="20"/>
              <w:jc w:val="left"/>
              <w:rPr>
                <w:lang w:val="es-ES_tradnl"/>
              </w:rPr>
            </w:pPr>
            <w:r w:rsidRPr="00C77596">
              <w:rPr>
                <w:lang w:val="es-ES_tradnl"/>
              </w:rPr>
              <w:t>0,05-0,1</w:t>
            </w:r>
          </w:p>
        </w:tc>
      </w:tr>
      <w:tr w:rsidR="00976CCB" w:rsidRPr="00C77596" w14:paraId="5D325F14" w14:textId="77777777" w:rsidTr="001E1F61">
        <w:trPr>
          <w:cantSplit/>
        </w:trPr>
        <w:tc>
          <w:tcPr>
            <w:tcW w:w="4103" w:type="dxa"/>
            <w:tcMar>
              <w:left w:w="85" w:type="dxa"/>
              <w:right w:w="57" w:type="dxa"/>
            </w:tcMar>
          </w:tcPr>
          <w:p w14:paraId="7D4CAD4F" w14:textId="77777777" w:rsidR="00976CCB" w:rsidRPr="00C77596" w:rsidRDefault="00976CCB" w:rsidP="000E7613">
            <w:pPr>
              <w:pStyle w:val="Tabletext"/>
              <w:spacing w:after="20"/>
              <w:jc w:val="left"/>
              <w:rPr>
                <w:lang w:val="es-ES_tradnl"/>
              </w:rPr>
            </w:pPr>
            <w:r w:rsidRPr="00C77596">
              <w:rPr>
                <w:lang w:val="es-ES_tradnl"/>
              </w:rPr>
              <w:t>Anchura de impulso (µs) y tasa de repetición de impulso (pps)</w:t>
            </w:r>
          </w:p>
        </w:tc>
        <w:tc>
          <w:tcPr>
            <w:tcW w:w="1985" w:type="dxa"/>
            <w:tcMar>
              <w:left w:w="85" w:type="dxa"/>
              <w:right w:w="57" w:type="dxa"/>
            </w:tcMar>
          </w:tcPr>
          <w:p w14:paraId="6425CB3A" w14:textId="77777777" w:rsidR="00976CCB" w:rsidRPr="00C77596" w:rsidRDefault="00976CCB" w:rsidP="000E7613">
            <w:pPr>
              <w:pStyle w:val="Tabletext"/>
              <w:spacing w:after="20"/>
              <w:jc w:val="left"/>
              <w:rPr>
                <w:lang w:val="es-ES_tradnl"/>
              </w:rPr>
            </w:pPr>
            <w:r w:rsidRPr="00C77596">
              <w:rPr>
                <w:lang w:val="es-ES_tradnl"/>
              </w:rPr>
              <w:t>0,08-100</w:t>
            </w:r>
          </w:p>
          <w:p w14:paraId="18F24DC5" w14:textId="77777777" w:rsidR="00976CCB" w:rsidRPr="00C77596" w:rsidRDefault="00976CCB" w:rsidP="000E7613">
            <w:pPr>
              <w:pStyle w:val="Tabletext"/>
              <w:spacing w:after="20"/>
              <w:jc w:val="left"/>
              <w:rPr>
                <w:lang w:val="es-ES_tradnl"/>
              </w:rPr>
            </w:pPr>
            <w:r w:rsidRPr="00C77596">
              <w:rPr>
                <w:lang w:val="es-ES_tradnl"/>
              </w:rPr>
              <w:t>1 000-10 000</w:t>
            </w:r>
          </w:p>
        </w:tc>
        <w:tc>
          <w:tcPr>
            <w:tcW w:w="2409" w:type="dxa"/>
            <w:tcMar>
              <w:left w:w="85" w:type="dxa"/>
              <w:right w:w="57" w:type="dxa"/>
            </w:tcMar>
          </w:tcPr>
          <w:p w14:paraId="229E4AB2" w14:textId="77777777" w:rsidR="00976CCB" w:rsidRPr="00C77596" w:rsidRDefault="00976CCB" w:rsidP="000E7613">
            <w:pPr>
              <w:pStyle w:val="Tabletext"/>
              <w:spacing w:after="20"/>
              <w:jc w:val="left"/>
              <w:rPr>
                <w:lang w:val="es-ES_tradnl"/>
              </w:rPr>
            </w:pPr>
            <w:r w:rsidRPr="00C77596">
              <w:rPr>
                <w:lang w:val="es-ES_tradnl"/>
              </w:rPr>
              <w:t>0,06/0,25/0,5/1</w:t>
            </w:r>
          </w:p>
          <w:p w14:paraId="2DA4571F" w14:textId="77777777" w:rsidR="00976CCB" w:rsidRPr="00C77596" w:rsidRDefault="00976CCB" w:rsidP="000E7613">
            <w:pPr>
              <w:pStyle w:val="Tabletext"/>
              <w:spacing w:after="20"/>
              <w:jc w:val="left"/>
              <w:rPr>
                <w:lang w:val="es-ES_tradnl"/>
              </w:rPr>
            </w:pPr>
            <w:r w:rsidRPr="00C77596">
              <w:rPr>
                <w:lang w:val="es-ES_tradnl"/>
              </w:rPr>
              <w:t>3 000/2 000/1 000/ 750</w:t>
            </w:r>
          </w:p>
        </w:tc>
        <w:tc>
          <w:tcPr>
            <w:tcW w:w="4643" w:type="dxa"/>
            <w:tcMar>
              <w:left w:w="85" w:type="dxa"/>
              <w:right w:w="57" w:type="dxa"/>
            </w:tcMar>
          </w:tcPr>
          <w:p w14:paraId="14AF0C8B" w14:textId="77777777" w:rsidR="00976CCB" w:rsidRPr="00C77596" w:rsidRDefault="00976CCB" w:rsidP="000E7613">
            <w:pPr>
              <w:pStyle w:val="Tabletext"/>
              <w:spacing w:after="20"/>
              <w:jc w:val="left"/>
              <w:rPr>
                <w:lang w:val="es-ES_tradnl"/>
              </w:rPr>
            </w:pPr>
            <w:r w:rsidRPr="00C77596">
              <w:rPr>
                <w:lang w:val="es-ES_tradnl"/>
              </w:rPr>
              <w:t>0,150-40</w:t>
            </w:r>
          </w:p>
          <w:p w14:paraId="1A80E087" w14:textId="77777777" w:rsidR="00976CCB" w:rsidRPr="00C77596" w:rsidRDefault="00976CCB" w:rsidP="000E7613">
            <w:pPr>
              <w:pStyle w:val="Tabletext"/>
              <w:spacing w:after="20"/>
              <w:jc w:val="left"/>
              <w:rPr>
                <w:lang w:val="es-ES_tradnl"/>
              </w:rPr>
            </w:pPr>
            <w:r w:rsidRPr="00C77596">
              <w:rPr>
                <w:lang w:val="es-ES_tradnl"/>
              </w:rPr>
              <w:t>1 000-5 000</w:t>
            </w:r>
          </w:p>
        </w:tc>
      </w:tr>
      <w:tr w:rsidR="00976CCB" w:rsidRPr="00C77596" w14:paraId="342445C7" w14:textId="77777777" w:rsidTr="001E1F61">
        <w:trPr>
          <w:cantSplit/>
        </w:trPr>
        <w:tc>
          <w:tcPr>
            <w:tcW w:w="4103" w:type="dxa"/>
            <w:tcMar>
              <w:left w:w="85" w:type="dxa"/>
              <w:right w:w="57" w:type="dxa"/>
            </w:tcMar>
          </w:tcPr>
          <w:p w14:paraId="70765968" w14:textId="77777777" w:rsidR="00976CCB" w:rsidRPr="00C77596" w:rsidRDefault="00976CCB" w:rsidP="000E7613">
            <w:pPr>
              <w:pStyle w:val="Tabletext"/>
              <w:spacing w:after="20"/>
              <w:jc w:val="left"/>
              <w:rPr>
                <w:lang w:val="es-ES_tradnl"/>
              </w:rPr>
            </w:pPr>
            <w:r w:rsidRPr="00C77596">
              <w:rPr>
                <w:lang w:val="es-ES_tradnl"/>
              </w:rPr>
              <w:t>Ciclo de trabajo máximo</w:t>
            </w:r>
          </w:p>
        </w:tc>
        <w:tc>
          <w:tcPr>
            <w:tcW w:w="1985" w:type="dxa"/>
            <w:tcMar>
              <w:left w:w="85" w:type="dxa"/>
              <w:right w:w="57" w:type="dxa"/>
            </w:tcMar>
          </w:tcPr>
          <w:p w14:paraId="4200E929" w14:textId="77777777" w:rsidR="00976CCB" w:rsidRPr="00C77596" w:rsidRDefault="00976CCB" w:rsidP="000E7613">
            <w:pPr>
              <w:pStyle w:val="Tabletext"/>
              <w:spacing w:after="20"/>
              <w:jc w:val="left"/>
              <w:rPr>
                <w:lang w:val="es-ES_tradnl"/>
              </w:rPr>
            </w:pPr>
            <w:r w:rsidRPr="00C77596">
              <w:rPr>
                <w:lang w:val="es-ES_tradnl"/>
              </w:rPr>
              <w:t>0,02</w:t>
            </w:r>
          </w:p>
        </w:tc>
        <w:tc>
          <w:tcPr>
            <w:tcW w:w="2409" w:type="dxa"/>
            <w:tcMar>
              <w:left w:w="85" w:type="dxa"/>
              <w:right w:w="57" w:type="dxa"/>
            </w:tcMar>
          </w:tcPr>
          <w:p w14:paraId="37FD9892" w14:textId="77777777" w:rsidR="00976CCB" w:rsidRPr="00C77596" w:rsidRDefault="00976CCB" w:rsidP="000E7613">
            <w:pPr>
              <w:pStyle w:val="Tabletext"/>
              <w:spacing w:after="20"/>
              <w:jc w:val="left"/>
              <w:rPr>
                <w:vertAlign w:val="superscript"/>
                <w:lang w:val="es-ES_tradnl"/>
              </w:rPr>
            </w:pPr>
            <w:r w:rsidRPr="00C77596">
              <w:rPr>
                <w:lang w:val="es-ES_tradnl"/>
              </w:rPr>
              <w:t>7,5x10</w:t>
            </w:r>
            <w:r w:rsidRPr="00C77596">
              <w:rPr>
                <w:vertAlign w:val="superscript"/>
                <w:lang w:val="es-ES_tradnl"/>
              </w:rPr>
              <w:t>-4</w:t>
            </w:r>
          </w:p>
        </w:tc>
        <w:tc>
          <w:tcPr>
            <w:tcW w:w="4643" w:type="dxa"/>
            <w:tcMar>
              <w:left w:w="85" w:type="dxa"/>
              <w:right w:w="57" w:type="dxa"/>
            </w:tcMar>
          </w:tcPr>
          <w:p w14:paraId="16D2E83E" w14:textId="77777777" w:rsidR="00976CCB" w:rsidRPr="00C77596" w:rsidRDefault="00976CCB" w:rsidP="000E7613">
            <w:pPr>
              <w:pStyle w:val="Tabletext"/>
              <w:spacing w:after="20"/>
              <w:jc w:val="left"/>
              <w:rPr>
                <w:lang w:val="es-ES_tradnl"/>
              </w:rPr>
            </w:pPr>
            <w:r w:rsidRPr="00C77596">
              <w:rPr>
                <w:lang w:val="es-ES_tradnl"/>
              </w:rPr>
              <w:t>0,2</w:t>
            </w:r>
          </w:p>
        </w:tc>
      </w:tr>
      <w:tr w:rsidR="00976CCB" w:rsidRPr="00C77596" w14:paraId="1DDEA83B" w14:textId="77777777" w:rsidTr="001E1F61">
        <w:trPr>
          <w:cantSplit/>
        </w:trPr>
        <w:tc>
          <w:tcPr>
            <w:tcW w:w="4103" w:type="dxa"/>
            <w:tcMar>
              <w:left w:w="85" w:type="dxa"/>
              <w:right w:w="57" w:type="dxa"/>
            </w:tcMar>
          </w:tcPr>
          <w:p w14:paraId="6E95A00F" w14:textId="77777777" w:rsidR="00976CCB" w:rsidRPr="00C77596" w:rsidRDefault="00976CCB" w:rsidP="000E7613">
            <w:pPr>
              <w:pStyle w:val="Tabletext"/>
              <w:spacing w:after="20"/>
              <w:jc w:val="left"/>
              <w:rPr>
                <w:lang w:val="es-ES_tradnl"/>
              </w:rPr>
            </w:pPr>
            <w:r w:rsidRPr="00C77596">
              <w:rPr>
                <w:lang w:val="es-ES_tradnl"/>
              </w:rPr>
              <w:t>Tiempo de subida/bajada de impulso (µs)</w:t>
            </w:r>
          </w:p>
        </w:tc>
        <w:tc>
          <w:tcPr>
            <w:tcW w:w="1985" w:type="dxa"/>
            <w:tcMar>
              <w:left w:w="85" w:type="dxa"/>
              <w:right w:w="57" w:type="dxa"/>
            </w:tcMar>
          </w:tcPr>
          <w:p w14:paraId="59ADA924" w14:textId="77777777" w:rsidR="00976CCB" w:rsidRPr="00C77596" w:rsidRDefault="00976CCB" w:rsidP="000E7613">
            <w:pPr>
              <w:pStyle w:val="Tabletext"/>
              <w:spacing w:after="20"/>
              <w:jc w:val="left"/>
              <w:rPr>
                <w:lang w:val="es-ES_tradnl"/>
              </w:rPr>
            </w:pPr>
            <w:r w:rsidRPr="00C77596">
              <w:rPr>
                <w:lang w:val="es-ES_tradnl"/>
              </w:rPr>
              <w:t>0,02</w:t>
            </w:r>
          </w:p>
        </w:tc>
        <w:tc>
          <w:tcPr>
            <w:tcW w:w="2409" w:type="dxa"/>
            <w:tcMar>
              <w:left w:w="85" w:type="dxa"/>
              <w:right w:w="57" w:type="dxa"/>
            </w:tcMar>
          </w:tcPr>
          <w:p w14:paraId="763EAE67" w14:textId="77777777" w:rsidR="00976CCB" w:rsidRPr="00C77596" w:rsidRDefault="00976CCB" w:rsidP="000E7613">
            <w:pPr>
              <w:pStyle w:val="Tabletext"/>
              <w:spacing w:after="20"/>
              <w:jc w:val="left"/>
              <w:rPr>
                <w:lang w:val="es-ES_tradnl"/>
              </w:rPr>
            </w:pPr>
            <w:r w:rsidRPr="00C77596">
              <w:rPr>
                <w:lang w:val="es-ES_tradnl"/>
              </w:rPr>
              <w:t>0,015/0,086</w:t>
            </w:r>
          </w:p>
        </w:tc>
        <w:tc>
          <w:tcPr>
            <w:tcW w:w="4643" w:type="dxa"/>
            <w:tcMar>
              <w:left w:w="85" w:type="dxa"/>
              <w:right w:w="57" w:type="dxa"/>
            </w:tcMar>
          </w:tcPr>
          <w:p w14:paraId="5DB5ADF0" w14:textId="77777777" w:rsidR="00976CCB" w:rsidRPr="00C77596" w:rsidRDefault="00976CCB" w:rsidP="000E7613">
            <w:pPr>
              <w:pStyle w:val="Tabletext"/>
              <w:spacing w:after="20"/>
              <w:jc w:val="left"/>
              <w:rPr>
                <w:lang w:val="es-ES_tradnl"/>
              </w:rPr>
            </w:pPr>
            <w:r w:rsidRPr="00C77596">
              <w:rPr>
                <w:lang w:val="es-ES_tradnl"/>
              </w:rPr>
              <w:t>Alrededor de 0,02</w:t>
            </w:r>
          </w:p>
        </w:tc>
      </w:tr>
      <w:tr w:rsidR="00976CCB" w:rsidRPr="00C77596" w14:paraId="1ED94BA8" w14:textId="77777777" w:rsidTr="001E1F61">
        <w:trPr>
          <w:cantSplit/>
        </w:trPr>
        <w:tc>
          <w:tcPr>
            <w:tcW w:w="4103" w:type="dxa"/>
            <w:tcMar>
              <w:left w:w="85" w:type="dxa"/>
              <w:right w:w="57" w:type="dxa"/>
            </w:tcMar>
          </w:tcPr>
          <w:p w14:paraId="01E8A353" w14:textId="77777777" w:rsidR="00976CCB" w:rsidRPr="00C77596" w:rsidRDefault="00976CCB" w:rsidP="000E7613">
            <w:pPr>
              <w:pStyle w:val="Tabletext"/>
              <w:spacing w:after="20"/>
              <w:jc w:val="left"/>
              <w:rPr>
                <w:lang w:val="es-ES_tradnl"/>
              </w:rPr>
            </w:pPr>
            <w:r w:rsidRPr="00C77596">
              <w:rPr>
                <w:lang w:val="es-ES_tradnl"/>
              </w:rPr>
              <w:t>Dispositivo de salida</w:t>
            </w:r>
          </w:p>
        </w:tc>
        <w:tc>
          <w:tcPr>
            <w:tcW w:w="1985" w:type="dxa"/>
            <w:tcMar>
              <w:left w:w="85" w:type="dxa"/>
              <w:right w:w="57" w:type="dxa"/>
            </w:tcMar>
          </w:tcPr>
          <w:p w14:paraId="08F980E0" w14:textId="77777777" w:rsidR="00976CCB" w:rsidRPr="00C77596" w:rsidRDefault="00976CCB" w:rsidP="000E7613">
            <w:pPr>
              <w:pStyle w:val="Tabletext"/>
              <w:spacing w:after="20"/>
              <w:jc w:val="left"/>
              <w:rPr>
                <w:lang w:val="es-ES_tradnl"/>
              </w:rPr>
            </w:pPr>
            <w:r w:rsidRPr="00C77596">
              <w:rPr>
                <w:lang w:val="es-ES_tradnl"/>
              </w:rPr>
              <w:t>Estado sólido</w:t>
            </w:r>
          </w:p>
        </w:tc>
        <w:tc>
          <w:tcPr>
            <w:tcW w:w="2409" w:type="dxa"/>
            <w:tcMar>
              <w:left w:w="85" w:type="dxa"/>
              <w:right w:w="57" w:type="dxa"/>
            </w:tcMar>
          </w:tcPr>
          <w:p w14:paraId="66D1D58F" w14:textId="77777777" w:rsidR="00976CCB" w:rsidRPr="00C77596" w:rsidRDefault="00976CCB" w:rsidP="000E7613">
            <w:pPr>
              <w:pStyle w:val="Tabletext"/>
              <w:spacing w:after="20"/>
              <w:jc w:val="left"/>
              <w:rPr>
                <w:lang w:val="es-ES_tradnl"/>
              </w:rPr>
            </w:pPr>
            <w:r w:rsidRPr="00C77596">
              <w:rPr>
                <w:lang w:val="es-ES_tradnl"/>
              </w:rPr>
              <w:t>Magnetrón (incoherente)</w:t>
            </w:r>
          </w:p>
        </w:tc>
        <w:tc>
          <w:tcPr>
            <w:tcW w:w="4643" w:type="dxa"/>
            <w:tcMar>
              <w:left w:w="85" w:type="dxa"/>
              <w:right w:w="57" w:type="dxa"/>
            </w:tcMar>
          </w:tcPr>
          <w:p w14:paraId="1AFAB408" w14:textId="77777777" w:rsidR="00976CCB" w:rsidRPr="00C77596" w:rsidRDefault="00976CCB" w:rsidP="000E7613">
            <w:pPr>
              <w:pStyle w:val="Tabletext"/>
              <w:spacing w:after="20"/>
              <w:jc w:val="left"/>
              <w:rPr>
                <w:lang w:val="es-ES_tradnl"/>
              </w:rPr>
            </w:pPr>
            <w:r w:rsidRPr="00C77596">
              <w:rPr>
                <w:lang w:val="es-ES_tradnl"/>
              </w:rPr>
              <w:t>Estado sólido</w:t>
            </w:r>
          </w:p>
        </w:tc>
      </w:tr>
      <w:tr w:rsidR="00976CCB" w:rsidRPr="00C77596" w14:paraId="24C5AE72" w14:textId="77777777" w:rsidTr="001E1F61">
        <w:trPr>
          <w:cantSplit/>
        </w:trPr>
        <w:tc>
          <w:tcPr>
            <w:tcW w:w="4103" w:type="dxa"/>
            <w:tcMar>
              <w:left w:w="85" w:type="dxa"/>
              <w:right w:w="57" w:type="dxa"/>
            </w:tcMar>
          </w:tcPr>
          <w:p w14:paraId="11384114" w14:textId="77777777" w:rsidR="00976CCB" w:rsidRPr="00C77596" w:rsidRDefault="00976CCB" w:rsidP="000E7613">
            <w:pPr>
              <w:pStyle w:val="Tabletext"/>
              <w:spacing w:after="20"/>
              <w:jc w:val="left"/>
              <w:rPr>
                <w:lang w:val="es-ES_tradnl"/>
              </w:rPr>
            </w:pPr>
            <w:r w:rsidRPr="00C77596">
              <w:rPr>
                <w:lang w:val="es-ES_tradnl"/>
              </w:rPr>
              <w:br w:type="page"/>
              <w:t>Tipo de diagrama de antena</w:t>
            </w:r>
          </w:p>
        </w:tc>
        <w:tc>
          <w:tcPr>
            <w:tcW w:w="1985" w:type="dxa"/>
            <w:tcMar>
              <w:left w:w="85" w:type="dxa"/>
              <w:right w:w="57" w:type="dxa"/>
            </w:tcMar>
          </w:tcPr>
          <w:p w14:paraId="515F92F6" w14:textId="77777777" w:rsidR="00976CCB" w:rsidRPr="00C77596" w:rsidRDefault="00976CCB" w:rsidP="000E7613">
            <w:pPr>
              <w:pStyle w:val="Tabletext"/>
              <w:spacing w:after="20"/>
              <w:jc w:val="left"/>
              <w:rPr>
                <w:lang w:val="es-ES_tradnl"/>
              </w:rPr>
            </w:pPr>
            <w:r w:rsidRPr="00C77596">
              <w:rPr>
                <w:lang w:val="es-ES_tradnl"/>
              </w:rPr>
              <w:t>Haz plano</w:t>
            </w:r>
          </w:p>
        </w:tc>
        <w:tc>
          <w:tcPr>
            <w:tcW w:w="2409" w:type="dxa"/>
            <w:tcMar>
              <w:left w:w="85" w:type="dxa"/>
              <w:right w:w="57" w:type="dxa"/>
            </w:tcMar>
          </w:tcPr>
          <w:p w14:paraId="5A95C3FA" w14:textId="77777777" w:rsidR="00976CCB" w:rsidRPr="00C77596" w:rsidRDefault="00976CCB" w:rsidP="000E7613">
            <w:pPr>
              <w:pStyle w:val="Tabletext"/>
              <w:spacing w:after="20"/>
              <w:jc w:val="left"/>
              <w:rPr>
                <w:lang w:val="es-ES_tradnl"/>
              </w:rPr>
            </w:pPr>
            <w:r w:rsidRPr="00C77596">
              <w:rPr>
                <w:lang w:val="es-ES_tradnl"/>
              </w:rPr>
              <w:t>Haz plano</w:t>
            </w:r>
          </w:p>
        </w:tc>
        <w:tc>
          <w:tcPr>
            <w:tcW w:w="4643" w:type="dxa"/>
            <w:tcMar>
              <w:left w:w="85" w:type="dxa"/>
              <w:right w:w="57" w:type="dxa"/>
            </w:tcMar>
          </w:tcPr>
          <w:p w14:paraId="3E8C3B24" w14:textId="77777777" w:rsidR="00976CCB" w:rsidRPr="00C77596" w:rsidRDefault="00976CCB" w:rsidP="000E7613">
            <w:pPr>
              <w:pStyle w:val="Tabletext"/>
              <w:spacing w:after="20"/>
              <w:jc w:val="left"/>
              <w:rPr>
                <w:lang w:val="es-ES_tradnl"/>
              </w:rPr>
            </w:pPr>
            <w:r w:rsidRPr="00C77596">
              <w:rPr>
                <w:lang w:val="es-ES_tradnl"/>
              </w:rPr>
              <w:t>Haz plano</w:t>
            </w:r>
          </w:p>
        </w:tc>
      </w:tr>
      <w:tr w:rsidR="00976CCB" w:rsidRPr="00C77596" w14:paraId="5D1DF504" w14:textId="77777777" w:rsidTr="001E1F61">
        <w:trPr>
          <w:cantSplit/>
        </w:trPr>
        <w:tc>
          <w:tcPr>
            <w:tcW w:w="4103" w:type="dxa"/>
            <w:tcMar>
              <w:left w:w="85" w:type="dxa"/>
              <w:right w:w="57" w:type="dxa"/>
            </w:tcMar>
          </w:tcPr>
          <w:p w14:paraId="4EC20123" w14:textId="77777777" w:rsidR="00976CCB" w:rsidRPr="00C77596" w:rsidRDefault="00976CCB" w:rsidP="000E7613">
            <w:pPr>
              <w:pStyle w:val="Tabletext"/>
              <w:spacing w:after="20"/>
              <w:jc w:val="left"/>
              <w:rPr>
                <w:lang w:val="es-ES_tradnl"/>
              </w:rPr>
            </w:pPr>
            <w:r w:rsidRPr="00C77596">
              <w:rPr>
                <w:lang w:val="es-ES_tradnl"/>
              </w:rPr>
              <w:t>Tipo de antena</w:t>
            </w:r>
          </w:p>
        </w:tc>
        <w:tc>
          <w:tcPr>
            <w:tcW w:w="1985" w:type="dxa"/>
            <w:tcMar>
              <w:left w:w="85" w:type="dxa"/>
              <w:right w:w="57" w:type="dxa"/>
            </w:tcMar>
          </w:tcPr>
          <w:p w14:paraId="71B06A9B" w14:textId="77777777" w:rsidR="00976CCB" w:rsidRPr="00C77596" w:rsidRDefault="00976CCB" w:rsidP="000E7613">
            <w:pPr>
              <w:pStyle w:val="Tabletext"/>
              <w:spacing w:after="20"/>
              <w:jc w:val="left"/>
              <w:rPr>
                <w:lang w:val="es-ES_tradnl"/>
              </w:rPr>
            </w:pPr>
            <w:r w:rsidRPr="00C77596">
              <w:rPr>
                <w:lang w:val="es-ES_tradnl"/>
              </w:rPr>
              <w:t>Guiaondas ranurado</w:t>
            </w:r>
          </w:p>
        </w:tc>
        <w:tc>
          <w:tcPr>
            <w:tcW w:w="2409" w:type="dxa"/>
            <w:tcMar>
              <w:left w:w="85" w:type="dxa"/>
              <w:right w:w="57" w:type="dxa"/>
            </w:tcMar>
          </w:tcPr>
          <w:p w14:paraId="17F6BC24" w14:textId="77777777" w:rsidR="00976CCB" w:rsidRPr="00C77596" w:rsidRDefault="00976CCB" w:rsidP="000E7613">
            <w:pPr>
              <w:pStyle w:val="Tabletext"/>
              <w:spacing w:after="20"/>
              <w:jc w:val="left"/>
              <w:rPr>
                <w:lang w:val="es-ES_tradnl"/>
              </w:rPr>
            </w:pPr>
            <w:r w:rsidRPr="00C77596">
              <w:rPr>
                <w:lang w:val="es-ES_tradnl"/>
              </w:rPr>
              <w:t>Guiaondas ranurado</w:t>
            </w:r>
          </w:p>
        </w:tc>
        <w:tc>
          <w:tcPr>
            <w:tcW w:w="4643" w:type="dxa"/>
            <w:tcMar>
              <w:left w:w="85" w:type="dxa"/>
              <w:right w:w="57" w:type="dxa"/>
            </w:tcMar>
          </w:tcPr>
          <w:p w14:paraId="6F9C600E" w14:textId="77777777" w:rsidR="00976CCB" w:rsidRPr="00C77596" w:rsidRDefault="00976CCB" w:rsidP="000E7613">
            <w:pPr>
              <w:pStyle w:val="Tabletext"/>
              <w:spacing w:after="20"/>
              <w:jc w:val="left"/>
              <w:rPr>
                <w:lang w:val="es-ES_tradnl"/>
              </w:rPr>
            </w:pPr>
            <w:r w:rsidRPr="00C77596">
              <w:rPr>
                <w:lang w:val="es-ES_tradnl"/>
              </w:rPr>
              <w:t>Guiaondas ranurado</w:t>
            </w:r>
          </w:p>
        </w:tc>
      </w:tr>
      <w:tr w:rsidR="00976CCB" w:rsidRPr="00C77596" w14:paraId="3132A760" w14:textId="77777777" w:rsidTr="001E1F61">
        <w:trPr>
          <w:cantSplit/>
        </w:trPr>
        <w:tc>
          <w:tcPr>
            <w:tcW w:w="4103" w:type="dxa"/>
            <w:tcMar>
              <w:left w:w="85" w:type="dxa"/>
              <w:right w:w="57" w:type="dxa"/>
            </w:tcMar>
          </w:tcPr>
          <w:p w14:paraId="614D8513" w14:textId="77777777" w:rsidR="00976CCB" w:rsidRPr="00C77596" w:rsidRDefault="00976CCB" w:rsidP="000E7613">
            <w:pPr>
              <w:pStyle w:val="Tabletext"/>
              <w:spacing w:after="20"/>
              <w:jc w:val="left"/>
              <w:rPr>
                <w:lang w:val="es-ES_tradnl"/>
              </w:rPr>
            </w:pPr>
            <w:r w:rsidRPr="00C77596">
              <w:rPr>
                <w:lang w:val="es-ES_tradnl"/>
              </w:rPr>
              <w:t>Polarización de antena</w:t>
            </w:r>
          </w:p>
        </w:tc>
        <w:tc>
          <w:tcPr>
            <w:tcW w:w="1985" w:type="dxa"/>
            <w:tcMar>
              <w:left w:w="85" w:type="dxa"/>
              <w:right w:w="57" w:type="dxa"/>
            </w:tcMar>
          </w:tcPr>
          <w:p w14:paraId="2311E245" w14:textId="77777777" w:rsidR="00976CCB" w:rsidRPr="00C77596" w:rsidRDefault="00976CCB" w:rsidP="000E7613">
            <w:pPr>
              <w:pStyle w:val="Tabletext"/>
              <w:spacing w:after="20"/>
              <w:jc w:val="left"/>
              <w:rPr>
                <w:lang w:val="es-ES_tradnl"/>
              </w:rPr>
            </w:pPr>
            <w:r w:rsidRPr="00C77596">
              <w:rPr>
                <w:lang w:val="es-ES_tradnl"/>
              </w:rPr>
              <w:t>Circular/horizontal</w:t>
            </w:r>
          </w:p>
        </w:tc>
        <w:tc>
          <w:tcPr>
            <w:tcW w:w="2409" w:type="dxa"/>
            <w:tcMar>
              <w:left w:w="85" w:type="dxa"/>
              <w:right w:w="57" w:type="dxa"/>
            </w:tcMar>
          </w:tcPr>
          <w:p w14:paraId="00224690" w14:textId="77777777" w:rsidR="00976CCB" w:rsidRPr="00C77596" w:rsidRDefault="00976CCB" w:rsidP="000E7613">
            <w:pPr>
              <w:pStyle w:val="Tabletext"/>
              <w:spacing w:after="20"/>
              <w:jc w:val="left"/>
              <w:rPr>
                <w:lang w:val="es-ES_tradnl"/>
              </w:rPr>
            </w:pPr>
            <w:r w:rsidRPr="00C77596">
              <w:rPr>
                <w:lang w:val="es-ES_tradnl"/>
              </w:rPr>
              <w:t>Horizontal</w:t>
            </w:r>
          </w:p>
        </w:tc>
        <w:tc>
          <w:tcPr>
            <w:tcW w:w="4643" w:type="dxa"/>
            <w:tcMar>
              <w:left w:w="85" w:type="dxa"/>
              <w:right w:w="57" w:type="dxa"/>
            </w:tcMar>
          </w:tcPr>
          <w:p w14:paraId="3DF9BF74" w14:textId="77777777" w:rsidR="00976CCB" w:rsidRPr="00C77596" w:rsidRDefault="00976CCB" w:rsidP="000E7613">
            <w:pPr>
              <w:pStyle w:val="Tabletext"/>
              <w:spacing w:after="20"/>
              <w:jc w:val="left"/>
              <w:rPr>
                <w:lang w:val="es-ES_tradnl"/>
              </w:rPr>
            </w:pPr>
            <w:r w:rsidRPr="00C77596">
              <w:rPr>
                <w:lang w:val="es-ES_tradnl"/>
              </w:rPr>
              <w:t>Horizontal</w:t>
            </w:r>
          </w:p>
        </w:tc>
      </w:tr>
      <w:tr w:rsidR="00976CCB" w:rsidRPr="00C77596" w14:paraId="606A0E5F" w14:textId="77777777" w:rsidTr="001E1F61">
        <w:trPr>
          <w:cantSplit/>
        </w:trPr>
        <w:tc>
          <w:tcPr>
            <w:tcW w:w="4103" w:type="dxa"/>
            <w:tcMar>
              <w:left w:w="85" w:type="dxa"/>
              <w:right w:w="57" w:type="dxa"/>
            </w:tcMar>
          </w:tcPr>
          <w:p w14:paraId="7F4BD4C1" w14:textId="77777777" w:rsidR="00976CCB" w:rsidRPr="00C77596" w:rsidRDefault="00976CCB" w:rsidP="000E7613">
            <w:pPr>
              <w:pStyle w:val="Tabletext"/>
              <w:spacing w:after="20"/>
              <w:jc w:val="left"/>
              <w:rPr>
                <w:lang w:val="es-ES_tradnl"/>
              </w:rPr>
            </w:pPr>
            <w:r w:rsidRPr="00C77596">
              <w:rPr>
                <w:lang w:val="es-ES_tradnl"/>
              </w:rPr>
              <w:t>Ganancia del haz principal de antena (dBi)</w:t>
            </w:r>
          </w:p>
        </w:tc>
        <w:tc>
          <w:tcPr>
            <w:tcW w:w="1985" w:type="dxa"/>
            <w:tcMar>
              <w:left w:w="85" w:type="dxa"/>
              <w:right w:w="57" w:type="dxa"/>
            </w:tcMar>
          </w:tcPr>
          <w:p w14:paraId="4B71F04B" w14:textId="77777777" w:rsidR="00976CCB" w:rsidRPr="00C77596" w:rsidRDefault="00976CCB" w:rsidP="000E7613">
            <w:pPr>
              <w:pStyle w:val="Tabletext"/>
              <w:spacing w:after="20"/>
              <w:jc w:val="left"/>
              <w:rPr>
                <w:lang w:val="es-ES_tradnl"/>
              </w:rPr>
            </w:pPr>
            <w:r w:rsidRPr="00C77596">
              <w:rPr>
                <w:lang w:val="es-ES_tradnl"/>
              </w:rPr>
              <w:t>37</w:t>
            </w:r>
          </w:p>
        </w:tc>
        <w:tc>
          <w:tcPr>
            <w:tcW w:w="2409" w:type="dxa"/>
            <w:tcMar>
              <w:left w:w="85" w:type="dxa"/>
              <w:right w:w="57" w:type="dxa"/>
            </w:tcMar>
          </w:tcPr>
          <w:p w14:paraId="6D1C56BE" w14:textId="77777777" w:rsidR="00976CCB" w:rsidRPr="00C77596" w:rsidRDefault="00976CCB" w:rsidP="000E7613">
            <w:pPr>
              <w:pStyle w:val="Tabletext"/>
              <w:spacing w:after="20"/>
              <w:jc w:val="left"/>
              <w:rPr>
                <w:lang w:val="es-ES_tradnl"/>
              </w:rPr>
            </w:pPr>
            <w:r w:rsidRPr="00C77596">
              <w:rPr>
                <w:lang w:val="es-ES_tradnl"/>
              </w:rPr>
              <w:t>31</w:t>
            </w:r>
          </w:p>
        </w:tc>
        <w:tc>
          <w:tcPr>
            <w:tcW w:w="4643" w:type="dxa"/>
            <w:tcMar>
              <w:left w:w="85" w:type="dxa"/>
              <w:right w:w="57" w:type="dxa"/>
            </w:tcMar>
          </w:tcPr>
          <w:p w14:paraId="7338ADA2" w14:textId="417A7A5D" w:rsidR="00976CCB" w:rsidRPr="00C77596" w:rsidRDefault="00976CCB" w:rsidP="000E7613">
            <w:pPr>
              <w:pStyle w:val="Tabletext"/>
              <w:spacing w:after="20"/>
              <w:jc w:val="left"/>
              <w:rPr>
                <w:lang w:val="es-ES_tradnl"/>
              </w:rPr>
            </w:pPr>
            <w:r w:rsidRPr="00C77596">
              <w:rPr>
                <w:lang w:val="es-ES_tradnl"/>
              </w:rPr>
              <w:t>≥</w:t>
            </w:r>
            <w:r w:rsidR="00AB69E8">
              <w:rPr>
                <w:lang w:val="es-ES_tradnl"/>
              </w:rPr>
              <w:t xml:space="preserve"> </w:t>
            </w:r>
            <w:r w:rsidRPr="00C77596">
              <w:rPr>
                <w:lang w:val="es-ES_tradnl"/>
              </w:rPr>
              <w:t>34</w:t>
            </w:r>
          </w:p>
        </w:tc>
      </w:tr>
      <w:tr w:rsidR="00976CCB" w:rsidRPr="00C53D7F" w14:paraId="70C6A811" w14:textId="77777777" w:rsidTr="001E1F61">
        <w:trPr>
          <w:cantSplit/>
        </w:trPr>
        <w:tc>
          <w:tcPr>
            <w:tcW w:w="4103" w:type="dxa"/>
            <w:tcMar>
              <w:left w:w="85" w:type="dxa"/>
              <w:right w:w="57" w:type="dxa"/>
            </w:tcMar>
          </w:tcPr>
          <w:p w14:paraId="5FB6295A" w14:textId="77777777" w:rsidR="00976CCB" w:rsidRPr="00C77596" w:rsidRDefault="00976CCB" w:rsidP="000E7613">
            <w:pPr>
              <w:pStyle w:val="Tabletext"/>
              <w:spacing w:after="20"/>
              <w:jc w:val="left"/>
              <w:rPr>
                <w:lang w:val="es-ES_tradnl"/>
              </w:rPr>
            </w:pPr>
            <w:r w:rsidRPr="00C77596">
              <w:rPr>
                <w:lang w:val="es-ES_tradnl"/>
              </w:rPr>
              <w:br w:type="page"/>
              <w:t>Abertura en elevación de antena (grados)</w:t>
            </w:r>
          </w:p>
        </w:tc>
        <w:tc>
          <w:tcPr>
            <w:tcW w:w="1985" w:type="dxa"/>
            <w:tcMar>
              <w:left w:w="85" w:type="dxa"/>
              <w:right w:w="57" w:type="dxa"/>
            </w:tcMar>
          </w:tcPr>
          <w:p w14:paraId="18C145EA" w14:textId="77777777" w:rsidR="00976CCB" w:rsidRPr="00C77596" w:rsidRDefault="00976CCB" w:rsidP="000E7613">
            <w:pPr>
              <w:pStyle w:val="Tabletext"/>
              <w:spacing w:after="20"/>
              <w:jc w:val="left"/>
              <w:rPr>
                <w:lang w:val="es-ES_tradnl"/>
              </w:rPr>
            </w:pPr>
            <w:r w:rsidRPr="00C77596">
              <w:rPr>
                <w:lang w:val="es-ES_tradnl"/>
              </w:rPr>
              <w:t>11</w:t>
            </w:r>
          </w:p>
        </w:tc>
        <w:tc>
          <w:tcPr>
            <w:tcW w:w="2409" w:type="dxa"/>
            <w:tcMar>
              <w:left w:w="85" w:type="dxa"/>
              <w:right w:w="57" w:type="dxa"/>
            </w:tcMar>
          </w:tcPr>
          <w:p w14:paraId="49A3E13F" w14:textId="77777777" w:rsidR="00976CCB" w:rsidRPr="00C77596" w:rsidRDefault="00976CCB" w:rsidP="000E7613">
            <w:pPr>
              <w:pStyle w:val="Tabletext"/>
              <w:spacing w:after="20"/>
              <w:jc w:val="left"/>
              <w:rPr>
                <w:lang w:val="es-ES_tradnl"/>
              </w:rPr>
            </w:pPr>
            <w:r w:rsidRPr="00C77596">
              <w:rPr>
                <w:lang w:val="es-ES_tradnl"/>
              </w:rPr>
              <w:t>25</w:t>
            </w:r>
          </w:p>
        </w:tc>
        <w:tc>
          <w:tcPr>
            <w:tcW w:w="4643" w:type="dxa"/>
            <w:tcMar>
              <w:left w:w="85" w:type="dxa"/>
              <w:right w:w="57" w:type="dxa"/>
            </w:tcMar>
          </w:tcPr>
          <w:p w14:paraId="2F05136A" w14:textId="00CB57F4" w:rsidR="00976CCB" w:rsidRPr="00C77596" w:rsidRDefault="00976CCB" w:rsidP="000E7613">
            <w:pPr>
              <w:pStyle w:val="Tabletext"/>
              <w:spacing w:after="20"/>
              <w:jc w:val="left"/>
              <w:rPr>
                <w:lang w:val="es-ES_tradnl"/>
              </w:rPr>
            </w:pPr>
            <w:r w:rsidRPr="00C77596">
              <w:rPr>
                <w:lang w:val="es-ES_tradnl"/>
              </w:rPr>
              <w:t>≤</w:t>
            </w:r>
            <w:r w:rsidR="00AB69E8">
              <w:rPr>
                <w:lang w:val="es-ES_tradnl"/>
              </w:rPr>
              <w:t xml:space="preserve"> </w:t>
            </w:r>
            <w:r w:rsidRPr="00C77596">
              <w:rPr>
                <w:lang w:val="es-ES_tradnl"/>
              </w:rPr>
              <w:t>16º a –3 dB/ ≤</w:t>
            </w:r>
            <w:r w:rsidR="00AB69E8">
              <w:rPr>
                <w:lang w:val="es-ES_tradnl"/>
              </w:rPr>
              <w:t xml:space="preserve"> </w:t>
            </w:r>
            <w:r w:rsidRPr="00C77596">
              <w:rPr>
                <w:lang w:val="es-ES_tradnl"/>
              </w:rPr>
              <w:t>55º a –20 dB (Tipo)</w:t>
            </w:r>
          </w:p>
        </w:tc>
      </w:tr>
      <w:tr w:rsidR="00976CCB" w:rsidRPr="00C77596" w14:paraId="2DEA6D0A" w14:textId="77777777" w:rsidTr="001E1F61">
        <w:trPr>
          <w:cantSplit/>
        </w:trPr>
        <w:tc>
          <w:tcPr>
            <w:tcW w:w="4103" w:type="dxa"/>
            <w:tcMar>
              <w:left w:w="85" w:type="dxa"/>
              <w:right w:w="57" w:type="dxa"/>
            </w:tcMar>
          </w:tcPr>
          <w:p w14:paraId="102A76DC" w14:textId="77777777" w:rsidR="00976CCB" w:rsidRPr="00C77596" w:rsidRDefault="00976CCB" w:rsidP="000E7613">
            <w:pPr>
              <w:pStyle w:val="Tabletext"/>
              <w:spacing w:after="20"/>
              <w:jc w:val="left"/>
              <w:rPr>
                <w:lang w:val="es-ES_tradnl"/>
              </w:rPr>
            </w:pPr>
            <w:r w:rsidRPr="00C77596">
              <w:rPr>
                <w:lang w:val="es-ES_tradnl"/>
              </w:rPr>
              <w:t>Abertura acimutal de antena (grados)</w:t>
            </w:r>
          </w:p>
        </w:tc>
        <w:tc>
          <w:tcPr>
            <w:tcW w:w="1985" w:type="dxa"/>
            <w:tcMar>
              <w:left w:w="85" w:type="dxa"/>
              <w:right w:w="57" w:type="dxa"/>
            </w:tcMar>
          </w:tcPr>
          <w:p w14:paraId="57D190FB" w14:textId="77777777" w:rsidR="00976CCB" w:rsidRPr="00C77596" w:rsidRDefault="00976CCB" w:rsidP="000E7613">
            <w:pPr>
              <w:pStyle w:val="Tabletext"/>
              <w:spacing w:after="20"/>
              <w:jc w:val="left"/>
              <w:rPr>
                <w:lang w:val="es-ES_tradnl"/>
              </w:rPr>
            </w:pPr>
            <w:r w:rsidRPr="00C77596">
              <w:rPr>
                <w:lang w:val="es-ES_tradnl"/>
              </w:rPr>
              <w:t>0,4</w:t>
            </w:r>
          </w:p>
        </w:tc>
        <w:tc>
          <w:tcPr>
            <w:tcW w:w="2409" w:type="dxa"/>
            <w:tcMar>
              <w:left w:w="85" w:type="dxa"/>
              <w:right w:w="57" w:type="dxa"/>
            </w:tcMar>
          </w:tcPr>
          <w:p w14:paraId="1DB3E37F" w14:textId="77777777" w:rsidR="00976CCB" w:rsidRPr="00C77596" w:rsidRDefault="00976CCB" w:rsidP="000E7613">
            <w:pPr>
              <w:pStyle w:val="Tabletext"/>
              <w:spacing w:after="20"/>
              <w:jc w:val="left"/>
              <w:rPr>
                <w:lang w:val="es-ES_tradnl"/>
              </w:rPr>
            </w:pPr>
            <w:r w:rsidRPr="00C77596">
              <w:rPr>
                <w:lang w:val="es-ES_tradnl"/>
              </w:rPr>
              <w:t>0,95</w:t>
            </w:r>
          </w:p>
        </w:tc>
        <w:tc>
          <w:tcPr>
            <w:tcW w:w="4643" w:type="dxa"/>
            <w:tcMar>
              <w:left w:w="85" w:type="dxa"/>
              <w:right w:w="57" w:type="dxa"/>
            </w:tcMar>
          </w:tcPr>
          <w:p w14:paraId="192B51B6" w14:textId="64218B29" w:rsidR="00976CCB" w:rsidRPr="00C77596" w:rsidRDefault="00976CCB" w:rsidP="000E7613">
            <w:pPr>
              <w:pStyle w:val="Tabletext"/>
              <w:spacing w:after="20"/>
              <w:jc w:val="left"/>
              <w:rPr>
                <w:lang w:val="es-ES_tradnl"/>
              </w:rPr>
            </w:pPr>
            <w:r w:rsidRPr="00C77596">
              <w:rPr>
                <w:lang w:val="es-ES_tradnl"/>
              </w:rPr>
              <w:t>≤</w:t>
            </w:r>
            <w:r w:rsidR="00AB69E8">
              <w:rPr>
                <w:lang w:val="es-ES_tradnl"/>
              </w:rPr>
              <w:t xml:space="preserve"> </w:t>
            </w:r>
            <w:r w:rsidRPr="00C77596">
              <w:rPr>
                <w:lang w:val="es-ES_tradnl"/>
              </w:rPr>
              <w:t>0,6º a –3 dB</w:t>
            </w:r>
          </w:p>
        </w:tc>
      </w:tr>
      <w:tr w:rsidR="00976CCB" w:rsidRPr="00C77596" w14:paraId="3D8FEE28" w14:textId="77777777" w:rsidTr="001E1F61">
        <w:trPr>
          <w:cantSplit/>
        </w:trPr>
        <w:tc>
          <w:tcPr>
            <w:tcW w:w="4103" w:type="dxa"/>
            <w:tcMar>
              <w:left w:w="85" w:type="dxa"/>
              <w:right w:w="57" w:type="dxa"/>
            </w:tcMar>
          </w:tcPr>
          <w:p w14:paraId="1565DBC6" w14:textId="12088D45" w:rsidR="00976CCB" w:rsidRPr="00C77596" w:rsidRDefault="00976CCB" w:rsidP="000E7613">
            <w:pPr>
              <w:pStyle w:val="Tabletext"/>
              <w:spacing w:after="20"/>
              <w:jc w:val="left"/>
              <w:rPr>
                <w:lang w:val="es-ES_tradnl"/>
              </w:rPr>
            </w:pPr>
            <w:r w:rsidRPr="00C77596">
              <w:rPr>
                <w:lang w:val="es-ES_tradnl"/>
              </w:rPr>
              <w:t>Tasa de barrido horizontal de antena (grados/s)</w:t>
            </w:r>
          </w:p>
        </w:tc>
        <w:tc>
          <w:tcPr>
            <w:tcW w:w="1985" w:type="dxa"/>
            <w:tcMar>
              <w:left w:w="85" w:type="dxa"/>
              <w:right w:w="57" w:type="dxa"/>
            </w:tcMar>
          </w:tcPr>
          <w:p w14:paraId="26D2EE02" w14:textId="77777777" w:rsidR="00976CCB" w:rsidRPr="00C77596" w:rsidRDefault="00976CCB" w:rsidP="000E7613">
            <w:pPr>
              <w:pStyle w:val="Tabletext"/>
              <w:spacing w:after="20"/>
              <w:jc w:val="left"/>
              <w:rPr>
                <w:lang w:val="es-ES_tradnl"/>
              </w:rPr>
            </w:pPr>
            <w:r w:rsidRPr="00C77596">
              <w:rPr>
                <w:lang w:val="es-ES_tradnl"/>
              </w:rPr>
              <w:t>60-288</w:t>
            </w:r>
          </w:p>
        </w:tc>
        <w:tc>
          <w:tcPr>
            <w:tcW w:w="2409" w:type="dxa"/>
            <w:tcMar>
              <w:left w:w="85" w:type="dxa"/>
              <w:right w:w="57" w:type="dxa"/>
            </w:tcMar>
          </w:tcPr>
          <w:p w14:paraId="050192AE" w14:textId="77777777" w:rsidR="00976CCB" w:rsidRPr="00C77596" w:rsidRDefault="00976CCB" w:rsidP="000E7613">
            <w:pPr>
              <w:pStyle w:val="Tabletext"/>
              <w:spacing w:after="20"/>
              <w:jc w:val="left"/>
              <w:rPr>
                <w:lang w:val="es-ES_tradnl"/>
              </w:rPr>
            </w:pPr>
            <w:r w:rsidRPr="00C77596">
              <w:rPr>
                <w:lang w:val="es-ES_tradnl"/>
              </w:rPr>
              <w:t>144 ó 240</w:t>
            </w:r>
          </w:p>
        </w:tc>
        <w:tc>
          <w:tcPr>
            <w:tcW w:w="4643" w:type="dxa"/>
            <w:tcMar>
              <w:left w:w="85" w:type="dxa"/>
              <w:right w:w="57" w:type="dxa"/>
            </w:tcMar>
          </w:tcPr>
          <w:p w14:paraId="2864C96C" w14:textId="77777777" w:rsidR="00976CCB" w:rsidRPr="00C77596" w:rsidRDefault="00976CCB" w:rsidP="000E7613">
            <w:pPr>
              <w:pStyle w:val="Tabletext"/>
              <w:spacing w:after="20"/>
              <w:jc w:val="left"/>
              <w:rPr>
                <w:lang w:val="es-ES_tradnl"/>
              </w:rPr>
            </w:pPr>
            <w:r w:rsidRPr="00C77596">
              <w:rPr>
                <w:lang w:val="es-ES_tradnl"/>
              </w:rPr>
              <w:t>10-48 RPM</w:t>
            </w:r>
          </w:p>
        </w:tc>
      </w:tr>
      <w:tr w:rsidR="00976CCB" w:rsidRPr="00C77596" w14:paraId="5DAB164D" w14:textId="77777777" w:rsidTr="001E1F61">
        <w:trPr>
          <w:cantSplit/>
        </w:trPr>
        <w:tc>
          <w:tcPr>
            <w:tcW w:w="4103" w:type="dxa"/>
            <w:tcMar>
              <w:left w:w="85" w:type="dxa"/>
              <w:right w:w="57" w:type="dxa"/>
            </w:tcMar>
          </w:tcPr>
          <w:p w14:paraId="55B037AA" w14:textId="77777777" w:rsidR="00976CCB" w:rsidRPr="00C77596" w:rsidRDefault="00976CCB" w:rsidP="000E7613">
            <w:pPr>
              <w:pStyle w:val="Tabletext"/>
              <w:spacing w:after="20"/>
              <w:jc w:val="left"/>
              <w:rPr>
                <w:lang w:val="es-ES_tradnl"/>
              </w:rPr>
            </w:pPr>
            <w:r w:rsidRPr="00C77596">
              <w:rPr>
                <w:lang w:val="es-ES_tradnl"/>
              </w:rPr>
              <w:t>Tipo de barrido horizontal de antena (continuo, aleatorio, sector, etc.) (grados)</w:t>
            </w:r>
          </w:p>
        </w:tc>
        <w:tc>
          <w:tcPr>
            <w:tcW w:w="1985" w:type="dxa"/>
            <w:tcMar>
              <w:left w:w="85" w:type="dxa"/>
              <w:right w:w="57" w:type="dxa"/>
            </w:tcMar>
          </w:tcPr>
          <w:p w14:paraId="15A7E398" w14:textId="77777777" w:rsidR="00976CCB" w:rsidRPr="00C77596" w:rsidRDefault="00976CCB" w:rsidP="000E7613">
            <w:pPr>
              <w:pStyle w:val="Tabletext"/>
              <w:spacing w:after="20"/>
              <w:jc w:val="left"/>
              <w:rPr>
                <w:lang w:val="es-ES_tradnl"/>
              </w:rPr>
            </w:pPr>
            <w:r w:rsidRPr="00C77596">
              <w:rPr>
                <w:lang w:val="es-ES_tradnl"/>
              </w:rPr>
              <w:t>Continuo o sectores</w:t>
            </w:r>
          </w:p>
        </w:tc>
        <w:tc>
          <w:tcPr>
            <w:tcW w:w="2409" w:type="dxa"/>
            <w:tcMar>
              <w:left w:w="85" w:type="dxa"/>
              <w:right w:w="57" w:type="dxa"/>
            </w:tcMar>
          </w:tcPr>
          <w:p w14:paraId="64D30E04" w14:textId="77777777" w:rsidR="00976CCB" w:rsidRPr="00C77596" w:rsidRDefault="00976CCB" w:rsidP="000E7613">
            <w:pPr>
              <w:pStyle w:val="Tabletext"/>
              <w:spacing w:after="20"/>
              <w:jc w:val="left"/>
              <w:rPr>
                <w:lang w:val="es-ES_tradnl"/>
              </w:rPr>
            </w:pPr>
            <w:r w:rsidRPr="00C77596">
              <w:rPr>
                <w:lang w:val="es-ES_tradnl"/>
              </w:rPr>
              <w:t>Continuo</w:t>
            </w:r>
          </w:p>
        </w:tc>
        <w:tc>
          <w:tcPr>
            <w:tcW w:w="4643" w:type="dxa"/>
            <w:tcMar>
              <w:left w:w="85" w:type="dxa"/>
              <w:right w:w="57" w:type="dxa"/>
            </w:tcMar>
          </w:tcPr>
          <w:p w14:paraId="0FCD9A74" w14:textId="77777777" w:rsidR="00976CCB" w:rsidRPr="00C77596" w:rsidRDefault="00976CCB" w:rsidP="000E7613">
            <w:pPr>
              <w:pStyle w:val="Tabletext"/>
              <w:spacing w:after="20"/>
              <w:jc w:val="left"/>
              <w:rPr>
                <w:lang w:val="es-ES_tradnl"/>
              </w:rPr>
            </w:pPr>
            <w:r w:rsidRPr="00C77596">
              <w:rPr>
                <w:lang w:val="es-ES_tradnl"/>
              </w:rPr>
              <w:t>Continuo o sectores</w:t>
            </w:r>
          </w:p>
        </w:tc>
      </w:tr>
      <w:tr w:rsidR="00976CCB" w:rsidRPr="00C77596" w14:paraId="60B324D1" w14:textId="77777777" w:rsidTr="001E1F61">
        <w:trPr>
          <w:cantSplit/>
        </w:trPr>
        <w:tc>
          <w:tcPr>
            <w:tcW w:w="4103" w:type="dxa"/>
            <w:tcMar>
              <w:left w:w="85" w:type="dxa"/>
              <w:right w:w="57" w:type="dxa"/>
            </w:tcMar>
          </w:tcPr>
          <w:p w14:paraId="078370BA" w14:textId="471A3899" w:rsidR="00976CCB" w:rsidRPr="00C77596" w:rsidRDefault="00976CCB" w:rsidP="000E7613">
            <w:pPr>
              <w:pStyle w:val="Tabletext"/>
              <w:spacing w:after="20"/>
              <w:jc w:val="left"/>
              <w:rPr>
                <w:lang w:val="es-ES_tradnl"/>
              </w:rPr>
            </w:pPr>
            <w:r w:rsidRPr="00C77596">
              <w:rPr>
                <w:lang w:val="es-ES_tradnl"/>
              </w:rPr>
              <w:t>Tasa de barrido vertical de antena (grados/s)</w:t>
            </w:r>
          </w:p>
        </w:tc>
        <w:tc>
          <w:tcPr>
            <w:tcW w:w="1985" w:type="dxa"/>
            <w:tcMar>
              <w:left w:w="85" w:type="dxa"/>
              <w:right w:w="57" w:type="dxa"/>
            </w:tcMar>
          </w:tcPr>
          <w:p w14:paraId="7E1F396D" w14:textId="77777777" w:rsidR="00976CCB" w:rsidRPr="00C77596" w:rsidRDefault="00976CCB" w:rsidP="000E7613">
            <w:pPr>
              <w:pStyle w:val="Tabletext"/>
              <w:spacing w:after="20"/>
              <w:jc w:val="left"/>
              <w:rPr>
                <w:lang w:val="es-ES_tradnl"/>
              </w:rPr>
            </w:pPr>
            <w:r w:rsidRPr="00C77596">
              <w:rPr>
                <w:lang w:val="es-ES_tradnl"/>
              </w:rPr>
              <w:t>No procede</w:t>
            </w:r>
          </w:p>
        </w:tc>
        <w:tc>
          <w:tcPr>
            <w:tcW w:w="2409" w:type="dxa"/>
            <w:tcMar>
              <w:left w:w="85" w:type="dxa"/>
              <w:right w:w="57" w:type="dxa"/>
            </w:tcMar>
          </w:tcPr>
          <w:p w14:paraId="0EEAFD04" w14:textId="77777777" w:rsidR="00976CCB" w:rsidRPr="00C77596" w:rsidRDefault="00976CCB" w:rsidP="000E7613">
            <w:pPr>
              <w:pStyle w:val="Tabletext"/>
              <w:spacing w:after="20"/>
              <w:jc w:val="left"/>
              <w:rPr>
                <w:lang w:val="es-ES_tradnl"/>
              </w:rPr>
            </w:pPr>
            <w:r w:rsidRPr="00C77596">
              <w:rPr>
                <w:lang w:val="es-ES_tradnl"/>
              </w:rPr>
              <w:t>No procede</w:t>
            </w:r>
          </w:p>
        </w:tc>
        <w:tc>
          <w:tcPr>
            <w:tcW w:w="4643" w:type="dxa"/>
            <w:tcMar>
              <w:left w:w="85" w:type="dxa"/>
              <w:right w:w="57" w:type="dxa"/>
            </w:tcMar>
          </w:tcPr>
          <w:p w14:paraId="67F94403" w14:textId="77777777" w:rsidR="00976CCB" w:rsidRPr="00C77596" w:rsidRDefault="00976CCB" w:rsidP="000E7613">
            <w:pPr>
              <w:pStyle w:val="Tabletext"/>
              <w:spacing w:after="20"/>
              <w:jc w:val="left"/>
              <w:rPr>
                <w:lang w:val="es-ES_tradnl"/>
              </w:rPr>
            </w:pPr>
            <w:r w:rsidRPr="00C77596">
              <w:rPr>
                <w:lang w:val="es-ES_tradnl"/>
              </w:rPr>
              <w:t>No procede</w:t>
            </w:r>
          </w:p>
        </w:tc>
      </w:tr>
      <w:tr w:rsidR="00976CCB" w:rsidRPr="00C77596" w14:paraId="7D890978" w14:textId="77777777" w:rsidTr="001E1F61">
        <w:trPr>
          <w:cantSplit/>
        </w:trPr>
        <w:tc>
          <w:tcPr>
            <w:tcW w:w="4103" w:type="dxa"/>
            <w:tcMar>
              <w:left w:w="85" w:type="dxa"/>
              <w:right w:w="57" w:type="dxa"/>
            </w:tcMar>
          </w:tcPr>
          <w:p w14:paraId="53985E2F" w14:textId="77777777" w:rsidR="00976CCB" w:rsidRPr="00C77596" w:rsidRDefault="00976CCB" w:rsidP="000E7613">
            <w:pPr>
              <w:pStyle w:val="Tabletext"/>
              <w:spacing w:before="20" w:after="0"/>
              <w:jc w:val="left"/>
              <w:rPr>
                <w:lang w:val="es-ES_tradnl"/>
              </w:rPr>
            </w:pPr>
            <w:r w:rsidRPr="00C77596">
              <w:rPr>
                <w:lang w:val="es-ES_tradnl"/>
              </w:rPr>
              <w:t>Tipo de barrido vertical de antena</w:t>
            </w:r>
          </w:p>
        </w:tc>
        <w:tc>
          <w:tcPr>
            <w:tcW w:w="1985" w:type="dxa"/>
            <w:tcMar>
              <w:left w:w="85" w:type="dxa"/>
              <w:right w:w="57" w:type="dxa"/>
            </w:tcMar>
          </w:tcPr>
          <w:p w14:paraId="2A5A4160" w14:textId="77777777" w:rsidR="00976CCB" w:rsidRPr="00C77596" w:rsidRDefault="00976CCB" w:rsidP="000E7613">
            <w:pPr>
              <w:pStyle w:val="Tabletext"/>
              <w:spacing w:before="20" w:after="0"/>
              <w:jc w:val="left"/>
              <w:rPr>
                <w:lang w:val="es-ES_tradnl"/>
              </w:rPr>
            </w:pPr>
            <w:r w:rsidRPr="00C77596">
              <w:rPr>
                <w:lang w:val="es-ES_tradnl"/>
              </w:rPr>
              <w:t>No procede</w:t>
            </w:r>
          </w:p>
        </w:tc>
        <w:tc>
          <w:tcPr>
            <w:tcW w:w="2409" w:type="dxa"/>
            <w:tcMar>
              <w:left w:w="85" w:type="dxa"/>
              <w:right w:w="57" w:type="dxa"/>
            </w:tcMar>
          </w:tcPr>
          <w:p w14:paraId="638ACCC0" w14:textId="77777777" w:rsidR="00976CCB" w:rsidRPr="00C77596" w:rsidRDefault="00976CCB" w:rsidP="000E7613">
            <w:pPr>
              <w:pStyle w:val="Tabletext"/>
              <w:spacing w:before="20" w:after="0"/>
              <w:jc w:val="left"/>
              <w:rPr>
                <w:lang w:val="es-ES_tradnl"/>
              </w:rPr>
            </w:pPr>
            <w:r w:rsidRPr="00C77596">
              <w:rPr>
                <w:lang w:val="es-ES_tradnl"/>
              </w:rPr>
              <w:t>No procede</w:t>
            </w:r>
          </w:p>
        </w:tc>
        <w:tc>
          <w:tcPr>
            <w:tcW w:w="4643" w:type="dxa"/>
            <w:tcMar>
              <w:left w:w="85" w:type="dxa"/>
              <w:right w:w="57" w:type="dxa"/>
            </w:tcMar>
          </w:tcPr>
          <w:p w14:paraId="5EDDC986" w14:textId="77777777" w:rsidR="00976CCB" w:rsidRPr="00C77596" w:rsidRDefault="00976CCB" w:rsidP="000E7613">
            <w:pPr>
              <w:pStyle w:val="Tabletext"/>
              <w:spacing w:before="20" w:after="0"/>
              <w:jc w:val="left"/>
              <w:rPr>
                <w:lang w:val="es-ES_tradnl"/>
              </w:rPr>
            </w:pPr>
            <w:r w:rsidRPr="00C77596">
              <w:rPr>
                <w:lang w:val="es-ES_tradnl"/>
              </w:rPr>
              <w:t xml:space="preserve">No procede </w:t>
            </w:r>
          </w:p>
        </w:tc>
      </w:tr>
    </w:tbl>
    <w:p w14:paraId="01F72358" w14:textId="77777777" w:rsidR="00D523F3" w:rsidRPr="00C77596" w:rsidRDefault="00D523F3" w:rsidP="005E224E">
      <w:pPr>
        <w:rPr>
          <w:sz w:val="4"/>
          <w:szCs w:val="4"/>
          <w:lang w:val="es-ES_tradnl"/>
        </w:rPr>
      </w:pPr>
    </w:p>
    <w:p w14:paraId="0113907C" w14:textId="77777777" w:rsidR="00D523F3" w:rsidRPr="00C77596" w:rsidRDefault="00D523F3" w:rsidP="00D523F3">
      <w:pPr>
        <w:pStyle w:val="TableNo"/>
        <w:rPr>
          <w:lang w:val="es-ES_tradnl"/>
        </w:rPr>
      </w:pPr>
      <w:r w:rsidRPr="00C77596">
        <w:rPr>
          <w:lang w:val="es-ES_tradnl"/>
        </w:rPr>
        <w:lastRenderedPageBreak/>
        <w:t>CUADRO 2 (</w:t>
      </w:r>
      <w:r w:rsidR="000E7613" w:rsidRPr="00C77596">
        <w:rPr>
          <w:i/>
          <w:lang w:val="es-ES_tradnl"/>
        </w:rPr>
        <w:t>c</w:t>
      </w:r>
      <w:r w:rsidRPr="00C77596">
        <w:rPr>
          <w:i/>
          <w:lang w:val="es-ES_tradnl"/>
        </w:rPr>
        <w:t>ontinuación</w:t>
      </w:r>
      <w:r w:rsidRPr="00C77596">
        <w:rPr>
          <w:lang w:val="es-ES_tradnl"/>
        </w:rPr>
        <w:t>)</w:t>
      </w:r>
    </w:p>
    <w:tbl>
      <w:tblPr>
        <w:tblW w:w="13608" w:type="dxa"/>
        <w:jc w:val="center"/>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2883"/>
        <w:gridCol w:w="2783"/>
        <w:gridCol w:w="2757"/>
        <w:gridCol w:w="2615"/>
        <w:gridCol w:w="2570"/>
      </w:tblGrid>
      <w:tr w:rsidR="00976CCB" w:rsidRPr="00C77596" w14:paraId="68E9E398" w14:textId="77777777" w:rsidTr="001E1F61">
        <w:trPr>
          <w:cantSplit/>
          <w:jc w:val="center"/>
        </w:trPr>
        <w:tc>
          <w:tcPr>
            <w:tcW w:w="3402" w:type="dxa"/>
          </w:tcPr>
          <w:p w14:paraId="669A8A49" w14:textId="77777777" w:rsidR="00976CCB" w:rsidRPr="00C77596" w:rsidRDefault="00976CCB" w:rsidP="000E7613">
            <w:pPr>
              <w:pStyle w:val="Tablehead"/>
              <w:spacing w:before="40" w:after="40"/>
              <w:rPr>
                <w:lang w:val="es-ES_tradnl"/>
              </w:rPr>
            </w:pPr>
            <w:r w:rsidRPr="00C77596">
              <w:rPr>
                <w:lang w:val="es-ES_tradnl"/>
              </w:rPr>
              <w:t>Características</w:t>
            </w:r>
          </w:p>
        </w:tc>
        <w:tc>
          <w:tcPr>
            <w:tcW w:w="3402" w:type="dxa"/>
          </w:tcPr>
          <w:p w14:paraId="1CFAE3B0" w14:textId="77777777" w:rsidR="00976CCB" w:rsidRPr="00C77596" w:rsidRDefault="00976CCB" w:rsidP="000E7613">
            <w:pPr>
              <w:pStyle w:val="Tablehead"/>
              <w:spacing w:before="40" w:after="40"/>
              <w:rPr>
                <w:lang w:val="es-ES_tradnl"/>
              </w:rPr>
            </w:pPr>
            <w:r w:rsidRPr="00C77596">
              <w:rPr>
                <w:lang w:val="es-ES_tradnl"/>
              </w:rPr>
              <w:t>Sistema S10</w:t>
            </w:r>
          </w:p>
        </w:tc>
        <w:tc>
          <w:tcPr>
            <w:tcW w:w="3402" w:type="dxa"/>
          </w:tcPr>
          <w:p w14:paraId="5FFD9F51" w14:textId="77777777" w:rsidR="00976CCB" w:rsidRPr="00C77596" w:rsidRDefault="00976CCB" w:rsidP="000E7613">
            <w:pPr>
              <w:pStyle w:val="Tablehead"/>
              <w:spacing w:before="40" w:after="40"/>
              <w:rPr>
                <w:lang w:val="es-ES_tradnl"/>
              </w:rPr>
            </w:pPr>
            <w:r w:rsidRPr="00C77596">
              <w:rPr>
                <w:lang w:val="es-ES_tradnl"/>
              </w:rPr>
              <w:t>Sistema S11</w:t>
            </w:r>
          </w:p>
        </w:tc>
        <w:tc>
          <w:tcPr>
            <w:tcW w:w="3402" w:type="dxa"/>
            <w:gridSpan w:val="2"/>
          </w:tcPr>
          <w:p w14:paraId="1FD5D21A" w14:textId="77777777" w:rsidR="00976CCB" w:rsidRPr="00C77596" w:rsidRDefault="00976CCB" w:rsidP="000E7613">
            <w:pPr>
              <w:pStyle w:val="Tablehead"/>
              <w:spacing w:before="40" w:after="40"/>
              <w:rPr>
                <w:lang w:val="es-ES_tradnl"/>
              </w:rPr>
            </w:pPr>
            <w:r w:rsidRPr="00C77596">
              <w:rPr>
                <w:lang w:val="es-ES_tradnl"/>
              </w:rPr>
              <w:t>Sistema S12</w:t>
            </w:r>
          </w:p>
        </w:tc>
      </w:tr>
      <w:tr w:rsidR="00976CCB" w:rsidRPr="00C77596" w14:paraId="24B634D7" w14:textId="77777777" w:rsidTr="001E1F61">
        <w:trPr>
          <w:cantSplit/>
          <w:jc w:val="center"/>
        </w:trPr>
        <w:tc>
          <w:tcPr>
            <w:tcW w:w="3402" w:type="dxa"/>
            <w:tcMar>
              <w:left w:w="85" w:type="dxa"/>
              <w:right w:w="57" w:type="dxa"/>
            </w:tcMar>
          </w:tcPr>
          <w:p w14:paraId="6FCD283D" w14:textId="07B3A7A1"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Niveles de lóbulo lateral (SL) de antena (primeros SL y SL remotos) </w:t>
            </w:r>
            <w:r w:rsidRPr="00C77596">
              <w:rPr>
                <w:lang w:val="es-ES_tradnl"/>
              </w:rPr>
              <w:t>(dBi)</w:t>
            </w:r>
          </w:p>
        </w:tc>
        <w:tc>
          <w:tcPr>
            <w:tcW w:w="3402" w:type="dxa"/>
            <w:tcMar>
              <w:left w:w="85" w:type="dxa"/>
              <w:right w:w="57" w:type="dxa"/>
            </w:tcMar>
          </w:tcPr>
          <w:p w14:paraId="5239DC2F"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28</w:t>
            </w:r>
          </w:p>
        </w:tc>
        <w:tc>
          <w:tcPr>
            <w:tcW w:w="3402" w:type="dxa"/>
            <w:tcMar>
              <w:left w:w="85" w:type="dxa"/>
              <w:right w:w="57" w:type="dxa"/>
            </w:tcMar>
          </w:tcPr>
          <w:p w14:paraId="10C0D76F" w14:textId="133D6DFA" w:rsidR="00976CCB" w:rsidRPr="00C77596" w:rsidRDefault="00976CCB" w:rsidP="002866D4">
            <w:pPr>
              <w:pStyle w:val="Tabletext"/>
              <w:spacing w:before="20" w:after="0"/>
              <w:jc w:val="left"/>
              <w:rPr>
                <w:sz w:val="21"/>
                <w:szCs w:val="21"/>
                <w:lang w:val="es-ES_tradnl"/>
              </w:rPr>
            </w:pPr>
            <w:r w:rsidRPr="00C77596">
              <w:rPr>
                <w:sz w:val="21"/>
                <w:szCs w:val="21"/>
                <w:lang w:val="es-ES_tradnl"/>
              </w:rPr>
              <w:t>˂ –32/SL remotos ˂ – 40</w:t>
            </w:r>
          </w:p>
        </w:tc>
        <w:tc>
          <w:tcPr>
            <w:tcW w:w="3402" w:type="dxa"/>
            <w:gridSpan w:val="2"/>
            <w:tcMar>
              <w:left w:w="85" w:type="dxa"/>
              <w:right w:w="57" w:type="dxa"/>
            </w:tcMar>
          </w:tcPr>
          <w:p w14:paraId="5115876D"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1,5º-5º ˂ 6</w:t>
            </w:r>
          </w:p>
          <w:p w14:paraId="41F95317"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5º-10º ˂ 4</w:t>
            </w:r>
          </w:p>
          <w:p w14:paraId="14F561D0" w14:textId="14EC062D" w:rsidR="00976CCB" w:rsidRPr="00C77596" w:rsidRDefault="00976CCB" w:rsidP="002866D4">
            <w:pPr>
              <w:pStyle w:val="Tabletext"/>
              <w:spacing w:before="20" w:after="0"/>
              <w:jc w:val="left"/>
              <w:rPr>
                <w:sz w:val="21"/>
                <w:szCs w:val="21"/>
                <w:lang w:val="es-ES_tradnl"/>
              </w:rPr>
            </w:pPr>
            <w:r w:rsidRPr="00C77596">
              <w:rPr>
                <w:sz w:val="21"/>
                <w:szCs w:val="21"/>
                <w:lang w:val="es-ES_tradnl"/>
              </w:rPr>
              <w:t>˃ 10º ˂ –1</w:t>
            </w:r>
          </w:p>
        </w:tc>
      </w:tr>
      <w:tr w:rsidR="00976CCB" w:rsidRPr="00C53D7F" w14:paraId="656A5858" w14:textId="77777777" w:rsidTr="001E1F61">
        <w:trPr>
          <w:cantSplit/>
          <w:jc w:val="center"/>
        </w:trPr>
        <w:tc>
          <w:tcPr>
            <w:tcW w:w="3402" w:type="dxa"/>
            <w:tcMar>
              <w:left w:w="85" w:type="dxa"/>
              <w:right w:w="57" w:type="dxa"/>
            </w:tcMar>
          </w:tcPr>
          <w:p w14:paraId="7D15F27F"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Altura de antena (m)</w:t>
            </w:r>
          </w:p>
        </w:tc>
        <w:tc>
          <w:tcPr>
            <w:tcW w:w="3402" w:type="dxa"/>
            <w:tcMar>
              <w:left w:w="85" w:type="dxa"/>
              <w:right w:w="57" w:type="dxa"/>
            </w:tcMar>
          </w:tcPr>
          <w:p w14:paraId="2B8D4AEA"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Normalmente 30-100</w:t>
            </w:r>
          </w:p>
        </w:tc>
        <w:tc>
          <w:tcPr>
            <w:tcW w:w="3402" w:type="dxa"/>
            <w:tcMar>
              <w:left w:w="85" w:type="dxa"/>
              <w:right w:w="57" w:type="dxa"/>
            </w:tcMar>
          </w:tcPr>
          <w:p w14:paraId="667FAFFF" w14:textId="77777777" w:rsidR="00976CCB" w:rsidRPr="00C77596" w:rsidRDefault="00976CCB" w:rsidP="002866D4">
            <w:pPr>
              <w:pStyle w:val="Tabletext"/>
              <w:spacing w:before="20" w:after="0"/>
              <w:jc w:val="left"/>
              <w:rPr>
                <w:spacing w:val="-8"/>
                <w:sz w:val="21"/>
                <w:szCs w:val="21"/>
                <w:lang w:val="es-ES_tradnl"/>
              </w:rPr>
            </w:pPr>
            <w:r w:rsidRPr="00C77596">
              <w:rPr>
                <w:spacing w:val="-8"/>
                <w:sz w:val="21"/>
                <w:szCs w:val="21"/>
                <w:lang w:val="es-ES_tradnl"/>
              </w:rPr>
              <w:t>Normalmente 10-50 m, en función de la instalación del buque</w:t>
            </w:r>
          </w:p>
        </w:tc>
        <w:tc>
          <w:tcPr>
            <w:tcW w:w="3402" w:type="dxa"/>
            <w:gridSpan w:val="2"/>
            <w:tcMar>
              <w:left w:w="85" w:type="dxa"/>
              <w:right w:w="57" w:type="dxa"/>
            </w:tcMar>
          </w:tcPr>
          <w:p w14:paraId="4B8FC44B"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En función de la instalación</w:t>
            </w:r>
          </w:p>
        </w:tc>
      </w:tr>
      <w:tr w:rsidR="00976CCB" w:rsidRPr="00C53D7F" w14:paraId="6FAAAFBF" w14:textId="77777777" w:rsidTr="001E1F61">
        <w:trPr>
          <w:cantSplit/>
          <w:jc w:val="center"/>
        </w:trPr>
        <w:tc>
          <w:tcPr>
            <w:tcW w:w="3402" w:type="dxa"/>
            <w:tcMar>
              <w:left w:w="85" w:type="dxa"/>
              <w:right w:w="57" w:type="dxa"/>
            </w:tcMar>
          </w:tcPr>
          <w:p w14:paraId="3BCC25C6"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Anchura de banda 3 dB de receptor FI </w:t>
            </w:r>
            <w:r w:rsidRPr="00C77596">
              <w:rPr>
                <w:lang w:val="es-ES_tradnl"/>
              </w:rPr>
              <w:t>(MHz)</w:t>
            </w:r>
          </w:p>
        </w:tc>
        <w:tc>
          <w:tcPr>
            <w:tcW w:w="3402" w:type="dxa"/>
            <w:tcMar>
              <w:left w:w="85" w:type="dxa"/>
              <w:right w:w="57" w:type="dxa"/>
            </w:tcMar>
          </w:tcPr>
          <w:p w14:paraId="0ECF56EC"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180</w:t>
            </w:r>
          </w:p>
        </w:tc>
        <w:tc>
          <w:tcPr>
            <w:tcW w:w="3402" w:type="dxa"/>
            <w:tcMar>
              <w:left w:w="85" w:type="dxa"/>
              <w:right w:w="57" w:type="dxa"/>
            </w:tcMar>
          </w:tcPr>
          <w:p w14:paraId="43465DF9"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22 ó 5</w:t>
            </w:r>
          </w:p>
        </w:tc>
        <w:tc>
          <w:tcPr>
            <w:tcW w:w="3402" w:type="dxa"/>
            <w:gridSpan w:val="2"/>
            <w:tcMar>
              <w:left w:w="85" w:type="dxa"/>
              <w:right w:w="57" w:type="dxa"/>
            </w:tcMar>
          </w:tcPr>
          <w:p w14:paraId="7D8FE2CF"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180 (analógico)</w:t>
            </w:r>
          </w:p>
          <w:p w14:paraId="13FD18BC" w14:textId="77777777" w:rsidR="00976CCB" w:rsidRPr="00C77596" w:rsidRDefault="00976CCB" w:rsidP="002866D4">
            <w:pPr>
              <w:pStyle w:val="Tabletext"/>
              <w:spacing w:before="20" w:after="0"/>
              <w:jc w:val="left"/>
              <w:rPr>
                <w:sz w:val="21"/>
                <w:szCs w:val="21"/>
                <w:vertAlign w:val="superscript"/>
                <w:lang w:val="es-ES_tradnl"/>
              </w:rPr>
            </w:pPr>
            <w:r w:rsidRPr="00C77596">
              <w:rPr>
                <w:sz w:val="21"/>
                <w:szCs w:val="21"/>
                <w:lang w:val="es-ES_tradnl"/>
              </w:rPr>
              <w:t>El ancho de banda de resolución es 12,5 ó 25</w:t>
            </w:r>
            <w:r w:rsidRPr="00C77596">
              <w:rPr>
                <w:sz w:val="21"/>
                <w:szCs w:val="21"/>
                <w:vertAlign w:val="superscript"/>
                <w:lang w:val="es-ES_tradnl"/>
              </w:rPr>
              <w:t>(8)</w:t>
            </w:r>
          </w:p>
        </w:tc>
      </w:tr>
      <w:tr w:rsidR="00976CCB" w:rsidRPr="00C77596" w14:paraId="764D9740" w14:textId="77777777" w:rsidTr="001E1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6" w:space="0" w:color="auto"/>
              <w:left w:val="single" w:sz="6" w:space="0" w:color="auto"/>
              <w:bottom w:val="single" w:sz="6" w:space="0" w:color="auto"/>
            </w:tcBorders>
            <w:tcMar>
              <w:left w:w="85" w:type="dxa"/>
              <w:right w:w="57" w:type="dxa"/>
            </w:tcMar>
          </w:tcPr>
          <w:p w14:paraId="02252F39"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Cifra de ruido de receptor </w:t>
            </w:r>
            <w:r w:rsidRPr="00C77596">
              <w:rPr>
                <w:lang w:val="es-ES_tradnl"/>
              </w:rPr>
              <w:t>(dB)</w:t>
            </w:r>
          </w:p>
        </w:tc>
        <w:tc>
          <w:tcPr>
            <w:tcW w:w="3402" w:type="dxa"/>
            <w:tcBorders>
              <w:top w:val="single" w:sz="6" w:space="0" w:color="auto"/>
              <w:left w:val="single" w:sz="6" w:space="0" w:color="auto"/>
              <w:bottom w:val="single" w:sz="6" w:space="0" w:color="auto"/>
            </w:tcBorders>
            <w:tcMar>
              <w:left w:w="85" w:type="dxa"/>
              <w:right w:w="57" w:type="dxa"/>
            </w:tcMar>
          </w:tcPr>
          <w:p w14:paraId="4AB0E319"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2,5</w:t>
            </w:r>
          </w:p>
        </w:tc>
        <w:tc>
          <w:tcPr>
            <w:tcW w:w="3402" w:type="dxa"/>
            <w:tcBorders>
              <w:top w:val="single" w:sz="6" w:space="0" w:color="auto"/>
              <w:left w:val="single" w:sz="6" w:space="0" w:color="auto"/>
              <w:bottom w:val="single" w:sz="6" w:space="0" w:color="auto"/>
            </w:tcBorders>
            <w:tcMar>
              <w:left w:w="85" w:type="dxa"/>
              <w:right w:w="57" w:type="dxa"/>
            </w:tcMar>
          </w:tcPr>
          <w:p w14:paraId="7F050235"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2,5</w:t>
            </w:r>
          </w:p>
        </w:tc>
        <w:tc>
          <w:tcPr>
            <w:tcW w:w="3402" w:type="dxa"/>
            <w:gridSpan w:val="2"/>
            <w:tcBorders>
              <w:top w:val="single" w:sz="6" w:space="0" w:color="auto"/>
              <w:left w:val="single" w:sz="6" w:space="0" w:color="auto"/>
              <w:bottom w:val="single" w:sz="6" w:space="0" w:color="auto"/>
              <w:right w:val="single" w:sz="4" w:space="0" w:color="auto"/>
            </w:tcBorders>
            <w:tcMar>
              <w:left w:w="85" w:type="dxa"/>
              <w:right w:w="57" w:type="dxa"/>
            </w:tcMar>
          </w:tcPr>
          <w:p w14:paraId="7E329A12"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2,5</w:t>
            </w:r>
          </w:p>
        </w:tc>
      </w:tr>
      <w:tr w:rsidR="00976CCB" w:rsidRPr="00C53D7F" w14:paraId="12687D47" w14:textId="77777777" w:rsidTr="001E1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6" w:space="0" w:color="auto"/>
              <w:left w:val="single" w:sz="6" w:space="0" w:color="auto"/>
              <w:bottom w:val="single" w:sz="6" w:space="0" w:color="auto"/>
            </w:tcBorders>
            <w:tcMar>
              <w:left w:w="85" w:type="dxa"/>
              <w:right w:w="57" w:type="dxa"/>
            </w:tcMar>
          </w:tcPr>
          <w:p w14:paraId="19B0760D"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Señal discernible mínima </w:t>
            </w:r>
            <w:r w:rsidRPr="00C77596">
              <w:rPr>
                <w:lang w:val="es-ES_tradnl"/>
              </w:rPr>
              <w:t>(dBm)</w:t>
            </w:r>
          </w:p>
        </w:tc>
        <w:tc>
          <w:tcPr>
            <w:tcW w:w="3402" w:type="dxa"/>
            <w:tcBorders>
              <w:top w:val="single" w:sz="6" w:space="0" w:color="auto"/>
              <w:left w:val="single" w:sz="6" w:space="0" w:color="auto"/>
              <w:bottom w:val="single" w:sz="6" w:space="0" w:color="auto"/>
            </w:tcBorders>
            <w:tcMar>
              <w:left w:w="85" w:type="dxa"/>
              <w:right w:w="57" w:type="dxa"/>
            </w:tcMar>
          </w:tcPr>
          <w:p w14:paraId="1BA0C894"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–130</w:t>
            </w:r>
          </w:p>
        </w:tc>
        <w:tc>
          <w:tcPr>
            <w:tcW w:w="3402" w:type="dxa"/>
            <w:tcBorders>
              <w:top w:val="single" w:sz="6" w:space="0" w:color="auto"/>
              <w:left w:val="single" w:sz="6" w:space="0" w:color="auto"/>
              <w:bottom w:val="single" w:sz="6" w:space="0" w:color="auto"/>
            </w:tcBorders>
            <w:tcMar>
              <w:left w:w="85" w:type="dxa"/>
              <w:right w:w="57" w:type="dxa"/>
            </w:tcMar>
          </w:tcPr>
          <w:p w14:paraId="023B8B7E"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–130</w:t>
            </w:r>
          </w:p>
        </w:tc>
        <w:tc>
          <w:tcPr>
            <w:tcW w:w="3402" w:type="dxa"/>
            <w:gridSpan w:val="2"/>
            <w:tcBorders>
              <w:top w:val="single" w:sz="6" w:space="0" w:color="auto"/>
              <w:left w:val="single" w:sz="6" w:space="0" w:color="auto"/>
              <w:bottom w:val="single" w:sz="6" w:space="0" w:color="auto"/>
              <w:right w:val="single" w:sz="4" w:space="0" w:color="auto"/>
            </w:tcBorders>
            <w:tcMar>
              <w:left w:w="85" w:type="dxa"/>
              <w:right w:w="57" w:type="dxa"/>
            </w:tcMar>
          </w:tcPr>
          <w:p w14:paraId="41631D51" w14:textId="6510B832" w:rsidR="00976CCB" w:rsidRPr="00C77596" w:rsidRDefault="001E1F61" w:rsidP="002866D4">
            <w:pPr>
              <w:pStyle w:val="Tabletext"/>
              <w:spacing w:before="20" w:after="0"/>
              <w:jc w:val="left"/>
              <w:rPr>
                <w:sz w:val="21"/>
                <w:szCs w:val="21"/>
                <w:lang w:val="es-ES_tradnl"/>
              </w:rPr>
            </w:pPr>
            <w:r w:rsidRPr="00C77596">
              <w:rPr>
                <w:sz w:val="21"/>
                <w:szCs w:val="21"/>
                <w:lang w:val="es-ES_tradnl"/>
              </w:rPr>
              <w:t>–</w:t>
            </w:r>
            <w:r w:rsidR="00976CCB" w:rsidRPr="00C77596">
              <w:rPr>
                <w:sz w:val="21"/>
                <w:szCs w:val="21"/>
                <w:lang w:val="es-ES_tradnl"/>
              </w:rPr>
              <w:t>130 equivalente tras la compresión del impulso</w:t>
            </w:r>
          </w:p>
        </w:tc>
      </w:tr>
      <w:tr w:rsidR="00976CCB" w:rsidRPr="00C53D7F" w14:paraId="775B8EA0" w14:textId="77777777" w:rsidTr="001E1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6" w:space="0" w:color="auto"/>
              <w:left w:val="single" w:sz="6" w:space="0" w:color="auto"/>
              <w:bottom w:val="single" w:sz="6" w:space="0" w:color="auto"/>
            </w:tcBorders>
            <w:tcMar>
              <w:left w:w="85" w:type="dxa"/>
              <w:right w:w="57" w:type="dxa"/>
            </w:tcMar>
          </w:tcPr>
          <w:p w14:paraId="4D9AD6E6"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Anchura de banda de impulso modulado </w:t>
            </w:r>
            <w:r w:rsidRPr="00C77596">
              <w:rPr>
                <w:lang w:val="es-ES_tradnl"/>
              </w:rPr>
              <w:t>(MHz)</w:t>
            </w:r>
          </w:p>
        </w:tc>
        <w:tc>
          <w:tcPr>
            <w:tcW w:w="3402" w:type="dxa"/>
            <w:tcBorders>
              <w:top w:val="single" w:sz="6" w:space="0" w:color="auto"/>
              <w:left w:val="single" w:sz="6" w:space="0" w:color="auto"/>
              <w:bottom w:val="single" w:sz="6" w:space="0" w:color="auto"/>
            </w:tcBorders>
            <w:tcMar>
              <w:left w:w="85" w:type="dxa"/>
              <w:right w:w="57" w:type="dxa"/>
            </w:tcMar>
          </w:tcPr>
          <w:p w14:paraId="67D45F07" w14:textId="0CBE7E71"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Normalmente 6 </w:t>
            </w:r>
            <w:r w:rsidR="00AB69E8" w:rsidRPr="00D33E8B">
              <w:rPr>
                <w:lang w:val="en-GB"/>
                <w:rPrChange w:id="3" w:author="Gomez, Yoanni" w:date="2022-02-01T11:27:00Z">
                  <w:rPr>
                    <w:lang w:val="de-DE"/>
                  </w:rPr>
                </w:rPrChange>
              </w:rPr>
              <w:t xml:space="preserve">× </w:t>
            </w:r>
            <w:r w:rsidRPr="00C77596">
              <w:rPr>
                <w:sz w:val="21"/>
                <w:szCs w:val="21"/>
                <w:lang w:val="es-ES_tradnl"/>
              </w:rPr>
              <w:t>35 MHz</w:t>
            </w:r>
          </w:p>
        </w:tc>
        <w:tc>
          <w:tcPr>
            <w:tcW w:w="3402" w:type="dxa"/>
            <w:tcBorders>
              <w:top w:val="single" w:sz="6" w:space="0" w:color="auto"/>
              <w:left w:val="single" w:sz="6" w:space="0" w:color="auto"/>
              <w:bottom w:val="single" w:sz="6" w:space="0" w:color="auto"/>
            </w:tcBorders>
            <w:tcMar>
              <w:left w:w="85" w:type="dxa"/>
              <w:right w:w="57" w:type="dxa"/>
            </w:tcMar>
          </w:tcPr>
          <w:p w14:paraId="594E822F"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No procede</w:t>
            </w:r>
          </w:p>
        </w:tc>
        <w:tc>
          <w:tcPr>
            <w:tcW w:w="3402" w:type="dxa"/>
            <w:gridSpan w:val="2"/>
            <w:tcBorders>
              <w:top w:val="single" w:sz="6" w:space="0" w:color="auto"/>
              <w:left w:val="single" w:sz="6" w:space="0" w:color="auto"/>
              <w:bottom w:val="single" w:sz="6" w:space="0" w:color="auto"/>
              <w:right w:val="single" w:sz="4" w:space="0" w:color="auto"/>
            </w:tcBorders>
            <w:tcMar>
              <w:left w:w="85" w:type="dxa"/>
              <w:right w:w="57" w:type="dxa"/>
            </w:tcMar>
          </w:tcPr>
          <w:p w14:paraId="33E51B78" w14:textId="7E8336E3"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6 </w:t>
            </w:r>
            <w:r w:rsidR="00AB69E8" w:rsidRPr="00AB69E8">
              <w:rPr>
                <w:lang w:val="es-ES"/>
                <w:rPrChange w:id="4" w:author="Gomez, Yoanni" w:date="2022-02-01T11:27:00Z">
                  <w:rPr>
                    <w:lang w:val="de-DE"/>
                  </w:rPr>
                </w:rPrChange>
              </w:rPr>
              <w:t xml:space="preserve">× </w:t>
            </w:r>
            <w:r w:rsidRPr="00C77596">
              <w:rPr>
                <w:sz w:val="21"/>
                <w:szCs w:val="21"/>
                <w:lang w:val="es-ES_tradnl"/>
              </w:rPr>
              <w:t xml:space="preserve">35 = 210 (ancho de banda de </w:t>
            </w:r>
            <w:r w:rsidR="00AB69E8">
              <w:rPr>
                <w:sz w:val="21"/>
                <w:szCs w:val="21"/>
                <w:lang w:val="es-ES_tradnl"/>
              </w:rPr>
              <w:t>–</w:t>
            </w:r>
            <w:r w:rsidRPr="00C77596">
              <w:rPr>
                <w:sz w:val="21"/>
                <w:szCs w:val="21"/>
                <w:lang w:val="es-ES_tradnl"/>
              </w:rPr>
              <w:t>3 dB)</w:t>
            </w:r>
            <w:r w:rsidRPr="00C77596">
              <w:rPr>
                <w:sz w:val="21"/>
                <w:szCs w:val="21"/>
                <w:vertAlign w:val="superscript"/>
                <w:lang w:val="es-ES_tradnl"/>
              </w:rPr>
              <w:t>(9)</w:t>
            </w:r>
            <w:r w:rsidRPr="00C77596">
              <w:rPr>
                <w:sz w:val="21"/>
                <w:szCs w:val="21"/>
                <w:lang w:val="es-ES_tradnl"/>
              </w:rPr>
              <w:t xml:space="preserve"> </w:t>
            </w:r>
          </w:p>
        </w:tc>
      </w:tr>
      <w:tr w:rsidR="00976CCB" w:rsidRPr="00C53D7F" w14:paraId="75D4818B" w14:textId="77777777" w:rsidTr="001E1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6" w:space="0" w:color="auto"/>
              <w:left w:val="single" w:sz="6" w:space="0" w:color="auto"/>
              <w:bottom w:val="single" w:sz="6" w:space="0" w:color="auto"/>
            </w:tcBorders>
            <w:tcMar>
              <w:left w:w="85" w:type="dxa"/>
              <w:right w:w="57" w:type="dxa"/>
            </w:tcMar>
          </w:tcPr>
          <w:p w14:paraId="0E7B8DA2"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Anchura de banda de emisión RF </w:t>
            </w:r>
            <w:r w:rsidRPr="00C77596">
              <w:rPr>
                <w:lang w:val="es-ES_tradnl"/>
              </w:rPr>
              <w:t>(MHz)</w:t>
            </w:r>
          </w:p>
          <w:p w14:paraId="34F53CEB"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w:t>
            </w:r>
            <w:r w:rsidRPr="00C77596">
              <w:rPr>
                <w:sz w:val="21"/>
                <w:szCs w:val="21"/>
                <w:lang w:val="es-ES_tradnl"/>
              </w:rPr>
              <w:tab/>
              <w:t>3 dB</w:t>
            </w:r>
          </w:p>
          <w:p w14:paraId="3F2EDEA2"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w:t>
            </w:r>
            <w:r w:rsidRPr="00C77596">
              <w:rPr>
                <w:sz w:val="21"/>
                <w:szCs w:val="21"/>
                <w:lang w:val="es-ES_tradnl"/>
              </w:rPr>
              <w:tab/>
              <w:t>20 dB</w:t>
            </w:r>
          </w:p>
        </w:tc>
        <w:tc>
          <w:tcPr>
            <w:tcW w:w="3402" w:type="dxa"/>
            <w:tcBorders>
              <w:top w:val="single" w:sz="6" w:space="0" w:color="auto"/>
              <w:left w:val="single" w:sz="6" w:space="0" w:color="auto"/>
              <w:bottom w:val="single" w:sz="6" w:space="0" w:color="auto"/>
            </w:tcBorders>
            <w:tcMar>
              <w:left w:w="85" w:type="dxa"/>
              <w:right w:w="57" w:type="dxa"/>
            </w:tcMar>
          </w:tcPr>
          <w:p w14:paraId="5374F632"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240</w:t>
            </w:r>
          </w:p>
          <w:p w14:paraId="4915B182"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275</w:t>
            </w:r>
          </w:p>
        </w:tc>
        <w:tc>
          <w:tcPr>
            <w:tcW w:w="3402" w:type="dxa"/>
            <w:tcBorders>
              <w:top w:val="single" w:sz="6" w:space="0" w:color="auto"/>
              <w:left w:val="single" w:sz="6" w:space="0" w:color="auto"/>
              <w:bottom w:val="single" w:sz="6" w:space="0" w:color="auto"/>
            </w:tcBorders>
            <w:tcMar>
              <w:left w:w="85" w:type="dxa"/>
              <w:right w:w="57" w:type="dxa"/>
            </w:tcMar>
          </w:tcPr>
          <w:p w14:paraId="60479DCB" w14:textId="61581E0D" w:rsidR="00976CCB" w:rsidRPr="00C77596" w:rsidRDefault="00976CCB" w:rsidP="002866D4">
            <w:pPr>
              <w:pStyle w:val="Tabletext"/>
              <w:spacing w:before="20" w:after="0"/>
              <w:jc w:val="left"/>
              <w:rPr>
                <w:sz w:val="21"/>
                <w:szCs w:val="21"/>
                <w:lang w:val="es-ES_tradnl"/>
              </w:rPr>
            </w:pPr>
            <w:r w:rsidRPr="00C77596">
              <w:rPr>
                <w:sz w:val="21"/>
                <w:szCs w:val="21"/>
                <w:lang w:val="es-ES_tradnl"/>
              </w:rPr>
              <w:t>9 a (–3 dB)</w:t>
            </w:r>
          </w:p>
          <w:p w14:paraId="367D5F38" w14:textId="2C228F0D" w:rsidR="00976CCB" w:rsidRPr="00C77596" w:rsidRDefault="00976CCB" w:rsidP="002866D4">
            <w:pPr>
              <w:pStyle w:val="Tabletext"/>
              <w:spacing w:before="20" w:after="0"/>
              <w:jc w:val="left"/>
              <w:rPr>
                <w:sz w:val="21"/>
                <w:szCs w:val="21"/>
                <w:lang w:val="es-ES_tradnl"/>
              </w:rPr>
            </w:pPr>
            <w:r w:rsidRPr="00C77596">
              <w:rPr>
                <w:sz w:val="21"/>
                <w:szCs w:val="21"/>
                <w:lang w:val="es-ES_tradnl"/>
              </w:rPr>
              <w:t>66 a (–20 dB)</w:t>
            </w:r>
          </w:p>
          <w:p w14:paraId="02BAC575"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Para los impulsos más cortos</w:t>
            </w:r>
          </w:p>
        </w:tc>
        <w:tc>
          <w:tcPr>
            <w:tcW w:w="3402" w:type="dxa"/>
            <w:gridSpan w:val="2"/>
            <w:tcBorders>
              <w:top w:val="single" w:sz="6" w:space="0" w:color="auto"/>
              <w:left w:val="single" w:sz="6" w:space="0" w:color="auto"/>
              <w:bottom w:val="single" w:sz="6" w:space="0" w:color="auto"/>
              <w:right w:val="single" w:sz="4" w:space="0" w:color="auto"/>
            </w:tcBorders>
            <w:tcMar>
              <w:left w:w="85" w:type="dxa"/>
              <w:right w:w="57" w:type="dxa"/>
            </w:tcMar>
          </w:tcPr>
          <w:p w14:paraId="5235D260" w14:textId="7866E332" w:rsidR="00976CCB" w:rsidRPr="00C77596" w:rsidRDefault="00976CCB" w:rsidP="002866D4">
            <w:pPr>
              <w:pStyle w:val="Tabletext"/>
              <w:spacing w:before="20" w:after="0"/>
              <w:jc w:val="left"/>
              <w:rPr>
                <w:sz w:val="21"/>
                <w:szCs w:val="21"/>
                <w:vertAlign w:val="superscript"/>
                <w:lang w:val="es-ES_tradnl"/>
              </w:rPr>
            </w:pPr>
            <w:r w:rsidRPr="00C77596">
              <w:rPr>
                <w:sz w:val="21"/>
                <w:szCs w:val="21"/>
                <w:lang w:val="es-ES_tradnl"/>
              </w:rPr>
              <w:t xml:space="preserve">En función de los perfiles configurados. Normalmente se utiliza toda la banda de manera que el ancho de banda a </w:t>
            </w:r>
            <w:r w:rsidR="00AB69E8">
              <w:rPr>
                <w:sz w:val="21"/>
                <w:szCs w:val="21"/>
                <w:lang w:val="es-ES_tradnl"/>
              </w:rPr>
              <w:br/>
              <w:t>–</w:t>
            </w:r>
            <w:r w:rsidRPr="00C77596">
              <w:rPr>
                <w:sz w:val="21"/>
                <w:szCs w:val="21"/>
                <w:lang w:val="es-ES_tradnl"/>
              </w:rPr>
              <w:t>20 dB permanece dentro de la banda de frecuencias 9</w:t>
            </w:r>
            <w:r w:rsidR="00AB69E8">
              <w:rPr>
                <w:sz w:val="21"/>
                <w:szCs w:val="21"/>
                <w:lang w:val="es-ES_tradnl"/>
              </w:rPr>
              <w:t> </w:t>
            </w:r>
            <w:r w:rsidRPr="00C77596">
              <w:rPr>
                <w:sz w:val="21"/>
                <w:szCs w:val="21"/>
                <w:lang w:val="es-ES_tradnl"/>
              </w:rPr>
              <w:t>225</w:t>
            </w:r>
            <w:r w:rsidR="00AB69E8">
              <w:rPr>
                <w:sz w:val="21"/>
                <w:szCs w:val="21"/>
                <w:lang w:val="es-ES_tradnl"/>
              </w:rPr>
              <w:noBreakHyphen/>
            </w:r>
            <w:r w:rsidRPr="00C77596">
              <w:rPr>
                <w:sz w:val="21"/>
                <w:szCs w:val="21"/>
                <w:lang w:val="es-ES_tradnl"/>
              </w:rPr>
              <w:t>9 500 MHz y el ancho de banda a –3 dB es el ancho de banda combinado de todas las frecuencias centrales utilizadas. El ancho de banda a –3 dB del impulso modulado individual por defecto es 35</w:t>
            </w:r>
            <w:r w:rsidRPr="00C77596">
              <w:rPr>
                <w:sz w:val="21"/>
                <w:szCs w:val="21"/>
                <w:vertAlign w:val="superscript"/>
                <w:lang w:val="es-ES_tradnl"/>
              </w:rPr>
              <w:t>(10)</w:t>
            </w:r>
          </w:p>
        </w:tc>
      </w:tr>
      <w:tr w:rsidR="00976CCB" w:rsidRPr="00C77596" w14:paraId="5572A1F0" w14:textId="77777777" w:rsidTr="001E1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6" w:space="0" w:color="auto"/>
              <w:left w:val="single" w:sz="6" w:space="0" w:color="auto"/>
              <w:bottom w:val="single" w:sz="6" w:space="0" w:color="auto"/>
            </w:tcBorders>
            <w:tcMar>
              <w:left w:w="85" w:type="dxa"/>
              <w:right w:w="57" w:type="dxa"/>
            </w:tcMar>
          </w:tcPr>
          <w:p w14:paraId="747AAC13"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 xml:space="preserve">Gama dinámica </w:t>
            </w:r>
            <w:r w:rsidRPr="00C77596">
              <w:rPr>
                <w:lang w:val="es-ES_tradnl"/>
              </w:rPr>
              <w:t>(dB)</w:t>
            </w:r>
          </w:p>
        </w:tc>
        <w:tc>
          <w:tcPr>
            <w:tcW w:w="3402" w:type="dxa"/>
            <w:tcBorders>
              <w:top w:val="single" w:sz="6" w:space="0" w:color="auto"/>
              <w:left w:val="single" w:sz="6" w:space="0" w:color="auto"/>
              <w:bottom w:val="single" w:sz="6" w:space="0" w:color="auto"/>
            </w:tcBorders>
            <w:tcMar>
              <w:left w:w="85" w:type="dxa"/>
              <w:right w:w="57" w:type="dxa"/>
            </w:tcMar>
          </w:tcPr>
          <w:p w14:paraId="244733B2" w14:textId="77777777" w:rsidR="00976CCB" w:rsidRPr="00C77596" w:rsidRDefault="00976CCB" w:rsidP="002866D4">
            <w:pPr>
              <w:pStyle w:val="Tabletext"/>
              <w:spacing w:before="20" w:after="0"/>
              <w:jc w:val="left"/>
              <w:rPr>
                <w:sz w:val="21"/>
                <w:szCs w:val="21"/>
                <w:lang w:val="es-ES_tradnl"/>
              </w:rPr>
            </w:pPr>
          </w:p>
        </w:tc>
        <w:tc>
          <w:tcPr>
            <w:tcW w:w="3402" w:type="dxa"/>
            <w:tcBorders>
              <w:top w:val="single" w:sz="6" w:space="0" w:color="auto"/>
              <w:left w:val="single" w:sz="6" w:space="0" w:color="auto"/>
              <w:bottom w:val="single" w:sz="6" w:space="0" w:color="auto"/>
            </w:tcBorders>
            <w:tcMar>
              <w:left w:w="85" w:type="dxa"/>
              <w:right w:w="57" w:type="dxa"/>
            </w:tcMar>
          </w:tcPr>
          <w:p w14:paraId="5A96ECC2" w14:textId="77777777" w:rsidR="00976CCB" w:rsidRPr="00C77596" w:rsidRDefault="00976CCB" w:rsidP="002866D4">
            <w:pPr>
              <w:pStyle w:val="Tabletext"/>
              <w:spacing w:before="20" w:after="0"/>
              <w:jc w:val="left"/>
              <w:rPr>
                <w:sz w:val="21"/>
                <w:szCs w:val="21"/>
                <w:lang w:val="es-ES_tradnl"/>
              </w:rPr>
            </w:pPr>
          </w:p>
        </w:tc>
        <w:tc>
          <w:tcPr>
            <w:tcW w:w="3402" w:type="dxa"/>
            <w:tcBorders>
              <w:top w:val="single" w:sz="6" w:space="0" w:color="auto"/>
              <w:left w:val="single" w:sz="6" w:space="0" w:color="auto"/>
              <w:bottom w:val="single" w:sz="6" w:space="0" w:color="auto"/>
              <w:right w:val="single" w:sz="4" w:space="0" w:color="auto"/>
            </w:tcBorders>
            <w:tcMar>
              <w:left w:w="85" w:type="dxa"/>
              <w:right w:w="57" w:type="dxa"/>
            </w:tcMar>
          </w:tcPr>
          <w:p w14:paraId="07CEBC37" w14:textId="77777777" w:rsidR="00976CCB" w:rsidRPr="00C77596" w:rsidRDefault="00976CCB" w:rsidP="002866D4">
            <w:pPr>
              <w:pStyle w:val="Tabletext"/>
              <w:spacing w:before="20" w:after="0"/>
              <w:jc w:val="left"/>
              <w:rPr>
                <w:sz w:val="21"/>
                <w:szCs w:val="21"/>
                <w:lang w:val="es-ES_tradnl"/>
              </w:rPr>
            </w:pPr>
          </w:p>
        </w:tc>
        <w:tc>
          <w:tcPr>
            <w:tcW w:w="3402" w:type="dxa"/>
            <w:tcBorders>
              <w:top w:val="single" w:sz="6" w:space="0" w:color="auto"/>
              <w:left w:val="single" w:sz="6" w:space="0" w:color="auto"/>
              <w:bottom w:val="single" w:sz="6" w:space="0" w:color="auto"/>
              <w:right w:val="single" w:sz="4" w:space="0" w:color="auto"/>
            </w:tcBorders>
          </w:tcPr>
          <w:p w14:paraId="6B05B80C" w14:textId="4509109A" w:rsidR="00976CCB" w:rsidRPr="00C77596" w:rsidRDefault="00976CCB" w:rsidP="002866D4">
            <w:pPr>
              <w:pStyle w:val="Tabletext"/>
              <w:spacing w:before="20" w:after="0"/>
              <w:jc w:val="left"/>
              <w:rPr>
                <w:sz w:val="21"/>
                <w:szCs w:val="21"/>
                <w:lang w:val="es-ES_tradnl"/>
              </w:rPr>
            </w:pPr>
          </w:p>
        </w:tc>
      </w:tr>
      <w:tr w:rsidR="00976CCB" w:rsidRPr="00C53D7F" w14:paraId="14B3E085" w14:textId="77777777" w:rsidTr="00C775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6" w:space="0" w:color="auto"/>
              <w:left w:val="single" w:sz="6" w:space="0" w:color="auto"/>
              <w:bottom w:val="single" w:sz="4" w:space="0" w:color="auto"/>
            </w:tcBorders>
            <w:tcMar>
              <w:left w:w="85" w:type="dxa"/>
              <w:right w:w="57" w:type="dxa"/>
            </w:tcMar>
          </w:tcPr>
          <w:p w14:paraId="29BB5E83" w14:textId="77777777" w:rsidR="00976CCB" w:rsidRPr="00C77596" w:rsidRDefault="00976CCB" w:rsidP="002866D4">
            <w:pPr>
              <w:pStyle w:val="Tabletext"/>
              <w:spacing w:before="20" w:after="0"/>
              <w:jc w:val="left"/>
              <w:rPr>
                <w:sz w:val="21"/>
                <w:szCs w:val="21"/>
                <w:lang w:val="es-ES_tradnl"/>
              </w:rPr>
            </w:pPr>
            <w:r w:rsidRPr="00C77596">
              <w:rPr>
                <w:sz w:val="21"/>
                <w:szCs w:val="21"/>
                <w:lang w:val="es-ES_tradnl"/>
              </w:rPr>
              <w:t>Número mínimo de impulsos procesados</w:t>
            </w:r>
          </w:p>
        </w:tc>
        <w:tc>
          <w:tcPr>
            <w:tcW w:w="3402" w:type="dxa"/>
            <w:tcBorders>
              <w:top w:val="single" w:sz="6" w:space="0" w:color="auto"/>
              <w:left w:val="single" w:sz="6" w:space="0" w:color="auto"/>
              <w:bottom w:val="single" w:sz="4" w:space="0" w:color="auto"/>
            </w:tcBorders>
            <w:tcMar>
              <w:left w:w="85" w:type="dxa"/>
              <w:right w:w="57" w:type="dxa"/>
            </w:tcMar>
          </w:tcPr>
          <w:p w14:paraId="013BFB52" w14:textId="77777777" w:rsidR="00976CCB" w:rsidRPr="00C77596" w:rsidRDefault="00976CCB" w:rsidP="002866D4">
            <w:pPr>
              <w:pStyle w:val="Tabletext"/>
              <w:spacing w:before="20" w:after="0"/>
              <w:jc w:val="left"/>
              <w:rPr>
                <w:sz w:val="21"/>
                <w:szCs w:val="21"/>
                <w:lang w:val="es-ES_tradnl"/>
              </w:rPr>
            </w:pPr>
          </w:p>
        </w:tc>
        <w:tc>
          <w:tcPr>
            <w:tcW w:w="3402" w:type="dxa"/>
            <w:tcBorders>
              <w:top w:val="single" w:sz="6" w:space="0" w:color="auto"/>
              <w:left w:val="single" w:sz="6" w:space="0" w:color="auto"/>
              <w:bottom w:val="single" w:sz="4" w:space="0" w:color="auto"/>
            </w:tcBorders>
            <w:tcMar>
              <w:left w:w="85" w:type="dxa"/>
              <w:right w:w="57" w:type="dxa"/>
            </w:tcMar>
          </w:tcPr>
          <w:p w14:paraId="75252658" w14:textId="77777777" w:rsidR="00976CCB" w:rsidRPr="00C77596" w:rsidRDefault="00976CCB" w:rsidP="002866D4">
            <w:pPr>
              <w:pStyle w:val="Tabletext"/>
              <w:spacing w:before="20" w:after="0"/>
              <w:jc w:val="left"/>
              <w:rPr>
                <w:sz w:val="21"/>
                <w:szCs w:val="21"/>
                <w:lang w:val="es-ES_tradnl"/>
              </w:rPr>
            </w:pPr>
          </w:p>
        </w:tc>
        <w:tc>
          <w:tcPr>
            <w:tcW w:w="3402" w:type="dxa"/>
            <w:tcBorders>
              <w:top w:val="single" w:sz="6" w:space="0" w:color="auto"/>
              <w:left w:val="single" w:sz="6" w:space="0" w:color="auto"/>
              <w:bottom w:val="single" w:sz="4" w:space="0" w:color="auto"/>
              <w:right w:val="single" w:sz="4" w:space="0" w:color="auto"/>
            </w:tcBorders>
            <w:tcMar>
              <w:left w:w="85" w:type="dxa"/>
              <w:right w:w="57" w:type="dxa"/>
            </w:tcMar>
          </w:tcPr>
          <w:p w14:paraId="5172608B" w14:textId="77777777" w:rsidR="00976CCB" w:rsidRPr="00C77596" w:rsidRDefault="00976CCB" w:rsidP="002866D4">
            <w:pPr>
              <w:pStyle w:val="Tabletext"/>
              <w:spacing w:before="20" w:after="0"/>
              <w:jc w:val="left"/>
              <w:rPr>
                <w:sz w:val="21"/>
                <w:szCs w:val="21"/>
                <w:lang w:val="es-ES_tradnl"/>
              </w:rPr>
            </w:pPr>
          </w:p>
        </w:tc>
        <w:tc>
          <w:tcPr>
            <w:tcW w:w="3402" w:type="dxa"/>
            <w:tcBorders>
              <w:top w:val="single" w:sz="6" w:space="0" w:color="auto"/>
              <w:left w:val="single" w:sz="6" w:space="0" w:color="auto"/>
              <w:bottom w:val="single" w:sz="4" w:space="0" w:color="auto"/>
              <w:right w:val="single" w:sz="4" w:space="0" w:color="auto"/>
            </w:tcBorders>
          </w:tcPr>
          <w:p w14:paraId="2D3CE898" w14:textId="194399DD" w:rsidR="00976CCB" w:rsidRPr="00C77596" w:rsidRDefault="00976CCB" w:rsidP="002866D4">
            <w:pPr>
              <w:pStyle w:val="Tabletext"/>
              <w:spacing w:before="20" w:after="0"/>
              <w:jc w:val="left"/>
              <w:rPr>
                <w:sz w:val="21"/>
                <w:szCs w:val="21"/>
                <w:lang w:val="es-ES_tradnl"/>
              </w:rPr>
            </w:pPr>
          </w:p>
        </w:tc>
      </w:tr>
      <w:tr w:rsidR="00F73450" w:rsidRPr="00C53D7F" w14:paraId="62E69D87" w14:textId="77777777" w:rsidTr="00C775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gridSpan w:val="5"/>
            <w:tcBorders>
              <w:top w:val="single" w:sz="4" w:space="0" w:color="auto"/>
            </w:tcBorders>
            <w:tcMar>
              <w:left w:w="85" w:type="dxa"/>
              <w:right w:w="57" w:type="dxa"/>
            </w:tcMar>
          </w:tcPr>
          <w:p w14:paraId="675922E7" w14:textId="687AC8D8" w:rsidR="00F73450" w:rsidRPr="00C77596" w:rsidRDefault="00F73450" w:rsidP="00AB69E8">
            <w:pPr>
              <w:pStyle w:val="Tablelegend"/>
              <w:ind w:right="0"/>
              <w:rPr>
                <w:szCs w:val="22"/>
                <w:lang w:val="es-ES_tradnl"/>
              </w:rPr>
            </w:pPr>
            <w:r w:rsidRPr="00C77596">
              <w:rPr>
                <w:szCs w:val="22"/>
                <w:vertAlign w:val="superscript"/>
                <w:lang w:val="es-ES_tradnl"/>
              </w:rPr>
              <w:t>(8)</w:t>
            </w:r>
            <w:r w:rsidR="001E1F61" w:rsidRPr="00C77596">
              <w:rPr>
                <w:szCs w:val="22"/>
                <w:lang w:val="es-ES_tradnl"/>
              </w:rPr>
              <w:tab/>
            </w:r>
            <w:r w:rsidRPr="00C77596">
              <w:rPr>
                <w:szCs w:val="22"/>
                <w:lang w:val="es-ES_tradnl"/>
              </w:rPr>
              <w:t>Con un ancho de banda analógico de 180 MHz, puede tratarse el ancho de banda instantáneo en la conversión A/D. Esta «ventana» puede trasladarse en frecuencia en función de las necesidades.</w:t>
            </w:r>
          </w:p>
          <w:p w14:paraId="619CE35D" w14:textId="413C72C2" w:rsidR="00F73450" w:rsidRPr="00C77596" w:rsidRDefault="00F73450" w:rsidP="00AB69E8">
            <w:pPr>
              <w:pStyle w:val="Tablelegend"/>
              <w:ind w:right="0"/>
              <w:rPr>
                <w:szCs w:val="22"/>
                <w:lang w:val="es-ES_tradnl"/>
              </w:rPr>
            </w:pPr>
            <w:r w:rsidRPr="00C77596">
              <w:rPr>
                <w:szCs w:val="22"/>
                <w:vertAlign w:val="superscript"/>
                <w:lang w:val="es-ES_tradnl"/>
              </w:rPr>
              <w:t>(9)</w:t>
            </w:r>
            <w:r w:rsidR="001E1F61" w:rsidRPr="00C77596">
              <w:rPr>
                <w:szCs w:val="22"/>
                <w:lang w:val="es-ES_tradnl"/>
              </w:rPr>
              <w:tab/>
            </w:r>
            <w:r w:rsidRPr="00C77596">
              <w:rPr>
                <w:szCs w:val="22"/>
                <w:lang w:val="es-ES_tradnl"/>
              </w:rPr>
              <w:t xml:space="preserve">El término «ancho de impulso modulado total», cuando se refiere al espectro de frecuencias abarcado, es el ancho de banda combinado de todos los impulsos modulados utilizados, es decir, hasta 6 </w:t>
            </w:r>
            <w:r w:rsidR="00AB69E8" w:rsidRPr="00AB69E8">
              <w:rPr>
                <w:lang w:val="es-ES"/>
                <w:rPrChange w:id="5" w:author="Gomez, Yoanni" w:date="2022-02-01T11:27:00Z">
                  <w:rPr>
                    <w:lang w:val="de-DE"/>
                  </w:rPr>
                </w:rPrChange>
              </w:rPr>
              <w:t xml:space="preserve">× </w:t>
            </w:r>
            <w:r w:rsidRPr="00C77596">
              <w:rPr>
                <w:szCs w:val="22"/>
                <w:lang w:val="es-ES_tradnl"/>
              </w:rPr>
              <w:t>35 MHz = 210 MHz (ancho de banda a –3 dB).</w:t>
            </w:r>
          </w:p>
          <w:p w14:paraId="38279E09" w14:textId="108819C7" w:rsidR="00F73450" w:rsidRPr="00C77596" w:rsidRDefault="00F73450" w:rsidP="00AB69E8">
            <w:pPr>
              <w:pStyle w:val="Tablelegend"/>
              <w:ind w:right="0"/>
              <w:rPr>
                <w:sz w:val="21"/>
                <w:szCs w:val="21"/>
                <w:lang w:val="es-ES_tradnl"/>
              </w:rPr>
            </w:pPr>
            <w:r w:rsidRPr="00C77596">
              <w:rPr>
                <w:szCs w:val="22"/>
                <w:vertAlign w:val="superscript"/>
                <w:lang w:val="es-ES_tradnl"/>
              </w:rPr>
              <w:t>(10)</w:t>
            </w:r>
            <w:r w:rsidR="001E1F61" w:rsidRPr="00C77596">
              <w:rPr>
                <w:szCs w:val="22"/>
                <w:lang w:val="es-ES_tradnl"/>
              </w:rPr>
              <w:tab/>
            </w:r>
            <w:r w:rsidRPr="00C77596">
              <w:rPr>
                <w:szCs w:val="22"/>
                <w:lang w:val="es-ES_tradnl"/>
              </w:rPr>
              <w:t>Pueden utilizarse hasta 6 frecuencias centrales individuales. El ancho de banda de impulso modulado individual normal (–3 dB) es 30-35 MHz. El ancho de banda RF total utilizado puede ser superior a 180 MHz y suele ser la banda de frecuencias utilizada (por ejemplo, 9,0-9,2 GHz o 9,225</w:t>
            </w:r>
            <w:r w:rsidR="00AB69E8">
              <w:rPr>
                <w:szCs w:val="22"/>
                <w:lang w:val="es-ES_tradnl"/>
              </w:rPr>
              <w:noBreakHyphen/>
            </w:r>
            <w:r w:rsidRPr="00C77596">
              <w:rPr>
                <w:szCs w:val="22"/>
                <w:lang w:val="es-ES_tradnl"/>
              </w:rPr>
              <w:t>9,500</w:t>
            </w:r>
            <w:r w:rsidR="00AB69E8">
              <w:rPr>
                <w:szCs w:val="22"/>
                <w:lang w:val="es-ES_tradnl"/>
              </w:rPr>
              <w:t> </w:t>
            </w:r>
            <w:r w:rsidRPr="00C77596">
              <w:rPr>
                <w:szCs w:val="22"/>
                <w:lang w:val="es-ES_tradnl"/>
              </w:rPr>
              <w:t>GHz).</w:t>
            </w:r>
          </w:p>
        </w:tc>
      </w:tr>
    </w:tbl>
    <w:p w14:paraId="1F25C9C8" w14:textId="7A5E7C83" w:rsidR="00D523F3" w:rsidRPr="00C77596" w:rsidRDefault="00D523F3" w:rsidP="00195595">
      <w:pPr>
        <w:pStyle w:val="Tabletext"/>
        <w:spacing w:before="0" w:after="0"/>
        <w:ind w:left="284" w:hanging="284"/>
        <w:jc w:val="left"/>
        <w:rPr>
          <w:lang w:val="es-ES_tradnl"/>
        </w:rPr>
      </w:pPr>
      <w:r w:rsidRPr="00C77596">
        <w:rPr>
          <w:lang w:val="es-ES_tradnl"/>
        </w:rPr>
        <w:br w:type="page"/>
      </w:r>
    </w:p>
    <w:p w14:paraId="07BAB508" w14:textId="77777777" w:rsidR="00CC1FAE" w:rsidRPr="00C77596" w:rsidRDefault="00CC1FAE" w:rsidP="00CC1FAE">
      <w:pPr>
        <w:pStyle w:val="TableNo"/>
        <w:rPr>
          <w:lang w:val="es-ES_tradnl"/>
        </w:rPr>
      </w:pPr>
      <w:r w:rsidRPr="00C77596">
        <w:rPr>
          <w:lang w:val="es-ES_tradnl"/>
        </w:rPr>
        <w:lastRenderedPageBreak/>
        <w:t>CUADRO 2 (</w:t>
      </w:r>
      <w:r w:rsidR="00496D2D" w:rsidRPr="00C77596">
        <w:rPr>
          <w:i/>
          <w:lang w:val="es-ES_tradnl"/>
        </w:rPr>
        <w:t>c</w:t>
      </w:r>
      <w:r w:rsidRPr="00C77596">
        <w:rPr>
          <w:i/>
          <w:lang w:val="es-ES_tradnl"/>
        </w:rPr>
        <w:t>ontinuación</w:t>
      </w:r>
      <w:r w:rsidRPr="00C77596">
        <w:rPr>
          <w:lang w:val="es-ES_tradnl"/>
        </w:rPr>
        <w:t>)</w:t>
      </w:r>
    </w:p>
    <w:tbl>
      <w:tblPr>
        <w:tblpPr w:leftFromText="141" w:rightFromText="141" w:vertAnchor="page" w:horzAnchor="margin" w:tblpY="1566"/>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6804"/>
      </w:tblGrid>
      <w:tr w:rsidR="001E1F61" w:rsidRPr="00C77596" w14:paraId="4AEF58A5" w14:textId="77777777" w:rsidTr="001E1F61">
        <w:trPr>
          <w:cantSplit/>
        </w:trPr>
        <w:tc>
          <w:tcPr>
            <w:tcW w:w="6804" w:type="dxa"/>
          </w:tcPr>
          <w:p w14:paraId="20BFB04D" w14:textId="77777777" w:rsidR="001E1F61" w:rsidRPr="00C77596" w:rsidRDefault="001E1F61" w:rsidP="008920DC">
            <w:pPr>
              <w:pStyle w:val="Tablehead"/>
              <w:rPr>
                <w:lang w:val="es-ES_tradnl"/>
              </w:rPr>
            </w:pPr>
            <w:r w:rsidRPr="00C77596">
              <w:rPr>
                <w:lang w:val="es-ES_tradnl"/>
              </w:rPr>
              <w:t>Características</w:t>
            </w:r>
          </w:p>
        </w:tc>
        <w:tc>
          <w:tcPr>
            <w:tcW w:w="6804" w:type="dxa"/>
          </w:tcPr>
          <w:p w14:paraId="19BB8BD0" w14:textId="77777777" w:rsidR="001E1F61" w:rsidRPr="00C77596" w:rsidRDefault="001E1F61" w:rsidP="008920DC">
            <w:pPr>
              <w:pStyle w:val="Tablehead"/>
              <w:rPr>
                <w:lang w:val="es-ES_tradnl"/>
              </w:rPr>
            </w:pPr>
            <w:r w:rsidRPr="00C77596">
              <w:rPr>
                <w:lang w:val="es-ES_tradnl"/>
              </w:rPr>
              <w:t>Sistema S13</w:t>
            </w:r>
          </w:p>
        </w:tc>
      </w:tr>
      <w:tr w:rsidR="001E1F61" w:rsidRPr="00C77596" w14:paraId="7599884B" w14:textId="77777777" w:rsidTr="001E1F61">
        <w:trPr>
          <w:cantSplit/>
        </w:trPr>
        <w:tc>
          <w:tcPr>
            <w:tcW w:w="6804" w:type="dxa"/>
            <w:tcMar>
              <w:left w:w="85" w:type="dxa"/>
              <w:right w:w="57" w:type="dxa"/>
            </w:tcMar>
          </w:tcPr>
          <w:p w14:paraId="5B28809D" w14:textId="77777777" w:rsidR="001E1F61" w:rsidRPr="00C77596" w:rsidRDefault="001E1F61" w:rsidP="008920DC">
            <w:pPr>
              <w:pStyle w:val="Tabletext"/>
              <w:jc w:val="left"/>
              <w:rPr>
                <w:lang w:val="es-ES_tradnl"/>
              </w:rPr>
            </w:pPr>
            <w:r w:rsidRPr="00C77596">
              <w:rPr>
                <w:lang w:val="es-ES_tradnl"/>
              </w:rPr>
              <w:t>Función</w:t>
            </w:r>
          </w:p>
        </w:tc>
        <w:tc>
          <w:tcPr>
            <w:tcW w:w="6804" w:type="dxa"/>
            <w:tcMar>
              <w:left w:w="85" w:type="dxa"/>
              <w:right w:w="57" w:type="dxa"/>
            </w:tcMar>
          </w:tcPr>
          <w:p w14:paraId="5B195332" w14:textId="77777777" w:rsidR="001E1F61" w:rsidRPr="00C77596" w:rsidRDefault="001E1F61" w:rsidP="008920DC">
            <w:pPr>
              <w:pStyle w:val="Tabletext"/>
              <w:jc w:val="left"/>
              <w:rPr>
                <w:lang w:val="es-ES_tradnl"/>
              </w:rPr>
            </w:pPr>
            <w:r w:rsidRPr="00C77596">
              <w:rPr>
                <w:lang w:val="es-ES_tradnl"/>
              </w:rPr>
              <w:t>Radar de navegación marítima</w:t>
            </w:r>
          </w:p>
        </w:tc>
      </w:tr>
      <w:tr w:rsidR="001E1F61" w:rsidRPr="00C77596" w14:paraId="6FD38B0C" w14:textId="77777777" w:rsidTr="001E1F61">
        <w:trPr>
          <w:cantSplit/>
        </w:trPr>
        <w:tc>
          <w:tcPr>
            <w:tcW w:w="6804" w:type="dxa"/>
            <w:tcMar>
              <w:left w:w="85" w:type="dxa"/>
              <w:right w:w="57" w:type="dxa"/>
            </w:tcMar>
          </w:tcPr>
          <w:p w14:paraId="1E0E8B00" w14:textId="77777777" w:rsidR="001E1F61" w:rsidRPr="00C77596" w:rsidRDefault="001E1F61" w:rsidP="008920DC">
            <w:pPr>
              <w:pStyle w:val="Tabletext"/>
              <w:jc w:val="left"/>
              <w:rPr>
                <w:lang w:val="es-ES_tradnl"/>
              </w:rPr>
            </w:pPr>
            <w:r w:rsidRPr="00C77596">
              <w:rPr>
                <w:lang w:val="es-ES_tradnl"/>
              </w:rPr>
              <w:t>Tipo de plataforma</w:t>
            </w:r>
          </w:p>
        </w:tc>
        <w:tc>
          <w:tcPr>
            <w:tcW w:w="6804" w:type="dxa"/>
            <w:tcMar>
              <w:left w:w="85" w:type="dxa"/>
              <w:right w:w="57" w:type="dxa"/>
            </w:tcMar>
          </w:tcPr>
          <w:p w14:paraId="60351781" w14:textId="77777777" w:rsidR="001E1F61" w:rsidRPr="00C77596" w:rsidRDefault="001E1F61" w:rsidP="008920DC">
            <w:pPr>
              <w:pStyle w:val="Tabletext"/>
              <w:jc w:val="left"/>
              <w:rPr>
                <w:lang w:val="es-ES_tradnl"/>
              </w:rPr>
            </w:pPr>
            <w:r w:rsidRPr="00C77596">
              <w:rPr>
                <w:lang w:val="es-ES_tradnl"/>
              </w:rPr>
              <w:t>Barco y costero</w:t>
            </w:r>
          </w:p>
        </w:tc>
      </w:tr>
      <w:tr w:rsidR="001E1F61" w:rsidRPr="00C77596" w14:paraId="703E4B4A" w14:textId="77777777" w:rsidTr="001E1F61">
        <w:trPr>
          <w:cantSplit/>
        </w:trPr>
        <w:tc>
          <w:tcPr>
            <w:tcW w:w="6804" w:type="dxa"/>
            <w:tcMar>
              <w:left w:w="85" w:type="dxa"/>
              <w:right w:w="57" w:type="dxa"/>
            </w:tcMar>
          </w:tcPr>
          <w:p w14:paraId="218A4DBD" w14:textId="77777777" w:rsidR="001E1F61" w:rsidRPr="00C77596" w:rsidRDefault="001E1F61" w:rsidP="008920DC">
            <w:pPr>
              <w:pStyle w:val="Tabletext"/>
              <w:jc w:val="left"/>
              <w:rPr>
                <w:lang w:val="es-ES_tradnl"/>
              </w:rPr>
            </w:pPr>
            <w:r w:rsidRPr="00C77596">
              <w:rPr>
                <w:lang w:val="es-ES_tradnl"/>
              </w:rPr>
              <w:t>Gama de sintonización (MHz)</w:t>
            </w:r>
          </w:p>
        </w:tc>
        <w:tc>
          <w:tcPr>
            <w:tcW w:w="6804" w:type="dxa"/>
            <w:tcMar>
              <w:left w:w="85" w:type="dxa"/>
              <w:right w:w="57" w:type="dxa"/>
            </w:tcMar>
          </w:tcPr>
          <w:p w14:paraId="739D2FC3" w14:textId="77777777" w:rsidR="001E1F61" w:rsidRPr="00C77596" w:rsidRDefault="001E1F61" w:rsidP="008920DC">
            <w:pPr>
              <w:pStyle w:val="Tabletext"/>
              <w:jc w:val="left"/>
              <w:rPr>
                <w:lang w:val="es-ES_tradnl"/>
              </w:rPr>
            </w:pPr>
            <w:r w:rsidRPr="00C77596">
              <w:rPr>
                <w:lang w:val="es-ES_tradnl"/>
              </w:rPr>
              <w:t>9 200-9 500</w:t>
            </w:r>
          </w:p>
        </w:tc>
      </w:tr>
      <w:tr w:rsidR="001E1F61" w:rsidRPr="00C53D7F" w14:paraId="3748F9B2" w14:textId="77777777" w:rsidTr="001E1F61">
        <w:trPr>
          <w:cantSplit/>
        </w:trPr>
        <w:tc>
          <w:tcPr>
            <w:tcW w:w="6804" w:type="dxa"/>
            <w:tcMar>
              <w:left w:w="85" w:type="dxa"/>
              <w:right w:w="57" w:type="dxa"/>
            </w:tcMar>
          </w:tcPr>
          <w:p w14:paraId="20DB550A" w14:textId="77777777" w:rsidR="001E1F61" w:rsidRPr="00C77596" w:rsidRDefault="001E1F61" w:rsidP="008920DC">
            <w:pPr>
              <w:pStyle w:val="Tabletext"/>
              <w:jc w:val="left"/>
              <w:rPr>
                <w:lang w:val="es-ES_tradnl"/>
              </w:rPr>
            </w:pPr>
            <w:r w:rsidRPr="00C77596">
              <w:rPr>
                <w:lang w:val="es-ES_tradnl"/>
              </w:rPr>
              <w:t>Modulación</w:t>
            </w:r>
          </w:p>
        </w:tc>
        <w:tc>
          <w:tcPr>
            <w:tcW w:w="6804" w:type="dxa"/>
            <w:tcMar>
              <w:left w:w="85" w:type="dxa"/>
              <w:right w:w="57" w:type="dxa"/>
            </w:tcMar>
          </w:tcPr>
          <w:p w14:paraId="312C778D" w14:textId="77777777" w:rsidR="001E1F61" w:rsidRPr="00C77596" w:rsidRDefault="001E1F61" w:rsidP="008920DC">
            <w:pPr>
              <w:pStyle w:val="Tabletext"/>
              <w:jc w:val="left"/>
              <w:rPr>
                <w:lang w:val="es-ES_tradnl"/>
              </w:rPr>
            </w:pPr>
            <w:r w:rsidRPr="00C77596">
              <w:rPr>
                <w:lang w:val="es-ES_tradnl"/>
              </w:rPr>
              <w:t>Impulso de onda continua (CW) para corto alcance.</w:t>
            </w:r>
          </w:p>
          <w:p w14:paraId="11F32116" w14:textId="77777777" w:rsidR="001E1F61" w:rsidRPr="00C77596" w:rsidRDefault="001E1F61" w:rsidP="008920DC">
            <w:pPr>
              <w:pStyle w:val="Tabletext"/>
              <w:jc w:val="left"/>
              <w:rPr>
                <w:lang w:val="es-ES_tradnl"/>
              </w:rPr>
            </w:pPr>
            <w:r w:rsidRPr="00C77596">
              <w:rPr>
                <w:lang w:val="es-ES_tradnl"/>
              </w:rPr>
              <w:t>Impulso modulado en frecuencia no lineal para largo alcance (el ancho de banda del impulso modulado es de 20 MHz)</w:t>
            </w:r>
          </w:p>
        </w:tc>
      </w:tr>
      <w:tr w:rsidR="001E1F61" w:rsidRPr="00C77596" w14:paraId="401E248F" w14:textId="77777777" w:rsidTr="001E1F61">
        <w:trPr>
          <w:cantSplit/>
        </w:trPr>
        <w:tc>
          <w:tcPr>
            <w:tcW w:w="6804" w:type="dxa"/>
            <w:tcMar>
              <w:left w:w="85" w:type="dxa"/>
              <w:right w:w="57" w:type="dxa"/>
            </w:tcMar>
          </w:tcPr>
          <w:p w14:paraId="059FFE0E" w14:textId="77777777" w:rsidR="001E1F61" w:rsidRPr="00C77596" w:rsidRDefault="001E1F61" w:rsidP="008920DC">
            <w:pPr>
              <w:pStyle w:val="Tabletext"/>
              <w:jc w:val="left"/>
              <w:rPr>
                <w:lang w:val="es-ES_tradnl"/>
              </w:rPr>
            </w:pPr>
            <w:r w:rsidRPr="00C77596">
              <w:rPr>
                <w:lang w:val="es-ES_tradnl"/>
              </w:rPr>
              <w:t>Potencia de cresta en la antena (kW)</w:t>
            </w:r>
          </w:p>
        </w:tc>
        <w:tc>
          <w:tcPr>
            <w:tcW w:w="6804" w:type="dxa"/>
            <w:tcMar>
              <w:left w:w="85" w:type="dxa"/>
              <w:right w:w="57" w:type="dxa"/>
            </w:tcMar>
          </w:tcPr>
          <w:p w14:paraId="2CB85271" w14:textId="77777777" w:rsidR="001E1F61" w:rsidRPr="00C77596" w:rsidRDefault="001E1F61" w:rsidP="008920DC">
            <w:pPr>
              <w:pStyle w:val="Tabletext"/>
              <w:jc w:val="left"/>
              <w:rPr>
                <w:lang w:val="es-ES_tradnl"/>
              </w:rPr>
            </w:pPr>
            <w:r w:rsidRPr="00C77596">
              <w:rPr>
                <w:lang w:val="es-ES_tradnl"/>
              </w:rPr>
              <w:t>0,17 nominal</w:t>
            </w:r>
          </w:p>
          <w:p w14:paraId="363F9404" w14:textId="77777777" w:rsidR="001E1F61" w:rsidRPr="00C77596" w:rsidRDefault="001E1F61" w:rsidP="008920DC">
            <w:pPr>
              <w:pStyle w:val="Tabletext"/>
              <w:jc w:val="left"/>
              <w:rPr>
                <w:lang w:val="es-ES_tradnl"/>
              </w:rPr>
            </w:pPr>
            <w:r w:rsidRPr="00C77596">
              <w:rPr>
                <w:lang w:val="es-ES_tradnl"/>
              </w:rPr>
              <w:t>0,20 cresta</w:t>
            </w:r>
          </w:p>
        </w:tc>
      </w:tr>
      <w:tr w:rsidR="001E1F61" w:rsidRPr="00C53D7F" w14:paraId="560CE2D4" w14:textId="77777777" w:rsidTr="001E1F61">
        <w:trPr>
          <w:cantSplit/>
        </w:trPr>
        <w:tc>
          <w:tcPr>
            <w:tcW w:w="6804" w:type="dxa"/>
            <w:tcMar>
              <w:left w:w="85" w:type="dxa"/>
              <w:right w:w="57" w:type="dxa"/>
            </w:tcMar>
          </w:tcPr>
          <w:p w14:paraId="5F6D6A3F" w14:textId="77777777" w:rsidR="001E1F61" w:rsidRPr="00C77596" w:rsidRDefault="001E1F61" w:rsidP="008920DC">
            <w:pPr>
              <w:pStyle w:val="Tabletext"/>
              <w:jc w:val="left"/>
              <w:rPr>
                <w:lang w:val="es-ES_tradnl"/>
              </w:rPr>
            </w:pPr>
            <w:r w:rsidRPr="00C77596">
              <w:rPr>
                <w:lang w:val="es-ES_tradnl"/>
              </w:rPr>
              <w:t>Anchura de impulso (µs) y tasa de repetición de impulso (pps)</w:t>
            </w:r>
          </w:p>
        </w:tc>
        <w:tc>
          <w:tcPr>
            <w:tcW w:w="6804" w:type="dxa"/>
            <w:tcMar>
              <w:left w:w="85" w:type="dxa"/>
              <w:right w:w="57" w:type="dxa"/>
            </w:tcMar>
          </w:tcPr>
          <w:p w14:paraId="3F0C4DAE" w14:textId="77777777" w:rsidR="001E1F61" w:rsidRPr="00C77596" w:rsidRDefault="001E1F61" w:rsidP="008920DC">
            <w:pPr>
              <w:pStyle w:val="Tabletext"/>
              <w:jc w:val="left"/>
              <w:rPr>
                <w:lang w:val="es-ES_tradnl"/>
              </w:rPr>
            </w:pPr>
            <w:r w:rsidRPr="00C77596">
              <w:rPr>
                <w:lang w:val="es-ES_tradnl"/>
              </w:rPr>
              <w:t xml:space="preserve">Impulsos de 0,1, 5 y 33 µs de ancho con intervalos de repetición de impulso de 12, 64 y 365 µs y 2267 PRF efectivo </w:t>
            </w:r>
          </w:p>
        </w:tc>
      </w:tr>
      <w:tr w:rsidR="001E1F61" w:rsidRPr="00C77596" w14:paraId="74872D71" w14:textId="77777777" w:rsidTr="001E1F61">
        <w:trPr>
          <w:cantSplit/>
        </w:trPr>
        <w:tc>
          <w:tcPr>
            <w:tcW w:w="6804" w:type="dxa"/>
            <w:tcMar>
              <w:left w:w="85" w:type="dxa"/>
              <w:right w:w="57" w:type="dxa"/>
            </w:tcMar>
          </w:tcPr>
          <w:p w14:paraId="4766B7F5" w14:textId="77777777" w:rsidR="001E1F61" w:rsidRPr="00C77596" w:rsidRDefault="001E1F61" w:rsidP="008920DC">
            <w:pPr>
              <w:pStyle w:val="Tabletext"/>
              <w:jc w:val="left"/>
              <w:rPr>
                <w:lang w:val="es-ES_tradnl"/>
              </w:rPr>
            </w:pPr>
            <w:r w:rsidRPr="00C77596">
              <w:rPr>
                <w:lang w:val="es-ES_tradnl"/>
              </w:rPr>
              <w:t>Ciclo de trabajo máximo</w:t>
            </w:r>
          </w:p>
        </w:tc>
        <w:tc>
          <w:tcPr>
            <w:tcW w:w="6804" w:type="dxa"/>
            <w:tcMar>
              <w:left w:w="85" w:type="dxa"/>
              <w:right w:w="57" w:type="dxa"/>
            </w:tcMar>
          </w:tcPr>
          <w:p w14:paraId="430D6923" w14:textId="77777777" w:rsidR="001E1F61" w:rsidRPr="00C77596" w:rsidRDefault="001E1F61" w:rsidP="008920DC">
            <w:pPr>
              <w:pStyle w:val="Tabletext"/>
              <w:jc w:val="left"/>
              <w:rPr>
                <w:lang w:val="es-ES_tradnl"/>
              </w:rPr>
            </w:pPr>
            <w:r w:rsidRPr="00C77596">
              <w:rPr>
                <w:lang w:val="es-ES_tradnl"/>
              </w:rPr>
              <w:t>13%</w:t>
            </w:r>
          </w:p>
        </w:tc>
      </w:tr>
      <w:tr w:rsidR="001E1F61" w:rsidRPr="00C77596" w14:paraId="527346A6" w14:textId="77777777" w:rsidTr="001E1F61">
        <w:trPr>
          <w:cantSplit/>
        </w:trPr>
        <w:tc>
          <w:tcPr>
            <w:tcW w:w="6804" w:type="dxa"/>
            <w:tcMar>
              <w:left w:w="85" w:type="dxa"/>
              <w:right w:w="57" w:type="dxa"/>
            </w:tcMar>
          </w:tcPr>
          <w:p w14:paraId="00E73E11" w14:textId="77777777" w:rsidR="001E1F61" w:rsidRPr="00C77596" w:rsidRDefault="001E1F61" w:rsidP="008920DC">
            <w:pPr>
              <w:pStyle w:val="Tabletext"/>
              <w:jc w:val="left"/>
              <w:rPr>
                <w:lang w:val="es-ES_tradnl"/>
              </w:rPr>
            </w:pPr>
            <w:r w:rsidRPr="00C77596">
              <w:rPr>
                <w:lang w:val="es-ES_tradnl"/>
              </w:rPr>
              <w:t>Tiempo de subida/bajada de impulso (µs)</w:t>
            </w:r>
          </w:p>
        </w:tc>
        <w:tc>
          <w:tcPr>
            <w:tcW w:w="6804" w:type="dxa"/>
            <w:tcMar>
              <w:left w:w="85" w:type="dxa"/>
              <w:right w:w="57" w:type="dxa"/>
            </w:tcMar>
          </w:tcPr>
          <w:p w14:paraId="63DDE3A6" w14:textId="77777777" w:rsidR="001E1F61" w:rsidRPr="00C77596" w:rsidRDefault="001E1F61" w:rsidP="008920DC">
            <w:pPr>
              <w:pStyle w:val="Tabletext"/>
              <w:jc w:val="left"/>
              <w:rPr>
                <w:lang w:val="es-ES_tradnl"/>
              </w:rPr>
            </w:pPr>
            <w:r w:rsidRPr="00C77596">
              <w:rPr>
                <w:lang w:val="es-ES_tradnl"/>
              </w:rPr>
              <w:t>Alrededor de 0,02</w:t>
            </w:r>
          </w:p>
        </w:tc>
      </w:tr>
      <w:tr w:rsidR="001E1F61" w:rsidRPr="00C77596" w14:paraId="6696C3CE" w14:textId="77777777" w:rsidTr="001E1F61">
        <w:trPr>
          <w:cantSplit/>
        </w:trPr>
        <w:tc>
          <w:tcPr>
            <w:tcW w:w="6804" w:type="dxa"/>
            <w:tcMar>
              <w:left w:w="85" w:type="dxa"/>
              <w:right w:w="57" w:type="dxa"/>
            </w:tcMar>
          </w:tcPr>
          <w:p w14:paraId="2B6A2500" w14:textId="77777777" w:rsidR="001E1F61" w:rsidRPr="00C77596" w:rsidRDefault="001E1F61" w:rsidP="008920DC">
            <w:pPr>
              <w:pStyle w:val="Tabletext"/>
              <w:jc w:val="left"/>
              <w:rPr>
                <w:lang w:val="es-ES_tradnl"/>
              </w:rPr>
            </w:pPr>
            <w:r w:rsidRPr="00C77596">
              <w:rPr>
                <w:lang w:val="es-ES_tradnl"/>
              </w:rPr>
              <w:t>Dispositivo de salida</w:t>
            </w:r>
          </w:p>
        </w:tc>
        <w:tc>
          <w:tcPr>
            <w:tcW w:w="6804" w:type="dxa"/>
            <w:tcMar>
              <w:left w:w="85" w:type="dxa"/>
              <w:right w:w="57" w:type="dxa"/>
            </w:tcMar>
          </w:tcPr>
          <w:p w14:paraId="60DF0384" w14:textId="77777777" w:rsidR="001E1F61" w:rsidRPr="00C77596" w:rsidRDefault="001E1F61" w:rsidP="008920DC">
            <w:pPr>
              <w:pStyle w:val="Tabletext"/>
              <w:jc w:val="left"/>
              <w:rPr>
                <w:lang w:val="es-ES_tradnl"/>
              </w:rPr>
            </w:pPr>
            <w:r w:rsidRPr="00C77596">
              <w:rPr>
                <w:lang w:val="es-ES_tradnl"/>
              </w:rPr>
              <w:t>Estado sólido</w:t>
            </w:r>
          </w:p>
        </w:tc>
      </w:tr>
      <w:tr w:rsidR="001E1F61" w:rsidRPr="00C77596" w14:paraId="5AF684AB" w14:textId="77777777" w:rsidTr="001E1F61">
        <w:trPr>
          <w:cantSplit/>
        </w:trPr>
        <w:tc>
          <w:tcPr>
            <w:tcW w:w="6804" w:type="dxa"/>
            <w:tcMar>
              <w:left w:w="85" w:type="dxa"/>
              <w:right w:w="57" w:type="dxa"/>
            </w:tcMar>
          </w:tcPr>
          <w:p w14:paraId="40E2A268" w14:textId="77777777" w:rsidR="001E1F61" w:rsidRPr="00C77596" w:rsidRDefault="001E1F61" w:rsidP="008920DC">
            <w:pPr>
              <w:pStyle w:val="Tabletext"/>
              <w:jc w:val="left"/>
              <w:rPr>
                <w:lang w:val="es-ES_tradnl"/>
              </w:rPr>
            </w:pPr>
            <w:r w:rsidRPr="00C77596">
              <w:rPr>
                <w:lang w:val="es-ES_tradnl"/>
              </w:rPr>
              <w:br w:type="page"/>
              <w:t>Tipo de diagrama de antena</w:t>
            </w:r>
          </w:p>
        </w:tc>
        <w:tc>
          <w:tcPr>
            <w:tcW w:w="6804" w:type="dxa"/>
            <w:tcMar>
              <w:left w:w="85" w:type="dxa"/>
              <w:right w:w="57" w:type="dxa"/>
            </w:tcMar>
          </w:tcPr>
          <w:p w14:paraId="4FA07D5F" w14:textId="77777777" w:rsidR="001E1F61" w:rsidRPr="00C77596" w:rsidRDefault="001E1F61" w:rsidP="008920DC">
            <w:pPr>
              <w:pStyle w:val="Tabletext"/>
              <w:jc w:val="left"/>
              <w:rPr>
                <w:lang w:val="es-ES_tradnl"/>
              </w:rPr>
            </w:pPr>
            <w:r w:rsidRPr="00C77596">
              <w:rPr>
                <w:lang w:val="es-ES_tradnl"/>
              </w:rPr>
              <w:t>Haz plano</w:t>
            </w:r>
          </w:p>
        </w:tc>
      </w:tr>
      <w:tr w:rsidR="001E1F61" w:rsidRPr="00C77596" w14:paraId="6FAB385F" w14:textId="77777777" w:rsidTr="001E1F61">
        <w:trPr>
          <w:cantSplit/>
        </w:trPr>
        <w:tc>
          <w:tcPr>
            <w:tcW w:w="6804" w:type="dxa"/>
            <w:tcMar>
              <w:left w:w="85" w:type="dxa"/>
              <w:right w:w="57" w:type="dxa"/>
            </w:tcMar>
          </w:tcPr>
          <w:p w14:paraId="3E4C882F" w14:textId="77777777" w:rsidR="001E1F61" w:rsidRPr="00C77596" w:rsidRDefault="001E1F61" w:rsidP="008920DC">
            <w:pPr>
              <w:pStyle w:val="Tabletext"/>
              <w:jc w:val="left"/>
              <w:rPr>
                <w:lang w:val="es-ES_tradnl"/>
              </w:rPr>
            </w:pPr>
            <w:r w:rsidRPr="00C77596">
              <w:rPr>
                <w:lang w:val="es-ES_tradnl"/>
              </w:rPr>
              <w:t>Tipo de antena</w:t>
            </w:r>
          </w:p>
        </w:tc>
        <w:tc>
          <w:tcPr>
            <w:tcW w:w="6804" w:type="dxa"/>
            <w:tcMar>
              <w:left w:w="85" w:type="dxa"/>
              <w:right w:w="57" w:type="dxa"/>
            </w:tcMar>
          </w:tcPr>
          <w:p w14:paraId="49D446C1" w14:textId="77777777" w:rsidR="001E1F61" w:rsidRPr="00C77596" w:rsidRDefault="001E1F61" w:rsidP="008920DC">
            <w:pPr>
              <w:pStyle w:val="Tabletext"/>
              <w:jc w:val="left"/>
              <w:rPr>
                <w:lang w:val="es-ES_tradnl"/>
              </w:rPr>
            </w:pPr>
            <w:r w:rsidRPr="00C77596">
              <w:rPr>
                <w:lang w:val="es-ES_tradnl"/>
              </w:rPr>
              <w:t>Sistema ranurado</w:t>
            </w:r>
          </w:p>
        </w:tc>
      </w:tr>
      <w:tr w:rsidR="001E1F61" w:rsidRPr="00C77596" w14:paraId="7AD8F18F" w14:textId="77777777" w:rsidTr="001E1F61">
        <w:trPr>
          <w:cantSplit/>
        </w:trPr>
        <w:tc>
          <w:tcPr>
            <w:tcW w:w="6804" w:type="dxa"/>
            <w:tcMar>
              <w:left w:w="85" w:type="dxa"/>
              <w:right w:w="57" w:type="dxa"/>
            </w:tcMar>
          </w:tcPr>
          <w:p w14:paraId="169E81AF" w14:textId="77777777" w:rsidR="001E1F61" w:rsidRPr="00C77596" w:rsidRDefault="001E1F61" w:rsidP="008920DC">
            <w:pPr>
              <w:pStyle w:val="Tabletext"/>
              <w:jc w:val="left"/>
              <w:rPr>
                <w:lang w:val="es-ES_tradnl"/>
              </w:rPr>
            </w:pPr>
            <w:r w:rsidRPr="00C77596">
              <w:rPr>
                <w:lang w:val="es-ES_tradnl"/>
              </w:rPr>
              <w:t>Polarización de antena</w:t>
            </w:r>
          </w:p>
        </w:tc>
        <w:tc>
          <w:tcPr>
            <w:tcW w:w="6804" w:type="dxa"/>
            <w:tcMar>
              <w:left w:w="85" w:type="dxa"/>
              <w:right w:w="57" w:type="dxa"/>
            </w:tcMar>
          </w:tcPr>
          <w:p w14:paraId="49D13B33" w14:textId="77777777" w:rsidR="001E1F61" w:rsidRPr="00C77596" w:rsidRDefault="001E1F61" w:rsidP="008920DC">
            <w:pPr>
              <w:pStyle w:val="Tabletext"/>
              <w:jc w:val="left"/>
              <w:rPr>
                <w:lang w:val="es-ES_tradnl"/>
              </w:rPr>
            </w:pPr>
            <w:r w:rsidRPr="00C77596">
              <w:rPr>
                <w:lang w:val="es-ES_tradnl"/>
              </w:rPr>
              <w:t>Horizontal</w:t>
            </w:r>
          </w:p>
        </w:tc>
      </w:tr>
      <w:tr w:rsidR="001E1F61" w:rsidRPr="00C77596" w14:paraId="2D6DBAD5" w14:textId="77777777" w:rsidTr="001E1F61">
        <w:trPr>
          <w:cantSplit/>
        </w:trPr>
        <w:tc>
          <w:tcPr>
            <w:tcW w:w="6804" w:type="dxa"/>
            <w:tcMar>
              <w:left w:w="85" w:type="dxa"/>
              <w:right w:w="57" w:type="dxa"/>
            </w:tcMar>
          </w:tcPr>
          <w:p w14:paraId="6FB7F993" w14:textId="77777777" w:rsidR="001E1F61" w:rsidRPr="00C77596" w:rsidRDefault="001E1F61" w:rsidP="008920DC">
            <w:pPr>
              <w:pStyle w:val="Tabletext"/>
              <w:jc w:val="left"/>
              <w:rPr>
                <w:lang w:val="es-ES_tradnl"/>
              </w:rPr>
            </w:pPr>
            <w:r w:rsidRPr="00C77596">
              <w:rPr>
                <w:lang w:val="es-ES_tradnl"/>
              </w:rPr>
              <w:t>Ganancia del haz principal de antena (dBi)</w:t>
            </w:r>
          </w:p>
        </w:tc>
        <w:tc>
          <w:tcPr>
            <w:tcW w:w="6804" w:type="dxa"/>
            <w:tcMar>
              <w:left w:w="85" w:type="dxa"/>
              <w:right w:w="57" w:type="dxa"/>
            </w:tcMar>
          </w:tcPr>
          <w:p w14:paraId="7B0C999B" w14:textId="77777777" w:rsidR="001E1F61" w:rsidRPr="00C77596" w:rsidRDefault="001E1F61" w:rsidP="008920DC">
            <w:pPr>
              <w:pStyle w:val="Tabletext"/>
              <w:jc w:val="left"/>
              <w:rPr>
                <w:lang w:val="es-ES_tradnl"/>
              </w:rPr>
            </w:pPr>
            <w:r w:rsidRPr="00C77596">
              <w:rPr>
                <w:lang w:val="es-ES_tradnl"/>
              </w:rPr>
              <w:t>32,7 ó 34,5</w:t>
            </w:r>
          </w:p>
        </w:tc>
      </w:tr>
      <w:tr w:rsidR="001E1F61" w:rsidRPr="00C77596" w14:paraId="3D3C8C02" w14:textId="77777777" w:rsidTr="001E1F61">
        <w:trPr>
          <w:cantSplit/>
        </w:trPr>
        <w:tc>
          <w:tcPr>
            <w:tcW w:w="6804" w:type="dxa"/>
            <w:tcMar>
              <w:left w:w="85" w:type="dxa"/>
              <w:right w:w="57" w:type="dxa"/>
            </w:tcMar>
          </w:tcPr>
          <w:p w14:paraId="65A54A07" w14:textId="77777777" w:rsidR="001E1F61" w:rsidRPr="00C77596" w:rsidRDefault="001E1F61" w:rsidP="008920DC">
            <w:pPr>
              <w:pStyle w:val="Tabletext"/>
              <w:jc w:val="left"/>
              <w:rPr>
                <w:lang w:val="es-ES_tradnl"/>
              </w:rPr>
            </w:pPr>
            <w:r w:rsidRPr="00C77596">
              <w:rPr>
                <w:lang w:val="es-ES_tradnl"/>
              </w:rPr>
              <w:br w:type="page"/>
              <w:t>Abertura en elevación de antena (grados)</w:t>
            </w:r>
          </w:p>
        </w:tc>
        <w:tc>
          <w:tcPr>
            <w:tcW w:w="6804" w:type="dxa"/>
            <w:tcMar>
              <w:left w:w="85" w:type="dxa"/>
              <w:right w:w="57" w:type="dxa"/>
            </w:tcMar>
          </w:tcPr>
          <w:p w14:paraId="10699317" w14:textId="77777777" w:rsidR="001E1F61" w:rsidRPr="00C77596" w:rsidRDefault="001E1F61" w:rsidP="008920DC">
            <w:pPr>
              <w:pStyle w:val="Tabletext"/>
              <w:jc w:val="left"/>
              <w:rPr>
                <w:lang w:val="es-ES_tradnl"/>
              </w:rPr>
            </w:pPr>
            <w:r w:rsidRPr="00C77596">
              <w:rPr>
                <w:lang w:val="es-ES_tradnl"/>
              </w:rPr>
              <w:t>25</w:t>
            </w:r>
          </w:p>
        </w:tc>
      </w:tr>
      <w:tr w:rsidR="001E1F61" w:rsidRPr="00C77596" w14:paraId="2FA3BA89" w14:textId="77777777" w:rsidTr="001E1F61">
        <w:trPr>
          <w:cantSplit/>
        </w:trPr>
        <w:tc>
          <w:tcPr>
            <w:tcW w:w="6804" w:type="dxa"/>
            <w:tcMar>
              <w:left w:w="85" w:type="dxa"/>
              <w:right w:w="57" w:type="dxa"/>
            </w:tcMar>
          </w:tcPr>
          <w:p w14:paraId="56D3FA79" w14:textId="77777777" w:rsidR="001E1F61" w:rsidRPr="00C77596" w:rsidRDefault="001E1F61" w:rsidP="008920DC">
            <w:pPr>
              <w:pStyle w:val="Tabletext"/>
              <w:jc w:val="left"/>
              <w:rPr>
                <w:lang w:val="es-ES_tradnl"/>
              </w:rPr>
            </w:pPr>
            <w:r w:rsidRPr="00C77596">
              <w:rPr>
                <w:lang w:val="es-ES_tradnl"/>
              </w:rPr>
              <w:t>Abertura acimutal de antena (grados)</w:t>
            </w:r>
          </w:p>
        </w:tc>
        <w:tc>
          <w:tcPr>
            <w:tcW w:w="6804" w:type="dxa"/>
            <w:tcMar>
              <w:left w:w="85" w:type="dxa"/>
              <w:right w:w="57" w:type="dxa"/>
            </w:tcMar>
          </w:tcPr>
          <w:p w14:paraId="41A9F188" w14:textId="77777777" w:rsidR="001E1F61" w:rsidRPr="00C77596" w:rsidRDefault="001E1F61" w:rsidP="008920DC">
            <w:pPr>
              <w:pStyle w:val="Tabletext"/>
              <w:jc w:val="left"/>
              <w:rPr>
                <w:lang w:val="es-ES_tradnl"/>
              </w:rPr>
            </w:pPr>
            <w:r w:rsidRPr="00C77596">
              <w:rPr>
                <w:lang w:val="es-ES_tradnl"/>
              </w:rPr>
              <w:t>˂ 0,7 ó ˂ 0,45</w:t>
            </w:r>
          </w:p>
        </w:tc>
      </w:tr>
      <w:tr w:rsidR="001E1F61" w:rsidRPr="00C77596" w14:paraId="3D022EAE" w14:textId="77777777" w:rsidTr="001E1F61">
        <w:trPr>
          <w:cantSplit/>
        </w:trPr>
        <w:tc>
          <w:tcPr>
            <w:tcW w:w="6804" w:type="dxa"/>
            <w:tcMar>
              <w:left w:w="85" w:type="dxa"/>
              <w:right w:w="57" w:type="dxa"/>
            </w:tcMar>
          </w:tcPr>
          <w:p w14:paraId="3737E23A" w14:textId="7991A8DC" w:rsidR="001E1F61" w:rsidRPr="00C77596" w:rsidRDefault="001E1F61" w:rsidP="008920DC">
            <w:pPr>
              <w:pStyle w:val="Tabletext"/>
              <w:jc w:val="left"/>
              <w:rPr>
                <w:lang w:val="es-ES_tradnl"/>
              </w:rPr>
            </w:pPr>
            <w:r w:rsidRPr="00C77596">
              <w:rPr>
                <w:lang w:val="es-ES_tradnl"/>
              </w:rPr>
              <w:t>Tasa de barrido horizontal de antena (grados/s)</w:t>
            </w:r>
          </w:p>
        </w:tc>
        <w:tc>
          <w:tcPr>
            <w:tcW w:w="6804" w:type="dxa"/>
            <w:tcMar>
              <w:left w:w="85" w:type="dxa"/>
              <w:right w:w="57" w:type="dxa"/>
            </w:tcMar>
          </w:tcPr>
          <w:p w14:paraId="5D3107B9" w14:textId="77777777" w:rsidR="001E1F61" w:rsidRPr="00C77596" w:rsidRDefault="001E1F61" w:rsidP="008920DC">
            <w:pPr>
              <w:pStyle w:val="Tabletext"/>
              <w:jc w:val="left"/>
              <w:rPr>
                <w:lang w:val="es-ES_tradnl"/>
              </w:rPr>
            </w:pPr>
            <w:r w:rsidRPr="00C77596">
              <w:rPr>
                <w:lang w:val="es-ES_tradnl"/>
              </w:rPr>
              <w:t>12 ó 24 RPM</w:t>
            </w:r>
          </w:p>
        </w:tc>
      </w:tr>
      <w:tr w:rsidR="001E1F61" w:rsidRPr="00C77596" w14:paraId="70206E69" w14:textId="77777777" w:rsidTr="001E1F61">
        <w:trPr>
          <w:cantSplit/>
        </w:trPr>
        <w:tc>
          <w:tcPr>
            <w:tcW w:w="6804" w:type="dxa"/>
            <w:tcMar>
              <w:left w:w="85" w:type="dxa"/>
              <w:right w:w="57" w:type="dxa"/>
            </w:tcMar>
          </w:tcPr>
          <w:p w14:paraId="17C5A753" w14:textId="77777777" w:rsidR="001E1F61" w:rsidRPr="00C77596" w:rsidRDefault="001E1F61" w:rsidP="008920DC">
            <w:pPr>
              <w:pStyle w:val="Tabletext"/>
              <w:jc w:val="left"/>
              <w:rPr>
                <w:lang w:val="es-ES_tradnl"/>
              </w:rPr>
            </w:pPr>
            <w:r w:rsidRPr="00C77596">
              <w:rPr>
                <w:lang w:val="es-ES_tradnl"/>
              </w:rPr>
              <w:t>Tipo de barrido horizontal de antena (continuo, aleatorio, sector, etc.) (grados)</w:t>
            </w:r>
          </w:p>
        </w:tc>
        <w:tc>
          <w:tcPr>
            <w:tcW w:w="6804" w:type="dxa"/>
            <w:tcMar>
              <w:left w:w="85" w:type="dxa"/>
              <w:right w:w="57" w:type="dxa"/>
            </w:tcMar>
          </w:tcPr>
          <w:p w14:paraId="5EC2BED9" w14:textId="77777777" w:rsidR="001E1F61" w:rsidRPr="00C77596" w:rsidRDefault="001E1F61" w:rsidP="008920DC">
            <w:pPr>
              <w:pStyle w:val="Tabletext"/>
              <w:jc w:val="left"/>
              <w:rPr>
                <w:lang w:val="es-ES_tradnl"/>
              </w:rPr>
            </w:pPr>
            <w:r w:rsidRPr="00C77596">
              <w:rPr>
                <w:lang w:val="es-ES_tradnl"/>
              </w:rPr>
              <w:t>Continuo</w:t>
            </w:r>
          </w:p>
        </w:tc>
      </w:tr>
      <w:tr w:rsidR="001E1F61" w:rsidRPr="00C77596" w14:paraId="1C751117" w14:textId="77777777" w:rsidTr="001E1F61">
        <w:trPr>
          <w:cantSplit/>
        </w:trPr>
        <w:tc>
          <w:tcPr>
            <w:tcW w:w="6804" w:type="dxa"/>
            <w:tcMar>
              <w:left w:w="85" w:type="dxa"/>
              <w:right w:w="57" w:type="dxa"/>
            </w:tcMar>
          </w:tcPr>
          <w:p w14:paraId="27389B58" w14:textId="65D196BD" w:rsidR="001E1F61" w:rsidRPr="00C77596" w:rsidRDefault="001E1F61" w:rsidP="008920DC">
            <w:pPr>
              <w:pStyle w:val="Tabletext"/>
              <w:jc w:val="left"/>
              <w:rPr>
                <w:lang w:val="es-ES_tradnl"/>
              </w:rPr>
            </w:pPr>
            <w:r w:rsidRPr="00C77596">
              <w:rPr>
                <w:lang w:val="es-ES_tradnl"/>
              </w:rPr>
              <w:t>Tasa de barrido vertical de antena (grados/s)</w:t>
            </w:r>
          </w:p>
        </w:tc>
        <w:tc>
          <w:tcPr>
            <w:tcW w:w="6804" w:type="dxa"/>
            <w:tcMar>
              <w:left w:w="85" w:type="dxa"/>
              <w:right w:w="57" w:type="dxa"/>
            </w:tcMar>
          </w:tcPr>
          <w:p w14:paraId="0BFA4D53" w14:textId="77777777" w:rsidR="001E1F61" w:rsidRPr="00C77596" w:rsidRDefault="001E1F61" w:rsidP="008920DC">
            <w:pPr>
              <w:pStyle w:val="Tabletext"/>
              <w:jc w:val="left"/>
              <w:rPr>
                <w:lang w:val="es-ES_tradnl"/>
              </w:rPr>
            </w:pPr>
            <w:r w:rsidRPr="00C77596">
              <w:rPr>
                <w:lang w:val="es-ES_tradnl"/>
              </w:rPr>
              <w:t>No procede</w:t>
            </w:r>
          </w:p>
        </w:tc>
      </w:tr>
      <w:tr w:rsidR="001E1F61" w:rsidRPr="00C77596" w14:paraId="7A53E650" w14:textId="77777777" w:rsidTr="001E1F61">
        <w:trPr>
          <w:cantSplit/>
        </w:trPr>
        <w:tc>
          <w:tcPr>
            <w:tcW w:w="6804" w:type="dxa"/>
            <w:tcMar>
              <w:left w:w="85" w:type="dxa"/>
              <w:right w:w="57" w:type="dxa"/>
            </w:tcMar>
          </w:tcPr>
          <w:p w14:paraId="521D7213" w14:textId="77777777" w:rsidR="001E1F61" w:rsidRPr="00C77596" w:rsidRDefault="001E1F61" w:rsidP="008920DC">
            <w:pPr>
              <w:pStyle w:val="Tabletext"/>
              <w:jc w:val="left"/>
              <w:rPr>
                <w:lang w:val="es-ES_tradnl"/>
              </w:rPr>
            </w:pPr>
            <w:r w:rsidRPr="00C77596">
              <w:rPr>
                <w:lang w:val="es-ES_tradnl"/>
              </w:rPr>
              <w:t>Tipo de barrido vertical de antena</w:t>
            </w:r>
          </w:p>
        </w:tc>
        <w:tc>
          <w:tcPr>
            <w:tcW w:w="6804" w:type="dxa"/>
            <w:tcMar>
              <w:left w:w="85" w:type="dxa"/>
              <w:right w:w="57" w:type="dxa"/>
            </w:tcMar>
          </w:tcPr>
          <w:p w14:paraId="0B9F5386" w14:textId="77777777" w:rsidR="001E1F61" w:rsidRPr="00C77596" w:rsidRDefault="001E1F61" w:rsidP="008920DC">
            <w:pPr>
              <w:pStyle w:val="Tabletext"/>
              <w:jc w:val="left"/>
              <w:rPr>
                <w:lang w:val="es-ES_tradnl"/>
              </w:rPr>
            </w:pPr>
            <w:r w:rsidRPr="00C77596">
              <w:rPr>
                <w:lang w:val="es-ES_tradnl"/>
              </w:rPr>
              <w:t>No procede</w:t>
            </w:r>
          </w:p>
        </w:tc>
      </w:tr>
    </w:tbl>
    <w:p w14:paraId="7FB77276" w14:textId="77777777" w:rsidR="008920DC" w:rsidRPr="00C77596" w:rsidRDefault="008920DC" w:rsidP="00D84DA7">
      <w:pPr>
        <w:rPr>
          <w:lang w:val="es-ES_tradnl"/>
        </w:rPr>
      </w:pPr>
    </w:p>
    <w:p w14:paraId="76B20BA7" w14:textId="7FDDDF9B" w:rsidR="006931E5" w:rsidRPr="00C77596" w:rsidRDefault="006931E5" w:rsidP="00AB1780">
      <w:pPr>
        <w:pStyle w:val="Tablefin"/>
        <w:rPr>
          <w:lang w:val="es-ES_tradnl"/>
        </w:rPr>
      </w:pPr>
      <w:r w:rsidRPr="00C77596">
        <w:rPr>
          <w:lang w:val="es-ES_tradnl"/>
        </w:rPr>
        <w:br w:type="page"/>
      </w:r>
    </w:p>
    <w:p w14:paraId="5105DE77" w14:textId="77777777" w:rsidR="001E1F61" w:rsidRPr="00C77596" w:rsidRDefault="001E1F61" w:rsidP="001E1F61">
      <w:pPr>
        <w:pStyle w:val="TableNo"/>
        <w:rPr>
          <w:lang w:val="es-ES_tradnl"/>
        </w:rPr>
      </w:pPr>
      <w:r w:rsidRPr="00C77596">
        <w:rPr>
          <w:lang w:val="es-ES_tradnl"/>
        </w:rPr>
        <w:lastRenderedPageBreak/>
        <w:t>CUADRO 2 (</w:t>
      </w:r>
      <w:r w:rsidRPr="00C77596">
        <w:rPr>
          <w:i/>
          <w:lang w:val="es-ES_tradnl"/>
        </w:rPr>
        <w:t>fin</w:t>
      </w:r>
      <w:r w:rsidRPr="00C77596">
        <w:rPr>
          <w:lang w:val="es-ES_tradnl"/>
        </w:rPr>
        <w:t>)</w:t>
      </w:r>
    </w:p>
    <w:tbl>
      <w:tblPr>
        <w:tblpPr w:leftFromText="141" w:rightFromText="141" w:vertAnchor="page" w:horzAnchor="margin" w:tblpY="1604"/>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6804"/>
      </w:tblGrid>
      <w:tr w:rsidR="001E1F61" w:rsidRPr="00C77596" w14:paraId="33C8A7CF" w14:textId="77777777" w:rsidTr="001E1F61">
        <w:trPr>
          <w:cantSplit/>
        </w:trPr>
        <w:tc>
          <w:tcPr>
            <w:tcW w:w="6804" w:type="dxa"/>
            <w:tcMar>
              <w:left w:w="85" w:type="dxa"/>
              <w:right w:w="57" w:type="dxa"/>
            </w:tcMar>
          </w:tcPr>
          <w:p w14:paraId="69345AB0" w14:textId="77777777" w:rsidR="001E1F61" w:rsidRPr="00C77596" w:rsidRDefault="001E1F61" w:rsidP="00981442">
            <w:pPr>
              <w:pStyle w:val="Tablehead"/>
              <w:rPr>
                <w:lang w:val="es-ES_tradnl"/>
              </w:rPr>
            </w:pPr>
            <w:r w:rsidRPr="00C77596">
              <w:rPr>
                <w:lang w:val="es-ES_tradnl"/>
              </w:rPr>
              <w:t>Características</w:t>
            </w:r>
          </w:p>
        </w:tc>
        <w:tc>
          <w:tcPr>
            <w:tcW w:w="6804" w:type="dxa"/>
            <w:tcMar>
              <w:left w:w="85" w:type="dxa"/>
              <w:right w:w="57" w:type="dxa"/>
            </w:tcMar>
          </w:tcPr>
          <w:p w14:paraId="1887FB84" w14:textId="77777777" w:rsidR="001E1F61" w:rsidRPr="00C77596" w:rsidRDefault="001E1F61" w:rsidP="00981442">
            <w:pPr>
              <w:pStyle w:val="Tablehead"/>
              <w:rPr>
                <w:lang w:val="es-ES_tradnl"/>
              </w:rPr>
            </w:pPr>
            <w:r w:rsidRPr="00C77596">
              <w:rPr>
                <w:lang w:val="es-ES_tradnl"/>
              </w:rPr>
              <w:t>Sistema S13</w:t>
            </w:r>
          </w:p>
        </w:tc>
      </w:tr>
      <w:tr w:rsidR="001E1F61" w:rsidRPr="00C77596" w14:paraId="4B7988A7" w14:textId="77777777" w:rsidTr="001E1F61">
        <w:trPr>
          <w:cantSplit/>
        </w:trPr>
        <w:tc>
          <w:tcPr>
            <w:tcW w:w="6804" w:type="dxa"/>
            <w:tcMar>
              <w:left w:w="85" w:type="dxa"/>
              <w:right w:w="57" w:type="dxa"/>
            </w:tcMar>
          </w:tcPr>
          <w:p w14:paraId="33DA7429" w14:textId="77777777" w:rsidR="001E1F61" w:rsidRPr="00C77596" w:rsidRDefault="001E1F61" w:rsidP="00981442">
            <w:pPr>
              <w:pStyle w:val="Tabletext"/>
              <w:jc w:val="left"/>
              <w:rPr>
                <w:lang w:val="es-ES_tradnl"/>
              </w:rPr>
            </w:pPr>
            <w:r w:rsidRPr="00C77596">
              <w:rPr>
                <w:lang w:val="es-ES_tradnl"/>
              </w:rPr>
              <w:t>Niveles de lóbulo lateral (SL) de antena (primeros SL y SL remotos) (dBi)</w:t>
            </w:r>
          </w:p>
        </w:tc>
        <w:tc>
          <w:tcPr>
            <w:tcW w:w="6804" w:type="dxa"/>
            <w:tcMar>
              <w:left w:w="85" w:type="dxa"/>
              <w:right w:w="57" w:type="dxa"/>
            </w:tcMar>
          </w:tcPr>
          <w:p w14:paraId="5EA71911" w14:textId="77777777" w:rsidR="001E1F61" w:rsidRPr="00C77596" w:rsidRDefault="001E1F61" w:rsidP="00981442">
            <w:pPr>
              <w:pStyle w:val="Tabletext"/>
              <w:jc w:val="left"/>
              <w:rPr>
                <w:lang w:val="es-ES_tradnl"/>
              </w:rPr>
            </w:pPr>
            <w:r w:rsidRPr="00C77596">
              <w:rPr>
                <w:lang w:val="es-ES_tradnl"/>
              </w:rPr>
              <w:t>26</w:t>
            </w:r>
          </w:p>
        </w:tc>
      </w:tr>
      <w:tr w:rsidR="001E1F61" w:rsidRPr="00C53D7F" w14:paraId="2434C795" w14:textId="77777777" w:rsidTr="001E1F61">
        <w:trPr>
          <w:cantSplit/>
        </w:trPr>
        <w:tc>
          <w:tcPr>
            <w:tcW w:w="6804" w:type="dxa"/>
            <w:tcMar>
              <w:left w:w="85" w:type="dxa"/>
              <w:right w:w="57" w:type="dxa"/>
            </w:tcMar>
          </w:tcPr>
          <w:p w14:paraId="107C4297" w14:textId="77777777" w:rsidR="001E1F61" w:rsidRPr="00C77596" w:rsidRDefault="001E1F61" w:rsidP="00981442">
            <w:pPr>
              <w:pStyle w:val="Tabletext"/>
              <w:jc w:val="left"/>
              <w:rPr>
                <w:lang w:val="es-ES_tradnl"/>
              </w:rPr>
            </w:pPr>
            <w:r w:rsidRPr="00C77596">
              <w:rPr>
                <w:lang w:val="es-ES_tradnl"/>
              </w:rPr>
              <w:t>Altura de antena (m)</w:t>
            </w:r>
          </w:p>
        </w:tc>
        <w:tc>
          <w:tcPr>
            <w:tcW w:w="6804" w:type="dxa"/>
            <w:tcMar>
              <w:left w:w="85" w:type="dxa"/>
              <w:right w:w="57" w:type="dxa"/>
            </w:tcMar>
          </w:tcPr>
          <w:p w14:paraId="0A135F1E" w14:textId="77777777" w:rsidR="001E1F61" w:rsidRPr="00C77596" w:rsidRDefault="001E1F61" w:rsidP="00981442">
            <w:pPr>
              <w:pStyle w:val="Tabletext"/>
              <w:jc w:val="left"/>
              <w:rPr>
                <w:lang w:val="es-ES_tradnl"/>
              </w:rPr>
            </w:pPr>
            <w:r w:rsidRPr="00C77596">
              <w:rPr>
                <w:lang w:val="es-ES_tradnl"/>
              </w:rPr>
              <w:t>En función del tamaño del buque</w:t>
            </w:r>
          </w:p>
        </w:tc>
      </w:tr>
      <w:tr w:rsidR="001E1F61" w:rsidRPr="00C77596" w14:paraId="5877E7BF" w14:textId="77777777" w:rsidTr="001E1F61">
        <w:trPr>
          <w:cantSplit/>
        </w:trPr>
        <w:tc>
          <w:tcPr>
            <w:tcW w:w="6804" w:type="dxa"/>
            <w:tcMar>
              <w:left w:w="85" w:type="dxa"/>
              <w:right w:w="57" w:type="dxa"/>
            </w:tcMar>
          </w:tcPr>
          <w:p w14:paraId="17D97620" w14:textId="77777777" w:rsidR="001E1F61" w:rsidRPr="00C77596" w:rsidRDefault="001E1F61" w:rsidP="00981442">
            <w:pPr>
              <w:pStyle w:val="Tabletext"/>
              <w:jc w:val="left"/>
              <w:rPr>
                <w:lang w:val="es-ES_tradnl"/>
              </w:rPr>
            </w:pPr>
            <w:r w:rsidRPr="00C77596">
              <w:rPr>
                <w:lang w:val="es-ES_tradnl"/>
              </w:rPr>
              <w:t>Anchura de banda 3 dB de receptor FI (MHz)</w:t>
            </w:r>
          </w:p>
        </w:tc>
        <w:tc>
          <w:tcPr>
            <w:tcW w:w="6804" w:type="dxa"/>
            <w:tcMar>
              <w:left w:w="85" w:type="dxa"/>
              <w:right w:w="57" w:type="dxa"/>
            </w:tcMar>
          </w:tcPr>
          <w:p w14:paraId="0C9558AF" w14:textId="77777777" w:rsidR="001E1F61" w:rsidRPr="00C77596" w:rsidRDefault="001E1F61" w:rsidP="00981442">
            <w:pPr>
              <w:pStyle w:val="Tabletext"/>
              <w:jc w:val="left"/>
              <w:rPr>
                <w:lang w:val="es-ES_tradnl"/>
              </w:rPr>
            </w:pPr>
            <w:r w:rsidRPr="00C77596">
              <w:rPr>
                <w:lang w:val="es-ES_tradnl"/>
              </w:rPr>
              <w:t>15, 0,1875 y 0,0375</w:t>
            </w:r>
          </w:p>
        </w:tc>
      </w:tr>
      <w:tr w:rsidR="001E1F61" w:rsidRPr="00C77596" w14:paraId="17E92428" w14:textId="77777777" w:rsidTr="001E1F61">
        <w:trPr>
          <w:cantSplit/>
        </w:trPr>
        <w:tc>
          <w:tcPr>
            <w:tcW w:w="6804" w:type="dxa"/>
            <w:tcMar>
              <w:left w:w="85" w:type="dxa"/>
              <w:right w:w="57" w:type="dxa"/>
            </w:tcMar>
          </w:tcPr>
          <w:p w14:paraId="0B0270BE" w14:textId="77777777" w:rsidR="001E1F61" w:rsidRPr="00C77596" w:rsidRDefault="001E1F61" w:rsidP="00981442">
            <w:pPr>
              <w:pStyle w:val="Tabletext"/>
              <w:jc w:val="left"/>
              <w:rPr>
                <w:lang w:val="es-ES_tradnl"/>
              </w:rPr>
            </w:pPr>
            <w:r w:rsidRPr="00C77596">
              <w:rPr>
                <w:lang w:val="es-ES_tradnl"/>
              </w:rPr>
              <w:t>Cifra de ruido de receptor (dB)</w:t>
            </w:r>
          </w:p>
        </w:tc>
        <w:tc>
          <w:tcPr>
            <w:tcW w:w="6804" w:type="dxa"/>
            <w:tcMar>
              <w:left w:w="85" w:type="dxa"/>
              <w:right w:w="57" w:type="dxa"/>
            </w:tcMar>
          </w:tcPr>
          <w:p w14:paraId="77ABE124" w14:textId="77777777" w:rsidR="001E1F61" w:rsidRPr="00C77596" w:rsidRDefault="001E1F61" w:rsidP="00981442">
            <w:pPr>
              <w:pStyle w:val="Tabletext"/>
              <w:jc w:val="left"/>
              <w:rPr>
                <w:lang w:val="es-ES_tradnl"/>
              </w:rPr>
            </w:pPr>
            <w:r w:rsidRPr="00C77596">
              <w:rPr>
                <w:lang w:val="es-ES_tradnl"/>
              </w:rPr>
              <w:t>5,5</w:t>
            </w:r>
          </w:p>
        </w:tc>
      </w:tr>
      <w:tr w:rsidR="001E1F61" w:rsidRPr="00C77596" w14:paraId="644EFC13" w14:textId="77777777" w:rsidTr="001E1F61">
        <w:trPr>
          <w:cantSplit/>
        </w:trPr>
        <w:tc>
          <w:tcPr>
            <w:tcW w:w="6804" w:type="dxa"/>
            <w:tcMar>
              <w:left w:w="85" w:type="dxa"/>
              <w:right w:w="57" w:type="dxa"/>
            </w:tcMar>
          </w:tcPr>
          <w:p w14:paraId="661CD298" w14:textId="77777777" w:rsidR="001E1F61" w:rsidRPr="00C77596" w:rsidRDefault="001E1F61" w:rsidP="00981442">
            <w:pPr>
              <w:pStyle w:val="Tabletext"/>
              <w:jc w:val="left"/>
              <w:rPr>
                <w:lang w:val="es-ES_tradnl"/>
              </w:rPr>
            </w:pPr>
            <w:r w:rsidRPr="00C77596">
              <w:rPr>
                <w:lang w:val="es-ES_tradnl"/>
              </w:rPr>
              <w:t>Señal discernible mínima (dBm)</w:t>
            </w:r>
          </w:p>
        </w:tc>
        <w:tc>
          <w:tcPr>
            <w:tcW w:w="6804" w:type="dxa"/>
            <w:tcMar>
              <w:left w:w="85" w:type="dxa"/>
              <w:right w:w="57" w:type="dxa"/>
            </w:tcMar>
          </w:tcPr>
          <w:p w14:paraId="7AC7F6AB" w14:textId="0B083BE7" w:rsidR="001E1F61" w:rsidRPr="00C77596" w:rsidRDefault="001E1F61" w:rsidP="00981442">
            <w:pPr>
              <w:pStyle w:val="Tabletext"/>
              <w:jc w:val="left"/>
              <w:rPr>
                <w:lang w:val="es-ES_tradnl"/>
              </w:rPr>
            </w:pPr>
            <w:r w:rsidRPr="00C77596">
              <w:rPr>
                <w:lang w:val="es-ES_tradnl"/>
              </w:rPr>
              <w:t>–125</w:t>
            </w:r>
          </w:p>
        </w:tc>
      </w:tr>
      <w:tr w:rsidR="001E1F61" w:rsidRPr="00C77596" w14:paraId="10270F08" w14:textId="77777777" w:rsidTr="001E1F61">
        <w:trPr>
          <w:cantSplit/>
        </w:trPr>
        <w:tc>
          <w:tcPr>
            <w:tcW w:w="6804" w:type="dxa"/>
            <w:tcMar>
              <w:left w:w="85" w:type="dxa"/>
              <w:right w:w="57" w:type="dxa"/>
            </w:tcMar>
          </w:tcPr>
          <w:p w14:paraId="45294BC7" w14:textId="77777777" w:rsidR="001E1F61" w:rsidRPr="00C77596" w:rsidRDefault="001E1F61" w:rsidP="00981442">
            <w:pPr>
              <w:pStyle w:val="Tabletext"/>
              <w:jc w:val="left"/>
              <w:rPr>
                <w:lang w:val="es-ES_tradnl"/>
              </w:rPr>
            </w:pPr>
            <w:r w:rsidRPr="00C77596">
              <w:rPr>
                <w:lang w:val="es-ES_tradnl"/>
              </w:rPr>
              <w:t>Anchura de banda de impulso modulado (MHz)</w:t>
            </w:r>
          </w:p>
        </w:tc>
        <w:tc>
          <w:tcPr>
            <w:tcW w:w="6804" w:type="dxa"/>
            <w:tcMar>
              <w:left w:w="85" w:type="dxa"/>
              <w:right w:w="57" w:type="dxa"/>
            </w:tcMar>
          </w:tcPr>
          <w:p w14:paraId="5C4CFA31" w14:textId="77777777" w:rsidR="001E1F61" w:rsidRPr="00C77596" w:rsidRDefault="001E1F61" w:rsidP="00981442">
            <w:pPr>
              <w:pStyle w:val="Tabletext"/>
              <w:jc w:val="left"/>
              <w:rPr>
                <w:lang w:val="es-ES_tradnl"/>
              </w:rPr>
            </w:pPr>
            <w:r w:rsidRPr="00C77596">
              <w:rPr>
                <w:lang w:val="es-ES_tradnl"/>
              </w:rPr>
              <w:t>20</w:t>
            </w:r>
          </w:p>
        </w:tc>
      </w:tr>
      <w:tr w:rsidR="001E1F61" w:rsidRPr="00C53D7F" w14:paraId="6CE1E404" w14:textId="77777777" w:rsidTr="001E1F61">
        <w:trPr>
          <w:cantSplit/>
        </w:trPr>
        <w:tc>
          <w:tcPr>
            <w:tcW w:w="6804" w:type="dxa"/>
            <w:tcMar>
              <w:left w:w="85" w:type="dxa"/>
              <w:right w:w="57" w:type="dxa"/>
            </w:tcMar>
          </w:tcPr>
          <w:p w14:paraId="45786898" w14:textId="77777777" w:rsidR="001E1F61" w:rsidRPr="00C77596" w:rsidRDefault="001E1F61" w:rsidP="00981442">
            <w:pPr>
              <w:pStyle w:val="Tabletext"/>
              <w:jc w:val="left"/>
              <w:rPr>
                <w:lang w:val="es-ES_tradnl"/>
              </w:rPr>
            </w:pPr>
            <w:r w:rsidRPr="00C77596">
              <w:rPr>
                <w:lang w:val="es-ES_tradnl"/>
              </w:rPr>
              <w:t>Anchura de banda de emisión RF (MHz)</w:t>
            </w:r>
          </w:p>
          <w:p w14:paraId="37515C05" w14:textId="77777777" w:rsidR="001E1F61" w:rsidRPr="00C77596" w:rsidRDefault="001E1F61" w:rsidP="00981442">
            <w:pPr>
              <w:pStyle w:val="Tabletext"/>
              <w:jc w:val="left"/>
              <w:rPr>
                <w:lang w:val="es-ES_tradnl"/>
              </w:rPr>
            </w:pPr>
            <w:r w:rsidRPr="00C77596">
              <w:rPr>
                <w:lang w:val="es-ES_tradnl"/>
              </w:rPr>
              <w:t>–</w:t>
            </w:r>
            <w:r w:rsidRPr="00C77596">
              <w:rPr>
                <w:lang w:val="es-ES_tradnl"/>
              </w:rPr>
              <w:tab/>
              <w:t>3 dB</w:t>
            </w:r>
          </w:p>
          <w:p w14:paraId="47440CA0" w14:textId="77777777" w:rsidR="001E1F61" w:rsidRPr="00C77596" w:rsidRDefault="001E1F61" w:rsidP="00981442">
            <w:pPr>
              <w:pStyle w:val="Tabletext"/>
              <w:jc w:val="left"/>
              <w:rPr>
                <w:lang w:val="es-ES_tradnl"/>
              </w:rPr>
            </w:pPr>
            <w:r w:rsidRPr="00C77596">
              <w:rPr>
                <w:lang w:val="es-ES_tradnl"/>
              </w:rPr>
              <w:t>–</w:t>
            </w:r>
            <w:r w:rsidRPr="00C77596">
              <w:rPr>
                <w:lang w:val="es-ES_tradnl"/>
              </w:rPr>
              <w:tab/>
              <w:t>20 dB</w:t>
            </w:r>
          </w:p>
        </w:tc>
        <w:tc>
          <w:tcPr>
            <w:tcW w:w="6804" w:type="dxa"/>
            <w:tcMar>
              <w:left w:w="85" w:type="dxa"/>
              <w:right w:w="57" w:type="dxa"/>
            </w:tcMar>
          </w:tcPr>
          <w:p w14:paraId="18A523AE" w14:textId="6E58A65F" w:rsidR="001E1F61" w:rsidRPr="00C77596" w:rsidRDefault="001E1F61" w:rsidP="00981442">
            <w:pPr>
              <w:pStyle w:val="Tabletext"/>
              <w:jc w:val="left"/>
              <w:rPr>
                <w:lang w:val="es-ES_tradnl"/>
              </w:rPr>
            </w:pPr>
            <w:r w:rsidRPr="00C77596">
              <w:rPr>
                <w:lang w:val="es-ES_tradnl"/>
              </w:rPr>
              <w:t>–3 dB: 15 (corto alcance)</w:t>
            </w:r>
          </w:p>
          <w:p w14:paraId="12567D9D" w14:textId="1BA955DD" w:rsidR="001E1F61" w:rsidRPr="00C77596" w:rsidRDefault="001E1F61" w:rsidP="00981442">
            <w:pPr>
              <w:pStyle w:val="Tabletext"/>
              <w:jc w:val="left"/>
              <w:rPr>
                <w:lang w:val="es-ES_tradnl"/>
              </w:rPr>
            </w:pPr>
            <w:r w:rsidRPr="00C77596">
              <w:rPr>
                <w:lang w:val="es-ES_tradnl"/>
              </w:rPr>
              <w:t>–3 dB: 20 (largo alcance)</w:t>
            </w:r>
          </w:p>
          <w:p w14:paraId="1B1DBABE" w14:textId="77777777" w:rsidR="001E1F61" w:rsidRPr="00C77596" w:rsidRDefault="001E1F61" w:rsidP="00981442">
            <w:pPr>
              <w:pStyle w:val="Tabletext"/>
              <w:jc w:val="left"/>
              <w:rPr>
                <w:lang w:val="es-ES_tradnl"/>
              </w:rPr>
            </w:pPr>
          </w:p>
          <w:p w14:paraId="5E91C22B" w14:textId="15597FB8" w:rsidR="001E1F61" w:rsidRPr="00C77596" w:rsidRDefault="001E1F61" w:rsidP="00981442">
            <w:pPr>
              <w:pStyle w:val="Tabletext"/>
              <w:jc w:val="left"/>
              <w:rPr>
                <w:lang w:val="es-ES_tradnl"/>
              </w:rPr>
            </w:pPr>
            <w:r w:rsidRPr="00C77596">
              <w:rPr>
                <w:lang w:val="es-ES_tradnl"/>
              </w:rPr>
              <w:t>–20 dB: (corto alcance)</w:t>
            </w:r>
          </w:p>
          <w:p w14:paraId="18D2DFD6" w14:textId="6E6DFDD7" w:rsidR="001E1F61" w:rsidRPr="00C77596" w:rsidRDefault="001E1F61" w:rsidP="00981442">
            <w:pPr>
              <w:pStyle w:val="Tabletext"/>
              <w:jc w:val="left"/>
              <w:rPr>
                <w:lang w:val="es-ES_tradnl"/>
              </w:rPr>
            </w:pPr>
            <w:r w:rsidRPr="00C77596">
              <w:rPr>
                <w:lang w:val="es-ES_tradnl"/>
              </w:rPr>
              <w:t>–20 dB: 22 (largo alcance)</w:t>
            </w:r>
          </w:p>
        </w:tc>
      </w:tr>
      <w:tr w:rsidR="001E1F61" w:rsidRPr="00C77596" w14:paraId="48C4FFCA" w14:textId="77777777" w:rsidTr="001E1F61">
        <w:trPr>
          <w:cantSplit/>
        </w:trPr>
        <w:tc>
          <w:tcPr>
            <w:tcW w:w="6804" w:type="dxa"/>
            <w:tcMar>
              <w:left w:w="85" w:type="dxa"/>
              <w:right w:w="57" w:type="dxa"/>
            </w:tcMar>
          </w:tcPr>
          <w:p w14:paraId="30F54E09" w14:textId="77777777" w:rsidR="001E1F61" w:rsidRPr="00C77596" w:rsidRDefault="001E1F61" w:rsidP="00981442">
            <w:pPr>
              <w:pStyle w:val="Tabletext"/>
              <w:jc w:val="left"/>
              <w:rPr>
                <w:lang w:val="es-ES_tradnl"/>
              </w:rPr>
            </w:pPr>
            <w:r w:rsidRPr="00C77596">
              <w:rPr>
                <w:lang w:val="es-ES_tradnl"/>
              </w:rPr>
              <w:t>Gama dinámica (dB)</w:t>
            </w:r>
          </w:p>
        </w:tc>
        <w:tc>
          <w:tcPr>
            <w:tcW w:w="6804" w:type="dxa"/>
            <w:tcMar>
              <w:left w:w="85" w:type="dxa"/>
              <w:right w:w="57" w:type="dxa"/>
            </w:tcMar>
          </w:tcPr>
          <w:p w14:paraId="4DBF8E5A" w14:textId="77777777" w:rsidR="001E1F61" w:rsidRPr="00C77596" w:rsidRDefault="001E1F61" w:rsidP="00981442">
            <w:pPr>
              <w:pStyle w:val="Tabletext"/>
              <w:jc w:val="left"/>
              <w:rPr>
                <w:lang w:val="es-ES_tradnl"/>
              </w:rPr>
            </w:pPr>
            <w:r w:rsidRPr="00C77596">
              <w:rPr>
                <w:lang w:val="es-ES_tradnl"/>
              </w:rPr>
              <w:t>125</w:t>
            </w:r>
          </w:p>
        </w:tc>
      </w:tr>
      <w:tr w:rsidR="001E1F61" w:rsidRPr="00C53D7F" w14:paraId="195CBF61" w14:textId="77777777" w:rsidTr="001E1F61">
        <w:trPr>
          <w:cantSplit/>
        </w:trPr>
        <w:tc>
          <w:tcPr>
            <w:tcW w:w="6804" w:type="dxa"/>
            <w:tcMar>
              <w:left w:w="85" w:type="dxa"/>
              <w:right w:w="57" w:type="dxa"/>
            </w:tcMar>
          </w:tcPr>
          <w:p w14:paraId="4895D434" w14:textId="77777777" w:rsidR="001E1F61" w:rsidRPr="00C77596" w:rsidRDefault="001E1F61" w:rsidP="00981442">
            <w:pPr>
              <w:pStyle w:val="Tabletext"/>
              <w:jc w:val="left"/>
              <w:rPr>
                <w:lang w:val="es-ES_tradnl"/>
              </w:rPr>
            </w:pPr>
            <w:r w:rsidRPr="00C77596">
              <w:rPr>
                <w:lang w:val="es-ES_tradnl"/>
              </w:rPr>
              <w:t>Número mínimo de impulsos procesados</w:t>
            </w:r>
          </w:p>
        </w:tc>
        <w:tc>
          <w:tcPr>
            <w:tcW w:w="6804" w:type="dxa"/>
            <w:tcMar>
              <w:left w:w="85" w:type="dxa"/>
              <w:right w:w="57" w:type="dxa"/>
            </w:tcMar>
          </w:tcPr>
          <w:p w14:paraId="36FAB757" w14:textId="77777777" w:rsidR="001E1F61" w:rsidRPr="00C77596" w:rsidRDefault="001E1F61" w:rsidP="00981442">
            <w:pPr>
              <w:pStyle w:val="Tabletext"/>
              <w:rPr>
                <w:lang w:val="es-ES_tradnl"/>
              </w:rPr>
            </w:pPr>
            <w:r w:rsidRPr="00C77596">
              <w:rPr>
                <w:lang w:val="es-ES_tradnl"/>
              </w:rPr>
              <w:t>32 impulsos integrados (12 RPM)</w:t>
            </w:r>
          </w:p>
          <w:p w14:paraId="4B586663" w14:textId="77777777" w:rsidR="001E1F61" w:rsidRPr="00C77596" w:rsidRDefault="001E1F61" w:rsidP="00981442">
            <w:pPr>
              <w:pStyle w:val="Tabletext"/>
              <w:jc w:val="left"/>
              <w:rPr>
                <w:lang w:val="es-ES_tradnl"/>
              </w:rPr>
            </w:pPr>
            <w:r w:rsidRPr="00C77596">
              <w:rPr>
                <w:lang w:val="es-ES_tradnl"/>
              </w:rPr>
              <w:t>16 impulsos integrados (24 RPM)</w:t>
            </w:r>
          </w:p>
        </w:tc>
      </w:tr>
    </w:tbl>
    <w:p w14:paraId="1626B6CB" w14:textId="77777777" w:rsidR="001E1F61" w:rsidRPr="00C77596" w:rsidRDefault="001E1F61" w:rsidP="001E1F61">
      <w:pPr>
        <w:pStyle w:val="Tablefin"/>
        <w:rPr>
          <w:lang w:val="es-ES_tradnl"/>
        </w:rPr>
      </w:pPr>
    </w:p>
    <w:p w14:paraId="663F5951" w14:textId="77777777" w:rsidR="001E1F61" w:rsidRPr="00C77596" w:rsidRDefault="001E1F61" w:rsidP="001E1F61">
      <w:pPr>
        <w:pStyle w:val="Tablefin"/>
        <w:rPr>
          <w:lang w:val="es-ES_tradnl"/>
        </w:rPr>
      </w:pPr>
    </w:p>
    <w:p w14:paraId="275274E2" w14:textId="77777777" w:rsidR="001E1F61" w:rsidRPr="00C77596" w:rsidRDefault="001E1F61" w:rsidP="001E1F61">
      <w:pPr>
        <w:pStyle w:val="Tablefin"/>
        <w:rPr>
          <w:lang w:val="es-ES_tradnl"/>
        </w:rPr>
      </w:pPr>
    </w:p>
    <w:p w14:paraId="215AD0A1" w14:textId="77777777" w:rsidR="001E1F61" w:rsidRPr="00C77596" w:rsidRDefault="001E1F61" w:rsidP="001E1F61">
      <w:pPr>
        <w:pStyle w:val="Tablefin"/>
        <w:rPr>
          <w:lang w:val="es-ES_tradnl"/>
        </w:rPr>
      </w:pPr>
    </w:p>
    <w:p w14:paraId="0A0143B9" w14:textId="77777777" w:rsidR="001E1F61" w:rsidRPr="00C77596" w:rsidRDefault="001E1F61">
      <w:pPr>
        <w:tabs>
          <w:tab w:val="clear" w:pos="794"/>
          <w:tab w:val="clear" w:pos="1191"/>
          <w:tab w:val="clear" w:pos="1588"/>
          <w:tab w:val="clear" w:pos="1985"/>
        </w:tabs>
        <w:overflowPunct/>
        <w:autoSpaceDE/>
        <w:autoSpaceDN/>
        <w:adjustRightInd/>
        <w:spacing w:before="0"/>
        <w:jc w:val="left"/>
        <w:textAlignment w:val="auto"/>
        <w:rPr>
          <w:lang w:val="es-ES_tradnl"/>
        </w:rPr>
      </w:pPr>
    </w:p>
    <w:p w14:paraId="3AA2F662" w14:textId="53DE1610" w:rsidR="001E1F61" w:rsidRPr="00C77596" w:rsidRDefault="001E1F61">
      <w:pPr>
        <w:tabs>
          <w:tab w:val="clear" w:pos="794"/>
          <w:tab w:val="clear" w:pos="1191"/>
          <w:tab w:val="clear" w:pos="1588"/>
          <w:tab w:val="clear" w:pos="1985"/>
        </w:tabs>
        <w:overflowPunct/>
        <w:autoSpaceDE/>
        <w:autoSpaceDN/>
        <w:adjustRightInd/>
        <w:spacing w:before="0"/>
        <w:jc w:val="left"/>
        <w:textAlignment w:val="auto"/>
        <w:rPr>
          <w:lang w:val="es-ES_tradnl"/>
        </w:rPr>
      </w:pPr>
      <w:r w:rsidRPr="00C77596">
        <w:rPr>
          <w:lang w:val="es-ES_tradnl"/>
        </w:rPr>
        <w:br w:type="page"/>
      </w:r>
    </w:p>
    <w:p w14:paraId="277606EC" w14:textId="5269A9C6" w:rsidR="00D523F3" w:rsidRPr="00C77596" w:rsidRDefault="00D523F3" w:rsidP="00D523F3">
      <w:pPr>
        <w:pStyle w:val="TableNo"/>
        <w:rPr>
          <w:lang w:val="es-ES_tradnl"/>
        </w:rPr>
      </w:pPr>
      <w:r w:rsidRPr="00C77596">
        <w:rPr>
          <w:lang w:val="es-ES_tradnl"/>
        </w:rPr>
        <w:lastRenderedPageBreak/>
        <w:t>CUADRO 3</w:t>
      </w:r>
    </w:p>
    <w:p w14:paraId="75F44BF2" w14:textId="77777777" w:rsidR="00D523F3" w:rsidRPr="00C77596" w:rsidRDefault="00D523F3" w:rsidP="00D523F3">
      <w:pPr>
        <w:pStyle w:val="Tabletitle"/>
        <w:rPr>
          <w:lang w:val="es-ES_tradnl"/>
        </w:rPr>
      </w:pPr>
      <w:r w:rsidRPr="00C77596">
        <w:rPr>
          <w:lang w:val="es-ES_tradnl"/>
        </w:rPr>
        <w:t>Características de balizas y radares de radiodeterminación en tierra que utilizan la banda de frecuencias 8 500-10 680</w:t>
      </w:r>
      <w:r w:rsidR="00FD557F" w:rsidRPr="00C77596">
        <w:rPr>
          <w:lang w:val="es-ES_tradnl"/>
        </w:rPr>
        <w:t xml:space="preserve"> MHz</w:t>
      </w:r>
      <w:r w:rsidRPr="00C77596">
        <w:rPr>
          <w:szCs w:val="24"/>
          <w:vertAlign w:val="superscript"/>
          <w:lang w:val="es-ES_tradnl"/>
        </w:rPr>
        <w:t>*</w:t>
      </w:r>
    </w:p>
    <w:tbl>
      <w:tblPr>
        <w:tblW w:w="0" w:type="auto"/>
        <w:jc w:val="center"/>
        <w:tblLook w:val="0000" w:firstRow="0" w:lastRow="0" w:firstColumn="0" w:lastColumn="0" w:noHBand="0" w:noVBand="0"/>
      </w:tblPr>
      <w:tblGrid>
        <w:gridCol w:w="3062"/>
        <w:gridCol w:w="2354"/>
        <w:gridCol w:w="2259"/>
        <w:gridCol w:w="2320"/>
        <w:gridCol w:w="1744"/>
        <w:gridCol w:w="2527"/>
      </w:tblGrid>
      <w:tr w:rsidR="0043458F" w:rsidRPr="00C77596" w14:paraId="6372AF04" w14:textId="77777777" w:rsidTr="00AB1780">
        <w:trPr>
          <w:cantSplit/>
          <w:jc w:val="center"/>
        </w:trPr>
        <w:tc>
          <w:tcPr>
            <w:tcW w:w="0" w:type="auto"/>
            <w:tcBorders>
              <w:top w:val="single" w:sz="6" w:space="0" w:color="auto"/>
              <w:left w:val="single" w:sz="6" w:space="0" w:color="auto"/>
              <w:bottom w:val="single" w:sz="6" w:space="0" w:color="auto"/>
            </w:tcBorders>
          </w:tcPr>
          <w:p w14:paraId="3812764E" w14:textId="77777777" w:rsidR="0043458F" w:rsidRPr="00C77596" w:rsidRDefault="0043458F" w:rsidP="00AB1780">
            <w:pPr>
              <w:pStyle w:val="Tablehead"/>
              <w:rPr>
                <w:lang w:val="es-ES_tradnl"/>
              </w:rPr>
            </w:pPr>
            <w:r w:rsidRPr="00C77596">
              <w:rPr>
                <w:lang w:val="es-ES_tradnl"/>
              </w:rPr>
              <w:t>Características</w:t>
            </w:r>
          </w:p>
        </w:tc>
        <w:tc>
          <w:tcPr>
            <w:tcW w:w="0" w:type="auto"/>
            <w:tcBorders>
              <w:top w:val="single" w:sz="6" w:space="0" w:color="auto"/>
              <w:left w:val="single" w:sz="6" w:space="0" w:color="auto"/>
              <w:bottom w:val="single" w:sz="6" w:space="0" w:color="auto"/>
            </w:tcBorders>
          </w:tcPr>
          <w:p w14:paraId="4783EA20" w14:textId="77777777" w:rsidR="0043458F" w:rsidRPr="00C77596" w:rsidRDefault="0043458F" w:rsidP="00AB1780">
            <w:pPr>
              <w:pStyle w:val="Tablehead"/>
              <w:rPr>
                <w:lang w:val="es-ES_tradnl"/>
              </w:rPr>
            </w:pPr>
            <w:r w:rsidRPr="00C77596">
              <w:rPr>
                <w:lang w:val="es-ES_tradnl"/>
              </w:rPr>
              <w:t>Sistema G1</w:t>
            </w:r>
          </w:p>
        </w:tc>
        <w:tc>
          <w:tcPr>
            <w:tcW w:w="0" w:type="auto"/>
            <w:tcBorders>
              <w:top w:val="single" w:sz="6" w:space="0" w:color="auto"/>
              <w:left w:val="single" w:sz="6" w:space="0" w:color="auto"/>
              <w:bottom w:val="single" w:sz="6" w:space="0" w:color="auto"/>
            </w:tcBorders>
          </w:tcPr>
          <w:p w14:paraId="2AB9A884" w14:textId="77777777" w:rsidR="0043458F" w:rsidRPr="00C77596" w:rsidRDefault="0043458F" w:rsidP="00AB1780">
            <w:pPr>
              <w:pStyle w:val="Tablehead"/>
              <w:rPr>
                <w:lang w:val="es-ES_tradnl"/>
              </w:rPr>
            </w:pPr>
            <w:r w:rsidRPr="00C77596">
              <w:rPr>
                <w:lang w:val="es-ES_tradnl"/>
              </w:rPr>
              <w:t>Sistema G2</w:t>
            </w:r>
          </w:p>
        </w:tc>
        <w:tc>
          <w:tcPr>
            <w:tcW w:w="0" w:type="auto"/>
            <w:tcBorders>
              <w:top w:val="single" w:sz="6" w:space="0" w:color="auto"/>
              <w:left w:val="single" w:sz="6" w:space="0" w:color="auto"/>
              <w:bottom w:val="single" w:sz="6" w:space="0" w:color="auto"/>
            </w:tcBorders>
          </w:tcPr>
          <w:p w14:paraId="2F829018" w14:textId="77777777" w:rsidR="0043458F" w:rsidRPr="00C77596" w:rsidRDefault="0043458F" w:rsidP="00AB1780">
            <w:pPr>
              <w:pStyle w:val="Tablehead"/>
              <w:rPr>
                <w:lang w:val="es-ES_tradnl"/>
              </w:rPr>
            </w:pPr>
            <w:r w:rsidRPr="00C77596">
              <w:rPr>
                <w:lang w:val="es-ES_tradnl"/>
              </w:rPr>
              <w:t>Sistema G3</w:t>
            </w:r>
          </w:p>
        </w:tc>
        <w:tc>
          <w:tcPr>
            <w:tcW w:w="0" w:type="auto"/>
            <w:tcBorders>
              <w:top w:val="single" w:sz="6" w:space="0" w:color="auto"/>
              <w:left w:val="single" w:sz="6" w:space="0" w:color="auto"/>
              <w:bottom w:val="single" w:sz="6" w:space="0" w:color="auto"/>
            </w:tcBorders>
          </w:tcPr>
          <w:p w14:paraId="3EDEAEC7" w14:textId="77777777" w:rsidR="0043458F" w:rsidRPr="00C77596" w:rsidRDefault="0043458F" w:rsidP="00AB1780">
            <w:pPr>
              <w:pStyle w:val="Tablehead"/>
              <w:rPr>
                <w:lang w:val="es-ES_tradnl"/>
              </w:rPr>
            </w:pPr>
            <w:r w:rsidRPr="00C77596">
              <w:rPr>
                <w:lang w:val="es-ES_tradnl"/>
              </w:rPr>
              <w:t>Sistema G4</w:t>
            </w:r>
          </w:p>
        </w:tc>
        <w:tc>
          <w:tcPr>
            <w:tcW w:w="0" w:type="auto"/>
            <w:tcBorders>
              <w:top w:val="single" w:sz="6" w:space="0" w:color="auto"/>
              <w:left w:val="single" w:sz="6" w:space="0" w:color="auto"/>
              <w:bottom w:val="single" w:sz="6" w:space="0" w:color="auto"/>
              <w:right w:val="single" w:sz="6" w:space="0" w:color="auto"/>
            </w:tcBorders>
          </w:tcPr>
          <w:p w14:paraId="7FE3DBC2" w14:textId="77777777" w:rsidR="0043458F" w:rsidRPr="00C77596" w:rsidRDefault="0043458F" w:rsidP="00AB1780">
            <w:pPr>
              <w:pStyle w:val="Tablehead"/>
              <w:rPr>
                <w:lang w:val="es-ES_tradnl"/>
              </w:rPr>
            </w:pPr>
            <w:r w:rsidRPr="00C77596">
              <w:rPr>
                <w:lang w:val="es-ES_tradnl"/>
              </w:rPr>
              <w:t>Sistema G5</w:t>
            </w:r>
          </w:p>
        </w:tc>
      </w:tr>
      <w:tr w:rsidR="0043458F" w:rsidRPr="00C53D7F" w14:paraId="2991C217" w14:textId="77777777" w:rsidTr="00AB1780">
        <w:trPr>
          <w:cantSplit/>
          <w:jc w:val="center"/>
        </w:trPr>
        <w:tc>
          <w:tcPr>
            <w:tcW w:w="0" w:type="auto"/>
            <w:tcBorders>
              <w:top w:val="single" w:sz="6" w:space="0" w:color="auto"/>
              <w:left w:val="single" w:sz="6" w:space="0" w:color="auto"/>
              <w:bottom w:val="single" w:sz="6" w:space="0" w:color="auto"/>
            </w:tcBorders>
          </w:tcPr>
          <w:p w14:paraId="41B10AF0" w14:textId="77777777" w:rsidR="0043458F" w:rsidRPr="00C77596" w:rsidRDefault="0043458F" w:rsidP="00AB1780">
            <w:pPr>
              <w:pStyle w:val="Tabletext"/>
              <w:jc w:val="left"/>
              <w:rPr>
                <w:lang w:val="es-ES_tradnl"/>
              </w:rPr>
            </w:pPr>
            <w:r w:rsidRPr="00C77596">
              <w:rPr>
                <w:lang w:val="es-ES_tradnl"/>
              </w:rPr>
              <w:t>Función</w:t>
            </w:r>
          </w:p>
        </w:tc>
        <w:tc>
          <w:tcPr>
            <w:tcW w:w="0" w:type="auto"/>
            <w:tcBorders>
              <w:top w:val="single" w:sz="6" w:space="0" w:color="auto"/>
              <w:left w:val="single" w:sz="6" w:space="0" w:color="auto"/>
              <w:bottom w:val="single" w:sz="6" w:space="0" w:color="auto"/>
            </w:tcBorders>
          </w:tcPr>
          <w:p w14:paraId="797A81FA" w14:textId="77777777" w:rsidR="0043458F" w:rsidRPr="00C77596" w:rsidRDefault="0043458F" w:rsidP="00AB1780">
            <w:pPr>
              <w:pStyle w:val="Tabletext"/>
              <w:jc w:val="left"/>
              <w:rPr>
                <w:lang w:val="es-ES_tradnl"/>
              </w:rPr>
            </w:pPr>
            <w:r w:rsidRPr="00C77596">
              <w:rPr>
                <w:lang w:val="es-ES_tradnl"/>
              </w:rPr>
              <w:t>Transpondedor de baliza de encuentro</w:t>
            </w:r>
          </w:p>
        </w:tc>
        <w:tc>
          <w:tcPr>
            <w:tcW w:w="0" w:type="auto"/>
            <w:tcBorders>
              <w:top w:val="single" w:sz="6" w:space="0" w:color="auto"/>
              <w:left w:val="single" w:sz="6" w:space="0" w:color="auto"/>
              <w:bottom w:val="single" w:sz="6" w:space="0" w:color="auto"/>
            </w:tcBorders>
          </w:tcPr>
          <w:p w14:paraId="6BD95FA2" w14:textId="77777777" w:rsidR="0043458F" w:rsidRPr="00C77596" w:rsidRDefault="0043458F" w:rsidP="00AB1780">
            <w:pPr>
              <w:pStyle w:val="Tabletext"/>
              <w:jc w:val="left"/>
              <w:rPr>
                <w:lang w:val="es-ES_tradnl"/>
              </w:rPr>
            </w:pPr>
            <w:r w:rsidRPr="00C77596">
              <w:rPr>
                <w:lang w:val="es-ES_tradnl"/>
              </w:rPr>
              <w:t>Transpondedor de baliza de encuentro</w:t>
            </w:r>
          </w:p>
        </w:tc>
        <w:tc>
          <w:tcPr>
            <w:tcW w:w="0" w:type="auto"/>
            <w:tcBorders>
              <w:top w:val="single" w:sz="6" w:space="0" w:color="auto"/>
              <w:left w:val="single" w:sz="6" w:space="0" w:color="auto"/>
              <w:bottom w:val="single" w:sz="6" w:space="0" w:color="auto"/>
            </w:tcBorders>
          </w:tcPr>
          <w:p w14:paraId="0D36C7F6" w14:textId="77777777" w:rsidR="0043458F" w:rsidRPr="00C77596" w:rsidRDefault="0043458F" w:rsidP="00AB1780">
            <w:pPr>
              <w:pStyle w:val="Tabletext"/>
              <w:jc w:val="left"/>
              <w:rPr>
                <w:lang w:val="es-ES_tradnl"/>
              </w:rPr>
            </w:pPr>
            <w:r w:rsidRPr="00C77596">
              <w:rPr>
                <w:lang w:val="es-ES_tradnl"/>
              </w:rPr>
              <w:t>Radar de seguimiento</w:t>
            </w:r>
          </w:p>
        </w:tc>
        <w:tc>
          <w:tcPr>
            <w:tcW w:w="0" w:type="auto"/>
            <w:tcBorders>
              <w:top w:val="single" w:sz="6" w:space="0" w:color="auto"/>
              <w:left w:val="single" w:sz="6" w:space="0" w:color="auto"/>
              <w:bottom w:val="single" w:sz="6" w:space="0" w:color="auto"/>
            </w:tcBorders>
          </w:tcPr>
          <w:p w14:paraId="09A1D075" w14:textId="77777777" w:rsidR="0043458F" w:rsidRPr="00C77596" w:rsidRDefault="0043458F" w:rsidP="00AB1780">
            <w:pPr>
              <w:pStyle w:val="Tabletext"/>
              <w:jc w:val="left"/>
              <w:rPr>
                <w:lang w:val="es-ES_tradnl"/>
              </w:rPr>
            </w:pPr>
            <w:r w:rsidRPr="00C77596">
              <w:rPr>
                <w:lang w:val="es-ES_tradnl"/>
              </w:rPr>
              <w:t>Radar de seguimiento</w:t>
            </w:r>
          </w:p>
        </w:tc>
        <w:tc>
          <w:tcPr>
            <w:tcW w:w="0" w:type="auto"/>
            <w:tcBorders>
              <w:top w:val="single" w:sz="6" w:space="0" w:color="auto"/>
              <w:left w:val="single" w:sz="6" w:space="0" w:color="auto"/>
              <w:bottom w:val="single" w:sz="6" w:space="0" w:color="auto"/>
              <w:right w:val="single" w:sz="6" w:space="0" w:color="auto"/>
            </w:tcBorders>
          </w:tcPr>
          <w:p w14:paraId="1FC6D2CD" w14:textId="77777777" w:rsidR="0043458F" w:rsidRPr="00C77596" w:rsidRDefault="0043458F" w:rsidP="00AB1780">
            <w:pPr>
              <w:pStyle w:val="Tabletext"/>
              <w:jc w:val="left"/>
              <w:rPr>
                <w:lang w:val="es-ES_tradnl"/>
              </w:rPr>
            </w:pPr>
            <w:r w:rsidRPr="00C77596">
              <w:rPr>
                <w:lang w:val="es-ES_tradnl"/>
              </w:rPr>
              <w:t>Radar de aproximación de precisión y aterrizaje</w:t>
            </w:r>
          </w:p>
        </w:tc>
      </w:tr>
      <w:tr w:rsidR="0043458F" w:rsidRPr="00C77596" w14:paraId="20C3F5B4" w14:textId="77777777" w:rsidTr="00AB1780">
        <w:trPr>
          <w:cantSplit/>
          <w:jc w:val="center"/>
        </w:trPr>
        <w:tc>
          <w:tcPr>
            <w:tcW w:w="0" w:type="auto"/>
            <w:tcBorders>
              <w:top w:val="single" w:sz="6" w:space="0" w:color="auto"/>
              <w:left w:val="single" w:sz="6" w:space="0" w:color="auto"/>
              <w:bottom w:val="single" w:sz="6" w:space="0" w:color="auto"/>
            </w:tcBorders>
          </w:tcPr>
          <w:p w14:paraId="57CFA7FF" w14:textId="77777777" w:rsidR="0043458F" w:rsidRPr="00C77596" w:rsidRDefault="0043458F" w:rsidP="00AB1780">
            <w:pPr>
              <w:pStyle w:val="Tabletext"/>
              <w:jc w:val="left"/>
              <w:rPr>
                <w:lang w:val="es-ES_tradnl"/>
              </w:rPr>
            </w:pPr>
            <w:r w:rsidRPr="00C77596">
              <w:rPr>
                <w:lang w:val="es-ES_tradnl"/>
              </w:rPr>
              <w:t>Tipo de plataforma</w:t>
            </w:r>
          </w:p>
        </w:tc>
        <w:tc>
          <w:tcPr>
            <w:tcW w:w="0" w:type="auto"/>
            <w:tcBorders>
              <w:top w:val="single" w:sz="6" w:space="0" w:color="auto"/>
              <w:left w:val="single" w:sz="6" w:space="0" w:color="auto"/>
              <w:bottom w:val="single" w:sz="6" w:space="0" w:color="auto"/>
            </w:tcBorders>
          </w:tcPr>
          <w:p w14:paraId="6DBF6231" w14:textId="77777777" w:rsidR="0043458F" w:rsidRPr="00C77596" w:rsidRDefault="0043458F" w:rsidP="00AB1780">
            <w:pPr>
              <w:pStyle w:val="Tabletext"/>
              <w:jc w:val="left"/>
              <w:rPr>
                <w:lang w:val="es-ES_tradnl"/>
              </w:rPr>
            </w:pPr>
            <w:r w:rsidRPr="00C77596">
              <w:rPr>
                <w:lang w:val="es-ES_tradnl"/>
              </w:rPr>
              <w:t>A bordo de aeronave</w:t>
            </w:r>
          </w:p>
        </w:tc>
        <w:tc>
          <w:tcPr>
            <w:tcW w:w="0" w:type="auto"/>
            <w:tcBorders>
              <w:top w:val="single" w:sz="6" w:space="0" w:color="auto"/>
              <w:left w:val="single" w:sz="6" w:space="0" w:color="auto"/>
              <w:bottom w:val="single" w:sz="6" w:space="0" w:color="auto"/>
            </w:tcBorders>
          </w:tcPr>
          <w:p w14:paraId="6226E8DC" w14:textId="77777777" w:rsidR="0043458F" w:rsidRPr="00C77596" w:rsidRDefault="0043458F" w:rsidP="00AB1780">
            <w:pPr>
              <w:pStyle w:val="Tabletext"/>
              <w:jc w:val="left"/>
              <w:rPr>
                <w:lang w:val="es-ES_tradnl"/>
              </w:rPr>
            </w:pPr>
            <w:r w:rsidRPr="00C77596">
              <w:rPr>
                <w:lang w:val="es-ES_tradnl"/>
              </w:rPr>
              <w:t>En tierra (personal)</w:t>
            </w:r>
          </w:p>
        </w:tc>
        <w:tc>
          <w:tcPr>
            <w:tcW w:w="0" w:type="auto"/>
            <w:tcBorders>
              <w:top w:val="single" w:sz="6" w:space="0" w:color="auto"/>
              <w:left w:val="single" w:sz="6" w:space="0" w:color="auto"/>
              <w:bottom w:val="single" w:sz="6" w:space="0" w:color="auto"/>
            </w:tcBorders>
          </w:tcPr>
          <w:p w14:paraId="09C031E4" w14:textId="77777777" w:rsidR="0043458F" w:rsidRPr="00C77596" w:rsidRDefault="0043458F" w:rsidP="00AB1780">
            <w:pPr>
              <w:pStyle w:val="Tabletext"/>
              <w:jc w:val="left"/>
              <w:rPr>
                <w:lang w:val="es-ES_tradnl"/>
              </w:rPr>
            </w:pPr>
            <w:r w:rsidRPr="00C77596">
              <w:rPr>
                <w:lang w:val="es-ES_tradnl"/>
              </w:rPr>
              <w:t>En tierra (camión)</w:t>
            </w:r>
          </w:p>
        </w:tc>
        <w:tc>
          <w:tcPr>
            <w:tcW w:w="0" w:type="auto"/>
            <w:tcBorders>
              <w:top w:val="single" w:sz="6" w:space="0" w:color="auto"/>
              <w:left w:val="single" w:sz="6" w:space="0" w:color="auto"/>
              <w:bottom w:val="single" w:sz="6" w:space="0" w:color="auto"/>
            </w:tcBorders>
          </w:tcPr>
          <w:p w14:paraId="2D46B5DF" w14:textId="77777777" w:rsidR="0043458F" w:rsidRPr="00C77596" w:rsidRDefault="0043458F" w:rsidP="00AB1780">
            <w:pPr>
              <w:pStyle w:val="Tabletext"/>
              <w:jc w:val="left"/>
              <w:rPr>
                <w:lang w:val="es-ES_tradnl"/>
              </w:rPr>
            </w:pPr>
            <w:r w:rsidRPr="00C77596">
              <w:rPr>
                <w:lang w:val="es-ES_tradnl"/>
              </w:rPr>
              <w:t>En tierra (camión)</w:t>
            </w:r>
          </w:p>
        </w:tc>
        <w:tc>
          <w:tcPr>
            <w:tcW w:w="0" w:type="auto"/>
            <w:tcBorders>
              <w:top w:val="single" w:sz="6" w:space="0" w:color="auto"/>
              <w:left w:val="single" w:sz="6" w:space="0" w:color="auto"/>
              <w:bottom w:val="single" w:sz="6" w:space="0" w:color="auto"/>
              <w:right w:val="single" w:sz="6" w:space="0" w:color="auto"/>
            </w:tcBorders>
          </w:tcPr>
          <w:p w14:paraId="0CBBEEC7" w14:textId="77777777" w:rsidR="0043458F" w:rsidRPr="00C77596" w:rsidRDefault="0043458F" w:rsidP="00AB1780">
            <w:pPr>
              <w:pStyle w:val="Tabletext"/>
              <w:jc w:val="left"/>
              <w:rPr>
                <w:lang w:val="es-ES_tradnl"/>
              </w:rPr>
            </w:pPr>
            <w:r w:rsidRPr="00C77596">
              <w:rPr>
                <w:lang w:val="es-ES_tradnl"/>
              </w:rPr>
              <w:t>En tierra (camión)</w:t>
            </w:r>
          </w:p>
        </w:tc>
      </w:tr>
      <w:tr w:rsidR="0043458F" w:rsidRPr="00C77596" w14:paraId="01190797" w14:textId="77777777" w:rsidTr="00AB1780">
        <w:trPr>
          <w:cantSplit/>
          <w:jc w:val="center"/>
        </w:trPr>
        <w:tc>
          <w:tcPr>
            <w:tcW w:w="0" w:type="auto"/>
            <w:tcBorders>
              <w:top w:val="single" w:sz="6" w:space="0" w:color="auto"/>
              <w:left w:val="single" w:sz="6" w:space="0" w:color="auto"/>
              <w:bottom w:val="single" w:sz="6" w:space="0" w:color="auto"/>
            </w:tcBorders>
          </w:tcPr>
          <w:p w14:paraId="18B5B0B7" w14:textId="77777777" w:rsidR="0043458F" w:rsidRPr="00C77596" w:rsidRDefault="0043458F" w:rsidP="00AB1780">
            <w:pPr>
              <w:pStyle w:val="Tabletext"/>
              <w:jc w:val="left"/>
              <w:rPr>
                <w:lang w:val="es-ES_tradnl"/>
              </w:rPr>
            </w:pPr>
            <w:r w:rsidRPr="00C77596">
              <w:rPr>
                <w:lang w:val="es-ES_tradnl"/>
              </w:rPr>
              <w:t>Gama de sintonización (MHz)</w:t>
            </w:r>
          </w:p>
        </w:tc>
        <w:tc>
          <w:tcPr>
            <w:tcW w:w="0" w:type="auto"/>
            <w:tcBorders>
              <w:top w:val="single" w:sz="6" w:space="0" w:color="auto"/>
              <w:left w:val="single" w:sz="6" w:space="0" w:color="auto"/>
              <w:bottom w:val="single" w:sz="6" w:space="0" w:color="auto"/>
            </w:tcBorders>
          </w:tcPr>
          <w:p w14:paraId="4AECAE06" w14:textId="77777777" w:rsidR="0043458F" w:rsidRPr="00C77596" w:rsidRDefault="0043458F" w:rsidP="00AB1780">
            <w:pPr>
              <w:pStyle w:val="Tabletext"/>
              <w:jc w:val="left"/>
              <w:rPr>
                <w:lang w:val="es-ES_tradnl"/>
              </w:rPr>
            </w:pPr>
            <w:r w:rsidRPr="00C77596">
              <w:rPr>
                <w:lang w:val="es-ES_tradnl"/>
              </w:rPr>
              <w:t>8 800-9 500</w:t>
            </w:r>
          </w:p>
        </w:tc>
        <w:tc>
          <w:tcPr>
            <w:tcW w:w="0" w:type="auto"/>
            <w:tcBorders>
              <w:top w:val="single" w:sz="6" w:space="0" w:color="auto"/>
              <w:left w:val="single" w:sz="6" w:space="0" w:color="auto"/>
              <w:bottom w:val="single" w:sz="6" w:space="0" w:color="auto"/>
            </w:tcBorders>
          </w:tcPr>
          <w:p w14:paraId="74DCF8A3" w14:textId="77777777" w:rsidR="0043458F" w:rsidRPr="00C77596" w:rsidRDefault="0043458F" w:rsidP="00AB1780">
            <w:pPr>
              <w:pStyle w:val="Tabletext"/>
              <w:jc w:val="left"/>
              <w:rPr>
                <w:lang w:val="es-ES_tradnl"/>
              </w:rPr>
            </w:pPr>
            <w:r w:rsidRPr="00C77596">
              <w:rPr>
                <w:lang w:val="es-ES_tradnl"/>
              </w:rPr>
              <w:t>9 375 y 9 535 (recepción);</w:t>
            </w:r>
            <w:r w:rsidRPr="00C77596">
              <w:rPr>
                <w:lang w:val="es-ES_tradnl"/>
              </w:rPr>
              <w:br/>
              <w:t>9 310 (transmisión)</w:t>
            </w:r>
          </w:p>
        </w:tc>
        <w:tc>
          <w:tcPr>
            <w:tcW w:w="0" w:type="auto"/>
            <w:tcBorders>
              <w:top w:val="single" w:sz="6" w:space="0" w:color="auto"/>
              <w:left w:val="single" w:sz="6" w:space="0" w:color="auto"/>
              <w:bottom w:val="single" w:sz="6" w:space="0" w:color="auto"/>
            </w:tcBorders>
          </w:tcPr>
          <w:p w14:paraId="5C3B8AF6" w14:textId="77777777" w:rsidR="0043458F" w:rsidRPr="00C77596" w:rsidRDefault="0043458F" w:rsidP="00AB1780">
            <w:pPr>
              <w:pStyle w:val="Tabletext"/>
              <w:jc w:val="left"/>
              <w:rPr>
                <w:lang w:val="es-ES_tradnl"/>
              </w:rPr>
            </w:pPr>
            <w:r w:rsidRPr="00C77596">
              <w:rPr>
                <w:lang w:val="es-ES_tradnl"/>
              </w:rPr>
              <w:t>9 370-9 990</w:t>
            </w:r>
          </w:p>
        </w:tc>
        <w:tc>
          <w:tcPr>
            <w:tcW w:w="0" w:type="auto"/>
            <w:tcBorders>
              <w:top w:val="single" w:sz="6" w:space="0" w:color="auto"/>
              <w:left w:val="single" w:sz="6" w:space="0" w:color="auto"/>
              <w:bottom w:val="single" w:sz="6" w:space="0" w:color="auto"/>
            </w:tcBorders>
          </w:tcPr>
          <w:p w14:paraId="734EE20C" w14:textId="77777777" w:rsidR="0043458F" w:rsidRPr="00C77596" w:rsidRDefault="0043458F" w:rsidP="00AB1780">
            <w:pPr>
              <w:pStyle w:val="Tabletext"/>
              <w:jc w:val="left"/>
              <w:rPr>
                <w:lang w:val="es-ES_tradnl"/>
              </w:rPr>
            </w:pPr>
            <w:r w:rsidRPr="00C77596">
              <w:rPr>
                <w:lang w:val="es-ES_tradnl"/>
              </w:rPr>
              <w:t>10 000-10 500</w:t>
            </w:r>
          </w:p>
        </w:tc>
        <w:tc>
          <w:tcPr>
            <w:tcW w:w="0" w:type="auto"/>
            <w:tcBorders>
              <w:top w:val="single" w:sz="6" w:space="0" w:color="auto"/>
              <w:left w:val="single" w:sz="6" w:space="0" w:color="auto"/>
              <w:bottom w:val="single" w:sz="6" w:space="0" w:color="auto"/>
              <w:right w:val="single" w:sz="6" w:space="0" w:color="auto"/>
            </w:tcBorders>
          </w:tcPr>
          <w:p w14:paraId="3442C8AB" w14:textId="77777777" w:rsidR="0043458F" w:rsidRPr="00C77596" w:rsidRDefault="0043458F" w:rsidP="00AB1780">
            <w:pPr>
              <w:pStyle w:val="Tabletext"/>
              <w:jc w:val="left"/>
              <w:rPr>
                <w:lang w:val="es-ES_tradnl"/>
              </w:rPr>
            </w:pPr>
            <w:r w:rsidRPr="00C77596">
              <w:rPr>
                <w:lang w:val="es-ES_tradnl"/>
              </w:rPr>
              <w:t>9 000-9 200</w:t>
            </w:r>
          </w:p>
        </w:tc>
      </w:tr>
      <w:tr w:rsidR="0043458F" w:rsidRPr="00C53D7F" w14:paraId="3168B3FC" w14:textId="77777777" w:rsidTr="00AB1780">
        <w:trPr>
          <w:cantSplit/>
          <w:jc w:val="center"/>
        </w:trPr>
        <w:tc>
          <w:tcPr>
            <w:tcW w:w="0" w:type="auto"/>
            <w:tcBorders>
              <w:top w:val="single" w:sz="6" w:space="0" w:color="auto"/>
              <w:left w:val="single" w:sz="6" w:space="0" w:color="auto"/>
              <w:bottom w:val="single" w:sz="6" w:space="0" w:color="auto"/>
            </w:tcBorders>
          </w:tcPr>
          <w:p w14:paraId="3844D990" w14:textId="77777777" w:rsidR="0043458F" w:rsidRPr="00C77596" w:rsidRDefault="0043458F" w:rsidP="00AB1780">
            <w:pPr>
              <w:pStyle w:val="Tabletext"/>
              <w:jc w:val="left"/>
              <w:rPr>
                <w:lang w:val="es-ES_tradnl"/>
              </w:rPr>
            </w:pPr>
            <w:r w:rsidRPr="00C77596">
              <w:rPr>
                <w:lang w:val="es-ES_tradnl"/>
              </w:rPr>
              <w:t>Modulación</w:t>
            </w:r>
          </w:p>
        </w:tc>
        <w:tc>
          <w:tcPr>
            <w:tcW w:w="0" w:type="auto"/>
            <w:tcBorders>
              <w:top w:val="single" w:sz="6" w:space="0" w:color="auto"/>
              <w:left w:val="single" w:sz="6" w:space="0" w:color="auto"/>
              <w:bottom w:val="single" w:sz="6" w:space="0" w:color="auto"/>
            </w:tcBorders>
          </w:tcPr>
          <w:p w14:paraId="7B06D97E" w14:textId="77777777" w:rsidR="0043458F" w:rsidRPr="00C77596" w:rsidRDefault="0043458F" w:rsidP="00AB1780">
            <w:pPr>
              <w:pStyle w:val="Tabletext"/>
              <w:jc w:val="left"/>
              <w:rPr>
                <w:lang w:val="es-ES_tradnl"/>
              </w:rPr>
            </w:pPr>
            <w:r w:rsidRPr="00C77596">
              <w:rPr>
                <w:lang w:val="es-ES_tradnl"/>
              </w:rPr>
              <w:t>Impulso simple o doble</w:t>
            </w:r>
          </w:p>
        </w:tc>
        <w:tc>
          <w:tcPr>
            <w:tcW w:w="0" w:type="auto"/>
            <w:tcBorders>
              <w:top w:val="single" w:sz="6" w:space="0" w:color="auto"/>
              <w:left w:val="single" w:sz="6" w:space="0" w:color="auto"/>
              <w:bottom w:val="single" w:sz="6" w:space="0" w:color="auto"/>
            </w:tcBorders>
          </w:tcPr>
          <w:p w14:paraId="50D2ACDC" w14:textId="77777777" w:rsidR="0043458F" w:rsidRPr="00C77596" w:rsidRDefault="0043458F" w:rsidP="00AB1780">
            <w:pPr>
              <w:pStyle w:val="Tabletext"/>
              <w:jc w:val="left"/>
              <w:rPr>
                <w:lang w:val="es-ES_tradnl"/>
              </w:rPr>
            </w:pPr>
            <w:r w:rsidRPr="00C77596">
              <w:rPr>
                <w:lang w:val="es-ES_tradnl"/>
              </w:rPr>
              <w:t>Impulso</w:t>
            </w:r>
          </w:p>
        </w:tc>
        <w:tc>
          <w:tcPr>
            <w:tcW w:w="0" w:type="auto"/>
            <w:tcBorders>
              <w:top w:val="single" w:sz="6" w:space="0" w:color="auto"/>
              <w:left w:val="single" w:sz="6" w:space="0" w:color="auto"/>
              <w:bottom w:val="single" w:sz="6" w:space="0" w:color="auto"/>
            </w:tcBorders>
          </w:tcPr>
          <w:p w14:paraId="3D3E57F4" w14:textId="77777777" w:rsidR="0043458F" w:rsidRPr="00C77596" w:rsidRDefault="0043458F" w:rsidP="00AB1780">
            <w:pPr>
              <w:pStyle w:val="Tabletext"/>
              <w:jc w:val="left"/>
              <w:rPr>
                <w:lang w:val="es-ES_tradnl"/>
              </w:rPr>
            </w:pPr>
            <w:r w:rsidRPr="00C77596">
              <w:rPr>
                <w:lang w:val="es-ES_tradnl"/>
              </w:rPr>
              <w:t>Impulso con agilidad de frecuencia</w:t>
            </w:r>
          </w:p>
        </w:tc>
        <w:tc>
          <w:tcPr>
            <w:tcW w:w="0" w:type="auto"/>
            <w:tcBorders>
              <w:top w:val="single" w:sz="6" w:space="0" w:color="auto"/>
              <w:left w:val="single" w:sz="6" w:space="0" w:color="auto"/>
              <w:bottom w:val="single" w:sz="6" w:space="0" w:color="auto"/>
            </w:tcBorders>
          </w:tcPr>
          <w:p w14:paraId="1BC0F1ED" w14:textId="77777777" w:rsidR="0043458F" w:rsidRPr="00C77596" w:rsidRDefault="0043458F" w:rsidP="00AB1780">
            <w:pPr>
              <w:pStyle w:val="Tabletext"/>
              <w:jc w:val="left"/>
              <w:rPr>
                <w:lang w:val="es-ES_tradnl"/>
              </w:rPr>
            </w:pPr>
            <w:r w:rsidRPr="00C77596">
              <w:rPr>
                <w:lang w:val="es-ES_tradnl"/>
              </w:rPr>
              <w:t>CW, FMCW</w:t>
            </w:r>
          </w:p>
        </w:tc>
        <w:tc>
          <w:tcPr>
            <w:tcW w:w="0" w:type="auto"/>
            <w:tcBorders>
              <w:top w:val="single" w:sz="6" w:space="0" w:color="auto"/>
              <w:left w:val="single" w:sz="6" w:space="0" w:color="auto"/>
              <w:bottom w:val="single" w:sz="6" w:space="0" w:color="auto"/>
              <w:right w:val="single" w:sz="6" w:space="0" w:color="auto"/>
            </w:tcBorders>
          </w:tcPr>
          <w:p w14:paraId="540DD31C" w14:textId="77777777" w:rsidR="0043458F" w:rsidRPr="00C77596" w:rsidRDefault="0043458F" w:rsidP="00AB1780">
            <w:pPr>
              <w:pStyle w:val="Tabletext"/>
              <w:jc w:val="left"/>
              <w:rPr>
                <w:lang w:val="es-ES_tradnl"/>
              </w:rPr>
            </w:pPr>
            <w:r w:rsidRPr="00C77596">
              <w:rPr>
                <w:lang w:val="es-ES_tradnl"/>
              </w:rPr>
              <w:t>Impulso con agilidad de frecuencia</w:t>
            </w:r>
          </w:p>
        </w:tc>
      </w:tr>
      <w:tr w:rsidR="0043458F" w:rsidRPr="00C77596" w14:paraId="2DB08CAF" w14:textId="77777777" w:rsidTr="00AB1780">
        <w:trPr>
          <w:cantSplit/>
          <w:jc w:val="center"/>
        </w:trPr>
        <w:tc>
          <w:tcPr>
            <w:tcW w:w="0" w:type="auto"/>
            <w:tcBorders>
              <w:top w:val="single" w:sz="6" w:space="0" w:color="auto"/>
              <w:left w:val="single" w:sz="6" w:space="0" w:color="auto"/>
              <w:bottom w:val="single" w:sz="6" w:space="0" w:color="auto"/>
            </w:tcBorders>
          </w:tcPr>
          <w:p w14:paraId="18CDAA15" w14:textId="77777777" w:rsidR="0043458F" w:rsidRPr="00C77596" w:rsidRDefault="0043458F" w:rsidP="00AB1780">
            <w:pPr>
              <w:pStyle w:val="Tabletext"/>
              <w:jc w:val="left"/>
              <w:rPr>
                <w:lang w:val="es-ES_tradnl"/>
              </w:rPr>
            </w:pPr>
            <w:r w:rsidRPr="00C77596">
              <w:rPr>
                <w:lang w:val="es-ES_tradnl"/>
              </w:rPr>
              <w:t>Potencia de cresta en la antena (kW)</w:t>
            </w:r>
          </w:p>
        </w:tc>
        <w:tc>
          <w:tcPr>
            <w:tcW w:w="0" w:type="auto"/>
            <w:tcBorders>
              <w:top w:val="single" w:sz="6" w:space="0" w:color="auto"/>
              <w:left w:val="single" w:sz="6" w:space="0" w:color="auto"/>
              <w:bottom w:val="single" w:sz="6" w:space="0" w:color="auto"/>
            </w:tcBorders>
          </w:tcPr>
          <w:p w14:paraId="736C254B" w14:textId="77777777" w:rsidR="0043458F" w:rsidRPr="00C77596" w:rsidRDefault="0043458F" w:rsidP="00AB1780">
            <w:pPr>
              <w:pStyle w:val="Tabletext"/>
              <w:jc w:val="left"/>
              <w:rPr>
                <w:lang w:val="es-ES_tradnl"/>
              </w:rPr>
            </w:pPr>
            <w:r w:rsidRPr="00C77596">
              <w:rPr>
                <w:lang w:val="es-ES_tradnl"/>
              </w:rPr>
              <w:t>0,300</w:t>
            </w:r>
          </w:p>
        </w:tc>
        <w:tc>
          <w:tcPr>
            <w:tcW w:w="0" w:type="auto"/>
            <w:tcBorders>
              <w:top w:val="single" w:sz="6" w:space="0" w:color="auto"/>
              <w:left w:val="single" w:sz="6" w:space="0" w:color="auto"/>
              <w:bottom w:val="single" w:sz="6" w:space="0" w:color="auto"/>
            </w:tcBorders>
          </w:tcPr>
          <w:p w14:paraId="16DF98F2" w14:textId="77777777" w:rsidR="0043458F" w:rsidRPr="00C77596" w:rsidRDefault="0043458F" w:rsidP="00AB1780">
            <w:pPr>
              <w:pStyle w:val="Tabletext"/>
              <w:jc w:val="left"/>
              <w:rPr>
                <w:lang w:val="es-ES_tradnl"/>
              </w:rPr>
            </w:pPr>
            <w:r w:rsidRPr="00C77596">
              <w:rPr>
                <w:lang w:val="es-ES_tradnl"/>
              </w:rPr>
              <w:t>0,020 a 0,040</w:t>
            </w:r>
          </w:p>
        </w:tc>
        <w:tc>
          <w:tcPr>
            <w:tcW w:w="0" w:type="auto"/>
            <w:tcBorders>
              <w:top w:val="single" w:sz="6" w:space="0" w:color="auto"/>
              <w:left w:val="single" w:sz="6" w:space="0" w:color="auto"/>
              <w:bottom w:val="single" w:sz="6" w:space="0" w:color="auto"/>
            </w:tcBorders>
          </w:tcPr>
          <w:p w14:paraId="1AFB4891" w14:textId="77777777" w:rsidR="0043458F" w:rsidRPr="00C77596" w:rsidRDefault="0043458F" w:rsidP="00AB1780">
            <w:pPr>
              <w:pStyle w:val="Tabletext"/>
              <w:jc w:val="left"/>
              <w:rPr>
                <w:lang w:val="es-ES_tradnl"/>
              </w:rPr>
            </w:pPr>
            <w:r w:rsidRPr="00C77596">
              <w:rPr>
                <w:lang w:val="es-ES_tradnl"/>
              </w:rPr>
              <w:t>31</w:t>
            </w:r>
          </w:p>
        </w:tc>
        <w:tc>
          <w:tcPr>
            <w:tcW w:w="0" w:type="auto"/>
            <w:tcBorders>
              <w:top w:val="single" w:sz="6" w:space="0" w:color="auto"/>
              <w:left w:val="single" w:sz="6" w:space="0" w:color="auto"/>
              <w:bottom w:val="single" w:sz="6" w:space="0" w:color="auto"/>
            </w:tcBorders>
          </w:tcPr>
          <w:p w14:paraId="351BB58C" w14:textId="77777777" w:rsidR="0043458F" w:rsidRPr="00C77596" w:rsidRDefault="0043458F" w:rsidP="00AB1780">
            <w:pPr>
              <w:pStyle w:val="Tabletext"/>
              <w:jc w:val="left"/>
              <w:rPr>
                <w:lang w:val="es-ES_tradnl"/>
              </w:rPr>
            </w:pPr>
            <w:r w:rsidRPr="00C77596">
              <w:rPr>
                <w:lang w:val="es-ES_tradnl"/>
              </w:rPr>
              <w:t>14</w:t>
            </w:r>
          </w:p>
        </w:tc>
        <w:tc>
          <w:tcPr>
            <w:tcW w:w="0" w:type="auto"/>
            <w:tcBorders>
              <w:top w:val="single" w:sz="6" w:space="0" w:color="auto"/>
              <w:left w:val="single" w:sz="6" w:space="0" w:color="auto"/>
              <w:bottom w:val="single" w:sz="6" w:space="0" w:color="auto"/>
              <w:right w:val="single" w:sz="6" w:space="0" w:color="auto"/>
            </w:tcBorders>
          </w:tcPr>
          <w:p w14:paraId="031091A8" w14:textId="77777777" w:rsidR="0043458F" w:rsidRPr="00C77596" w:rsidRDefault="0043458F" w:rsidP="00AB1780">
            <w:pPr>
              <w:pStyle w:val="Tabletext"/>
              <w:jc w:val="left"/>
              <w:rPr>
                <w:lang w:val="es-ES_tradnl"/>
              </w:rPr>
            </w:pPr>
            <w:r w:rsidRPr="00C77596">
              <w:rPr>
                <w:lang w:val="es-ES_tradnl"/>
              </w:rPr>
              <w:t>120</w:t>
            </w:r>
          </w:p>
        </w:tc>
      </w:tr>
      <w:tr w:rsidR="0043458F" w:rsidRPr="00C77596" w14:paraId="72C93350" w14:textId="77777777" w:rsidTr="00AB1780">
        <w:trPr>
          <w:cantSplit/>
          <w:jc w:val="center"/>
        </w:trPr>
        <w:tc>
          <w:tcPr>
            <w:tcW w:w="0" w:type="auto"/>
            <w:tcBorders>
              <w:top w:val="single" w:sz="6" w:space="0" w:color="auto"/>
              <w:left w:val="single" w:sz="6" w:space="0" w:color="auto"/>
              <w:bottom w:val="single" w:sz="6" w:space="0" w:color="auto"/>
            </w:tcBorders>
          </w:tcPr>
          <w:p w14:paraId="6911E752" w14:textId="77777777" w:rsidR="0043458F" w:rsidRPr="00C77596" w:rsidRDefault="0043458F" w:rsidP="00AB1780">
            <w:pPr>
              <w:pStyle w:val="Tabletext"/>
              <w:jc w:val="left"/>
              <w:rPr>
                <w:lang w:val="es-ES_tradnl"/>
              </w:rPr>
            </w:pPr>
            <w:r w:rsidRPr="00C77596">
              <w:rPr>
                <w:lang w:val="es-ES_tradnl"/>
              </w:rPr>
              <w:t>Anchura de impulso (µs) y tasa de repetición de impulso (pps)</w:t>
            </w:r>
          </w:p>
        </w:tc>
        <w:tc>
          <w:tcPr>
            <w:tcW w:w="0" w:type="auto"/>
            <w:tcBorders>
              <w:top w:val="single" w:sz="6" w:space="0" w:color="auto"/>
              <w:left w:val="single" w:sz="6" w:space="0" w:color="auto"/>
              <w:bottom w:val="single" w:sz="6" w:space="0" w:color="auto"/>
            </w:tcBorders>
          </w:tcPr>
          <w:p w14:paraId="0D2EDF35" w14:textId="77777777" w:rsidR="0043458F" w:rsidRPr="00C77596" w:rsidRDefault="0043458F" w:rsidP="00AB1780">
            <w:pPr>
              <w:pStyle w:val="Tabletext"/>
              <w:jc w:val="left"/>
              <w:rPr>
                <w:lang w:val="es-ES_tradnl"/>
              </w:rPr>
            </w:pPr>
            <w:r w:rsidRPr="00C77596">
              <w:rPr>
                <w:lang w:val="es-ES_tradnl"/>
              </w:rPr>
              <w:t>0,3</w:t>
            </w:r>
            <w:r w:rsidRPr="00C77596">
              <w:rPr>
                <w:lang w:val="es-ES_tradnl"/>
              </w:rPr>
              <w:br/>
              <w:t>10 a 2 600</w:t>
            </w:r>
          </w:p>
        </w:tc>
        <w:tc>
          <w:tcPr>
            <w:tcW w:w="0" w:type="auto"/>
            <w:tcBorders>
              <w:top w:val="single" w:sz="6" w:space="0" w:color="auto"/>
              <w:left w:val="single" w:sz="6" w:space="0" w:color="auto"/>
              <w:bottom w:val="single" w:sz="6" w:space="0" w:color="auto"/>
            </w:tcBorders>
          </w:tcPr>
          <w:p w14:paraId="5A35BCA2" w14:textId="77777777" w:rsidR="0043458F" w:rsidRPr="00C77596" w:rsidRDefault="0043458F" w:rsidP="00AB1780">
            <w:pPr>
              <w:pStyle w:val="Tabletext"/>
              <w:jc w:val="left"/>
              <w:rPr>
                <w:lang w:val="es-ES_tradnl"/>
              </w:rPr>
            </w:pPr>
            <w:r w:rsidRPr="00C77596">
              <w:rPr>
                <w:lang w:val="es-ES_tradnl"/>
              </w:rPr>
              <w:t>0,3 a 0,4</w:t>
            </w:r>
            <w:r w:rsidRPr="00C77596">
              <w:rPr>
                <w:lang w:val="es-ES_tradnl"/>
              </w:rPr>
              <w:br/>
              <w:t>Inferior a 20 000</w:t>
            </w:r>
          </w:p>
        </w:tc>
        <w:tc>
          <w:tcPr>
            <w:tcW w:w="0" w:type="auto"/>
            <w:tcBorders>
              <w:top w:val="single" w:sz="6" w:space="0" w:color="auto"/>
              <w:left w:val="single" w:sz="6" w:space="0" w:color="auto"/>
              <w:bottom w:val="single" w:sz="6" w:space="0" w:color="auto"/>
            </w:tcBorders>
          </w:tcPr>
          <w:p w14:paraId="5A927E86" w14:textId="77777777" w:rsidR="0043458F" w:rsidRPr="00C77596" w:rsidRDefault="0043458F" w:rsidP="00AB1780">
            <w:pPr>
              <w:pStyle w:val="Tabletext"/>
              <w:jc w:val="left"/>
              <w:rPr>
                <w:lang w:val="es-ES_tradnl"/>
              </w:rPr>
            </w:pPr>
            <w:r w:rsidRPr="00C77596">
              <w:rPr>
                <w:lang w:val="es-ES_tradnl"/>
              </w:rPr>
              <w:t>1</w:t>
            </w:r>
            <w:r w:rsidRPr="00C77596">
              <w:rPr>
                <w:lang w:val="es-ES_tradnl"/>
              </w:rPr>
              <w:br/>
              <w:t>7 690 a 14 700</w:t>
            </w:r>
          </w:p>
        </w:tc>
        <w:tc>
          <w:tcPr>
            <w:tcW w:w="0" w:type="auto"/>
            <w:tcBorders>
              <w:top w:val="single" w:sz="6" w:space="0" w:color="auto"/>
              <w:left w:val="single" w:sz="6" w:space="0" w:color="auto"/>
              <w:bottom w:val="single" w:sz="6" w:space="0" w:color="auto"/>
            </w:tcBorders>
          </w:tcPr>
          <w:p w14:paraId="410CB531" w14:textId="77777777" w:rsidR="0043458F" w:rsidRPr="00C77596" w:rsidRDefault="0043458F" w:rsidP="00AB1780">
            <w:pPr>
              <w:pStyle w:val="Tabletext"/>
              <w:jc w:val="left"/>
              <w:rPr>
                <w:lang w:val="es-ES_tradnl"/>
              </w:rPr>
            </w:pPr>
            <w:r w:rsidRPr="00C77596">
              <w:rPr>
                <w:lang w:val="es-ES_tradnl"/>
              </w:rPr>
              <w:t>No procede</w:t>
            </w:r>
            <w:r w:rsidRPr="00C77596">
              <w:rPr>
                <w:lang w:val="es-ES_tradnl"/>
              </w:rPr>
              <w:br/>
              <w:t>No procede</w:t>
            </w:r>
          </w:p>
        </w:tc>
        <w:tc>
          <w:tcPr>
            <w:tcW w:w="0" w:type="auto"/>
            <w:tcBorders>
              <w:top w:val="single" w:sz="6" w:space="0" w:color="auto"/>
              <w:left w:val="single" w:sz="6" w:space="0" w:color="auto"/>
              <w:bottom w:val="single" w:sz="6" w:space="0" w:color="auto"/>
              <w:right w:val="single" w:sz="6" w:space="0" w:color="auto"/>
            </w:tcBorders>
          </w:tcPr>
          <w:p w14:paraId="1F9002D4" w14:textId="77777777" w:rsidR="0043458F" w:rsidRPr="00C77596" w:rsidRDefault="0043458F" w:rsidP="00AB1780">
            <w:pPr>
              <w:pStyle w:val="Tabletext"/>
              <w:jc w:val="left"/>
              <w:rPr>
                <w:lang w:val="es-ES_tradnl"/>
              </w:rPr>
            </w:pPr>
            <w:r w:rsidRPr="00C77596">
              <w:rPr>
                <w:lang w:val="es-ES_tradnl"/>
              </w:rPr>
              <w:t>0,25</w:t>
            </w:r>
            <w:r w:rsidRPr="00C77596">
              <w:rPr>
                <w:lang w:val="es-ES_tradnl"/>
              </w:rPr>
              <w:br/>
              <w:t>6 000</w:t>
            </w:r>
          </w:p>
        </w:tc>
      </w:tr>
      <w:tr w:rsidR="0043458F" w:rsidRPr="00C77596" w14:paraId="3B5AC5CD" w14:textId="77777777" w:rsidTr="00AB1780">
        <w:trPr>
          <w:cantSplit/>
          <w:jc w:val="center"/>
        </w:trPr>
        <w:tc>
          <w:tcPr>
            <w:tcW w:w="0" w:type="auto"/>
            <w:tcBorders>
              <w:top w:val="single" w:sz="6" w:space="0" w:color="auto"/>
              <w:left w:val="single" w:sz="6" w:space="0" w:color="auto"/>
              <w:bottom w:val="single" w:sz="6" w:space="0" w:color="auto"/>
            </w:tcBorders>
          </w:tcPr>
          <w:p w14:paraId="2BC27C06" w14:textId="77777777" w:rsidR="0043458F" w:rsidRPr="00C77596" w:rsidRDefault="0043458F" w:rsidP="00AB1780">
            <w:pPr>
              <w:pStyle w:val="Tabletext"/>
              <w:jc w:val="left"/>
              <w:rPr>
                <w:lang w:val="es-ES_tradnl"/>
              </w:rPr>
            </w:pPr>
            <w:r w:rsidRPr="00C77596">
              <w:rPr>
                <w:lang w:val="es-ES_tradnl"/>
              </w:rPr>
              <w:t>Ciclo de trabajo máximo</w:t>
            </w:r>
          </w:p>
        </w:tc>
        <w:tc>
          <w:tcPr>
            <w:tcW w:w="0" w:type="auto"/>
            <w:tcBorders>
              <w:top w:val="single" w:sz="6" w:space="0" w:color="auto"/>
              <w:left w:val="single" w:sz="6" w:space="0" w:color="auto"/>
              <w:bottom w:val="single" w:sz="6" w:space="0" w:color="auto"/>
            </w:tcBorders>
          </w:tcPr>
          <w:p w14:paraId="6DB1FA29" w14:textId="77777777" w:rsidR="0043458F" w:rsidRPr="00C77596" w:rsidRDefault="0043458F" w:rsidP="00AB1780">
            <w:pPr>
              <w:pStyle w:val="Tabletext"/>
              <w:jc w:val="left"/>
              <w:rPr>
                <w:lang w:val="es-ES_tradnl"/>
              </w:rPr>
            </w:pPr>
            <w:r w:rsidRPr="00C77596">
              <w:rPr>
                <w:lang w:val="es-ES_tradnl"/>
              </w:rPr>
              <w:t>0,00078</w:t>
            </w:r>
          </w:p>
        </w:tc>
        <w:tc>
          <w:tcPr>
            <w:tcW w:w="0" w:type="auto"/>
            <w:tcBorders>
              <w:top w:val="single" w:sz="6" w:space="0" w:color="auto"/>
              <w:left w:val="single" w:sz="6" w:space="0" w:color="auto"/>
              <w:bottom w:val="single" w:sz="6" w:space="0" w:color="auto"/>
            </w:tcBorders>
          </w:tcPr>
          <w:p w14:paraId="5FD6E483" w14:textId="77777777" w:rsidR="0043458F" w:rsidRPr="00C77596" w:rsidRDefault="0043458F" w:rsidP="00AB1780">
            <w:pPr>
              <w:pStyle w:val="Tabletext"/>
              <w:jc w:val="left"/>
              <w:rPr>
                <w:lang w:val="es-ES_tradnl"/>
              </w:rPr>
            </w:pPr>
            <w:r w:rsidRPr="00C77596">
              <w:rPr>
                <w:lang w:val="es-ES_tradnl"/>
              </w:rPr>
              <w:t>0,008</w:t>
            </w:r>
          </w:p>
        </w:tc>
        <w:tc>
          <w:tcPr>
            <w:tcW w:w="0" w:type="auto"/>
            <w:tcBorders>
              <w:top w:val="single" w:sz="6" w:space="0" w:color="auto"/>
              <w:left w:val="single" w:sz="6" w:space="0" w:color="auto"/>
              <w:bottom w:val="single" w:sz="6" w:space="0" w:color="auto"/>
            </w:tcBorders>
          </w:tcPr>
          <w:p w14:paraId="52096BE7" w14:textId="77777777" w:rsidR="0043458F" w:rsidRPr="00C77596" w:rsidRDefault="0043458F" w:rsidP="00AB1780">
            <w:pPr>
              <w:pStyle w:val="Tabletext"/>
              <w:jc w:val="left"/>
              <w:rPr>
                <w:lang w:val="es-ES_tradnl"/>
              </w:rPr>
            </w:pPr>
            <w:r w:rsidRPr="00C77596">
              <w:rPr>
                <w:lang w:val="es-ES_tradnl"/>
              </w:rPr>
              <w:t>0,015</w:t>
            </w:r>
          </w:p>
        </w:tc>
        <w:tc>
          <w:tcPr>
            <w:tcW w:w="0" w:type="auto"/>
            <w:tcBorders>
              <w:top w:val="single" w:sz="6" w:space="0" w:color="auto"/>
              <w:left w:val="single" w:sz="6" w:space="0" w:color="auto"/>
              <w:bottom w:val="single" w:sz="6" w:space="0" w:color="auto"/>
            </w:tcBorders>
          </w:tcPr>
          <w:p w14:paraId="4E7D4F7D" w14:textId="77777777" w:rsidR="0043458F" w:rsidRPr="00C77596" w:rsidRDefault="0043458F" w:rsidP="00AB1780">
            <w:pPr>
              <w:pStyle w:val="Tabletext"/>
              <w:jc w:val="left"/>
              <w:rPr>
                <w:lang w:val="es-ES_tradnl"/>
              </w:rPr>
            </w:pPr>
            <w:r w:rsidRPr="00C77596">
              <w:rPr>
                <w:lang w:val="es-ES_tradnl"/>
              </w:rPr>
              <w:t>1</w:t>
            </w:r>
          </w:p>
        </w:tc>
        <w:tc>
          <w:tcPr>
            <w:tcW w:w="0" w:type="auto"/>
            <w:tcBorders>
              <w:top w:val="single" w:sz="6" w:space="0" w:color="auto"/>
              <w:left w:val="single" w:sz="6" w:space="0" w:color="auto"/>
              <w:bottom w:val="single" w:sz="6" w:space="0" w:color="auto"/>
              <w:right w:val="single" w:sz="6" w:space="0" w:color="auto"/>
            </w:tcBorders>
          </w:tcPr>
          <w:p w14:paraId="385F4EB2" w14:textId="77777777" w:rsidR="0043458F" w:rsidRPr="00C77596" w:rsidRDefault="0043458F" w:rsidP="00AB1780">
            <w:pPr>
              <w:pStyle w:val="Tabletext"/>
              <w:jc w:val="left"/>
              <w:rPr>
                <w:lang w:val="es-ES_tradnl"/>
              </w:rPr>
            </w:pPr>
            <w:r w:rsidRPr="00C77596">
              <w:rPr>
                <w:lang w:val="es-ES_tradnl"/>
              </w:rPr>
              <w:t>0,0015</w:t>
            </w:r>
          </w:p>
        </w:tc>
      </w:tr>
      <w:tr w:rsidR="0043458F" w:rsidRPr="00C77596" w14:paraId="5E270CA0" w14:textId="77777777" w:rsidTr="00AB1780">
        <w:trPr>
          <w:cantSplit/>
          <w:jc w:val="center"/>
        </w:trPr>
        <w:tc>
          <w:tcPr>
            <w:tcW w:w="0" w:type="auto"/>
            <w:tcBorders>
              <w:top w:val="single" w:sz="6" w:space="0" w:color="auto"/>
              <w:left w:val="single" w:sz="6" w:space="0" w:color="auto"/>
              <w:bottom w:val="single" w:sz="6" w:space="0" w:color="auto"/>
            </w:tcBorders>
          </w:tcPr>
          <w:p w14:paraId="246319B9" w14:textId="77777777" w:rsidR="0043458F" w:rsidRPr="00C77596" w:rsidRDefault="0043458F" w:rsidP="00AB1780">
            <w:pPr>
              <w:pStyle w:val="Tabletext"/>
              <w:jc w:val="left"/>
              <w:rPr>
                <w:lang w:val="es-ES_tradnl"/>
              </w:rPr>
            </w:pPr>
            <w:r w:rsidRPr="00C77596">
              <w:rPr>
                <w:lang w:val="es-ES_tradnl"/>
              </w:rPr>
              <w:t>Tiempo de subida/bajada de impulso (µs)</w:t>
            </w:r>
          </w:p>
        </w:tc>
        <w:tc>
          <w:tcPr>
            <w:tcW w:w="0" w:type="auto"/>
            <w:tcBorders>
              <w:top w:val="single" w:sz="6" w:space="0" w:color="auto"/>
              <w:left w:val="single" w:sz="6" w:space="0" w:color="auto"/>
              <w:bottom w:val="single" w:sz="6" w:space="0" w:color="auto"/>
            </w:tcBorders>
          </w:tcPr>
          <w:p w14:paraId="5E3864AE" w14:textId="77777777" w:rsidR="0043458F" w:rsidRPr="00C77596" w:rsidRDefault="0043458F" w:rsidP="00AB1780">
            <w:pPr>
              <w:pStyle w:val="Tabletext"/>
              <w:jc w:val="left"/>
              <w:rPr>
                <w:lang w:val="es-ES_tradnl"/>
              </w:rPr>
            </w:pPr>
            <w:r w:rsidRPr="00C77596">
              <w:rPr>
                <w:lang w:val="es-ES_tradnl"/>
              </w:rPr>
              <w:t>0,1/0,2</w:t>
            </w:r>
          </w:p>
        </w:tc>
        <w:tc>
          <w:tcPr>
            <w:tcW w:w="0" w:type="auto"/>
            <w:tcBorders>
              <w:top w:val="single" w:sz="6" w:space="0" w:color="auto"/>
              <w:left w:val="single" w:sz="6" w:space="0" w:color="auto"/>
              <w:bottom w:val="single" w:sz="6" w:space="0" w:color="auto"/>
            </w:tcBorders>
          </w:tcPr>
          <w:p w14:paraId="347B5236" w14:textId="77777777" w:rsidR="0043458F" w:rsidRPr="00C77596" w:rsidRDefault="0043458F" w:rsidP="00AB1780">
            <w:pPr>
              <w:pStyle w:val="Tabletext"/>
              <w:jc w:val="left"/>
              <w:rPr>
                <w:lang w:val="es-ES_tradnl"/>
              </w:rPr>
            </w:pPr>
            <w:r w:rsidRPr="00C77596">
              <w:rPr>
                <w:lang w:val="es-ES_tradnl"/>
              </w:rPr>
              <w:t>0,10/0,15</w:t>
            </w:r>
          </w:p>
        </w:tc>
        <w:tc>
          <w:tcPr>
            <w:tcW w:w="0" w:type="auto"/>
            <w:tcBorders>
              <w:top w:val="single" w:sz="6" w:space="0" w:color="auto"/>
              <w:left w:val="single" w:sz="6" w:space="0" w:color="auto"/>
              <w:bottom w:val="single" w:sz="6" w:space="0" w:color="auto"/>
            </w:tcBorders>
          </w:tcPr>
          <w:p w14:paraId="7A0DA3C7" w14:textId="77777777" w:rsidR="0043458F" w:rsidRPr="00C77596" w:rsidRDefault="0043458F" w:rsidP="00AB1780">
            <w:pPr>
              <w:pStyle w:val="Tabletext"/>
              <w:jc w:val="left"/>
              <w:rPr>
                <w:lang w:val="es-ES_tradnl"/>
              </w:rPr>
            </w:pPr>
            <w:r w:rsidRPr="00C77596">
              <w:rPr>
                <w:lang w:val="es-ES_tradnl"/>
              </w:rPr>
              <w:t>0,05/0,05</w:t>
            </w:r>
          </w:p>
        </w:tc>
        <w:tc>
          <w:tcPr>
            <w:tcW w:w="0" w:type="auto"/>
            <w:tcBorders>
              <w:top w:val="single" w:sz="6" w:space="0" w:color="auto"/>
              <w:left w:val="single" w:sz="6" w:space="0" w:color="auto"/>
              <w:bottom w:val="single" w:sz="6" w:space="0" w:color="auto"/>
            </w:tcBorders>
          </w:tcPr>
          <w:p w14:paraId="7850F20A" w14:textId="77777777" w:rsidR="0043458F" w:rsidRPr="00C77596" w:rsidRDefault="0043458F" w:rsidP="00AB1780">
            <w:pPr>
              <w:pStyle w:val="Tabletext"/>
              <w:jc w:val="left"/>
              <w:rPr>
                <w:lang w:val="es-ES_tradnl"/>
              </w:rPr>
            </w:pPr>
            <w:r w:rsidRPr="00C77596">
              <w:rPr>
                <w:lang w:val="es-ES_tradnl"/>
              </w:rPr>
              <w:t>No procede</w:t>
            </w:r>
          </w:p>
        </w:tc>
        <w:tc>
          <w:tcPr>
            <w:tcW w:w="0" w:type="auto"/>
            <w:tcBorders>
              <w:top w:val="single" w:sz="6" w:space="0" w:color="auto"/>
              <w:left w:val="single" w:sz="6" w:space="0" w:color="auto"/>
              <w:bottom w:val="single" w:sz="6" w:space="0" w:color="auto"/>
              <w:right w:val="single" w:sz="6" w:space="0" w:color="auto"/>
            </w:tcBorders>
          </w:tcPr>
          <w:p w14:paraId="54626770" w14:textId="77777777" w:rsidR="0043458F" w:rsidRPr="00C77596" w:rsidRDefault="0043458F" w:rsidP="00AB1780">
            <w:pPr>
              <w:pStyle w:val="Tabletext"/>
              <w:jc w:val="left"/>
              <w:rPr>
                <w:lang w:val="es-ES_tradnl"/>
              </w:rPr>
            </w:pPr>
            <w:r w:rsidRPr="00C77596">
              <w:rPr>
                <w:lang w:val="es-ES_tradnl"/>
              </w:rPr>
              <w:t>0,02/0,04</w:t>
            </w:r>
          </w:p>
        </w:tc>
      </w:tr>
      <w:tr w:rsidR="0043458F" w:rsidRPr="00C77596" w14:paraId="366CA861" w14:textId="77777777" w:rsidTr="00AB1780">
        <w:trPr>
          <w:cantSplit/>
          <w:jc w:val="center"/>
        </w:trPr>
        <w:tc>
          <w:tcPr>
            <w:tcW w:w="0" w:type="auto"/>
            <w:tcBorders>
              <w:top w:val="single" w:sz="6" w:space="0" w:color="auto"/>
              <w:left w:val="single" w:sz="6" w:space="0" w:color="auto"/>
              <w:bottom w:val="single" w:sz="6" w:space="0" w:color="auto"/>
            </w:tcBorders>
          </w:tcPr>
          <w:p w14:paraId="1B1C4745" w14:textId="77777777" w:rsidR="0043458F" w:rsidRPr="00C77596" w:rsidRDefault="0043458F" w:rsidP="00AB1780">
            <w:pPr>
              <w:pStyle w:val="Tabletext"/>
              <w:jc w:val="left"/>
              <w:rPr>
                <w:lang w:val="es-ES_tradnl"/>
              </w:rPr>
            </w:pPr>
            <w:r w:rsidRPr="00C77596">
              <w:rPr>
                <w:lang w:val="es-ES_tradnl"/>
              </w:rPr>
              <w:t>Dispositivo de salida</w:t>
            </w:r>
          </w:p>
        </w:tc>
        <w:tc>
          <w:tcPr>
            <w:tcW w:w="0" w:type="auto"/>
            <w:tcBorders>
              <w:top w:val="single" w:sz="6" w:space="0" w:color="auto"/>
              <w:left w:val="single" w:sz="6" w:space="0" w:color="auto"/>
              <w:bottom w:val="single" w:sz="6" w:space="0" w:color="auto"/>
            </w:tcBorders>
          </w:tcPr>
          <w:p w14:paraId="023334CF" w14:textId="77777777" w:rsidR="0043458F" w:rsidRPr="00C77596" w:rsidRDefault="0043458F" w:rsidP="00AB1780">
            <w:pPr>
              <w:pStyle w:val="Tabletext"/>
              <w:jc w:val="left"/>
              <w:rPr>
                <w:lang w:val="es-ES_tradnl"/>
              </w:rPr>
            </w:pPr>
            <w:r w:rsidRPr="00C77596">
              <w:rPr>
                <w:lang w:val="es-ES_tradnl"/>
              </w:rPr>
              <w:t>Magnetrón</w:t>
            </w:r>
          </w:p>
        </w:tc>
        <w:tc>
          <w:tcPr>
            <w:tcW w:w="0" w:type="auto"/>
            <w:tcBorders>
              <w:top w:val="single" w:sz="6" w:space="0" w:color="auto"/>
              <w:left w:val="single" w:sz="6" w:space="0" w:color="auto"/>
              <w:bottom w:val="single" w:sz="6" w:space="0" w:color="auto"/>
            </w:tcBorders>
          </w:tcPr>
          <w:p w14:paraId="017D927D" w14:textId="77777777" w:rsidR="0043458F" w:rsidRPr="00C77596" w:rsidRDefault="0043458F" w:rsidP="00AB1780">
            <w:pPr>
              <w:pStyle w:val="Tabletext"/>
              <w:jc w:val="left"/>
              <w:rPr>
                <w:lang w:val="es-ES_tradnl"/>
              </w:rPr>
            </w:pPr>
            <w:r w:rsidRPr="00C77596">
              <w:rPr>
                <w:lang w:val="es-ES_tradnl"/>
              </w:rPr>
              <w:t>Estado sólido</w:t>
            </w:r>
          </w:p>
        </w:tc>
        <w:tc>
          <w:tcPr>
            <w:tcW w:w="0" w:type="auto"/>
            <w:tcBorders>
              <w:top w:val="single" w:sz="6" w:space="0" w:color="auto"/>
              <w:left w:val="single" w:sz="6" w:space="0" w:color="auto"/>
              <w:bottom w:val="single" w:sz="6" w:space="0" w:color="auto"/>
            </w:tcBorders>
          </w:tcPr>
          <w:p w14:paraId="49697C1C" w14:textId="77777777" w:rsidR="0043458F" w:rsidRPr="00C77596" w:rsidRDefault="0043458F" w:rsidP="00AB1780">
            <w:pPr>
              <w:pStyle w:val="Tabletext"/>
              <w:jc w:val="left"/>
              <w:rPr>
                <w:lang w:val="es-ES_tradnl"/>
              </w:rPr>
            </w:pPr>
            <w:r w:rsidRPr="00C77596">
              <w:rPr>
                <w:lang w:val="es-ES_tradnl"/>
              </w:rPr>
              <w:t>Tubo de ondas progresivas</w:t>
            </w:r>
          </w:p>
        </w:tc>
        <w:tc>
          <w:tcPr>
            <w:tcW w:w="0" w:type="auto"/>
            <w:tcBorders>
              <w:top w:val="single" w:sz="6" w:space="0" w:color="auto"/>
              <w:left w:val="single" w:sz="6" w:space="0" w:color="auto"/>
              <w:bottom w:val="single" w:sz="6" w:space="0" w:color="auto"/>
            </w:tcBorders>
          </w:tcPr>
          <w:p w14:paraId="6ECB1F92" w14:textId="77777777" w:rsidR="0043458F" w:rsidRPr="00C77596" w:rsidRDefault="0043458F" w:rsidP="00AB1780">
            <w:pPr>
              <w:pStyle w:val="Tabletext"/>
              <w:jc w:val="left"/>
              <w:rPr>
                <w:lang w:val="es-ES_tradnl"/>
              </w:rPr>
            </w:pPr>
            <w:r w:rsidRPr="00C77596">
              <w:rPr>
                <w:lang w:val="es-ES_tradnl"/>
              </w:rPr>
              <w:t>Tubo de ondas progresivas</w:t>
            </w:r>
          </w:p>
        </w:tc>
        <w:tc>
          <w:tcPr>
            <w:tcW w:w="0" w:type="auto"/>
            <w:tcBorders>
              <w:top w:val="single" w:sz="6" w:space="0" w:color="auto"/>
              <w:left w:val="single" w:sz="6" w:space="0" w:color="auto"/>
              <w:bottom w:val="single" w:sz="6" w:space="0" w:color="auto"/>
              <w:right w:val="single" w:sz="6" w:space="0" w:color="auto"/>
            </w:tcBorders>
          </w:tcPr>
          <w:p w14:paraId="0187163C" w14:textId="77777777" w:rsidR="0043458F" w:rsidRPr="00C77596" w:rsidRDefault="0043458F" w:rsidP="00AB1780">
            <w:pPr>
              <w:pStyle w:val="Tabletext"/>
              <w:jc w:val="left"/>
              <w:rPr>
                <w:lang w:val="es-ES_tradnl"/>
              </w:rPr>
            </w:pPr>
            <w:r w:rsidRPr="00C77596">
              <w:rPr>
                <w:lang w:val="es-ES_tradnl"/>
              </w:rPr>
              <w:t>Tubo de ondas progresivas</w:t>
            </w:r>
          </w:p>
        </w:tc>
      </w:tr>
      <w:tr w:rsidR="0043458F" w:rsidRPr="00C77596" w14:paraId="09C5E903" w14:textId="77777777" w:rsidTr="00AB1780">
        <w:trPr>
          <w:cantSplit/>
          <w:jc w:val="center"/>
        </w:trPr>
        <w:tc>
          <w:tcPr>
            <w:tcW w:w="0" w:type="auto"/>
            <w:tcBorders>
              <w:top w:val="single" w:sz="6" w:space="0" w:color="auto"/>
              <w:left w:val="single" w:sz="6" w:space="0" w:color="auto"/>
              <w:bottom w:val="single" w:sz="6" w:space="0" w:color="auto"/>
            </w:tcBorders>
          </w:tcPr>
          <w:p w14:paraId="01846E01" w14:textId="77777777" w:rsidR="0043458F" w:rsidRPr="00C77596" w:rsidRDefault="0043458F" w:rsidP="00AB1780">
            <w:pPr>
              <w:pStyle w:val="Tabletext"/>
              <w:jc w:val="left"/>
              <w:rPr>
                <w:lang w:val="es-ES_tradnl"/>
              </w:rPr>
            </w:pPr>
            <w:r w:rsidRPr="00C77596">
              <w:rPr>
                <w:lang w:val="es-ES_tradnl"/>
              </w:rPr>
              <w:t>Tipo de diagrama de antena</w:t>
            </w:r>
          </w:p>
        </w:tc>
        <w:tc>
          <w:tcPr>
            <w:tcW w:w="0" w:type="auto"/>
            <w:tcBorders>
              <w:top w:val="single" w:sz="6" w:space="0" w:color="auto"/>
              <w:left w:val="single" w:sz="6" w:space="0" w:color="auto"/>
              <w:bottom w:val="single" w:sz="6" w:space="0" w:color="auto"/>
            </w:tcBorders>
          </w:tcPr>
          <w:p w14:paraId="60385187" w14:textId="77777777" w:rsidR="0043458F" w:rsidRPr="00C77596" w:rsidRDefault="0043458F" w:rsidP="00AB1780">
            <w:pPr>
              <w:pStyle w:val="Tabletext"/>
              <w:jc w:val="left"/>
              <w:rPr>
                <w:lang w:val="es-ES_tradnl"/>
              </w:rPr>
            </w:pPr>
            <w:r w:rsidRPr="00C77596">
              <w:rPr>
                <w:lang w:val="es-ES_tradnl"/>
              </w:rPr>
              <w:t>Omnidireccional</w:t>
            </w:r>
          </w:p>
        </w:tc>
        <w:tc>
          <w:tcPr>
            <w:tcW w:w="0" w:type="auto"/>
            <w:tcBorders>
              <w:top w:val="single" w:sz="6" w:space="0" w:color="auto"/>
              <w:left w:val="single" w:sz="6" w:space="0" w:color="auto"/>
              <w:bottom w:val="single" w:sz="6" w:space="0" w:color="auto"/>
            </w:tcBorders>
          </w:tcPr>
          <w:p w14:paraId="6B9C7FA2" w14:textId="77777777" w:rsidR="0043458F" w:rsidRPr="00C77596" w:rsidRDefault="0043458F" w:rsidP="00AB1780">
            <w:pPr>
              <w:pStyle w:val="Tabletext"/>
              <w:jc w:val="left"/>
              <w:rPr>
                <w:lang w:val="es-ES_tradnl"/>
              </w:rPr>
            </w:pPr>
            <w:r w:rsidRPr="00C77596">
              <w:rPr>
                <w:lang w:val="es-ES_tradnl"/>
              </w:rPr>
              <w:t>Cuadrante</w:t>
            </w:r>
          </w:p>
        </w:tc>
        <w:tc>
          <w:tcPr>
            <w:tcW w:w="0" w:type="auto"/>
            <w:tcBorders>
              <w:top w:val="single" w:sz="6" w:space="0" w:color="auto"/>
              <w:left w:val="single" w:sz="6" w:space="0" w:color="auto"/>
              <w:bottom w:val="single" w:sz="6" w:space="0" w:color="auto"/>
            </w:tcBorders>
          </w:tcPr>
          <w:p w14:paraId="6DD950A7" w14:textId="77777777" w:rsidR="0043458F" w:rsidRPr="00C77596" w:rsidRDefault="0043458F" w:rsidP="00AB1780">
            <w:pPr>
              <w:pStyle w:val="Tabletext"/>
              <w:jc w:val="left"/>
              <w:rPr>
                <w:lang w:val="es-ES_tradnl"/>
              </w:rPr>
            </w:pPr>
            <w:r w:rsidRPr="00C77596">
              <w:rPr>
                <w:lang w:val="es-ES_tradnl"/>
              </w:rPr>
              <w:t>Haz estrecho</w:t>
            </w:r>
          </w:p>
        </w:tc>
        <w:tc>
          <w:tcPr>
            <w:tcW w:w="0" w:type="auto"/>
            <w:tcBorders>
              <w:top w:val="single" w:sz="6" w:space="0" w:color="auto"/>
              <w:left w:val="single" w:sz="6" w:space="0" w:color="auto"/>
              <w:bottom w:val="single" w:sz="6" w:space="0" w:color="auto"/>
            </w:tcBorders>
          </w:tcPr>
          <w:p w14:paraId="44F7F899" w14:textId="77777777" w:rsidR="0043458F" w:rsidRPr="00C77596" w:rsidRDefault="0043458F" w:rsidP="00AB1780">
            <w:pPr>
              <w:pStyle w:val="Tabletext"/>
              <w:jc w:val="left"/>
              <w:rPr>
                <w:lang w:val="es-ES_tradnl"/>
              </w:rPr>
            </w:pPr>
            <w:r w:rsidRPr="00C77596">
              <w:rPr>
                <w:lang w:val="es-ES_tradnl"/>
              </w:rPr>
              <w:t>Haz estrecho</w:t>
            </w:r>
          </w:p>
        </w:tc>
        <w:tc>
          <w:tcPr>
            <w:tcW w:w="0" w:type="auto"/>
            <w:tcBorders>
              <w:top w:val="single" w:sz="6" w:space="0" w:color="auto"/>
              <w:left w:val="single" w:sz="6" w:space="0" w:color="auto"/>
              <w:bottom w:val="single" w:sz="6" w:space="0" w:color="auto"/>
              <w:right w:val="single" w:sz="6" w:space="0" w:color="auto"/>
            </w:tcBorders>
          </w:tcPr>
          <w:p w14:paraId="7808EF01" w14:textId="77777777" w:rsidR="0043458F" w:rsidRPr="00C77596" w:rsidRDefault="0043458F" w:rsidP="00AB1780">
            <w:pPr>
              <w:pStyle w:val="Tabletext"/>
              <w:jc w:val="left"/>
              <w:rPr>
                <w:lang w:val="es-ES_tradnl"/>
              </w:rPr>
            </w:pPr>
            <w:r w:rsidRPr="00C77596">
              <w:rPr>
                <w:lang w:val="es-ES_tradnl"/>
              </w:rPr>
              <w:t>Haz estrecho/plano</w:t>
            </w:r>
          </w:p>
        </w:tc>
      </w:tr>
      <w:tr w:rsidR="0043458F" w:rsidRPr="00C77596" w14:paraId="38B5B055" w14:textId="77777777" w:rsidTr="00AB1780">
        <w:trPr>
          <w:cantSplit/>
          <w:jc w:val="center"/>
        </w:trPr>
        <w:tc>
          <w:tcPr>
            <w:tcW w:w="0" w:type="auto"/>
            <w:tcBorders>
              <w:top w:val="single" w:sz="6" w:space="0" w:color="auto"/>
              <w:left w:val="single" w:sz="6" w:space="0" w:color="auto"/>
              <w:bottom w:val="single" w:sz="6" w:space="0" w:color="auto"/>
            </w:tcBorders>
          </w:tcPr>
          <w:p w14:paraId="0888BE15" w14:textId="77777777" w:rsidR="0043458F" w:rsidRPr="00C77596" w:rsidRDefault="0043458F" w:rsidP="00AB1780">
            <w:pPr>
              <w:pStyle w:val="Tabletext"/>
              <w:jc w:val="left"/>
              <w:rPr>
                <w:lang w:val="es-ES_tradnl"/>
              </w:rPr>
            </w:pPr>
            <w:r w:rsidRPr="00C77596">
              <w:rPr>
                <w:lang w:val="es-ES_tradnl"/>
              </w:rPr>
              <w:t>Tipo de antena</w:t>
            </w:r>
          </w:p>
        </w:tc>
        <w:tc>
          <w:tcPr>
            <w:tcW w:w="0" w:type="auto"/>
            <w:tcBorders>
              <w:top w:val="single" w:sz="6" w:space="0" w:color="auto"/>
              <w:left w:val="single" w:sz="6" w:space="0" w:color="auto"/>
              <w:bottom w:val="single" w:sz="6" w:space="0" w:color="auto"/>
            </w:tcBorders>
          </w:tcPr>
          <w:p w14:paraId="3432FA67" w14:textId="77777777" w:rsidR="0043458F" w:rsidRPr="00C77596" w:rsidRDefault="0043458F" w:rsidP="00AB1780">
            <w:pPr>
              <w:pStyle w:val="Tabletext"/>
              <w:jc w:val="left"/>
              <w:rPr>
                <w:lang w:val="es-ES_tradnl"/>
              </w:rPr>
            </w:pPr>
            <w:r w:rsidRPr="00C77596">
              <w:rPr>
                <w:lang w:val="es-ES_tradnl"/>
              </w:rPr>
              <w:t>Guiaondas de extremo abierto</w:t>
            </w:r>
          </w:p>
        </w:tc>
        <w:tc>
          <w:tcPr>
            <w:tcW w:w="0" w:type="auto"/>
            <w:tcBorders>
              <w:top w:val="single" w:sz="6" w:space="0" w:color="auto"/>
              <w:left w:val="single" w:sz="6" w:space="0" w:color="auto"/>
              <w:bottom w:val="single" w:sz="6" w:space="0" w:color="auto"/>
            </w:tcBorders>
          </w:tcPr>
          <w:p w14:paraId="22BD18F0" w14:textId="77777777" w:rsidR="0043458F" w:rsidRPr="00C77596" w:rsidRDefault="0043458F" w:rsidP="00AB1780">
            <w:pPr>
              <w:pStyle w:val="Tabletext"/>
              <w:jc w:val="left"/>
              <w:rPr>
                <w:lang w:val="es-ES_tradnl"/>
              </w:rPr>
            </w:pPr>
            <w:r w:rsidRPr="00C77596">
              <w:rPr>
                <w:lang w:val="es-ES_tradnl"/>
              </w:rPr>
              <w:t>Dispositivo circuito impreso</w:t>
            </w:r>
          </w:p>
        </w:tc>
        <w:tc>
          <w:tcPr>
            <w:tcW w:w="0" w:type="auto"/>
            <w:tcBorders>
              <w:top w:val="single" w:sz="6" w:space="0" w:color="auto"/>
              <w:left w:val="single" w:sz="6" w:space="0" w:color="auto"/>
              <w:bottom w:val="single" w:sz="6" w:space="0" w:color="auto"/>
            </w:tcBorders>
          </w:tcPr>
          <w:p w14:paraId="4B727429" w14:textId="77777777" w:rsidR="0043458F" w:rsidRPr="00C77596" w:rsidRDefault="0043458F" w:rsidP="00AB1780">
            <w:pPr>
              <w:pStyle w:val="Tabletext"/>
              <w:jc w:val="left"/>
              <w:rPr>
                <w:lang w:val="es-ES_tradnl"/>
              </w:rPr>
            </w:pPr>
            <w:r w:rsidRPr="00C77596">
              <w:rPr>
                <w:lang w:val="es-ES_tradnl"/>
              </w:rPr>
              <w:t>Sistema en fase (guiaondas ranurado o lineal)</w:t>
            </w:r>
          </w:p>
        </w:tc>
        <w:tc>
          <w:tcPr>
            <w:tcW w:w="0" w:type="auto"/>
            <w:tcBorders>
              <w:top w:val="single" w:sz="6" w:space="0" w:color="auto"/>
              <w:left w:val="single" w:sz="6" w:space="0" w:color="auto"/>
              <w:bottom w:val="single" w:sz="6" w:space="0" w:color="auto"/>
            </w:tcBorders>
          </w:tcPr>
          <w:p w14:paraId="00DF173C" w14:textId="77777777" w:rsidR="0043458F" w:rsidRPr="00C77596" w:rsidRDefault="0043458F" w:rsidP="00AB1780">
            <w:pPr>
              <w:pStyle w:val="Tabletext"/>
              <w:jc w:val="left"/>
              <w:rPr>
                <w:lang w:val="es-ES_tradnl"/>
              </w:rPr>
            </w:pPr>
            <w:r w:rsidRPr="00C77596">
              <w:rPr>
                <w:lang w:val="es-ES_tradnl"/>
              </w:rPr>
              <w:t>Sistema plano</w:t>
            </w:r>
          </w:p>
        </w:tc>
        <w:tc>
          <w:tcPr>
            <w:tcW w:w="0" w:type="auto"/>
            <w:tcBorders>
              <w:top w:val="single" w:sz="6" w:space="0" w:color="auto"/>
              <w:left w:val="single" w:sz="6" w:space="0" w:color="auto"/>
              <w:bottom w:val="single" w:sz="6" w:space="0" w:color="auto"/>
              <w:right w:val="single" w:sz="6" w:space="0" w:color="auto"/>
            </w:tcBorders>
          </w:tcPr>
          <w:p w14:paraId="098B1BC9" w14:textId="77777777" w:rsidR="0043458F" w:rsidRPr="00C77596" w:rsidRDefault="0043458F" w:rsidP="00AB1780">
            <w:pPr>
              <w:pStyle w:val="Tabletext"/>
              <w:jc w:val="left"/>
              <w:rPr>
                <w:lang w:val="es-ES_tradnl"/>
              </w:rPr>
            </w:pPr>
            <w:r w:rsidRPr="00C77596">
              <w:rPr>
                <w:lang w:val="es-ES_tradnl"/>
              </w:rPr>
              <w:t>Sistema de dipolos plano</w:t>
            </w:r>
          </w:p>
        </w:tc>
      </w:tr>
      <w:tr w:rsidR="0043458F" w:rsidRPr="00C77596" w14:paraId="292E52B9" w14:textId="77777777" w:rsidTr="00AB1780">
        <w:trPr>
          <w:cantSplit/>
          <w:jc w:val="center"/>
        </w:trPr>
        <w:tc>
          <w:tcPr>
            <w:tcW w:w="0" w:type="auto"/>
            <w:tcBorders>
              <w:top w:val="single" w:sz="6" w:space="0" w:color="auto"/>
              <w:left w:val="single" w:sz="6" w:space="0" w:color="auto"/>
              <w:bottom w:val="single" w:sz="6" w:space="0" w:color="auto"/>
            </w:tcBorders>
          </w:tcPr>
          <w:p w14:paraId="2D3A88B4" w14:textId="77777777" w:rsidR="0043458F" w:rsidRPr="00C77596" w:rsidRDefault="0043458F" w:rsidP="00AB1780">
            <w:pPr>
              <w:pStyle w:val="Tabletext"/>
              <w:jc w:val="left"/>
              <w:rPr>
                <w:lang w:val="es-ES_tradnl"/>
              </w:rPr>
            </w:pPr>
            <w:r w:rsidRPr="00C77596">
              <w:rPr>
                <w:lang w:val="es-ES_tradnl"/>
              </w:rPr>
              <w:t>Polarización de antena</w:t>
            </w:r>
          </w:p>
        </w:tc>
        <w:tc>
          <w:tcPr>
            <w:tcW w:w="0" w:type="auto"/>
            <w:tcBorders>
              <w:top w:val="single" w:sz="6" w:space="0" w:color="auto"/>
              <w:left w:val="single" w:sz="6" w:space="0" w:color="auto"/>
              <w:bottom w:val="single" w:sz="6" w:space="0" w:color="auto"/>
            </w:tcBorders>
          </w:tcPr>
          <w:p w14:paraId="13CEB183" w14:textId="77777777" w:rsidR="0043458F" w:rsidRPr="00C77596" w:rsidRDefault="0043458F" w:rsidP="00AB1780">
            <w:pPr>
              <w:pStyle w:val="Tabletext"/>
              <w:jc w:val="left"/>
              <w:rPr>
                <w:lang w:val="es-ES_tradnl"/>
              </w:rPr>
            </w:pPr>
            <w:r w:rsidRPr="00C77596">
              <w:rPr>
                <w:lang w:val="es-ES_tradnl"/>
              </w:rPr>
              <w:t>Lineal</w:t>
            </w:r>
          </w:p>
        </w:tc>
        <w:tc>
          <w:tcPr>
            <w:tcW w:w="0" w:type="auto"/>
            <w:tcBorders>
              <w:top w:val="single" w:sz="6" w:space="0" w:color="auto"/>
              <w:left w:val="single" w:sz="6" w:space="0" w:color="auto"/>
              <w:bottom w:val="single" w:sz="6" w:space="0" w:color="auto"/>
            </w:tcBorders>
          </w:tcPr>
          <w:p w14:paraId="7B7CB59E" w14:textId="77777777" w:rsidR="0043458F" w:rsidRPr="00C77596" w:rsidRDefault="0043458F" w:rsidP="00AB1780">
            <w:pPr>
              <w:pStyle w:val="Tabletext"/>
              <w:jc w:val="left"/>
              <w:rPr>
                <w:lang w:val="es-ES_tradnl"/>
              </w:rPr>
            </w:pPr>
            <w:r w:rsidRPr="00C77596">
              <w:rPr>
                <w:lang w:val="es-ES_tradnl"/>
              </w:rPr>
              <w:t>Circular</w:t>
            </w:r>
          </w:p>
        </w:tc>
        <w:tc>
          <w:tcPr>
            <w:tcW w:w="0" w:type="auto"/>
            <w:tcBorders>
              <w:top w:val="single" w:sz="6" w:space="0" w:color="auto"/>
              <w:left w:val="single" w:sz="6" w:space="0" w:color="auto"/>
              <w:bottom w:val="single" w:sz="6" w:space="0" w:color="auto"/>
            </w:tcBorders>
          </w:tcPr>
          <w:p w14:paraId="7A507617" w14:textId="77777777" w:rsidR="0043458F" w:rsidRPr="00C77596" w:rsidRDefault="0043458F" w:rsidP="00AB1780">
            <w:pPr>
              <w:pStyle w:val="Tabletext"/>
              <w:jc w:val="left"/>
              <w:rPr>
                <w:lang w:val="es-ES_tradnl"/>
              </w:rPr>
            </w:pPr>
            <w:r w:rsidRPr="00C77596">
              <w:rPr>
                <w:lang w:val="es-ES_tradnl"/>
              </w:rPr>
              <w:t>Lineal</w:t>
            </w:r>
          </w:p>
        </w:tc>
        <w:tc>
          <w:tcPr>
            <w:tcW w:w="0" w:type="auto"/>
            <w:tcBorders>
              <w:top w:val="single" w:sz="6" w:space="0" w:color="auto"/>
              <w:left w:val="single" w:sz="6" w:space="0" w:color="auto"/>
              <w:bottom w:val="single" w:sz="6" w:space="0" w:color="auto"/>
            </w:tcBorders>
          </w:tcPr>
          <w:p w14:paraId="7BCF4EC2" w14:textId="77777777" w:rsidR="0043458F" w:rsidRPr="00C77596" w:rsidRDefault="0043458F" w:rsidP="00AB1780">
            <w:pPr>
              <w:pStyle w:val="Tabletext"/>
              <w:jc w:val="left"/>
              <w:rPr>
                <w:lang w:val="es-ES_tradnl"/>
              </w:rPr>
            </w:pPr>
            <w:r w:rsidRPr="00C77596">
              <w:rPr>
                <w:lang w:val="es-ES_tradnl"/>
              </w:rPr>
              <w:t>Lineal</w:t>
            </w:r>
          </w:p>
        </w:tc>
        <w:tc>
          <w:tcPr>
            <w:tcW w:w="0" w:type="auto"/>
            <w:tcBorders>
              <w:top w:val="single" w:sz="6" w:space="0" w:color="auto"/>
              <w:left w:val="single" w:sz="6" w:space="0" w:color="auto"/>
              <w:bottom w:val="single" w:sz="6" w:space="0" w:color="auto"/>
              <w:right w:val="single" w:sz="6" w:space="0" w:color="auto"/>
            </w:tcBorders>
          </w:tcPr>
          <w:p w14:paraId="5B0D52CC" w14:textId="77777777" w:rsidR="0043458F" w:rsidRPr="00C77596" w:rsidRDefault="0043458F" w:rsidP="00AB1780">
            <w:pPr>
              <w:pStyle w:val="Tabletext"/>
              <w:jc w:val="left"/>
              <w:rPr>
                <w:lang w:val="es-ES_tradnl"/>
              </w:rPr>
            </w:pPr>
            <w:r w:rsidRPr="00C77596">
              <w:rPr>
                <w:lang w:val="es-ES_tradnl"/>
              </w:rPr>
              <w:t>Circular</w:t>
            </w:r>
          </w:p>
        </w:tc>
      </w:tr>
      <w:tr w:rsidR="0043458F" w:rsidRPr="00C77596" w14:paraId="53D9AF85" w14:textId="77777777" w:rsidTr="00AB1780">
        <w:trPr>
          <w:cantSplit/>
          <w:jc w:val="center"/>
        </w:trPr>
        <w:tc>
          <w:tcPr>
            <w:tcW w:w="0" w:type="auto"/>
            <w:tcBorders>
              <w:top w:val="single" w:sz="6" w:space="0" w:color="auto"/>
              <w:left w:val="single" w:sz="6" w:space="0" w:color="auto"/>
              <w:bottom w:val="single" w:sz="6" w:space="0" w:color="auto"/>
            </w:tcBorders>
            <w:tcMar>
              <w:left w:w="85" w:type="dxa"/>
              <w:right w:w="85" w:type="dxa"/>
            </w:tcMar>
          </w:tcPr>
          <w:p w14:paraId="71284B49" w14:textId="77777777" w:rsidR="0043458F" w:rsidRPr="00C77596" w:rsidRDefault="0043458F" w:rsidP="00AB1780">
            <w:pPr>
              <w:pStyle w:val="Tabletext"/>
              <w:jc w:val="left"/>
              <w:rPr>
                <w:lang w:val="es-ES_tradnl"/>
              </w:rPr>
            </w:pPr>
            <w:r w:rsidRPr="00C77596">
              <w:rPr>
                <w:lang w:val="es-ES_tradnl"/>
              </w:rPr>
              <w:t>Ganancia de haz principal de antena (dBi)</w:t>
            </w:r>
          </w:p>
        </w:tc>
        <w:tc>
          <w:tcPr>
            <w:tcW w:w="0" w:type="auto"/>
            <w:tcBorders>
              <w:top w:val="single" w:sz="6" w:space="0" w:color="auto"/>
              <w:left w:val="single" w:sz="6" w:space="0" w:color="auto"/>
              <w:bottom w:val="single" w:sz="6" w:space="0" w:color="auto"/>
            </w:tcBorders>
          </w:tcPr>
          <w:p w14:paraId="0BFB6F49" w14:textId="77777777" w:rsidR="0043458F" w:rsidRPr="00C77596" w:rsidRDefault="0043458F" w:rsidP="00AB1780">
            <w:pPr>
              <w:pStyle w:val="Tabletext"/>
              <w:jc w:val="left"/>
              <w:rPr>
                <w:lang w:val="es-ES_tradnl"/>
              </w:rPr>
            </w:pPr>
            <w:r w:rsidRPr="00C77596">
              <w:rPr>
                <w:lang w:val="es-ES_tradnl"/>
              </w:rPr>
              <w:t>8</w:t>
            </w:r>
          </w:p>
        </w:tc>
        <w:tc>
          <w:tcPr>
            <w:tcW w:w="0" w:type="auto"/>
            <w:tcBorders>
              <w:top w:val="single" w:sz="6" w:space="0" w:color="auto"/>
              <w:left w:val="single" w:sz="6" w:space="0" w:color="auto"/>
              <w:bottom w:val="single" w:sz="6" w:space="0" w:color="auto"/>
            </w:tcBorders>
          </w:tcPr>
          <w:p w14:paraId="47E90CA6" w14:textId="77777777" w:rsidR="0043458F" w:rsidRPr="00C77596" w:rsidRDefault="0043458F" w:rsidP="00AB1780">
            <w:pPr>
              <w:pStyle w:val="Tabletext"/>
              <w:jc w:val="left"/>
              <w:rPr>
                <w:lang w:val="es-ES_tradnl"/>
              </w:rPr>
            </w:pPr>
            <w:r w:rsidRPr="00C77596">
              <w:rPr>
                <w:lang w:val="es-ES_tradnl"/>
              </w:rPr>
              <w:t>13</w:t>
            </w:r>
          </w:p>
        </w:tc>
        <w:tc>
          <w:tcPr>
            <w:tcW w:w="0" w:type="auto"/>
            <w:tcBorders>
              <w:top w:val="single" w:sz="6" w:space="0" w:color="auto"/>
              <w:left w:val="single" w:sz="6" w:space="0" w:color="auto"/>
              <w:bottom w:val="single" w:sz="6" w:space="0" w:color="auto"/>
            </w:tcBorders>
          </w:tcPr>
          <w:p w14:paraId="529720EF" w14:textId="77777777" w:rsidR="0043458F" w:rsidRPr="00C77596" w:rsidRDefault="0043458F" w:rsidP="00AB1780">
            <w:pPr>
              <w:pStyle w:val="Tabletext"/>
              <w:jc w:val="left"/>
              <w:rPr>
                <w:lang w:val="es-ES_tradnl"/>
              </w:rPr>
            </w:pPr>
            <w:r w:rsidRPr="00C77596">
              <w:rPr>
                <w:lang w:val="es-ES_tradnl"/>
              </w:rPr>
              <w:t>42,2</w:t>
            </w:r>
          </w:p>
        </w:tc>
        <w:tc>
          <w:tcPr>
            <w:tcW w:w="0" w:type="auto"/>
            <w:tcBorders>
              <w:top w:val="single" w:sz="6" w:space="0" w:color="auto"/>
              <w:left w:val="single" w:sz="6" w:space="0" w:color="auto"/>
              <w:bottom w:val="single" w:sz="6" w:space="0" w:color="auto"/>
            </w:tcBorders>
          </w:tcPr>
          <w:p w14:paraId="0AD7487E" w14:textId="77777777" w:rsidR="0043458F" w:rsidRPr="00C77596" w:rsidRDefault="0043458F" w:rsidP="00AB1780">
            <w:pPr>
              <w:pStyle w:val="Tabletext"/>
              <w:jc w:val="left"/>
              <w:rPr>
                <w:lang w:val="es-ES_tradnl"/>
              </w:rPr>
            </w:pPr>
            <w:r w:rsidRPr="00C77596">
              <w:rPr>
                <w:lang w:val="es-ES_tradnl"/>
              </w:rPr>
              <w:t>42,2</w:t>
            </w:r>
          </w:p>
        </w:tc>
        <w:tc>
          <w:tcPr>
            <w:tcW w:w="0" w:type="auto"/>
            <w:tcBorders>
              <w:top w:val="single" w:sz="6" w:space="0" w:color="auto"/>
              <w:left w:val="single" w:sz="6" w:space="0" w:color="auto"/>
              <w:bottom w:val="single" w:sz="6" w:space="0" w:color="auto"/>
              <w:right w:val="single" w:sz="6" w:space="0" w:color="auto"/>
            </w:tcBorders>
          </w:tcPr>
          <w:p w14:paraId="0004D12F" w14:textId="77777777" w:rsidR="0043458F" w:rsidRPr="00C77596" w:rsidRDefault="0043458F" w:rsidP="00AB1780">
            <w:pPr>
              <w:pStyle w:val="Tabletext"/>
              <w:jc w:val="left"/>
              <w:rPr>
                <w:lang w:val="es-ES_tradnl"/>
              </w:rPr>
            </w:pPr>
            <w:r w:rsidRPr="00C77596">
              <w:rPr>
                <w:lang w:val="es-ES_tradnl"/>
              </w:rPr>
              <w:t>40</w:t>
            </w:r>
          </w:p>
        </w:tc>
      </w:tr>
    </w:tbl>
    <w:p w14:paraId="612F6B0A" w14:textId="77777777" w:rsidR="00D523F3" w:rsidRPr="00C77596" w:rsidRDefault="00D523F3" w:rsidP="00D84DA7">
      <w:pPr>
        <w:rPr>
          <w:lang w:val="es-ES_tradnl"/>
        </w:rPr>
      </w:pPr>
    </w:p>
    <w:p w14:paraId="732A51A5" w14:textId="77777777" w:rsidR="00D523F3" w:rsidRPr="00C77596" w:rsidRDefault="00D523F3" w:rsidP="00D523F3">
      <w:pPr>
        <w:pStyle w:val="TableNo"/>
        <w:rPr>
          <w:lang w:val="es-ES_tradnl"/>
        </w:rPr>
      </w:pPr>
      <w:r w:rsidRPr="00C77596">
        <w:rPr>
          <w:lang w:val="es-ES_tradnl"/>
        </w:rPr>
        <w:lastRenderedPageBreak/>
        <w:t>CUADRO 3 (</w:t>
      </w:r>
      <w:r w:rsidR="00CE3301" w:rsidRPr="00C77596">
        <w:rPr>
          <w:i/>
          <w:lang w:val="es-ES_tradnl"/>
        </w:rPr>
        <w:t>c</w:t>
      </w:r>
      <w:r w:rsidRPr="00C77596">
        <w:rPr>
          <w:i/>
          <w:lang w:val="es-ES_tradnl"/>
        </w:rPr>
        <w:t>ontinuación</w:t>
      </w:r>
      <w:r w:rsidRPr="00C77596">
        <w:rPr>
          <w:lang w:val="es-ES_tradnl"/>
        </w:rPr>
        <w:t>)</w:t>
      </w:r>
    </w:p>
    <w:tbl>
      <w:tblPr>
        <w:tblW w:w="13608" w:type="dxa"/>
        <w:jc w:val="center"/>
        <w:tblLayout w:type="fixed"/>
        <w:tblLook w:val="0000" w:firstRow="0" w:lastRow="0" w:firstColumn="0" w:lastColumn="0" w:noHBand="0" w:noVBand="0"/>
      </w:tblPr>
      <w:tblGrid>
        <w:gridCol w:w="3898"/>
        <w:gridCol w:w="1906"/>
        <w:gridCol w:w="1859"/>
        <w:gridCol w:w="2254"/>
        <w:gridCol w:w="1945"/>
        <w:gridCol w:w="1746"/>
      </w:tblGrid>
      <w:tr w:rsidR="0043458F" w:rsidRPr="00C77596" w14:paraId="34667CE7" w14:textId="77777777" w:rsidTr="001E1F61">
        <w:trPr>
          <w:cantSplit/>
          <w:jc w:val="center"/>
        </w:trPr>
        <w:tc>
          <w:tcPr>
            <w:tcW w:w="3898" w:type="dxa"/>
            <w:tcBorders>
              <w:top w:val="single" w:sz="6" w:space="0" w:color="auto"/>
              <w:left w:val="single" w:sz="6" w:space="0" w:color="auto"/>
              <w:bottom w:val="single" w:sz="6" w:space="0" w:color="auto"/>
            </w:tcBorders>
          </w:tcPr>
          <w:p w14:paraId="398B202D" w14:textId="77777777" w:rsidR="0043458F" w:rsidRPr="00C77596" w:rsidRDefault="0043458F" w:rsidP="00AB1780">
            <w:pPr>
              <w:pStyle w:val="Tablehead"/>
              <w:rPr>
                <w:lang w:val="es-ES_tradnl"/>
              </w:rPr>
            </w:pPr>
            <w:r w:rsidRPr="00C77596">
              <w:rPr>
                <w:lang w:val="es-ES_tradnl"/>
              </w:rPr>
              <w:t>Características</w:t>
            </w:r>
          </w:p>
        </w:tc>
        <w:tc>
          <w:tcPr>
            <w:tcW w:w="1906" w:type="dxa"/>
            <w:tcBorders>
              <w:top w:val="single" w:sz="6" w:space="0" w:color="auto"/>
              <w:left w:val="single" w:sz="6" w:space="0" w:color="auto"/>
              <w:bottom w:val="single" w:sz="6" w:space="0" w:color="auto"/>
            </w:tcBorders>
          </w:tcPr>
          <w:p w14:paraId="1E08E1D6" w14:textId="77777777" w:rsidR="0043458F" w:rsidRPr="00C77596" w:rsidRDefault="0043458F" w:rsidP="00AB1780">
            <w:pPr>
              <w:pStyle w:val="Tablehead"/>
              <w:rPr>
                <w:lang w:val="es-ES_tradnl"/>
              </w:rPr>
            </w:pPr>
            <w:r w:rsidRPr="00C77596">
              <w:rPr>
                <w:lang w:val="es-ES_tradnl"/>
              </w:rPr>
              <w:t>Sistema G1</w:t>
            </w:r>
          </w:p>
        </w:tc>
        <w:tc>
          <w:tcPr>
            <w:tcW w:w="1859" w:type="dxa"/>
            <w:tcBorders>
              <w:top w:val="single" w:sz="6" w:space="0" w:color="auto"/>
              <w:left w:val="single" w:sz="6" w:space="0" w:color="auto"/>
              <w:bottom w:val="single" w:sz="6" w:space="0" w:color="auto"/>
            </w:tcBorders>
          </w:tcPr>
          <w:p w14:paraId="55CC983F" w14:textId="77777777" w:rsidR="0043458F" w:rsidRPr="00C77596" w:rsidRDefault="0043458F" w:rsidP="00AB1780">
            <w:pPr>
              <w:pStyle w:val="Tablehead"/>
              <w:rPr>
                <w:lang w:val="es-ES_tradnl"/>
              </w:rPr>
            </w:pPr>
            <w:r w:rsidRPr="00C77596">
              <w:rPr>
                <w:lang w:val="es-ES_tradnl"/>
              </w:rPr>
              <w:t>Sistema G2</w:t>
            </w:r>
          </w:p>
        </w:tc>
        <w:tc>
          <w:tcPr>
            <w:tcW w:w="2254" w:type="dxa"/>
            <w:tcBorders>
              <w:top w:val="single" w:sz="6" w:space="0" w:color="auto"/>
              <w:left w:val="single" w:sz="6" w:space="0" w:color="auto"/>
              <w:bottom w:val="single" w:sz="6" w:space="0" w:color="auto"/>
            </w:tcBorders>
          </w:tcPr>
          <w:p w14:paraId="24F989FF" w14:textId="77777777" w:rsidR="0043458F" w:rsidRPr="00C77596" w:rsidRDefault="0043458F" w:rsidP="00AB1780">
            <w:pPr>
              <w:pStyle w:val="Tablehead"/>
              <w:rPr>
                <w:lang w:val="es-ES_tradnl"/>
              </w:rPr>
            </w:pPr>
            <w:r w:rsidRPr="00C77596">
              <w:rPr>
                <w:lang w:val="es-ES_tradnl"/>
              </w:rPr>
              <w:t>Sistema G3</w:t>
            </w:r>
          </w:p>
        </w:tc>
        <w:tc>
          <w:tcPr>
            <w:tcW w:w="1945" w:type="dxa"/>
            <w:tcBorders>
              <w:top w:val="single" w:sz="6" w:space="0" w:color="auto"/>
              <w:left w:val="single" w:sz="6" w:space="0" w:color="auto"/>
              <w:bottom w:val="single" w:sz="6" w:space="0" w:color="auto"/>
            </w:tcBorders>
          </w:tcPr>
          <w:p w14:paraId="142FBEB3" w14:textId="77777777" w:rsidR="0043458F" w:rsidRPr="00C77596" w:rsidRDefault="0043458F" w:rsidP="00AB1780">
            <w:pPr>
              <w:pStyle w:val="Tablehead"/>
              <w:rPr>
                <w:lang w:val="es-ES_tradnl"/>
              </w:rPr>
            </w:pPr>
            <w:r w:rsidRPr="00C77596">
              <w:rPr>
                <w:lang w:val="es-ES_tradnl"/>
              </w:rPr>
              <w:t>Sistema G4</w:t>
            </w:r>
          </w:p>
        </w:tc>
        <w:tc>
          <w:tcPr>
            <w:tcW w:w="1746" w:type="dxa"/>
            <w:tcBorders>
              <w:top w:val="single" w:sz="6" w:space="0" w:color="auto"/>
              <w:left w:val="single" w:sz="6" w:space="0" w:color="auto"/>
              <w:bottom w:val="single" w:sz="6" w:space="0" w:color="auto"/>
              <w:right w:val="single" w:sz="6" w:space="0" w:color="auto"/>
            </w:tcBorders>
          </w:tcPr>
          <w:p w14:paraId="06B3A250" w14:textId="77777777" w:rsidR="0043458F" w:rsidRPr="00C77596" w:rsidRDefault="0043458F" w:rsidP="00AB1780">
            <w:pPr>
              <w:pStyle w:val="Tablehead"/>
              <w:rPr>
                <w:lang w:val="es-ES_tradnl"/>
              </w:rPr>
            </w:pPr>
            <w:r w:rsidRPr="00C77596">
              <w:rPr>
                <w:lang w:val="es-ES_tradnl"/>
              </w:rPr>
              <w:t>Sistema G5</w:t>
            </w:r>
          </w:p>
        </w:tc>
      </w:tr>
      <w:tr w:rsidR="0043458F" w:rsidRPr="00C77596" w14:paraId="755AF601" w14:textId="77777777" w:rsidTr="001E1F61">
        <w:trPr>
          <w:cantSplit/>
          <w:jc w:val="center"/>
        </w:trPr>
        <w:tc>
          <w:tcPr>
            <w:tcW w:w="3898" w:type="dxa"/>
            <w:tcBorders>
              <w:top w:val="single" w:sz="6" w:space="0" w:color="auto"/>
              <w:left w:val="single" w:sz="6" w:space="0" w:color="auto"/>
              <w:bottom w:val="single" w:sz="6" w:space="0" w:color="auto"/>
            </w:tcBorders>
          </w:tcPr>
          <w:p w14:paraId="5AD27957" w14:textId="77777777" w:rsidR="0043458F" w:rsidRPr="00C77596" w:rsidRDefault="0043458F" w:rsidP="00AB1780">
            <w:pPr>
              <w:pStyle w:val="Tabletext"/>
              <w:jc w:val="left"/>
              <w:rPr>
                <w:lang w:val="es-ES_tradnl"/>
              </w:rPr>
            </w:pPr>
            <w:r w:rsidRPr="00C77596">
              <w:rPr>
                <w:lang w:val="es-ES_tradnl"/>
              </w:rPr>
              <w:t>Abertura en elevación de antena (grados)</w:t>
            </w:r>
          </w:p>
        </w:tc>
        <w:tc>
          <w:tcPr>
            <w:tcW w:w="1906" w:type="dxa"/>
            <w:tcBorders>
              <w:top w:val="single" w:sz="6" w:space="0" w:color="auto"/>
              <w:left w:val="single" w:sz="6" w:space="0" w:color="auto"/>
              <w:bottom w:val="single" w:sz="6" w:space="0" w:color="auto"/>
            </w:tcBorders>
          </w:tcPr>
          <w:p w14:paraId="47E6BB64" w14:textId="77777777" w:rsidR="0043458F" w:rsidRPr="00C77596" w:rsidRDefault="0043458F" w:rsidP="00AB1780">
            <w:pPr>
              <w:pStyle w:val="Tabletext"/>
              <w:jc w:val="left"/>
              <w:rPr>
                <w:lang w:val="es-ES_tradnl"/>
              </w:rPr>
            </w:pPr>
            <w:r w:rsidRPr="00C77596">
              <w:rPr>
                <w:lang w:val="es-ES_tradnl"/>
              </w:rPr>
              <w:t>18</w:t>
            </w:r>
          </w:p>
        </w:tc>
        <w:tc>
          <w:tcPr>
            <w:tcW w:w="1859" w:type="dxa"/>
            <w:tcBorders>
              <w:top w:val="single" w:sz="6" w:space="0" w:color="auto"/>
              <w:left w:val="single" w:sz="6" w:space="0" w:color="auto"/>
              <w:bottom w:val="single" w:sz="6" w:space="0" w:color="auto"/>
            </w:tcBorders>
          </w:tcPr>
          <w:p w14:paraId="79AFD234" w14:textId="77777777" w:rsidR="0043458F" w:rsidRPr="00C77596" w:rsidRDefault="0043458F" w:rsidP="00AB1780">
            <w:pPr>
              <w:pStyle w:val="Tabletext"/>
              <w:jc w:val="left"/>
              <w:rPr>
                <w:lang w:val="es-ES_tradnl"/>
              </w:rPr>
            </w:pPr>
            <w:r w:rsidRPr="00C77596">
              <w:rPr>
                <w:lang w:val="es-ES_tradnl"/>
              </w:rPr>
              <w:t>20; 3</w:t>
            </w:r>
          </w:p>
        </w:tc>
        <w:tc>
          <w:tcPr>
            <w:tcW w:w="2254" w:type="dxa"/>
            <w:tcBorders>
              <w:top w:val="single" w:sz="6" w:space="0" w:color="auto"/>
              <w:left w:val="single" w:sz="6" w:space="0" w:color="auto"/>
              <w:bottom w:val="single" w:sz="6" w:space="0" w:color="auto"/>
            </w:tcBorders>
          </w:tcPr>
          <w:p w14:paraId="691FFDCA" w14:textId="77777777" w:rsidR="0043458F" w:rsidRPr="00C77596" w:rsidRDefault="0043458F" w:rsidP="00AB1780">
            <w:pPr>
              <w:pStyle w:val="Tabletext"/>
              <w:jc w:val="left"/>
              <w:rPr>
                <w:lang w:val="es-ES_tradnl"/>
              </w:rPr>
            </w:pPr>
            <w:r w:rsidRPr="00C77596">
              <w:rPr>
                <w:lang w:val="es-ES_tradnl"/>
              </w:rPr>
              <w:t>0,81</w:t>
            </w:r>
          </w:p>
        </w:tc>
        <w:tc>
          <w:tcPr>
            <w:tcW w:w="1945" w:type="dxa"/>
            <w:tcBorders>
              <w:top w:val="single" w:sz="6" w:space="0" w:color="auto"/>
              <w:left w:val="single" w:sz="6" w:space="0" w:color="auto"/>
              <w:bottom w:val="single" w:sz="6" w:space="0" w:color="auto"/>
            </w:tcBorders>
          </w:tcPr>
          <w:p w14:paraId="0B58139D" w14:textId="77777777" w:rsidR="0043458F" w:rsidRPr="00C77596" w:rsidRDefault="0043458F" w:rsidP="00AB1780">
            <w:pPr>
              <w:pStyle w:val="Tabletext"/>
              <w:jc w:val="left"/>
              <w:rPr>
                <w:lang w:val="es-ES_tradnl"/>
              </w:rPr>
            </w:pPr>
            <w:r w:rsidRPr="00C77596">
              <w:rPr>
                <w:lang w:val="es-ES_tradnl"/>
              </w:rPr>
              <w:t>1</w:t>
            </w:r>
          </w:p>
        </w:tc>
        <w:tc>
          <w:tcPr>
            <w:tcW w:w="1746" w:type="dxa"/>
            <w:tcBorders>
              <w:top w:val="single" w:sz="6" w:space="0" w:color="auto"/>
              <w:left w:val="single" w:sz="6" w:space="0" w:color="auto"/>
              <w:bottom w:val="single" w:sz="6" w:space="0" w:color="auto"/>
              <w:right w:val="single" w:sz="6" w:space="0" w:color="auto"/>
            </w:tcBorders>
          </w:tcPr>
          <w:p w14:paraId="4CF530B9" w14:textId="77777777" w:rsidR="0043458F" w:rsidRPr="00C77596" w:rsidRDefault="0043458F" w:rsidP="00AB1780">
            <w:pPr>
              <w:pStyle w:val="Tabletext"/>
              <w:jc w:val="left"/>
              <w:rPr>
                <w:lang w:val="es-ES_tradnl"/>
              </w:rPr>
            </w:pPr>
            <w:r w:rsidRPr="00C77596">
              <w:rPr>
                <w:lang w:val="es-ES_tradnl"/>
              </w:rPr>
              <w:t>0,7</w:t>
            </w:r>
          </w:p>
        </w:tc>
      </w:tr>
      <w:tr w:rsidR="0043458F" w:rsidRPr="00C77596" w14:paraId="7AE19E25" w14:textId="77777777" w:rsidTr="001E1F61">
        <w:trPr>
          <w:cantSplit/>
          <w:jc w:val="center"/>
        </w:trPr>
        <w:tc>
          <w:tcPr>
            <w:tcW w:w="3898" w:type="dxa"/>
            <w:tcBorders>
              <w:top w:val="single" w:sz="6" w:space="0" w:color="auto"/>
              <w:left w:val="single" w:sz="6" w:space="0" w:color="auto"/>
              <w:bottom w:val="single" w:sz="6" w:space="0" w:color="auto"/>
            </w:tcBorders>
          </w:tcPr>
          <w:p w14:paraId="3D9C8B89" w14:textId="77777777" w:rsidR="0043458F" w:rsidRPr="00C77596" w:rsidRDefault="0043458F" w:rsidP="00AB1780">
            <w:pPr>
              <w:pStyle w:val="Tabletext"/>
              <w:jc w:val="left"/>
              <w:rPr>
                <w:lang w:val="es-ES_tradnl"/>
              </w:rPr>
            </w:pPr>
            <w:r w:rsidRPr="00C77596">
              <w:rPr>
                <w:lang w:val="es-ES_tradnl"/>
              </w:rPr>
              <w:t>Abertura acimutal de antena (grados)</w:t>
            </w:r>
          </w:p>
        </w:tc>
        <w:tc>
          <w:tcPr>
            <w:tcW w:w="1906" w:type="dxa"/>
            <w:tcBorders>
              <w:top w:val="single" w:sz="6" w:space="0" w:color="auto"/>
              <w:left w:val="single" w:sz="6" w:space="0" w:color="auto"/>
              <w:bottom w:val="single" w:sz="6" w:space="0" w:color="auto"/>
            </w:tcBorders>
          </w:tcPr>
          <w:p w14:paraId="105B278E" w14:textId="77777777" w:rsidR="0043458F" w:rsidRPr="00C77596" w:rsidRDefault="0043458F" w:rsidP="00AB1780">
            <w:pPr>
              <w:pStyle w:val="Tabletext"/>
              <w:jc w:val="left"/>
              <w:rPr>
                <w:lang w:val="es-ES_tradnl"/>
              </w:rPr>
            </w:pPr>
            <w:r w:rsidRPr="00C77596">
              <w:rPr>
                <w:lang w:val="es-ES_tradnl"/>
              </w:rPr>
              <w:t>360</w:t>
            </w:r>
          </w:p>
        </w:tc>
        <w:tc>
          <w:tcPr>
            <w:tcW w:w="1859" w:type="dxa"/>
            <w:tcBorders>
              <w:top w:val="single" w:sz="6" w:space="0" w:color="auto"/>
              <w:left w:val="single" w:sz="6" w:space="0" w:color="auto"/>
              <w:bottom w:val="single" w:sz="6" w:space="0" w:color="auto"/>
            </w:tcBorders>
          </w:tcPr>
          <w:p w14:paraId="14093D4B" w14:textId="77777777" w:rsidR="0043458F" w:rsidRPr="00C77596" w:rsidRDefault="0043458F" w:rsidP="00AB1780">
            <w:pPr>
              <w:pStyle w:val="Tabletext"/>
              <w:jc w:val="left"/>
              <w:rPr>
                <w:lang w:val="es-ES_tradnl"/>
              </w:rPr>
            </w:pPr>
            <w:r w:rsidRPr="00C77596">
              <w:rPr>
                <w:lang w:val="es-ES_tradnl"/>
              </w:rPr>
              <w:t>65; 10</w:t>
            </w:r>
          </w:p>
        </w:tc>
        <w:tc>
          <w:tcPr>
            <w:tcW w:w="2254" w:type="dxa"/>
            <w:tcBorders>
              <w:top w:val="single" w:sz="6" w:space="0" w:color="auto"/>
              <w:left w:val="single" w:sz="6" w:space="0" w:color="auto"/>
              <w:bottom w:val="single" w:sz="6" w:space="0" w:color="auto"/>
            </w:tcBorders>
          </w:tcPr>
          <w:p w14:paraId="41811D65" w14:textId="77777777" w:rsidR="0043458F" w:rsidRPr="00C77596" w:rsidRDefault="0043458F" w:rsidP="00AB1780">
            <w:pPr>
              <w:pStyle w:val="Tabletext"/>
              <w:jc w:val="left"/>
              <w:rPr>
                <w:lang w:val="es-ES_tradnl"/>
              </w:rPr>
            </w:pPr>
            <w:r w:rsidRPr="00C77596">
              <w:rPr>
                <w:lang w:val="es-ES_tradnl"/>
              </w:rPr>
              <w:t>1,74</w:t>
            </w:r>
          </w:p>
        </w:tc>
        <w:tc>
          <w:tcPr>
            <w:tcW w:w="1945" w:type="dxa"/>
            <w:tcBorders>
              <w:top w:val="single" w:sz="6" w:space="0" w:color="auto"/>
              <w:left w:val="single" w:sz="6" w:space="0" w:color="auto"/>
              <w:bottom w:val="single" w:sz="6" w:space="0" w:color="auto"/>
            </w:tcBorders>
          </w:tcPr>
          <w:p w14:paraId="1151798C" w14:textId="77777777" w:rsidR="0043458F" w:rsidRPr="00C77596" w:rsidRDefault="0043458F" w:rsidP="00AB1780">
            <w:pPr>
              <w:pStyle w:val="Tabletext"/>
              <w:jc w:val="left"/>
              <w:rPr>
                <w:lang w:val="es-ES_tradnl"/>
              </w:rPr>
            </w:pPr>
            <w:r w:rsidRPr="00C77596">
              <w:rPr>
                <w:lang w:val="es-ES_tradnl"/>
              </w:rPr>
              <w:t>1</w:t>
            </w:r>
          </w:p>
        </w:tc>
        <w:tc>
          <w:tcPr>
            <w:tcW w:w="1746" w:type="dxa"/>
            <w:tcBorders>
              <w:top w:val="single" w:sz="6" w:space="0" w:color="auto"/>
              <w:left w:val="single" w:sz="6" w:space="0" w:color="auto"/>
              <w:bottom w:val="single" w:sz="6" w:space="0" w:color="auto"/>
              <w:right w:val="single" w:sz="6" w:space="0" w:color="auto"/>
            </w:tcBorders>
          </w:tcPr>
          <w:p w14:paraId="7DB098C4" w14:textId="77777777" w:rsidR="0043458F" w:rsidRPr="00C77596" w:rsidRDefault="0043458F" w:rsidP="00AB1780">
            <w:pPr>
              <w:pStyle w:val="Tabletext"/>
              <w:jc w:val="left"/>
              <w:rPr>
                <w:lang w:val="es-ES_tradnl"/>
              </w:rPr>
            </w:pPr>
            <w:r w:rsidRPr="00C77596">
              <w:rPr>
                <w:lang w:val="es-ES_tradnl"/>
              </w:rPr>
              <w:t>1,1</w:t>
            </w:r>
          </w:p>
        </w:tc>
      </w:tr>
      <w:tr w:rsidR="0043458F" w:rsidRPr="00C77596" w14:paraId="1F9FF3B7" w14:textId="77777777" w:rsidTr="001E1F61">
        <w:trPr>
          <w:cantSplit/>
          <w:jc w:val="center"/>
        </w:trPr>
        <w:tc>
          <w:tcPr>
            <w:tcW w:w="3898" w:type="dxa"/>
            <w:tcBorders>
              <w:top w:val="single" w:sz="6" w:space="0" w:color="auto"/>
              <w:left w:val="single" w:sz="6" w:space="0" w:color="auto"/>
              <w:bottom w:val="single" w:sz="6" w:space="0" w:color="auto"/>
            </w:tcBorders>
          </w:tcPr>
          <w:p w14:paraId="3C7CF6E4" w14:textId="4F2B6B86" w:rsidR="0043458F" w:rsidRPr="00C77596" w:rsidRDefault="0043458F" w:rsidP="00AB1780">
            <w:pPr>
              <w:pStyle w:val="Tabletext"/>
              <w:jc w:val="left"/>
              <w:rPr>
                <w:lang w:val="es-ES_tradnl"/>
              </w:rPr>
            </w:pPr>
            <w:r w:rsidRPr="00C77596">
              <w:rPr>
                <w:lang w:val="es-ES_tradnl"/>
              </w:rPr>
              <w:t>Tasa de barrido horizontal de antena (grados/s)</w:t>
            </w:r>
          </w:p>
        </w:tc>
        <w:tc>
          <w:tcPr>
            <w:tcW w:w="1906" w:type="dxa"/>
            <w:tcBorders>
              <w:top w:val="single" w:sz="6" w:space="0" w:color="auto"/>
              <w:left w:val="single" w:sz="6" w:space="0" w:color="auto"/>
              <w:bottom w:val="single" w:sz="6" w:space="0" w:color="auto"/>
            </w:tcBorders>
          </w:tcPr>
          <w:p w14:paraId="3CB3ECA4" w14:textId="77777777" w:rsidR="0043458F" w:rsidRPr="00C77596" w:rsidRDefault="0043458F" w:rsidP="00AB1780">
            <w:pPr>
              <w:pStyle w:val="Tabletext"/>
              <w:jc w:val="left"/>
              <w:rPr>
                <w:lang w:val="es-ES_tradnl"/>
              </w:rPr>
            </w:pPr>
            <w:r w:rsidRPr="00C77596">
              <w:rPr>
                <w:lang w:val="es-ES_tradnl"/>
              </w:rPr>
              <w:t>No procede</w:t>
            </w:r>
          </w:p>
        </w:tc>
        <w:tc>
          <w:tcPr>
            <w:tcW w:w="1859" w:type="dxa"/>
            <w:tcBorders>
              <w:top w:val="single" w:sz="6" w:space="0" w:color="auto"/>
              <w:left w:val="single" w:sz="6" w:space="0" w:color="auto"/>
              <w:bottom w:val="single" w:sz="6" w:space="0" w:color="auto"/>
            </w:tcBorders>
          </w:tcPr>
          <w:p w14:paraId="5D8A33E8" w14:textId="77777777" w:rsidR="0043458F" w:rsidRPr="00C77596" w:rsidRDefault="0043458F" w:rsidP="00AB1780">
            <w:pPr>
              <w:pStyle w:val="Tabletext"/>
              <w:jc w:val="left"/>
              <w:rPr>
                <w:lang w:val="es-ES_tradnl"/>
              </w:rPr>
            </w:pPr>
            <w:r w:rsidRPr="00C77596">
              <w:rPr>
                <w:lang w:val="es-ES_tradnl"/>
              </w:rPr>
              <w:t>No procede</w:t>
            </w:r>
          </w:p>
        </w:tc>
        <w:tc>
          <w:tcPr>
            <w:tcW w:w="2254" w:type="dxa"/>
            <w:tcBorders>
              <w:top w:val="single" w:sz="6" w:space="0" w:color="auto"/>
              <w:left w:val="single" w:sz="6" w:space="0" w:color="auto"/>
              <w:bottom w:val="single" w:sz="6" w:space="0" w:color="auto"/>
            </w:tcBorders>
          </w:tcPr>
          <w:p w14:paraId="19F62D71" w14:textId="77777777" w:rsidR="0043458F" w:rsidRPr="00C77596" w:rsidRDefault="0043458F" w:rsidP="00AB1780">
            <w:pPr>
              <w:pStyle w:val="Tabletext"/>
              <w:jc w:val="left"/>
              <w:rPr>
                <w:lang w:val="es-ES_tradnl"/>
              </w:rPr>
            </w:pPr>
            <w:r w:rsidRPr="00C77596">
              <w:rPr>
                <w:lang w:val="es-ES_tradnl"/>
              </w:rPr>
              <w:t>No especificado</w:t>
            </w:r>
          </w:p>
        </w:tc>
        <w:tc>
          <w:tcPr>
            <w:tcW w:w="1945" w:type="dxa"/>
            <w:tcBorders>
              <w:top w:val="single" w:sz="6" w:space="0" w:color="auto"/>
              <w:left w:val="single" w:sz="6" w:space="0" w:color="auto"/>
              <w:bottom w:val="single" w:sz="6" w:space="0" w:color="auto"/>
            </w:tcBorders>
          </w:tcPr>
          <w:p w14:paraId="1439F995" w14:textId="77777777" w:rsidR="0043458F" w:rsidRPr="00C77596" w:rsidRDefault="0043458F" w:rsidP="00AB1780">
            <w:pPr>
              <w:pStyle w:val="Tabletext"/>
              <w:jc w:val="left"/>
              <w:rPr>
                <w:lang w:val="es-ES_tradnl"/>
              </w:rPr>
            </w:pPr>
            <w:r w:rsidRPr="00C77596">
              <w:rPr>
                <w:lang w:val="es-ES_tradnl"/>
              </w:rPr>
              <w:t>90</w:t>
            </w:r>
          </w:p>
        </w:tc>
        <w:tc>
          <w:tcPr>
            <w:tcW w:w="1746" w:type="dxa"/>
            <w:tcBorders>
              <w:top w:val="single" w:sz="6" w:space="0" w:color="auto"/>
              <w:left w:val="single" w:sz="6" w:space="0" w:color="auto"/>
              <w:bottom w:val="single" w:sz="6" w:space="0" w:color="auto"/>
              <w:right w:val="single" w:sz="6" w:space="0" w:color="auto"/>
            </w:tcBorders>
          </w:tcPr>
          <w:p w14:paraId="0F287F15" w14:textId="77777777" w:rsidR="0043458F" w:rsidRPr="00C77596" w:rsidRDefault="0043458F" w:rsidP="00AB1780">
            <w:pPr>
              <w:pStyle w:val="Tabletext"/>
              <w:jc w:val="left"/>
              <w:rPr>
                <w:lang w:val="es-ES_tradnl"/>
              </w:rPr>
            </w:pPr>
            <w:r w:rsidRPr="00C77596">
              <w:rPr>
                <w:lang w:val="es-ES_tradnl"/>
              </w:rPr>
              <w:t>5-30</w:t>
            </w:r>
          </w:p>
        </w:tc>
      </w:tr>
      <w:tr w:rsidR="0043458F" w:rsidRPr="00C77596" w14:paraId="13900859" w14:textId="77777777" w:rsidTr="001E1F61">
        <w:trPr>
          <w:cantSplit/>
          <w:jc w:val="center"/>
        </w:trPr>
        <w:tc>
          <w:tcPr>
            <w:tcW w:w="3898" w:type="dxa"/>
            <w:tcBorders>
              <w:top w:val="single" w:sz="6" w:space="0" w:color="auto"/>
              <w:left w:val="single" w:sz="6" w:space="0" w:color="auto"/>
              <w:bottom w:val="single" w:sz="6" w:space="0" w:color="auto"/>
            </w:tcBorders>
            <w:tcMar>
              <w:right w:w="57" w:type="dxa"/>
            </w:tcMar>
          </w:tcPr>
          <w:p w14:paraId="565577F7" w14:textId="77777777" w:rsidR="0043458F" w:rsidRPr="00C77596" w:rsidRDefault="0043458F" w:rsidP="00AB1780">
            <w:pPr>
              <w:pStyle w:val="Tabletext"/>
              <w:jc w:val="left"/>
              <w:rPr>
                <w:lang w:val="es-ES_tradnl"/>
              </w:rPr>
            </w:pPr>
            <w:r w:rsidRPr="00C77596">
              <w:rPr>
                <w:lang w:val="es-ES_tradnl"/>
              </w:rPr>
              <w:t>Tipo de barrido horizontal de antena (continuo, aleatorio, sector, etc.)</w:t>
            </w:r>
          </w:p>
        </w:tc>
        <w:tc>
          <w:tcPr>
            <w:tcW w:w="1906" w:type="dxa"/>
            <w:tcBorders>
              <w:top w:val="single" w:sz="6" w:space="0" w:color="auto"/>
              <w:left w:val="single" w:sz="6" w:space="0" w:color="auto"/>
              <w:bottom w:val="single" w:sz="6" w:space="0" w:color="auto"/>
            </w:tcBorders>
          </w:tcPr>
          <w:p w14:paraId="0E20296C" w14:textId="77777777" w:rsidR="0043458F" w:rsidRPr="00C77596" w:rsidRDefault="0043458F" w:rsidP="00AB1780">
            <w:pPr>
              <w:pStyle w:val="Tabletext"/>
              <w:jc w:val="left"/>
              <w:rPr>
                <w:lang w:val="es-ES_tradnl"/>
              </w:rPr>
            </w:pPr>
            <w:r w:rsidRPr="00C77596">
              <w:rPr>
                <w:lang w:val="es-ES_tradnl"/>
              </w:rPr>
              <w:t>No procede</w:t>
            </w:r>
          </w:p>
        </w:tc>
        <w:tc>
          <w:tcPr>
            <w:tcW w:w="1859" w:type="dxa"/>
            <w:tcBorders>
              <w:top w:val="single" w:sz="6" w:space="0" w:color="auto"/>
              <w:left w:val="single" w:sz="6" w:space="0" w:color="auto"/>
              <w:bottom w:val="single" w:sz="6" w:space="0" w:color="auto"/>
            </w:tcBorders>
          </w:tcPr>
          <w:p w14:paraId="02E1C46B" w14:textId="77777777" w:rsidR="0043458F" w:rsidRPr="00C77596" w:rsidRDefault="0043458F" w:rsidP="00AB1780">
            <w:pPr>
              <w:pStyle w:val="Tabletext"/>
              <w:jc w:val="left"/>
              <w:rPr>
                <w:lang w:val="es-ES_tradnl"/>
              </w:rPr>
            </w:pPr>
            <w:r w:rsidRPr="00C77596">
              <w:rPr>
                <w:lang w:val="es-ES_tradnl"/>
              </w:rPr>
              <w:t>No procede</w:t>
            </w:r>
          </w:p>
        </w:tc>
        <w:tc>
          <w:tcPr>
            <w:tcW w:w="2254" w:type="dxa"/>
            <w:tcBorders>
              <w:top w:val="single" w:sz="6" w:space="0" w:color="auto"/>
              <w:left w:val="single" w:sz="6" w:space="0" w:color="auto"/>
              <w:bottom w:val="single" w:sz="6" w:space="0" w:color="auto"/>
            </w:tcBorders>
          </w:tcPr>
          <w:p w14:paraId="2A38E87B" w14:textId="77777777" w:rsidR="0043458F" w:rsidRPr="00C77596" w:rsidRDefault="0043458F" w:rsidP="00AB1780">
            <w:pPr>
              <w:pStyle w:val="Tabletext"/>
              <w:jc w:val="left"/>
              <w:rPr>
                <w:lang w:val="es-ES_tradnl"/>
              </w:rPr>
            </w:pPr>
            <w:r w:rsidRPr="00C77596">
              <w:rPr>
                <w:lang w:val="es-ES_tradnl"/>
              </w:rPr>
              <w:t xml:space="preserve">Sector: </w:t>
            </w:r>
            <w:r w:rsidRPr="00C77596">
              <w:rPr>
                <w:lang w:val="es-ES_tradnl"/>
              </w:rPr>
              <w:sym w:font="Symbol" w:char="F0B1"/>
            </w:r>
            <w:r w:rsidRPr="00C77596">
              <w:rPr>
                <w:lang w:val="es-ES_tradnl"/>
              </w:rPr>
              <w:t xml:space="preserve"> 45°</w:t>
            </w:r>
            <w:r w:rsidRPr="00C77596">
              <w:rPr>
                <w:lang w:val="es-ES_tradnl"/>
              </w:rPr>
              <w:br/>
              <w:t xml:space="preserve">(barrido en fase) </w:t>
            </w:r>
          </w:p>
        </w:tc>
        <w:tc>
          <w:tcPr>
            <w:tcW w:w="1945" w:type="dxa"/>
            <w:tcBorders>
              <w:top w:val="single" w:sz="6" w:space="0" w:color="auto"/>
              <w:left w:val="single" w:sz="6" w:space="0" w:color="auto"/>
              <w:bottom w:val="single" w:sz="6" w:space="0" w:color="auto"/>
            </w:tcBorders>
          </w:tcPr>
          <w:p w14:paraId="643B8595" w14:textId="77777777" w:rsidR="0043458F" w:rsidRPr="00C77596" w:rsidRDefault="0043458F" w:rsidP="00AB1780">
            <w:pPr>
              <w:pStyle w:val="Tabletext"/>
              <w:jc w:val="left"/>
              <w:rPr>
                <w:lang w:val="es-ES_tradnl"/>
              </w:rPr>
            </w:pPr>
            <w:r w:rsidRPr="00C77596">
              <w:rPr>
                <w:lang w:val="es-ES_tradnl"/>
              </w:rPr>
              <w:t xml:space="preserve">360° (mecánico) </w:t>
            </w:r>
          </w:p>
        </w:tc>
        <w:tc>
          <w:tcPr>
            <w:tcW w:w="1746" w:type="dxa"/>
            <w:tcBorders>
              <w:top w:val="single" w:sz="6" w:space="0" w:color="auto"/>
              <w:left w:val="single" w:sz="6" w:space="0" w:color="auto"/>
              <w:bottom w:val="single" w:sz="6" w:space="0" w:color="auto"/>
              <w:right w:val="single" w:sz="6" w:space="0" w:color="auto"/>
            </w:tcBorders>
          </w:tcPr>
          <w:p w14:paraId="5A80A03C" w14:textId="77777777" w:rsidR="0043458F" w:rsidRPr="00C77596" w:rsidRDefault="0043458F" w:rsidP="00AB1780">
            <w:pPr>
              <w:pStyle w:val="Tabletext"/>
              <w:jc w:val="left"/>
              <w:rPr>
                <w:lang w:val="es-ES_tradnl"/>
              </w:rPr>
            </w:pPr>
            <w:r w:rsidRPr="00C77596">
              <w:rPr>
                <w:lang w:val="es-ES_tradnl"/>
              </w:rPr>
              <w:t>Sector: +23/+15° (barrido en fase)</w:t>
            </w:r>
          </w:p>
        </w:tc>
      </w:tr>
      <w:tr w:rsidR="0043458F" w:rsidRPr="00C77596" w14:paraId="48C1EE17"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179CFD0D" w14:textId="5C4A5879" w:rsidR="0043458F" w:rsidRPr="00C77596" w:rsidRDefault="0043458F" w:rsidP="00AB1780">
            <w:pPr>
              <w:pStyle w:val="Tabletext"/>
              <w:jc w:val="left"/>
              <w:rPr>
                <w:lang w:val="es-ES_tradnl"/>
              </w:rPr>
            </w:pPr>
            <w:r w:rsidRPr="00C77596">
              <w:rPr>
                <w:lang w:val="es-ES_tradnl"/>
              </w:rPr>
              <w:t>Tasa de barrido vertical de antena (grados/s)</w:t>
            </w:r>
          </w:p>
        </w:tc>
        <w:tc>
          <w:tcPr>
            <w:tcW w:w="1906" w:type="dxa"/>
          </w:tcPr>
          <w:p w14:paraId="50474700" w14:textId="77777777" w:rsidR="0043458F" w:rsidRPr="00C77596" w:rsidRDefault="0043458F" w:rsidP="00AB1780">
            <w:pPr>
              <w:pStyle w:val="Tabletext"/>
              <w:jc w:val="left"/>
              <w:rPr>
                <w:lang w:val="es-ES_tradnl"/>
              </w:rPr>
            </w:pPr>
            <w:r w:rsidRPr="00C77596">
              <w:rPr>
                <w:lang w:val="es-ES_tradnl"/>
              </w:rPr>
              <w:t>No procede</w:t>
            </w:r>
          </w:p>
        </w:tc>
        <w:tc>
          <w:tcPr>
            <w:tcW w:w="1859" w:type="dxa"/>
          </w:tcPr>
          <w:p w14:paraId="597BAB22" w14:textId="77777777" w:rsidR="0043458F" w:rsidRPr="00C77596" w:rsidRDefault="0043458F" w:rsidP="00AB1780">
            <w:pPr>
              <w:pStyle w:val="Tabletext"/>
              <w:jc w:val="left"/>
              <w:rPr>
                <w:lang w:val="es-ES_tradnl"/>
              </w:rPr>
            </w:pPr>
            <w:r w:rsidRPr="00C77596">
              <w:rPr>
                <w:lang w:val="es-ES_tradnl"/>
              </w:rPr>
              <w:t>No procede</w:t>
            </w:r>
          </w:p>
        </w:tc>
        <w:tc>
          <w:tcPr>
            <w:tcW w:w="2254" w:type="dxa"/>
          </w:tcPr>
          <w:p w14:paraId="786112E9" w14:textId="77777777" w:rsidR="0043458F" w:rsidRPr="00C77596" w:rsidRDefault="0043458F" w:rsidP="00AB1780">
            <w:pPr>
              <w:pStyle w:val="Tabletext"/>
              <w:jc w:val="left"/>
              <w:rPr>
                <w:lang w:val="es-ES_tradnl"/>
              </w:rPr>
            </w:pPr>
            <w:r w:rsidRPr="00C77596">
              <w:rPr>
                <w:lang w:val="es-ES_tradnl"/>
              </w:rPr>
              <w:t>No especificado</w:t>
            </w:r>
          </w:p>
        </w:tc>
        <w:tc>
          <w:tcPr>
            <w:tcW w:w="1945" w:type="dxa"/>
          </w:tcPr>
          <w:p w14:paraId="3F1F7380" w14:textId="77777777" w:rsidR="0043458F" w:rsidRPr="00C77596" w:rsidRDefault="0043458F" w:rsidP="00AB1780">
            <w:pPr>
              <w:pStyle w:val="Tabletext"/>
              <w:jc w:val="left"/>
              <w:rPr>
                <w:lang w:val="es-ES_tradnl"/>
              </w:rPr>
            </w:pPr>
            <w:r w:rsidRPr="00C77596">
              <w:rPr>
                <w:lang w:val="es-ES_tradnl"/>
              </w:rPr>
              <w:t>90</w:t>
            </w:r>
          </w:p>
        </w:tc>
        <w:tc>
          <w:tcPr>
            <w:tcW w:w="1746" w:type="dxa"/>
          </w:tcPr>
          <w:p w14:paraId="349EBCE8" w14:textId="77777777" w:rsidR="0043458F" w:rsidRPr="00C77596" w:rsidRDefault="0043458F" w:rsidP="00AB1780">
            <w:pPr>
              <w:pStyle w:val="Tabletext"/>
              <w:jc w:val="left"/>
              <w:rPr>
                <w:lang w:val="es-ES_tradnl"/>
              </w:rPr>
            </w:pPr>
            <w:r w:rsidRPr="00C77596">
              <w:rPr>
                <w:lang w:val="es-ES_tradnl"/>
              </w:rPr>
              <w:t>5-30</w:t>
            </w:r>
          </w:p>
        </w:tc>
      </w:tr>
      <w:tr w:rsidR="0043458F" w:rsidRPr="00C77596" w14:paraId="7E8BBD34"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52D7D214" w14:textId="77777777" w:rsidR="0043458F" w:rsidRPr="00C77596" w:rsidRDefault="0043458F" w:rsidP="00AB1780">
            <w:pPr>
              <w:pStyle w:val="Tabletext"/>
              <w:jc w:val="left"/>
              <w:rPr>
                <w:lang w:val="es-ES_tradnl"/>
              </w:rPr>
            </w:pPr>
            <w:r w:rsidRPr="00C77596">
              <w:rPr>
                <w:lang w:val="es-ES_tradnl"/>
              </w:rPr>
              <w:t>Tipo de barrido vertical de antena</w:t>
            </w:r>
          </w:p>
        </w:tc>
        <w:tc>
          <w:tcPr>
            <w:tcW w:w="1906" w:type="dxa"/>
          </w:tcPr>
          <w:p w14:paraId="5B38A0F3" w14:textId="77777777" w:rsidR="0043458F" w:rsidRPr="00C77596" w:rsidRDefault="0043458F" w:rsidP="00AB1780">
            <w:pPr>
              <w:pStyle w:val="Tabletext"/>
              <w:jc w:val="left"/>
              <w:rPr>
                <w:lang w:val="es-ES_tradnl"/>
              </w:rPr>
            </w:pPr>
            <w:r w:rsidRPr="00C77596">
              <w:rPr>
                <w:lang w:val="es-ES_tradnl"/>
              </w:rPr>
              <w:t>No procede</w:t>
            </w:r>
          </w:p>
        </w:tc>
        <w:tc>
          <w:tcPr>
            <w:tcW w:w="1859" w:type="dxa"/>
          </w:tcPr>
          <w:p w14:paraId="26838191" w14:textId="77777777" w:rsidR="0043458F" w:rsidRPr="00C77596" w:rsidRDefault="0043458F" w:rsidP="00AB1780">
            <w:pPr>
              <w:pStyle w:val="Tabletext"/>
              <w:jc w:val="left"/>
              <w:rPr>
                <w:lang w:val="es-ES_tradnl"/>
              </w:rPr>
            </w:pPr>
            <w:r w:rsidRPr="00C77596">
              <w:rPr>
                <w:lang w:val="es-ES_tradnl"/>
              </w:rPr>
              <w:t>No procede</w:t>
            </w:r>
          </w:p>
        </w:tc>
        <w:tc>
          <w:tcPr>
            <w:tcW w:w="2254" w:type="dxa"/>
          </w:tcPr>
          <w:p w14:paraId="1E0E51BF" w14:textId="77777777" w:rsidR="0043458F" w:rsidRPr="00C77596" w:rsidRDefault="0043458F" w:rsidP="00AB1780">
            <w:pPr>
              <w:pStyle w:val="Tabletext"/>
              <w:jc w:val="left"/>
              <w:rPr>
                <w:lang w:val="es-ES_tradnl"/>
              </w:rPr>
            </w:pPr>
            <w:r w:rsidRPr="00C77596">
              <w:rPr>
                <w:lang w:val="es-ES_tradnl"/>
              </w:rPr>
              <w:t xml:space="preserve">Sector: 90° </w:t>
            </w:r>
            <w:r w:rsidRPr="00C77596">
              <w:rPr>
                <w:lang w:val="es-ES_tradnl"/>
              </w:rPr>
              <w:sym w:font="Symbol" w:char="F0B1"/>
            </w:r>
            <w:r w:rsidRPr="00C77596">
              <w:rPr>
                <w:lang w:val="es-ES_tradnl"/>
              </w:rPr>
              <w:t xml:space="preserve"> inclinación del sistema (barrido de frecuencia)</w:t>
            </w:r>
          </w:p>
        </w:tc>
        <w:tc>
          <w:tcPr>
            <w:tcW w:w="1945" w:type="dxa"/>
          </w:tcPr>
          <w:p w14:paraId="2662DD76" w14:textId="77777777" w:rsidR="0043458F" w:rsidRPr="00C77596" w:rsidRDefault="0043458F" w:rsidP="00AB1780">
            <w:pPr>
              <w:pStyle w:val="Tabletext"/>
              <w:jc w:val="left"/>
              <w:rPr>
                <w:lang w:val="es-ES_tradnl"/>
              </w:rPr>
            </w:pPr>
            <w:r w:rsidRPr="00C77596">
              <w:rPr>
                <w:lang w:val="es-ES_tradnl"/>
              </w:rPr>
              <w:t xml:space="preserve">Sector: 90° </w:t>
            </w:r>
            <w:r w:rsidRPr="00C77596">
              <w:rPr>
                <w:lang w:val="es-ES_tradnl"/>
              </w:rPr>
              <w:sym w:font="Symbol" w:char="F0B1"/>
            </w:r>
            <w:r w:rsidRPr="00C77596">
              <w:rPr>
                <w:lang w:val="es-ES_tradnl"/>
              </w:rPr>
              <w:t xml:space="preserve"> inclinación del sistema (mecánico)</w:t>
            </w:r>
          </w:p>
        </w:tc>
        <w:tc>
          <w:tcPr>
            <w:tcW w:w="1746" w:type="dxa"/>
          </w:tcPr>
          <w:p w14:paraId="39D6BFE0" w14:textId="77777777" w:rsidR="0043458F" w:rsidRPr="00C77596" w:rsidRDefault="0043458F" w:rsidP="00AB1780">
            <w:pPr>
              <w:pStyle w:val="Tabletext"/>
              <w:jc w:val="left"/>
              <w:rPr>
                <w:lang w:val="es-ES_tradnl"/>
              </w:rPr>
            </w:pPr>
            <w:r w:rsidRPr="00C77596">
              <w:rPr>
                <w:lang w:val="es-ES_tradnl"/>
              </w:rPr>
              <w:t>Sector: +7/</w:t>
            </w:r>
            <w:r w:rsidRPr="00C77596">
              <w:rPr>
                <w:lang w:val="es-ES_tradnl"/>
              </w:rPr>
              <w:sym w:font="Symbol" w:char="F02D"/>
            </w:r>
            <w:r w:rsidRPr="00C77596">
              <w:rPr>
                <w:lang w:val="es-ES_tradnl"/>
              </w:rPr>
              <w:t>1° (barrido de frecuencia)</w:t>
            </w:r>
          </w:p>
        </w:tc>
      </w:tr>
      <w:tr w:rsidR="0043458F" w:rsidRPr="00C77596" w14:paraId="34C9D936"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51E66302" w14:textId="77777777" w:rsidR="0043458F" w:rsidRPr="00C77596" w:rsidRDefault="0043458F" w:rsidP="00AB1780">
            <w:pPr>
              <w:pStyle w:val="Tabletext"/>
              <w:jc w:val="left"/>
              <w:rPr>
                <w:lang w:val="es-ES_tradnl"/>
              </w:rPr>
            </w:pPr>
            <w:r w:rsidRPr="00C77596">
              <w:rPr>
                <w:lang w:val="es-ES_tradnl"/>
              </w:rPr>
              <w:t>Niveles de lóbulo lateral de antena (SL) (primeros SL y SL remotos) (dBi)</w:t>
            </w:r>
          </w:p>
        </w:tc>
        <w:tc>
          <w:tcPr>
            <w:tcW w:w="1906" w:type="dxa"/>
          </w:tcPr>
          <w:p w14:paraId="26AFFC85" w14:textId="77777777" w:rsidR="0043458F" w:rsidRPr="00C77596" w:rsidRDefault="0043458F" w:rsidP="00AB1780">
            <w:pPr>
              <w:pStyle w:val="Tabletext"/>
              <w:jc w:val="left"/>
              <w:rPr>
                <w:lang w:val="es-ES_tradnl"/>
              </w:rPr>
            </w:pPr>
            <w:r w:rsidRPr="00C77596">
              <w:rPr>
                <w:lang w:val="es-ES_tradnl"/>
              </w:rPr>
              <w:t>No especificado</w:t>
            </w:r>
          </w:p>
        </w:tc>
        <w:tc>
          <w:tcPr>
            <w:tcW w:w="1859" w:type="dxa"/>
          </w:tcPr>
          <w:p w14:paraId="48773BBB" w14:textId="77777777" w:rsidR="0043458F" w:rsidRPr="00C77596" w:rsidRDefault="0043458F" w:rsidP="00AB1780">
            <w:pPr>
              <w:pStyle w:val="Tabletext"/>
              <w:jc w:val="left"/>
              <w:rPr>
                <w:lang w:val="es-ES_tradnl"/>
              </w:rPr>
            </w:pPr>
            <w:r w:rsidRPr="00C77596">
              <w:rPr>
                <w:lang w:val="es-ES_tradnl"/>
              </w:rPr>
              <w:t>0 (primer SL)</w:t>
            </w:r>
          </w:p>
        </w:tc>
        <w:tc>
          <w:tcPr>
            <w:tcW w:w="2254" w:type="dxa"/>
          </w:tcPr>
          <w:p w14:paraId="213B3E5E" w14:textId="77777777" w:rsidR="0043458F" w:rsidRPr="00C77596" w:rsidRDefault="0043458F" w:rsidP="00AB1780">
            <w:pPr>
              <w:pStyle w:val="Tabletext"/>
              <w:jc w:val="left"/>
              <w:rPr>
                <w:lang w:val="es-ES_tradnl"/>
              </w:rPr>
            </w:pPr>
            <w:r w:rsidRPr="00C77596">
              <w:rPr>
                <w:lang w:val="es-ES_tradnl"/>
              </w:rPr>
              <w:t>No especificado</w:t>
            </w:r>
          </w:p>
        </w:tc>
        <w:tc>
          <w:tcPr>
            <w:tcW w:w="1945" w:type="dxa"/>
          </w:tcPr>
          <w:p w14:paraId="78D44FEC" w14:textId="77777777" w:rsidR="0043458F" w:rsidRPr="00C77596" w:rsidRDefault="0043458F" w:rsidP="00AB1780">
            <w:pPr>
              <w:pStyle w:val="Tabletext"/>
              <w:jc w:val="left"/>
              <w:rPr>
                <w:lang w:val="es-ES_tradnl"/>
              </w:rPr>
            </w:pPr>
            <w:r w:rsidRPr="00C77596">
              <w:rPr>
                <w:lang w:val="es-ES_tradnl"/>
              </w:rPr>
              <w:t>No especificado</w:t>
            </w:r>
          </w:p>
        </w:tc>
        <w:tc>
          <w:tcPr>
            <w:tcW w:w="1746" w:type="dxa"/>
          </w:tcPr>
          <w:p w14:paraId="040AFE49" w14:textId="77777777" w:rsidR="0043458F" w:rsidRPr="00C77596" w:rsidRDefault="0043458F" w:rsidP="00AB1780">
            <w:pPr>
              <w:pStyle w:val="Tabletext"/>
              <w:jc w:val="left"/>
              <w:rPr>
                <w:lang w:val="es-ES_tradnl"/>
              </w:rPr>
            </w:pPr>
            <w:r w:rsidRPr="00C77596">
              <w:rPr>
                <w:lang w:val="es-ES_tradnl"/>
              </w:rPr>
              <w:t>No especificado</w:t>
            </w:r>
          </w:p>
        </w:tc>
      </w:tr>
      <w:tr w:rsidR="0043458F" w:rsidRPr="00C77596" w14:paraId="67D6E306"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3E9ECA47" w14:textId="77777777" w:rsidR="0043458F" w:rsidRPr="00C77596" w:rsidRDefault="0043458F" w:rsidP="00AB1780">
            <w:pPr>
              <w:pStyle w:val="Tabletext"/>
              <w:jc w:val="left"/>
              <w:rPr>
                <w:lang w:val="es-ES_tradnl"/>
              </w:rPr>
            </w:pPr>
            <w:r w:rsidRPr="00C77596">
              <w:rPr>
                <w:lang w:val="es-ES_tradnl"/>
              </w:rPr>
              <w:t>Altura de antena</w:t>
            </w:r>
          </w:p>
        </w:tc>
        <w:tc>
          <w:tcPr>
            <w:tcW w:w="1906" w:type="dxa"/>
          </w:tcPr>
          <w:p w14:paraId="0B54D82A" w14:textId="77777777" w:rsidR="0043458F" w:rsidRPr="00C77596" w:rsidRDefault="0043458F" w:rsidP="00AB1780">
            <w:pPr>
              <w:pStyle w:val="Tabletext"/>
              <w:jc w:val="left"/>
              <w:rPr>
                <w:lang w:val="es-ES_tradnl"/>
              </w:rPr>
            </w:pPr>
            <w:r w:rsidRPr="00C77596">
              <w:rPr>
                <w:lang w:val="es-ES_tradnl"/>
              </w:rPr>
              <w:t>Altitud de aeronave</w:t>
            </w:r>
          </w:p>
        </w:tc>
        <w:tc>
          <w:tcPr>
            <w:tcW w:w="1859" w:type="dxa"/>
          </w:tcPr>
          <w:p w14:paraId="50F57E3A" w14:textId="77777777" w:rsidR="0043458F" w:rsidRPr="00C77596" w:rsidRDefault="0043458F" w:rsidP="00AB1780">
            <w:pPr>
              <w:pStyle w:val="Tabletext"/>
              <w:jc w:val="left"/>
              <w:rPr>
                <w:lang w:val="es-ES_tradnl"/>
              </w:rPr>
            </w:pPr>
            <w:r w:rsidRPr="00C77596">
              <w:rPr>
                <w:lang w:val="es-ES_tradnl"/>
              </w:rPr>
              <w:t>Nivel de tierra</w:t>
            </w:r>
          </w:p>
        </w:tc>
        <w:tc>
          <w:tcPr>
            <w:tcW w:w="2254" w:type="dxa"/>
          </w:tcPr>
          <w:p w14:paraId="74F84F09" w14:textId="77777777" w:rsidR="0043458F" w:rsidRPr="00C77596" w:rsidRDefault="0043458F" w:rsidP="00AB1780">
            <w:pPr>
              <w:pStyle w:val="Tabletext"/>
              <w:jc w:val="left"/>
              <w:rPr>
                <w:lang w:val="es-ES_tradnl"/>
              </w:rPr>
            </w:pPr>
            <w:r w:rsidRPr="00C77596">
              <w:rPr>
                <w:lang w:val="es-ES_tradnl"/>
              </w:rPr>
              <w:t>Nivel de tierra</w:t>
            </w:r>
          </w:p>
        </w:tc>
        <w:tc>
          <w:tcPr>
            <w:tcW w:w="1945" w:type="dxa"/>
          </w:tcPr>
          <w:p w14:paraId="74FCEF8C" w14:textId="77777777" w:rsidR="0043458F" w:rsidRPr="00C77596" w:rsidRDefault="0043458F" w:rsidP="00AB1780">
            <w:pPr>
              <w:pStyle w:val="Tabletext"/>
              <w:jc w:val="left"/>
              <w:rPr>
                <w:lang w:val="es-ES_tradnl"/>
              </w:rPr>
            </w:pPr>
            <w:r w:rsidRPr="00C77596">
              <w:rPr>
                <w:lang w:val="es-ES_tradnl"/>
              </w:rPr>
              <w:t>Nivel de tierra</w:t>
            </w:r>
          </w:p>
        </w:tc>
        <w:tc>
          <w:tcPr>
            <w:tcW w:w="1746" w:type="dxa"/>
          </w:tcPr>
          <w:p w14:paraId="267EC1A0" w14:textId="77777777" w:rsidR="0043458F" w:rsidRPr="00C77596" w:rsidRDefault="0043458F" w:rsidP="00AB1780">
            <w:pPr>
              <w:pStyle w:val="Tabletext"/>
              <w:jc w:val="left"/>
              <w:rPr>
                <w:lang w:val="es-ES_tradnl"/>
              </w:rPr>
            </w:pPr>
            <w:r w:rsidRPr="00C77596">
              <w:rPr>
                <w:lang w:val="es-ES_tradnl"/>
              </w:rPr>
              <w:t>Nivel de tierra</w:t>
            </w:r>
          </w:p>
        </w:tc>
      </w:tr>
      <w:tr w:rsidR="0043458F" w:rsidRPr="00C77596" w14:paraId="12E8C15F"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39D05D75" w14:textId="77777777" w:rsidR="0043458F" w:rsidRPr="00C77596" w:rsidRDefault="0043458F" w:rsidP="00AB1780">
            <w:pPr>
              <w:pStyle w:val="Tabletext"/>
              <w:jc w:val="left"/>
              <w:rPr>
                <w:lang w:val="es-ES_tradnl"/>
              </w:rPr>
            </w:pPr>
            <w:r w:rsidRPr="00C77596">
              <w:rPr>
                <w:lang w:val="es-ES_tradnl"/>
              </w:rPr>
              <w:t>Anchura de banda 3 dB FI de receptor (MHz)</w:t>
            </w:r>
          </w:p>
        </w:tc>
        <w:tc>
          <w:tcPr>
            <w:tcW w:w="1906" w:type="dxa"/>
          </w:tcPr>
          <w:p w14:paraId="13C3A2B6" w14:textId="77777777" w:rsidR="0043458F" w:rsidRPr="00C77596" w:rsidRDefault="0043458F" w:rsidP="00AB1780">
            <w:pPr>
              <w:pStyle w:val="Tabletext"/>
              <w:jc w:val="left"/>
              <w:rPr>
                <w:lang w:val="es-ES_tradnl"/>
              </w:rPr>
            </w:pPr>
            <w:r w:rsidRPr="00C77596">
              <w:rPr>
                <w:lang w:val="es-ES_tradnl"/>
              </w:rPr>
              <w:t>24</w:t>
            </w:r>
          </w:p>
        </w:tc>
        <w:tc>
          <w:tcPr>
            <w:tcW w:w="1859" w:type="dxa"/>
          </w:tcPr>
          <w:p w14:paraId="5345EEB7" w14:textId="77777777" w:rsidR="0043458F" w:rsidRPr="00C77596" w:rsidRDefault="0043458F" w:rsidP="00AB1780">
            <w:pPr>
              <w:pStyle w:val="Tabletext"/>
              <w:jc w:val="left"/>
              <w:rPr>
                <w:lang w:val="es-ES_tradnl"/>
              </w:rPr>
            </w:pPr>
            <w:r w:rsidRPr="00C77596">
              <w:rPr>
                <w:lang w:val="es-ES_tradnl"/>
              </w:rPr>
              <w:t>40</w:t>
            </w:r>
          </w:p>
        </w:tc>
        <w:tc>
          <w:tcPr>
            <w:tcW w:w="2254" w:type="dxa"/>
          </w:tcPr>
          <w:p w14:paraId="3CE3D113" w14:textId="77777777" w:rsidR="0043458F" w:rsidRPr="00C77596" w:rsidRDefault="0043458F" w:rsidP="00AB1780">
            <w:pPr>
              <w:pStyle w:val="Tabletext"/>
              <w:jc w:val="left"/>
              <w:rPr>
                <w:lang w:val="es-ES_tradnl"/>
              </w:rPr>
            </w:pPr>
            <w:r w:rsidRPr="00C77596">
              <w:rPr>
                <w:lang w:val="es-ES_tradnl"/>
              </w:rPr>
              <w:t>1</w:t>
            </w:r>
          </w:p>
        </w:tc>
        <w:tc>
          <w:tcPr>
            <w:tcW w:w="1945" w:type="dxa"/>
          </w:tcPr>
          <w:p w14:paraId="0AD8A3A4" w14:textId="77777777" w:rsidR="0043458F" w:rsidRPr="00C77596" w:rsidRDefault="0043458F" w:rsidP="00AB1780">
            <w:pPr>
              <w:pStyle w:val="Tabletext"/>
              <w:jc w:val="left"/>
              <w:rPr>
                <w:lang w:val="es-ES_tradnl"/>
              </w:rPr>
            </w:pPr>
            <w:r w:rsidRPr="00C77596">
              <w:rPr>
                <w:lang w:val="es-ES_tradnl"/>
              </w:rPr>
              <w:t>0,52</w:t>
            </w:r>
          </w:p>
        </w:tc>
        <w:tc>
          <w:tcPr>
            <w:tcW w:w="1746" w:type="dxa"/>
          </w:tcPr>
          <w:p w14:paraId="340A86F9" w14:textId="77777777" w:rsidR="0043458F" w:rsidRPr="00C77596" w:rsidRDefault="0043458F" w:rsidP="00AB1780">
            <w:pPr>
              <w:pStyle w:val="Tabletext"/>
              <w:jc w:val="left"/>
              <w:rPr>
                <w:lang w:val="es-ES_tradnl"/>
              </w:rPr>
            </w:pPr>
            <w:r w:rsidRPr="00C77596">
              <w:rPr>
                <w:lang w:val="es-ES_tradnl"/>
              </w:rPr>
              <w:t>2,5</w:t>
            </w:r>
          </w:p>
        </w:tc>
      </w:tr>
      <w:tr w:rsidR="0043458F" w:rsidRPr="00C77596" w14:paraId="4ECD3A85"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064F14DC" w14:textId="77777777" w:rsidR="0043458F" w:rsidRPr="00C77596" w:rsidRDefault="0043458F" w:rsidP="00AB1780">
            <w:pPr>
              <w:pStyle w:val="Tabletext"/>
              <w:jc w:val="left"/>
              <w:rPr>
                <w:lang w:val="es-ES_tradnl"/>
              </w:rPr>
            </w:pPr>
            <w:r w:rsidRPr="00C77596">
              <w:rPr>
                <w:lang w:val="es-ES_tradnl"/>
              </w:rPr>
              <w:t>Cifra de ruido de receptor (dB)</w:t>
            </w:r>
          </w:p>
        </w:tc>
        <w:tc>
          <w:tcPr>
            <w:tcW w:w="1906" w:type="dxa"/>
          </w:tcPr>
          <w:p w14:paraId="0320F70B" w14:textId="77777777" w:rsidR="0043458F" w:rsidRPr="00C77596" w:rsidRDefault="0043458F" w:rsidP="00AB1780">
            <w:pPr>
              <w:pStyle w:val="Tabletext"/>
              <w:jc w:val="left"/>
              <w:rPr>
                <w:lang w:val="es-ES_tradnl"/>
              </w:rPr>
            </w:pPr>
            <w:r w:rsidRPr="00C77596">
              <w:rPr>
                <w:lang w:val="es-ES_tradnl"/>
              </w:rPr>
              <w:t>No especificado</w:t>
            </w:r>
          </w:p>
        </w:tc>
        <w:tc>
          <w:tcPr>
            <w:tcW w:w="1859" w:type="dxa"/>
          </w:tcPr>
          <w:p w14:paraId="22B209D6" w14:textId="77777777" w:rsidR="0043458F" w:rsidRPr="00C77596" w:rsidRDefault="0043458F" w:rsidP="00AB1780">
            <w:pPr>
              <w:pStyle w:val="Tabletext"/>
              <w:jc w:val="left"/>
              <w:rPr>
                <w:lang w:val="es-ES_tradnl"/>
              </w:rPr>
            </w:pPr>
            <w:r w:rsidRPr="00C77596">
              <w:rPr>
                <w:lang w:val="es-ES_tradnl"/>
              </w:rPr>
              <w:t>13</w:t>
            </w:r>
          </w:p>
        </w:tc>
        <w:tc>
          <w:tcPr>
            <w:tcW w:w="2254" w:type="dxa"/>
          </w:tcPr>
          <w:p w14:paraId="233009FF" w14:textId="77777777" w:rsidR="0043458F" w:rsidRPr="00C77596" w:rsidRDefault="0043458F" w:rsidP="00AB1780">
            <w:pPr>
              <w:pStyle w:val="Tabletext"/>
              <w:jc w:val="left"/>
              <w:rPr>
                <w:lang w:val="es-ES_tradnl"/>
              </w:rPr>
            </w:pPr>
            <w:r w:rsidRPr="00C77596">
              <w:rPr>
                <w:lang w:val="es-ES_tradnl"/>
              </w:rPr>
              <w:t>No especificado</w:t>
            </w:r>
          </w:p>
        </w:tc>
        <w:tc>
          <w:tcPr>
            <w:tcW w:w="1945" w:type="dxa"/>
          </w:tcPr>
          <w:p w14:paraId="04FC4F69" w14:textId="77777777" w:rsidR="0043458F" w:rsidRPr="00C77596" w:rsidRDefault="0043458F" w:rsidP="00AB1780">
            <w:pPr>
              <w:pStyle w:val="Tabletext"/>
              <w:jc w:val="left"/>
              <w:rPr>
                <w:lang w:val="es-ES_tradnl"/>
              </w:rPr>
            </w:pPr>
            <w:r w:rsidRPr="00C77596">
              <w:rPr>
                <w:lang w:val="es-ES_tradnl"/>
              </w:rPr>
              <w:t>3,4</w:t>
            </w:r>
          </w:p>
        </w:tc>
        <w:tc>
          <w:tcPr>
            <w:tcW w:w="1746" w:type="dxa"/>
          </w:tcPr>
          <w:p w14:paraId="5E7F2577" w14:textId="77777777" w:rsidR="0043458F" w:rsidRPr="00C77596" w:rsidRDefault="0043458F" w:rsidP="00AB1780">
            <w:pPr>
              <w:pStyle w:val="Tabletext"/>
              <w:jc w:val="left"/>
              <w:rPr>
                <w:lang w:val="es-ES_tradnl"/>
              </w:rPr>
            </w:pPr>
            <w:r w:rsidRPr="00C77596">
              <w:rPr>
                <w:lang w:val="es-ES_tradnl"/>
              </w:rPr>
              <w:t>No especificado</w:t>
            </w:r>
          </w:p>
        </w:tc>
      </w:tr>
      <w:tr w:rsidR="0043458F" w:rsidRPr="00C77596" w14:paraId="066325F4"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324AD68F" w14:textId="77777777" w:rsidR="0043458F" w:rsidRPr="00C77596" w:rsidRDefault="0043458F" w:rsidP="00AB1780">
            <w:pPr>
              <w:pStyle w:val="Tabletext"/>
              <w:jc w:val="left"/>
              <w:rPr>
                <w:lang w:val="es-ES_tradnl"/>
              </w:rPr>
            </w:pPr>
            <w:r w:rsidRPr="00C77596">
              <w:rPr>
                <w:lang w:val="es-ES_tradnl"/>
              </w:rPr>
              <w:t>Señal discernible mínima (dBm)</w:t>
            </w:r>
          </w:p>
        </w:tc>
        <w:tc>
          <w:tcPr>
            <w:tcW w:w="1906" w:type="dxa"/>
          </w:tcPr>
          <w:p w14:paraId="744D8386" w14:textId="77777777" w:rsidR="0043458F" w:rsidRPr="00C77596" w:rsidRDefault="0043458F" w:rsidP="00AB1780">
            <w:pPr>
              <w:pStyle w:val="Tabletext"/>
              <w:jc w:val="left"/>
              <w:rPr>
                <w:lang w:val="es-ES_tradnl"/>
              </w:rPr>
            </w:pPr>
            <w:r w:rsidRPr="00C77596">
              <w:rPr>
                <w:lang w:val="es-ES_tradnl"/>
              </w:rPr>
              <w:sym w:font="Symbol" w:char="F02D"/>
            </w:r>
            <w:r w:rsidRPr="00C77596">
              <w:rPr>
                <w:lang w:val="es-ES_tradnl"/>
              </w:rPr>
              <w:t>99</w:t>
            </w:r>
          </w:p>
        </w:tc>
        <w:tc>
          <w:tcPr>
            <w:tcW w:w="1859" w:type="dxa"/>
          </w:tcPr>
          <w:p w14:paraId="5CBBB4B9" w14:textId="77777777" w:rsidR="0043458F" w:rsidRPr="00C77596" w:rsidRDefault="0043458F" w:rsidP="00AB1780">
            <w:pPr>
              <w:pStyle w:val="Tabletext"/>
              <w:jc w:val="left"/>
              <w:rPr>
                <w:lang w:val="es-ES_tradnl"/>
              </w:rPr>
            </w:pPr>
            <w:r w:rsidRPr="00C77596">
              <w:rPr>
                <w:lang w:val="es-ES_tradnl"/>
              </w:rPr>
              <w:sym w:font="Symbol" w:char="F02D"/>
            </w:r>
            <w:r w:rsidRPr="00C77596">
              <w:rPr>
                <w:lang w:val="es-ES_tradnl"/>
              </w:rPr>
              <w:t>65</w:t>
            </w:r>
          </w:p>
        </w:tc>
        <w:tc>
          <w:tcPr>
            <w:tcW w:w="2254" w:type="dxa"/>
          </w:tcPr>
          <w:p w14:paraId="2810FF97" w14:textId="77777777" w:rsidR="0043458F" w:rsidRPr="00C77596" w:rsidRDefault="0043458F" w:rsidP="00AB1780">
            <w:pPr>
              <w:pStyle w:val="Tabletext"/>
              <w:jc w:val="left"/>
              <w:rPr>
                <w:lang w:val="es-ES_tradnl"/>
              </w:rPr>
            </w:pPr>
            <w:r w:rsidRPr="00C77596">
              <w:rPr>
                <w:lang w:val="es-ES_tradnl"/>
              </w:rPr>
              <w:sym w:font="Symbol" w:char="F02D"/>
            </w:r>
            <w:r w:rsidRPr="00C77596">
              <w:rPr>
                <w:lang w:val="es-ES_tradnl"/>
              </w:rPr>
              <w:t>107</w:t>
            </w:r>
          </w:p>
        </w:tc>
        <w:tc>
          <w:tcPr>
            <w:tcW w:w="1945" w:type="dxa"/>
          </w:tcPr>
          <w:p w14:paraId="2F2A0A4A" w14:textId="77777777" w:rsidR="0043458F" w:rsidRPr="00C77596" w:rsidRDefault="0043458F" w:rsidP="00AB1780">
            <w:pPr>
              <w:pStyle w:val="Tabletext"/>
              <w:jc w:val="left"/>
              <w:rPr>
                <w:lang w:val="es-ES_tradnl"/>
              </w:rPr>
            </w:pPr>
            <w:r w:rsidRPr="00C77596">
              <w:rPr>
                <w:lang w:val="es-ES_tradnl"/>
              </w:rPr>
              <w:sym w:font="Symbol" w:char="F02D"/>
            </w:r>
            <w:r w:rsidRPr="00C77596">
              <w:rPr>
                <w:lang w:val="es-ES_tradnl"/>
              </w:rPr>
              <w:t>113</w:t>
            </w:r>
          </w:p>
        </w:tc>
        <w:tc>
          <w:tcPr>
            <w:tcW w:w="1746" w:type="dxa"/>
          </w:tcPr>
          <w:p w14:paraId="7AD988D4" w14:textId="77777777" w:rsidR="0043458F" w:rsidRPr="00C77596" w:rsidRDefault="0043458F" w:rsidP="00AB1780">
            <w:pPr>
              <w:pStyle w:val="Tabletext"/>
              <w:jc w:val="left"/>
              <w:rPr>
                <w:lang w:val="es-ES_tradnl"/>
              </w:rPr>
            </w:pPr>
            <w:r w:rsidRPr="00C77596">
              <w:rPr>
                <w:lang w:val="es-ES_tradnl"/>
              </w:rPr>
              <w:sym w:font="Symbol" w:char="F02D"/>
            </w:r>
            <w:r w:rsidRPr="00C77596">
              <w:rPr>
                <w:lang w:val="es-ES_tradnl"/>
              </w:rPr>
              <w:t>98</w:t>
            </w:r>
          </w:p>
        </w:tc>
      </w:tr>
      <w:tr w:rsidR="0043458F" w:rsidRPr="00C77596" w14:paraId="7BF5BC2C"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24B3BBB6" w14:textId="77777777" w:rsidR="0043458F" w:rsidRPr="00C77596" w:rsidRDefault="0043458F" w:rsidP="004E2826">
            <w:pPr>
              <w:pStyle w:val="Tabletext"/>
              <w:jc w:val="left"/>
              <w:rPr>
                <w:lang w:val="es-ES_tradnl"/>
              </w:rPr>
            </w:pPr>
            <w:r w:rsidRPr="00C77596">
              <w:rPr>
                <w:lang w:val="es-ES_tradnl"/>
              </w:rPr>
              <w:t>Anchura de banda de impulso modulado (MHz)</w:t>
            </w:r>
          </w:p>
        </w:tc>
        <w:tc>
          <w:tcPr>
            <w:tcW w:w="1906" w:type="dxa"/>
          </w:tcPr>
          <w:p w14:paraId="733B4DCE" w14:textId="77777777" w:rsidR="0043458F" w:rsidRPr="00C77596" w:rsidRDefault="0043458F" w:rsidP="004E2826">
            <w:pPr>
              <w:pStyle w:val="Tabletext"/>
              <w:jc w:val="left"/>
              <w:rPr>
                <w:lang w:val="es-ES_tradnl"/>
              </w:rPr>
            </w:pPr>
            <w:r w:rsidRPr="00C77596">
              <w:rPr>
                <w:lang w:val="es-ES_tradnl"/>
              </w:rPr>
              <w:t>No procede</w:t>
            </w:r>
          </w:p>
        </w:tc>
        <w:tc>
          <w:tcPr>
            <w:tcW w:w="1859" w:type="dxa"/>
          </w:tcPr>
          <w:p w14:paraId="4524C708" w14:textId="77777777" w:rsidR="0043458F" w:rsidRPr="00C77596" w:rsidRDefault="0043458F" w:rsidP="004E2826">
            <w:pPr>
              <w:pStyle w:val="Tabletext"/>
              <w:jc w:val="left"/>
              <w:rPr>
                <w:lang w:val="es-ES_tradnl"/>
              </w:rPr>
            </w:pPr>
            <w:r w:rsidRPr="00C77596">
              <w:rPr>
                <w:lang w:val="es-ES_tradnl"/>
              </w:rPr>
              <w:t>No procede</w:t>
            </w:r>
          </w:p>
        </w:tc>
        <w:tc>
          <w:tcPr>
            <w:tcW w:w="2254" w:type="dxa"/>
          </w:tcPr>
          <w:p w14:paraId="2EF446AA" w14:textId="77777777" w:rsidR="0043458F" w:rsidRPr="00C77596" w:rsidRDefault="0043458F" w:rsidP="004E2826">
            <w:pPr>
              <w:pStyle w:val="Tabletext"/>
              <w:jc w:val="left"/>
              <w:rPr>
                <w:lang w:val="es-ES_tradnl"/>
              </w:rPr>
            </w:pPr>
            <w:r w:rsidRPr="00C77596">
              <w:rPr>
                <w:lang w:val="es-ES_tradnl"/>
              </w:rPr>
              <w:t>No procede</w:t>
            </w:r>
          </w:p>
        </w:tc>
        <w:tc>
          <w:tcPr>
            <w:tcW w:w="1945" w:type="dxa"/>
          </w:tcPr>
          <w:p w14:paraId="6C47A98B" w14:textId="77777777" w:rsidR="0043458F" w:rsidRPr="00C77596" w:rsidRDefault="0043458F" w:rsidP="004E2826">
            <w:pPr>
              <w:pStyle w:val="Tabletext"/>
              <w:jc w:val="left"/>
              <w:rPr>
                <w:lang w:val="es-ES_tradnl"/>
              </w:rPr>
            </w:pPr>
            <w:r w:rsidRPr="00C77596">
              <w:rPr>
                <w:lang w:val="es-ES_tradnl"/>
              </w:rPr>
              <w:t>No especificado</w:t>
            </w:r>
          </w:p>
        </w:tc>
        <w:tc>
          <w:tcPr>
            <w:tcW w:w="1746" w:type="dxa"/>
          </w:tcPr>
          <w:p w14:paraId="144025C5" w14:textId="77777777" w:rsidR="0043458F" w:rsidRPr="00C77596" w:rsidRDefault="0043458F" w:rsidP="004E2826">
            <w:pPr>
              <w:pStyle w:val="Tabletext"/>
              <w:jc w:val="left"/>
              <w:rPr>
                <w:lang w:val="es-ES_tradnl"/>
              </w:rPr>
            </w:pPr>
            <w:r w:rsidRPr="00C77596">
              <w:rPr>
                <w:lang w:val="es-ES_tradnl"/>
              </w:rPr>
              <w:t>No procede</w:t>
            </w:r>
          </w:p>
        </w:tc>
      </w:tr>
      <w:tr w:rsidR="0043458F" w:rsidRPr="00C77596" w14:paraId="34CBC852" w14:textId="77777777" w:rsidTr="001E1F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898" w:type="dxa"/>
          </w:tcPr>
          <w:p w14:paraId="1D40DA60" w14:textId="77777777" w:rsidR="0043458F" w:rsidRPr="00C77596" w:rsidRDefault="0043458F" w:rsidP="004E2826">
            <w:pPr>
              <w:pStyle w:val="Tabletext"/>
              <w:jc w:val="left"/>
              <w:rPr>
                <w:lang w:val="es-ES_tradnl"/>
              </w:rPr>
            </w:pPr>
            <w:r w:rsidRPr="00C77596">
              <w:rPr>
                <w:lang w:val="es-ES_tradnl"/>
              </w:rPr>
              <w:t>Anchura de banda de emisión RF (MHz)</w:t>
            </w:r>
          </w:p>
          <w:p w14:paraId="5C06480D" w14:textId="77777777" w:rsidR="0043458F" w:rsidRPr="00C77596" w:rsidRDefault="0043458F" w:rsidP="004E2826">
            <w:pPr>
              <w:pStyle w:val="Tabletext"/>
              <w:jc w:val="left"/>
              <w:rPr>
                <w:lang w:val="es-ES_tradnl"/>
              </w:rPr>
            </w:pPr>
            <w:r w:rsidRPr="00C77596">
              <w:rPr>
                <w:lang w:val="es-ES_tradnl"/>
              </w:rPr>
              <w:t>–</w:t>
            </w:r>
            <w:r w:rsidRPr="00C77596">
              <w:rPr>
                <w:lang w:val="es-ES_tradnl"/>
              </w:rPr>
              <w:tab/>
              <w:t>3 dB</w:t>
            </w:r>
            <w:r w:rsidRPr="00C77596">
              <w:rPr>
                <w:lang w:val="es-ES_tradnl"/>
              </w:rPr>
              <w:br/>
              <w:t>–</w:t>
            </w:r>
            <w:r w:rsidRPr="00C77596">
              <w:rPr>
                <w:lang w:val="es-ES_tradnl"/>
              </w:rPr>
              <w:tab/>
              <w:t>20 dB</w:t>
            </w:r>
          </w:p>
        </w:tc>
        <w:tc>
          <w:tcPr>
            <w:tcW w:w="1906" w:type="dxa"/>
          </w:tcPr>
          <w:p w14:paraId="4530BE95" w14:textId="77777777" w:rsidR="00502D04" w:rsidRDefault="00502D04" w:rsidP="00502D04">
            <w:pPr>
              <w:pStyle w:val="Tabletext"/>
              <w:jc w:val="left"/>
              <w:rPr>
                <w:lang w:val="es-ES_tradnl"/>
              </w:rPr>
            </w:pPr>
          </w:p>
          <w:p w14:paraId="57CFB49F" w14:textId="214A9487" w:rsidR="0043458F" w:rsidRPr="00C77596" w:rsidRDefault="0043458F" w:rsidP="00502D04">
            <w:pPr>
              <w:pStyle w:val="Tabletext"/>
              <w:jc w:val="left"/>
              <w:rPr>
                <w:lang w:val="es-ES_tradnl"/>
              </w:rPr>
            </w:pPr>
            <w:r w:rsidRPr="00C77596">
              <w:rPr>
                <w:lang w:val="es-ES_tradnl"/>
              </w:rPr>
              <w:t>2,4</w:t>
            </w:r>
            <w:r w:rsidRPr="00C77596">
              <w:rPr>
                <w:lang w:val="es-ES_tradnl"/>
              </w:rPr>
              <w:br/>
              <w:t>13,3</w:t>
            </w:r>
          </w:p>
        </w:tc>
        <w:tc>
          <w:tcPr>
            <w:tcW w:w="1859" w:type="dxa"/>
          </w:tcPr>
          <w:p w14:paraId="56511891" w14:textId="2EA98F51" w:rsidR="0043458F" w:rsidRPr="00C77596" w:rsidRDefault="0043458F" w:rsidP="004E2826">
            <w:pPr>
              <w:pStyle w:val="Tabletext"/>
              <w:jc w:val="left"/>
              <w:rPr>
                <w:lang w:val="es-ES_tradnl"/>
              </w:rPr>
            </w:pPr>
          </w:p>
          <w:p w14:paraId="00286698" w14:textId="77777777" w:rsidR="0043458F" w:rsidRPr="00C77596" w:rsidRDefault="0043458F" w:rsidP="004E2826">
            <w:pPr>
              <w:pStyle w:val="Tabletext"/>
              <w:jc w:val="left"/>
              <w:rPr>
                <w:lang w:val="es-ES_tradnl"/>
              </w:rPr>
            </w:pPr>
            <w:r w:rsidRPr="00C77596">
              <w:rPr>
                <w:lang w:val="es-ES_tradnl"/>
              </w:rPr>
              <w:t>4,7</w:t>
            </w:r>
            <w:r w:rsidRPr="00C77596">
              <w:rPr>
                <w:lang w:val="es-ES_tradnl"/>
              </w:rPr>
              <w:br/>
              <w:t>11,2</w:t>
            </w:r>
          </w:p>
        </w:tc>
        <w:tc>
          <w:tcPr>
            <w:tcW w:w="2254" w:type="dxa"/>
          </w:tcPr>
          <w:p w14:paraId="28F4889F" w14:textId="58ECEAF8" w:rsidR="0043458F" w:rsidRPr="00C77596" w:rsidRDefault="0043458F" w:rsidP="004E2826">
            <w:pPr>
              <w:pStyle w:val="Tabletext"/>
              <w:jc w:val="left"/>
              <w:rPr>
                <w:lang w:val="es-ES_tradnl"/>
              </w:rPr>
            </w:pPr>
          </w:p>
          <w:p w14:paraId="482A0677" w14:textId="77777777" w:rsidR="0043458F" w:rsidRPr="00C77596" w:rsidRDefault="0043458F" w:rsidP="004E2826">
            <w:pPr>
              <w:pStyle w:val="Tabletext"/>
              <w:jc w:val="left"/>
              <w:rPr>
                <w:lang w:val="es-ES_tradnl"/>
              </w:rPr>
            </w:pPr>
            <w:r w:rsidRPr="00C77596">
              <w:rPr>
                <w:lang w:val="es-ES_tradnl"/>
              </w:rPr>
              <w:t>0,85</w:t>
            </w:r>
            <w:r w:rsidRPr="00C77596">
              <w:rPr>
                <w:lang w:val="es-ES_tradnl"/>
              </w:rPr>
              <w:br/>
              <w:t>5,50</w:t>
            </w:r>
          </w:p>
        </w:tc>
        <w:tc>
          <w:tcPr>
            <w:tcW w:w="1945" w:type="dxa"/>
          </w:tcPr>
          <w:p w14:paraId="0F46EF21" w14:textId="7B247DBE" w:rsidR="0043458F" w:rsidRPr="00C77596" w:rsidRDefault="0043458F" w:rsidP="004E2826">
            <w:pPr>
              <w:pStyle w:val="Tabletext"/>
              <w:jc w:val="left"/>
              <w:rPr>
                <w:lang w:val="es-ES_tradnl"/>
              </w:rPr>
            </w:pPr>
          </w:p>
          <w:p w14:paraId="2F508E0B" w14:textId="77777777" w:rsidR="0043458F" w:rsidRPr="00C77596" w:rsidRDefault="0043458F" w:rsidP="004E2826">
            <w:pPr>
              <w:pStyle w:val="Tabletext"/>
              <w:jc w:val="left"/>
              <w:rPr>
                <w:lang w:val="es-ES_tradnl"/>
              </w:rPr>
            </w:pPr>
            <w:r w:rsidRPr="00C77596">
              <w:rPr>
                <w:lang w:val="es-ES_tradnl"/>
              </w:rPr>
              <w:t>No especificado</w:t>
            </w:r>
            <w:r w:rsidRPr="00C77596">
              <w:rPr>
                <w:lang w:val="es-ES_tradnl"/>
              </w:rPr>
              <w:br/>
              <w:t>No especificado</w:t>
            </w:r>
          </w:p>
        </w:tc>
        <w:tc>
          <w:tcPr>
            <w:tcW w:w="1746" w:type="dxa"/>
          </w:tcPr>
          <w:p w14:paraId="406619A8" w14:textId="1D6861BD" w:rsidR="0043458F" w:rsidRPr="00C77596" w:rsidRDefault="0043458F" w:rsidP="004E2826">
            <w:pPr>
              <w:pStyle w:val="Tabletext"/>
              <w:jc w:val="left"/>
              <w:rPr>
                <w:lang w:val="es-ES_tradnl"/>
              </w:rPr>
            </w:pPr>
          </w:p>
          <w:p w14:paraId="27F31DD2" w14:textId="77777777" w:rsidR="0043458F" w:rsidRPr="00C77596" w:rsidRDefault="0043458F" w:rsidP="004E2826">
            <w:pPr>
              <w:pStyle w:val="Tabletext"/>
              <w:jc w:val="left"/>
              <w:rPr>
                <w:lang w:val="es-ES_tradnl"/>
              </w:rPr>
            </w:pPr>
            <w:r w:rsidRPr="00C77596">
              <w:rPr>
                <w:lang w:val="es-ES_tradnl"/>
              </w:rPr>
              <w:t>3,6</w:t>
            </w:r>
            <w:r w:rsidRPr="00C77596">
              <w:rPr>
                <w:lang w:val="es-ES_tradnl"/>
              </w:rPr>
              <w:br/>
              <w:t>25,0</w:t>
            </w:r>
          </w:p>
        </w:tc>
      </w:tr>
    </w:tbl>
    <w:p w14:paraId="08D0D320" w14:textId="77777777" w:rsidR="00D523F3" w:rsidRPr="00C77596" w:rsidRDefault="00D523F3" w:rsidP="00D523F3">
      <w:pPr>
        <w:pStyle w:val="TableNo"/>
        <w:rPr>
          <w:lang w:val="es-ES_tradnl"/>
        </w:rPr>
      </w:pPr>
      <w:r w:rsidRPr="00C77596">
        <w:rPr>
          <w:lang w:val="es-ES_tradnl"/>
        </w:rPr>
        <w:br w:type="page"/>
      </w:r>
      <w:r w:rsidRPr="00C77596">
        <w:rPr>
          <w:lang w:val="es-ES_tradnl"/>
        </w:rPr>
        <w:lastRenderedPageBreak/>
        <w:t>CUADRO 3 (</w:t>
      </w:r>
      <w:r w:rsidR="00E2456E" w:rsidRPr="00C77596">
        <w:rPr>
          <w:i/>
          <w:iCs/>
          <w:lang w:val="es-ES_tradnl"/>
        </w:rPr>
        <w:t>c</w:t>
      </w:r>
      <w:r w:rsidRPr="00C77596">
        <w:rPr>
          <w:i/>
          <w:iCs/>
          <w:lang w:val="es-ES_tradnl"/>
        </w:rPr>
        <w:t>ontinuación</w:t>
      </w:r>
      <w:r w:rsidRPr="00C77596">
        <w:rPr>
          <w:lang w:val="es-ES_tradnl"/>
        </w:rPr>
        <w:t>)</w:t>
      </w:r>
    </w:p>
    <w:tbl>
      <w:tblPr>
        <w:tblW w:w="0" w:type="auto"/>
        <w:jc w:val="center"/>
        <w:tblLayout w:type="fixed"/>
        <w:tblLook w:val="0000" w:firstRow="0" w:lastRow="0" w:firstColumn="0" w:lastColumn="0" w:noHBand="0" w:noVBand="0"/>
      </w:tblPr>
      <w:tblGrid>
        <w:gridCol w:w="4015"/>
        <w:gridCol w:w="2566"/>
        <w:gridCol w:w="3371"/>
        <w:gridCol w:w="3220"/>
      </w:tblGrid>
      <w:tr w:rsidR="0043458F" w:rsidRPr="00C77596" w14:paraId="5869CA6A" w14:textId="77777777" w:rsidTr="00807BAE">
        <w:trPr>
          <w:cantSplit/>
          <w:jc w:val="center"/>
        </w:trPr>
        <w:tc>
          <w:tcPr>
            <w:tcW w:w="4015" w:type="dxa"/>
            <w:tcBorders>
              <w:top w:val="single" w:sz="6" w:space="0" w:color="auto"/>
              <w:left w:val="single" w:sz="6" w:space="0" w:color="auto"/>
              <w:bottom w:val="single" w:sz="6" w:space="0" w:color="auto"/>
            </w:tcBorders>
          </w:tcPr>
          <w:p w14:paraId="4E40243A" w14:textId="77777777" w:rsidR="0043458F" w:rsidRPr="00C77596" w:rsidRDefault="0043458F" w:rsidP="00AB1780">
            <w:pPr>
              <w:pStyle w:val="Tablehead"/>
              <w:rPr>
                <w:lang w:val="es-ES_tradnl"/>
              </w:rPr>
            </w:pPr>
            <w:r w:rsidRPr="00C77596">
              <w:rPr>
                <w:lang w:val="es-ES_tradnl"/>
              </w:rPr>
              <w:t>Características</w:t>
            </w:r>
          </w:p>
        </w:tc>
        <w:tc>
          <w:tcPr>
            <w:tcW w:w="2566" w:type="dxa"/>
            <w:tcBorders>
              <w:top w:val="single" w:sz="6" w:space="0" w:color="auto"/>
              <w:left w:val="single" w:sz="6" w:space="0" w:color="auto"/>
              <w:bottom w:val="single" w:sz="6" w:space="0" w:color="auto"/>
            </w:tcBorders>
          </w:tcPr>
          <w:p w14:paraId="4CD95205" w14:textId="77777777" w:rsidR="0043458F" w:rsidRPr="00C77596" w:rsidRDefault="0043458F" w:rsidP="00AB1780">
            <w:pPr>
              <w:pStyle w:val="Tablehead"/>
              <w:rPr>
                <w:lang w:val="es-ES_tradnl"/>
              </w:rPr>
            </w:pPr>
            <w:r w:rsidRPr="00C77596">
              <w:rPr>
                <w:lang w:val="es-ES_tradnl"/>
              </w:rPr>
              <w:t>Sistema G6</w:t>
            </w:r>
          </w:p>
        </w:tc>
        <w:tc>
          <w:tcPr>
            <w:tcW w:w="3371" w:type="dxa"/>
            <w:tcBorders>
              <w:top w:val="single" w:sz="6" w:space="0" w:color="auto"/>
              <w:left w:val="single" w:sz="6" w:space="0" w:color="auto"/>
              <w:bottom w:val="single" w:sz="6" w:space="0" w:color="auto"/>
            </w:tcBorders>
          </w:tcPr>
          <w:p w14:paraId="482C750A" w14:textId="77777777" w:rsidR="0043458F" w:rsidRPr="00C77596" w:rsidRDefault="0043458F" w:rsidP="00AB1780">
            <w:pPr>
              <w:pStyle w:val="Tablehead"/>
              <w:rPr>
                <w:lang w:val="es-ES_tradnl"/>
              </w:rPr>
            </w:pPr>
            <w:r w:rsidRPr="00C77596">
              <w:rPr>
                <w:lang w:val="es-ES_tradnl"/>
              </w:rPr>
              <w:t>Sistema G7</w:t>
            </w:r>
          </w:p>
        </w:tc>
        <w:tc>
          <w:tcPr>
            <w:tcW w:w="3220" w:type="dxa"/>
            <w:tcBorders>
              <w:top w:val="single" w:sz="4" w:space="0" w:color="auto"/>
              <w:left w:val="single" w:sz="4" w:space="0" w:color="auto"/>
              <w:bottom w:val="single" w:sz="6" w:space="0" w:color="auto"/>
              <w:right w:val="single" w:sz="4" w:space="0" w:color="auto"/>
            </w:tcBorders>
          </w:tcPr>
          <w:p w14:paraId="6C92D7B2" w14:textId="77777777" w:rsidR="0043458F" w:rsidRPr="00C77596" w:rsidRDefault="0043458F" w:rsidP="00AB1780">
            <w:pPr>
              <w:pStyle w:val="Tablehead"/>
              <w:rPr>
                <w:lang w:val="es-ES_tradnl"/>
              </w:rPr>
            </w:pPr>
            <w:r w:rsidRPr="00C77596">
              <w:rPr>
                <w:lang w:val="es-ES_tradnl"/>
              </w:rPr>
              <w:t>Sistema G8</w:t>
            </w:r>
          </w:p>
        </w:tc>
      </w:tr>
      <w:tr w:rsidR="0043458F" w:rsidRPr="00C53D7F" w14:paraId="0E501F21" w14:textId="77777777" w:rsidTr="00807BAE">
        <w:trPr>
          <w:cantSplit/>
          <w:jc w:val="center"/>
        </w:trPr>
        <w:tc>
          <w:tcPr>
            <w:tcW w:w="4015" w:type="dxa"/>
            <w:tcBorders>
              <w:top w:val="single" w:sz="6" w:space="0" w:color="auto"/>
              <w:left w:val="single" w:sz="6" w:space="0" w:color="auto"/>
              <w:bottom w:val="single" w:sz="6" w:space="0" w:color="auto"/>
            </w:tcBorders>
          </w:tcPr>
          <w:p w14:paraId="6D871CFF" w14:textId="77777777" w:rsidR="0043458F" w:rsidRPr="00C77596" w:rsidRDefault="0043458F" w:rsidP="00AB1780">
            <w:pPr>
              <w:pStyle w:val="Tabletext"/>
              <w:jc w:val="left"/>
              <w:rPr>
                <w:szCs w:val="22"/>
                <w:lang w:val="es-ES_tradnl"/>
              </w:rPr>
            </w:pPr>
            <w:r w:rsidRPr="00C77596">
              <w:rPr>
                <w:szCs w:val="22"/>
                <w:lang w:val="es-ES_tradnl"/>
              </w:rPr>
              <w:t>Función</w:t>
            </w:r>
          </w:p>
        </w:tc>
        <w:tc>
          <w:tcPr>
            <w:tcW w:w="2566" w:type="dxa"/>
            <w:tcBorders>
              <w:top w:val="single" w:sz="6" w:space="0" w:color="auto"/>
              <w:left w:val="single" w:sz="6" w:space="0" w:color="auto"/>
              <w:bottom w:val="single" w:sz="6" w:space="0" w:color="auto"/>
            </w:tcBorders>
          </w:tcPr>
          <w:p w14:paraId="36C6A3B9" w14:textId="77777777" w:rsidR="0043458F" w:rsidRPr="00C77596" w:rsidRDefault="0043458F" w:rsidP="00AB1780">
            <w:pPr>
              <w:pStyle w:val="Tabletext"/>
              <w:jc w:val="left"/>
              <w:rPr>
                <w:szCs w:val="22"/>
                <w:lang w:val="es-ES_tradnl"/>
              </w:rPr>
            </w:pPr>
            <w:r w:rsidRPr="00C77596">
              <w:rPr>
                <w:szCs w:val="22"/>
                <w:lang w:val="es-ES_tradnl"/>
              </w:rPr>
              <w:t>Vigilancia de aeropuerto/GCA</w:t>
            </w:r>
          </w:p>
        </w:tc>
        <w:tc>
          <w:tcPr>
            <w:tcW w:w="3371" w:type="dxa"/>
            <w:tcBorders>
              <w:top w:val="single" w:sz="6" w:space="0" w:color="auto"/>
              <w:left w:val="single" w:sz="6" w:space="0" w:color="auto"/>
              <w:bottom w:val="single" w:sz="6" w:space="0" w:color="auto"/>
            </w:tcBorders>
          </w:tcPr>
          <w:p w14:paraId="7D83B7C3" w14:textId="77777777" w:rsidR="0043458F" w:rsidRPr="00C77596" w:rsidRDefault="0043458F" w:rsidP="00AB1780">
            <w:pPr>
              <w:pStyle w:val="Tabletext"/>
              <w:jc w:val="left"/>
              <w:rPr>
                <w:szCs w:val="22"/>
                <w:lang w:val="es-ES_tradnl"/>
              </w:rPr>
            </w:pPr>
            <w:r w:rsidRPr="00C77596">
              <w:rPr>
                <w:szCs w:val="22"/>
                <w:lang w:val="es-ES_tradnl"/>
              </w:rPr>
              <w:t>Radar de aproximación de precisión</w:t>
            </w:r>
          </w:p>
        </w:tc>
        <w:tc>
          <w:tcPr>
            <w:tcW w:w="3220" w:type="dxa"/>
            <w:tcBorders>
              <w:top w:val="single" w:sz="6" w:space="0" w:color="auto"/>
              <w:left w:val="single" w:sz="4" w:space="0" w:color="auto"/>
              <w:bottom w:val="single" w:sz="6" w:space="0" w:color="auto"/>
              <w:right w:val="single" w:sz="4" w:space="0" w:color="auto"/>
            </w:tcBorders>
          </w:tcPr>
          <w:p w14:paraId="412D9F96" w14:textId="77777777" w:rsidR="0043458F" w:rsidRPr="00C77596" w:rsidRDefault="0043458F" w:rsidP="00AB1780">
            <w:pPr>
              <w:pStyle w:val="Tabletext"/>
              <w:jc w:val="left"/>
              <w:rPr>
                <w:szCs w:val="22"/>
                <w:lang w:val="es-ES_tradnl"/>
              </w:rPr>
            </w:pPr>
            <w:r w:rsidRPr="00C77596">
              <w:rPr>
                <w:szCs w:val="22"/>
                <w:lang w:val="es-ES_tradnl"/>
              </w:rPr>
              <w:t>Equipo de detección de superficie de aeropuerto (ASDE)</w:t>
            </w:r>
          </w:p>
        </w:tc>
      </w:tr>
      <w:tr w:rsidR="0043458F" w:rsidRPr="00C77596" w14:paraId="00316F9D" w14:textId="77777777" w:rsidTr="00807BAE">
        <w:trPr>
          <w:cantSplit/>
          <w:jc w:val="center"/>
        </w:trPr>
        <w:tc>
          <w:tcPr>
            <w:tcW w:w="4015" w:type="dxa"/>
            <w:tcBorders>
              <w:top w:val="single" w:sz="6" w:space="0" w:color="auto"/>
              <w:left w:val="single" w:sz="6" w:space="0" w:color="auto"/>
              <w:bottom w:val="single" w:sz="6" w:space="0" w:color="auto"/>
            </w:tcBorders>
          </w:tcPr>
          <w:p w14:paraId="32C6DC1A" w14:textId="77777777" w:rsidR="0043458F" w:rsidRPr="00C77596" w:rsidRDefault="0043458F" w:rsidP="00AB1780">
            <w:pPr>
              <w:pStyle w:val="Tabletext"/>
              <w:jc w:val="left"/>
              <w:rPr>
                <w:szCs w:val="22"/>
                <w:lang w:val="es-ES_tradnl"/>
              </w:rPr>
            </w:pPr>
            <w:r w:rsidRPr="00C77596">
              <w:rPr>
                <w:szCs w:val="22"/>
                <w:lang w:val="es-ES_tradnl"/>
              </w:rPr>
              <w:t>Tipo de plataforma</w:t>
            </w:r>
          </w:p>
        </w:tc>
        <w:tc>
          <w:tcPr>
            <w:tcW w:w="2566" w:type="dxa"/>
            <w:tcBorders>
              <w:top w:val="single" w:sz="6" w:space="0" w:color="auto"/>
              <w:left w:val="single" w:sz="6" w:space="0" w:color="auto"/>
              <w:bottom w:val="single" w:sz="6" w:space="0" w:color="auto"/>
            </w:tcBorders>
          </w:tcPr>
          <w:p w14:paraId="3E07AD59" w14:textId="77777777" w:rsidR="0043458F" w:rsidRPr="00C77596" w:rsidRDefault="0043458F" w:rsidP="00AB1780">
            <w:pPr>
              <w:pStyle w:val="Tabletext"/>
              <w:jc w:val="left"/>
              <w:rPr>
                <w:szCs w:val="22"/>
                <w:lang w:val="es-ES_tradnl"/>
              </w:rPr>
            </w:pPr>
            <w:r w:rsidRPr="00C77596">
              <w:rPr>
                <w:szCs w:val="22"/>
                <w:lang w:val="es-ES_tradnl"/>
              </w:rPr>
              <w:t>En tierra (móvil)</w:t>
            </w:r>
          </w:p>
        </w:tc>
        <w:tc>
          <w:tcPr>
            <w:tcW w:w="3371" w:type="dxa"/>
            <w:tcBorders>
              <w:top w:val="single" w:sz="6" w:space="0" w:color="auto"/>
              <w:left w:val="single" w:sz="6" w:space="0" w:color="auto"/>
              <w:bottom w:val="single" w:sz="6" w:space="0" w:color="auto"/>
            </w:tcBorders>
          </w:tcPr>
          <w:p w14:paraId="47920C78" w14:textId="77777777" w:rsidR="0043458F" w:rsidRPr="00C77596" w:rsidRDefault="0043458F" w:rsidP="00AB1780">
            <w:pPr>
              <w:pStyle w:val="Tabletext"/>
              <w:jc w:val="left"/>
              <w:rPr>
                <w:szCs w:val="22"/>
                <w:lang w:val="es-ES_tradnl"/>
              </w:rPr>
            </w:pPr>
            <w:r w:rsidRPr="00C77596">
              <w:rPr>
                <w:szCs w:val="22"/>
                <w:lang w:val="es-ES_tradnl"/>
              </w:rPr>
              <w:t>En tierra (fijo o transportable)</w:t>
            </w:r>
          </w:p>
        </w:tc>
        <w:tc>
          <w:tcPr>
            <w:tcW w:w="3220" w:type="dxa"/>
            <w:tcBorders>
              <w:top w:val="single" w:sz="6" w:space="0" w:color="auto"/>
              <w:left w:val="single" w:sz="4" w:space="0" w:color="auto"/>
              <w:bottom w:val="single" w:sz="6" w:space="0" w:color="auto"/>
              <w:right w:val="single" w:sz="4" w:space="0" w:color="auto"/>
            </w:tcBorders>
          </w:tcPr>
          <w:p w14:paraId="48F528F7" w14:textId="77777777" w:rsidR="0043458F" w:rsidRPr="00C77596" w:rsidRDefault="0043458F" w:rsidP="00AB1780">
            <w:pPr>
              <w:pStyle w:val="Tabletext"/>
              <w:jc w:val="left"/>
              <w:rPr>
                <w:szCs w:val="22"/>
                <w:lang w:val="es-ES_tradnl"/>
              </w:rPr>
            </w:pPr>
            <w:r w:rsidRPr="00C77596">
              <w:rPr>
                <w:szCs w:val="22"/>
                <w:lang w:val="es-ES_tradnl"/>
              </w:rPr>
              <w:t>En tierra</w:t>
            </w:r>
          </w:p>
        </w:tc>
      </w:tr>
      <w:tr w:rsidR="0043458F" w:rsidRPr="00C53D7F" w14:paraId="4DBFCE6C" w14:textId="77777777" w:rsidTr="00807BAE">
        <w:trPr>
          <w:cantSplit/>
          <w:jc w:val="center"/>
        </w:trPr>
        <w:tc>
          <w:tcPr>
            <w:tcW w:w="4015" w:type="dxa"/>
            <w:tcBorders>
              <w:top w:val="single" w:sz="6" w:space="0" w:color="auto"/>
              <w:left w:val="single" w:sz="6" w:space="0" w:color="auto"/>
              <w:bottom w:val="single" w:sz="6" w:space="0" w:color="auto"/>
            </w:tcBorders>
          </w:tcPr>
          <w:p w14:paraId="03939263" w14:textId="77777777" w:rsidR="0043458F" w:rsidRPr="00C77596" w:rsidRDefault="0043458F" w:rsidP="00AB1780">
            <w:pPr>
              <w:pStyle w:val="Tabletext"/>
              <w:jc w:val="left"/>
              <w:rPr>
                <w:szCs w:val="22"/>
                <w:lang w:val="es-ES_tradnl"/>
              </w:rPr>
            </w:pPr>
            <w:r w:rsidRPr="00C77596">
              <w:rPr>
                <w:lang w:val="es-ES_tradnl"/>
              </w:rPr>
              <w:t>Gama de sintonización (MHz)</w:t>
            </w:r>
          </w:p>
        </w:tc>
        <w:tc>
          <w:tcPr>
            <w:tcW w:w="2566" w:type="dxa"/>
            <w:tcBorders>
              <w:top w:val="single" w:sz="6" w:space="0" w:color="auto"/>
              <w:left w:val="single" w:sz="6" w:space="0" w:color="auto"/>
              <w:bottom w:val="single" w:sz="6" w:space="0" w:color="auto"/>
            </w:tcBorders>
          </w:tcPr>
          <w:p w14:paraId="37C650FF" w14:textId="77777777" w:rsidR="0043458F" w:rsidRPr="00C77596" w:rsidRDefault="0043458F" w:rsidP="00AB1780">
            <w:pPr>
              <w:pStyle w:val="Tabletext"/>
              <w:jc w:val="left"/>
              <w:rPr>
                <w:szCs w:val="22"/>
                <w:lang w:val="es-ES_tradnl"/>
              </w:rPr>
            </w:pPr>
            <w:r w:rsidRPr="00C77596">
              <w:rPr>
                <w:szCs w:val="22"/>
                <w:lang w:val="es-ES_tradnl"/>
              </w:rPr>
              <w:t>9 025</w:t>
            </w:r>
          </w:p>
        </w:tc>
        <w:tc>
          <w:tcPr>
            <w:tcW w:w="3371" w:type="dxa"/>
            <w:tcBorders>
              <w:top w:val="single" w:sz="6" w:space="0" w:color="auto"/>
              <w:left w:val="single" w:sz="6" w:space="0" w:color="auto"/>
              <w:bottom w:val="single" w:sz="6" w:space="0" w:color="auto"/>
            </w:tcBorders>
          </w:tcPr>
          <w:p w14:paraId="4E1E1191" w14:textId="77777777" w:rsidR="0043458F" w:rsidRPr="00C77596" w:rsidRDefault="0043458F" w:rsidP="00AB1780">
            <w:pPr>
              <w:pStyle w:val="Tabletext"/>
              <w:jc w:val="left"/>
              <w:rPr>
                <w:szCs w:val="22"/>
                <w:lang w:val="es-ES_tradnl"/>
              </w:rPr>
            </w:pPr>
            <w:r w:rsidRPr="00C77596">
              <w:rPr>
                <w:szCs w:val="22"/>
                <w:lang w:val="es-ES_tradnl"/>
              </w:rPr>
              <w:t>9 000-9 200</w:t>
            </w:r>
            <w:r w:rsidRPr="00C77596">
              <w:rPr>
                <w:szCs w:val="22"/>
                <w:lang w:val="es-ES_tradnl"/>
              </w:rPr>
              <w:br/>
              <w:t>(4 frecuencias/sistema)</w:t>
            </w:r>
          </w:p>
        </w:tc>
        <w:tc>
          <w:tcPr>
            <w:tcW w:w="3220" w:type="dxa"/>
            <w:tcBorders>
              <w:top w:val="single" w:sz="6" w:space="0" w:color="auto"/>
              <w:left w:val="single" w:sz="4" w:space="0" w:color="auto"/>
              <w:bottom w:val="single" w:sz="6" w:space="0" w:color="auto"/>
              <w:right w:val="single" w:sz="4" w:space="0" w:color="auto"/>
            </w:tcBorders>
          </w:tcPr>
          <w:p w14:paraId="7294B3BA" w14:textId="77777777" w:rsidR="0043458F" w:rsidRPr="00C77596" w:rsidRDefault="0043458F" w:rsidP="00AB1780">
            <w:pPr>
              <w:pStyle w:val="Tabletext"/>
              <w:jc w:val="left"/>
              <w:rPr>
                <w:szCs w:val="22"/>
                <w:lang w:val="es-ES_tradnl"/>
              </w:rPr>
            </w:pPr>
            <w:r w:rsidRPr="00C77596">
              <w:rPr>
                <w:szCs w:val="22"/>
                <w:lang w:val="es-ES_tradnl"/>
              </w:rPr>
              <w:t>9 000-9 200; con agilidad de impulso a impulso en 4 frecuencias</w:t>
            </w:r>
          </w:p>
        </w:tc>
      </w:tr>
      <w:tr w:rsidR="0043458F" w:rsidRPr="00C53D7F" w14:paraId="2B640533" w14:textId="77777777" w:rsidTr="00807BAE">
        <w:trPr>
          <w:cantSplit/>
          <w:jc w:val="center"/>
        </w:trPr>
        <w:tc>
          <w:tcPr>
            <w:tcW w:w="4015" w:type="dxa"/>
            <w:tcBorders>
              <w:top w:val="single" w:sz="6" w:space="0" w:color="auto"/>
              <w:left w:val="single" w:sz="6" w:space="0" w:color="auto"/>
              <w:bottom w:val="single" w:sz="6" w:space="0" w:color="auto"/>
            </w:tcBorders>
          </w:tcPr>
          <w:p w14:paraId="525ED5C8" w14:textId="77777777" w:rsidR="0043458F" w:rsidRPr="00C77596" w:rsidRDefault="0043458F" w:rsidP="00AB1780">
            <w:pPr>
              <w:pStyle w:val="Tabletext"/>
              <w:jc w:val="left"/>
              <w:rPr>
                <w:szCs w:val="22"/>
                <w:lang w:val="es-ES_tradnl"/>
              </w:rPr>
            </w:pPr>
            <w:r w:rsidRPr="00C77596">
              <w:rPr>
                <w:szCs w:val="22"/>
                <w:lang w:val="es-ES_tradnl"/>
              </w:rPr>
              <w:t>Modulación</w:t>
            </w:r>
          </w:p>
        </w:tc>
        <w:tc>
          <w:tcPr>
            <w:tcW w:w="2566" w:type="dxa"/>
            <w:tcBorders>
              <w:top w:val="single" w:sz="6" w:space="0" w:color="auto"/>
              <w:left w:val="single" w:sz="6" w:space="0" w:color="auto"/>
              <w:bottom w:val="single" w:sz="6" w:space="0" w:color="auto"/>
            </w:tcBorders>
          </w:tcPr>
          <w:p w14:paraId="71146F59" w14:textId="77777777" w:rsidR="0043458F" w:rsidRPr="00C77596" w:rsidRDefault="0043458F" w:rsidP="00AB1780">
            <w:pPr>
              <w:pStyle w:val="Tabletext"/>
              <w:jc w:val="left"/>
              <w:rPr>
                <w:szCs w:val="22"/>
                <w:lang w:val="es-ES_tradnl"/>
              </w:rPr>
            </w:pPr>
            <w:r w:rsidRPr="00C77596">
              <w:rPr>
                <w:szCs w:val="22"/>
                <w:lang w:val="es-ES_tradnl"/>
              </w:rPr>
              <w:t>Impulsos llanos y NLFM</w:t>
            </w:r>
          </w:p>
        </w:tc>
        <w:tc>
          <w:tcPr>
            <w:tcW w:w="3371" w:type="dxa"/>
            <w:tcBorders>
              <w:top w:val="single" w:sz="6" w:space="0" w:color="auto"/>
              <w:left w:val="single" w:sz="6" w:space="0" w:color="auto"/>
              <w:bottom w:val="single" w:sz="6" w:space="0" w:color="auto"/>
            </w:tcBorders>
          </w:tcPr>
          <w:p w14:paraId="380095D4" w14:textId="77777777" w:rsidR="0043458F" w:rsidRPr="00C77596" w:rsidRDefault="0043458F" w:rsidP="00AB1780">
            <w:pPr>
              <w:pStyle w:val="Tabletext"/>
              <w:jc w:val="left"/>
              <w:rPr>
                <w:szCs w:val="22"/>
                <w:lang w:val="es-ES_tradnl"/>
              </w:rPr>
            </w:pPr>
            <w:r w:rsidRPr="00C77596">
              <w:rPr>
                <w:szCs w:val="22"/>
                <w:lang w:val="es-ES_tradnl"/>
              </w:rPr>
              <w:t>Pares de impulsos llanos y NLFM</w:t>
            </w:r>
          </w:p>
        </w:tc>
        <w:tc>
          <w:tcPr>
            <w:tcW w:w="3220" w:type="dxa"/>
            <w:tcBorders>
              <w:top w:val="single" w:sz="6" w:space="0" w:color="auto"/>
              <w:left w:val="single" w:sz="4" w:space="0" w:color="auto"/>
              <w:bottom w:val="single" w:sz="6" w:space="0" w:color="auto"/>
              <w:right w:val="single" w:sz="4" w:space="0" w:color="auto"/>
            </w:tcBorders>
          </w:tcPr>
          <w:p w14:paraId="0980C075" w14:textId="77777777" w:rsidR="0043458F" w:rsidRPr="00C77596" w:rsidRDefault="0043458F" w:rsidP="00AB1780">
            <w:pPr>
              <w:pStyle w:val="Tabletext"/>
              <w:jc w:val="left"/>
              <w:rPr>
                <w:szCs w:val="22"/>
                <w:lang w:val="es-ES_tradnl"/>
              </w:rPr>
            </w:pPr>
            <w:r w:rsidRPr="00C77596">
              <w:rPr>
                <w:szCs w:val="22"/>
                <w:lang w:val="es-ES_tradnl"/>
              </w:rPr>
              <w:t>Pares de impulsos llanos y LFM</w:t>
            </w:r>
          </w:p>
        </w:tc>
      </w:tr>
      <w:tr w:rsidR="0043458F" w:rsidRPr="00C77596" w14:paraId="35B1E6D5" w14:textId="77777777" w:rsidTr="00807BAE">
        <w:trPr>
          <w:cantSplit/>
          <w:jc w:val="center"/>
        </w:trPr>
        <w:tc>
          <w:tcPr>
            <w:tcW w:w="4015" w:type="dxa"/>
            <w:tcBorders>
              <w:top w:val="single" w:sz="6" w:space="0" w:color="auto"/>
              <w:left w:val="single" w:sz="6" w:space="0" w:color="auto"/>
              <w:bottom w:val="single" w:sz="6" w:space="0" w:color="auto"/>
            </w:tcBorders>
          </w:tcPr>
          <w:p w14:paraId="37282DF3" w14:textId="77777777" w:rsidR="0043458F" w:rsidRPr="00C77596" w:rsidRDefault="0043458F" w:rsidP="00AB1780">
            <w:pPr>
              <w:pStyle w:val="Tabletext"/>
              <w:jc w:val="left"/>
              <w:rPr>
                <w:szCs w:val="22"/>
                <w:lang w:val="es-ES_tradnl"/>
              </w:rPr>
            </w:pPr>
            <w:r w:rsidRPr="00C77596">
              <w:rPr>
                <w:lang w:val="es-ES_tradnl"/>
              </w:rPr>
              <w:t>Potencia de cresta en la antena (W)</w:t>
            </w:r>
          </w:p>
        </w:tc>
        <w:tc>
          <w:tcPr>
            <w:tcW w:w="2566" w:type="dxa"/>
            <w:tcBorders>
              <w:top w:val="single" w:sz="6" w:space="0" w:color="auto"/>
              <w:left w:val="single" w:sz="6" w:space="0" w:color="auto"/>
              <w:bottom w:val="single" w:sz="6" w:space="0" w:color="auto"/>
            </w:tcBorders>
          </w:tcPr>
          <w:p w14:paraId="5588C871" w14:textId="77777777" w:rsidR="0043458F" w:rsidRPr="00C77596" w:rsidRDefault="0043458F" w:rsidP="00AB1780">
            <w:pPr>
              <w:pStyle w:val="Tabletext"/>
              <w:jc w:val="left"/>
              <w:rPr>
                <w:szCs w:val="22"/>
                <w:lang w:val="es-ES_tradnl"/>
              </w:rPr>
            </w:pPr>
            <w:r w:rsidRPr="00C77596">
              <w:rPr>
                <w:szCs w:val="22"/>
                <w:lang w:val="es-ES_tradnl"/>
              </w:rPr>
              <w:t>310,5</w:t>
            </w:r>
          </w:p>
        </w:tc>
        <w:tc>
          <w:tcPr>
            <w:tcW w:w="3371" w:type="dxa"/>
            <w:tcBorders>
              <w:top w:val="single" w:sz="6" w:space="0" w:color="auto"/>
              <w:left w:val="single" w:sz="6" w:space="0" w:color="auto"/>
              <w:bottom w:val="single" w:sz="6" w:space="0" w:color="auto"/>
            </w:tcBorders>
          </w:tcPr>
          <w:p w14:paraId="7B7E7E00" w14:textId="77777777" w:rsidR="0043458F" w:rsidRPr="00C77596" w:rsidRDefault="0043458F" w:rsidP="00AB1780">
            <w:pPr>
              <w:pStyle w:val="Tabletext"/>
              <w:jc w:val="left"/>
              <w:rPr>
                <w:szCs w:val="22"/>
                <w:lang w:val="es-ES_tradnl"/>
              </w:rPr>
            </w:pPr>
            <w:r w:rsidRPr="00C77596">
              <w:rPr>
                <w:szCs w:val="22"/>
                <w:lang w:val="es-ES_tradnl"/>
              </w:rPr>
              <w:t>500</w:t>
            </w:r>
          </w:p>
        </w:tc>
        <w:tc>
          <w:tcPr>
            <w:tcW w:w="3220" w:type="dxa"/>
            <w:tcBorders>
              <w:top w:val="single" w:sz="6" w:space="0" w:color="auto"/>
              <w:left w:val="single" w:sz="4" w:space="0" w:color="auto"/>
              <w:bottom w:val="single" w:sz="6" w:space="0" w:color="auto"/>
              <w:right w:val="single" w:sz="4" w:space="0" w:color="auto"/>
            </w:tcBorders>
          </w:tcPr>
          <w:p w14:paraId="3EB4B5DE" w14:textId="77777777" w:rsidR="0043458F" w:rsidRPr="00C77596" w:rsidRDefault="0043458F" w:rsidP="00AB1780">
            <w:pPr>
              <w:pStyle w:val="Tabletext"/>
              <w:jc w:val="left"/>
              <w:rPr>
                <w:szCs w:val="22"/>
                <w:lang w:val="es-ES_tradnl"/>
              </w:rPr>
            </w:pPr>
            <w:r w:rsidRPr="00C77596">
              <w:rPr>
                <w:szCs w:val="22"/>
                <w:lang w:val="es-ES_tradnl"/>
              </w:rPr>
              <w:t>70</w:t>
            </w:r>
          </w:p>
        </w:tc>
      </w:tr>
      <w:tr w:rsidR="0043458F" w:rsidRPr="00C53D7F" w14:paraId="24FF4820" w14:textId="77777777" w:rsidTr="00807BAE">
        <w:trPr>
          <w:cantSplit/>
          <w:jc w:val="center"/>
        </w:trPr>
        <w:tc>
          <w:tcPr>
            <w:tcW w:w="4015" w:type="dxa"/>
            <w:tcBorders>
              <w:top w:val="single" w:sz="6" w:space="0" w:color="auto"/>
              <w:left w:val="single" w:sz="6" w:space="0" w:color="auto"/>
              <w:bottom w:val="single" w:sz="6" w:space="0" w:color="auto"/>
            </w:tcBorders>
          </w:tcPr>
          <w:p w14:paraId="04F14369" w14:textId="77777777" w:rsidR="0043458F" w:rsidRPr="00C77596" w:rsidRDefault="0043458F" w:rsidP="00AB1780">
            <w:pPr>
              <w:pStyle w:val="Tabletext"/>
              <w:jc w:val="left"/>
              <w:rPr>
                <w:szCs w:val="22"/>
                <w:lang w:val="es-ES_tradnl"/>
              </w:rPr>
            </w:pPr>
            <w:r w:rsidRPr="00C77596">
              <w:rPr>
                <w:lang w:val="es-ES_tradnl"/>
              </w:rPr>
              <w:t>Anchura de impulso (µs) y tasa de repetición de impulso (pps)</w:t>
            </w:r>
          </w:p>
        </w:tc>
        <w:tc>
          <w:tcPr>
            <w:tcW w:w="2566" w:type="dxa"/>
            <w:tcBorders>
              <w:top w:val="single" w:sz="6" w:space="0" w:color="auto"/>
              <w:left w:val="single" w:sz="6" w:space="0" w:color="auto"/>
              <w:bottom w:val="single" w:sz="6" w:space="0" w:color="auto"/>
            </w:tcBorders>
          </w:tcPr>
          <w:p w14:paraId="772980E8" w14:textId="77777777" w:rsidR="0043458F" w:rsidRPr="00C77596" w:rsidRDefault="0043458F" w:rsidP="00AB1780">
            <w:pPr>
              <w:pStyle w:val="Tabletext"/>
              <w:jc w:val="left"/>
              <w:rPr>
                <w:szCs w:val="22"/>
                <w:lang w:val="es-ES_tradnl"/>
              </w:rPr>
            </w:pPr>
            <w:r w:rsidRPr="00C77596">
              <w:rPr>
                <w:szCs w:val="22"/>
                <w:lang w:val="es-ES_tradnl"/>
              </w:rPr>
              <w:t>1,2; 30 y 96</w:t>
            </w:r>
            <w:r w:rsidRPr="00C77596">
              <w:rPr>
                <w:szCs w:val="22"/>
                <w:lang w:val="es-ES_tradnl"/>
              </w:rPr>
              <w:br/>
              <w:t>12 800; 3 200-6 300 y 2 120</w:t>
            </w:r>
          </w:p>
        </w:tc>
        <w:tc>
          <w:tcPr>
            <w:tcW w:w="3371" w:type="dxa"/>
            <w:tcBorders>
              <w:top w:val="single" w:sz="6" w:space="0" w:color="auto"/>
              <w:left w:val="single" w:sz="6" w:space="0" w:color="auto"/>
              <w:bottom w:val="single" w:sz="6" w:space="0" w:color="auto"/>
            </w:tcBorders>
          </w:tcPr>
          <w:p w14:paraId="0E434490" w14:textId="77777777" w:rsidR="0043458F" w:rsidRPr="00C77596" w:rsidRDefault="0043458F" w:rsidP="00AB1780">
            <w:pPr>
              <w:pStyle w:val="Tabletext"/>
              <w:jc w:val="left"/>
              <w:rPr>
                <w:szCs w:val="22"/>
                <w:lang w:val="es-ES_tradnl"/>
              </w:rPr>
            </w:pPr>
            <w:r w:rsidRPr="00C77596">
              <w:rPr>
                <w:szCs w:val="22"/>
                <w:lang w:val="es-ES_tradnl"/>
              </w:rPr>
              <w:t>0,65 y 25 par de impulsos</w:t>
            </w:r>
            <w:r w:rsidRPr="00C77596">
              <w:rPr>
                <w:szCs w:val="22"/>
                <w:lang w:val="es-ES_tradnl"/>
              </w:rPr>
              <w:br/>
              <w:t>3 470, 3 500, 5 200 y 5 300</w:t>
            </w:r>
          </w:p>
        </w:tc>
        <w:tc>
          <w:tcPr>
            <w:tcW w:w="3220" w:type="dxa"/>
            <w:tcBorders>
              <w:top w:val="single" w:sz="6" w:space="0" w:color="auto"/>
              <w:left w:val="single" w:sz="4" w:space="0" w:color="auto"/>
              <w:bottom w:val="single" w:sz="6" w:space="0" w:color="auto"/>
              <w:right w:val="single" w:sz="4" w:space="0" w:color="auto"/>
            </w:tcBorders>
            <w:tcMar>
              <w:right w:w="28" w:type="dxa"/>
            </w:tcMar>
          </w:tcPr>
          <w:p w14:paraId="45A9FA97" w14:textId="77777777" w:rsidR="0043458F" w:rsidRPr="00C77596" w:rsidRDefault="0043458F" w:rsidP="00AB1780">
            <w:pPr>
              <w:pStyle w:val="Tabletext"/>
              <w:jc w:val="left"/>
              <w:rPr>
                <w:szCs w:val="22"/>
                <w:lang w:val="es-ES_tradnl"/>
              </w:rPr>
            </w:pPr>
            <w:r w:rsidRPr="00C77596">
              <w:rPr>
                <w:szCs w:val="22"/>
                <w:lang w:val="es-ES_tradnl"/>
              </w:rPr>
              <w:t>0,04 y 4,0 (comprimido a 0,040)</w:t>
            </w:r>
            <w:r w:rsidRPr="00C77596">
              <w:rPr>
                <w:szCs w:val="22"/>
                <w:lang w:val="es-ES_tradnl"/>
              </w:rPr>
              <w:br/>
              <w:t>4 000 cada uno, 8 192 en total</w:t>
            </w:r>
          </w:p>
        </w:tc>
      </w:tr>
      <w:tr w:rsidR="0043458F" w:rsidRPr="00C77596" w14:paraId="139A5C36" w14:textId="77777777" w:rsidTr="00807BAE">
        <w:trPr>
          <w:cantSplit/>
          <w:jc w:val="center"/>
        </w:trPr>
        <w:tc>
          <w:tcPr>
            <w:tcW w:w="4015" w:type="dxa"/>
            <w:tcBorders>
              <w:top w:val="single" w:sz="6" w:space="0" w:color="auto"/>
              <w:left w:val="single" w:sz="6" w:space="0" w:color="auto"/>
              <w:bottom w:val="single" w:sz="6" w:space="0" w:color="auto"/>
            </w:tcBorders>
          </w:tcPr>
          <w:p w14:paraId="707EC239" w14:textId="77777777" w:rsidR="0043458F" w:rsidRPr="00C77596" w:rsidRDefault="0043458F" w:rsidP="00AB1780">
            <w:pPr>
              <w:pStyle w:val="Tabletext"/>
              <w:jc w:val="left"/>
              <w:rPr>
                <w:szCs w:val="22"/>
                <w:lang w:val="es-ES_tradnl"/>
              </w:rPr>
            </w:pPr>
            <w:r w:rsidRPr="00C77596">
              <w:rPr>
                <w:lang w:val="es-ES_tradnl"/>
              </w:rPr>
              <w:t>Ciclo de trabajo máximo</w:t>
            </w:r>
          </w:p>
        </w:tc>
        <w:tc>
          <w:tcPr>
            <w:tcW w:w="2566" w:type="dxa"/>
            <w:tcBorders>
              <w:top w:val="single" w:sz="6" w:space="0" w:color="auto"/>
              <w:left w:val="single" w:sz="6" w:space="0" w:color="auto"/>
              <w:bottom w:val="single" w:sz="6" w:space="0" w:color="auto"/>
            </w:tcBorders>
          </w:tcPr>
          <w:p w14:paraId="489BAEB5" w14:textId="77777777" w:rsidR="0043458F" w:rsidRPr="00C77596" w:rsidRDefault="0043458F" w:rsidP="00AB1780">
            <w:pPr>
              <w:pStyle w:val="Tabletext"/>
              <w:jc w:val="left"/>
              <w:rPr>
                <w:szCs w:val="22"/>
                <w:lang w:val="es-ES_tradnl"/>
              </w:rPr>
            </w:pPr>
            <w:r w:rsidRPr="00C77596">
              <w:rPr>
                <w:szCs w:val="22"/>
                <w:lang w:val="es-ES_tradnl"/>
              </w:rPr>
              <w:t>0,203</w:t>
            </w:r>
          </w:p>
        </w:tc>
        <w:tc>
          <w:tcPr>
            <w:tcW w:w="3371" w:type="dxa"/>
            <w:tcBorders>
              <w:top w:val="single" w:sz="6" w:space="0" w:color="auto"/>
              <w:left w:val="single" w:sz="6" w:space="0" w:color="auto"/>
              <w:bottom w:val="single" w:sz="6" w:space="0" w:color="auto"/>
            </w:tcBorders>
          </w:tcPr>
          <w:p w14:paraId="178A3883" w14:textId="77777777" w:rsidR="0043458F" w:rsidRPr="00C77596" w:rsidRDefault="0043458F" w:rsidP="00AB1780">
            <w:pPr>
              <w:pStyle w:val="Tabletext"/>
              <w:jc w:val="left"/>
              <w:rPr>
                <w:szCs w:val="22"/>
                <w:lang w:val="es-ES_tradnl"/>
              </w:rPr>
            </w:pPr>
            <w:r w:rsidRPr="00C77596">
              <w:rPr>
                <w:szCs w:val="22"/>
                <w:lang w:val="es-ES_tradnl"/>
              </w:rPr>
              <w:t>0,11</w:t>
            </w:r>
          </w:p>
        </w:tc>
        <w:tc>
          <w:tcPr>
            <w:tcW w:w="3220" w:type="dxa"/>
            <w:tcBorders>
              <w:top w:val="single" w:sz="6" w:space="0" w:color="auto"/>
              <w:left w:val="single" w:sz="4" w:space="0" w:color="auto"/>
              <w:bottom w:val="single" w:sz="6" w:space="0" w:color="auto"/>
              <w:right w:val="single" w:sz="4" w:space="0" w:color="auto"/>
            </w:tcBorders>
          </w:tcPr>
          <w:p w14:paraId="2CA6BC81" w14:textId="77777777" w:rsidR="0043458F" w:rsidRPr="00C77596" w:rsidRDefault="0043458F" w:rsidP="00AB1780">
            <w:pPr>
              <w:pStyle w:val="Tabletext"/>
              <w:jc w:val="left"/>
              <w:rPr>
                <w:szCs w:val="22"/>
                <w:lang w:val="es-ES_tradnl"/>
              </w:rPr>
            </w:pPr>
            <w:r w:rsidRPr="00C77596">
              <w:rPr>
                <w:szCs w:val="22"/>
                <w:lang w:val="es-ES_tradnl"/>
              </w:rPr>
              <w:t>0,017</w:t>
            </w:r>
          </w:p>
        </w:tc>
      </w:tr>
      <w:tr w:rsidR="0043458F" w:rsidRPr="00C77596" w14:paraId="1B21C4F6" w14:textId="77777777" w:rsidTr="00807BAE">
        <w:trPr>
          <w:cantSplit/>
          <w:jc w:val="center"/>
        </w:trPr>
        <w:tc>
          <w:tcPr>
            <w:tcW w:w="4015" w:type="dxa"/>
            <w:tcBorders>
              <w:top w:val="single" w:sz="6" w:space="0" w:color="auto"/>
              <w:left w:val="single" w:sz="6" w:space="0" w:color="auto"/>
              <w:bottom w:val="single" w:sz="6" w:space="0" w:color="auto"/>
            </w:tcBorders>
          </w:tcPr>
          <w:p w14:paraId="23D031B3" w14:textId="77777777" w:rsidR="0043458F" w:rsidRPr="00C77596" w:rsidRDefault="0043458F" w:rsidP="00AB1780">
            <w:pPr>
              <w:pStyle w:val="Tabletext"/>
              <w:jc w:val="left"/>
              <w:rPr>
                <w:szCs w:val="22"/>
                <w:lang w:val="es-ES_tradnl"/>
              </w:rPr>
            </w:pPr>
            <w:r w:rsidRPr="00C77596">
              <w:rPr>
                <w:lang w:val="es-ES_tradnl"/>
              </w:rPr>
              <w:t>Tiempo de subida/bajada de impulso (µs)</w:t>
            </w:r>
          </w:p>
        </w:tc>
        <w:tc>
          <w:tcPr>
            <w:tcW w:w="2566" w:type="dxa"/>
            <w:tcBorders>
              <w:top w:val="single" w:sz="6" w:space="0" w:color="auto"/>
              <w:left w:val="single" w:sz="6" w:space="0" w:color="auto"/>
              <w:bottom w:val="single" w:sz="6" w:space="0" w:color="auto"/>
            </w:tcBorders>
          </w:tcPr>
          <w:p w14:paraId="3C16BE97" w14:textId="77777777" w:rsidR="0043458F" w:rsidRPr="00C77596" w:rsidRDefault="0043458F" w:rsidP="00AB1780">
            <w:pPr>
              <w:pStyle w:val="Tabletext"/>
              <w:jc w:val="left"/>
              <w:rPr>
                <w:szCs w:val="22"/>
                <w:lang w:val="es-ES_tradnl"/>
              </w:rPr>
            </w:pPr>
            <w:r w:rsidRPr="00C77596">
              <w:rPr>
                <w:lang w:val="es-ES_tradnl"/>
              </w:rPr>
              <w:t>No especificado</w:t>
            </w:r>
          </w:p>
        </w:tc>
        <w:tc>
          <w:tcPr>
            <w:tcW w:w="3371" w:type="dxa"/>
            <w:tcBorders>
              <w:top w:val="single" w:sz="6" w:space="0" w:color="auto"/>
              <w:left w:val="single" w:sz="6" w:space="0" w:color="auto"/>
              <w:bottom w:val="single" w:sz="6" w:space="0" w:color="auto"/>
            </w:tcBorders>
          </w:tcPr>
          <w:p w14:paraId="4F9A8078" w14:textId="77777777" w:rsidR="0043458F" w:rsidRPr="00C77596" w:rsidRDefault="0043458F" w:rsidP="00AB1780">
            <w:pPr>
              <w:pStyle w:val="Tabletext"/>
              <w:jc w:val="left"/>
              <w:rPr>
                <w:szCs w:val="22"/>
                <w:lang w:val="es-ES_tradnl"/>
              </w:rPr>
            </w:pPr>
            <w:r w:rsidRPr="00C77596">
              <w:rPr>
                <w:szCs w:val="22"/>
                <w:lang w:val="es-ES_tradnl"/>
              </w:rPr>
              <w:t>0,15/0,15 y 0,15/0,15</w:t>
            </w:r>
          </w:p>
        </w:tc>
        <w:tc>
          <w:tcPr>
            <w:tcW w:w="3220" w:type="dxa"/>
            <w:tcBorders>
              <w:top w:val="single" w:sz="6" w:space="0" w:color="auto"/>
              <w:left w:val="single" w:sz="4" w:space="0" w:color="auto"/>
              <w:bottom w:val="single" w:sz="6" w:space="0" w:color="auto"/>
              <w:right w:val="single" w:sz="4" w:space="0" w:color="auto"/>
            </w:tcBorders>
          </w:tcPr>
          <w:p w14:paraId="753F5EB9" w14:textId="77777777" w:rsidR="0043458F" w:rsidRPr="00C77596" w:rsidRDefault="0043458F" w:rsidP="00AB1780">
            <w:pPr>
              <w:pStyle w:val="Tabletext"/>
              <w:jc w:val="left"/>
              <w:rPr>
                <w:szCs w:val="22"/>
                <w:lang w:val="es-ES_tradnl"/>
              </w:rPr>
            </w:pPr>
            <w:r w:rsidRPr="00C77596">
              <w:rPr>
                <w:szCs w:val="22"/>
                <w:lang w:val="es-ES_tradnl"/>
              </w:rPr>
              <w:t>Impulso corto: 0,016/0,018;</w:t>
            </w:r>
            <w:r w:rsidRPr="00C77596">
              <w:rPr>
                <w:szCs w:val="22"/>
                <w:lang w:val="es-ES_tradnl"/>
              </w:rPr>
              <w:br/>
              <w:t>Impulso largo: 0,082/0,06</w:t>
            </w:r>
          </w:p>
        </w:tc>
      </w:tr>
      <w:tr w:rsidR="0043458F" w:rsidRPr="00C77596" w14:paraId="74FC5931" w14:textId="77777777" w:rsidTr="00807BAE">
        <w:trPr>
          <w:cantSplit/>
          <w:jc w:val="center"/>
        </w:trPr>
        <w:tc>
          <w:tcPr>
            <w:tcW w:w="4015" w:type="dxa"/>
            <w:tcBorders>
              <w:top w:val="single" w:sz="6" w:space="0" w:color="auto"/>
              <w:left w:val="single" w:sz="6" w:space="0" w:color="auto"/>
              <w:bottom w:val="single" w:sz="6" w:space="0" w:color="auto"/>
            </w:tcBorders>
          </w:tcPr>
          <w:p w14:paraId="798DDE9D" w14:textId="77777777" w:rsidR="0043458F" w:rsidRPr="00C77596" w:rsidRDefault="0043458F" w:rsidP="00AB1780">
            <w:pPr>
              <w:pStyle w:val="Tabletext"/>
              <w:jc w:val="left"/>
              <w:rPr>
                <w:lang w:val="es-ES_tradnl"/>
              </w:rPr>
            </w:pPr>
            <w:r w:rsidRPr="00C77596">
              <w:rPr>
                <w:lang w:val="es-ES_tradnl"/>
              </w:rPr>
              <w:t>Dispositivo de salida</w:t>
            </w:r>
          </w:p>
        </w:tc>
        <w:tc>
          <w:tcPr>
            <w:tcW w:w="2566" w:type="dxa"/>
            <w:tcBorders>
              <w:top w:val="single" w:sz="6" w:space="0" w:color="auto"/>
              <w:left w:val="single" w:sz="6" w:space="0" w:color="auto"/>
              <w:bottom w:val="single" w:sz="6" w:space="0" w:color="auto"/>
            </w:tcBorders>
          </w:tcPr>
          <w:p w14:paraId="343DDD02" w14:textId="77777777" w:rsidR="0043458F" w:rsidRPr="00C77596" w:rsidRDefault="0043458F" w:rsidP="00AB1780">
            <w:pPr>
              <w:pStyle w:val="Tabletext"/>
              <w:jc w:val="left"/>
              <w:rPr>
                <w:szCs w:val="22"/>
                <w:lang w:val="es-ES_tradnl"/>
              </w:rPr>
            </w:pPr>
            <w:r w:rsidRPr="00C77596">
              <w:rPr>
                <w:szCs w:val="22"/>
                <w:lang w:val="es-ES_tradnl"/>
              </w:rPr>
              <w:t>Estado sólido</w:t>
            </w:r>
          </w:p>
        </w:tc>
        <w:tc>
          <w:tcPr>
            <w:tcW w:w="3371" w:type="dxa"/>
            <w:tcBorders>
              <w:top w:val="single" w:sz="6" w:space="0" w:color="auto"/>
              <w:left w:val="single" w:sz="6" w:space="0" w:color="auto"/>
              <w:bottom w:val="single" w:sz="6" w:space="0" w:color="auto"/>
            </w:tcBorders>
          </w:tcPr>
          <w:p w14:paraId="44545950" w14:textId="77777777" w:rsidR="0043458F" w:rsidRPr="00C77596" w:rsidRDefault="0043458F" w:rsidP="00AB1780">
            <w:pPr>
              <w:pStyle w:val="Tabletext"/>
              <w:jc w:val="left"/>
              <w:rPr>
                <w:szCs w:val="22"/>
                <w:lang w:val="es-ES_tradnl"/>
              </w:rPr>
            </w:pPr>
            <w:r w:rsidRPr="00C77596">
              <w:rPr>
                <w:szCs w:val="22"/>
                <w:lang w:val="es-ES_tradnl"/>
              </w:rPr>
              <w:t>Transistores</w:t>
            </w:r>
          </w:p>
        </w:tc>
        <w:tc>
          <w:tcPr>
            <w:tcW w:w="3220" w:type="dxa"/>
            <w:tcBorders>
              <w:top w:val="single" w:sz="6" w:space="0" w:color="auto"/>
              <w:left w:val="single" w:sz="4" w:space="0" w:color="auto"/>
              <w:bottom w:val="single" w:sz="6" w:space="0" w:color="auto"/>
              <w:right w:val="single" w:sz="4" w:space="0" w:color="auto"/>
            </w:tcBorders>
          </w:tcPr>
          <w:p w14:paraId="72F325C1" w14:textId="77777777" w:rsidR="0043458F" w:rsidRPr="00C77596" w:rsidRDefault="0043458F" w:rsidP="00AB1780">
            <w:pPr>
              <w:pStyle w:val="Tabletext"/>
              <w:jc w:val="left"/>
              <w:rPr>
                <w:szCs w:val="22"/>
                <w:lang w:val="es-ES_tradnl"/>
              </w:rPr>
            </w:pPr>
            <w:r w:rsidRPr="00C77596">
              <w:rPr>
                <w:szCs w:val="22"/>
                <w:lang w:val="es-ES_tradnl"/>
              </w:rPr>
              <w:t>Estado sólido</w:t>
            </w:r>
          </w:p>
        </w:tc>
      </w:tr>
      <w:tr w:rsidR="0043458F" w:rsidRPr="00C77596" w14:paraId="408A8408" w14:textId="77777777" w:rsidTr="00807BAE">
        <w:trPr>
          <w:cantSplit/>
          <w:jc w:val="center"/>
        </w:trPr>
        <w:tc>
          <w:tcPr>
            <w:tcW w:w="4015" w:type="dxa"/>
            <w:tcBorders>
              <w:top w:val="single" w:sz="6" w:space="0" w:color="auto"/>
              <w:left w:val="single" w:sz="6" w:space="0" w:color="auto"/>
              <w:bottom w:val="single" w:sz="6" w:space="0" w:color="auto"/>
            </w:tcBorders>
          </w:tcPr>
          <w:p w14:paraId="0FF6A537" w14:textId="77777777" w:rsidR="0043458F" w:rsidRPr="00C77596" w:rsidRDefault="0043458F" w:rsidP="00AB1780">
            <w:pPr>
              <w:pStyle w:val="Tabletext"/>
              <w:jc w:val="left"/>
              <w:rPr>
                <w:szCs w:val="22"/>
                <w:lang w:val="es-ES_tradnl"/>
              </w:rPr>
            </w:pPr>
            <w:r w:rsidRPr="00C77596">
              <w:rPr>
                <w:lang w:val="es-ES_tradnl"/>
              </w:rPr>
              <w:t>Tipo de diagrama de antena</w:t>
            </w:r>
          </w:p>
        </w:tc>
        <w:tc>
          <w:tcPr>
            <w:tcW w:w="2566" w:type="dxa"/>
            <w:tcBorders>
              <w:top w:val="single" w:sz="6" w:space="0" w:color="auto"/>
              <w:left w:val="single" w:sz="6" w:space="0" w:color="auto"/>
              <w:bottom w:val="single" w:sz="6" w:space="0" w:color="auto"/>
            </w:tcBorders>
          </w:tcPr>
          <w:p w14:paraId="4862FAE7" w14:textId="77777777" w:rsidR="0043458F" w:rsidRPr="00C77596" w:rsidRDefault="0043458F" w:rsidP="00AB1780">
            <w:pPr>
              <w:pStyle w:val="Tabletext"/>
              <w:jc w:val="left"/>
              <w:rPr>
                <w:szCs w:val="22"/>
                <w:lang w:val="es-ES_tradnl"/>
              </w:rPr>
            </w:pPr>
            <w:r w:rsidRPr="00C77596">
              <w:rPr>
                <w:szCs w:val="22"/>
                <w:lang w:val="es-ES_tradnl"/>
              </w:rPr>
              <w:t>Abanico (csc</w:t>
            </w:r>
            <w:r w:rsidRPr="00C77596">
              <w:rPr>
                <w:szCs w:val="22"/>
                <w:vertAlign w:val="superscript"/>
                <w:lang w:val="es-ES_tradnl"/>
              </w:rPr>
              <w:t>2</w:t>
            </w:r>
            <w:r w:rsidRPr="00C77596">
              <w:rPr>
                <w:szCs w:val="22"/>
                <w:lang w:val="es-ES_tradnl"/>
              </w:rPr>
              <w:t>)</w:t>
            </w:r>
          </w:p>
        </w:tc>
        <w:tc>
          <w:tcPr>
            <w:tcW w:w="3371" w:type="dxa"/>
            <w:tcBorders>
              <w:top w:val="single" w:sz="6" w:space="0" w:color="auto"/>
              <w:left w:val="single" w:sz="6" w:space="0" w:color="auto"/>
              <w:bottom w:val="single" w:sz="6" w:space="0" w:color="auto"/>
            </w:tcBorders>
          </w:tcPr>
          <w:p w14:paraId="1840396D" w14:textId="77777777" w:rsidR="0043458F" w:rsidRPr="00C77596" w:rsidRDefault="0043458F" w:rsidP="00AB1780">
            <w:pPr>
              <w:pStyle w:val="Tabletext"/>
              <w:jc w:val="left"/>
              <w:rPr>
                <w:szCs w:val="22"/>
                <w:lang w:val="es-ES_tradnl"/>
              </w:rPr>
            </w:pPr>
            <w:r w:rsidRPr="00C77596">
              <w:rPr>
                <w:szCs w:val="22"/>
                <w:lang w:val="es-ES_tradnl"/>
              </w:rPr>
              <w:t>Abanico vertical y abanico horizontal</w:t>
            </w:r>
          </w:p>
        </w:tc>
        <w:tc>
          <w:tcPr>
            <w:tcW w:w="3220" w:type="dxa"/>
            <w:tcBorders>
              <w:top w:val="single" w:sz="6" w:space="0" w:color="auto"/>
              <w:left w:val="single" w:sz="4" w:space="0" w:color="auto"/>
              <w:bottom w:val="single" w:sz="6" w:space="0" w:color="auto"/>
              <w:right w:val="single" w:sz="4" w:space="0" w:color="auto"/>
            </w:tcBorders>
          </w:tcPr>
          <w:p w14:paraId="72E7C557" w14:textId="77777777" w:rsidR="0043458F" w:rsidRPr="00C77596" w:rsidRDefault="0043458F" w:rsidP="00AB1780">
            <w:pPr>
              <w:pStyle w:val="Tabletext"/>
              <w:jc w:val="left"/>
              <w:rPr>
                <w:szCs w:val="22"/>
                <w:lang w:val="es-ES_tradnl"/>
              </w:rPr>
            </w:pPr>
            <w:r w:rsidRPr="00C77596">
              <w:rPr>
                <w:szCs w:val="22"/>
                <w:lang w:val="es-ES_tradnl"/>
              </w:rPr>
              <w:t>csc</w:t>
            </w:r>
            <w:r w:rsidRPr="00C77596">
              <w:rPr>
                <w:szCs w:val="22"/>
                <w:vertAlign w:val="superscript"/>
                <w:lang w:val="es-ES_tradnl"/>
              </w:rPr>
              <w:t xml:space="preserve">2 </w:t>
            </w:r>
            <w:r w:rsidRPr="00C77596">
              <w:rPr>
                <w:szCs w:val="22"/>
                <w:lang w:val="es-ES_tradnl"/>
              </w:rPr>
              <w:t xml:space="preserve">inverso </w:t>
            </w:r>
          </w:p>
        </w:tc>
      </w:tr>
      <w:tr w:rsidR="0043458F" w:rsidRPr="00C77596" w14:paraId="06B7D44E" w14:textId="77777777" w:rsidTr="00807BAE">
        <w:trPr>
          <w:cantSplit/>
          <w:jc w:val="center"/>
        </w:trPr>
        <w:tc>
          <w:tcPr>
            <w:tcW w:w="4015" w:type="dxa"/>
            <w:tcBorders>
              <w:top w:val="single" w:sz="6" w:space="0" w:color="auto"/>
              <w:left w:val="single" w:sz="6" w:space="0" w:color="auto"/>
              <w:bottom w:val="single" w:sz="6" w:space="0" w:color="auto"/>
            </w:tcBorders>
          </w:tcPr>
          <w:p w14:paraId="1CF7F043" w14:textId="77777777" w:rsidR="0043458F" w:rsidRPr="00C77596" w:rsidRDefault="0043458F" w:rsidP="00AB1780">
            <w:pPr>
              <w:pStyle w:val="Tabletext"/>
              <w:jc w:val="left"/>
              <w:rPr>
                <w:szCs w:val="22"/>
                <w:lang w:val="es-ES_tradnl"/>
              </w:rPr>
            </w:pPr>
            <w:r w:rsidRPr="00C77596">
              <w:rPr>
                <w:lang w:val="es-ES_tradnl"/>
              </w:rPr>
              <w:t>Tipo de antena</w:t>
            </w:r>
          </w:p>
        </w:tc>
        <w:tc>
          <w:tcPr>
            <w:tcW w:w="2566" w:type="dxa"/>
            <w:tcBorders>
              <w:top w:val="single" w:sz="6" w:space="0" w:color="auto"/>
              <w:left w:val="single" w:sz="6" w:space="0" w:color="auto"/>
              <w:bottom w:val="single" w:sz="6" w:space="0" w:color="auto"/>
            </w:tcBorders>
          </w:tcPr>
          <w:p w14:paraId="321825E5" w14:textId="77777777" w:rsidR="0043458F" w:rsidRPr="00C77596" w:rsidRDefault="0043458F" w:rsidP="00AB1780">
            <w:pPr>
              <w:pStyle w:val="Tabletext"/>
              <w:jc w:val="left"/>
              <w:rPr>
                <w:szCs w:val="22"/>
                <w:lang w:val="es-ES_tradnl"/>
              </w:rPr>
            </w:pPr>
            <w:r w:rsidRPr="00C77596">
              <w:rPr>
                <w:szCs w:val="22"/>
                <w:lang w:val="es-ES_tradnl"/>
              </w:rPr>
              <w:t>Sistema activo + reflector</w:t>
            </w:r>
          </w:p>
        </w:tc>
        <w:tc>
          <w:tcPr>
            <w:tcW w:w="3371" w:type="dxa"/>
            <w:tcBorders>
              <w:top w:val="single" w:sz="6" w:space="0" w:color="auto"/>
              <w:left w:val="single" w:sz="6" w:space="0" w:color="auto"/>
              <w:bottom w:val="single" w:sz="6" w:space="0" w:color="auto"/>
            </w:tcBorders>
          </w:tcPr>
          <w:p w14:paraId="63728ACC" w14:textId="77777777" w:rsidR="0043458F" w:rsidRPr="00C77596" w:rsidRDefault="0043458F" w:rsidP="00AB1780">
            <w:pPr>
              <w:pStyle w:val="Tabletext"/>
              <w:jc w:val="left"/>
              <w:rPr>
                <w:szCs w:val="22"/>
                <w:lang w:val="es-ES_tradnl"/>
              </w:rPr>
            </w:pPr>
            <w:r w:rsidRPr="00C77596">
              <w:rPr>
                <w:szCs w:val="22"/>
                <w:lang w:val="es-ES_tradnl"/>
              </w:rPr>
              <w:t>Dos sistemas en fase</w:t>
            </w:r>
          </w:p>
        </w:tc>
        <w:tc>
          <w:tcPr>
            <w:tcW w:w="3220" w:type="dxa"/>
            <w:tcBorders>
              <w:top w:val="single" w:sz="6" w:space="0" w:color="auto"/>
              <w:left w:val="single" w:sz="4" w:space="0" w:color="auto"/>
              <w:bottom w:val="single" w:sz="6" w:space="0" w:color="auto"/>
              <w:right w:val="single" w:sz="4" w:space="0" w:color="auto"/>
            </w:tcBorders>
          </w:tcPr>
          <w:p w14:paraId="3C438E53" w14:textId="77777777" w:rsidR="0043458F" w:rsidRPr="00C77596" w:rsidRDefault="0043458F" w:rsidP="00AB1780">
            <w:pPr>
              <w:pStyle w:val="Tabletext"/>
              <w:jc w:val="left"/>
              <w:rPr>
                <w:szCs w:val="22"/>
                <w:lang w:val="es-ES_tradnl"/>
              </w:rPr>
            </w:pPr>
            <w:r w:rsidRPr="00C77596">
              <w:rPr>
                <w:szCs w:val="22"/>
                <w:lang w:val="es-ES_tradnl"/>
              </w:rPr>
              <w:t>Sistema pasivo</w:t>
            </w:r>
          </w:p>
        </w:tc>
      </w:tr>
      <w:tr w:rsidR="0043458F" w:rsidRPr="00C77596" w14:paraId="00172FF6" w14:textId="77777777" w:rsidTr="00807BAE">
        <w:trPr>
          <w:cantSplit/>
          <w:jc w:val="center"/>
        </w:trPr>
        <w:tc>
          <w:tcPr>
            <w:tcW w:w="4015" w:type="dxa"/>
            <w:tcBorders>
              <w:top w:val="single" w:sz="6" w:space="0" w:color="auto"/>
              <w:left w:val="single" w:sz="6" w:space="0" w:color="auto"/>
              <w:bottom w:val="single" w:sz="6" w:space="0" w:color="auto"/>
            </w:tcBorders>
          </w:tcPr>
          <w:p w14:paraId="5558791E" w14:textId="77777777" w:rsidR="0043458F" w:rsidRPr="00C77596" w:rsidRDefault="0043458F" w:rsidP="00AB1780">
            <w:pPr>
              <w:pStyle w:val="Tabletext"/>
              <w:jc w:val="left"/>
              <w:rPr>
                <w:szCs w:val="22"/>
                <w:lang w:val="es-ES_tradnl"/>
              </w:rPr>
            </w:pPr>
            <w:r w:rsidRPr="00C77596">
              <w:rPr>
                <w:lang w:val="es-ES_tradnl"/>
              </w:rPr>
              <w:t>Polarización de antena</w:t>
            </w:r>
          </w:p>
        </w:tc>
        <w:tc>
          <w:tcPr>
            <w:tcW w:w="2566" w:type="dxa"/>
            <w:tcBorders>
              <w:top w:val="single" w:sz="6" w:space="0" w:color="auto"/>
              <w:left w:val="single" w:sz="6" w:space="0" w:color="auto"/>
              <w:bottom w:val="single" w:sz="6" w:space="0" w:color="auto"/>
            </w:tcBorders>
          </w:tcPr>
          <w:p w14:paraId="229C2BEE" w14:textId="77777777" w:rsidR="0043458F" w:rsidRPr="00C77596" w:rsidRDefault="0043458F" w:rsidP="00AB1780">
            <w:pPr>
              <w:pStyle w:val="Tabletext"/>
              <w:jc w:val="left"/>
              <w:rPr>
                <w:szCs w:val="22"/>
                <w:lang w:val="es-ES_tradnl"/>
              </w:rPr>
            </w:pPr>
            <w:r w:rsidRPr="00C77596">
              <w:rPr>
                <w:szCs w:val="22"/>
                <w:lang w:val="es-ES_tradnl"/>
              </w:rPr>
              <w:t>Vertical</w:t>
            </w:r>
          </w:p>
        </w:tc>
        <w:tc>
          <w:tcPr>
            <w:tcW w:w="3371" w:type="dxa"/>
            <w:tcBorders>
              <w:top w:val="single" w:sz="6" w:space="0" w:color="auto"/>
              <w:left w:val="single" w:sz="6" w:space="0" w:color="auto"/>
              <w:bottom w:val="single" w:sz="6" w:space="0" w:color="auto"/>
            </w:tcBorders>
          </w:tcPr>
          <w:p w14:paraId="5C4E2180" w14:textId="77777777" w:rsidR="0043458F" w:rsidRPr="00C77596" w:rsidRDefault="0043458F" w:rsidP="00AB1780">
            <w:pPr>
              <w:pStyle w:val="Tabletext"/>
              <w:jc w:val="left"/>
              <w:rPr>
                <w:szCs w:val="22"/>
                <w:lang w:val="es-ES_tradnl"/>
              </w:rPr>
            </w:pPr>
            <w:r w:rsidRPr="00C77596">
              <w:rPr>
                <w:szCs w:val="22"/>
                <w:lang w:val="es-ES_tradnl"/>
              </w:rPr>
              <w:t>Circular dextrógira</w:t>
            </w:r>
          </w:p>
        </w:tc>
        <w:tc>
          <w:tcPr>
            <w:tcW w:w="3220" w:type="dxa"/>
            <w:tcBorders>
              <w:top w:val="single" w:sz="6" w:space="0" w:color="auto"/>
              <w:left w:val="single" w:sz="4" w:space="0" w:color="auto"/>
              <w:bottom w:val="single" w:sz="6" w:space="0" w:color="auto"/>
              <w:right w:val="single" w:sz="4" w:space="0" w:color="auto"/>
            </w:tcBorders>
          </w:tcPr>
          <w:p w14:paraId="3C6815C0" w14:textId="77777777" w:rsidR="0043458F" w:rsidRPr="00C77596" w:rsidRDefault="0043458F" w:rsidP="00AB1780">
            <w:pPr>
              <w:pStyle w:val="Tabletext"/>
              <w:jc w:val="left"/>
              <w:rPr>
                <w:szCs w:val="22"/>
                <w:lang w:val="es-ES_tradnl"/>
              </w:rPr>
            </w:pPr>
            <w:r w:rsidRPr="00C77596">
              <w:rPr>
                <w:szCs w:val="22"/>
                <w:lang w:val="es-ES_tradnl"/>
              </w:rPr>
              <w:t>Circular dextrógira</w:t>
            </w:r>
          </w:p>
        </w:tc>
      </w:tr>
      <w:tr w:rsidR="0043458F" w:rsidRPr="00C77596" w14:paraId="321DA58F" w14:textId="77777777" w:rsidTr="00807BAE">
        <w:trPr>
          <w:cantSplit/>
          <w:jc w:val="center"/>
        </w:trPr>
        <w:tc>
          <w:tcPr>
            <w:tcW w:w="4015" w:type="dxa"/>
            <w:tcBorders>
              <w:top w:val="single" w:sz="6" w:space="0" w:color="auto"/>
              <w:left w:val="single" w:sz="6" w:space="0" w:color="auto"/>
              <w:bottom w:val="single" w:sz="6" w:space="0" w:color="auto"/>
            </w:tcBorders>
          </w:tcPr>
          <w:p w14:paraId="14978F3E" w14:textId="77777777" w:rsidR="0043458F" w:rsidRPr="00C77596" w:rsidRDefault="0043458F" w:rsidP="00AB1780">
            <w:pPr>
              <w:pStyle w:val="Tabletext"/>
              <w:jc w:val="left"/>
              <w:rPr>
                <w:lang w:val="es-ES_tradnl"/>
              </w:rPr>
            </w:pPr>
            <w:r w:rsidRPr="00C77596">
              <w:rPr>
                <w:lang w:val="es-ES_tradnl"/>
              </w:rPr>
              <w:t>Ganancia de haz principal de antena (dBi)</w:t>
            </w:r>
          </w:p>
        </w:tc>
        <w:tc>
          <w:tcPr>
            <w:tcW w:w="2566" w:type="dxa"/>
            <w:tcBorders>
              <w:top w:val="single" w:sz="6" w:space="0" w:color="auto"/>
              <w:left w:val="single" w:sz="6" w:space="0" w:color="auto"/>
              <w:bottom w:val="single" w:sz="6" w:space="0" w:color="auto"/>
            </w:tcBorders>
          </w:tcPr>
          <w:p w14:paraId="755EF730" w14:textId="77C03969" w:rsidR="0043458F" w:rsidRPr="00C77596" w:rsidRDefault="0043458F" w:rsidP="00AB1780">
            <w:pPr>
              <w:pStyle w:val="Tabletext"/>
              <w:jc w:val="left"/>
              <w:rPr>
                <w:szCs w:val="22"/>
                <w:lang w:val="es-ES_tradnl"/>
              </w:rPr>
            </w:pPr>
            <w:r w:rsidRPr="00C77596">
              <w:rPr>
                <w:szCs w:val="22"/>
                <w:lang w:val="es-ES_tradnl"/>
              </w:rPr>
              <w:t xml:space="preserve">37,5 transmisión, </w:t>
            </w:r>
            <w:r w:rsidR="00502D04">
              <w:rPr>
                <w:szCs w:val="22"/>
                <w:lang w:val="es-ES_tradnl"/>
              </w:rPr>
              <w:br/>
            </w:r>
            <w:r w:rsidRPr="00C77596">
              <w:rPr>
                <w:szCs w:val="22"/>
                <w:lang w:val="es-ES_tradnl"/>
              </w:rPr>
              <w:t>37 recepción</w:t>
            </w:r>
          </w:p>
        </w:tc>
        <w:tc>
          <w:tcPr>
            <w:tcW w:w="3371" w:type="dxa"/>
            <w:tcBorders>
              <w:top w:val="single" w:sz="6" w:space="0" w:color="auto"/>
              <w:left w:val="single" w:sz="6" w:space="0" w:color="auto"/>
              <w:bottom w:val="single" w:sz="6" w:space="0" w:color="auto"/>
            </w:tcBorders>
          </w:tcPr>
          <w:p w14:paraId="573DE77D" w14:textId="77777777" w:rsidR="0043458F" w:rsidRPr="00C77596" w:rsidRDefault="0043458F" w:rsidP="00AB1780">
            <w:pPr>
              <w:pStyle w:val="Tabletext"/>
              <w:jc w:val="left"/>
              <w:rPr>
                <w:szCs w:val="22"/>
                <w:lang w:val="es-ES_tradnl"/>
              </w:rPr>
            </w:pPr>
            <w:r w:rsidRPr="00C77596">
              <w:rPr>
                <w:szCs w:val="22"/>
                <w:lang w:val="es-ES_tradnl"/>
              </w:rPr>
              <w:t>Abanico vertical: 36</w:t>
            </w:r>
            <w:r w:rsidRPr="00C77596">
              <w:rPr>
                <w:szCs w:val="22"/>
                <w:lang w:val="es-ES_tradnl"/>
              </w:rPr>
              <w:br/>
              <w:t>Abanico horizontal: 36</w:t>
            </w:r>
          </w:p>
        </w:tc>
        <w:tc>
          <w:tcPr>
            <w:tcW w:w="3220" w:type="dxa"/>
            <w:tcBorders>
              <w:top w:val="single" w:sz="6" w:space="0" w:color="auto"/>
              <w:left w:val="single" w:sz="4" w:space="0" w:color="auto"/>
              <w:bottom w:val="single" w:sz="6" w:space="0" w:color="auto"/>
              <w:right w:val="single" w:sz="4" w:space="0" w:color="auto"/>
            </w:tcBorders>
          </w:tcPr>
          <w:p w14:paraId="7CE68232" w14:textId="77777777" w:rsidR="0043458F" w:rsidRPr="00C77596" w:rsidRDefault="0043458F" w:rsidP="00AB1780">
            <w:pPr>
              <w:pStyle w:val="Tabletext"/>
              <w:jc w:val="left"/>
              <w:rPr>
                <w:szCs w:val="22"/>
                <w:lang w:val="es-ES_tradnl"/>
              </w:rPr>
            </w:pPr>
            <w:r w:rsidRPr="00C77596">
              <w:rPr>
                <w:szCs w:val="22"/>
                <w:lang w:val="es-ES_tradnl"/>
              </w:rPr>
              <w:t>35</w:t>
            </w:r>
          </w:p>
        </w:tc>
      </w:tr>
      <w:tr w:rsidR="0043458F" w:rsidRPr="00C77596" w14:paraId="3A0402A8" w14:textId="77777777" w:rsidTr="00807BAE">
        <w:trPr>
          <w:cantSplit/>
          <w:jc w:val="center"/>
        </w:trPr>
        <w:tc>
          <w:tcPr>
            <w:tcW w:w="4015" w:type="dxa"/>
            <w:tcBorders>
              <w:top w:val="single" w:sz="6" w:space="0" w:color="auto"/>
              <w:left w:val="single" w:sz="6" w:space="0" w:color="auto"/>
              <w:bottom w:val="single" w:sz="6" w:space="0" w:color="auto"/>
            </w:tcBorders>
          </w:tcPr>
          <w:p w14:paraId="36654048" w14:textId="77777777" w:rsidR="0043458F" w:rsidRPr="00C77596" w:rsidRDefault="0043458F" w:rsidP="00AB1780">
            <w:pPr>
              <w:pStyle w:val="Tabletext"/>
              <w:jc w:val="left"/>
              <w:rPr>
                <w:szCs w:val="22"/>
                <w:lang w:val="es-ES_tradnl"/>
              </w:rPr>
            </w:pPr>
            <w:r w:rsidRPr="00C77596">
              <w:rPr>
                <w:lang w:val="es-ES_tradnl"/>
              </w:rPr>
              <w:t>Abertura de elevación de antena (grados)</w:t>
            </w:r>
          </w:p>
        </w:tc>
        <w:tc>
          <w:tcPr>
            <w:tcW w:w="2566" w:type="dxa"/>
            <w:tcBorders>
              <w:top w:val="single" w:sz="6" w:space="0" w:color="auto"/>
              <w:left w:val="single" w:sz="6" w:space="0" w:color="auto"/>
              <w:bottom w:val="single" w:sz="6" w:space="0" w:color="auto"/>
            </w:tcBorders>
          </w:tcPr>
          <w:p w14:paraId="2A72A28B" w14:textId="77777777" w:rsidR="0043458F" w:rsidRPr="00C77596" w:rsidRDefault="0043458F" w:rsidP="00AB1780">
            <w:pPr>
              <w:pStyle w:val="Tabletext"/>
              <w:jc w:val="left"/>
              <w:rPr>
                <w:szCs w:val="22"/>
                <w:lang w:val="es-ES_tradnl"/>
              </w:rPr>
            </w:pPr>
            <w:r w:rsidRPr="00C77596">
              <w:rPr>
                <w:szCs w:val="22"/>
                <w:lang w:val="es-ES_tradnl"/>
              </w:rPr>
              <w:t>3,5 + csc</w:t>
            </w:r>
            <w:r w:rsidRPr="00C77596">
              <w:rPr>
                <w:szCs w:val="22"/>
                <w:vertAlign w:val="superscript"/>
                <w:lang w:val="es-ES_tradnl"/>
              </w:rPr>
              <w:t xml:space="preserve">2 </w:t>
            </w:r>
            <w:r w:rsidRPr="00C77596">
              <w:rPr>
                <w:szCs w:val="22"/>
                <w:lang w:val="es-ES_tradnl"/>
              </w:rPr>
              <w:t>a 20</w:t>
            </w:r>
          </w:p>
        </w:tc>
        <w:tc>
          <w:tcPr>
            <w:tcW w:w="3371" w:type="dxa"/>
            <w:tcBorders>
              <w:top w:val="single" w:sz="6" w:space="0" w:color="auto"/>
              <w:left w:val="single" w:sz="6" w:space="0" w:color="auto"/>
              <w:bottom w:val="single" w:sz="6" w:space="0" w:color="auto"/>
            </w:tcBorders>
          </w:tcPr>
          <w:p w14:paraId="0AD27BD3" w14:textId="77777777" w:rsidR="0043458F" w:rsidRPr="00C77596" w:rsidRDefault="0043458F" w:rsidP="00AB1780">
            <w:pPr>
              <w:pStyle w:val="Tabletext"/>
              <w:jc w:val="left"/>
              <w:rPr>
                <w:szCs w:val="22"/>
                <w:lang w:val="es-ES_tradnl"/>
              </w:rPr>
            </w:pPr>
            <w:r w:rsidRPr="00C77596">
              <w:rPr>
                <w:szCs w:val="22"/>
                <w:lang w:val="es-ES_tradnl"/>
              </w:rPr>
              <w:t>Abanico vertical: 9,0</w:t>
            </w:r>
            <w:r w:rsidRPr="00C77596">
              <w:rPr>
                <w:szCs w:val="22"/>
                <w:lang w:val="es-ES_tradnl"/>
              </w:rPr>
              <w:br/>
              <w:t>Abanico horizontal: 0,63</w:t>
            </w:r>
          </w:p>
        </w:tc>
        <w:tc>
          <w:tcPr>
            <w:tcW w:w="3220" w:type="dxa"/>
            <w:tcBorders>
              <w:top w:val="single" w:sz="6" w:space="0" w:color="auto"/>
              <w:left w:val="single" w:sz="4" w:space="0" w:color="auto"/>
              <w:bottom w:val="single" w:sz="6" w:space="0" w:color="auto"/>
              <w:right w:val="single" w:sz="4" w:space="0" w:color="auto"/>
            </w:tcBorders>
          </w:tcPr>
          <w:p w14:paraId="47E51283" w14:textId="77777777" w:rsidR="0043458F" w:rsidRPr="00C77596" w:rsidRDefault="0043458F" w:rsidP="00AB1780">
            <w:pPr>
              <w:pStyle w:val="Tabletext"/>
              <w:jc w:val="left"/>
              <w:rPr>
                <w:szCs w:val="22"/>
                <w:lang w:val="es-ES_tradnl"/>
              </w:rPr>
            </w:pPr>
            <w:r w:rsidRPr="00C77596">
              <w:rPr>
                <w:szCs w:val="22"/>
                <w:lang w:val="es-ES_tradnl"/>
              </w:rPr>
              <w:t>19</w:t>
            </w:r>
          </w:p>
        </w:tc>
      </w:tr>
      <w:tr w:rsidR="0043458F" w:rsidRPr="00C77596" w14:paraId="4AC72A46" w14:textId="77777777" w:rsidTr="004A7663">
        <w:trPr>
          <w:cantSplit/>
          <w:jc w:val="center"/>
        </w:trPr>
        <w:tc>
          <w:tcPr>
            <w:tcW w:w="4015" w:type="dxa"/>
            <w:tcBorders>
              <w:top w:val="single" w:sz="6" w:space="0" w:color="auto"/>
              <w:left w:val="single" w:sz="6" w:space="0" w:color="auto"/>
              <w:bottom w:val="single" w:sz="6" w:space="0" w:color="auto"/>
            </w:tcBorders>
          </w:tcPr>
          <w:p w14:paraId="46E6C36B" w14:textId="77777777" w:rsidR="0043458F" w:rsidRPr="00C77596" w:rsidRDefault="0043458F" w:rsidP="00AB1780">
            <w:pPr>
              <w:pStyle w:val="Tabletext"/>
              <w:jc w:val="left"/>
              <w:rPr>
                <w:szCs w:val="22"/>
                <w:lang w:val="es-ES_tradnl"/>
              </w:rPr>
            </w:pPr>
            <w:r w:rsidRPr="00C77596">
              <w:rPr>
                <w:lang w:val="es-ES_tradnl"/>
              </w:rPr>
              <w:t>Abertura acimutal de antena (grados)</w:t>
            </w:r>
          </w:p>
        </w:tc>
        <w:tc>
          <w:tcPr>
            <w:tcW w:w="2566" w:type="dxa"/>
            <w:tcBorders>
              <w:top w:val="single" w:sz="6" w:space="0" w:color="auto"/>
              <w:left w:val="single" w:sz="6" w:space="0" w:color="auto"/>
              <w:bottom w:val="single" w:sz="6" w:space="0" w:color="auto"/>
            </w:tcBorders>
          </w:tcPr>
          <w:p w14:paraId="4421AF3F" w14:textId="77777777" w:rsidR="0043458F" w:rsidRPr="00C77596" w:rsidRDefault="0043458F" w:rsidP="00AB1780">
            <w:pPr>
              <w:pStyle w:val="Tabletext"/>
              <w:jc w:val="left"/>
              <w:rPr>
                <w:szCs w:val="22"/>
                <w:lang w:val="es-ES_tradnl"/>
              </w:rPr>
            </w:pPr>
            <w:r w:rsidRPr="00C77596">
              <w:rPr>
                <w:szCs w:val="22"/>
                <w:lang w:val="es-ES_tradnl"/>
              </w:rPr>
              <w:t>1,05</w:t>
            </w:r>
          </w:p>
        </w:tc>
        <w:tc>
          <w:tcPr>
            <w:tcW w:w="3371" w:type="dxa"/>
            <w:tcBorders>
              <w:top w:val="single" w:sz="6" w:space="0" w:color="auto"/>
              <w:left w:val="single" w:sz="6" w:space="0" w:color="auto"/>
              <w:bottom w:val="single" w:sz="6" w:space="0" w:color="auto"/>
            </w:tcBorders>
          </w:tcPr>
          <w:p w14:paraId="5B4CDED9" w14:textId="77777777" w:rsidR="0043458F" w:rsidRPr="00C77596" w:rsidRDefault="0043458F" w:rsidP="00AB1780">
            <w:pPr>
              <w:pStyle w:val="Tabletext"/>
              <w:jc w:val="left"/>
              <w:rPr>
                <w:szCs w:val="22"/>
                <w:lang w:val="es-ES_tradnl"/>
              </w:rPr>
            </w:pPr>
            <w:r w:rsidRPr="00C77596">
              <w:rPr>
                <w:szCs w:val="22"/>
                <w:lang w:val="es-ES_tradnl"/>
              </w:rPr>
              <w:t>Abanico vertical: 1,04</w:t>
            </w:r>
            <w:r w:rsidRPr="00C77596">
              <w:rPr>
                <w:szCs w:val="22"/>
                <w:lang w:val="es-ES_tradnl"/>
              </w:rPr>
              <w:br/>
              <w:t>Abanico horizontal: 15</w:t>
            </w:r>
          </w:p>
        </w:tc>
        <w:tc>
          <w:tcPr>
            <w:tcW w:w="3220" w:type="dxa"/>
            <w:tcBorders>
              <w:top w:val="single" w:sz="6" w:space="0" w:color="auto"/>
              <w:left w:val="single" w:sz="4" w:space="0" w:color="auto"/>
              <w:bottom w:val="single" w:sz="4" w:space="0" w:color="auto"/>
              <w:right w:val="single" w:sz="4" w:space="0" w:color="auto"/>
            </w:tcBorders>
          </w:tcPr>
          <w:p w14:paraId="2F0E184E" w14:textId="77777777" w:rsidR="0043458F" w:rsidRPr="00C77596" w:rsidRDefault="0043458F" w:rsidP="00AB1780">
            <w:pPr>
              <w:pStyle w:val="Tabletext"/>
              <w:jc w:val="left"/>
              <w:rPr>
                <w:szCs w:val="22"/>
                <w:lang w:val="es-ES_tradnl"/>
              </w:rPr>
            </w:pPr>
            <w:r w:rsidRPr="00C77596">
              <w:rPr>
                <w:szCs w:val="22"/>
                <w:lang w:val="es-ES_tradnl"/>
              </w:rPr>
              <w:t>0,35</w:t>
            </w:r>
          </w:p>
        </w:tc>
      </w:tr>
    </w:tbl>
    <w:p w14:paraId="55AD9346" w14:textId="77777777" w:rsidR="006710C0" w:rsidRPr="00C77596" w:rsidRDefault="006710C0" w:rsidP="00D84DA7">
      <w:pPr>
        <w:rPr>
          <w:lang w:val="es-ES_tradnl"/>
        </w:rPr>
      </w:pPr>
    </w:p>
    <w:p w14:paraId="7EF7C815" w14:textId="77777777" w:rsidR="00D523F3" w:rsidRPr="00C77596" w:rsidRDefault="00D523F3" w:rsidP="00D523F3">
      <w:pPr>
        <w:pStyle w:val="TableNo"/>
        <w:rPr>
          <w:lang w:val="es-ES_tradnl"/>
        </w:rPr>
      </w:pPr>
      <w:r w:rsidRPr="00C77596">
        <w:rPr>
          <w:lang w:val="es-ES_tradnl"/>
        </w:rPr>
        <w:lastRenderedPageBreak/>
        <w:t>CUADRO 3 (</w:t>
      </w:r>
      <w:r w:rsidR="00E2456E" w:rsidRPr="00C77596">
        <w:rPr>
          <w:i/>
          <w:iCs/>
          <w:lang w:val="es-ES_tradnl"/>
        </w:rPr>
        <w:t>c</w:t>
      </w:r>
      <w:r w:rsidRPr="00C77596">
        <w:rPr>
          <w:i/>
          <w:iCs/>
          <w:lang w:val="es-ES_tradnl"/>
        </w:rPr>
        <w:t>ontinuación</w:t>
      </w:r>
      <w:r w:rsidRPr="00C77596">
        <w:rPr>
          <w:lang w:val="es-ES_tradnl"/>
        </w:rPr>
        <w:t>)</w:t>
      </w:r>
    </w:p>
    <w:tbl>
      <w:tblPr>
        <w:tblW w:w="0" w:type="auto"/>
        <w:jc w:val="center"/>
        <w:tblLayout w:type="fixed"/>
        <w:tblLook w:val="0000" w:firstRow="0" w:lastRow="0" w:firstColumn="0" w:lastColumn="0" w:noHBand="0" w:noVBand="0"/>
      </w:tblPr>
      <w:tblGrid>
        <w:gridCol w:w="3961"/>
        <w:gridCol w:w="2552"/>
        <w:gridCol w:w="3402"/>
        <w:gridCol w:w="3220"/>
      </w:tblGrid>
      <w:tr w:rsidR="0043458F" w:rsidRPr="00C77596" w14:paraId="7325D504" w14:textId="77777777" w:rsidTr="00807BAE">
        <w:trPr>
          <w:cantSplit/>
          <w:jc w:val="center"/>
        </w:trPr>
        <w:tc>
          <w:tcPr>
            <w:tcW w:w="3961" w:type="dxa"/>
            <w:tcBorders>
              <w:top w:val="single" w:sz="6" w:space="0" w:color="auto"/>
              <w:left w:val="single" w:sz="6" w:space="0" w:color="auto"/>
              <w:bottom w:val="single" w:sz="6" w:space="0" w:color="auto"/>
            </w:tcBorders>
          </w:tcPr>
          <w:p w14:paraId="02C3BDCD" w14:textId="77777777" w:rsidR="0043458F" w:rsidRPr="00C77596" w:rsidRDefault="0043458F" w:rsidP="00AB1780">
            <w:pPr>
              <w:pStyle w:val="Tablehead"/>
              <w:rPr>
                <w:lang w:val="es-ES_tradnl"/>
              </w:rPr>
            </w:pPr>
            <w:r w:rsidRPr="00C77596">
              <w:rPr>
                <w:lang w:val="es-ES_tradnl"/>
              </w:rPr>
              <w:t>Características</w:t>
            </w:r>
          </w:p>
        </w:tc>
        <w:tc>
          <w:tcPr>
            <w:tcW w:w="2552" w:type="dxa"/>
            <w:tcBorders>
              <w:top w:val="single" w:sz="6" w:space="0" w:color="auto"/>
              <w:left w:val="single" w:sz="6" w:space="0" w:color="auto"/>
              <w:bottom w:val="single" w:sz="6" w:space="0" w:color="auto"/>
            </w:tcBorders>
          </w:tcPr>
          <w:p w14:paraId="1C98C563" w14:textId="77777777" w:rsidR="0043458F" w:rsidRPr="00C77596" w:rsidRDefault="0043458F" w:rsidP="00AB1780">
            <w:pPr>
              <w:pStyle w:val="Tablehead"/>
              <w:rPr>
                <w:lang w:val="es-ES_tradnl"/>
              </w:rPr>
            </w:pPr>
            <w:r w:rsidRPr="00C77596">
              <w:rPr>
                <w:lang w:val="es-ES_tradnl"/>
              </w:rPr>
              <w:t>Sistema G6</w:t>
            </w:r>
          </w:p>
        </w:tc>
        <w:tc>
          <w:tcPr>
            <w:tcW w:w="3402" w:type="dxa"/>
            <w:tcBorders>
              <w:top w:val="single" w:sz="6" w:space="0" w:color="auto"/>
              <w:left w:val="single" w:sz="6" w:space="0" w:color="auto"/>
              <w:bottom w:val="single" w:sz="6" w:space="0" w:color="auto"/>
            </w:tcBorders>
          </w:tcPr>
          <w:p w14:paraId="2BD91E43" w14:textId="77777777" w:rsidR="0043458F" w:rsidRPr="00C77596" w:rsidRDefault="0043458F" w:rsidP="00AB1780">
            <w:pPr>
              <w:pStyle w:val="Tablehead"/>
              <w:rPr>
                <w:lang w:val="es-ES_tradnl"/>
              </w:rPr>
            </w:pPr>
            <w:r w:rsidRPr="00C77596">
              <w:rPr>
                <w:lang w:val="es-ES_tradnl"/>
              </w:rPr>
              <w:t>Sistema G7</w:t>
            </w:r>
          </w:p>
        </w:tc>
        <w:tc>
          <w:tcPr>
            <w:tcW w:w="3220" w:type="dxa"/>
            <w:tcBorders>
              <w:top w:val="single" w:sz="4" w:space="0" w:color="auto"/>
              <w:left w:val="single" w:sz="4" w:space="0" w:color="auto"/>
              <w:bottom w:val="single" w:sz="6" w:space="0" w:color="auto"/>
              <w:right w:val="single" w:sz="4" w:space="0" w:color="auto"/>
            </w:tcBorders>
          </w:tcPr>
          <w:p w14:paraId="436ACC21" w14:textId="77777777" w:rsidR="0043458F" w:rsidRPr="00C77596" w:rsidRDefault="0043458F" w:rsidP="00AB1780">
            <w:pPr>
              <w:pStyle w:val="Tablehead"/>
              <w:rPr>
                <w:lang w:val="es-ES_tradnl"/>
              </w:rPr>
            </w:pPr>
            <w:r w:rsidRPr="00C77596">
              <w:rPr>
                <w:lang w:val="es-ES_tradnl"/>
              </w:rPr>
              <w:t>Sistema G8</w:t>
            </w:r>
          </w:p>
        </w:tc>
      </w:tr>
      <w:tr w:rsidR="0043458F" w:rsidRPr="00C77596" w14:paraId="71523C6B" w14:textId="77777777" w:rsidTr="00807BAE">
        <w:trPr>
          <w:cantSplit/>
          <w:jc w:val="center"/>
        </w:trPr>
        <w:tc>
          <w:tcPr>
            <w:tcW w:w="3961" w:type="dxa"/>
            <w:tcBorders>
              <w:top w:val="single" w:sz="6" w:space="0" w:color="auto"/>
              <w:left w:val="single" w:sz="6" w:space="0" w:color="auto"/>
              <w:bottom w:val="single" w:sz="6" w:space="0" w:color="auto"/>
            </w:tcBorders>
          </w:tcPr>
          <w:p w14:paraId="0D6A0227" w14:textId="2931092C" w:rsidR="0043458F" w:rsidRPr="00C77596" w:rsidRDefault="0043458F" w:rsidP="006710C0">
            <w:pPr>
              <w:pStyle w:val="Tabletext"/>
              <w:jc w:val="left"/>
              <w:rPr>
                <w:lang w:val="es-ES_tradnl"/>
              </w:rPr>
            </w:pPr>
            <w:r w:rsidRPr="00C77596">
              <w:rPr>
                <w:lang w:val="es-ES_tradnl"/>
              </w:rPr>
              <w:t>Tasa de barrido horizontal de antena (grados/s)</w:t>
            </w:r>
          </w:p>
        </w:tc>
        <w:tc>
          <w:tcPr>
            <w:tcW w:w="2552" w:type="dxa"/>
            <w:tcBorders>
              <w:top w:val="single" w:sz="6" w:space="0" w:color="auto"/>
              <w:left w:val="single" w:sz="6" w:space="0" w:color="auto"/>
              <w:bottom w:val="single" w:sz="6" w:space="0" w:color="auto"/>
            </w:tcBorders>
          </w:tcPr>
          <w:p w14:paraId="7AF49FB7" w14:textId="77777777" w:rsidR="0043458F" w:rsidRPr="00C77596" w:rsidRDefault="0043458F" w:rsidP="006710C0">
            <w:pPr>
              <w:pStyle w:val="Tabletext"/>
              <w:jc w:val="left"/>
              <w:rPr>
                <w:lang w:val="es-ES_tradnl"/>
              </w:rPr>
            </w:pPr>
            <w:r w:rsidRPr="00C77596">
              <w:rPr>
                <w:lang w:val="es-ES_tradnl"/>
              </w:rPr>
              <w:t>12</w:t>
            </w:r>
          </w:p>
        </w:tc>
        <w:tc>
          <w:tcPr>
            <w:tcW w:w="3402" w:type="dxa"/>
            <w:tcBorders>
              <w:top w:val="single" w:sz="6" w:space="0" w:color="auto"/>
              <w:left w:val="single" w:sz="6" w:space="0" w:color="auto"/>
              <w:bottom w:val="single" w:sz="6" w:space="0" w:color="auto"/>
            </w:tcBorders>
          </w:tcPr>
          <w:p w14:paraId="15A01F0D" w14:textId="77777777" w:rsidR="0043458F" w:rsidRPr="00C77596" w:rsidRDefault="0043458F" w:rsidP="006710C0">
            <w:pPr>
              <w:pStyle w:val="Tabletext"/>
              <w:jc w:val="left"/>
              <w:rPr>
                <w:lang w:val="es-ES_tradnl"/>
              </w:rPr>
            </w:pPr>
            <w:r w:rsidRPr="00C77596">
              <w:rPr>
                <w:lang w:val="es-ES_tradnl"/>
              </w:rPr>
              <w:t>Abanico vertical: 60,</w:t>
            </w:r>
            <w:r w:rsidRPr="00C77596">
              <w:rPr>
                <w:lang w:val="es-ES_tradnl"/>
              </w:rPr>
              <w:br/>
              <w:t>medio tiempo (60 barridos/min)</w:t>
            </w:r>
          </w:p>
        </w:tc>
        <w:tc>
          <w:tcPr>
            <w:tcW w:w="3220" w:type="dxa"/>
            <w:tcBorders>
              <w:top w:val="single" w:sz="4" w:space="0" w:color="auto"/>
              <w:left w:val="single" w:sz="4" w:space="0" w:color="auto"/>
              <w:bottom w:val="single" w:sz="6" w:space="0" w:color="auto"/>
              <w:right w:val="single" w:sz="4" w:space="0" w:color="auto"/>
            </w:tcBorders>
          </w:tcPr>
          <w:p w14:paraId="3AD3FB08" w14:textId="77777777" w:rsidR="0043458F" w:rsidRPr="00C77596" w:rsidRDefault="0043458F" w:rsidP="006710C0">
            <w:pPr>
              <w:pStyle w:val="Tabletext"/>
              <w:jc w:val="left"/>
              <w:rPr>
                <w:lang w:val="es-ES_tradnl"/>
              </w:rPr>
            </w:pPr>
            <w:r w:rsidRPr="00C77596">
              <w:rPr>
                <w:lang w:val="es-ES_tradnl"/>
              </w:rPr>
              <w:t>360</w:t>
            </w:r>
          </w:p>
        </w:tc>
      </w:tr>
      <w:tr w:rsidR="0043458F" w:rsidRPr="00C77596" w14:paraId="2948F6DD" w14:textId="77777777" w:rsidTr="00807BAE">
        <w:trPr>
          <w:cantSplit/>
          <w:jc w:val="center"/>
        </w:trPr>
        <w:tc>
          <w:tcPr>
            <w:tcW w:w="3961" w:type="dxa"/>
            <w:tcBorders>
              <w:top w:val="single" w:sz="6" w:space="0" w:color="auto"/>
              <w:left w:val="single" w:sz="6" w:space="0" w:color="auto"/>
              <w:bottom w:val="single" w:sz="6" w:space="0" w:color="auto"/>
            </w:tcBorders>
          </w:tcPr>
          <w:p w14:paraId="7AE4BEE4" w14:textId="77777777" w:rsidR="0043458F" w:rsidRPr="00C77596" w:rsidRDefault="0043458F" w:rsidP="006710C0">
            <w:pPr>
              <w:pStyle w:val="Tabletext"/>
              <w:jc w:val="left"/>
              <w:rPr>
                <w:lang w:val="es-ES_tradnl"/>
              </w:rPr>
            </w:pPr>
            <w:r w:rsidRPr="00C77596">
              <w:rPr>
                <w:lang w:val="es-ES_tradnl"/>
              </w:rPr>
              <w:t>Tipo de barrido horizontal de antena (continuo, aleatorio, sector, etc.)</w:t>
            </w:r>
          </w:p>
        </w:tc>
        <w:tc>
          <w:tcPr>
            <w:tcW w:w="2552" w:type="dxa"/>
            <w:tcBorders>
              <w:top w:val="single" w:sz="6" w:space="0" w:color="auto"/>
              <w:left w:val="single" w:sz="6" w:space="0" w:color="auto"/>
              <w:bottom w:val="single" w:sz="6" w:space="0" w:color="auto"/>
            </w:tcBorders>
          </w:tcPr>
          <w:p w14:paraId="1B94501B" w14:textId="77777777" w:rsidR="0043458F" w:rsidRPr="00C77596" w:rsidRDefault="0043458F" w:rsidP="006710C0">
            <w:pPr>
              <w:pStyle w:val="Tabletext"/>
              <w:jc w:val="left"/>
              <w:rPr>
                <w:lang w:val="es-ES_tradnl"/>
              </w:rPr>
            </w:pPr>
            <w:r w:rsidRPr="00C77596">
              <w:rPr>
                <w:lang w:val="es-ES_tradnl"/>
              </w:rPr>
              <w:t>360°</w:t>
            </w:r>
          </w:p>
        </w:tc>
        <w:tc>
          <w:tcPr>
            <w:tcW w:w="3402" w:type="dxa"/>
            <w:tcBorders>
              <w:top w:val="single" w:sz="6" w:space="0" w:color="auto"/>
              <w:left w:val="single" w:sz="6" w:space="0" w:color="auto"/>
              <w:bottom w:val="single" w:sz="6" w:space="0" w:color="auto"/>
            </w:tcBorders>
          </w:tcPr>
          <w:p w14:paraId="23D1CAB7" w14:textId="77777777" w:rsidR="0043458F" w:rsidRPr="00C77596" w:rsidRDefault="0043458F" w:rsidP="006710C0">
            <w:pPr>
              <w:pStyle w:val="Tabletext"/>
              <w:jc w:val="left"/>
              <w:rPr>
                <w:lang w:val="es-ES_tradnl"/>
              </w:rPr>
            </w:pPr>
            <w:r w:rsidRPr="00C77596">
              <w:rPr>
                <w:lang w:val="es-ES_tradnl"/>
              </w:rPr>
              <w:t>Sector 30°</w:t>
            </w:r>
          </w:p>
        </w:tc>
        <w:tc>
          <w:tcPr>
            <w:tcW w:w="3220" w:type="dxa"/>
            <w:tcBorders>
              <w:top w:val="single" w:sz="4" w:space="0" w:color="auto"/>
              <w:left w:val="single" w:sz="4" w:space="0" w:color="auto"/>
              <w:bottom w:val="single" w:sz="6" w:space="0" w:color="auto"/>
              <w:right w:val="single" w:sz="4" w:space="0" w:color="auto"/>
            </w:tcBorders>
          </w:tcPr>
          <w:p w14:paraId="425A9D15" w14:textId="77777777" w:rsidR="0043458F" w:rsidRPr="00C77596" w:rsidRDefault="0043458F" w:rsidP="006710C0">
            <w:pPr>
              <w:pStyle w:val="Tabletext"/>
              <w:jc w:val="left"/>
              <w:rPr>
                <w:lang w:val="es-ES_tradnl"/>
              </w:rPr>
            </w:pPr>
            <w:r w:rsidRPr="00C77596">
              <w:rPr>
                <w:lang w:val="es-ES_tradnl"/>
              </w:rPr>
              <w:t>Continuo</w:t>
            </w:r>
          </w:p>
        </w:tc>
      </w:tr>
      <w:tr w:rsidR="0043458F" w:rsidRPr="00C77596" w14:paraId="1BBA9813"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6F3333A8" w14:textId="0CCBAC86" w:rsidR="0043458F" w:rsidRPr="00C77596" w:rsidRDefault="0043458F" w:rsidP="00AB1780">
            <w:pPr>
              <w:pStyle w:val="Tabletext"/>
              <w:jc w:val="left"/>
              <w:rPr>
                <w:lang w:val="es-ES_tradnl"/>
              </w:rPr>
            </w:pPr>
            <w:r w:rsidRPr="00C77596">
              <w:rPr>
                <w:lang w:val="es-ES_tradnl"/>
              </w:rPr>
              <w:t>Tasa de barrido vertical de antena (grados/s)</w:t>
            </w:r>
          </w:p>
        </w:tc>
        <w:tc>
          <w:tcPr>
            <w:tcW w:w="2552" w:type="dxa"/>
          </w:tcPr>
          <w:p w14:paraId="47128672" w14:textId="77777777" w:rsidR="0043458F" w:rsidRPr="00C77596" w:rsidRDefault="0043458F" w:rsidP="00AB1780">
            <w:pPr>
              <w:pStyle w:val="Tabletext"/>
              <w:jc w:val="left"/>
              <w:rPr>
                <w:lang w:val="es-ES_tradnl"/>
              </w:rPr>
            </w:pPr>
            <w:r w:rsidRPr="00C77596">
              <w:rPr>
                <w:lang w:val="es-ES_tradnl"/>
              </w:rPr>
              <w:t>No procede</w:t>
            </w:r>
          </w:p>
        </w:tc>
        <w:tc>
          <w:tcPr>
            <w:tcW w:w="3402" w:type="dxa"/>
            <w:tcBorders>
              <w:right w:val="nil"/>
            </w:tcBorders>
          </w:tcPr>
          <w:p w14:paraId="2CBC8CB2" w14:textId="77777777" w:rsidR="0043458F" w:rsidRPr="00C77596" w:rsidRDefault="0043458F" w:rsidP="00AB1780">
            <w:pPr>
              <w:pStyle w:val="Tabletext"/>
              <w:jc w:val="left"/>
              <w:rPr>
                <w:lang w:val="es-ES_tradnl"/>
              </w:rPr>
            </w:pPr>
            <w:r w:rsidRPr="00C77596">
              <w:rPr>
                <w:lang w:val="es-ES_tradnl"/>
              </w:rPr>
              <w:t>Abanico horizontal: 20, medio tiempo (60 barridos/minuto)</w:t>
            </w:r>
          </w:p>
        </w:tc>
        <w:tc>
          <w:tcPr>
            <w:tcW w:w="3220" w:type="dxa"/>
            <w:tcBorders>
              <w:left w:val="single" w:sz="4" w:space="0" w:color="auto"/>
              <w:right w:val="single" w:sz="4" w:space="0" w:color="auto"/>
            </w:tcBorders>
          </w:tcPr>
          <w:p w14:paraId="586E54DD" w14:textId="77777777" w:rsidR="0043458F" w:rsidRPr="00C77596" w:rsidRDefault="0043458F" w:rsidP="00AB1780">
            <w:pPr>
              <w:pStyle w:val="Tabletext"/>
              <w:jc w:val="left"/>
              <w:rPr>
                <w:lang w:val="es-ES_tradnl"/>
              </w:rPr>
            </w:pPr>
            <w:r w:rsidRPr="00C77596">
              <w:rPr>
                <w:lang w:val="es-ES_tradnl"/>
              </w:rPr>
              <w:t>No procede</w:t>
            </w:r>
          </w:p>
        </w:tc>
      </w:tr>
      <w:tr w:rsidR="0043458F" w:rsidRPr="00C77596" w14:paraId="37BF20FC"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6068D90E" w14:textId="77777777" w:rsidR="0043458F" w:rsidRPr="00C77596" w:rsidRDefault="0043458F" w:rsidP="00AB1780">
            <w:pPr>
              <w:pStyle w:val="Tabletext"/>
              <w:jc w:val="left"/>
              <w:rPr>
                <w:lang w:val="es-ES_tradnl"/>
              </w:rPr>
            </w:pPr>
            <w:r w:rsidRPr="00C77596">
              <w:rPr>
                <w:lang w:val="es-ES_tradnl"/>
              </w:rPr>
              <w:t>Tipo de barrido vertical de antena</w:t>
            </w:r>
          </w:p>
        </w:tc>
        <w:tc>
          <w:tcPr>
            <w:tcW w:w="2552" w:type="dxa"/>
          </w:tcPr>
          <w:p w14:paraId="2E5B83DC" w14:textId="77777777" w:rsidR="0043458F" w:rsidRPr="00C77596" w:rsidRDefault="0043458F" w:rsidP="00AB1780">
            <w:pPr>
              <w:pStyle w:val="Tabletext"/>
              <w:jc w:val="left"/>
              <w:rPr>
                <w:lang w:val="es-ES_tradnl"/>
              </w:rPr>
            </w:pPr>
            <w:r w:rsidRPr="00C77596">
              <w:rPr>
                <w:lang w:val="es-ES_tradnl"/>
              </w:rPr>
              <w:t>No procede</w:t>
            </w:r>
          </w:p>
        </w:tc>
        <w:tc>
          <w:tcPr>
            <w:tcW w:w="3402" w:type="dxa"/>
            <w:tcBorders>
              <w:right w:val="nil"/>
            </w:tcBorders>
          </w:tcPr>
          <w:p w14:paraId="07DE5176" w14:textId="77777777" w:rsidR="0043458F" w:rsidRPr="00C77596" w:rsidRDefault="0043458F" w:rsidP="00AB1780">
            <w:pPr>
              <w:pStyle w:val="Tabletext"/>
              <w:jc w:val="left"/>
              <w:rPr>
                <w:lang w:val="es-ES_tradnl"/>
              </w:rPr>
            </w:pPr>
            <w:r w:rsidRPr="00C77596">
              <w:rPr>
                <w:lang w:val="es-ES_tradnl"/>
              </w:rPr>
              <w:t>Sector 10°</w:t>
            </w:r>
          </w:p>
        </w:tc>
        <w:tc>
          <w:tcPr>
            <w:tcW w:w="3220" w:type="dxa"/>
            <w:tcBorders>
              <w:left w:val="single" w:sz="4" w:space="0" w:color="auto"/>
              <w:right w:val="single" w:sz="4" w:space="0" w:color="auto"/>
            </w:tcBorders>
          </w:tcPr>
          <w:p w14:paraId="76E7DABB" w14:textId="77777777" w:rsidR="0043458F" w:rsidRPr="00C77596" w:rsidRDefault="0043458F" w:rsidP="00AB1780">
            <w:pPr>
              <w:pStyle w:val="Tabletext"/>
              <w:jc w:val="left"/>
              <w:rPr>
                <w:lang w:val="es-ES_tradnl"/>
              </w:rPr>
            </w:pPr>
            <w:r w:rsidRPr="00C77596">
              <w:rPr>
                <w:lang w:val="es-ES_tradnl"/>
              </w:rPr>
              <w:t>No procede</w:t>
            </w:r>
          </w:p>
        </w:tc>
      </w:tr>
      <w:tr w:rsidR="0043458F" w:rsidRPr="00C53D7F" w14:paraId="0A0B89D4"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3A613080" w14:textId="77777777" w:rsidR="0043458F" w:rsidRPr="00C77596" w:rsidRDefault="0043458F" w:rsidP="00AB1780">
            <w:pPr>
              <w:pStyle w:val="Tabletext"/>
              <w:jc w:val="left"/>
              <w:rPr>
                <w:lang w:val="es-ES_tradnl"/>
              </w:rPr>
            </w:pPr>
            <w:r w:rsidRPr="00C77596">
              <w:rPr>
                <w:lang w:val="es-ES_tradnl"/>
              </w:rPr>
              <w:t>Niveles de lóbulo lateral (SL) de antena (primeros SL y SL remotos) (dBi)</w:t>
            </w:r>
          </w:p>
        </w:tc>
        <w:tc>
          <w:tcPr>
            <w:tcW w:w="2552" w:type="dxa"/>
          </w:tcPr>
          <w:p w14:paraId="1B0DB16A" w14:textId="77777777" w:rsidR="0043458F" w:rsidRPr="00C77596" w:rsidRDefault="0043458F" w:rsidP="00AB1780">
            <w:pPr>
              <w:pStyle w:val="Tabletext"/>
              <w:jc w:val="left"/>
              <w:rPr>
                <w:lang w:val="es-ES_tradnl"/>
              </w:rPr>
            </w:pPr>
            <w:r w:rsidRPr="00C77596">
              <w:rPr>
                <w:lang w:val="es-ES_tradnl"/>
              </w:rPr>
              <w:t>7,5 promedio en transmisión, 2,9 promedio en recepción</w:t>
            </w:r>
          </w:p>
        </w:tc>
        <w:tc>
          <w:tcPr>
            <w:tcW w:w="3402" w:type="dxa"/>
            <w:tcBorders>
              <w:right w:val="nil"/>
            </w:tcBorders>
          </w:tcPr>
          <w:p w14:paraId="775BE3A8" w14:textId="77777777" w:rsidR="0043458F" w:rsidRPr="00C77596" w:rsidRDefault="0043458F" w:rsidP="00AB1780">
            <w:pPr>
              <w:pStyle w:val="Tabletext"/>
              <w:jc w:val="left"/>
              <w:rPr>
                <w:lang w:val="es-ES_tradnl"/>
              </w:rPr>
            </w:pPr>
            <w:r w:rsidRPr="00C77596">
              <w:rPr>
                <w:lang w:val="es-ES_tradnl"/>
              </w:rPr>
              <w:t>Abanico vertical: 17</w:t>
            </w:r>
            <w:r w:rsidRPr="00C77596">
              <w:rPr>
                <w:lang w:val="es-ES_tradnl"/>
              </w:rPr>
              <w:br/>
              <w:t>Abanico horizontal: 18,5</w:t>
            </w:r>
          </w:p>
        </w:tc>
        <w:tc>
          <w:tcPr>
            <w:tcW w:w="3220" w:type="dxa"/>
            <w:tcBorders>
              <w:left w:val="single" w:sz="4" w:space="0" w:color="auto"/>
              <w:right w:val="single" w:sz="4" w:space="0" w:color="auto"/>
            </w:tcBorders>
          </w:tcPr>
          <w:p w14:paraId="1B398E0F" w14:textId="77777777" w:rsidR="0043458F" w:rsidRPr="00C77596" w:rsidRDefault="0043458F" w:rsidP="00AB1780">
            <w:pPr>
              <w:pStyle w:val="Tabletext"/>
              <w:jc w:val="left"/>
              <w:rPr>
                <w:lang w:val="es-ES_tradnl"/>
              </w:rPr>
            </w:pPr>
            <w:r w:rsidRPr="00C77596">
              <w:rPr>
                <w:lang w:val="es-ES_tradnl"/>
              </w:rPr>
              <w:t xml:space="preserve">Plano acimutal: </w:t>
            </w:r>
            <w:r w:rsidRPr="00C77596">
              <w:rPr>
                <w:lang w:val="es-ES_tradnl"/>
              </w:rPr>
              <w:sym w:font="Symbol" w:char="F0A3"/>
            </w:r>
            <w:r w:rsidRPr="00C77596">
              <w:rPr>
                <w:lang w:val="es-ES_tradnl"/>
              </w:rPr>
              <w:t xml:space="preserve"> +10</w:t>
            </w:r>
            <w:r w:rsidRPr="00C77596">
              <w:rPr>
                <w:lang w:val="es-ES_tradnl"/>
              </w:rPr>
              <w:br/>
              <w:t xml:space="preserve">Plano de elevación: </w:t>
            </w:r>
            <w:r w:rsidRPr="00C77596">
              <w:rPr>
                <w:lang w:val="es-ES_tradnl"/>
              </w:rPr>
              <w:sym w:font="Symbol" w:char="F0A3"/>
            </w:r>
            <w:r w:rsidRPr="00C77596">
              <w:rPr>
                <w:lang w:val="es-ES_tradnl"/>
              </w:rPr>
              <w:t xml:space="preserve"> +20</w:t>
            </w:r>
          </w:p>
        </w:tc>
      </w:tr>
      <w:tr w:rsidR="0043458F" w:rsidRPr="00C53D7F" w14:paraId="4D9A4972"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77B33C37" w14:textId="77777777" w:rsidR="0043458F" w:rsidRPr="00C77596" w:rsidRDefault="0043458F" w:rsidP="00AB1780">
            <w:pPr>
              <w:pStyle w:val="Tabletext"/>
              <w:jc w:val="left"/>
              <w:rPr>
                <w:lang w:val="es-ES_tradnl"/>
              </w:rPr>
            </w:pPr>
            <w:r w:rsidRPr="00C77596">
              <w:rPr>
                <w:lang w:val="es-ES_tradnl"/>
              </w:rPr>
              <w:t>Altura de antena (m)</w:t>
            </w:r>
          </w:p>
        </w:tc>
        <w:tc>
          <w:tcPr>
            <w:tcW w:w="2552" w:type="dxa"/>
          </w:tcPr>
          <w:p w14:paraId="2A4AD2BD" w14:textId="77777777" w:rsidR="0043458F" w:rsidRPr="00C77596" w:rsidRDefault="0043458F" w:rsidP="00AB1780">
            <w:pPr>
              <w:pStyle w:val="Tabletext"/>
              <w:jc w:val="left"/>
              <w:rPr>
                <w:lang w:val="es-ES_tradnl"/>
              </w:rPr>
            </w:pPr>
            <w:r w:rsidRPr="00C77596">
              <w:rPr>
                <w:lang w:val="es-ES_tradnl"/>
              </w:rPr>
              <w:t>Nivel de tierra</w:t>
            </w:r>
          </w:p>
        </w:tc>
        <w:tc>
          <w:tcPr>
            <w:tcW w:w="3402" w:type="dxa"/>
            <w:tcBorders>
              <w:right w:val="nil"/>
            </w:tcBorders>
          </w:tcPr>
          <w:p w14:paraId="13836B7D" w14:textId="77777777" w:rsidR="0043458F" w:rsidRPr="00C77596" w:rsidRDefault="0043458F" w:rsidP="00AB1780">
            <w:pPr>
              <w:pStyle w:val="Tabletext"/>
              <w:jc w:val="left"/>
              <w:rPr>
                <w:lang w:val="es-ES_tradnl"/>
              </w:rPr>
            </w:pPr>
            <w:r w:rsidRPr="00C77596">
              <w:rPr>
                <w:lang w:val="es-ES_tradnl"/>
              </w:rPr>
              <w:t>Nivel de tierra</w:t>
            </w:r>
          </w:p>
        </w:tc>
        <w:tc>
          <w:tcPr>
            <w:tcW w:w="3220" w:type="dxa"/>
            <w:tcBorders>
              <w:left w:val="single" w:sz="4" w:space="0" w:color="auto"/>
              <w:right w:val="single" w:sz="4" w:space="0" w:color="auto"/>
            </w:tcBorders>
          </w:tcPr>
          <w:p w14:paraId="33BF512F" w14:textId="77777777" w:rsidR="0043458F" w:rsidRPr="00C77596" w:rsidRDefault="0043458F" w:rsidP="00AB1780">
            <w:pPr>
              <w:pStyle w:val="Tabletext"/>
              <w:jc w:val="left"/>
              <w:rPr>
                <w:lang w:val="es-ES_tradnl"/>
              </w:rPr>
            </w:pPr>
            <w:r w:rsidRPr="00C77596">
              <w:rPr>
                <w:lang w:val="es-ES_tradnl"/>
              </w:rPr>
              <w:t>30 a 100 metros por encima del nivel del suelo</w:t>
            </w:r>
          </w:p>
        </w:tc>
      </w:tr>
      <w:tr w:rsidR="0043458F" w:rsidRPr="00C77596" w14:paraId="54E21662"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33007E4B" w14:textId="77777777" w:rsidR="0043458F" w:rsidRPr="00C77596" w:rsidRDefault="0043458F" w:rsidP="00AB1780">
            <w:pPr>
              <w:pStyle w:val="Tabletext"/>
              <w:jc w:val="left"/>
              <w:rPr>
                <w:lang w:val="es-ES_tradnl"/>
              </w:rPr>
            </w:pPr>
            <w:r w:rsidRPr="00C77596">
              <w:rPr>
                <w:lang w:val="es-ES_tradnl"/>
              </w:rPr>
              <w:t>Anchura de banda 3 dB FI de receptor (MHz)</w:t>
            </w:r>
          </w:p>
        </w:tc>
        <w:tc>
          <w:tcPr>
            <w:tcW w:w="2552" w:type="dxa"/>
          </w:tcPr>
          <w:p w14:paraId="715E3E41" w14:textId="77777777" w:rsidR="0043458F" w:rsidRPr="00C77596" w:rsidRDefault="0043458F" w:rsidP="00AB1780">
            <w:pPr>
              <w:pStyle w:val="Tabletext"/>
              <w:jc w:val="left"/>
              <w:rPr>
                <w:lang w:val="es-ES_tradnl"/>
              </w:rPr>
            </w:pPr>
            <w:r w:rsidRPr="00C77596">
              <w:rPr>
                <w:lang w:val="es-ES_tradnl"/>
              </w:rPr>
              <w:t>No especificado</w:t>
            </w:r>
            <w:r w:rsidRPr="00C77596">
              <w:rPr>
                <w:lang w:val="es-ES_tradnl"/>
              </w:rPr>
              <w:br/>
              <w:t>0,8 (estimado)</w:t>
            </w:r>
          </w:p>
        </w:tc>
        <w:tc>
          <w:tcPr>
            <w:tcW w:w="3402" w:type="dxa"/>
            <w:tcBorders>
              <w:right w:val="nil"/>
            </w:tcBorders>
          </w:tcPr>
          <w:p w14:paraId="4787440A" w14:textId="77777777" w:rsidR="0043458F" w:rsidRPr="00C77596" w:rsidRDefault="0043458F" w:rsidP="00AB1780">
            <w:pPr>
              <w:pStyle w:val="Tabletext"/>
              <w:jc w:val="left"/>
              <w:rPr>
                <w:lang w:val="es-ES_tradnl"/>
              </w:rPr>
            </w:pPr>
            <w:r w:rsidRPr="00C77596">
              <w:rPr>
                <w:lang w:val="es-ES_tradnl"/>
              </w:rPr>
              <w:t>40</w:t>
            </w:r>
          </w:p>
        </w:tc>
        <w:tc>
          <w:tcPr>
            <w:tcW w:w="3220" w:type="dxa"/>
            <w:tcBorders>
              <w:left w:val="single" w:sz="4" w:space="0" w:color="auto"/>
              <w:right w:val="single" w:sz="4" w:space="0" w:color="auto"/>
            </w:tcBorders>
          </w:tcPr>
          <w:p w14:paraId="2B4A1A5C" w14:textId="77777777" w:rsidR="0043458F" w:rsidRPr="00C77596" w:rsidRDefault="0043458F" w:rsidP="00AB1780">
            <w:pPr>
              <w:pStyle w:val="Tabletext"/>
              <w:jc w:val="left"/>
              <w:rPr>
                <w:lang w:val="es-ES_tradnl"/>
              </w:rPr>
            </w:pPr>
            <w:r w:rsidRPr="00C77596">
              <w:rPr>
                <w:lang w:val="es-ES_tradnl"/>
              </w:rPr>
              <w:t>36</w:t>
            </w:r>
          </w:p>
        </w:tc>
      </w:tr>
      <w:tr w:rsidR="0043458F" w:rsidRPr="00C77596" w14:paraId="6C6DBC41"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00819B13" w14:textId="77777777" w:rsidR="0043458F" w:rsidRPr="00C77596" w:rsidRDefault="0043458F" w:rsidP="00AB1780">
            <w:pPr>
              <w:pStyle w:val="Tabletext"/>
              <w:jc w:val="left"/>
              <w:rPr>
                <w:lang w:val="es-ES_tradnl"/>
              </w:rPr>
            </w:pPr>
            <w:r w:rsidRPr="00C77596">
              <w:rPr>
                <w:lang w:val="es-ES_tradnl"/>
              </w:rPr>
              <w:t>Cifra de ruido de receptor (dB)</w:t>
            </w:r>
          </w:p>
        </w:tc>
        <w:tc>
          <w:tcPr>
            <w:tcW w:w="2552" w:type="dxa"/>
          </w:tcPr>
          <w:p w14:paraId="7AE5B0F3" w14:textId="77777777" w:rsidR="0043458F" w:rsidRPr="00C77596" w:rsidRDefault="0043458F" w:rsidP="00AB1780">
            <w:pPr>
              <w:pStyle w:val="Tabletext"/>
              <w:jc w:val="left"/>
              <w:rPr>
                <w:lang w:val="es-ES_tradnl"/>
              </w:rPr>
            </w:pPr>
            <w:r w:rsidRPr="00C77596">
              <w:rPr>
                <w:lang w:val="es-ES_tradnl"/>
              </w:rPr>
              <w:t>5 a 6,5</w:t>
            </w:r>
          </w:p>
        </w:tc>
        <w:tc>
          <w:tcPr>
            <w:tcW w:w="3402" w:type="dxa"/>
            <w:tcBorders>
              <w:right w:val="nil"/>
            </w:tcBorders>
          </w:tcPr>
          <w:p w14:paraId="58C2496F" w14:textId="77777777" w:rsidR="0043458F" w:rsidRPr="00C77596" w:rsidRDefault="0043458F" w:rsidP="00AB1780">
            <w:pPr>
              <w:pStyle w:val="Tabletext"/>
              <w:jc w:val="left"/>
              <w:rPr>
                <w:lang w:val="es-ES_tradnl"/>
              </w:rPr>
            </w:pPr>
            <w:r w:rsidRPr="00C77596">
              <w:rPr>
                <w:lang w:val="es-ES_tradnl"/>
              </w:rPr>
              <w:t>7,5</w:t>
            </w:r>
          </w:p>
        </w:tc>
        <w:tc>
          <w:tcPr>
            <w:tcW w:w="3220" w:type="dxa"/>
            <w:tcBorders>
              <w:left w:val="single" w:sz="4" w:space="0" w:color="auto"/>
              <w:right w:val="single" w:sz="4" w:space="0" w:color="auto"/>
            </w:tcBorders>
          </w:tcPr>
          <w:p w14:paraId="3087FFD1" w14:textId="77777777" w:rsidR="0043458F" w:rsidRPr="00C77596" w:rsidRDefault="0043458F" w:rsidP="00AB1780">
            <w:pPr>
              <w:pStyle w:val="Tabletext"/>
              <w:jc w:val="left"/>
              <w:rPr>
                <w:lang w:val="es-ES_tradnl"/>
              </w:rPr>
            </w:pPr>
            <w:r w:rsidRPr="00C77596">
              <w:rPr>
                <w:lang w:val="es-ES_tradnl"/>
              </w:rPr>
              <w:t>5,56</w:t>
            </w:r>
          </w:p>
        </w:tc>
      </w:tr>
      <w:tr w:rsidR="0043458F" w:rsidRPr="00C77596" w14:paraId="5BFAEA9A"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48DC06D1" w14:textId="77777777" w:rsidR="0043458F" w:rsidRPr="00C77596" w:rsidRDefault="0043458F" w:rsidP="00AB1780">
            <w:pPr>
              <w:pStyle w:val="Tabletext"/>
              <w:jc w:val="left"/>
              <w:rPr>
                <w:lang w:val="es-ES_tradnl"/>
              </w:rPr>
            </w:pPr>
            <w:r w:rsidRPr="00C77596">
              <w:rPr>
                <w:lang w:val="es-ES_tradnl"/>
              </w:rPr>
              <w:t>Señal discernible mínima (dBm)</w:t>
            </w:r>
          </w:p>
        </w:tc>
        <w:tc>
          <w:tcPr>
            <w:tcW w:w="2552" w:type="dxa"/>
          </w:tcPr>
          <w:p w14:paraId="2AC8E338" w14:textId="77777777" w:rsidR="0043458F" w:rsidRPr="00C77596" w:rsidRDefault="0043458F" w:rsidP="00AB1780">
            <w:pPr>
              <w:pStyle w:val="Tabletext"/>
              <w:jc w:val="left"/>
              <w:rPr>
                <w:lang w:val="es-ES_tradnl"/>
              </w:rPr>
            </w:pPr>
            <w:r w:rsidRPr="00C77596">
              <w:rPr>
                <w:lang w:val="es-ES_tradnl"/>
              </w:rPr>
              <w:t>No especificado</w:t>
            </w:r>
          </w:p>
        </w:tc>
        <w:tc>
          <w:tcPr>
            <w:tcW w:w="3402" w:type="dxa"/>
            <w:tcBorders>
              <w:right w:val="nil"/>
            </w:tcBorders>
          </w:tcPr>
          <w:p w14:paraId="77C19676" w14:textId="77777777" w:rsidR="0043458F" w:rsidRPr="00C77596" w:rsidRDefault="0043458F" w:rsidP="00AB1780">
            <w:pPr>
              <w:pStyle w:val="Tabletext"/>
              <w:jc w:val="left"/>
              <w:rPr>
                <w:lang w:val="es-ES_tradnl"/>
              </w:rPr>
            </w:pPr>
            <w:r w:rsidRPr="00C77596">
              <w:rPr>
                <w:lang w:val="es-ES_tradnl"/>
              </w:rPr>
              <w:t>–90 (</w:t>
            </w:r>
            <w:r w:rsidRPr="00C77596">
              <w:rPr>
                <w:i/>
                <w:lang w:val="es-ES_tradnl"/>
              </w:rPr>
              <w:t>S</w:t>
            </w:r>
            <w:r w:rsidRPr="00C77596">
              <w:rPr>
                <w:lang w:val="es-ES_tradnl"/>
              </w:rPr>
              <w:t>/</w:t>
            </w:r>
            <w:r w:rsidRPr="00C77596">
              <w:rPr>
                <w:i/>
                <w:lang w:val="es-ES_tradnl"/>
              </w:rPr>
              <w:t>N</w:t>
            </w:r>
            <w:r w:rsidRPr="00C77596">
              <w:rPr>
                <w:lang w:val="es-ES_tradnl"/>
              </w:rPr>
              <w:t xml:space="preserve"> = 13,5 dB)</w:t>
            </w:r>
          </w:p>
        </w:tc>
        <w:tc>
          <w:tcPr>
            <w:tcW w:w="3220" w:type="dxa"/>
            <w:tcBorders>
              <w:left w:val="single" w:sz="4" w:space="0" w:color="auto"/>
              <w:right w:val="single" w:sz="4" w:space="0" w:color="auto"/>
            </w:tcBorders>
          </w:tcPr>
          <w:p w14:paraId="58B612C5" w14:textId="77777777" w:rsidR="0043458F" w:rsidRPr="00C77596" w:rsidRDefault="0043458F" w:rsidP="00AB1780">
            <w:pPr>
              <w:pStyle w:val="Tabletext"/>
              <w:jc w:val="left"/>
              <w:rPr>
                <w:lang w:val="es-ES_tradnl"/>
              </w:rPr>
            </w:pPr>
            <w:r w:rsidRPr="00C77596">
              <w:rPr>
                <w:lang w:val="es-ES_tradnl"/>
              </w:rPr>
              <w:t>–96,2</w:t>
            </w:r>
          </w:p>
        </w:tc>
      </w:tr>
      <w:tr w:rsidR="0043458F" w:rsidRPr="00C77596" w14:paraId="594C55DF"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44070A62" w14:textId="77777777" w:rsidR="0043458F" w:rsidRPr="00C77596" w:rsidRDefault="0043458F" w:rsidP="00AB1780">
            <w:pPr>
              <w:pStyle w:val="Tabletext"/>
              <w:jc w:val="left"/>
              <w:rPr>
                <w:lang w:val="es-ES_tradnl"/>
              </w:rPr>
            </w:pPr>
            <w:r w:rsidRPr="00C77596">
              <w:rPr>
                <w:lang w:val="es-ES_tradnl"/>
              </w:rPr>
              <w:t>Gama dinámica (dB)</w:t>
            </w:r>
          </w:p>
        </w:tc>
        <w:tc>
          <w:tcPr>
            <w:tcW w:w="2552" w:type="dxa"/>
          </w:tcPr>
          <w:p w14:paraId="1DEA0DE1" w14:textId="77777777" w:rsidR="0043458F" w:rsidRPr="00C77596" w:rsidRDefault="0043458F" w:rsidP="00AB1780">
            <w:pPr>
              <w:pStyle w:val="Tabletext"/>
              <w:jc w:val="left"/>
              <w:rPr>
                <w:lang w:val="es-ES_tradnl"/>
              </w:rPr>
            </w:pPr>
            <w:r w:rsidRPr="00C77596">
              <w:rPr>
                <w:lang w:val="es-ES_tradnl"/>
              </w:rPr>
              <w:t>65 de ruido a compresión 1 dB</w:t>
            </w:r>
          </w:p>
        </w:tc>
        <w:tc>
          <w:tcPr>
            <w:tcW w:w="3402" w:type="dxa"/>
            <w:tcBorders>
              <w:right w:val="nil"/>
            </w:tcBorders>
          </w:tcPr>
          <w:p w14:paraId="37232A82" w14:textId="77777777" w:rsidR="0043458F" w:rsidRPr="00C77596" w:rsidRDefault="0043458F" w:rsidP="00AB1780">
            <w:pPr>
              <w:pStyle w:val="Tabletext"/>
              <w:jc w:val="left"/>
              <w:rPr>
                <w:lang w:val="es-ES_tradnl"/>
              </w:rPr>
            </w:pPr>
            <w:r w:rsidRPr="00C77596">
              <w:rPr>
                <w:lang w:val="es-ES_tradnl"/>
              </w:rPr>
              <w:t>No especificado</w:t>
            </w:r>
          </w:p>
        </w:tc>
        <w:tc>
          <w:tcPr>
            <w:tcW w:w="3220" w:type="dxa"/>
            <w:tcBorders>
              <w:left w:val="single" w:sz="4" w:space="0" w:color="auto"/>
              <w:right w:val="single" w:sz="4" w:space="0" w:color="auto"/>
            </w:tcBorders>
          </w:tcPr>
          <w:p w14:paraId="5B2298CA" w14:textId="77777777" w:rsidR="0043458F" w:rsidRPr="00C77596" w:rsidRDefault="0043458F" w:rsidP="00AB1780">
            <w:pPr>
              <w:pStyle w:val="Tabletext"/>
              <w:jc w:val="left"/>
              <w:rPr>
                <w:lang w:val="es-ES_tradnl"/>
              </w:rPr>
            </w:pPr>
            <w:r w:rsidRPr="00C77596">
              <w:rPr>
                <w:lang w:val="es-ES_tradnl"/>
              </w:rPr>
              <w:t>No especificado</w:t>
            </w:r>
          </w:p>
        </w:tc>
      </w:tr>
      <w:tr w:rsidR="0043458F" w:rsidRPr="00C53D7F" w14:paraId="004D5A09"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608739B4" w14:textId="77777777" w:rsidR="0043458F" w:rsidRPr="00C77596" w:rsidRDefault="0043458F" w:rsidP="00AB1780">
            <w:pPr>
              <w:pStyle w:val="Tabletext"/>
              <w:jc w:val="left"/>
              <w:rPr>
                <w:lang w:val="es-ES_tradnl"/>
              </w:rPr>
            </w:pPr>
            <w:r w:rsidRPr="00C77596">
              <w:rPr>
                <w:lang w:val="es-ES_tradnl"/>
              </w:rPr>
              <w:t>Mínimo de impulsos procesados por CPI</w:t>
            </w:r>
          </w:p>
        </w:tc>
        <w:tc>
          <w:tcPr>
            <w:tcW w:w="2552" w:type="dxa"/>
          </w:tcPr>
          <w:p w14:paraId="0D6CD411" w14:textId="77777777" w:rsidR="0043458F" w:rsidRPr="00C77596" w:rsidRDefault="0043458F" w:rsidP="00AB1780">
            <w:pPr>
              <w:pStyle w:val="Tabletext"/>
              <w:jc w:val="left"/>
              <w:rPr>
                <w:lang w:val="es-ES_tradnl"/>
              </w:rPr>
            </w:pPr>
            <w:r w:rsidRPr="00C77596">
              <w:rPr>
                <w:lang w:val="es-ES_tradnl"/>
              </w:rPr>
              <w:t>7</w:t>
            </w:r>
          </w:p>
        </w:tc>
        <w:tc>
          <w:tcPr>
            <w:tcW w:w="3402" w:type="dxa"/>
            <w:tcBorders>
              <w:right w:val="nil"/>
            </w:tcBorders>
          </w:tcPr>
          <w:p w14:paraId="23104E98" w14:textId="77777777" w:rsidR="0043458F" w:rsidRPr="00C77596" w:rsidRDefault="0043458F" w:rsidP="00AB1780">
            <w:pPr>
              <w:pStyle w:val="Tabletext"/>
              <w:jc w:val="left"/>
              <w:rPr>
                <w:lang w:val="es-ES_tradnl"/>
              </w:rPr>
            </w:pPr>
            <w:r w:rsidRPr="00C77596">
              <w:rPr>
                <w:lang w:val="es-ES_tradnl"/>
              </w:rPr>
              <w:t>6</w:t>
            </w:r>
          </w:p>
        </w:tc>
        <w:tc>
          <w:tcPr>
            <w:tcW w:w="3220" w:type="dxa"/>
            <w:tcBorders>
              <w:left w:val="single" w:sz="4" w:space="0" w:color="auto"/>
              <w:right w:val="single" w:sz="4" w:space="0" w:color="auto"/>
            </w:tcBorders>
          </w:tcPr>
          <w:p w14:paraId="43A3DC75" w14:textId="77777777" w:rsidR="0043458F" w:rsidRPr="00C77596" w:rsidRDefault="0043458F" w:rsidP="00AB1780">
            <w:pPr>
              <w:pStyle w:val="Tabletext"/>
              <w:jc w:val="left"/>
              <w:rPr>
                <w:lang w:val="es-ES_tradnl"/>
              </w:rPr>
            </w:pPr>
            <w:r w:rsidRPr="00C77596">
              <w:rPr>
                <w:lang w:val="es-ES_tradnl"/>
              </w:rPr>
              <w:t>Integración no coherente de 4 impulsos</w:t>
            </w:r>
          </w:p>
        </w:tc>
      </w:tr>
      <w:tr w:rsidR="0043458F" w:rsidRPr="00C53D7F" w14:paraId="50A34DBC"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3283C378" w14:textId="77777777" w:rsidR="0043458F" w:rsidRPr="00C77596" w:rsidRDefault="0043458F" w:rsidP="00AB1780">
            <w:pPr>
              <w:pStyle w:val="Tabletext"/>
              <w:jc w:val="left"/>
              <w:rPr>
                <w:lang w:val="es-ES_tradnl"/>
              </w:rPr>
            </w:pPr>
            <w:r w:rsidRPr="00C77596">
              <w:rPr>
                <w:lang w:val="es-ES_tradnl"/>
              </w:rPr>
              <w:t>Anchura total de impulso modulado (MHz)</w:t>
            </w:r>
          </w:p>
        </w:tc>
        <w:tc>
          <w:tcPr>
            <w:tcW w:w="2552" w:type="dxa"/>
          </w:tcPr>
          <w:p w14:paraId="71ED7155" w14:textId="77777777" w:rsidR="0043458F" w:rsidRPr="00C77596" w:rsidRDefault="0043458F" w:rsidP="00AB1780">
            <w:pPr>
              <w:pStyle w:val="Tabletext"/>
              <w:jc w:val="left"/>
              <w:rPr>
                <w:lang w:val="es-ES_tradnl"/>
              </w:rPr>
            </w:pPr>
            <w:r w:rsidRPr="00C77596">
              <w:rPr>
                <w:lang w:val="es-ES_tradnl"/>
              </w:rPr>
              <w:t>No especificado</w:t>
            </w:r>
            <w:r w:rsidRPr="00C77596">
              <w:rPr>
                <w:lang w:val="es-ES_tradnl"/>
              </w:rPr>
              <w:br/>
              <w:t>0,8 (estimado)</w:t>
            </w:r>
          </w:p>
        </w:tc>
        <w:tc>
          <w:tcPr>
            <w:tcW w:w="3402" w:type="dxa"/>
            <w:tcBorders>
              <w:right w:val="nil"/>
            </w:tcBorders>
          </w:tcPr>
          <w:p w14:paraId="3D21D146" w14:textId="77777777" w:rsidR="0043458F" w:rsidRPr="00C77596" w:rsidRDefault="0043458F" w:rsidP="00AB1780">
            <w:pPr>
              <w:pStyle w:val="Tabletext"/>
              <w:jc w:val="left"/>
              <w:rPr>
                <w:lang w:val="es-ES_tradnl"/>
              </w:rPr>
            </w:pPr>
            <w:r w:rsidRPr="00C77596">
              <w:rPr>
                <w:lang w:val="es-ES_tradnl"/>
              </w:rPr>
              <w:t>2</w:t>
            </w:r>
          </w:p>
        </w:tc>
        <w:tc>
          <w:tcPr>
            <w:tcW w:w="3220" w:type="dxa"/>
            <w:tcBorders>
              <w:left w:val="single" w:sz="4" w:space="0" w:color="auto"/>
              <w:right w:val="single" w:sz="4" w:space="0" w:color="auto"/>
            </w:tcBorders>
          </w:tcPr>
          <w:p w14:paraId="55664CF6" w14:textId="77777777" w:rsidR="0043458F" w:rsidRPr="00C77596" w:rsidRDefault="0043458F" w:rsidP="00AB1780">
            <w:pPr>
              <w:pStyle w:val="Tabletext"/>
              <w:jc w:val="left"/>
              <w:rPr>
                <w:lang w:val="es-ES_tradnl"/>
              </w:rPr>
            </w:pPr>
            <w:r w:rsidRPr="00C77596">
              <w:rPr>
                <w:lang w:val="es-ES_tradnl"/>
              </w:rPr>
              <w:t>Impulso corto: ninguna;</w:t>
            </w:r>
            <w:r w:rsidRPr="00C77596">
              <w:rPr>
                <w:lang w:val="es-ES_tradnl"/>
              </w:rPr>
              <w:br/>
              <w:t>Impulso largo: 50</w:t>
            </w:r>
          </w:p>
        </w:tc>
      </w:tr>
      <w:tr w:rsidR="0043458F" w:rsidRPr="00C77596" w14:paraId="146F5921"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23EA135E" w14:textId="77777777" w:rsidR="0043458F" w:rsidRPr="00C77596" w:rsidRDefault="0043458F" w:rsidP="00AB1780">
            <w:pPr>
              <w:pStyle w:val="Tabletext"/>
              <w:jc w:val="left"/>
              <w:rPr>
                <w:lang w:val="es-ES_tradnl"/>
              </w:rPr>
            </w:pPr>
            <w:r w:rsidRPr="00C77596">
              <w:rPr>
                <w:lang w:val="es-ES_tradnl"/>
              </w:rPr>
              <w:t>Anchura de banda de emisión RF (MHz)</w:t>
            </w:r>
          </w:p>
          <w:p w14:paraId="65F5D077" w14:textId="77777777" w:rsidR="0043458F" w:rsidRPr="00C77596" w:rsidRDefault="0043458F" w:rsidP="00AB1780">
            <w:pPr>
              <w:pStyle w:val="Tabletext"/>
              <w:jc w:val="left"/>
              <w:rPr>
                <w:lang w:val="es-ES_tradnl"/>
              </w:rPr>
            </w:pPr>
            <w:r w:rsidRPr="00C77596">
              <w:rPr>
                <w:lang w:val="es-ES_tradnl"/>
              </w:rPr>
              <w:t>–</w:t>
            </w:r>
            <w:r w:rsidRPr="00C77596">
              <w:rPr>
                <w:lang w:val="es-ES_tradnl"/>
              </w:rPr>
              <w:tab/>
              <w:t>3 dB</w:t>
            </w:r>
            <w:r w:rsidRPr="00C77596">
              <w:rPr>
                <w:lang w:val="es-ES_tradnl"/>
              </w:rPr>
              <w:br/>
              <w:t>–</w:t>
            </w:r>
            <w:r w:rsidRPr="00C77596">
              <w:rPr>
                <w:lang w:val="es-ES_tradnl"/>
              </w:rPr>
              <w:tab/>
              <w:t>20 dB</w:t>
            </w:r>
          </w:p>
        </w:tc>
        <w:tc>
          <w:tcPr>
            <w:tcW w:w="2552" w:type="dxa"/>
          </w:tcPr>
          <w:p w14:paraId="41682608" w14:textId="77777777" w:rsidR="0043458F" w:rsidRPr="00C77596" w:rsidRDefault="0043458F" w:rsidP="00AB1780">
            <w:pPr>
              <w:pStyle w:val="Tabletext"/>
              <w:jc w:val="left"/>
              <w:rPr>
                <w:lang w:val="es-ES_tradnl"/>
              </w:rPr>
            </w:pPr>
          </w:p>
          <w:p w14:paraId="5387D4E6" w14:textId="77777777" w:rsidR="0043458F" w:rsidRPr="00C77596" w:rsidRDefault="0043458F" w:rsidP="00AB1780">
            <w:pPr>
              <w:pStyle w:val="Tabletext"/>
              <w:jc w:val="left"/>
              <w:rPr>
                <w:lang w:val="es-ES_tradnl"/>
              </w:rPr>
            </w:pPr>
            <w:r w:rsidRPr="00C77596">
              <w:rPr>
                <w:lang w:val="es-ES_tradnl"/>
              </w:rPr>
              <w:t>0,8 (estimado)</w:t>
            </w:r>
            <w:r w:rsidRPr="00C77596">
              <w:rPr>
                <w:lang w:val="es-ES_tradnl"/>
              </w:rPr>
              <w:br/>
              <w:t>Desconocido</w:t>
            </w:r>
          </w:p>
        </w:tc>
        <w:tc>
          <w:tcPr>
            <w:tcW w:w="3402" w:type="dxa"/>
            <w:tcBorders>
              <w:right w:val="nil"/>
            </w:tcBorders>
          </w:tcPr>
          <w:p w14:paraId="1CFF6D26" w14:textId="77777777" w:rsidR="0043458F" w:rsidRPr="00C77596" w:rsidRDefault="0043458F" w:rsidP="00AB1780">
            <w:pPr>
              <w:pStyle w:val="Tabletext"/>
              <w:jc w:val="left"/>
              <w:rPr>
                <w:lang w:val="es-ES_tradnl"/>
              </w:rPr>
            </w:pPr>
          </w:p>
          <w:p w14:paraId="0E0B0C5F" w14:textId="77777777" w:rsidR="0043458F" w:rsidRPr="00C77596" w:rsidRDefault="0043458F" w:rsidP="00AB1780">
            <w:pPr>
              <w:pStyle w:val="Tabletext"/>
              <w:jc w:val="left"/>
              <w:rPr>
                <w:lang w:val="es-ES_tradnl"/>
              </w:rPr>
            </w:pPr>
            <w:r w:rsidRPr="00C77596">
              <w:rPr>
                <w:lang w:val="es-ES_tradnl"/>
              </w:rPr>
              <w:t>1,1 (impulso llano),1,8 (NLFM)</w:t>
            </w:r>
            <w:r w:rsidRPr="00C77596">
              <w:rPr>
                <w:lang w:val="es-ES_tradnl"/>
              </w:rPr>
              <w:br/>
              <w:t>5,8 (impulso llano), 3,15 (NLFM)</w:t>
            </w:r>
          </w:p>
        </w:tc>
        <w:tc>
          <w:tcPr>
            <w:tcW w:w="3220" w:type="dxa"/>
            <w:tcBorders>
              <w:left w:val="single" w:sz="4" w:space="0" w:color="auto"/>
              <w:right w:val="single" w:sz="4" w:space="0" w:color="auto"/>
            </w:tcBorders>
          </w:tcPr>
          <w:p w14:paraId="58E64983" w14:textId="77777777" w:rsidR="0043458F" w:rsidRPr="00C77596" w:rsidRDefault="0043458F" w:rsidP="00AB1780">
            <w:pPr>
              <w:pStyle w:val="Tabletext"/>
              <w:jc w:val="left"/>
              <w:rPr>
                <w:lang w:val="es-ES_tradnl"/>
              </w:rPr>
            </w:pPr>
          </w:p>
          <w:p w14:paraId="159F1EDA" w14:textId="77777777" w:rsidR="0043458F" w:rsidRPr="00C77596" w:rsidRDefault="0043458F" w:rsidP="00AB1780">
            <w:pPr>
              <w:pStyle w:val="Tabletext"/>
              <w:jc w:val="left"/>
              <w:rPr>
                <w:lang w:val="es-ES_tradnl"/>
              </w:rPr>
            </w:pPr>
            <w:r w:rsidRPr="00C77596">
              <w:rPr>
                <w:lang w:val="es-ES_tradnl"/>
              </w:rPr>
              <w:t>43,2</w:t>
            </w:r>
            <w:r w:rsidRPr="00C77596">
              <w:rPr>
                <w:lang w:val="es-ES_tradnl"/>
              </w:rPr>
              <w:br/>
              <w:t>70,3</w:t>
            </w:r>
          </w:p>
        </w:tc>
      </w:tr>
      <w:tr w:rsidR="0043458F" w:rsidRPr="00C53D7F" w14:paraId="10F96736" w14:textId="77777777"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0EBB08DB" w14:textId="77777777" w:rsidR="0043458F" w:rsidRPr="00C77596" w:rsidRDefault="0043458F" w:rsidP="00AB1780">
            <w:pPr>
              <w:pStyle w:val="Tabletext"/>
              <w:jc w:val="left"/>
              <w:rPr>
                <w:lang w:val="es-ES_tradnl"/>
              </w:rPr>
            </w:pPr>
            <w:r w:rsidRPr="00C77596">
              <w:rPr>
                <w:lang w:val="es-ES_tradnl"/>
              </w:rPr>
              <w:t>Características de rechazo de interferencia</w:t>
            </w:r>
          </w:p>
        </w:tc>
        <w:tc>
          <w:tcPr>
            <w:tcW w:w="2552" w:type="dxa"/>
          </w:tcPr>
          <w:p w14:paraId="58257A50" w14:textId="77777777" w:rsidR="0043458F" w:rsidRPr="00C77596" w:rsidRDefault="0043458F" w:rsidP="00AB1780">
            <w:pPr>
              <w:pStyle w:val="Tabletext"/>
              <w:jc w:val="left"/>
              <w:rPr>
                <w:lang w:val="es-ES_tradnl"/>
              </w:rPr>
            </w:pPr>
            <w:r w:rsidRPr="00C77596">
              <w:rPr>
                <w:lang w:val="es-ES_tradnl"/>
              </w:rPr>
              <w:t>No especificado</w:t>
            </w:r>
          </w:p>
        </w:tc>
        <w:tc>
          <w:tcPr>
            <w:tcW w:w="3402" w:type="dxa"/>
            <w:tcBorders>
              <w:right w:val="nil"/>
            </w:tcBorders>
          </w:tcPr>
          <w:p w14:paraId="30D23EDB" w14:textId="77777777" w:rsidR="0043458F" w:rsidRPr="00C77596" w:rsidRDefault="0043458F" w:rsidP="00AB1780">
            <w:pPr>
              <w:pStyle w:val="Tabletext"/>
              <w:jc w:val="left"/>
              <w:rPr>
                <w:lang w:val="es-ES_tradnl"/>
              </w:rPr>
            </w:pPr>
            <w:r w:rsidRPr="00C77596">
              <w:rPr>
                <w:lang w:val="es-ES_tradnl"/>
              </w:rPr>
              <w:t>No especificado</w:t>
            </w:r>
          </w:p>
        </w:tc>
        <w:tc>
          <w:tcPr>
            <w:tcW w:w="3220" w:type="dxa"/>
            <w:tcBorders>
              <w:left w:val="single" w:sz="4" w:space="0" w:color="auto"/>
              <w:bottom w:val="single" w:sz="4" w:space="0" w:color="auto"/>
              <w:right w:val="single" w:sz="4" w:space="0" w:color="auto"/>
            </w:tcBorders>
          </w:tcPr>
          <w:p w14:paraId="0CC231B3" w14:textId="77777777" w:rsidR="0043458F" w:rsidRPr="00C77596" w:rsidRDefault="0043458F" w:rsidP="00AB1780">
            <w:pPr>
              <w:pStyle w:val="Tabletext"/>
              <w:jc w:val="left"/>
              <w:rPr>
                <w:lang w:val="es-ES_tradnl"/>
              </w:rPr>
            </w:pPr>
            <w:r w:rsidRPr="00C77596">
              <w:rPr>
                <w:lang w:val="es-ES_tradnl"/>
              </w:rPr>
              <w:t>CFAR local; Mapa de ecos;</w:t>
            </w:r>
            <w:r w:rsidRPr="00C77596">
              <w:rPr>
                <w:lang w:val="es-ES_tradnl"/>
              </w:rPr>
              <w:br/>
              <w:t>Filtro espacial de 2 dimensiones</w:t>
            </w:r>
          </w:p>
        </w:tc>
      </w:tr>
    </w:tbl>
    <w:p w14:paraId="4AF94B86" w14:textId="77777777" w:rsidR="00D523F3" w:rsidRPr="00C77596" w:rsidRDefault="00D523F3" w:rsidP="00D84DA7">
      <w:pPr>
        <w:rPr>
          <w:lang w:val="es-ES_tradnl"/>
        </w:rPr>
      </w:pPr>
    </w:p>
    <w:p w14:paraId="58D32367" w14:textId="77777777" w:rsidR="00D523F3" w:rsidRPr="00C77596" w:rsidRDefault="00D523F3" w:rsidP="00D523F3">
      <w:pPr>
        <w:pStyle w:val="TableNo"/>
        <w:rPr>
          <w:lang w:val="es-ES_tradnl"/>
        </w:rPr>
      </w:pPr>
      <w:r w:rsidRPr="00C77596">
        <w:rPr>
          <w:lang w:val="es-ES_tradnl"/>
        </w:rPr>
        <w:lastRenderedPageBreak/>
        <w:t>CUADRO 3 (</w:t>
      </w:r>
      <w:r w:rsidR="00E2456E" w:rsidRPr="00C77596">
        <w:rPr>
          <w:i/>
          <w:lang w:val="es-ES_tradnl"/>
        </w:rPr>
        <w:t>c</w:t>
      </w:r>
      <w:r w:rsidRPr="00C77596">
        <w:rPr>
          <w:i/>
          <w:lang w:val="es-ES_tradnl"/>
        </w:rPr>
        <w:t>ontinuación</w:t>
      </w:r>
      <w:r w:rsidRPr="00C7759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1"/>
        <w:gridCol w:w="5524"/>
      </w:tblGrid>
      <w:tr w:rsidR="0043458F" w:rsidRPr="00C77596" w14:paraId="085B6878" w14:textId="77777777" w:rsidTr="00593541">
        <w:trPr>
          <w:cantSplit/>
          <w:jc w:val="center"/>
        </w:trPr>
        <w:tc>
          <w:tcPr>
            <w:tcW w:w="6941" w:type="dxa"/>
          </w:tcPr>
          <w:p w14:paraId="37020A73" w14:textId="77777777" w:rsidR="0043458F" w:rsidRPr="00C77596" w:rsidRDefault="0043458F" w:rsidP="00AB1780">
            <w:pPr>
              <w:pStyle w:val="Tablehead"/>
              <w:rPr>
                <w:lang w:val="es-ES_tradnl"/>
              </w:rPr>
            </w:pPr>
            <w:r w:rsidRPr="00C77596">
              <w:rPr>
                <w:lang w:val="es-ES_tradnl"/>
              </w:rPr>
              <w:t>Características</w:t>
            </w:r>
          </w:p>
        </w:tc>
        <w:tc>
          <w:tcPr>
            <w:tcW w:w="5524" w:type="dxa"/>
          </w:tcPr>
          <w:p w14:paraId="113DBBD4" w14:textId="77777777" w:rsidR="0043458F" w:rsidRPr="00C77596" w:rsidRDefault="0043458F" w:rsidP="00AB1780">
            <w:pPr>
              <w:pStyle w:val="Tablehead"/>
              <w:rPr>
                <w:lang w:val="es-ES_tradnl"/>
              </w:rPr>
            </w:pPr>
            <w:r w:rsidRPr="00C77596">
              <w:rPr>
                <w:lang w:val="es-ES_tradnl"/>
              </w:rPr>
              <w:t>Sistema G9</w:t>
            </w:r>
          </w:p>
        </w:tc>
      </w:tr>
      <w:tr w:rsidR="0043458F" w:rsidRPr="00C77596" w14:paraId="0E826E5E" w14:textId="77777777" w:rsidTr="00593541">
        <w:trPr>
          <w:cantSplit/>
          <w:jc w:val="center"/>
        </w:trPr>
        <w:tc>
          <w:tcPr>
            <w:tcW w:w="6941" w:type="dxa"/>
          </w:tcPr>
          <w:p w14:paraId="35C37CC4" w14:textId="77777777" w:rsidR="0043458F" w:rsidRPr="00C77596" w:rsidRDefault="0043458F" w:rsidP="00AB1780">
            <w:pPr>
              <w:pStyle w:val="Tabletext"/>
              <w:jc w:val="left"/>
              <w:rPr>
                <w:szCs w:val="22"/>
                <w:lang w:val="es-ES_tradnl"/>
              </w:rPr>
            </w:pPr>
            <w:r w:rsidRPr="00C77596">
              <w:rPr>
                <w:szCs w:val="22"/>
                <w:lang w:val="es-ES_tradnl"/>
              </w:rPr>
              <w:t>Función</w:t>
            </w:r>
          </w:p>
        </w:tc>
        <w:tc>
          <w:tcPr>
            <w:tcW w:w="5524" w:type="dxa"/>
          </w:tcPr>
          <w:p w14:paraId="488AC3B2" w14:textId="77777777" w:rsidR="0043458F" w:rsidRPr="00C77596" w:rsidRDefault="0043458F" w:rsidP="00AB1780">
            <w:pPr>
              <w:pStyle w:val="Tabletext"/>
              <w:jc w:val="left"/>
              <w:rPr>
                <w:lang w:val="es-ES_tradnl"/>
              </w:rPr>
            </w:pPr>
            <w:r w:rsidRPr="00C77596">
              <w:rPr>
                <w:lang w:val="es-ES_tradnl"/>
              </w:rPr>
              <w:t>Radar de seguimiento</w:t>
            </w:r>
          </w:p>
        </w:tc>
      </w:tr>
      <w:tr w:rsidR="0043458F" w:rsidRPr="00C77596" w14:paraId="485ED60A" w14:textId="77777777" w:rsidTr="00593541">
        <w:trPr>
          <w:cantSplit/>
          <w:jc w:val="center"/>
        </w:trPr>
        <w:tc>
          <w:tcPr>
            <w:tcW w:w="6941" w:type="dxa"/>
          </w:tcPr>
          <w:p w14:paraId="3CD0B270" w14:textId="77777777" w:rsidR="0043458F" w:rsidRPr="00C77596" w:rsidRDefault="0043458F" w:rsidP="00AB1780">
            <w:pPr>
              <w:pStyle w:val="Tabletext"/>
              <w:jc w:val="left"/>
              <w:rPr>
                <w:szCs w:val="22"/>
                <w:lang w:val="es-ES_tradnl"/>
              </w:rPr>
            </w:pPr>
            <w:r w:rsidRPr="00C77596">
              <w:rPr>
                <w:szCs w:val="22"/>
                <w:lang w:val="es-ES_tradnl"/>
              </w:rPr>
              <w:t>Tipo de plataforma</w:t>
            </w:r>
          </w:p>
        </w:tc>
        <w:tc>
          <w:tcPr>
            <w:tcW w:w="5524" w:type="dxa"/>
          </w:tcPr>
          <w:p w14:paraId="7B2B54BD" w14:textId="77777777" w:rsidR="0043458F" w:rsidRPr="00C77596" w:rsidRDefault="0043458F" w:rsidP="00AB1780">
            <w:pPr>
              <w:pStyle w:val="Tabletext"/>
              <w:jc w:val="left"/>
              <w:rPr>
                <w:lang w:val="es-ES_tradnl"/>
              </w:rPr>
            </w:pPr>
            <w:r w:rsidRPr="00C77596">
              <w:rPr>
                <w:lang w:val="es-ES_tradnl"/>
              </w:rPr>
              <w:t>En tierra</w:t>
            </w:r>
          </w:p>
        </w:tc>
      </w:tr>
      <w:tr w:rsidR="0043458F" w:rsidRPr="00C77596" w14:paraId="177122CF" w14:textId="77777777" w:rsidTr="00593541">
        <w:trPr>
          <w:cantSplit/>
          <w:jc w:val="center"/>
        </w:trPr>
        <w:tc>
          <w:tcPr>
            <w:tcW w:w="6941" w:type="dxa"/>
          </w:tcPr>
          <w:p w14:paraId="79460F60" w14:textId="77777777" w:rsidR="0043458F" w:rsidRPr="00C77596" w:rsidRDefault="0043458F" w:rsidP="00AB1780">
            <w:pPr>
              <w:pStyle w:val="Tabletext"/>
              <w:jc w:val="left"/>
              <w:rPr>
                <w:szCs w:val="22"/>
                <w:lang w:val="es-ES_tradnl"/>
              </w:rPr>
            </w:pPr>
            <w:r w:rsidRPr="00C77596">
              <w:rPr>
                <w:lang w:val="es-ES_tradnl"/>
              </w:rPr>
              <w:t>Gama de sintonización (MHz)</w:t>
            </w:r>
          </w:p>
        </w:tc>
        <w:tc>
          <w:tcPr>
            <w:tcW w:w="5524" w:type="dxa"/>
          </w:tcPr>
          <w:p w14:paraId="27C3A3D6" w14:textId="77777777" w:rsidR="0043458F" w:rsidRPr="00C77596" w:rsidRDefault="0043458F" w:rsidP="00AB1780">
            <w:pPr>
              <w:pStyle w:val="Tabletext"/>
              <w:jc w:val="left"/>
              <w:rPr>
                <w:lang w:val="es-ES_tradnl"/>
              </w:rPr>
            </w:pPr>
            <w:r w:rsidRPr="00C77596">
              <w:rPr>
                <w:lang w:val="es-ES_tradnl"/>
              </w:rPr>
              <w:t>8 700-9 500</w:t>
            </w:r>
          </w:p>
        </w:tc>
      </w:tr>
      <w:tr w:rsidR="0043458F" w:rsidRPr="00C77596" w14:paraId="719E0372" w14:textId="77777777" w:rsidTr="00593541">
        <w:trPr>
          <w:cantSplit/>
          <w:jc w:val="center"/>
        </w:trPr>
        <w:tc>
          <w:tcPr>
            <w:tcW w:w="6941" w:type="dxa"/>
          </w:tcPr>
          <w:p w14:paraId="6A511F69" w14:textId="77777777" w:rsidR="0043458F" w:rsidRPr="00C77596" w:rsidRDefault="0043458F" w:rsidP="00AB1780">
            <w:pPr>
              <w:pStyle w:val="Tabletext"/>
              <w:jc w:val="left"/>
              <w:rPr>
                <w:szCs w:val="22"/>
                <w:lang w:val="es-ES_tradnl"/>
              </w:rPr>
            </w:pPr>
            <w:r w:rsidRPr="00C77596">
              <w:rPr>
                <w:szCs w:val="22"/>
                <w:lang w:val="es-ES_tradnl"/>
              </w:rPr>
              <w:t>Modulación</w:t>
            </w:r>
          </w:p>
        </w:tc>
        <w:tc>
          <w:tcPr>
            <w:tcW w:w="5524" w:type="dxa"/>
          </w:tcPr>
          <w:p w14:paraId="351B411F" w14:textId="77777777" w:rsidR="0043458F" w:rsidRPr="00C77596" w:rsidRDefault="0043458F" w:rsidP="00AB1780">
            <w:pPr>
              <w:pStyle w:val="Tabletext"/>
              <w:jc w:val="left"/>
              <w:rPr>
                <w:lang w:val="es-ES_tradnl"/>
              </w:rPr>
            </w:pPr>
            <w:r w:rsidRPr="00C77596">
              <w:rPr>
                <w:lang w:val="es-ES_tradnl"/>
              </w:rPr>
              <w:t>Impulso FM lineal</w:t>
            </w:r>
          </w:p>
        </w:tc>
      </w:tr>
      <w:tr w:rsidR="0043458F" w:rsidRPr="00C77596" w14:paraId="6989576A" w14:textId="77777777" w:rsidTr="00593541">
        <w:trPr>
          <w:cantSplit/>
          <w:jc w:val="center"/>
        </w:trPr>
        <w:tc>
          <w:tcPr>
            <w:tcW w:w="6941" w:type="dxa"/>
          </w:tcPr>
          <w:p w14:paraId="55F72DAA" w14:textId="77777777" w:rsidR="0043458F" w:rsidRPr="00C77596" w:rsidRDefault="0043458F" w:rsidP="00AB1780">
            <w:pPr>
              <w:pStyle w:val="Tabletext"/>
              <w:jc w:val="left"/>
              <w:rPr>
                <w:szCs w:val="22"/>
                <w:lang w:val="es-ES_tradnl"/>
              </w:rPr>
            </w:pPr>
            <w:r w:rsidRPr="00C77596">
              <w:rPr>
                <w:lang w:val="es-ES_tradnl"/>
              </w:rPr>
              <w:t>Potencia de cresta en la antena (kW)</w:t>
            </w:r>
          </w:p>
        </w:tc>
        <w:tc>
          <w:tcPr>
            <w:tcW w:w="5524" w:type="dxa"/>
          </w:tcPr>
          <w:p w14:paraId="3895E545" w14:textId="77777777" w:rsidR="0043458F" w:rsidRPr="00C77596" w:rsidRDefault="0043458F" w:rsidP="00AB1780">
            <w:pPr>
              <w:pStyle w:val="Tabletext"/>
              <w:jc w:val="left"/>
              <w:rPr>
                <w:lang w:val="es-ES_tradnl"/>
              </w:rPr>
            </w:pPr>
            <w:r w:rsidRPr="00C77596">
              <w:rPr>
                <w:lang w:val="es-ES_tradnl"/>
              </w:rPr>
              <w:t>150</w:t>
            </w:r>
          </w:p>
        </w:tc>
      </w:tr>
      <w:tr w:rsidR="0043458F" w:rsidRPr="00C77596" w14:paraId="07FBE227" w14:textId="77777777" w:rsidTr="00593541">
        <w:trPr>
          <w:cantSplit/>
          <w:jc w:val="center"/>
        </w:trPr>
        <w:tc>
          <w:tcPr>
            <w:tcW w:w="6941" w:type="dxa"/>
          </w:tcPr>
          <w:p w14:paraId="54EB650F" w14:textId="77777777" w:rsidR="0043458F" w:rsidRPr="00C77596" w:rsidRDefault="0043458F" w:rsidP="00AB1780">
            <w:pPr>
              <w:pStyle w:val="Tabletext"/>
              <w:jc w:val="left"/>
              <w:rPr>
                <w:szCs w:val="22"/>
                <w:lang w:val="es-ES_tradnl"/>
              </w:rPr>
            </w:pPr>
            <w:r w:rsidRPr="00C77596">
              <w:rPr>
                <w:lang w:val="es-ES_tradnl"/>
              </w:rPr>
              <w:t>Anchura de impulso (µs) y tasa de repetición de impulso (pps)</w:t>
            </w:r>
          </w:p>
        </w:tc>
        <w:tc>
          <w:tcPr>
            <w:tcW w:w="5524" w:type="dxa"/>
          </w:tcPr>
          <w:p w14:paraId="60EBCD71" w14:textId="77777777" w:rsidR="0043458F" w:rsidRPr="00C77596" w:rsidRDefault="0043458F" w:rsidP="00AB1780">
            <w:pPr>
              <w:pStyle w:val="Tabletext"/>
              <w:jc w:val="left"/>
              <w:rPr>
                <w:lang w:val="es-ES_tradnl"/>
              </w:rPr>
            </w:pPr>
            <w:r w:rsidRPr="00C77596">
              <w:rPr>
                <w:lang w:val="es-ES_tradnl"/>
              </w:rPr>
              <w:t>1-15</w:t>
            </w:r>
          </w:p>
          <w:p w14:paraId="513561F5" w14:textId="77777777" w:rsidR="0043458F" w:rsidRPr="00C77596" w:rsidRDefault="0043458F" w:rsidP="00AB1780">
            <w:pPr>
              <w:pStyle w:val="Tabletext"/>
              <w:jc w:val="left"/>
              <w:rPr>
                <w:lang w:val="es-ES_tradnl"/>
              </w:rPr>
            </w:pPr>
            <w:r w:rsidRPr="00C77596">
              <w:rPr>
                <w:lang w:val="es-ES_tradnl"/>
              </w:rPr>
              <w:t>500-15 000</w:t>
            </w:r>
          </w:p>
        </w:tc>
      </w:tr>
      <w:tr w:rsidR="0043458F" w:rsidRPr="00C77596" w14:paraId="5FFD410A" w14:textId="77777777" w:rsidTr="00593541">
        <w:trPr>
          <w:cantSplit/>
          <w:jc w:val="center"/>
        </w:trPr>
        <w:tc>
          <w:tcPr>
            <w:tcW w:w="6941" w:type="dxa"/>
          </w:tcPr>
          <w:p w14:paraId="651FA617" w14:textId="77777777" w:rsidR="0043458F" w:rsidRPr="00C77596" w:rsidRDefault="0043458F" w:rsidP="00AB1780">
            <w:pPr>
              <w:pStyle w:val="Tabletext"/>
              <w:jc w:val="left"/>
              <w:rPr>
                <w:szCs w:val="22"/>
                <w:lang w:val="es-ES_tradnl"/>
              </w:rPr>
            </w:pPr>
            <w:r w:rsidRPr="00C77596">
              <w:rPr>
                <w:lang w:val="es-ES_tradnl"/>
              </w:rPr>
              <w:t>Ciclo de trabajo máximo</w:t>
            </w:r>
          </w:p>
        </w:tc>
        <w:tc>
          <w:tcPr>
            <w:tcW w:w="5524" w:type="dxa"/>
          </w:tcPr>
          <w:p w14:paraId="7DB9E7C4" w14:textId="77777777" w:rsidR="0043458F" w:rsidRPr="00C77596" w:rsidRDefault="0043458F" w:rsidP="00AB1780">
            <w:pPr>
              <w:pStyle w:val="Tabletext"/>
              <w:jc w:val="left"/>
              <w:rPr>
                <w:lang w:val="es-ES_tradnl"/>
              </w:rPr>
            </w:pPr>
            <w:r w:rsidRPr="00C77596">
              <w:rPr>
                <w:lang w:val="es-ES_tradnl"/>
              </w:rPr>
              <w:t>No especificado</w:t>
            </w:r>
          </w:p>
        </w:tc>
      </w:tr>
      <w:tr w:rsidR="0043458F" w:rsidRPr="00C77596" w14:paraId="721D5CE2" w14:textId="77777777" w:rsidTr="00593541">
        <w:trPr>
          <w:cantSplit/>
          <w:jc w:val="center"/>
        </w:trPr>
        <w:tc>
          <w:tcPr>
            <w:tcW w:w="6941" w:type="dxa"/>
          </w:tcPr>
          <w:p w14:paraId="11B4F9C6" w14:textId="77777777" w:rsidR="0043458F" w:rsidRPr="00C77596" w:rsidRDefault="0043458F" w:rsidP="00AB1780">
            <w:pPr>
              <w:pStyle w:val="Tabletext"/>
              <w:jc w:val="left"/>
              <w:rPr>
                <w:szCs w:val="22"/>
                <w:lang w:val="es-ES_tradnl"/>
              </w:rPr>
            </w:pPr>
            <w:r w:rsidRPr="00C77596">
              <w:rPr>
                <w:lang w:val="es-ES_tradnl"/>
              </w:rPr>
              <w:t>Tiempo de subida/bajada de impulso (µs)</w:t>
            </w:r>
          </w:p>
        </w:tc>
        <w:tc>
          <w:tcPr>
            <w:tcW w:w="5524" w:type="dxa"/>
          </w:tcPr>
          <w:p w14:paraId="0C429A12" w14:textId="77777777" w:rsidR="0043458F" w:rsidRPr="00C77596" w:rsidRDefault="0043458F" w:rsidP="00AB1780">
            <w:pPr>
              <w:pStyle w:val="Tabletext"/>
              <w:jc w:val="left"/>
              <w:rPr>
                <w:lang w:val="es-ES_tradnl"/>
              </w:rPr>
            </w:pPr>
            <w:r w:rsidRPr="00C77596">
              <w:rPr>
                <w:lang w:val="es-ES_tradnl"/>
              </w:rPr>
              <w:t>0,05</w:t>
            </w:r>
          </w:p>
        </w:tc>
      </w:tr>
      <w:tr w:rsidR="0043458F" w:rsidRPr="00C77596" w14:paraId="1852BEB6" w14:textId="77777777" w:rsidTr="00593541">
        <w:trPr>
          <w:cantSplit/>
          <w:jc w:val="center"/>
        </w:trPr>
        <w:tc>
          <w:tcPr>
            <w:tcW w:w="6941" w:type="dxa"/>
          </w:tcPr>
          <w:p w14:paraId="6B813AB7" w14:textId="77777777" w:rsidR="0043458F" w:rsidRPr="00C77596" w:rsidRDefault="0043458F" w:rsidP="00AB1780">
            <w:pPr>
              <w:pStyle w:val="Tabletext"/>
              <w:jc w:val="left"/>
              <w:rPr>
                <w:lang w:val="es-ES_tradnl"/>
              </w:rPr>
            </w:pPr>
            <w:r w:rsidRPr="00C77596">
              <w:rPr>
                <w:lang w:val="es-ES_tradnl"/>
              </w:rPr>
              <w:t>Dispositivo de salida</w:t>
            </w:r>
          </w:p>
        </w:tc>
        <w:tc>
          <w:tcPr>
            <w:tcW w:w="5524" w:type="dxa"/>
          </w:tcPr>
          <w:p w14:paraId="0F3250CF" w14:textId="77777777" w:rsidR="0043458F" w:rsidRPr="00C77596" w:rsidRDefault="0043458F" w:rsidP="00AB1780">
            <w:pPr>
              <w:pStyle w:val="Tabletext"/>
              <w:jc w:val="left"/>
              <w:rPr>
                <w:lang w:val="es-ES_tradnl"/>
              </w:rPr>
            </w:pPr>
            <w:r w:rsidRPr="00C77596">
              <w:rPr>
                <w:lang w:val="es-ES_tradnl"/>
              </w:rPr>
              <w:t>Tubo de ondas progresivas</w:t>
            </w:r>
          </w:p>
        </w:tc>
      </w:tr>
      <w:tr w:rsidR="0043458F" w:rsidRPr="00C77596" w14:paraId="7D37DADB" w14:textId="77777777" w:rsidTr="00593541">
        <w:trPr>
          <w:cantSplit/>
          <w:jc w:val="center"/>
        </w:trPr>
        <w:tc>
          <w:tcPr>
            <w:tcW w:w="6941" w:type="dxa"/>
          </w:tcPr>
          <w:p w14:paraId="396B17B8" w14:textId="77777777" w:rsidR="0043458F" w:rsidRPr="00C77596" w:rsidRDefault="0043458F" w:rsidP="00AB1780">
            <w:pPr>
              <w:pStyle w:val="Tabletext"/>
              <w:jc w:val="left"/>
              <w:rPr>
                <w:szCs w:val="22"/>
                <w:lang w:val="es-ES_tradnl"/>
              </w:rPr>
            </w:pPr>
            <w:r w:rsidRPr="00C77596">
              <w:rPr>
                <w:lang w:val="es-ES_tradnl"/>
              </w:rPr>
              <w:t>Tipo de diagrama de antena</w:t>
            </w:r>
          </w:p>
        </w:tc>
        <w:tc>
          <w:tcPr>
            <w:tcW w:w="5524" w:type="dxa"/>
          </w:tcPr>
          <w:p w14:paraId="4883A403" w14:textId="77777777" w:rsidR="0043458F" w:rsidRPr="00C77596" w:rsidRDefault="0043458F" w:rsidP="00AB1780">
            <w:pPr>
              <w:pStyle w:val="Tabletext"/>
              <w:jc w:val="left"/>
              <w:rPr>
                <w:lang w:val="es-ES_tradnl"/>
              </w:rPr>
            </w:pPr>
            <w:r w:rsidRPr="00C77596">
              <w:rPr>
                <w:lang w:val="es-ES_tradnl"/>
              </w:rPr>
              <w:t>Haz estrecho</w:t>
            </w:r>
          </w:p>
        </w:tc>
      </w:tr>
      <w:tr w:rsidR="0043458F" w:rsidRPr="00C77596" w14:paraId="1094F802" w14:textId="77777777" w:rsidTr="00593541">
        <w:trPr>
          <w:cantSplit/>
          <w:jc w:val="center"/>
        </w:trPr>
        <w:tc>
          <w:tcPr>
            <w:tcW w:w="6941" w:type="dxa"/>
          </w:tcPr>
          <w:p w14:paraId="62D4069B" w14:textId="77777777" w:rsidR="0043458F" w:rsidRPr="00C77596" w:rsidRDefault="0043458F" w:rsidP="00AB1780">
            <w:pPr>
              <w:pStyle w:val="Tabletext"/>
              <w:jc w:val="left"/>
              <w:rPr>
                <w:szCs w:val="22"/>
                <w:lang w:val="es-ES_tradnl"/>
              </w:rPr>
            </w:pPr>
            <w:r w:rsidRPr="00C77596">
              <w:rPr>
                <w:lang w:val="es-ES_tradnl"/>
              </w:rPr>
              <w:t>Tipo de antena</w:t>
            </w:r>
          </w:p>
        </w:tc>
        <w:tc>
          <w:tcPr>
            <w:tcW w:w="5524" w:type="dxa"/>
          </w:tcPr>
          <w:p w14:paraId="71060FB1" w14:textId="77777777" w:rsidR="0043458F" w:rsidRPr="00C77596" w:rsidRDefault="0043458F" w:rsidP="00AB1780">
            <w:pPr>
              <w:pStyle w:val="Tabletext"/>
              <w:jc w:val="left"/>
              <w:rPr>
                <w:lang w:val="es-ES_tradnl"/>
              </w:rPr>
            </w:pPr>
            <w:r w:rsidRPr="00C77596">
              <w:rPr>
                <w:lang w:val="es-ES_tradnl"/>
              </w:rPr>
              <w:t>Sistema plano</w:t>
            </w:r>
          </w:p>
        </w:tc>
      </w:tr>
      <w:tr w:rsidR="0043458F" w:rsidRPr="00C77596" w14:paraId="21B264D7" w14:textId="77777777" w:rsidTr="00593541">
        <w:trPr>
          <w:cantSplit/>
          <w:jc w:val="center"/>
        </w:trPr>
        <w:tc>
          <w:tcPr>
            <w:tcW w:w="6941" w:type="dxa"/>
          </w:tcPr>
          <w:p w14:paraId="3DFB1E32" w14:textId="77777777" w:rsidR="0043458F" w:rsidRPr="00C77596" w:rsidRDefault="0043458F" w:rsidP="00AB1780">
            <w:pPr>
              <w:pStyle w:val="Tabletext"/>
              <w:jc w:val="left"/>
              <w:rPr>
                <w:szCs w:val="22"/>
                <w:lang w:val="es-ES_tradnl"/>
              </w:rPr>
            </w:pPr>
            <w:r w:rsidRPr="00C77596">
              <w:rPr>
                <w:lang w:val="es-ES_tradnl"/>
              </w:rPr>
              <w:t>Polarización de antena</w:t>
            </w:r>
          </w:p>
        </w:tc>
        <w:tc>
          <w:tcPr>
            <w:tcW w:w="5524" w:type="dxa"/>
          </w:tcPr>
          <w:p w14:paraId="69A608F4" w14:textId="77777777" w:rsidR="0043458F" w:rsidRPr="00C77596" w:rsidRDefault="0043458F" w:rsidP="00AB1780">
            <w:pPr>
              <w:pStyle w:val="Tabletext"/>
              <w:jc w:val="left"/>
              <w:rPr>
                <w:lang w:val="es-ES_tradnl"/>
              </w:rPr>
            </w:pPr>
            <w:r w:rsidRPr="00C77596">
              <w:rPr>
                <w:lang w:val="es-ES_tradnl"/>
              </w:rPr>
              <w:t xml:space="preserve">Lineal </w:t>
            </w:r>
          </w:p>
        </w:tc>
      </w:tr>
      <w:tr w:rsidR="0043458F" w:rsidRPr="00C77596" w14:paraId="4EE73F98" w14:textId="77777777" w:rsidTr="00593541">
        <w:trPr>
          <w:cantSplit/>
          <w:jc w:val="center"/>
        </w:trPr>
        <w:tc>
          <w:tcPr>
            <w:tcW w:w="6941" w:type="dxa"/>
          </w:tcPr>
          <w:p w14:paraId="53D34AAB" w14:textId="77777777" w:rsidR="0043458F" w:rsidRPr="00C77596" w:rsidRDefault="0043458F" w:rsidP="00AB1780">
            <w:pPr>
              <w:pStyle w:val="Tabletext"/>
              <w:jc w:val="left"/>
              <w:rPr>
                <w:lang w:val="es-ES_tradnl"/>
              </w:rPr>
            </w:pPr>
            <w:r w:rsidRPr="00C77596">
              <w:rPr>
                <w:lang w:val="es-ES_tradnl"/>
              </w:rPr>
              <w:t>Ganancia de haz principal de antena (dBi)</w:t>
            </w:r>
          </w:p>
        </w:tc>
        <w:tc>
          <w:tcPr>
            <w:tcW w:w="5524" w:type="dxa"/>
          </w:tcPr>
          <w:p w14:paraId="3682B1AE" w14:textId="77777777" w:rsidR="0043458F" w:rsidRPr="00C77596" w:rsidRDefault="0043458F" w:rsidP="00AB1780">
            <w:pPr>
              <w:pStyle w:val="Tabletext"/>
              <w:jc w:val="left"/>
              <w:rPr>
                <w:lang w:val="es-ES_tradnl"/>
              </w:rPr>
            </w:pPr>
            <w:r w:rsidRPr="00C77596">
              <w:rPr>
                <w:lang w:val="es-ES_tradnl"/>
              </w:rPr>
              <w:t>38</w:t>
            </w:r>
          </w:p>
        </w:tc>
      </w:tr>
      <w:tr w:rsidR="0043458F" w:rsidRPr="00C77596" w14:paraId="7E142FC3" w14:textId="77777777" w:rsidTr="00593541">
        <w:trPr>
          <w:cantSplit/>
          <w:jc w:val="center"/>
        </w:trPr>
        <w:tc>
          <w:tcPr>
            <w:tcW w:w="6941" w:type="dxa"/>
          </w:tcPr>
          <w:p w14:paraId="187F8CD4" w14:textId="77777777" w:rsidR="0043458F" w:rsidRPr="00C77596" w:rsidRDefault="0043458F" w:rsidP="00AB1780">
            <w:pPr>
              <w:pStyle w:val="Tabletext"/>
              <w:jc w:val="left"/>
              <w:rPr>
                <w:lang w:val="es-ES_tradnl"/>
              </w:rPr>
            </w:pPr>
            <w:r w:rsidRPr="00C77596">
              <w:rPr>
                <w:lang w:val="es-ES_tradnl"/>
              </w:rPr>
              <w:t>Abertura en elevación de antena (grados)</w:t>
            </w:r>
          </w:p>
        </w:tc>
        <w:tc>
          <w:tcPr>
            <w:tcW w:w="5524" w:type="dxa"/>
          </w:tcPr>
          <w:p w14:paraId="6ED1B4DB" w14:textId="77777777" w:rsidR="0043458F" w:rsidRPr="00C77596" w:rsidRDefault="0043458F" w:rsidP="00AB1780">
            <w:pPr>
              <w:pStyle w:val="Tabletext"/>
              <w:jc w:val="left"/>
              <w:rPr>
                <w:lang w:val="es-ES_tradnl"/>
              </w:rPr>
            </w:pPr>
            <w:r w:rsidRPr="00C77596">
              <w:rPr>
                <w:lang w:val="es-ES_tradnl"/>
              </w:rPr>
              <w:t>5</w:t>
            </w:r>
          </w:p>
        </w:tc>
      </w:tr>
      <w:tr w:rsidR="0043458F" w:rsidRPr="00C77596" w14:paraId="71A51478" w14:textId="77777777" w:rsidTr="00593541">
        <w:trPr>
          <w:cantSplit/>
          <w:jc w:val="center"/>
        </w:trPr>
        <w:tc>
          <w:tcPr>
            <w:tcW w:w="6941" w:type="dxa"/>
          </w:tcPr>
          <w:p w14:paraId="677955EE" w14:textId="77777777" w:rsidR="0043458F" w:rsidRPr="00C77596" w:rsidRDefault="0043458F" w:rsidP="00AB1780">
            <w:pPr>
              <w:pStyle w:val="Tabletext"/>
              <w:jc w:val="left"/>
              <w:rPr>
                <w:lang w:val="es-ES_tradnl"/>
              </w:rPr>
            </w:pPr>
            <w:r w:rsidRPr="00C77596">
              <w:rPr>
                <w:lang w:val="es-ES_tradnl"/>
              </w:rPr>
              <w:t>Abertura acimutal de antena (grados)</w:t>
            </w:r>
          </w:p>
        </w:tc>
        <w:tc>
          <w:tcPr>
            <w:tcW w:w="5524" w:type="dxa"/>
          </w:tcPr>
          <w:p w14:paraId="70BBD9F2" w14:textId="77777777" w:rsidR="0043458F" w:rsidRPr="00C77596" w:rsidRDefault="0043458F" w:rsidP="00AB1780">
            <w:pPr>
              <w:pStyle w:val="Tabletext"/>
              <w:jc w:val="left"/>
              <w:rPr>
                <w:lang w:val="es-ES_tradnl"/>
              </w:rPr>
            </w:pPr>
            <w:r w:rsidRPr="00C77596">
              <w:rPr>
                <w:lang w:val="es-ES_tradnl"/>
              </w:rPr>
              <w:t>5</w:t>
            </w:r>
          </w:p>
        </w:tc>
      </w:tr>
      <w:tr w:rsidR="0043458F" w:rsidRPr="00C77596" w14:paraId="2E977368" w14:textId="77777777" w:rsidTr="00593541">
        <w:trPr>
          <w:cantSplit/>
          <w:jc w:val="center"/>
        </w:trPr>
        <w:tc>
          <w:tcPr>
            <w:tcW w:w="6941" w:type="dxa"/>
          </w:tcPr>
          <w:p w14:paraId="650F2DA9" w14:textId="07B1B549" w:rsidR="0043458F" w:rsidRPr="00C77596" w:rsidRDefault="0043458F" w:rsidP="00AB1780">
            <w:pPr>
              <w:pStyle w:val="Tabletext"/>
              <w:jc w:val="left"/>
              <w:rPr>
                <w:lang w:val="es-ES_tradnl"/>
              </w:rPr>
            </w:pPr>
            <w:r w:rsidRPr="00C77596">
              <w:rPr>
                <w:lang w:val="es-ES_tradnl"/>
              </w:rPr>
              <w:t>Tasa de barrido horizontal de antena (grados/s)</w:t>
            </w:r>
          </w:p>
        </w:tc>
        <w:tc>
          <w:tcPr>
            <w:tcW w:w="5524" w:type="dxa"/>
          </w:tcPr>
          <w:p w14:paraId="478E0660" w14:textId="77777777" w:rsidR="0043458F" w:rsidRPr="00C77596" w:rsidRDefault="0043458F" w:rsidP="00AB1780">
            <w:pPr>
              <w:pStyle w:val="Tabletext"/>
              <w:jc w:val="left"/>
              <w:rPr>
                <w:lang w:val="es-ES_tradnl"/>
              </w:rPr>
            </w:pPr>
            <w:r w:rsidRPr="00C77596">
              <w:rPr>
                <w:lang w:val="es-ES_tradnl"/>
              </w:rPr>
              <w:t>300</w:t>
            </w:r>
          </w:p>
        </w:tc>
      </w:tr>
      <w:tr w:rsidR="0043458F" w:rsidRPr="00C77596" w14:paraId="7123BCE7" w14:textId="77777777" w:rsidTr="00593541">
        <w:trPr>
          <w:cantSplit/>
          <w:jc w:val="center"/>
        </w:trPr>
        <w:tc>
          <w:tcPr>
            <w:tcW w:w="6941" w:type="dxa"/>
          </w:tcPr>
          <w:p w14:paraId="03333128" w14:textId="77777777" w:rsidR="0043458F" w:rsidRPr="00C77596" w:rsidRDefault="0043458F" w:rsidP="00593541">
            <w:pPr>
              <w:pStyle w:val="Tabletext"/>
              <w:jc w:val="left"/>
              <w:rPr>
                <w:lang w:val="es-ES_tradnl"/>
              </w:rPr>
            </w:pPr>
            <w:r w:rsidRPr="00C77596">
              <w:rPr>
                <w:lang w:val="es-ES_tradnl"/>
              </w:rPr>
              <w:t>Tipo de barrido horizontal de antena (continuo, aleatorio, sector, etc.)</w:t>
            </w:r>
          </w:p>
        </w:tc>
        <w:tc>
          <w:tcPr>
            <w:tcW w:w="5524" w:type="dxa"/>
          </w:tcPr>
          <w:p w14:paraId="11EAA0B3" w14:textId="77777777" w:rsidR="0043458F" w:rsidRPr="00C77596" w:rsidRDefault="0043458F" w:rsidP="00593541">
            <w:pPr>
              <w:pStyle w:val="Tabletext"/>
              <w:jc w:val="left"/>
              <w:rPr>
                <w:lang w:val="es-ES_tradnl"/>
              </w:rPr>
            </w:pPr>
            <w:r w:rsidRPr="00C77596">
              <w:rPr>
                <w:lang w:val="es-ES_tradnl"/>
              </w:rPr>
              <w:t>Continuo</w:t>
            </w:r>
          </w:p>
        </w:tc>
      </w:tr>
      <w:tr w:rsidR="0043458F" w:rsidRPr="00C77596" w14:paraId="2B2F313B" w14:textId="77777777" w:rsidTr="00593541">
        <w:trPr>
          <w:cantSplit/>
          <w:jc w:val="center"/>
        </w:trPr>
        <w:tc>
          <w:tcPr>
            <w:tcW w:w="6941" w:type="dxa"/>
          </w:tcPr>
          <w:p w14:paraId="0312EDDF" w14:textId="77777777" w:rsidR="0043458F" w:rsidRPr="00C77596" w:rsidRDefault="0043458F" w:rsidP="00593541">
            <w:pPr>
              <w:pStyle w:val="Tabletext"/>
              <w:jc w:val="left"/>
              <w:rPr>
                <w:lang w:val="es-ES_tradnl"/>
              </w:rPr>
            </w:pPr>
            <w:r w:rsidRPr="00C77596">
              <w:rPr>
                <w:lang w:val="es-ES_tradnl"/>
              </w:rPr>
              <w:t>Tasa de barrido vertical de antena (grados)</w:t>
            </w:r>
          </w:p>
        </w:tc>
        <w:tc>
          <w:tcPr>
            <w:tcW w:w="5524" w:type="dxa"/>
          </w:tcPr>
          <w:p w14:paraId="086BD0A0" w14:textId="77777777" w:rsidR="0043458F" w:rsidRPr="00C77596" w:rsidRDefault="0043458F" w:rsidP="00593541">
            <w:pPr>
              <w:pStyle w:val="Tabletext"/>
              <w:jc w:val="left"/>
              <w:rPr>
                <w:lang w:val="es-ES_tradnl"/>
              </w:rPr>
            </w:pPr>
            <w:r w:rsidRPr="00C77596">
              <w:rPr>
                <w:lang w:val="es-ES_tradnl"/>
              </w:rPr>
              <w:t>No aplicable</w:t>
            </w:r>
          </w:p>
        </w:tc>
      </w:tr>
      <w:tr w:rsidR="0043458F" w:rsidRPr="00C77596" w14:paraId="3B387201" w14:textId="77777777" w:rsidTr="00593541">
        <w:trPr>
          <w:cantSplit/>
          <w:jc w:val="center"/>
        </w:trPr>
        <w:tc>
          <w:tcPr>
            <w:tcW w:w="6941" w:type="dxa"/>
          </w:tcPr>
          <w:p w14:paraId="4C8067F9" w14:textId="77777777" w:rsidR="0043458F" w:rsidRPr="00C77596" w:rsidRDefault="0043458F" w:rsidP="00593541">
            <w:pPr>
              <w:pStyle w:val="Tabletext"/>
              <w:jc w:val="left"/>
              <w:rPr>
                <w:lang w:val="es-ES_tradnl"/>
              </w:rPr>
            </w:pPr>
            <w:r w:rsidRPr="00C77596">
              <w:rPr>
                <w:lang w:val="es-ES_tradnl"/>
              </w:rPr>
              <w:t>Tipo de barrido vertical de antena</w:t>
            </w:r>
          </w:p>
        </w:tc>
        <w:tc>
          <w:tcPr>
            <w:tcW w:w="5524" w:type="dxa"/>
          </w:tcPr>
          <w:p w14:paraId="238EE01D" w14:textId="77777777" w:rsidR="0043458F" w:rsidRPr="00C77596" w:rsidRDefault="0043458F" w:rsidP="00593541">
            <w:pPr>
              <w:pStyle w:val="Tabletext"/>
              <w:jc w:val="left"/>
              <w:rPr>
                <w:lang w:val="es-ES_tradnl"/>
              </w:rPr>
            </w:pPr>
            <w:r w:rsidRPr="00C77596">
              <w:rPr>
                <w:lang w:val="es-ES_tradnl"/>
              </w:rPr>
              <w:t>Aleatorio</w:t>
            </w:r>
          </w:p>
        </w:tc>
      </w:tr>
      <w:tr w:rsidR="0043458F" w:rsidRPr="00C77596" w14:paraId="08FFDF8B" w14:textId="77777777" w:rsidTr="00593541">
        <w:trPr>
          <w:cantSplit/>
          <w:jc w:val="center"/>
        </w:trPr>
        <w:tc>
          <w:tcPr>
            <w:tcW w:w="6941" w:type="dxa"/>
          </w:tcPr>
          <w:p w14:paraId="7F7A7669" w14:textId="77777777" w:rsidR="0043458F" w:rsidRPr="00C77596" w:rsidRDefault="0043458F" w:rsidP="00593541">
            <w:pPr>
              <w:pStyle w:val="Tabletext"/>
              <w:jc w:val="left"/>
              <w:rPr>
                <w:lang w:val="es-ES_tradnl"/>
              </w:rPr>
            </w:pPr>
            <w:r w:rsidRPr="00C77596">
              <w:rPr>
                <w:lang w:val="es-ES_tradnl"/>
              </w:rPr>
              <w:t>Niveles de lóbulo lateral (SL) de antena (primeros SL y SL remotos) (dBi)</w:t>
            </w:r>
          </w:p>
        </w:tc>
        <w:tc>
          <w:tcPr>
            <w:tcW w:w="5524" w:type="dxa"/>
          </w:tcPr>
          <w:p w14:paraId="44FBBFF4" w14:textId="77777777" w:rsidR="0043458F" w:rsidRPr="00C77596" w:rsidRDefault="0043458F" w:rsidP="00593541">
            <w:pPr>
              <w:pStyle w:val="Tabletext"/>
              <w:jc w:val="left"/>
              <w:rPr>
                <w:lang w:val="es-ES_tradnl"/>
              </w:rPr>
            </w:pPr>
            <w:r w:rsidRPr="00C77596">
              <w:rPr>
                <w:lang w:val="es-ES_tradnl"/>
              </w:rPr>
              <w:t>No especificado</w:t>
            </w:r>
          </w:p>
        </w:tc>
      </w:tr>
      <w:tr w:rsidR="0043458F" w:rsidRPr="00C77596" w14:paraId="17224D0C" w14:textId="77777777" w:rsidTr="00593541">
        <w:trPr>
          <w:cantSplit/>
          <w:jc w:val="center"/>
        </w:trPr>
        <w:tc>
          <w:tcPr>
            <w:tcW w:w="6941" w:type="dxa"/>
          </w:tcPr>
          <w:p w14:paraId="5B2F7A30" w14:textId="77777777" w:rsidR="0043458F" w:rsidRPr="00C77596" w:rsidRDefault="0043458F" w:rsidP="00593541">
            <w:pPr>
              <w:pStyle w:val="Tabletext"/>
              <w:jc w:val="left"/>
              <w:rPr>
                <w:lang w:val="es-ES_tradnl"/>
              </w:rPr>
            </w:pPr>
            <w:r w:rsidRPr="00C77596">
              <w:rPr>
                <w:lang w:val="es-ES_tradnl"/>
              </w:rPr>
              <w:t>Altura de antena (m)</w:t>
            </w:r>
          </w:p>
        </w:tc>
        <w:tc>
          <w:tcPr>
            <w:tcW w:w="5524" w:type="dxa"/>
          </w:tcPr>
          <w:p w14:paraId="16ECD7DF" w14:textId="77777777" w:rsidR="0043458F" w:rsidRPr="00C77596" w:rsidRDefault="0043458F" w:rsidP="00593541">
            <w:pPr>
              <w:pStyle w:val="Tabletext"/>
              <w:jc w:val="left"/>
              <w:rPr>
                <w:lang w:val="es-ES_tradnl"/>
              </w:rPr>
            </w:pPr>
            <w:r w:rsidRPr="00C77596">
              <w:rPr>
                <w:lang w:val="es-ES_tradnl"/>
              </w:rPr>
              <w:t>Nivel de tierra</w:t>
            </w:r>
          </w:p>
        </w:tc>
      </w:tr>
      <w:tr w:rsidR="0043458F" w:rsidRPr="00C77596" w14:paraId="30821C0F" w14:textId="77777777" w:rsidTr="00593541">
        <w:trPr>
          <w:cantSplit/>
          <w:jc w:val="center"/>
        </w:trPr>
        <w:tc>
          <w:tcPr>
            <w:tcW w:w="6941" w:type="dxa"/>
          </w:tcPr>
          <w:p w14:paraId="19F28055" w14:textId="77777777" w:rsidR="0043458F" w:rsidRPr="00C77596" w:rsidRDefault="0043458F" w:rsidP="00593541">
            <w:pPr>
              <w:pStyle w:val="Tabletext"/>
              <w:jc w:val="left"/>
              <w:rPr>
                <w:lang w:val="es-ES_tradnl"/>
              </w:rPr>
            </w:pPr>
            <w:r w:rsidRPr="00C77596">
              <w:rPr>
                <w:lang w:val="es-ES_tradnl"/>
              </w:rPr>
              <w:t>Anchura de banda 3 dB FI de receptor (MHz)</w:t>
            </w:r>
          </w:p>
        </w:tc>
        <w:tc>
          <w:tcPr>
            <w:tcW w:w="5524" w:type="dxa"/>
          </w:tcPr>
          <w:p w14:paraId="2196C7F7" w14:textId="77777777" w:rsidR="0043458F" w:rsidRPr="00C77596" w:rsidRDefault="0043458F" w:rsidP="00593541">
            <w:pPr>
              <w:pStyle w:val="Tabletext"/>
              <w:jc w:val="left"/>
              <w:rPr>
                <w:lang w:val="es-ES_tradnl"/>
              </w:rPr>
            </w:pPr>
            <w:r w:rsidRPr="00C77596">
              <w:rPr>
                <w:lang w:val="es-ES_tradnl"/>
              </w:rPr>
              <w:t>3</w:t>
            </w:r>
          </w:p>
        </w:tc>
      </w:tr>
      <w:tr w:rsidR="0043458F" w:rsidRPr="00C77596" w14:paraId="513DAD45" w14:textId="77777777" w:rsidTr="00593541">
        <w:trPr>
          <w:cantSplit/>
          <w:jc w:val="center"/>
        </w:trPr>
        <w:tc>
          <w:tcPr>
            <w:tcW w:w="6941" w:type="dxa"/>
          </w:tcPr>
          <w:p w14:paraId="0A7B3050" w14:textId="77777777" w:rsidR="0043458F" w:rsidRPr="00C77596" w:rsidRDefault="0043458F" w:rsidP="00593541">
            <w:pPr>
              <w:pStyle w:val="Tabletext"/>
              <w:jc w:val="left"/>
              <w:rPr>
                <w:lang w:val="es-ES_tradnl"/>
              </w:rPr>
            </w:pPr>
            <w:r w:rsidRPr="00C77596">
              <w:rPr>
                <w:lang w:val="es-ES_tradnl"/>
              </w:rPr>
              <w:t>Cifra de ruido de receptor (dBm)</w:t>
            </w:r>
          </w:p>
        </w:tc>
        <w:tc>
          <w:tcPr>
            <w:tcW w:w="5524" w:type="dxa"/>
          </w:tcPr>
          <w:p w14:paraId="19F7C498" w14:textId="77777777" w:rsidR="0043458F" w:rsidRPr="00C77596" w:rsidRDefault="0043458F" w:rsidP="00593541">
            <w:pPr>
              <w:pStyle w:val="Tabletext"/>
              <w:jc w:val="left"/>
              <w:rPr>
                <w:lang w:val="es-ES_tradnl"/>
              </w:rPr>
            </w:pPr>
            <w:r w:rsidRPr="00C77596">
              <w:rPr>
                <w:lang w:val="es-ES_tradnl"/>
              </w:rPr>
              <w:t>–105</w:t>
            </w:r>
          </w:p>
        </w:tc>
      </w:tr>
    </w:tbl>
    <w:p w14:paraId="462D16CB" w14:textId="77777777" w:rsidR="00593541" w:rsidRPr="00C77596" w:rsidRDefault="00593541" w:rsidP="00D84DA7">
      <w:pPr>
        <w:rPr>
          <w:lang w:val="es-ES_tradnl"/>
        </w:rPr>
      </w:pPr>
    </w:p>
    <w:p w14:paraId="4AD044B5" w14:textId="77777777" w:rsidR="00593541" w:rsidRPr="00C77596" w:rsidRDefault="00593541" w:rsidP="00593541">
      <w:pPr>
        <w:pStyle w:val="TableNo"/>
        <w:rPr>
          <w:lang w:val="es-ES_tradnl"/>
        </w:rPr>
      </w:pPr>
      <w:r w:rsidRPr="00C77596">
        <w:rPr>
          <w:lang w:val="es-ES_tradnl"/>
        </w:rPr>
        <w:lastRenderedPageBreak/>
        <w:t>CUADRO 3 (</w:t>
      </w:r>
      <w:r w:rsidR="00E2456E" w:rsidRPr="00C77596">
        <w:rPr>
          <w:i/>
          <w:lang w:val="es-ES_tradnl"/>
        </w:rPr>
        <w:t>f</w:t>
      </w:r>
      <w:r w:rsidRPr="00C77596">
        <w:rPr>
          <w:i/>
          <w:lang w:val="es-ES_tradnl"/>
        </w:rPr>
        <w:t>in</w:t>
      </w:r>
      <w:r w:rsidRPr="00C77596">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26"/>
        <w:gridCol w:w="7040"/>
      </w:tblGrid>
      <w:tr w:rsidR="0043458F" w:rsidRPr="00C77596" w14:paraId="30B974B2" w14:textId="77777777" w:rsidTr="0043458F">
        <w:trPr>
          <w:cantSplit/>
          <w:jc w:val="center"/>
        </w:trPr>
        <w:tc>
          <w:tcPr>
            <w:tcW w:w="7188" w:type="dxa"/>
          </w:tcPr>
          <w:p w14:paraId="32E8C13A" w14:textId="77777777" w:rsidR="0043458F" w:rsidRPr="00C77596" w:rsidRDefault="0043458F" w:rsidP="00AB1780">
            <w:pPr>
              <w:pStyle w:val="Tablehead"/>
              <w:rPr>
                <w:lang w:val="es-ES_tradnl"/>
              </w:rPr>
            </w:pPr>
            <w:r w:rsidRPr="00C77596">
              <w:rPr>
                <w:lang w:val="es-ES_tradnl"/>
              </w:rPr>
              <w:t>Características</w:t>
            </w:r>
          </w:p>
        </w:tc>
        <w:tc>
          <w:tcPr>
            <w:tcW w:w="7078" w:type="dxa"/>
          </w:tcPr>
          <w:p w14:paraId="6F267092" w14:textId="77777777" w:rsidR="0043458F" w:rsidRPr="00C77596" w:rsidRDefault="0043458F" w:rsidP="00AB1780">
            <w:pPr>
              <w:pStyle w:val="Tablehead"/>
              <w:rPr>
                <w:lang w:val="es-ES_tradnl"/>
              </w:rPr>
            </w:pPr>
            <w:r w:rsidRPr="00C77596">
              <w:rPr>
                <w:lang w:val="es-ES_tradnl"/>
              </w:rPr>
              <w:t>Sistema G9</w:t>
            </w:r>
          </w:p>
        </w:tc>
      </w:tr>
      <w:tr w:rsidR="0043458F" w:rsidRPr="00C77596" w14:paraId="513BED22" w14:textId="77777777" w:rsidTr="0043458F">
        <w:trPr>
          <w:cantSplit/>
          <w:jc w:val="center"/>
        </w:trPr>
        <w:tc>
          <w:tcPr>
            <w:tcW w:w="7188" w:type="dxa"/>
          </w:tcPr>
          <w:p w14:paraId="55BE9A9E" w14:textId="77777777" w:rsidR="0043458F" w:rsidRPr="00C77596" w:rsidRDefault="0043458F" w:rsidP="00593541">
            <w:pPr>
              <w:pStyle w:val="Tabletext"/>
              <w:jc w:val="left"/>
              <w:rPr>
                <w:lang w:val="es-ES_tradnl"/>
              </w:rPr>
            </w:pPr>
            <w:r w:rsidRPr="00C77596">
              <w:rPr>
                <w:lang w:val="es-ES_tradnl"/>
              </w:rPr>
              <w:t>Pérdida en recepción (dB)</w:t>
            </w:r>
          </w:p>
        </w:tc>
        <w:tc>
          <w:tcPr>
            <w:tcW w:w="7078" w:type="dxa"/>
          </w:tcPr>
          <w:p w14:paraId="5558F856" w14:textId="77777777" w:rsidR="0043458F" w:rsidRPr="00C77596" w:rsidRDefault="0043458F" w:rsidP="00593541">
            <w:pPr>
              <w:pStyle w:val="Tabletext"/>
              <w:jc w:val="left"/>
              <w:rPr>
                <w:lang w:val="es-ES_tradnl"/>
              </w:rPr>
            </w:pPr>
            <w:r w:rsidRPr="00C77596">
              <w:rPr>
                <w:lang w:val="es-ES_tradnl"/>
              </w:rPr>
              <w:t>No especificado</w:t>
            </w:r>
          </w:p>
        </w:tc>
      </w:tr>
      <w:tr w:rsidR="0043458F" w:rsidRPr="00C77596" w14:paraId="79B6DC4A" w14:textId="77777777" w:rsidTr="0043458F">
        <w:trPr>
          <w:cantSplit/>
          <w:jc w:val="center"/>
        </w:trPr>
        <w:tc>
          <w:tcPr>
            <w:tcW w:w="7188" w:type="dxa"/>
          </w:tcPr>
          <w:p w14:paraId="03050ECB" w14:textId="77777777" w:rsidR="0043458F" w:rsidRPr="00C77596" w:rsidRDefault="0043458F" w:rsidP="00AB1780">
            <w:pPr>
              <w:pStyle w:val="Tabletext"/>
              <w:jc w:val="left"/>
              <w:rPr>
                <w:lang w:val="es-ES_tradnl"/>
              </w:rPr>
            </w:pPr>
            <w:r w:rsidRPr="00C77596">
              <w:rPr>
                <w:lang w:val="es-ES_tradnl"/>
              </w:rPr>
              <w:t>Anchura de banda de impulso modulado (MHz)</w:t>
            </w:r>
          </w:p>
        </w:tc>
        <w:tc>
          <w:tcPr>
            <w:tcW w:w="7078" w:type="dxa"/>
          </w:tcPr>
          <w:p w14:paraId="69D05E19" w14:textId="77777777" w:rsidR="0043458F" w:rsidRPr="00C77596" w:rsidRDefault="0043458F" w:rsidP="00AB1780">
            <w:pPr>
              <w:pStyle w:val="Tabletext"/>
              <w:jc w:val="left"/>
              <w:rPr>
                <w:lang w:val="es-ES_tradnl"/>
              </w:rPr>
            </w:pPr>
            <w:r w:rsidRPr="00C77596">
              <w:rPr>
                <w:lang w:val="es-ES_tradnl"/>
              </w:rPr>
              <w:t>3</w:t>
            </w:r>
          </w:p>
        </w:tc>
      </w:tr>
      <w:tr w:rsidR="0043458F" w:rsidRPr="00C77596" w14:paraId="52C16899" w14:textId="77777777" w:rsidTr="0043458F">
        <w:trPr>
          <w:cantSplit/>
          <w:jc w:val="center"/>
        </w:trPr>
        <w:tc>
          <w:tcPr>
            <w:tcW w:w="7188" w:type="dxa"/>
            <w:tcBorders>
              <w:bottom w:val="single" w:sz="4" w:space="0" w:color="auto"/>
            </w:tcBorders>
          </w:tcPr>
          <w:p w14:paraId="772E02B5" w14:textId="77777777" w:rsidR="0043458F" w:rsidRPr="00C77596" w:rsidRDefault="0043458F" w:rsidP="00AB1780">
            <w:pPr>
              <w:pStyle w:val="Tabletext"/>
              <w:jc w:val="left"/>
              <w:rPr>
                <w:lang w:val="es-ES_tradnl"/>
              </w:rPr>
            </w:pPr>
            <w:r w:rsidRPr="00C77596">
              <w:rPr>
                <w:lang w:val="es-ES_tradnl"/>
              </w:rPr>
              <w:t>Anchura de banda de emisión RF (MHz)</w:t>
            </w:r>
          </w:p>
          <w:p w14:paraId="3B2AD576" w14:textId="77777777" w:rsidR="0043458F" w:rsidRPr="00C77596" w:rsidRDefault="0043458F" w:rsidP="00AB1780">
            <w:pPr>
              <w:pStyle w:val="Tabletext"/>
              <w:jc w:val="left"/>
              <w:rPr>
                <w:lang w:val="es-ES_tradnl"/>
              </w:rPr>
            </w:pPr>
            <w:r w:rsidRPr="00C77596">
              <w:rPr>
                <w:lang w:val="es-ES_tradnl"/>
              </w:rPr>
              <w:t>–</w:t>
            </w:r>
            <w:r w:rsidRPr="00C77596">
              <w:rPr>
                <w:lang w:val="es-ES_tradnl"/>
              </w:rPr>
              <w:tab/>
              <w:t>3 dB</w:t>
            </w:r>
          </w:p>
          <w:p w14:paraId="754BE582" w14:textId="77777777" w:rsidR="0043458F" w:rsidRPr="00C77596" w:rsidRDefault="0043458F" w:rsidP="00AB1780">
            <w:pPr>
              <w:pStyle w:val="Tabletext"/>
              <w:jc w:val="left"/>
              <w:rPr>
                <w:lang w:val="es-ES_tradnl"/>
              </w:rPr>
            </w:pPr>
            <w:r w:rsidRPr="00C77596">
              <w:rPr>
                <w:lang w:val="es-ES_tradnl"/>
              </w:rPr>
              <w:t>–</w:t>
            </w:r>
            <w:r w:rsidRPr="00C77596">
              <w:rPr>
                <w:lang w:val="es-ES_tradnl"/>
              </w:rPr>
              <w:tab/>
              <w:t>20 dB</w:t>
            </w:r>
          </w:p>
        </w:tc>
        <w:tc>
          <w:tcPr>
            <w:tcW w:w="7078" w:type="dxa"/>
            <w:tcBorders>
              <w:bottom w:val="single" w:sz="4" w:space="0" w:color="auto"/>
            </w:tcBorders>
          </w:tcPr>
          <w:p w14:paraId="419D8343" w14:textId="77777777" w:rsidR="0043458F" w:rsidRPr="00C77596" w:rsidRDefault="0043458F" w:rsidP="00AB1780">
            <w:pPr>
              <w:pStyle w:val="Tabletext"/>
              <w:jc w:val="left"/>
              <w:rPr>
                <w:lang w:val="es-ES_tradnl"/>
              </w:rPr>
            </w:pPr>
            <w:r w:rsidRPr="00C77596">
              <w:rPr>
                <w:lang w:val="es-ES_tradnl"/>
              </w:rPr>
              <w:t>3</w:t>
            </w:r>
          </w:p>
        </w:tc>
      </w:tr>
      <w:tr w:rsidR="006D7D7D" w:rsidRPr="00C53D7F" w14:paraId="20CAA51C" w14:textId="77777777" w:rsidTr="006D7D7D">
        <w:trPr>
          <w:cantSplit/>
          <w:jc w:val="center"/>
        </w:trPr>
        <w:tc>
          <w:tcPr>
            <w:tcW w:w="0" w:type="auto"/>
            <w:gridSpan w:val="2"/>
            <w:tcBorders>
              <w:top w:val="single" w:sz="4" w:space="0" w:color="auto"/>
              <w:left w:val="nil"/>
              <w:bottom w:val="nil"/>
              <w:right w:val="nil"/>
            </w:tcBorders>
          </w:tcPr>
          <w:p w14:paraId="60D68574" w14:textId="28FE62F5" w:rsidR="006D7D7D" w:rsidRPr="00C77596" w:rsidDel="00FB4B79" w:rsidRDefault="006D7D7D" w:rsidP="00C77596">
            <w:pPr>
              <w:pStyle w:val="Tablelegend"/>
              <w:rPr>
                <w:lang w:val="es-ES_tradnl"/>
              </w:rPr>
            </w:pPr>
            <w:r w:rsidRPr="00C77596">
              <w:rPr>
                <w:lang w:val="es-ES_tradnl"/>
              </w:rPr>
              <w:t>*</w:t>
            </w:r>
            <w:r w:rsidRPr="00C77596">
              <w:rPr>
                <w:lang w:val="es-ES_tradnl"/>
              </w:rPr>
              <w:tab/>
              <w:t>Los sistemas de radar con características similares a los del Cuadro 2 para los sistemas de radionavegación marítimos pueden también usarse para los radares aeronáuticos en tierra en los aeropuertos</w:t>
            </w:r>
            <w:r w:rsidR="00C77596" w:rsidRPr="00C77596">
              <w:rPr>
                <w:lang w:val="es-ES_tradnl"/>
              </w:rPr>
              <w:t>.</w:t>
            </w:r>
          </w:p>
        </w:tc>
      </w:tr>
    </w:tbl>
    <w:p w14:paraId="192CE137" w14:textId="77777777" w:rsidR="00D84DA7" w:rsidRPr="00C77596" w:rsidRDefault="00D84DA7" w:rsidP="00D523F3">
      <w:pPr>
        <w:pStyle w:val="Tablefin"/>
        <w:rPr>
          <w:lang w:val="es-ES_tradnl"/>
        </w:rPr>
      </w:pPr>
    </w:p>
    <w:p w14:paraId="69C8BDBD" w14:textId="77777777" w:rsidR="0038033E" w:rsidRPr="00C77596" w:rsidRDefault="0038033E" w:rsidP="00D523F3">
      <w:pPr>
        <w:pStyle w:val="Tablefin"/>
        <w:rPr>
          <w:lang w:val="es-ES_tradnl"/>
        </w:rPr>
      </w:pPr>
      <w:r w:rsidRPr="00C77596">
        <w:rPr>
          <w:lang w:val="es-ES_tradnl"/>
        </w:rPr>
        <w:br w:type="page"/>
      </w:r>
    </w:p>
    <w:p w14:paraId="5523F5CB" w14:textId="77777777" w:rsidR="00D523F3" w:rsidRPr="00C77596" w:rsidRDefault="00D523F3" w:rsidP="006F1AAB">
      <w:pPr>
        <w:pStyle w:val="TableNo"/>
        <w:rPr>
          <w:lang w:val="es-ES_tradnl"/>
        </w:rPr>
      </w:pPr>
      <w:r w:rsidRPr="00C77596">
        <w:rPr>
          <w:lang w:val="es-ES_tradnl"/>
        </w:rPr>
        <w:lastRenderedPageBreak/>
        <w:t>CUADRO 4</w:t>
      </w:r>
    </w:p>
    <w:p w14:paraId="5F99496E" w14:textId="77777777" w:rsidR="00D523F3" w:rsidRPr="00C77596" w:rsidRDefault="00D523F3" w:rsidP="006F1AAB">
      <w:pPr>
        <w:pStyle w:val="Tabletitle"/>
        <w:rPr>
          <w:lang w:val="es-ES_tradnl"/>
        </w:rPr>
      </w:pPr>
      <w:r w:rsidRPr="00C77596">
        <w:rPr>
          <w:lang w:val="es-ES_tradnl"/>
        </w:rPr>
        <w:t>Características de otros radares que utilizan la banda de frecuencias 8 500-10 680 MHz</w:t>
      </w:r>
    </w:p>
    <w:tbl>
      <w:tblPr>
        <w:tblW w:w="0" w:type="auto"/>
        <w:jc w:val="center"/>
        <w:tblLook w:val="0000" w:firstRow="0" w:lastRow="0" w:firstColumn="0" w:lastColumn="0" w:noHBand="0" w:noVBand="0"/>
      </w:tblPr>
      <w:tblGrid>
        <w:gridCol w:w="6778"/>
        <w:gridCol w:w="2208"/>
        <w:gridCol w:w="2208"/>
        <w:gridCol w:w="2061"/>
      </w:tblGrid>
      <w:tr w:rsidR="0043458F" w:rsidRPr="00C77596" w14:paraId="042752C5" w14:textId="77777777" w:rsidTr="00AB1780">
        <w:trPr>
          <w:cantSplit/>
          <w:jc w:val="center"/>
        </w:trPr>
        <w:tc>
          <w:tcPr>
            <w:tcW w:w="0" w:type="auto"/>
            <w:tcBorders>
              <w:top w:val="single" w:sz="6" w:space="0" w:color="auto"/>
              <w:left w:val="single" w:sz="6" w:space="0" w:color="auto"/>
              <w:bottom w:val="single" w:sz="6" w:space="0" w:color="auto"/>
            </w:tcBorders>
          </w:tcPr>
          <w:p w14:paraId="16A2F541" w14:textId="77777777" w:rsidR="0043458F" w:rsidRPr="00C77596" w:rsidRDefault="0043458F" w:rsidP="00AB1780">
            <w:pPr>
              <w:pStyle w:val="Tablehead"/>
              <w:rPr>
                <w:lang w:val="es-ES_tradnl"/>
              </w:rPr>
            </w:pPr>
            <w:r w:rsidRPr="00C77596">
              <w:rPr>
                <w:lang w:val="es-ES_tradnl"/>
              </w:rPr>
              <w:t>Características</w:t>
            </w:r>
          </w:p>
        </w:tc>
        <w:tc>
          <w:tcPr>
            <w:tcW w:w="0" w:type="auto"/>
            <w:tcBorders>
              <w:top w:val="single" w:sz="6" w:space="0" w:color="auto"/>
              <w:left w:val="single" w:sz="6" w:space="0" w:color="auto"/>
              <w:bottom w:val="single" w:sz="6" w:space="0" w:color="auto"/>
            </w:tcBorders>
          </w:tcPr>
          <w:p w14:paraId="2646B43D" w14:textId="77777777" w:rsidR="0043458F" w:rsidRPr="00C77596" w:rsidRDefault="0043458F" w:rsidP="00AB1780">
            <w:pPr>
              <w:pStyle w:val="Tablehead"/>
              <w:rPr>
                <w:lang w:val="es-ES_tradnl"/>
              </w:rPr>
            </w:pPr>
            <w:r w:rsidRPr="00C77596">
              <w:rPr>
                <w:lang w:val="es-ES_tradnl"/>
              </w:rPr>
              <w:t>Sistema G10</w:t>
            </w:r>
          </w:p>
        </w:tc>
        <w:tc>
          <w:tcPr>
            <w:tcW w:w="0" w:type="auto"/>
            <w:tcBorders>
              <w:top w:val="single" w:sz="6" w:space="0" w:color="auto"/>
              <w:left w:val="single" w:sz="6" w:space="0" w:color="auto"/>
              <w:bottom w:val="single" w:sz="6" w:space="0" w:color="auto"/>
            </w:tcBorders>
          </w:tcPr>
          <w:p w14:paraId="017D412F" w14:textId="77777777" w:rsidR="0043458F" w:rsidRPr="00C77596" w:rsidRDefault="0043458F" w:rsidP="00AB1780">
            <w:pPr>
              <w:pStyle w:val="Tablehead"/>
              <w:rPr>
                <w:lang w:val="es-ES_tradnl"/>
              </w:rPr>
            </w:pPr>
            <w:r w:rsidRPr="00C77596">
              <w:rPr>
                <w:lang w:val="es-ES_tradnl"/>
              </w:rPr>
              <w:t>Sistema G11</w:t>
            </w:r>
          </w:p>
        </w:tc>
        <w:tc>
          <w:tcPr>
            <w:tcW w:w="0" w:type="auto"/>
            <w:tcBorders>
              <w:top w:val="single" w:sz="4" w:space="0" w:color="auto"/>
              <w:left w:val="single" w:sz="4" w:space="0" w:color="auto"/>
              <w:bottom w:val="single" w:sz="6" w:space="0" w:color="auto"/>
              <w:right w:val="single" w:sz="4" w:space="0" w:color="auto"/>
            </w:tcBorders>
          </w:tcPr>
          <w:p w14:paraId="3D3A6451" w14:textId="77777777" w:rsidR="0043458F" w:rsidRPr="00C77596" w:rsidRDefault="0043458F" w:rsidP="00AB1780">
            <w:pPr>
              <w:pStyle w:val="Tablehead"/>
              <w:rPr>
                <w:lang w:val="es-ES_tradnl"/>
              </w:rPr>
            </w:pPr>
            <w:r w:rsidRPr="00C77596">
              <w:rPr>
                <w:lang w:val="es-ES_tradnl"/>
              </w:rPr>
              <w:t>Sistema G12</w:t>
            </w:r>
          </w:p>
        </w:tc>
      </w:tr>
      <w:tr w:rsidR="0043458F" w:rsidRPr="00C77596" w14:paraId="576097E2" w14:textId="77777777" w:rsidTr="00AB1780">
        <w:trPr>
          <w:cantSplit/>
          <w:jc w:val="center"/>
        </w:trPr>
        <w:tc>
          <w:tcPr>
            <w:tcW w:w="0" w:type="auto"/>
            <w:tcBorders>
              <w:top w:val="single" w:sz="6" w:space="0" w:color="auto"/>
              <w:left w:val="single" w:sz="6" w:space="0" w:color="auto"/>
              <w:bottom w:val="single" w:sz="6" w:space="0" w:color="auto"/>
            </w:tcBorders>
          </w:tcPr>
          <w:p w14:paraId="739EF840" w14:textId="77777777" w:rsidR="0043458F" w:rsidRPr="00C77596" w:rsidRDefault="0043458F" w:rsidP="00AB1780">
            <w:pPr>
              <w:pStyle w:val="Tabletext"/>
              <w:jc w:val="left"/>
              <w:rPr>
                <w:szCs w:val="22"/>
                <w:lang w:val="es-ES_tradnl"/>
              </w:rPr>
            </w:pPr>
            <w:r w:rsidRPr="00C77596">
              <w:rPr>
                <w:szCs w:val="22"/>
                <w:lang w:val="es-ES_tradnl"/>
              </w:rPr>
              <w:t>Función</w:t>
            </w:r>
          </w:p>
        </w:tc>
        <w:tc>
          <w:tcPr>
            <w:tcW w:w="0" w:type="auto"/>
            <w:tcBorders>
              <w:top w:val="single" w:sz="6" w:space="0" w:color="auto"/>
              <w:left w:val="single" w:sz="6" w:space="0" w:color="auto"/>
              <w:bottom w:val="single" w:sz="6" w:space="0" w:color="auto"/>
            </w:tcBorders>
          </w:tcPr>
          <w:p w14:paraId="77867F67" w14:textId="77777777" w:rsidR="0043458F" w:rsidRPr="00C77596" w:rsidRDefault="0043458F" w:rsidP="00AB1780">
            <w:pPr>
              <w:pStyle w:val="Tabletext"/>
              <w:jc w:val="left"/>
              <w:rPr>
                <w:szCs w:val="22"/>
                <w:lang w:val="es-ES_tradnl"/>
              </w:rPr>
            </w:pPr>
            <w:r w:rsidRPr="00C77596">
              <w:rPr>
                <w:szCs w:val="22"/>
                <w:lang w:val="es-ES_tradnl"/>
              </w:rPr>
              <w:t>Detección de intrusión</w:t>
            </w:r>
          </w:p>
        </w:tc>
        <w:tc>
          <w:tcPr>
            <w:tcW w:w="0" w:type="auto"/>
            <w:tcBorders>
              <w:top w:val="single" w:sz="6" w:space="0" w:color="auto"/>
              <w:left w:val="single" w:sz="6" w:space="0" w:color="auto"/>
              <w:bottom w:val="single" w:sz="6" w:space="0" w:color="auto"/>
            </w:tcBorders>
          </w:tcPr>
          <w:p w14:paraId="7DD2855B" w14:textId="77777777" w:rsidR="0043458F" w:rsidRPr="00C77596" w:rsidRDefault="0043458F" w:rsidP="00AB1780">
            <w:pPr>
              <w:pStyle w:val="Tabletext"/>
              <w:jc w:val="left"/>
              <w:rPr>
                <w:szCs w:val="22"/>
                <w:lang w:val="es-ES_tradnl"/>
              </w:rPr>
            </w:pPr>
            <w:r w:rsidRPr="00C77596">
              <w:rPr>
                <w:szCs w:val="22"/>
                <w:lang w:val="es-ES_tradnl"/>
              </w:rPr>
              <w:t>Detección de intrusión</w:t>
            </w:r>
          </w:p>
        </w:tc>
        <w:tc>
          <w:tcPr>
            <w:tcW w:w="0" w:type="auto"/>
            <w:tcBorders>
              <w:top w:val="single" w:sz="6" w:space="0" w:color="auto"/>
              <w:left w:val="single" w:sz="4" w:space="0" w:color="auto"/>
              <w:bottom w:val="single" w:sz="6" w:space="0" w:color="auto"/>
              <w:right w:val="single" w:sz="4" w:space="0" w:color="auto"/>
            </w:tcBorders>
          </w:tcPr>
          <w:p w14:paraId="1052E67A" w14:textId="77777777" w:rsidR="0043458F" w:rsidRPr="00C77596" w:rsidRDefault="0043458F" w:rsidP="00AB1780">
            <w:pPr>
              <w:pStyle w:val="Tabletext"/>
              <w:jc w:val="left"/>
              <w:rPr>
                <w:szCs w:val="22"/>
                <w:lang w:val="es-ES_tradnl"/>
              </w:rPr>
            </w:pPr>
            <w:r w:rsidRPr="00C77596">
              <w:rPr>
                <w:szCs w:val="22"/>
                <w:lang w:val="es-ES_tradnl"/>
              </w:rPr>
              <w:t>Medida de velocidad</w:t>
            </w:r>
          </w:p>
        </w:tc>
      </w:tr>
      <w:tr w:rsidR="0043458F" w:rsidRPr="00C77596" w14:paraId="2E6F5A5B" w14:textId="77777777" w:rsidTr="00AB1780">
        <w:trPr>
          <w:cantSplit/>
          <w:jc w:val="center"/>
        </w:trPr>
        <w:tc>
          <w:tcPr>
            <w:tcW w:w="0" w:type="auto"/>
            <w:tcBorders>
              <w:top w:val="single" w:sz="6" w:space="0" w:color="auto"/>
              <w:left w:val="single" w:sz="6" w:space="0" w:color="auto"/>
              <w:bottom w:val="single" w:sz="6" w:space="0" w:color="auto"/>
            </w:tcBorders>
          </w:tcPr>
          <w:p w14:paraId="2FAF9078" w14:textId="77777777" w:rsidR="0043458F" w:rsidRPr="00C77596" w:rsidRDefault="0043458F" w:rsidP="00AB1780">
            <w:pPr>
              <w:pStyle w:val="Tabletext"/>
              <w:jc w:val="left"/>
              <w:rPr>
                <w:szCs w:val="22"/>
                <w:lang w:val="es-ES_tradnl"/>
              </w:rPr>
            </w:pPr>
            <w:r w:rsidRPr="00C77596">
              <w:rPr>
                <w:szCs w:val="22"/>
                <w:lang w:val="es-ES_tradnl"/>
              </w:rPr>
              <w:t>Tipo de plataforma</w:t>
            </w:r>
          </w:p>
        </w:tc>
        <w:tc>
          <w:tcPr>
            <w:tcW w:w="0" w:type="auto"/>
            <w:tcBorders>
              <w:top w:val="single" w:sz="6" w:space="0" w:color="auto"/>
              <w:left w:val="single" w:sz="6" w:space="0" w:color="auto"/>
              <w:bottom w:val="single" w:sz="6" w:space="0" w:color="auto"/>
            </w:tcBorders>
          </w:tcPr>
          <w:p w14:paraId="05E632B5" w14:textId="77777777" w:rsidR="0043458F" w:rsidRPr="00C77596" w:rsidRDefault="0043458F" w:rsidP="00AB1780">
            <w:pPr>
              <w:pStyle w:val="Tabletext"/>
              <w:jc w:val="left"/>
              <w:rPr>
                <w:szCs w:val="22"/>
                <w:lang w:val="es-ES_tradnl"/>
              </w:rPr>
            </w:pPr>
            <w:r w:rsidRPr="00C77596">
              <w:rPr>
                <w:szCs w:val="22"/>
                <w:lang w:val="es-ES_tradnl"/>
              </w:rPr>
              <w:t>En tierra</w:t>
            </w:r>
          </w:p>
        </w:tc>
        <w:tc>
          <w:tcPr>
            <w:tcW w:w="0" w:type="auto"/>
            <w:tcBorders>
              <w:top w:val="single" w:sz="6" w:space="0" w:color="auto"/>
              <w:left w:val="single" w:sz="6" w:space="0" w:color="auto"/>
              <w:bottom w:val="single" w:sz="6" w:space="0" w:color="auto"/>
            </w:tcBorders>
          </w:tcPr>
          <w:p w14:paraId="6B340B9D" w14:textId="77777777" w:rsidR="0043458F" w:rsidRPr="00C77596" w:rsidRDefault="0043458F" w:rsidP="00AB1780">
            <w:pPr>
              <w:pStyle w:val="Tabletext"/>
              <w:jc w:val="left"/>
              <w:rPr>
                <w:szCs w:val="22"/>
                <w:lang w:val="es-ES_tradnl"/>
              </w:rPr>
            </w:pPr>
            <w:r w:rsidRPr="00C77596">
              <w:rPr>
                <w:szCs w:val="22"/>
                <w:lang w:val="es-ES_tradnl"/>
              </w:rPr>
              <w:t>En tierra</w:t>
            </w:r>
          </w:p>
        </w:tc>
        <w:tc>
          <w:tcPr>
            <w:tcW w:w="0" w:type="auto"/>
            <w:tcBorders>
              <w:top w:val="single" w:sz="6" w:space="0" w:color="auto"/>
              <w:left w:val="single" w:sz="4" w:space="0" w:color="auto"/>
              <w:bottom w:val="single" w:sz="6" w:space="0" w:color="auto"/>
              <w:right w:val="single" w:sz="4" w:space="0" w:color="auto"/>
            </w:tcBorders>
          </w:tcPr>
          <w:p w14:paraId="46AE7946" w14:textId="77777777" w:rsidR="0043458F" w:rsidRPr="00C77596" w:rsidRDefault="0043458F" w:rsidP="00AB1780">
            <w:pPr>
              <w:pStyle w:val="Tabletext"/>
              <w:jc w:val="left"/>
              <w:rPr>
                <w:szCs w:val="22"/>
                <w:lang w:val="es-ES_tradnl"/>
              </w:rPr>
            </w:pPr>
            <w:r w:rsidRPr="00C77596">
              <w:rPr>
                <w:szCs w:val="22"/>
                <w:lang w:val="es-ES_tradnl"/>
              </w:rPr>
              <w:t>En tierra</w:t>
            </w:r>
          </w:p>
        </w:tc>
      </w:tr>
      <w:tr w:rsidR="0043458F" w:rsidRPr="00C77596" w14:paraId="40F9962D" w14:textId="77777777" w:rsidTr="00AB1780">
        <w:trPr>
          <w:cantSplit/>
          <w:jc w:val="center"/>
        </w:trPr>
        <w:tc>
          <w:tcPr>
            <w:tcW w:w="0" w:type="auto"/>
            <w:tcBorders>
              <w:top w:val="single" w:sz="6" w:space="0" w:color="auto"/>
              <w:left w:val="single" w:sz="6" w:space="0" w:color="auto"/>
              <w:bottom w:val="single" w:sz="6" w:space="0" w:color="auto"/>
            </w:tcBorders>
          </w:tcPr>
          <w:p w14:paraId="00EA2C6E" w14:textId="77777777" w:rsidR="0043458F" w:rsidRPr="00C77596" w:rsidRDefault="0043458F" w:rsidP="00AB1780">
            <w:pPr>
              <w:pStyle w:val="Tabletext"/>
              <w:jc w:val="left"/>
              <w:rPr>
                <w:szCs w:val="22"/>
                <w:lang w:val="es-ES_tradnl"/>
              </w:rPr>
            </w:pPr>
            <w:r w:rsidRPr="00C77596">
              <w:rPr>
                <w:lang w:val="es-ES_tradnl"/>
              </w:rPr>
              <w:t>Gama de sintonización (GHz)</w:t>
            </w:r>
          </w:p>
        </w:tc>
        <w:tc>
          <w:tcPr>
            <w:tcW w:w="0" w:type="auto"/>
            <w:tcBorders>
              <w:top w:val="single" w:sz="6" w:space="0" w:color="auto"/>
              <w:left w:val="single" w:sz="6" w:space="0" w:color="auto"/>
              <w:bottom w:val="single" w:sz="6" w:space="0" w:color="auto"/>
            </w:tcBorders>
          </w:tcPr>
          <w:p w14:paraId="36D98712" w14:textId="77777777" w:rsidR="0043458F" w:rsidRPr="00C77596" w:rsidRDefault="0043458F" w:rsidP="00AB1780">
            <w:pPr>
              <w:pStyle w:val="Tabletext"/>
              <w:jc w:val="left"/>
              <w:rPr>
                <w:szCs w:val="22"/>
                <w:lang w:val="es-ES_tradnl"/>
              </w:rPr>
            </w:pPr>
            <w:r w:rsidRPr="00C77596">
              <w:rPr>
                <w:szCs w:val="22"/>
                <w:lang w:val="es-ES_tradnl"/>
              </w:rPr>
              <w:t>10,525</w:t>
            </w:r>
          </w:p>
        </w:tc>
        <w:tc>
          <w:tcPr>
            <w:tcW w:w="0" w:type="auto"/>
            <w:tcBorders>
              <w:top w:val="single" w:sz="6" w:space="0" w:color="auto"/>
              <w:left w:val="single" w:sz="6" w:space="0" w:color="auto"/>
              <w:bottom w:val="single" w:sz="6" w:space="0" w:color="auto"/>
            </w:tcBorders>
          </w:tcPr>
          <w:p w14:paraId="521F8AE7" w14:textId="77777777" w:rsidR="0043458F" w:rsidRPr="00C77596" w:rsidRDefault="0043458F" w:rsidP="00AB1780">
            <w:pPr>
              <w:pStyle w:val="Tabletext"/>
              <w:jc w:val="left"/>
              <w:rPr>
                <w:szCs w:val="22"/>
                <w:lang w:val="es-ES_tradnl"/>
              </w:rPr>
            </w:pPr>
            <w:r w:rsidRPr="00C77596">
              <w:rPr>
                <w:szCs w:val="22"/>
                <w:lang w:val="es-ES_tradnl"/>
              </w:rPr>
              <w:t>10,15-10,65</w:t>
            </w:r>
          </w:p>
        </w:tc>
        <w:tc>
          <w:tcPr>
            <w:tcW w:w="0" w:type="auto"/>
            <w:tcBorders>
              <w:top w:val="single" w:sz="6" w:space="0" w:color="auto"/>
              <w:left w:val="single" w:sz="4" w:space="0" w:color="auto"/>
              <w:bottom w:val="single" w:sz="6" w:space="0" w:color="auto"/>
              <w:right w:val="single" w:sz="4" w:space="0" w:color="auto"/>
            </w:tcBorders>
          </w:tcPr>
          <w:p w14:paraId="1F209B7C" w14:textId="77777777" w:rsidR="0043458F" w:rsidRPr="00C77596" w:rsidRDefault="0043458F" w:rsidP="00AB1780">
            <w:pPr>
              <w:pStyle w:val="Tabletext"/>
              <w:jc w:val="left"/>
              <w:rPr>
                <w:szCs w:val="22"/>
                <w:lang w:val="es-ES_tradnl"/>
              </w:rPr>
            </w:pPr>
            <w:r w:rsidRPr="00C77596">
              <w:rPr>
                <w:szCs w:val="22"/>
                <w:lang w:val="es-ES_tradnl"/>
              </w:rPr>
              <w:t>10,519-10,531</w:t>
            </w:r>
          </w:p>
        </w:tc>
      </w:tr>
      <w:tr w:rsidR="0043458F" w:rsidRPr="00C77596" w14:paraId="2878318E" w14:textId="77777777" w:rsidTr="00AB1780">
        <w:trPr>
          <w:cantSplit/>
          <w:jc w:val="center"/>
        </w:trPr>
        <w:tc>
          <w:tcPr>
            <w:tcW w:w="0" w:type="auto"/>
            <w:tcBorders>
              <w:top w:val="single" w:sz="6" w:space="0" w:color="auto"/>
              <w:left w:val="single" w:sz="6" w:space="0" w:color="auto"/>
              <w:bottom w:val="single" w:sz="6" w:space="0" w:color="auto"/>
            </w:tcBorders>
          </w:tcPr>
          <w:p w14:paraId="420303AE" w14:textId="77777777" w:rsidR="0043458F" w:rsidRPr="00C77596" w:rsidRDefault="0043458F" w:rsidP="00AB1780">
            <w:pPr>
              <w:pStyle w:val="Tabletext"/>
              <w:jc w:val="left"/>
              <w:rPr>
                <w:szCs w:val="22"/>
                <w:lang w:val="es-ES_tradnl"/>
              </w:rPr>
            </w:pPr>
            <w:r w:rsidRPr="00C77596">
              <w:rPr>
                <w:szCs w:val="22"/>
                <w:lang w:val="es-ES_tradnl"/>
              </w:rPr>
              <w:t>Modulación</w:t>
            </w:r>
          </w:p>
        </w:tc>
        <w:tc>
          <w:tcPr>
            <w:tcW w:w="0" w:type="auto"/>
            <w:tcBorders>
              <w:top w:val="single" w:sz="6" w:space="0" w:color="auto"/>
              <w:left w:val="single" w:sz="6" w:space="0" w:color="auto"/>
              <w:bottom w:val="single" w:sz="6" w:space="0" w:color="auto"/>
            </w:tcBorders>
          </w:tcPr>
          <w:p w14:paraId="09823D92" w14:textId="77777777" w:rsidR="0043458F" w:rsidRPr="00C77596" w:rsidRDefault="0043458F" w:rsidP="00AB1780">
            <w:pPr>
              <w:pStyle w:val="Tabletext"/>
              <w:jc w:val="left"/>
              <w:rPr>
                <w:szCs w:val="22"/>
                <w:lang w:val="es-ES_tradnl"/>
              </w:rPr>
            </w:pPr>
            <w:r w:rsidRPr="00C77596">
              <w:rPr>
                <w:szCs w:val="22"/>
                <w:lang w:val="es-ES_tradnl"/>
              </w:rPr>
              <w:t>CW</w:t>
            </w:r>
          </w:p>
        </w:tc>
        <w:tc>
          <w:tcPr>
            <w:tcW w:w="0" w:type="auto"/>
            <w:tcBorders>
              <w:top w:val="single" w:sz="6" w:space="0" w:color="auto"/>
              <w:left w:val="single" w:sz="6" w:space="0" w:color="auto"/>
              <w:bottom w:val="single" w:sz="6" w:space="0" w:color="auto"/>
            </w:tcBorders>
          </w:tcPr>
          <w:p w14:paraId="6480C874" w14:textId="77777777" w:rsidR="0043458F" w:rsidRPr="00C77596" w:rsidRDefault="0043458F" w:rsidP="00AB1780">
            <w:pPr>
              <w:pStyle w:val="Tabletext"/>
              <w:jc w:val="left"/>
              <w:rPr>
                <w:szCs w:val="22"/>
                <w:lang w:val="es-ES_tradnl"/>
              </w:rPr>
            </w:pPr>
            <w:r w:rsidRPr="00C77596">
              <w:rPr>
                <w:szCs w:val="22"/>
                <w:lang w:val="es-ES_tradnl"/>
              </w:rPr>
              <w:t>CW</w:t>
            </w:r>
          </w:p>
        </w:tc>
        <w:tc>
          <w:tcPr>
            <w:tcW w:w="0" w:type="auto"/>
            <w:tcBorders>
              <w:top w:val="single" w:sz="6" w:space="0" w:color="auto"/>
              <w:left w:val="single" w:sz="4" w:space="0" w:color="auto"/>
              <w:bottom w:val="single" w:sz="6" w:space="0" w:color="auto"/>
              <w:right w:val="single" w:sz="4" w:space="0" w:color="auto"/>
            </w:tcBorders>
          </w:tcPr>
          <w:p w14:paraId="3B96EFBE" w14:textId="77777777" w:rsidR="0043458F" w:rsidRPr="00C77596" w:rsidRDefault="0043458F" w:rsidP="00AB1780">
            <w:pPr>
              <w:pStyle w:val="Tabletext"/>
              <w:jc w:val="left"/>
              <w:rPr>
                <w:szCs w:val="22"/>
                <w:lang w:val="es-ES_tradnl"/>
              </w:rPr>
            </w:pPr>
            <w:r w:rsidRPr="00C77596">
              <w:rPr>
                <w:szCs w:val="22"/>
                <w:lang w:val="es-ES_tradnl"/>
              </w:rPr>
              <w:t>CW</w:t>
            </w:r>
          </w:p>
        </w:tc>
      </w:tr>
      <w:tr w:rsidR="0043458F" w:rsidRPr="00C77596" w14:paraId="06C86314" w14:textId="77777777" w:rsidTr="00AB1780">
        <w:trPr>
          <w:cantSplit/>
          <w:jc w:val="center"/>
        </w:trPr>
        <w:tc>
          <w:tcPr>
            <w:tcW w:w="0" w:type="auto"/>
            <w:tcBorders>
              <w:top w:val="single" w:sz="6" w:space="0" w:color="auto"/>
              <w:left w:val="single" w:sz="6" w:space="0" w:color="auto"/>
              <w:bottom w:val="single" w:sz="6" w:space="0" w:color="auto"/>
            </w:tcBorders>
          </w:tcPr>
          <w:p w14:paraId="2611CCC9" w14:textId="77777777" w:rsidR="0043458F" w:rsidRPr="00C77596" w:rsidRDefault="0043458F" w:rsidP="00AB1780">
            <w:pPr>
              <w:pStyle w:val="Tabletext"/>
              <w:jc w:val="left"/>
              <w:rPr>
                <w:szCs w:val="22"/>
                <w:lang w:val="es-ES_tradnl"/>
              </w:rPr>
            </w:pPr>
            <w:r w:rsidRPr="00C77596">
              <w:rPr>
                <w:lang w:val="es-ES_tradnl"/>
              </w:rPr>
              <w:t>Potencia de cresta en la antena (W)</w:t>
            </w:r>
          </w:p>
        </w:tc>
        <w:tc>
          <w:tcPr>
            <w:tcW w:w="0" w:type="auto"/>
            <w:tcBorders>
              <w:top w:val="single" w:sz="6" w:space="0" w:color="auto"/>
              <w:left w:val="single" w:sz="6" w:space="0" w:color="auto"/>
              <w:bottom w:val="single" w:sz="6" w:space="0" w:color="auto"/>
            </w:tcBorders>
          </w:tcPr>
          <w:p w14:paraId="11C2808D" w14:textId="77777777" w:rsidR="0043458F" w:rsidRPr="00C77596" w:rsidRDefault="0043458F" w:rsidP="00AB1780">
            <w:pPr>
              <w:pStyle w:val="Tabletext"/>
              <w:jc w:val="left"/>
              <w:rPr>
                <w:szCs w:val="22"/>
                <w:lang w:val="es-ES_tradnl"/>
              </w:rPr>
            </w:pPr>
            <w:r w:rsidRPr="00C77596">
              <w:rPr>
                <w:szCs w:val="22"/>
                <w:lang w:val="es-ES_tradnl"/>
              </w:rPr>
              <w:t>10</w:t>
            </w:r>
          </w:p>
        </w:tc>
        <w:tc>
          <w:tcPr>
            <w:tcW w:w="0" w:type="auto"/>
            <w:tcBorders>
              <w:top w:val="single" w:sz="6" w:space="0" w:color="auto"/>
              <w:left w:val="single" w:sz="6" w:space="0" w:color="auto"/>
              <w:bottom w:val="single" w:sz="6" w:space="0" w:color="auto"/>
            </w:tcBorders>
          </w:tcPr>
          <w:p w14:paraId="6DCA60AF" w14:textId="77777777" w:rsidR="0043458F" w:rsidRPr="00C77596" w:rsidRDefault="0043458F" w:rsidP="00AB1780">
            <w:pPr>
              <w:pStyle w:val="Tabletext"/>
              <w:jc w:val="left"/>
              <w:rPr>
                <w:szCs w:val="22"/>
                <w:lang w:val="es-ES_tradnl"/>
              </w:rPr>
            </w:pPr>
            <w:r w:rsidRPr="00C77596">
              <w:rPr>
                <w:szCs w:val="22"/>
                <w:lang w:val="es-ES_tradnl"/>
              </w:rPr>
              <w:t>10</w:t>
            </w:r>
          </w:p>
        </w:tc>
        <w:tc>
          <w:tcPr>
            <w:tcW w:w="0" w:type="auto"/>
            <w:tcBorders>
              <w:top w:val="single" w:sz="6" w:space="0" w:color="auto"/>
              <w:left w:val="single" w:sz="4" w:space="0" w:color="auto"/>
              <w:bottom w:val="single" w:sz="6" w:space="0" w:color="auto"/>
              <w:right w:val="single" w:sz="4" w:space="0" w:color="auto"/>
            </w:tcBorders>
          </w:tcPr>
          <w:p w14:paraId="07EC1403" w14:textId="77777777" w:rsidR="0043458F" w:rsidRPr="00C77596" w:rsidRDefault="0043458F" w:rsidP="00AB1780">
            <w:pPr>
              <w:pStyle w:val="Tabletext"/>
              <w:jc w:val="left"/>
              <w:rPr>
                <w:szCs w:val="22"/>
                <w:lang w:val="es-ES_tradnl"/>
              </w:rPr>
            </w:pPr>
            <w:r w:rsidRPr="00C77596">
              <w:rPr>
                <w:szCs w:val="22"/>
                <w:lang w:val="es-ES_tradnl"/>
              </w:rPr>
              <w:t>0,5</w:t>
            </w:r>
          </w:p>
        </w:tc>
      </w:tr>
      <w:tr w:rsidR="0043458F" w:rsidRPr="00C77596" w14:paraId="013530F7" w14:textId="77777777" w:rsidTr="00AB1780">
        <w:trPr>
          <w:cantSplit/>
          <w:jc w:val="center"/>
        </w:trPr>
        <w:tc>
          <w:tcPr>
            <w:tcW w:w="0" w:type="auto"/>
            <w:tcBorders>
              <w:top w:val="single" w:sz="6" w:space="0" w:color="auto"/>
              <w:left w:val="single" w:sz="6" w:space="0" w:color="auto"/>
              <w:bottom w:val="single" w:sz="6" w:space="0" w:color="auto"/>
            </w:tcBorders>
          </w:tcPr>
          <w:p w14:paraId="508D9B48" w14:textId="77777777" w:rsidR="0043458F" w:rsidRPr="00C77596" w:rsidRDefault="0043458F" w:rsidP="00AB1780">
            <w:pPr>
              <w:pStyle w:val="Tabletext"/>
              <w:jc w:val="left"/>
              <w:rPr>
                <w:lang w:val="es-ES_tradnl"/>
              </w:rPr>
            </w:pPr>
            <w:r w:rsidRPr="00C77596">
              <w:rPr>
                <w:lang w:val="es-ES_tradnl"/>
              </w:rPr>
              <w:t>Potencia media en la antena (W)</w:t>
            </w:r>
          </w:p>
        </w:tc>
        <w:tc>
          <w:tcPr>
            <w:tcW w:w="0" w:type="auto"/>
            <w:tcBorders>
              <w:top w:val="single" w:sz="6" w:space="0" w:color="auto"/>
              <w:left w:val="single" w:sz="6" w:space="0" w:color="auto"/>
              <w:bottom w:val="single" w:sz="6" w:space="0" w:color="auto"/>
            </w:tcBorders>
          </w:tcPr>
          <w:p w14:paraId="630C4427"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6" w:space="0" w:color="auto"/>
              <w:bottom w:val="single" w:sz="6" w:space="0" w:color="auto"/>
            </w:tcBorders>
          </w:tcPr>
          <w:p w14:paraId="689F852D" w14:textId="77777777" w:rsidR="0043458F" w:rsidRPr="00C77596" w:rsidRDefault="0043458F" w:rsidP="00AB1780">
            <w:pPr>
              <w:pStyle w:val="Tabletext"/>
              <w:jc w:val="left"/>
              <w:rPr>
                <w:szCs w:val="22"/>
                <w:lang w:val="es-ES_tradnl"/>
              </w:rPr>
            </w:pPr>
            <w:r w:rsidRPr="00C77596">
              <w:rPr>
                <w:szCs w:val="22"/>
                <w:lang w:val="es-ES_tradnl"/>
              </w:rPr>
              <w:t xml:space="preserve">No aplicable </w:t>
            </w:r>
          </w:p>
        </w:tc>
        <w:tc>
          <w:tcPr>
            <w:tcW w:w="0" w:type="auto"/>
            <w:tcBorders>
              <w:top w:val="single" w:sz="6" w:space="0" w:color="auto"/>
              <w:left w:val="single" w:sz="4" w:space="0" w:color="auto"/>
              <w:bottom w:val="single" w:sz="6" w:space="0" w:color="auto"/>
              <w:right w:val="single" w:sz="4" w:space="0" w:color="auto"/>
            </w:tcBorders>
          </w:tcPr>
          <w:p w14:paraId="4AC4F699" w14:textId="77777777" w:rsidR="0043458F" w:rsidRPr="00C77596" w:rsidRDefault="0043458F" w:rsidP="00AB1780">
            <w:pPr>
              <w:pStyle w:val="Tabletext"/>
              <w:jc w:val="left"/>
              <w:rPr>
                <w:szCs w:val="22"/>
                <w:lang w:val="es-ES_tradnl"/>
              </w:rPr>
            </w:pPr>
            <w:r w:rsidRPr="00C77596">
              <w:rPr>
                <w:szCs w:val="22"/>
                <w:lang w:val="es-ES_tradnl"/>
              </w:rPr>
              <w:t>No aplicable</w:t>
            </w:r>
          </w:p>
        </w:tc>
      </w:tr>
      <w:tr w:rsidR="0043458F" w:rsidRPr="00C77596" w14:paraId="06A90B1F" w14:textId="77777777" w:rsidTr="00AB1780">
        <w:trPr>
          <w:cantSplit/>
          <w:jc w:val="center"/>
        </w:trPr>
        <w:tc>
          <w:tcPr>
            <w:tcW w:w="0" w:type="auto"/>
            <w:tcBorders>
              <w:top w:val="single" w:sz="6" w:space="0" w:color="auto"/>
              <w:left w:val="single" w:sz="6" w:space="0" w:color="auto"/>
              <w:bottom w:val="single" w:sz="6" w:space="0" w:color="auto"/>
            </w:tcBorders>
          </w:tcPr>
          <w:p w14:paraId="70A41DFD" w14:textId="77777777" w:rsidR="0043458F" w:rsidRPr="00C77596" w:rsidRDefault="0043458F" w:rsidP="00AB1780">
            <w:pPr>
              <w:pStyle w:val="Tabletext"/>
              <w:jc w:val="left"/>
              <w:rPr>
                <w:szCs w:val="22"/>
                <w:lang w:val="es-ES_tradnl"/>
              </w:rPr>
            </w:pPr>
            <w:r w:rsidRPr="00C77596">
              <w:rPr>
                <w:lang w:val="es-ES_tradnl"/>
              </w:rPr>
              <w:t>Anchura de impulso (µs) y tasa de repetición de impulso (pps)</w:t>
            </w:r>
          </w:p>
        </w:tc>
        <w:tc>
          <w:tcPr>
            <w:tcW w:w="0" w:type="auto"/>
            <w:tcBorders>
              <w:top w:val="single" w:sz="6" w:space="0" w:color="auto"/>
              <w:left w:val="single" w:sz="6" w:space="0" w:color="auto"/>
              <w:bottom w:val="single" w:sz="6" w:space="0" w:color="auto"/>
            </w:tcBorders>
          </w:tcPr>
          <w:p w14:paraId="00C56AA7"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6" w:space="0" w:color="auto"/>
              <w:bottom w:val="single" w:sz="6" w:space="0" w:color="auto"/>
            </w:tcBorders>
          </w:tcPr>
          <w:p w14:paraId="309946A3"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Mar>
              <w:right w:w="28" w:type="dxa"/>
            </w:tcMar>
          </w:tcPr>
          <w:p w14:paraId="03379703" w14:textId="77777777" w:rsidR="0043458F" w:rsidRPr="00C77596" w:rsidRDefault="0043458F" w:rsidP="00AB1780">
            <w:pPr>
              <w:pStyle w:val="Tabletext"/>
              <w:jc w:val="left"/>
              <w:rPr>
                <w:szCs w:val="22"/>
                <w:lang w:val="es-ES_tradnl"/>
              </w:rPr>
            </w:pPr>
            <w:r w:rsidRPr="00C77596">
              <w:rPr>
                <w:szCs w:val="22"/>
                <w:lang w:val="es-ES_tradnl"/>
              </w:rPr>
              <w:t>No aplicable</w:t>
            </w:r>
          </w:p>
        </w:tc>
      </w:tr>
      <w:tr w:rsidR="0043458F" w:rsidRPr="00C77596" w14:paraId="2F3C687C" w14:textId="77777777" w:rsidTr="00AB1780">
        <w:trPr>
          <w:cantSplit/>
          <w:jc w:val="center"/>
        </w:trPr>
        <w:tc>
          <w:tcPr>
            <w:tcW w:w="0" w:type="auto"/>
            <w:tcBorders>
              <w:top w:val="single" w:sz="6" w:space="0" w:color="auto"/>
              <w:left w:val="single" w:sz="6" w:space="0" w:color="auto"/>
              <w:bottom w:val="single" w:sz="6" w:space="0" w:color="auto"/>
            </w:tcBorders>
          </w:tcPr>
          <w:p w14:paraId="1E1C68DD" w14:textId="77777777" w:rsidR="0043458F" w:rsidRPr="00C77596" w:rsidRDefault="0043458F" w:rsidP="00AB1780">
            <w:pPr>
              <w:pStyle w:val="Tabletext"/>
              <w:jc w:val="left"/>
              <w:rPr>
                <w:szCs w:val="22"/>
                <w:lang w:val="es-ES_tradnl"/>
              </w:rPr>
            </w:pPr>
            <w:r w:rsidRPr="00C77596">
              <w:rPr>
                <w:lang w:val="es-ES_tradnl"/>
              </w:rPr>
              <w:t>Ciclo de trabajo máximo</w:t>
            </w:r>
          </w:p>
        </w:tc>
        <w:tc>
          <w:tcPr>
            <w:tcW w:w="0" w:type="auto"/>
            <w:tcBorders>
              <w:top w:val="single" w:sz="6" w:space="0" w:color="auto"/>
              <w:left w:val="single" w:sz="6" w:space="0" w:color="auto"/>
              <w:bottom w:val="single" w:sz="6" w:space="0" w:color="auto"/>
            </w:tcBorders>
          </w:tcPr>
          <w:p w14:paraId="7F2A999B"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tcBorders>
              <w:top w:val="single" w:sz="6" w:space="0" w:color="auto"/>
              <w:left w:val="single" w:sz="6" w:space="0" w:color="auto"/>
              <w:bottom w:val="single" w:sz="6" w:space="0" w:color="auto"/>
            </w:tcBorders>
          </w:tcPr>
          <w:p w14:paraId="2053BBCF"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14:paraId="4758A846" w14:textId="77777777" w:rsidR="0043458F" w:rsidRPr="00C77596" w:rsidRDefault="0043458F" w:rsidP="00AB1780">
            <w:pPr>
              <w:pStyle w:val="Tabletext"/>
              <w:jc w:val="left"/>
              <w:rPr>
                <w:szCs w:val="22"/>
                <w:lang w:val="es-ES_tradnl"/>
              </w:rPr>
            </w:pPr>
            <w:r w:rsidRPr="00C77596">
              <w:rPr>
                <w:szCs w:val="22"/>
                <w:lang w:val="es-ES_tradnl"/>
              </w:rPr>
              <w:t>1</w:t>
            </w:r>
          </w:p>
        </w:tc>
      </w:tr>
      <w:tr w:rsidR="0043458F" w:rsidRPr="00C77596" w14:paraId="73F1B8FB" w14:textId="77777777" w:rsidTr="00AB1780">
        <w:trPr>
          <w:cantSplit/>
          <w:jc w:val="center"/>
        </w:trPr>
        <w:tc>
          <w:tcPr>
            <w:tcW w:w="0" w:type="auto"/>
            <w:tcBorders>
              <w:top w:val="single" w:sz="6" w:space="0" w:color="auto"/>
              <w:left w:val="single" w:sz="6" w:space="0" w:color="auto"/>
              <w:bottom w:val="single" w:sz="6" w:space="0" w:color="auto"/>
            </w:tcBorders>
          </w:tcPr>
          <w:p w14:paraId="3B813BD5" w14:textId="77777777" w:rsidR="0043458F" w:rsidRPr="00C77596" w:rsidRDefault="0043458F" w:rsidP="00AB1780">
            <w:pPr>
              <w:pStyle w:val="Tabletext"/>
              <w:jc w:val="left"/>
              <w:rPr>
                <w:szCs w:val="22"/>
                <w:lang w:val="es-ES_tradnl"/>
              </w:rPr>
            </w:pPr>
            <w:r w:rsidRPr="00C77596">
              <w:rPr>
                <w:lang w:val="es-ES_tradnl"/>
              </w:rPr>
              <w:t>Tiempo de subida/bajada de impulso (µs)</w:t>
            </w:r>
          </w:p>
        </w:tc>
        <w:tc>
          <w:tcPr>
            <w:tcW w:w="0" w:type="auto"/>
            <w:tcBorders>
              <w:top w:val="single" w:sz="6" w:space="0" w:color="auto"/>
              <w:left w:val="single" w:sz="6" w:space="0" w:color="auto"/>
              <w:bottom w:val="single" w:sz="6" w:space="0" w:color="auto"/>
            </w:tcBorders>
          </w:tcPr>
          <w:p w14:paraId="445288E3" w14:textId="77777777" w:rsidR="0043458F" w:rsidRPr="00C77596" w:rsidRDefault="0043458F" w:rsidP="00AB1780">
            <w:pPr>
              <w:pStyle w:val="Tabletext"/>
              <w:jc w:val="left"/>
              <w:rPr>
                <w:szCs w:val="22"/>
                <w:lang w:val="es-ES_tradnl"/>
              </w:rPr>
            </w:pPr>
            <w:r w:rsidRPr="00C77596">
              <w:rPr>
                <w:lang w:val="es-ES_tradnl"/>
              </w:rPr>
              <w:t>No aplicable</w:t>
            </w:r>
          </w:p>
        </w:tc>
        <w:tc>
          <w:tcPr>
            <w:tcW w:w="0" w:type="auto"/>
            <w:tcBorders>
              <w:top w:val="single" w:sz="6" w:space="0" w:color="auto"/>
              <w:left w:val="single" w:sz="6" w:space="0" w:color="auto"/>
              <w:bottom w:val="single" w:sz="6" w:space="0" w:color="auto"/>
            </w:tcBorders>
          </w:tcPr>
          <w:p w14:paraId="2D5A536B"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14:paraId="7D3EF95F" w14:textId="77777777" w:rsidR="0043458F" w:rsidRPr="00C77596" w:rsidRDefault="0043458F" w:rsidP="00AB1780">
            <w:pPr>
              <w:pStyle w:val="Tabletext"/>
              <w:jc w:val="left"/>
              <w:rPr>
                <w:szCs w:val="22"/>
                <w:lang w:val="es-ES_tradnl"/>
              </w:rPr>
            </w:pPr>
            <w:r w:rsidRPr="00C77596">
              <w:rPr>
                <w:szCs w:val="22"/>
                <w:lang w:val="es-ES_tradnl"/>
              </w:rPr>
              <w:t>No aplicable</w:t>
            </w:r>
          </w:p>
        </w:tc>
      </w:tr>
      <w:tr w:rsidR="0043458F" w:rsidRPr="00C77596" w14:paraId="3062B978" w14:textId="77777777" w:rsidTr="00AB1780">
        <w:trPr>
          <w:cantSplit/>
          <w:jc w:val="center"/>
        </w:trPr>
        <w:tc>
          <w:tcPr>
            <w:tcW w:w="0" w:type="auto"/>
            <w:tcBorders>
              <w:top w:val="single" w:sz="6" w:space="0" w:color="auto"/>
              <w:left w:val="single" w:sz="6" w:space="0" w:color="auto"/>
              <w:bottom w:val="single" w:sz="6" w:space="0" w:color="auto"/>
            </w:tcBorders>
          </w:tcPr>
          <w:p w14:paraId="1B525E9C" w14:textId="77777777" w:rsidR="0043458F" w:rsidRPr="00C77596" w:rsidRDefault="0043458F" w:rsidP="00AB1780">
            <w:pPr>
              <w:pStyle w:val="Tabletext"/>
              <w:jc w:val="left"/>
              <w:rPr>
                <w:szCs w:val="22"/>
                <w:lang w:val="es-ES_tradnl"/>
              </w:rPr>
            </w:pPr>
            <w:r w:rsidRPr="00C77596">
              <w:rPr>
                <w:lang w:val="es-ES_tradnl"/>
              </w:rPr>
              <w:t>Tipo de diagrama de antena</w:t>
            </w:r>
          </w:p>
        </w:tc>
        <w:tc>
          <w:tcPr>
            <w:tcW w:w="0" w:type="auto"/>
            <w:tcBorders>
              <w:top w:val="single" w:sz="6" w:space="0" w:color="auto"/>
              <w:left w:val="single" w:sz="6" w:space="0" w:color="auto"/>
              <w:bottom w:val="single" w:sz="6" w:space="0" w:color="auto"/>
            </w:tcBorders>
          </w:tcPr>
          <w:p w14:paraId="3A7EEFB7" w14:textId="77777777" w:rsidR="0043458F" w:rsidRPr="00C77596" w:rsidRDefault="0043458F" w:rsidP="00AB1780">
            <w:pPr>
              <w:pStyle w:val="Tabletext"/>
              <w:jc w:val="left"/>
              <w:rPr>
                <w:szCs w:val="22"/>
                <w:lang w:val="es-ES_tradnl"/>
              </w:rPr>
            </w:pPr>
            <w:r w:rsidRPr="00C77596">
              <w:rPr>
                <w:szCs w:val="22"/>
                <w:lang w:val="es-ES_tradnl"/>
              </w:rPr>
              <w:t>Parabólica</w:t>
            </w:r>
          </w:p>
        </w:tc>
        <w:tc>
          <w:tcPr>
            <w:tcW w:w="0" w:type="auto"/>
            <w:tcBorders>
              <w:top w:val="single" w:sz="6" w:space="0" w:color="auto"/>
              <w:left w:val="single" w:sz="6" w:space="0" w:color="auto"/>
              <w:bottom w:val="single" w:sz="6" w:space="0" w:color="auto"/>
            </w:tcBorders>
          </w:tcPr>
          <w:p w14:paraId="32BF0AC9" w14:textId="77777777" w:rsidR="0043458F" w:rsidRPr="00C77596" w:rsidRDefault="0043458F" w:rsidP="00AB1780">
            <w:pPr>
              <w:pStyle w:val="Tabletext"/>
              <w:jc w:val="left"/>
              <w:rPr>
                <w:szCs w:val="22"/>
                <w:lang w:val="es-ES_tradnl"/>
              </w:rPr>
            </w:pPr>
            <w:r w:rsidRPr="00C77596">
              <w:rPr>
                <w:szCs w:val="22"/>
                <w:lang w:val="es-ES_tradnl"/>
              </w:rPr>
              <w:t>Parabólica</w:t>
            </w:r>
          </w:p>
        </w:tc>
        <w:tc>
          <w:tcPr>
            <w:tcW w:w="0" w:type="auto"/>
            <w:tcBorders>
              <w:top w:val="single" w:sz="6" w:space="0" w:color="auto"/>
              <w:left w:val="single" w:sz="4" w:space="0" w:color="auto"/>
              <w:bottom w:val="single" w:sz="6" w:space="0" w:color="auto"/>
              <w:right w:val="single" w:sz="4" w:space="0" w:color="auto"/>
            </w:tcBorders>
          </w:tcPr>
          <w:p w14:paraId="660D898C" w14:textId="77777777" w:rsidR="0043458F" w:rsidRPr="00C77596" w:rsidRDefault="0043458F" w:rsidP="00AB1780">
            <w:pPr>
              <w:pStyle w:val="Tabletext"/>
              <w:jc w:val="left"/>
              <w:rPr>
                <w:szCs w:val="22"/>
                <w:lang w:val="es-ES_tradnl"/>
              </w:rPr>
            </w:pPr>
            <w:r w:rsidRPr="00C77596">
              <w:rPr>
                <w:szCs w:val="22"/>
                <w:lang w:val="es-ES_tradnl"/>
              </w:rPr>
              <w:t>Haz estrecho</w:t>
            </w:r>
          </w:p>
        </w:tc>
      </w:tr>
      <w:tr w:rsidR="0043458F" w:rsidRPr="00C77596" w14:paraId="5AB2BC37" w14:textId="77777777" w:rsidTr="00AB1780">
        <w:trPr>
          <w:cantSplit/>
          <w:jc w:val="center"/>
        </w:trPr>
        <w:tc>
          <w:tcPr>
            <w:tcW w:w="0" w:type="auto"/>
            <w:tcBorders>
              <w:top w:val="single" w:sz="6" w:space="0" w:color="auto"/>
              <w:left w:val="single" w:sz="6" w:space="0" w:color="auto"/>
              <w:bottom w:val="single" w:sz="6" w:space="0" w:color="auto"/>
            </w:tcBorders>
          </w:tcPr>
          <w:p w14:paraId="567202DD" w14:textId="77777777" w:rsidR="0043458F" w:rsidRPr="00C77596" w:rsidRDefault="0043458F" w:rsidP="00AB1780">
            <w:pPr>
              <w:pStyle w:val="Tabletext"/>
              <w:jc w:val="left"/>
              <w:rPr>
                <w:szCs w:val="22"/>
                <w:lang w:val="es-ES_tradnl"/>
              </w:rPr>
            </w:pPr>
            <w:r w:rsidRPr="00C77596">
              <w:rPr>
                <w:lang w:val="es-ES_tradnl"/>
              </w:rPr>
              <w:t>Tipo de antena</w:t>
            </w:r>
          </w:p>
        </w:tc>
        <w:tc>
          <w:tcPr>
            <w:tcW w:w="0" w:type="auto"/>
            <w:tcBorders>
              <w:top w:val="single" w:sz="6" w:space="0" w:color="auto"/>
              <w:left w:val="single" w:sz="6" w:space="0" w:color="auto"/>
              <w:bottom w:val="single" w:sz="6" w:space="0" w:color="auto"/>
            </w:tcBorders>
          </w:tcPr>
          <w:p w14:paraId="591BEA11" w14:textId="77777777" w:rsidR="0043458F" w:rsidRPr="00C77596" w:rsidRDefault="0043458F" w:rsidP="00AB1780">
            <w:pPr>
              <w:pStyle w:val="Tabletext"/>
              <w:jc w:val="left"/>
              <w:rPr>
                <w:szCs w:val="22"/>
                <w:lang w:val="es-ES_tradnl"/>
              </w:rPr>
            </w:pPr>
            <w:r w:rsidRPr="00C77596">
              <w:rPr>
                <w:szCs w:val="22"/>
                <w:lang w:val="es-ES_tradnl"/>
              </w:rPr>
              <w:t>Parabólica</w:t>
            </w:r>
          </w:p>
        </w:tc>
        <w:tc>
          <w:tcPr>
            <w:tcW w:w="0" w:type="auto"/>
            <w:tcBorders>
              <w:top w:val="single" w:sz="6" w:space="0" w:color="auto"/>
              <w:left w:val="single" w:sz="6" w:space="0" w:color="auto"/>
              <w:bottom w:val="single" w:sz="6" w:space="0" w:color="auto"/>
            </w:tcBorders>
          </w:tcPr>
          <w:p w14:paraId="1EEF834B" w14:textId="77777777" w:rsidR="0043458F" w:rsidRPr="00C77596" w:rsidRDefault="0043458F" w:rsidP="00AB1780">
            <w:pPr>
              <w:pStyle w:val="Tabletext"/>
              <w:jc w:val="left"/>
              <w:rPr>
                <w:szCs w:val="22"/>
                <w:lang w:val="es-ES_tradnl"/>
              </w:rPr>
            </w:pPr>
            <w:r w:rsidRPr="00C77596">
              <w:rPr>
                <w:szCs w:val="22"/>
                <w:lang w:val="es-ES_tradnl"/>
              </w:rPr>
              <w:t>Parabólica</w:t>
            </w:r>
          </w:p>
        </w:tc>
        <w:tc>
          <w:tcPr>
            <w:tcW w:w="0" w:type="auto"/>
            <w:tcBorders>
              <w:top w:val="single" w:sz="6" w:space="0" w:color="auto"/>
              <w:left w:val="single" w:sz="4" w:space="0" w:color="auto"/>
              <w:bottom w:val="single" w:sz="6" w:space="0" w:color="auto"/>
              <w:right w:val="single" w:sz="4" w:space="0" w:color="auto"/>
            </w:tcBorders>
          </w:tcPr>
          <w:p w14:paraId="658C840C" w14:textId="77777777" w:rsidR="0043458F" w:rsidRPr="00C77596" w:rsidRDefault="0043458F" w:rsidP="00AB1780">
            <w:pPr>
              <w:pStyle w:val="Tabletext"/>
              <w:jc w:val="left"/>
              <w:rPr>
                <w:szCs w:val="22"/>
                <w:lang w:val="es-ES_tradnl"/>
              </w:rPr>
            </w:pPr>
            <w:r w:rsidRPr="00C77596">
              <w:rPr>
                <w:szCs w:val="22"/>
                <w:lang w:val="es-ES_tradnl"/>
              </w:rPr>
              <w:t>Sistema plano</w:t>
            </w:r>
          </w:p>
        </w:tc>
      </w:tr>
      <w:tr w:rsidR="0043458F" w:rsidRPr="00C77596" w14:paraId="2BDC2D4C" w14:textId="77777777" w:rsidTr="00AB1780">
        <w:trPr>
          <w:cantSplit/>
          <w:jc w:val="center"/>
        </w:trPr>
        <w:tc>
          <w:tcPr>
            <w:tcW w:w="0" w:type="auto"/>
            <w:tcBorders>
              <w:top w:val="single" w:sz="6" w:space="0" w:color="auto"/>
              <w:left w:val="single" w:sz="6" w:space="0" w:color="auto"/>
              <w:bottom w:val="single" w:sz="6" w:space="0" w:color="auto"/>
            </w:tcBorders>
          </w:tcPr>
          <w:p w14:paraId="15EB6D7D" w14:textId="77777777" w:rsidR="0043458F" w:rsidRPr="00C77596" w:rsidRDefault="0043458F" w:rsidP="00AB1780">
            <w:pPr>
              <w:pStyle w:val="Tabletext"/>
              <w:jc w:val="left"/>
              <w:rPr>
                <w:szCs w:val="22"/>
                <w:lang w:val="es-ES_tradnl"/>
              </w:rPr>
            </w:pPr>
            <w:r w:rsidRPr="00C77596">
              <w:rPr>
                <w:lang w:val="es-ES_tradnl"/>
              </w:rPr>
              <w:t>Polarización de antena</w:t>
            </w:r>
          </w:p>
        </w:tc>
        <w:tc>
          <w:tcPr>
            <w:tcW w:w="0" w:type="auto"/>
            <w:tcBorders>
              <w:top w:val="single" w:sz="6" w:space="0" w:color="auto"/>
              <w:left w:val="single" w:sz="6" w:space="0" w:color="auto"/>
              <w:bottom w:val="single" w:sz="6" w:space="0" w:color="auto"/>
            </w:tcBorders>
          </w:tcPr>
          <w:p w14:paraId="798152A6" w14:textId="77777777" w:rsidR="0043458F" w:rsidRPr="00C77596" w:rsidRDefault="0043458F" w:rsidP="00AB1780">
            <w:pPr>
              <w:pStyle w:val="Tabletext"/>
              <w:jc w:val="left"/>
              <w:rPr>
                <w:szCs w:val="22"/>
                <w:lang w:val="es-ES_tradnl"/>
              </w:rPr>
            </w:pPr>
            <w:r w:rsidRPr="00C77596">
              <w:rPr>
                <w:szCs w:val="22"/>
                <w:lang w:val="es-ES_tradnl"/>
              </w:rPr>
              <w:t>Vertical</w:t>
            </w:r>
          </w:p>
        </w:tc>
        <w:tc>
          <w:tcPr>
            <w:tcW w:w="0" w:type="auto"/>
            <w:tcBorders>
              <w:top w:val="single" w:sz="6" w:space="0" w:color="auto"/>
              <w:left w:val="single" w:sz="6" w:space="0" w:color="auto"/>
              <w:bottom w:val="single" w:sz="6" w:space="0" w:color="auto"/>
            </w:tcBorders>
          </w:tcPr>
          <w:p w14:paraId="714CA8DB" w14:textId="77777777" w:rsidR="0043458F" w:rsidRPr="00C77596" w:rsidRDefault="0043458F" w:rsidP="00AB1780">
            <w:pPr>
              <w:pStyle w:val="Tabletext"/>
              <w:jc w:val="left"/>
              <w:rPr>
                <w:szCs w:val="22"/>
                <w:lang w:val="es-ES_tradnl"/>
              </w:rPr>
            </w:pPr>
            <w:r w:rsidRPr="00C77596">
              <w:rPr>
                <w:szCs w:val="22"/>
                <w:lang w:val="es-ES_tradnl"/>
              </w:rPr>
              <w:t>Vertical</w:t>
            </w:r>
          </w:p>
        </w:tc>
        <w:tc>
          <w:tcPr>
            <w:tcW w:w="0" w:type="auto"/>
            <w:tcBorders>
              <w:top w:val="single" w:sz="6" w:space="0" w:color="auto"/>
              <w:left w:val="single" w:sz="4" w:space="0" w:color="auto"/>
              <w:bottom w:val="single" w:sz="6" w:space="0" w:color="auto"/>
              <w:right w:val="single" w:sz="4" w:space="0" w:color="auto"/>
            </w:tcBorders>
          </w:tcPr>
          <w:p w14:paraId="24F6D1D2" w14:textId="77777777" w:rsidR="0043458F" w:rsidRPr="00C77596" w:rsidRDefault="0043458F" w:rsidP="00AB1780">
            <w:pPr>
              <w:pStyle w:val="Tabletext"/>
              <w:jc w:val="left"/>
              <w:rPr>
                <w:szCs w:val="22"/>
                <w:lang w:val="es-ES_tradnl"/>
              </w:rPr>
            </w:pPr>
            <w:r w:rsidRPr="00C77596">
              <w:rPr>
                <w:szCs w:val="22"/>
                <w:lang w:val="es-ES_tradnl"/>
              </w:rPr>
              <w:t>Vertical</w:t>
            </w:r>
          </w:p>
        </w:tc>
      </w:tr>
      <w:tr w:rsidR="0043458F" w:rsidRPr="00C77596" w14:paraId="127A5DB6" w14:textId="77777777" w:rsidTr="00AB1780">
        <w:trPr>
          <w:cantSplit/>
          <w:jc w:val="center"/>
        </w:trPr>
        <w:tc>
          <w:tcPr>
            <w:tcW w:w="0" w:type="auto"/>
            <w:tcBorders>
              <w:top w:val="single" w:sz="6" w:space="0" w:color="auto"/>
              <w:left w:val="single" w:sz="6" w:space="0" w:color="auto"/>
              <w:bottom w:val="single" w:sz="6" w:space="0" w:color="auto"/>
            </w:tcBorders>
          </w:tcPr>
          <w:p w14:paraId="38C28571" w14:textId="77777777" w:rsidR="0043458F" w:rsidRPr="00C77596" w:rsidRDefault="0043458F" w:rsidP="00AB1780">
            <w:pPr>
              <w:pStyle w:val="Tabletext"/>
              <w:jc w:val="left"/>
              <w:rPr>
                <w:lang w:val="es-ES_tradnl"/>
              </w:rPr>
            </w:pPr>
            <w:r w:rsidRPr="00C77596">
              <w:rPr>
                <w:lang w:val="es-ES_tradnl"/>
              </w:rPr>
              <w:t>Ganancia de haz principal de antena (dBi)</w:t>
            </w:r>
          </w:p>
        </w:tc>
        <w:tc>
          <w:tcPr>
            <w:tcW w:w="0" w:type="auto"/>
            <w:tcBorders>
              <w:top w:val="single" w:sz="6" w:space="0" w:color="auto"/>
              <w:left w:val="single" w:sz="6" w:space="0" w:color="auto"/>
              <w:bottom w:val="single" w:sz="6" w:space="0" w:color="auto"/>
            </w:tcBorders>
          </w:tcPr>
          <w:p w14:paraId="460CAEFC" w14:textId="77777777" w:rsidR="0043458F" w:rsidRPr="00C77596" w:rsidRDefault="0043458F" w:rsidP="00AB1780">
            <w:pPr>
              <w:pStyle w:val="Tabletext"/>
              <w:jc w:val="left"/>
              <w:rPr>
                <w:szCs w:val="22"/>
                <w:lang w:val="es-ES_tradnl"/>
              </w:rPr>
            </w:pPr>
            <w:r w:rsidRPr="00C77596">
              <w:rPr>
                <w:szCs w:val="22"/>
                <w:lang w:val="es-ES_tradnl"/>
              </w:rPr>
              <w:t>38</w:t>
            </w:r>
          </w:p>
        </w:tc>
        <w:tc>
          <w:tcPr>
            <w:tcW w:w="0" w:type="auto"/>
            <w:tcBorders>
              <w:top w:val="single" w:sz="6" w:space="0" w:color="auto"/>
              <w:left w:val="single" w:sz="6" w:space="0" w:color="auto"/>
              <w:bottom w:val="single" w:sz="6" w:space="0" w:color="auto"/>
            </w:tcBorders>
          </w:tcPr>
          <w:p w14:paraId="6FA1E5D1" w14:textId="77777777" w:rsidR="0043458F" w:rsidRPr="00C77596" w:rsidRDefault="0043458F" w:rsidP="00AB1780">
            <w:pPr>
              <w:pStyle w:val="Tabletext"/>
              <w:jc w:val="left"/>
              <w:rPr>
                <w:szCs w:val="22"/>
                <w:lang w:val="es-ES_tradnl"/>
              </w:rPr>
            </w:pPr>
            <w:r w:rsidRPr="00C77596">
              <w:rPr>
                <w:szCs w:val="22"/>
                <w:lang w:val="es-ES_tradnl"/>
              </w:rPr>
              <w:t>42</w:t>
            </w:r>
          </w:p>
        </w:tc>
        <w:tc>
          <w:tcPr>
            <w:tcW w:w="0" w:type="auto"/>
            <w:tcBorders>
              <w:top w:val="single" w:sz="6" w:space="0" w:color="auto"/>
              <w:left w:val="single" w:sz="4" w:space="0" w:color="auto"/>
              <w:bottom w:val="single" w:sz="6" w:space="0" w:color="auto"/>
              <w:right w:val="single" w:sz="4" w:space="0" w:color="auto"/>
            </w:tcBorders>
          </w:tcPr>
          <w:p w14:paraId="30FA6ED3" w14:textId="77777777" w:rsidR="0043458F" w:rsidRPr="00C77596" w:rsidRDefault="0043458F" w:rsidP="00AB1780">
            <w:pPr>
              <w:pStyle w:val="Tabletext"/>
              <w:jc w:val="left"/>
              <w:rPr>
                <w:szCs w:val="22"/>
                <w:lang w:val="es-ES_tradnl"/>
              </w:rPr>
            </w:pPr>
            <w:r w:rsidRPr="00C77596">
              <w:rPr>
                <w:szCs w:val="22"/>
                <w:lang w:val="es-ES_tradnl"/>
              </w:rPr>
              <w:t>21</w:t>
            </w:r>
          </w:p>
        </w:tc>
      </w:tr>
      <w:tr w:rsidR="0043458F" w:rsidRPr="00C77596" w14:paraId="14286028" w14:textId="77777777" w:rsidTr="00AB1780">
        <w:trPr>
          <w:cantSplit/>
          <w:jc w:val="center"/>
        </w:trPr>
        <w:tc>
          <w:tcPr>
            <w:tcW w:w="0" w:type="auto"/>
            <w:tcBorders>
              <w:top w:val="single" w:sz="6" w:space="0" w:color="auto"/>
              <w:left w:val="single" w:sz="6" w:space="0" w:color="auto"/>
              <w:bottom w:val="single" w:sz="6" w:space="0" w:color="auto"/>
            </w:tcBorders>
          </w:tcPr>
          <w:p w14:paraId="7B69C669" w14:textId="77777777" w:rsidR="0043458F" w:rsidRPr="00C77596" w:rsidRDefault="0043458F" w:rsidP="00AB1780">
            <w:pPr>
              <w:pStyle w:val="Tabletext"/>
              <w:jc w:val="left"/>
              <w:rPr>
                <w:szCs w:val="22"/>
                <w:lang w:val="es-ES_tradnl"/>
              </w:rPr>
            </w:pPr>
            <w:r w:rsidRPr="00C77596">
              <w:rPr>
                <w:lang w:val="es-ES_tradnl"/>
              </w:rPr>
              <w:t>Abertura de elevación de antena (grados)</w:t>
            </w:r>
          </w:p>
        </w:tc>
        <w:tc>
          <w:tcPr>
            <w:tcW w:w="0" w:type="auto"/>
            <w:tcBorders>
              <w:top w:val="single" w:sz="6" w:space="0" w:color="auto"/>
              <w:left w:val="single" w:sz="6" w:space="0" w:color="auto"/>
              <w:bottom w:val="single" w:sz="6" w:space="0" w:color="auto"/>
            </w:tcBorders>
          </w:tcPr>
          <w:p w14:paraId="6FF7A6B7" w14:textId="77777777" w:rsidR="0043458F" w:rsidRPr="00C77596" w:rsidRDefault="0043458F" w:rsidP="00AB1780">
            <w:pPr>
              <w:pStyle w:val="Tabletext"/>
              <w:jc w:val="left"/>
              <w:rPr>
                <w:szCs w:val="22"/>
                <w:lang w:val="es-ES_tradnl"/>
              </w:rPr>
            </w:pPr>
            <w:r w:rsidRPr="00C77596">
              <w:rPr>
                <w:szCs w:val="22"/>
                <w:lang w:val="es-ES_tradnl"/>
              </w:rPr>
              <w:t>1,9</w:t>
            </w:r>
          </w:p>
        </w:tc>
        <w:tc>
          <w:tcPr>
            <w:tcW w:w="0" w:type="auto"/>
            <w:tcBorders>
              <w:top w:val="single" w:sz="6" w:space="0" w:color="auto"/>
              <w:left w:val="single" w:sz="6" w:space="0" w:color="auto"/>
              <w:bottom w:val="single" w:sz="6" w:space="0" w:color="auto"/>
            </w:tcBorders>
          </w:tcPr>
          <w:p w14:paraId="0AC3A2C9" w14:textId="77777777" w:rsidR="0043458F" w:rsidRPr="00C77596" w:rsidRDefault="0043458F" w:rsidP="00AB1780">
            <w:pPr>
              <w:pStyle w:val="Tabletext"/>
              <w:jc w:val="left"/>
              <w:rPr>
                <w:szCs w:val="22"/>
                <w:lang w:val="es-ES_tradnl"/>
              </w:rPr>
            </w:pPr>
            <w:r w:rsidRPr="00C77596">
              <w:rPr>
                <w:szCs w:val="22"/>
                <w:lang w:val="es-ES_tradnl"/>
              </w:rPr>
              <w:t>2</w:t>
            </w:r>
          </w:p>
        </w:tc>
        <w:tc>
          <w:tcPr>
            <w:tcW w:w="0" w:type="auto"/>
            <w:tcBorders>
              <w:top w:val="single" w:sz="6" w:space="0" w:color="auto"/>
              <w:left w:val="single" w:sz="4" w:space="0" w:color="auto"/>
              <w:bottom w:val="single" w:sz="6" w:space="0" w:color="auto"/>
              <w:right w:val="single" w:sz="4" w:space="0" w:color="auto"/>
            </w:tcBorders>
          </w:tcPr>
          <w:p w14:paraId="0E48A681" w14:textId="77777777" w:rsidR="0043458F" w:rsidRPr="00C77596" w:rsidRDefault="0043458F" w:rsidP="00AB1780">
            <w:pPr>
              <w:pStyle w:val="Tabletext"/>
              <w:jc w:val="left"/>
              <w:rPr>
                <w:szCs w:val="22"/>
                <w:lang w:val="es-ES_tradnl"/>
              </w:rPr>
            </w:pPr>
            <w:r w:rsidRPr="00C77596">
              <w:rPr>
                <w:szCs w:val="22"/>
                <w:lang w:val="es-ES_tradnl"/>
              </w:rPr>
              <w:t>20</w:t>
            </w:r>
          </w:p>
        </w:tc>
      </w:tr>
      <w:tr w:rsidR="0043458F" w:rsidRPr="00C77596" w14:paraId="0301E4DF" w14:textId="77777777" w:rsidTr="00AB1780">
        <w:trPr>
          <w:cantSplit/>
          <w:jc w:val="center"/>
        </w:trPr>
        <w:tc>
          <w:tcPr>
            <w:tcW w:w="0" w:type="auto"/>
            <w:tcBorders>
              <w:top w:val="single" w:sz="6" w:space="0" w:color="auto"/>
              <w:left w:val="single" w:sz="6" w:space="0" w:color="auto"/>
              <w:bottom w:val="single" w:sz="6" w:space="0" w:color="auto"/>
            </w:tcBorders>
          </w:tcPr>
          <w:p w14:paraId="6BFDA855" w14:textId="77777777" w:rsidR="0043458F" w:rsidRPr="00C77596" w:rsidRDefault="0043458F" w:rsidP="00AB1780">
            <w:pPr>
              <w:pStyle w:val="Tabletext"/>
              <w:jc w:val="left"/>
              <w:rPr>
                <w:szCs w:val="22"/>
                <w:lang w:val="es-ES_tradnl"/>
              </w:rPr>
            </w:pPr>
            <w:r w:rsidRPr="00C77596">
              <w:rPr>
                <w:lang w:val="es-ES_tradnl"/>
              </w:rPr>
              <w:t>Abertura acimutal de antena (grados)</w:t>
            </w:r>
          </w:p>
        </w:tc>
        <w:tc>
          <w:tcPr>
            <w:tcW w:w="0" w:type="auto"/>
            <w:tcBorders>
              <w:top w:val="single" w:sz="6" w:space="0" w:color="auto"/>
              <w:left w:val="single" w:sz="6" w:space="0" w:color="auto"/>
              <w:bottom w:val="single" w:sz="6" w:space="0" w:color="auto"/>
            </w:tcBorders>
          </w:tcPr>
          <w:p w14:paraId="2C2CEDDD" w14:textId="77777777" w:rsidR="0043458F" w:rsidRPr="00C77596" w:rsidRDefault="0043458F" w:rsidP="00AB1780">
            <w:pPr>
              <w:pStyle w:val="Tabletext"/>
              <w:jc w:val="left"/>
              <w:rPr>
                <w:szCs w:val="22"/>
                <w:lang w:val="es-ES_tradnl"/>
              </w:rPr>
            </w:pPr>
            <w:r w:rsidRPr="00C77596">
              <w:rPr>
                <w:szCs w:val="22"/>
                <w:lang w:val="es-ES_tradnl"/>
              </w:rPr>
              <w:t>1,9</w:t>
            </w:r>
          </w:p>
        </w:tc>
        <w:tc>
          <w:tcPr>
            <w:tcW w:w="0" w:type="auto"/>
            <w:tcBorders>
              <w:top w:val="single" w:sz="6" w:space="0" w:color="auto"/>
              <w:left w:val="single" w:sz="6" w:space="0" w:color="auto"/>
              <w:bottom w:val="single" w:sz="6" w:space="0" w:color="auto"/>
            </w:tcBorders>
          </w:tcPr>
          <w:p w14:paraId="52AE0223" w14:textId="77777777" w:rsidR="0043458F" w:rsidRPr="00C77596" w:rsidRDefault="0043458F" w:rsidP="00AB1780">
            <w:pPr>
              <w:pStyle w:val="Tabletext"/>
              <w:jc w:val="left"/>
              <w:rPr>
                <w:szCs w:val="22"/>
                <w:lang w:val="es-ES_tradnl"/>
              </w:rPr>
            </w:pPr>
            <w:r w:rsidRPr="00C77596">
              <w:rPr>
                <w:szCs w:val="22"/>
                <w:lang w:val="es-ES_tradnl"/>
              </w:rPr>
              <w:t>1,2</w:t>
            </w:r>
          </w:p>
        </w:tc>
        <w:tc>
          <w:tcPr>
            <w:tcW w:w="0" w:type="auto"/>
            <w:tcBorders>
              <w:top w:val="single" w:sz="6" w:space="0" w:color="auto"/>
              <w:left w:val="single" w:sz="4" w:space="0" w:color="auto"/>
              <w:bottom w:val="single" w:sz="4" w:space="0" w:color="auto"/>
              <w:right w:val="single" w:sz="4" w:space="0" w:color="auto"/>
            </w:tcBorders>
          </w:tcPr>
          <w:p w14:paraId="7894E429" w14:textId="77777777" w:rsidR="0043458F" w:rsidRPr="00C77596" w:rsidRDefault="0043458F" w:rsidP="00AB1780">
            <w:pPr>
              <w:pStyle w:val="Tabletext"/>
              <w:jc w:val="left"/>
              <w:rPr>
                <w:szCs w:val="22"/>
                <w:lang w:val="es-ES_tradnl"/>
              </w:rPr>
            </w:pPr>
            <w:r w:rsidRPr="00C77596">
              <w:rPr>
                <w:szCs w:val="22"/>
                <w:lang w:val="es-ES_tradnl"/>
              </w:rPr>
              <w:t>10</w:t>
            </w:r>
          </w:p>
        </w:tc>
      </w:tr>
      <w:tr w:rsidR="0043458F" w:rsidRPr="00C77596" w14:paraId="57B9C36A" w14:textId="77777777" w:rsidTr="00AB1780">
        <w:trPr>
          <w:cantSplit/>
          <w:jc w:val="center"/>
        </w:trPr>
        <w:tc>
          <w:tcPr>
            <w:tcW w:w="0" w:type="auto"/>
            <w:tcBorders>
              <w:top w:val="single" w:sz="6" w:space="0" w:color="auto"/>
              <w:left w:val="single" w:sz="6" w:space="0" w:color="auto"/>
              <w:bottom w:val="single" w:sz="6" w:space="0" w:color="auto"/>
            </w:tcBorders>
          </w:tcPr>
          <w:p w14:paraId="7AB5E8BE" w14:textId="77777777" w:rsidR="0043458F" w:rsidRPr="00C77596" w:rsidRDefault="0043458F" w:rsidP="00AB1780">
            <w:pPr>
              <w:pStyle w:val="Tabletext"/>
              <w:jc w:val="left"/>
              <w:rPr>
                <w:lang w:val="es-ES_tradnl"/>
              </w:rPr>
            </w:pPr>
            <w:r w:rsidRPr="00C77596">
              <w:rPr>
                <w:lang w:val="es-ES_tradnl"/>
              </w:rPr>
              <w:t>Tasa de barrido horizontal de antena</w:t>
            </w:r>
          </w:p>
        </w:tc>
        <w:tc>
          <w:tcPr>
            <w:tcW w:w="0" w:type="auto"/>
            <w:tcBorders>
              <w:top w:val="single" w:sz="6" w:space="0" w:color="auto"/>
              <w:left w:val="single" w:sz="6" w:space="0" w:color="auto"/>
              <w:bottom w:val="single" w:sz="6" w:space="0" w:color="auto"/>
            </w:tcBorders>
          </w:tcPr>
          <w:p w14:paraId="5F378B4F" w14:textId="77777777" w:rsidR="0043458F" w:rsidRPr="00C77596" w:rsidRDefault="0043458F" w:rsidP="00AB1780">
            <w:pPr>
              <w:pStyle w:val="Tabletext"/>
              <w:jc w:val="left"/>
              <w:rPr>
                <w:lang w:val="es-ES_tradnl"/>
              </w:rPr>
            </w:pPr>
            <w:r w:rsidRPr="00C77596">
              <w:rPr>
                <w:lang w:val="es-ES_tradnl"/>
              </w:rPr>
              <w:t>No especificado</w:t>
            </w:r>
          </w:p>
        </w:tc>
        <w:tc>
          <w:tcPr>
            <w:tcW w:w="0" w:type="auto"/>
            <w:tcBorders>
              <w:top w:val="single" w:sz="6" w:space="0" w:color="auto"/>
              <w:left w:val="single" w:sz="6" w:space="0" w:color="auto"/>
              <w:bottom w:val="single" w:sz="6" w:space="0" w:color="auto"/>
            </w:tcBorders>
          </w:tcPr>
          <w:p w14:paraId="70E83DD9" w14:textId="77777777" w:rsidR="0043458F" w:rsidRPr="00C77596" w:rsidRDefault="0043458F" w:rsidP="00AB1780">
            <w:pPr>
              <w:pStyle w:val="Tabletext"/>
              <w:jc w:val="left"/>
              <w:rPr>
                <w:lang w:val="es-ES_tradnl"/>
              </w:rPr>
            </w:pPr>
            <w:r w:rsidRPr="00C77596">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14:paraId="18999A1B" w14:textId="77777777" w:rsidR="0043458F" w:rsidRPr="00C77596" w:rsidRDefault="0043458F" w:rsidP="00AB1780">
            <w:pPr>
              <w:pStyle w:val="Tabletext"/>
              <w:jc w:val="left"/>
              <w:rPr>
                <w:lang w:val="es-ES_tradnl"/>
              </w:rPr>
            </w:pPr>
            <w:r w:rsidRPr="00C77596">
              <w:rPr>
                <w:lang w:val="es-ES_tradnl"/>
              </w:rPr>
              <w:t>No especificado</w:t>
            </w:r>
          </w:p>
        </w:tc>
      </w:tr>
      <w:tr w:rsidR="0043458F" w:rsidRPr="00C77596" w14:paraId="3D8B4DC1" w14:textId="77777777" w:rsidTr="00AB1780">
        <w:trPr>
          <w:cantSplit/>
          <w:jc w:val="center"/>
        </w:trPr>
        <w:tc>
          <w:tcPr>
            <w:tcW w:w="0" w:type="auto"/>
            <w:tcBorders>
              <w:top w:val="single" w:sz="6" w:space="0" w:color="auto"/>
              <w:left w:val="single" w:sz="6" w:space="0" w:color="auto"/>
              <w:bottom w:val="single" w:sz="6" w:space="0" w:color="auto"/>
            </w:tcBorders>
          </w:tcPr>
          <w:p w14:paraId="0C8AAFE6" w14:textId="77777777" w:rsidR="0043458F" w:rsidRPr="00C77596" w:rsidRDefault="0043458F" w:rsidP="00AB1780">
            <w:pPr>
              <w:pStyle w:val="Tabletext"/>
              <w:jc w:val="left"/>
              <w:rPr>
                <w:lang w:val="es-ES_tradnl"/>
              </w:rPr>
            </w:pPr>
            <w:r w:rsidRPr="00C77596">
              <w:rPr>
                <w:lang w:val="es-ES_tradnl"/>
              </w:rPr>
              <w:t>Tipo de barrido horizontal de antena (continuo, aleatorio, sector, etc.)</w:t>
            </w:r>
          </w:p>
        </w:tc>
        <w:tc>
          <w:tcPr>
            <w:tcW w:w="0" w:type="auto"/>
            <w:tcBorders>
              <w:top w:val="single" w:sz="6" w:space="0" w:color="auto"/>
              <w:left w:val="single" w:sz="6" w:space="0" w:color="auto"/>
              <w:bottom w:val="single" w:sz="6" w:space="0" w:color="auto"/>
            </w:tcBorders>
          </w:tcPr>
          <w:p w14:paraId="489D8B18" w14:textId="77777777" w:rsidR="0043458F" w:rsidRPr="00C77596" w:rsidRDefault="0043458F" w:rsidP="00AB1780">
            <w:pPr>
              <w:pStyle w:val="Tabletext"/>
              <w:jc w:val="left"/>
              <w:rPr>
                <w:lang w:val="es-ES_tradnl"/>
              </w:rPr>
            </w:pPr>
            <w:r w:rsidRPr="00C77596">
              <w:rPr>
                <w:lang w:val="es-ES_tradnl"/>
              </w:rPr>
              <w:t>No especificado</w:t>
            </w:r>
          </w:p>
        </w:tc>
        <w:tc>
          <w:tcPr>
            <w:tcW w:w="0" w:type="auto"/>
            <w:tcBorders>
              <w:top w:val="single" w:sz="6" w:space="0" w:color="auto"/>
              <w:left w:val="single" w:sz="6" w:space="0" w:color="auto"/>
              <w:bottom w:val="single" w:sz="6" w:space="0" w:color="auto"/>
            </w:tcBorders>
          </w:tcPr>
          <w:p w14:paraId="5EEE0197" w14:textId="77777777" w:rsidR="0043458F" w:rsidRPr="00C77596" w:rsidRDefault="0043458F" w:rsidP="00AB1780">
            <w:pPr>
              <w:pStyle w:val="Tabletext"/>
              <w:jc w:val="left"/>
              <w:rPr>
                <w:lang w:val="es-ES_tradnl"/>
              </w:rPr>
            </w:pPr>
            <w:r w:rsidRPr="00C77596">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14:paraId="6BBFF0F1" w14:textId="77777777" w:rsidR="0043458F" w:rsidRPr="00C77596" w:rsidRDefault="0043458F" w:rsidP="00AB1780">
            <w:pPr>
              <w:pStyle w:val="Tabletext"/>
              <w:jc w:val="left"/>
              <w:rPr>
                <w:lang w:val="es-ES_tradnl"/>
              </w:rPr>
            </w:pPr>
            <w:r w:rsidRPr="00C77596">
              <w:rPr>
                <w:lang w:val="es-ES_tradnl"/>
              </w:rPr>
              <w:t>No especificado</w:t>
            </w:r>
          </w:p>
        </w:tc>
      </w:tr>
      <w:tr w:rsidR="0043458F" w:rsidRPr="00C77596" w14:paraId="5745B300" w14:textId="77777777" w:rsidTr="00AB1780">
        <w:trPr>
          <w:cantSplit/>
          <w:jc w:val="center"/>
        </w:trPr>
        <w:tc>
          <w:tcPr>
            <w:tcW w:w="0" w:type="auto"/>
            <w:tcBorders>
              <w:top w:val="single" w:sz="6" w:space="0" w:color="auto"/>
              <w:left w:val="single" w:sz="6" w:space="0" w:color="auto"/>
              <w:bottom w:val="single" w:sz="6" w:space="0" w:color="auto"/>
            </w:tcBorders>
          </w:tcPr>
          <w:p w14:paraId="2432B6DD" w14:textId="77777777" w:rsidR="0043458F" w:rsidRPr="00C77596" w:rsidRDefault="0043458F" w:rsidP="009C504A">
            <w:pPr>
              <w:pStyle w:val="Tabletext"/>
              <w:jc w:val="left"/>
              <w:rPr>
                <w:lang w:val="es-ES_tradnl"/>
              </w:rPr>
            </w:pPr>
            <w:r w:rsidRPr="00C77596">
              <w:rPr>
                <w:lang w:val="es-ES_tradnl"/>
              </w:rPr>
              <w:t>Tasa de barrido vertical de antena</w:t>
            </w:r>
          </w:p>
        </w:tc>
        <w:tc>
          <w:tcPr>
            <w:tcW w:w="0" w:type="auto"/>
            <w:tcBorders>
              <w:top w:val="single" w:sz="6" w:space="0" w:color="auto"/>
              <w:left w:val="single" w:sz="6" w:space="0" w:color="auto"/>
              <w:bottom w:val="single" w:sz="6" w:space="0" w:color="auto"/>
            </w:tcBorders>
          </w:tcPr>
          <w:p w14:paraId="6EFDF242" w14:textId="77777777" w:rsidR="0043458F" w:rsidRPr="00C77596" w:rsidRDefault="0043458F" w:rsidP="009C504A">
            <w:pPr>
              <w:pStyle w:val="Tabletext"/>
              <w:jc w:val="left"/>
              <w:rPr>
                <w:lang w:val="es-ES_tradnl"/>
              </w:rPr>
            </w:pPr>
            <w:r w:rsidRPr="00C77596">
              <w:rPr>
                <w:lang w:val="es-ES_tradnl"/>
              </w:rPr>
              <w:t>No especificado</w:t>
            </w:r>
          </w:p>
        </w:tc>
        <w:tc>
          <w:tcPr>
            <w:tcW w:w="0" w:type="auto"/>
            <w:tcBorders>
              <w:top w:val="single" w:sz="6" w:space="0" w:color="auto"/>
              <w:left w:val="single" w:sz="6" w:space="0" w:color="auto"/>
              <w:bottom w:val="single" w:sz="6" w:space="0" w:color="auto"/>
            </w:tcBorders>
          </w:tcPr>
          <w:p w14:paraId="1F43C078" w14:textId="77777777" w:rsidR="0043458F" w:rsidRPr="00C77596" w:rsidRDefault="0043458F" w:rsidP="009C504A">
            <w:pPr>
              <w:pStyle w:val="Tabletext"/>
              <w:jc w:val="left"/>
              <w:rPr>
                <w:lang w:val="es-ES_tradnl"/>
              </w:rPr>
            </w:pPr>
            <w:r w:rsidRPr="00C77596">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14:paraId="053B840E" w14:textId="77777777" w:rsidR="0043458F" w:rsidRPr="00C77596" w:rsidRDefault="0043458F" w:rsidP="009C504A">
            <w:pPr>
              <w:pStyle w:val="Tabletext"/>
              <w:jc w:val="left"/>
              <w:rPr>
                <w:lang w:val="es-ES_tradnl"/>
              </w:rPr>
            </w:pPr>
            <w:r w:rsidRPr="00C77596">
              <w:rPr>
                <w:lang w:val="es-ES_tradnl"/>
              </w:rPr>
              <w:t>No especificado</w:t>
            </w:r>
          </w:p>
        </w:tc>
      </w:tr>
      <w:tr w:rsidR="0043458F" w:rsidRPr="00C77596" w14:paraId="233BFA5A" w14:textId="77777777" w:rsidTr="00AB1780">
        <w:trPr>
          <w:cantSplit/>
          <w:jc w:val="center"/>
        </w:trPr>
        <w:tc>
          <w:tcPr>
            <w:tcW w:w="0" w:type="auto"/>
            <w:tcBorders>
              <w:top w:val="single" w:sz="6" w:space="0" w:color="auto"/>
              <w:left w:val="single" w:sz="6" w:space="0" w:color="auto"/>
              <w:bottom w:val="single" w:sz="6" w:space="0" w:color="auto"/>
            </w:tcBorders>
          </w:tcPr>
          <w:p w14:paraId="27F0DD65" w14:textId="77777777" w:rsidR="0043458F" w:rsidRPr="00C77596" w:rsidRDefault="0043458F" w:rsidP="009C504A">
            <w:pPr>
              <w:pStyle w:val="Tabletext"/>
              <w:jc w:val="left"/>
              <w:rPr>
                <w:lang w:val="es-ES_tradnl"/>
              </w:rPr>
            </w:pPr>
            <w:r w:rsidRPr="00C77596">
              <w:rPr>
                <w:lang w:val="es-ES_tradnl"/>
              </w:rPr>
              <w:t>Tipo de barrido vertical de antena</w:t>
            </w:r>
          </w:p>
        </w:tc>
        <w:tc>
          <w:tcPr>
            <w:tcW w:w="0" w:type="auto"/>
            <w:tcBorders>
              <w:top w:val="single" w:sz="6" w:space="0" w:color="auto"/>
              <w:left w:val="single" w:sz="6" w:space="0" w:color="auto"/>
              <w:bottom w:val="single" w:sz="6" w:space="0" w:color="auto"/>
            </w:tcBorders>
          </w:tcPr>
          <w:p w14:paraId="2AB5C9B7" w14:textId="77777777" w:rsidR="0043458F" w:rsidRPr="00C77596" w:rsidRDefault="0043458F" w:rsidP="009C504A">
            <w:pPr>
              <w:pStyle w:val="Tabletext"/>
              <w:jc w:val="left"/>
              <w:rPr>
                <w:lang w:val="es-ES_tradnl"/>
              </w:rPr>
            </w:pPr>
            <w:r w:rsidRPr="00C77596">
              <w:rPr>
                <w:lang w:val="es-ES_tradnl"/>
              </w:rPr>
              <w:t>No especificado</w:t>
            </w:r>
          </w:p>
        </w:tc>
        <w:tc>
          <w:tcPr>
            <w:tcW w:w="0" w:type="auto"/>
            <w:tcBorders>
              <w:top w:val="single" w:sz="6" w:space="0" w:color="auto"/>
              <w:left w:val="single" w:sz="6" w:space="0" w:color="auto"/>
              <w:bottom w:val="single" w:sz="6" w:space="0" w:color="auto"/>
            </w:tcBorders>
          </w:tcPr>
          <w:p w14:paraId="1B082E7A" w14:textId="77777777" w:rsidR="0043458F" w:rsidRPr="00C77596" w:rsidRDefault="0043458F" w:rsidP="009C504A">
            <w:pPr>
              <w:pStyle w:val="Tabletext"/>
              <w:jc w:val="left"/>
              <w:rPr>
                <w:lang w:val="es-ES_tradnl"/>
              </w:rPr>
            </w:pPr>
            <w:r w:rsidRPr="00C77596">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14:paraId="23EBAC41" w14:textId="77777777" w:rsidR="0043458F" w:rsidRPr="00C77596" w:rsidRDefault="0043458F" w:rsidP="009C504A">
            <w:pPr>
              <w:pStyle w:val="Tabletext"/>
              <w:jc w:val="left"/>
              <w:rPr>
                <w:lang w:val="es-ES_tradnl"/>
              </w:rPr>
            </w:pPr>
            <w:r w:rsidRPr="00C77596">
              <w:rPr>
                <w:lang w:val="es-ES_tradnl"/>
              </w:rPr>
              <w:t>No especificado</w:t>
            </w:r>
          </w:p>
        </w:tc>
      </w:tr>
      <w:tr w:rsidR="0043458F" w:rsidRPr="00C77596" w14:paraId="679BBAE7" w14:textId="77777777" w:rsidTr="00AB1780">
        <w:trPr>
          <w:cantSplit/>
          <w:jc w:val="center"/>
        </w:trPr>
        <w:tc>
          <w:tcPr>
            <w:tcW w:w="0" w:type="auto"/>
            <w:tcBorders>
              <w:top w:val="single" w:sz="6" w:space="0" w:color="auto"/>
              <w:left w:val="single" w:sz="6" w:space="0" w:color="auto"/>
              <w:bottom w:val="single" w:sz="6" w:space="0" w:color="auto"/>
            </w:tcBorders>
          </w:tcPr>
          <w:p w14:paraId="4F002623" w14:textId="77777777" w:rsidR="0043458F" w:rsidRPr="00C77596" w:rsidRDefault="0043458F" w:rsidP="009C504A">
            <w:pPr>
              <w:pStyle w:val="Tabletext"/>
              <w:jc w:val="left"/>
              <w:rPr>
                <w:lang w:val="es-ES_tradnl"/>
              </w:rPr>
            </w:pPr>
            <w:r w:rsidRPr="00C77596">
              <w:rPr>
                <w:lang w:val="es-ES_tradnl"/>
              </w:rPr>
              <w:t>Niveles de lóbulo lateral (SL) de antena (primeros SL y SL remotos) (dBi)</w:t>
            </w:r>
          </w:p>
        </w:tc>
        <w:tc>
          <w:tcPr>
            <w:tcW w:w="0" w:type="auto"/>
            <w:tcBorders>
              <w:top w:val="single" w:sz="6" w:space="0" w:color="auto"/>
              <w:left w:val="single" w:sz="6" w:space="0" w:color="auto"/>
              <w:bottom w:val="single" w:sz="6" w:space="0" w:color="auto"/>
            </w:tcBorders>
          </w:tcPr>
          <w:p w14:paraId="1D4B48F1" w14:textId="77777777" w:rsidR="0043458F" w:rsidRPr="00C77596" w:rsidRDefault="0043458F" w:rsidP="009C504A">
            <w:pPr>
              <w:pStyle w:val="Tabletext"/>
              <w:jc w:val="left"/>
              <w:rPr>
                <w:lang w:val="es-ES_tradnl"/>
              </w:rPr>
            </w:pPr>
            <w:r w:rsidRPr="00C77596">
              <w:rPr>
                <w:lang w:val="es-ES_tradnl"/>
              </w:rPr>
              <w:t>28</w:t>
            </w:r>
          </w:p>
        </w:tc>
        <w:tc>
          <w:tcPr>
            <w:tcW w:w="0" w:type="auto"/>
            <w:tcBorders>
              <w:top w:val="single" w:sz="6" w:space="0" w:color="auto"/>
              <w:left w:val="single" w:sz="6" w:space="0" w:color="auto"/>
              <w:bottom w:val="single" w:sz="6" w:space="0" w:color="auto"/>
            </w:tcBorders>
          </w:tcPr>
          <w:p w14:paraId="6C3A07C9" w14:textId="77777777" w:rsidR="0043458F" w:rsidRPr="00C77596" w:rsidRDefault="0043458F" w:rsidP="009C504A">
            <w:pPr>
              <w:pStyle w:val="Tabletext"/>
              <w:jc w:val="left"/>
              <w:rPr>
                <w:lang w:val="es-ES_tradnl"/>
              </w:rPr>
            </w:pPr>
            <w:r w:rsidRPr="00C77596">
              <w:rPr>
                <w:lang w:val="es-ES_tradnl"/>
              </w:rPr>
              <w:t>22 a 3 grados</w:t>
            </w:r>
          </w:p>
        </w:tc>
        <w:tc>
          <w:tcPr>
            <w:tcW w:w="0" w:type="auto"/>
            <w:tcBorders>
              <w:top w:val="single" w:sz="6" w:space="0" w:color="auto"/>
              <w:left w:val="single" w:sz="4" w:space="0" w:color="auto"/>
              <w:bottom w:val="single" w:sz="6" w:space="0" w:color="auto"/>
              <w:right w:val="single" w:sz="4" w:space="0" w:color="auto"/>
            </w:tcBorders>
          </w:tcPr>
          <w:p w14:paraId="094999BE" w14:textId="77777777" w:rsidR="0043458F" w:rsidRPr="00C77596" w:rsidRDefault="0043458F" w:rsidP="009C504A">
            <w:pPr>
              <w:pStyle w:val="Tabletext"/>
              <w:jc w:val="left"/>
              <w:rPr>
                <w:lang w:val="es-ES_tradnl"/>
              </w:rPr>
            </w:pPr>
            <w:r w:rsidRPr="00C77596">
              <w:rPr>
                <w:lang w:val="es-ES_tradnl"/>
              </w:rPr>
              <w:t>9 a 14 grados</w:t>
            </w:r>
          </w:p>
        </w:tc>
      </w:tr>
      <w:tr w:rsidR="0043458F" w:rsidRPr="00C77596" w14:paraId="0F9EE028" w14:textId="77777777" w:rsidTr="00AB1780">
        <w:trPr>
          <w:cantSplit/>
          <w:jc w:val="center"/>
        </w:trPr>
        <w:tc>
          <w:tcPr>
            <w:tcW w:w="0" w:type="auto"/>
            <w:tcBorders>
              <w:top w:val="single" w:sz="6" w:space="0" w:color="auto"/>
              <w:left w:val="single" w:sz="6" w:space="0" w:color="auto"/>
              <w:bottom w:val="single" w:sz="6" w:space="0" w:color="auto"/>
            </w:tcBorders>
          </w:tcPr>
          <w:p w14:paraId="5C5E288D" w14:textId="77777777" w:rsidR="0043458F" w:rsidRPr="00C77596" w:rsidRDefault="0043458F" w:rsidP="009C504A">
            <w:pPr>
              <w:pStyle w:val="Tabletext"/>
              <w:jc w:val="left"/>
              <w:rPr>
                <w:lang w:val="es-ES_tradnl"/>
              </w:rPr>
            </w:pPr>
            <w:r w:rsidRPr="00C77596">
              <w:rPr>
                <w:lang w:val="es-ES_tradnl"/>
              </w:rPr>
              <w:t>Altura de antena</w:t>
            </w:r>
          </w:p>
        </w:tc>
        <w:tc>
          <w:tcPr>
            <w:tcW w:w="0" w:type="auto"/>
            <w:tcBorders>
              <w:top w:val="single" w:sz="6" w:space="0" w:color="auto"/>
              <w:left w:val="single" w:sz="6" w:space="0" w:color="auto"/>
              <w:bottom w:val="single" w:sz="6" w:space="0" w:color="auto"/>
            </w:tcBorders>
          </w:tcPr>
          <w:p w14:paraId="65A87141" w14:textId="77777777" w:rsidR="0043458F" w:rsidRPr="00C77596" w:rsidRDefault="0043458F" w:rsidP="009C504A">
            <w:pPr>
              <w:pStyle w:val="Tabletext"/>
              <w:jc w:val="left"/>
              <w:rPr>
                <w:lang w:val="es-ES_tradnl"/>
              </w:rPr>
            </w:pPr>
            <w:r w:rsidRPr="00C77596">
              <w:rPr>
                <w:lang w:val="es-ES_tradnl"/>
              </w:rPr>
              <w:t>No especificado</w:t>
            </w:r>
          </w:p>
        </w:tc>
        <w:tc>
          <w:tcPr>
            <w:tcW w:w="0" w:type="auto"/>
            <w:tcBorders>
              <w:top w:val="single" w:sz="6" w:space="0" w:color="auto"/>
              <w:left w:val="single" w:sz="6" w:space="0" w:color="auto"/>
              <w:bottom w:val="single" w:sz="6" w:space="0" w:color="auto"/>
            </w:tcBorders>
          </w:tcPr>
          <w:p w14:paraId="0A0DBFBB" w14:textId="77777777" w:rsidR="0043458F" w:rsidRPr="00C77596" w:rsidRDefault="0043458F" w:rsidP="009C504A">
            <w:pPr>
              <w:pStyle w:val="Tabletext"/>
              <w:jc w:val="left"/>
              <w:rPr>
                <w:lang w:val="es-ES_tradnl"/>
              </w:rPr>
            </w:pPr>
            <w:r w:rsidRPr="00C77596">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14:paraId="4C8118BD" w14:textId="77777777" w:rsidR="0043458F" w:rsidRPr="00C77596" w:rsidRDefault="0043458F" w:rsidP="009C504A">
            <w:pPr>
              <w:pStyle w:val="Tabletext"/>
              <w:jc w:val="left"/>
              <w:rPr>
                <w:lang w:val="es-ES_tradnl"/>
              </w:rPr>
            </w:pPr>
            <w:r w:rsidRPr="00C77596">
              <w:rPr>
                <w:lang w:val="es-ES_tradnl"/>
              </w:rPr>
              <w:t>No especificado</w:t>
            </w:r>
          </w:p>
        </w:tc>
      </w:tr>
      <w:tr w:rsidR="0043458F" w:rsidRPr="00C77596" w14:paraId="1FCBCFCA" w14:textId="77777777" w:rsidTr="00AB1780">
        <w:trPr>
          <w:cantSplit/>
          <w:jc w:val="center"/>
        </w:trPr>
        <w:tc>
          <w:tcPr>
            <w:tcW w:w="0" w:type="auto"/>
            <w:tcBorders>
              <w:top w:val="single" w:sz="6" w:space="0" w:color="auto"/>
              <w:left w:val="single" w:sz="6" w:space="0" w:color="auto"/>
              <w:bottom w:val="single" w:sz="6" w:space="0" w:color="auto"/>
            </w:tcBorders>
          </w:tcPr>
          <w:p w14:paraId="5D0A1BAC" w14:textId="77777777" w:rsidR="0043458F" w:rsidRPr="00C77596" w:rsidRDefault="0043458F" w:rsidP="009C504A">
            <w:pPr>
              <w:pStyle w:val="Tabletext"/>
              <w:jc w:val="left"/>
              <w:rPr>
                <w:lang w:val="es-ES_tradnl"/>
              </w:rPr>
            </w:pPr>
            <w:r w:rsidRPr="00C77596">
              <w:rPr>
                <w:lang w:val="es-ES_tradnl"/>
              </w:rPr>
              <w:t>Anchura de banda 3 dB FI de receptor (MHz)</w:t>
            </w:r>
          </w:p>
        </w:tc>
        <w:tc>
          <w:tcPr>
            <w:tcW w:w="0" w:type="auto"/>
            <w:tcBorders>
              <w:top w:val="single" w:sz="6" w:space="0" w:color="auto"/>
              <w:left w:val="single" w:sz="6" w:space="0" w:color="auto"/>
              <w:bottom w:val="single" w:sz="6" w:space="0" w:color="auto"/>
            </w:tcBorders>
          </w:tcPr>
          <w:p w14:paraId="5D018657" w14:textId="77777777" w:rsidR="0043458F" w:rsidRPr="00C77596" w:rsidRDefault="0043458F" w:rsidP="009C504A">
            <w:pPr>
              <w:pStyle w:val="Tabletext"/>
              <w:jc w:val="left"/>
              <w:rPr>
                <w:lang w:val="es-ES_tradnl"/>
              </w:rPr>
            </w:pPr>
            <w:r w:rsidRPr="00C77596">
              <w:rPr>
                <w:lang w:val="es-ES_tradnl"/>
              </w:rPr>
              <w:t>No aplicable</w:t>
            </w:r>
          </w:p>
        </w:tc>
        <w:tc>
          <w:tcPr>
            <w:tcW w:w="0" w:type="auto"/>
            <w:tcBorders>
              <w:top w:val="single" w:sz="6" w:space="0" w:color="auto"/>
              <w:left w:val="single" w:sz="6" w:space="0" w:color="auto"/>
              <w:bottom w:val="single" w:sz="6" w:space="0" w:color="auto"/>
            </w:tcBorders>
          </w:tcPr>
          <w:p w14:paraId="1E8B8FCC" w14:textId="77777777" w:rsidR="0043458F" w:rsidRPr="00C77596" w:rsidRDefault="0043458F" w:rsidP="009C504A">
            <w:pPr>
              <w:pStyle w:val="Tabletext"/>
              <w:jc w:val="left"/>
              <w:rPr>
                <w:lang w:val="es-ES_tradnl"/>
              </w:rPr>
            </w:pPr>
            <w:r w:rsidRPr="00C77596">
              <w:rPr>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14:paraId="6B1856EE" w14:textId="77777777" w:rsidR="0043458F" w:rsidRPr="00C77596" w:rsidRDefault="0043458F" w:rsidP="009C504A">
            <w:pPr>
              <w:pStyle w:val="Tabletext"/>
              <w:jc w:val="left"/>
              <w:rPr>
                <w:lang w:val="es-ES_tradnl"/>
              </w:rPr>
            </w:pPr>
            <w:r w:rsidRPr="00C77596">
              <w:rPr>
                <w:lang w:val="es-ES_tradnl"/>
              </w:rPr>
              <w:t>No aplicable</w:t>
            </w:r>
          </w:p>
        </w:tc>
      </w:tr>
    </w:tbl>
    <w:p w14:paraId="68EF3E70" w14:textId="77777777" w:rsidR="00D523F3" w:rsidRPr="00C77596" w:rsidRDefault="00D523F3" w:rsidP="00D84DA7">
      <w:pPr>
        <w:rPr>
          <w:lang w:val="es-ES_tradnl"/>
        </w:rPr>
      </w:pPr>
    </w:p>
    <w:p w14:paraId="3D3B4885" w14:textId="77777777" w:rsidR="00D523F3" w:rsidRPr="00C77596" w:rsidRDefault="00D523F3" w:rsidP="00D523F3">
      <w:pPr>
        <w:pStyle w:val="TableNo"/>
        <w:rPr>
          <w:lang w:val="es-ES_tradnl"/>
        </w:rPr>
      </w:pPr>
      <w:r w:rsidRPr="00C77596">
        <w:rPr>
          <w:lang w:val="es-ES_tradnl"/>
        </w:rPr>
        <w:lastRenderedPageBreak/>
        <w:t>CUADRO 4 (</w:t>
      </w:r>
      <w:r w:rsidR="0021454E" w:rsidRPr="00C77596">
        <w:rPr>
          <w:i/>
          <w:iCs/>
          <w:lang w:val="es-ES_tradnl"/>
        </w:rPr>
        <w:t>c</w:t>
      </w:r>
      <w:r w:rsidRPr="00C77596">
        <w:rPr>
          <w:i/>
          <w:iCs/>
          <w:lang w:val="es-ES_tradnl"/>
        </w:rPr>
        <w:t>ontinuación</w:t>
      </w:r>
      <w:r w:rsidRPr="00C77596">
        <w:rPr>
          <w:lang w:val="es-ES_tradnl"/>
        </w:rPr>
        <w:t>)</w:t>
      </w:r>
    </w:p>
    <w:tbl>
      <w:tblPr>
        <w:tblW w:w="0" w:type="auto"/>
        <w:jc w:val="center"/>
        <w:tblLook w:val="0000" w:firstRow="0" w:lastRow="0" w:firstColumn="0" w:lastColumn="0" w:noHBand="0" w:noVBand="0"/>
      </w:tblPr>
      <w:tblGrid>
        <w:gridCol w:w="6371"/>
        <w:gridCol w:w="2126"/>
        <w:gridCol w:w="2268"/>
        <w:gridCol w:w="2020"/>
      </w:tblGrid>
      <w:tr w:rsidR="0043458F" w:rsidRPr="00C77596" w14:paraId="254CEF33" w14:textId="77777777" w:rsidTr="00D60290">
        <w:trPr>
          <w:cantSplit/>
          <w:jc w:val="center"/>
        </w:trPr>
        <w:tc>
          <w:tcPr>
            <w:tcW w:w="6371" w:type="dxa"/>
            <w:tcBorders>
              <w:top w:val="single" w:sz="6" w:space="0" w:color="auto"/>
              <w:left w:val="single" w:sz="6" w:space="0" w:color="auto"/>
              <w:bottom w:val="single" w:sz="6" w:space="0" w:color="auto"/>
            </w:tcBorders>
          </w:tcPr>
          <w:p w14:paraId="2659FD7F" w14:textId="77777777" w:rsidR="0043458F" w:rsidRPr="00C77596" w:rsidRDefault="0043458F" w:rsidP="00A20CFD">
            <w:pPr>
              <w:pStyle w:val="Tablehead"/>
              <w:rPr>
                <w:lang w:val="es-ES_tradnl"/>
              </w:rPr>
            </w:pPr>
            <w:r w:rsidRPr="00C77596">
              <w:rPr>
                <w:lang w:val="es-ES_tradnl"/>
              </w:rPr>
              <w:t>Características</w:t>
            </w:r>
          </w:p>
        </w:tc>
        <w:tc>
          <w:tcPr>
            <w:tcW w:w="2126" w:type="dxa"/>
            <w:tcBorders>
              <w:top w:val="single" w:sz="6" w:space="0" w:color="auto"/>
              <w:left w:val="single" w:sz="6" w:space="0" w:color="auto"/>
              <w:bottom w:val="single" w:sz="6" w:space="0" w:color="auto"/>
            </w:tcBorders>
          </w:tcPr>
          <w:p w14:paraId="7B8D44D1" w14:textId="77777777" w:rsidR="0043458F" w:rsidRPr="00C77596" w:rsidRDefault="0043458F" w:rsidP="00A20CFD">
            <w:pPr>
              <w:pStyle w:val="Tablehead"/>
              <w:rPr>
                <w:lang w:val="es-ES_tradnl"/>
              </w:rPr>
            </w:pPr>
            <w:r w:rsidRPr="00C77596">
              <w:rPr>
                <w:lang w:val="es-ES_tradnl"/>
              </w:rPr>
              <w:t>Sistema G10</w:t>
            </w:r>
          </w:p>
        </w:tc>
        <w:tc>
          <w:tcPr>
            <w:tcW w:w="2268" w:type="dxa"/>
            <w:tcBorders>
              <w:top w:val="single" w:sz="6" w:space="0" w:color="auto"/>
              <w:left w:val="single" w:sz="6" w:space="0" w:color="auto"/>
              <w:bottom w:val="single" w:sz="6" w:space="0" w:color="auto"/>
            </w:tcBorders>
          </w:tcPr>
          <w:p w14:paraId="7595F079" w14:textId="77777777" w:rsidR="0043458F" w:rsidRPr="00C77596" w:rsidRDefault="0043458F" w:rsidP="00A20CFD">
            <w:pPr>
              <w:pStyle w:val="Tablehead"/>
              <w:rPr>
                <w:lang w:val="es-ES_tradnl"/>
              </w:rPr>
            </w:pPr>
            <w:r w:rsidRPr="00C77596">
              <w:rPr>
                <w:lang w:val="es-ES_tradnl"/>
              </w:rPr>
              <w:t>Sistema G11</w:t>
            </w:r>
          </w:p>
        </w:tc>
        <w:tc>
          <w:tcPr>
            <w:tcW w:w="2020" w:type="dxa"/>
            <w:tcBorders>
              <w:top w:val="single" w:sz="4" w:space="0" w:color="auto"/>
              <w:left w:val="single" w:sz="4" w:space="0" w:color="auto"/>
              <w:bottom w:val="single" w:sz="6" w:space="0" w:color="auto"/>
              <w:right w:val="single" w:sz="4" w:space="0" w:color="auto"/>
            </w:tcBorders>
          </w:tcPr>
          <w:p w14:paraId="14373730" w14:textId="77777777" w:rsidR="0043458F" w:rsidRPr="00C77596" w:rsidRDefault="0043458F" w:rsidP="00A20CFD">
            <w:pPr>
              <w:pStyle w:val="Tablehead"/>
              <w:rPr>
                <w:lang w:val="es-ES_tradnl"/>
              </w:rPr>
            </w:pPr>
            <w:r w:rsidRPr="00C77596">
              <w:rPr>
                <w:lang w:val="es-ES_tradnl"/>
              </w:rPr>
              <w:t>Sistema G12</w:t>
            </w:r>
          </w:p>
        </w:tc>
      </w:tr>
      <w:tr w:rsidR="0043458F" w:rsidRPr="00C77596" w14:paraId="275E259C" w14:textId="77777777"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14:paraId="13814B4D" w14:textId="77777777" w:rsidR="0043458F" w:rsidRPr="00C77596" w:rsidRDefault="0043458F" w:rsidP="00AB1780">
            <w:pPr>
              <w:pStyle w:val="Tabletext"/>
              <w:jc w:val="left"/>
              <w:rPr>
                <w:lang w:val="es-ES_tradnl"/>
              </w:rPr>
            </w:pPr>
            <w:r w:rsidRPr="00C77596">
              <w:rPr>
                <w:lang w:val="es-ES_tradnl"/>
              </w:rPr>
              <w:t>Sensibilidad (dBm)</w:t>
            </w:r>
          </w:p>
        </w:tc>
        <w:tc>
          <w:tcPr>
            <w:tcW w:w="2126" w:type="dxa"/>
          </w:tcPr>
          <w:p w14:paraId="464A5489" w14:textId="77777777" w:rsidR="0043458F" w:rsidRPr="00C77596" w:rsidRDefault="0043458F" w:rsidP="00AB1780">
            <w:pPr>
              <w:pStyle w:val="Tabletext"/>
              <w:jc w:val="left"/>
              <w:rPr>
                <w:lang w:val="es-ES_tradnl"/>
              </w:rPr>
            </w:pPr>
            <w:r w:rsidRPr="00C77596">
              <w:rPr>
                <w:lang w:val="es-ES_tradnl"/>
              </w:rPr>
              <w:t>–100</w:t>
            </w:r>
          </w:p>
        </w:tc>
        <w:tc>
          <w:tcPr>
            <w:tcW w:w="2268" w:type="dxa"/>
            <w:tcBorders>
              <w:right w:val="nil"/>
            </w:tcBorders>
          </w:tcPr>
          <w:p w14:paraId="2C99E203" w14:textId="77777777" w:rsidR="0043458F" w:rsidRPr="00C77596" w:rsidRDefault="0043458F" w:rsidP="00AB1780">
            <w:pPr>
              <w:pStyle w:val="Tabletext"/>
              <w:jc w:val="left"/>
              <w:rPr>
                <w:lang w:val="es-ES_tradnl"/>
              </w:rPr>
            </w:pPr>
            <w:r w:rsidRPr="00C77596">
              <w:rPr>
                <w:lang w:val="es-ES_tradnl"/>
              </w:rPr>
              <w:t>–152</w:t>
            </w:r>
          </w:p>
        </w:tc>
        <w:tc>
          <w:tcPr>
            <w:tcW w:w="2020" w:type="dxa"/>
            <w:tcBorders>
              <w:left w:val="single" w:sz="4" w:space="0" w:color="auto"/>
              <w:right w:val="single" w:sz="4" w:space="0" w:color="auto"/>
            </w:tcBorders>
          </w:tcPr>
          <w:p w14:paraId="2680698E" w14:textId="77777777" w:rsidR="0043458F" w:rsidRPr="00C77596" w:rsidRDefault="0043458F" w:rsidP="00AB1780">
            <w:pPr>
              <w:pStyle w:val="Tabletext"/>
              <w:jc w:val="left"/>
              <w:rPr>
                <w:lang w:val="es-ES_tradnl"/>
              </w:rPr>
            </w:pPr>
            <w:r w:rsidRPr="00C77596">
              <w:rPr>
                <w:lang w:val="es-ES_tradnl"/>
              </w:rPr>
              <w:t>–136</w:t>
            </w:r>
          </w:p>
        </w:tc>
      </w:tr>
      <w:tr w:rsidR="0043458F" w:rsidRPr="00C77596" w14:paraId="7A60B53C" w14:textId="77777777"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14:paraId="61D58DEA" w14:textId="77777777" w:rsidR="0043458F" w:rsidRPr="00C77596" w:rsidRDefault="0043458F" w:rsidP="00AB1780">
            <w:pPr>
              <w:pStyle w:val="Tabletext"/>
              <w:jc w:val="left"/>
              <w:rPr>
                <w:lang w:val="es-ES_tradnl"/>
              </w:rPr>
            </w:pPr>
            <w:r w:rsidRPr="00C77596">
              <w:rPr>
                <w:lang w:val="es-ES_tradnl"/>
              </w:rPr>
              <w:t>Cifra de ruido del receptor (dB)</w:t>
            </w:r>
          </w:p>
        </w:tc>
        <w:tc>
          <w:tcPr>
            <w:tcW w:w="2126" w:type="dxa"/>
          </w:tcPr>
          <w:p w14:paraId="454F8AEB" w14:textId="77777777" w:rsidR="0043458F" w:rsidRPr="00C77596" w:rsidRDefault="0043458F" w:rsidP="00AB1780">
            <w:pPr>
              <w:pStyle w:val="Tabletext"/>
              <w:jc w:val="left"/>
              <w:rPr>
                <w:lang w:val="es-ES_tradnl"/>
              </w:rPr>
            </w:pPr>
            <w:r w:rsidRPr="00C77596">
              <w:rPr>
                <w:lang w:val="es-ES_tradnl"/>
              </w:rPr>
              <w:t>13</w:t>
            </w:r>
          </w:p>
        </w:tc>
        <w:tc>
          <w:tcPr>
            <w:tcW w:w="2268" w:type="dxa"/>
            <w:tcBorders>
              <w:right w:val="nil"/>
            </w:tcBorders>
          </w:tcPr>
          <w:p w14:paraId="17912D12" w14:textId="77777777" w:rsidR="0043458F" w:rsidRPr="00C77596" w:rsidRDefault="0043458F" w:rsidP="00AB1780">
            <w:pPr>
              <w:pStyle w:val="Tabletext"/>
              <w:jc w:val="left"/>
              <w:rPr>
                <w:lang w:val="es-ES_tradnl"/>
              </w:rPr>
            </w:pPr>
            <w:r w:rsidRPr="00C77596">
              <w:rPr>
                <w:lang w:val="es-ES_tradnl"/>
              </w:rPr>
              <w:t>3,6</w:t>
            </w:r>
          </w:p>
        </w:tc>
        <w:tc>
          <w:tcPr>
            <w:tcW w:w="2020" w:type="dxa"/>
            <w:tcBorders>
              <w:left w:val="single" w:sz="4" w:space="0" w:color="auto"/>
              <w:right w:val="single" w:sz="4" w:space="0" w:color="auto"/>
            </w:tcBorders>
          </w:tcPr>
          <w:p w14:paraId="377ABAE5" w14:textId="77777777" w:rsidR="0043458F" w:rsidRPr="00C77596" w:rsidRDefault="0043458F" w:rsidP="00AB1780">
            <w:pPr>
              <w:pStyle w:val="Tabletext"/>
              <w:jc w:val="left"/>
              <w:rPr>
                <w:lang w:val="es-ES_tradnl"/>
              </w:rPr>
            </w:pPr>
            <w:r w:rsidRPr="00C77596">
              <w:rPr>
                <w:lang w:val="es-ES_tradnl"/>
              </w:rPr>
              <w:t>7</w:t>
            </w:r>
          </w:p>
        </w:tc>
      </w:tr>
      <w:tr w:rsidR="0043458F" w:rsidRPr="00C77596" w14:paraId="5E23ECE7" w14:textId="77777777"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14:paraId="6B15BB07" w14:textId="77777777" w:rsidR="0043458F" w:rsidRPr="00C77596" w:rsidRDefault="0043458F" w:rsidP="00AB1780">
            <w:pPr>
              <w:pStyle w:val="Tabletext"/>
              <w:jc w:val="left"/>
              <w:rPr>
                <w:lang w:val="es-ES_tradnl"/>
              </w:rPr>
            </w:pPr>
            <w:r w:rsidRPr="00C77596">
              <w:rPr>
                <w:lang w:val="es-ES_tradnl"/>
              </w:rPr>
              <w:t>Anchura total de impulso modulado (MHz)</w:t>
            </w:r>
          </w:p>
        </w:tc>
        <w:tc>
          <w:tcPr>
            <w:tcW w:w="2126" w:type="dxa"/>
          </w:tcPr>
          <w:p w14:paraId="245C577D" w14:textId="77777777" w:rsidR="0043458F" w:rsidRPr="00C77596" w:rsidRDefault="0043458F" w:rsidP="00AB1780">
            <w:pPr>
              <w:pStyle w:val="Tabletext"/>
              <w:jc w:val="left"/>
              <w:rPr>
                <w:lang w:val="es-ES_tradnl"/>
              </w:rPr>
            </w:pPr>
            <w:r w:rsidRPr="00C77596">
              <w:rPr>
                <w:lang w:val="es-ES_tradnl"/>
              </w:rPr>
              <w:t>No aplicable</w:t>
            </w:r>
          </w:p>
        </w:tc>
        <w:tc>
          <w:tcPr>
            <w:tcW w:w="2268" w:type="dxa"/>
            <w:tcBorders>
              <w:right w:val="nil"/>
            </w:tcBorders>
          </w:tcPr>
          <w:p w14:paraId="05950F82" w14:textId="77777777" w:rsidR="0043458F" w:rsidRPr="00C77596" w:rsidRDefault="0043458F" w:rsidP="00AB1780">
            <w:pPr>
              <w:pStyle w:val="Tabletext"/>
              <w:jc w:val="left"/>
              <w:rPr>
                <w:lang w:val="es-ES_tradnl"/>
              </w:rPr>
            </w:pPr>
            <w:r w:rsidRPr="00C77596">
              <w:rPr>
                <w:lang w:val="es-ES_tradnl"/>
              </w:rPr>
              <w:t>No aplicable</w:t>
            </w:r>
          </w:p>
        </w:tc>
        <w:tc>
          <w:tcPr>
            <w:tcW w:w="2020" w:type="dxa"/>
            <w:tcBorders>
              <w:left w:val="single" w:sz="4" w:space="0" w:color="auto"/>
              <w:right w:val="single" w:sz="4" w:space="0" w:color="auto"/>
            </w:tcBorders>
          </w:tcPr>
          <w:p w14:paraId="4280B170" w14:textId="77777777" w:rsidR="0043458F" w:rsidRPr="00C77596" w:rsidRDefault="0043458F" w:rsidP="00AB1780">
            <w:pPr>
              <w:pStyle w:val="Tabletext"/>
              <w:jc w:val="left"/>
              <w:rPr>
                <w:lang w:val="es-ES_tradnl"/>
              </w:rPr>
            </w:pPr>
            <w:r w:rsidRPr="00C77596">
              <w:rPr>
                <w:lang w:val="es-ES_tradnl"/>
              </w:rPr>
              <w:t>No aplicable</w:t>
            </w:r>
          </w:p>
        </w:tc>
      </w:tr>
      <w:tr w:rsidR="0043458F" w:rsidRPr="00C77596" w14:paraId="4928D82C" w14:textId="77777777"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14:paraId="2344443E" w14:textId="77777777" w:rsidR="0043458F" w:rsidRPr="00C77596" w:rsidRDefault="0043458F" w:rsidP="00AB1780">
            <w:pPr>
              <w:pStyle w:val="Tabletext"/>
              <w:jc w:val="left"/>
              <w:rPr>
                <w:lang w:val="es-ES_tradnl"/>
              </w:rPr>
            </w:pPr>
            <w:r w:rsidRPr="00C77596">
              <w:rPr>
                <w:lang w:val="es-ES_tradnl"/>
              </w:rPr>
              <w:t>Anchura de banda de emisión RF (MHz)</w:t>
            </w:r>
          </w:p>
          <w:p w14:paraId="0CFACEB3" w14:textId="77777777" w:rsidR="0043458F" w:rsidRPr="00C77596" w:rsidRDefault="0043458F" w:rsidP="00AB1780">
            <w:pPr>
              <w:pStyle w:val="Tabletext"/>
              <w:jc w:val="left"/>
              <w:rPr>
                <w:lang w:val="es-ES_tradnl"/>
              </w:rPr>
            </w:pPr>
            <w:r w:rsidRPr="00C77596">
              <w:rPr>
                <w:lang w:val="es-ES_tradnl"/>
              </w:rPr>
              <w:t>–</w:t>
            </w:r>
            <w:r w:rsidRPr="00C77596">
              <w:rPr>
                <w:lang w:val="es-ES_tradnl"/>
              </w:rPr>
              <w:tab/>
              <w:t>40 dB</w:t>
            </w:r>
          </w:p>
        </w:tc>
        <w:tc>
          <w:tcPr>
            <w:tcW w:w="2126" w:type="dxa"/>
          </w:tcPr>
          <w:p w14:paraId="656CBAFF" w14:textId="77777777" w:rsidR="0043458F" w:rsidRPr="00C77596" w:rsidRDefault="0043458F" w:rsidP="00AB1780">
            <w:pPr>
              <w:pStyle w:val="Tabletext"/>
              <w:jc w:val="left"/>
              <w:rPr>
                <w:lang w:val="es-ES_tradnl"/>
              </w:rPr>
            </w:pPr>
            <w:r w:rsidRPr="00C77596">
              <w:rPr>
                <w:lang w:val="es-ES_tradnl"/>
              </w:rPr>
              <w:t>3,2</w:t>
            </w:r>
          </w:p>
        </w:tc>
        <w:tc>
          <w:tcPr>
            <w:tcW w:w="2268" w:type="dxa"/>
            <w:tcBorders>
              <w:right w:val="nil"/>
            </w:tcBorders>
          </w:tcPr>
          <w:p w14:paraId="174EB343" w14:textId="77777777" w:rsidR="0043458F" w:rsidRPr="00C77596" w:rsidRDefault="0043458F" w:rsidP="00AB1780">
            <w:pPr>
              <w:pStyle w:val="Tabletext"/>
              <w:jc w:val="left"/>
              <w:rPr>
                <w:lang w:val="es-ES_tradnl"/>
              </w:rPr>
            </w:pPr>
            <w:r w:rsidRPr="00C77596">
              <w:rPr>
                <w:lang w:val="es-ES_tradnl"/>
              </w:rPr>
              <w:t>3,2</w:t>
            </w:r>
          </w:p>
        </w:tc>
        <w:tc>
          <w:tcPr>
            <w:tcW w:w="2020" w:type="dxa"/>
            <w:tcBorders>
              <w:left w:val="single" w:sz="4" w:space="0" w:color="auto"/>
              <w:right w:val="single" w:sz="4" w:space="0" w:color="auto"/>
            </w:tcBorders>
          </w:tcPr>
          <w:p w14:paraId="413FD706" w14:textId="77777777" w:rsidR="0043458F" w:rsidRPr="00C77596" w:rsidRDefault="0043458F" w:rsidP="00AB1780">
            <w:pPr>
              <w:pStyle w:val="Tabletext"/>
              <w:jc w:val="left"/>
              <w:rPr>
                <w:lang w:val="es-ES_tradnl"/>
              </w:rPr>
            </w:pPr>
            <w:r w:rsidRPr="00C77596">
              <w:rPr>
                <w:lang w:val="es-ES_tradnl"/>
              </w:rPr>
              <w:t>3,2</w:t>
            </w:r>
          </w:p>
        </w:tc>
      </w:tr>
    </w:tbl>
    <w:p w14:paraId="3EF9E567" w14:textId="77777777" w:rsidR="008C3B66" w:rsidRPr="00C77596" w:rsidRDefault="008C3B66" w:rsidP="00D523F3">
      <w:pPr>
        <w:rPr>
          <w:lang w:val="es-ES_tradnl"/>
        </w:rPr>
      </w:pPr>
      <w:r w:rsidRPr="00C77596">
        <w:rPr>
          <w:lang w:val="es-ES_tradnl"/>
        </w:rPr>
        <w:br w:type="page"/>
      </w:r>
    </w:p>
    <w:p w14:paraId="13E27CF5" w14:textId="77777777" w:rsidR="008C3B66" w:rsidRPr="00C77596" w:rsidRDefault="008C3B66" w:rsidP="008C3B66">
      <w:pPr>
        <w:pStyle w:val="TableNo"/>
        <w:rPr>
          <w:lang w:val="es-ES_tradnl"/>
        </w:rPr>
      </w:pPr>
      <w:r w:rsidRPr="00C77596">
        <w:rPr>
          <w:lang w:val="es-ES_tradnl"/>
        </w:rPr>
        <w:lastRenderedPageBreak/>
        <w:t>CUADRO 4 (</w:t>
      </w:r>
      <w:r w:rsidR="0021454E" w:rsidRPr="00C77596">
        <w:rPr>
          <w:i/>
          <w:iCs/>
          <w:lang w:val="es-ES_tradnl"/>
        </w:rPr>
        <w:t>c</w:t>
      </w:r>
      <w:r w:rsidRPr="00C77596">
        <w:rPr>
          <w:i/>
          <w:iCs/>
          <w:lang w:val="es-ES_tradnl"/>
        </w:rPr>
        <w:t>ontinuación</w:t>
      </w:r>
      <w:r w:rsidRPr="00C77596">
        <w:rPr>
          <w:lang w:val="es-ES_tradnl"/>
        </w:rPr>
        <w:t>)</w:t>
      </w:r>
    </w:p>
    <w:tbl>
      <w:tblPr>
        <w:tblW w:w="0" w:type="auto"/>
        <w:jc w:val="center"/>
        <w:tblLook w:val="0000" w:firstRow="0" w:lastRow="0" w:firstColumn="0" w:lastColumn="0" w:noHBand="0" w:noVBand="0"/>
      </w:tblPr>
      <w:tblGrid>
        <w:gridCol w:w="4749"/>
        <w:gridCol w:w="1941"/>
        <w:gridCol w:w="2170"/>
        <w:gridCol w:w="1633"/>
        <w:gridCol w:w="1596"/>
        <w:gridCol w:w="2180"/>
      </w:tblGrid>
      <w:tr w:rsidR="0043458F" w:rsidRPr="00C77596" w14:paraId="2713D26D" w14:textId="77777777" w:rsidTr="00AB1780">
        <w:trPr>
          <w:cantSplit/>
          <w:jc w:val="center"/>
        </w:trPr>
        <w:tc>
          <w:tcPr>
            <w:tcW w:w="0" w:type="auto"/>
            <w:tcBorders>
              <w:top w:val="single" w:sz="6" w:space="0" w:color="auto"/>
              <w:left w:val="single" w:sz="6" w:space="0" w:color="auto"/>
              <w:bottom w:val="single" w:sz="6" w:space="0" w:color="auto"/>
            </w:tcBorders>
          </w:tcPr>
          <w:p w14:paraId="72E082FD" w14:textId="77777777" w:rsidR="0043458F" w:rsidRPr="00C77596" w:rsidRDefault="0043458F" w:rsidP="00AB1780">
            <w:pPr>
              <w:pStyle w:val="Tablehead"/>
              <w:rPr>
                <w:lang w:val="es-ES_tradnl"/>
              </w:rPr>
            </w:pPr>
            <w:r w:rsidRPr="00C77596">
              <w:rPr>
                <w:lang w:val="es-ES_tradnl"/>
              </w:rPr>
              <w:t>Características</w:t>
            </w:r>
          </w:p>
        </w:tc>
        <w:tc>
          <w:tcPr>
            <w:tcW w:w="0" w:type="auto"/>
            <w:tcBorders>
              <w:top w:val="single" w:sz="6" w:space="0" w:color="auto"/>
              <w:left w:val="single" w:sz="6" w:space="0" w:color="auto"/>
              <w:bottom w:val="single" w:sz="6" w:space="0" w:color="auto"/>
            </w:tcBorders>
          </w:tcPr>
          <w:p w14:paraId="7C3E7643" w14:textId="77777777" w:rsidR="0043458F" w:rsidRPr="00C77596" w:rsidRDefault="0043458F" w:rsidP="00AB1780">
            <w:pPr>
              <w:pStyle w:val="Tablehead"/>
              <w:rPr>
                <w:lang w:val="es-ES_tradnl"/>
              </w:rPr>
            </w:pPr>
            <w:r w:rsidRPr="00C77596">
              <w:rPr>
                <w:lang w:val="es-ES_tradnl"/>
              </w:rPr>
              <w:t>Sistema G13</w:t>
            </w:r>
          </w:p>
        </w:tc>
        <w:tc>
          <w:tcPr>
            <w:tcW w:w="0" w:type="auto"/>
            <w:tcBorders>
              <w:top w:val="single" w:sz="6" w:space="0" w:color="auto"/>
              <w:left w:val="single" w:sz="6" w:space="0" w:color="auto"/>
              <w:bottom w:val="single" w:sz="6" w:space="0" w:color="auto"/>
            </w:tcBorders>
          </w:tcPr>
          <w:p w14:paraId="034BD5BD" w14:textId="77777777" w:rsidR="0043458F" w:rsidRPr="00C77596" w:rsidRDefault="0043458F" w:rsidP="00AB1780">
            <w:pPr>
              <w:pStyle w:val="Tablehead"/>
              <w:rPr>
                <w:lang w:val="es-ES_tradnl"/>
              </w:rPr>
            </w:pPr>
            <w:r w:rsidRPr="00C77596">
              <w:rPr>
                <w:lang w:val="es-ES_tradnl"/>
              </w:rPr>
              <w:t>Sistema G14</w:t>
            </w:r>
          </w:p>
        </w:tc>
        <w:tc>
          <w:tcPr>
            <w:tcW w:w="0" w:type="auto"/>
            <w:gridSpan w:val="2"/>
            <w:tcBorders>
              <w:top w:val="single" w:sz="4" w:space="0" w:color="auto"/>
              <w:left w:val="single" w:sz="4" w:space="0" w:color="auto"/>
              <w:bottom w:val="single" w:sz="6" w:space="0" w:color="auto"/>
              <w:right w:val="single" w:sz="4" w:space="0" w:color="auto"/>
            </w:tcBorders>
          </w:tcPr>
          <w:p w14:paraId="0F536EA2" w14:textId="77777777" w:rsidR="0043458F" w:rsidRPr="00C77596" w:rsidRDefault="0043458F" w:rsidP="00AB1780">
            <w:pPr>
              <w:pStyle w:val="Tablehead"/>
              <w:rPr>
                <w:lang w:val="es-ES_tradnl"/>
              </w:rPr>
            </w:pPr>
            <w:r w:rsidRPr="00C77596">
              <w:rPr>
                <w:lang w:val="es-ES_tradnl"/>
              </w:rPr>
              <w:t>Sistema G15</w:t>
            </w:r>
          </w:p>
        </w:tc>
        <w:tc>
          <w:tcPr>
            <w:tcW w:w="0" w:type="auto"/>
            <w:tcBorders>
              <w:top w:val="single" w:sz="4" w:space="0" w:color="auto"/>
              <w:left w:val="single" w:sz="4" w:space="0" w:color="auto"/>
              <w:bottom w:val="single" w:sz="6" w:space="0" w:color="auto"/>
              <w:right w:val="single" w:sz="4" w:space="0" w:color="auto"/>
            </w:tcBorders>
          </w:tcPr>
          <w:p w14:paraId="0EC7EE76" w14:textId="77777777" w:rsidR="0043458F" w:rsidRPr="00C77596" w:rsidRDefault="0043458F" w:rsidP="00AB1780">
            <w:pPr>
              <w:pStyle w:val="Tablehead"/>
              <w:rPr>
                <w:lang w:val="es-ES_tradnl"/>
              </w:rPr>
            </w:pPr>
            <w:r w:rsidRPr="00C77596">
              <w:rPr>
                <w:lang w:val="es-ES_tradnl"/>
              </w:rPr>
              <w:t>Sistema G16</w:t>
            </w:r>
          </w:p>
        </w:tc>
      </w:tr>
      <w:tr w:rsidR="0043458F" w:rsidRPr="00C77596" w14:paraId="48809792" w14:textId="77777777" w:rsidTr="00AB1780">
        <w:trPr>
          <w:cantSplit/>
          <w:jc w:val="center"/>
        </w:trPr>
        <w:tc>
          <w:tcPr>
            <w:tcW w:w="0" w:type="auto"/>
            <w:tcBorders>
              <w:top w:val="single" w:sz="6" w:space="0" w:color="auto"/>
              <w:left w:val="single" w:sz="6" w:space="0" w:color="auto"/>
              <w:bottom w:val="single" w:sz="6" w:space="0" w:color="auto"/>
            </w:tcBorders>
          </w:tcPr>
          <w:p w14:paraId="3E7C63DC" w14:textId="77777777" w:rsidR="0043458F" w:rsidRPr="00C77596" w:rsidRDefault="0043458F" w:rsidP="00AB1780">
            <w:pPr>
              <w:pStyle w:val="Tabletext"/>
              <w:jc w:val="left"/>
              <w:rPr>
                <w:szCs w:val="22"/>
                <w:lang w:val="es-ES_tradnl"/>
              </w:rPr>
            </w:pPr>
            <w:r w:rsidRPr="00C77596">
              <w:rPr>
                <w:szCs w:val="22"/>
                <w:lang w:val="es-ES_tradnl"/>
              </w:rPr>
              <w:t>Función</w:t>
            </w:r>
          </w:p>
        </w:tc>
        <w:tc>
          <w:tcPr>
            <w:tcW w:w="0" w:type="auto"/>
            <w:tcBorders>
              <w:top w:val="single" w:sz="6" w:space="0" w:color="auto"/>
              <w:left w:val="single" w:sz="6" w:space="0" w:color="auto"/>
              <w:bottom w:val="single" w:sz="6" w:space="0" w:color="auto"/>
            </w:tcBorders>
          </w:tcPr>
          <w:p w14:paraId="0690754E" w14:textId="77777777" w:rsidR="0043458F" w:rsidRPr="00C77596" w:rsidRDefault="0043458F" w:rsidP="00AB1780">
            <w:pPr>
              <w:pStyle w:val="Tabletext"/>
              <w:jc w:val="left"/>
              <w:rPr>
                <w:szCs w:val="22"/>
                <w:lang w:val="es-ES_tradnl"/>
              </w:rPr>
            </w:pPr>
            <w:r w:rsidRPr="00C77596">
              <w:rPr>
                <w:szCs w:val="22"/>
                <w:lang w:val="es-ES_tradnl"/>
              </w:rPr>
              <w:t>Radar de seguimiento</w:t>
            </w:r>
          </w:p>
        </w:tc>
        <w:tc>
          <w:tcPr>
            <w:tcW w:w="0" w:type="auto"/>
            <w:tcBorders>
              <w:top w:val="single" w:sz="6" w:space="0" w:color="auto"/>
              <w:left w:val="single" w:sz="6" w:space="0" w:color="auto"/>
              <w:bottom w:val="single" w:sz="6" w:space="0" w:color="auto"/>
            </w:tcBorders>
          </w:tcPr>
          <w:p w14:paraId="6EF0E063" w14:textId="77777777" w:rsidR="0043458F" w:rsidRPr="00C77596" w:rsidRDefault="0043458F" w:rsidP="00AB1780">
            <w:pPr>
              <w:pStyle w:val="Tabletext"/>
              <w:jc w:val="left"/>
              <w:rPr>
                <w:szCs w:val="22"/>
                <w:lang w:val="es-ES_tradnl"/>
              </w:rPr>
            </w:pPr>
            <w:r w:rsidRPr="00C77596">
              <w:rPr>
                <w:szCs w:val="22"/>
                <w:lang w:val="es-ES_tradnl"/>
              </w:rPr>
              <w:t>Radar de seguimiento</w:t>
            </w:r>
          </w:p>
        </w:tc>
        <w:tc>
          <w:tcPr>
            <w:tcW w:w="0" w:type="auto"/>
            <w:gridSpan w:val="2"/>
            <w:tcBorders>
              <w:top w:val="single" w:sz="6" w:space="0" w:color="auto"/>
              <w:left w:val="single" w:sz="4" w:space="0" w:color="auto"/>
              <w:bottom w:val="single" w:sz="6" w:space="0" w:color="auto"/>
              <w:right w:val="single" w:sz="4" w:space="0" w:color="auto"/>
            </w:tcBorders>
          </w:tcPr>
          <w:p w14:paraId="29DD38DE" w14:textId="77777777" w:rsidR="0043458F" w:rsidRPr="00C77596" w:rsidRDefault="0043458F" w:rsidP="00AB1780">
            <w:pPr>
              <w:pStyle w:val="Tabletext"/>
              <w:jc w:val="left"/>
              <w:rPr>
                <w:szCs w:val="22"/>
                <w:lang w:val="es-ES_tradnl"/>
              </w:rPr>
            </w:pPr>
            <w:r w:rsidRPr="00C77596">
              <w:rPr>
                <w:szCs w:val="22"/>
                <w:lang w:val="es-ES_tradnl"/>
              </w:rPr>
              <w:t>Radar de seguimiento</w:t>
            </w:r>
          </w:p>
        </w:tc>
        <w:tc>
          <w:tcPr>
            <w:tcW w:w="0" w:type="auto"/>
            <w:tcBorders>
              <w:top w:val="single" w:sz="6" w:space="0" w:color="auto"/>
              <w:left w:val="single" w:sz="4" w:space="0" w:color="auto"/>
              <w:bottom w:val="single" w:sz="6" w:space="0" w:color="auto"/>
              <w:right w:val="single" w:sz="4" w:space="0" w:color="auto"/>
            </w:tcBorders>
          </w:tcPr>
          <w:p w14:paraId="26DB5CB7" w14:textId="77777777" w:rsidR="0043458F" w:rsidRPr="00C77596" w:rsidRDefault="0043458F" w:rsidP="00AB1780">
            <w:pPr>
              <w:pStyle w:val="Tabletext"/>
              <w:jc w:val="left"/>
              <w:rPr>
                <w:szCs w:val="22"/>
                <w:lang w:val="es-ES_tradnl"/>
              </w:rPr>
            </w:pPr>
            <w:r w:rsidRPr="00C77596">
              <w:rPr>
                <w:szCs w:val="22"/>
                <w:lang w:val="es-ES_tradnl"/>
              </w:rPr>
              <w:t>Radar de seguimiento</w:t>
            </w:r>
          </w:p>
        </w:tc>
      </w:tr>
      <w:tr w:rsidR="0043458F" w:rsidRPr="00C53D7F" w14:paraId="21ACD675" w14:textId="77777777" w:rsidTr="00AB1780">
        <w:trPr>
          <w:cantSplit/>
          <w:jc w:val="center"/>
        </w:trPr>
        <w:tc>
          <w:tcPr>
            <w:tcW w:w="0" w:type="auto"/>
            <w:tcBorders>
              <w:top w:val="single" w:sz="6" w:space="0" w:color="auto"/>
              <w:left w:val="single" w:sz="6" w:space="0" w:color="auto"/>
              <w:bottom w:val="single" w:sz="6" w:space="0" w:color="auto"/>
            </w:tcBorders>
          </w:tcPr>
          <w:p w14:paraId="084393A2" w14:textId="77777777" w:rsidR="0043458F" w:rsidRPr="00C77596" w:rsidRDefault="0043458F" w:rsidP="00AB1780">
            <w:pPr>
              <w:pStyle w:val="Tabletext"/>
              <w:jc w:val="left"/>
              <w:rPr>
                <w:szCs w:val="22"/>
                <w:lang w:val="es-ES_tradnl"/>
              </w:rPr>
            </w:pPr>
            <w:r w:rsidRPr="00C77596">
              <w:rPr>
                <w:szCs w:val="22"/>
                <w:lang w:val="es-ES_tradnl"/>
              </w:rPr>
              <w:t>Tipo de plataforma</w:t>
            </w:r>
          </w:p>
        </w:tc>
        <w:tc>
          <w:tcPr>
            <w:tcW w:w="0" w:type="auto"/>
            <w:tcBorders>
              <w:top w:val="single" w:sz="6" w:space="0" w:color="auto"/>
              <w:left w:val="single" w:sz="6" w:space="0" w:color="auto"/>
              <w:bottom w:val="single" w:sz="6" w:space="0" w:color="auto"/>
            </w:tcBorders>
          </w:tcPr>
          <w:p w14:paraId="042AEED1" w14:textId="77777777" w:rsidR="0043458F" w:rsidRPr="00C77596" w:rsidRDefault="0043458F" w:rsidP="00AB1780">
            <w:pPr>
              <w:pStyle w:val="Tabletext"/>
              <w:jc w:val="left"/>
              <w:rPr>
                <w:szCs w:val="22"/>
                <w:lang w:val="es-ES_tradnl"/>
              </w:rPr>
            </w:pPr>
            <w:r w:rsidRPr="00C77596">
              <w:rPr>
                <w:szCs w:val="22"/>
                <w:lang w:val="es-ES_tradnl"/>
              </w:rPr>
              <w:t>En aeronave</w:t>
            </w:r>
          </w:p>
        </w:tc>
        <w:tc>
          <w:tcPr>
            <w:tcW w:w="0" w:type="auto"/>
            <w:tcBorders>
              <w:top w:val="single" w:sz="6" w:space="0" w:color="auto"/>
              <w:left w:val="single" w:sz="6" w:space="0" w:color="auto"/>
              <w:bottom w:val="single" w:sz="6" w:space="0" w:color="auto"/>
            </w:tcBorders>
          </w:tcPr>
          <w:p w14:paraId="7E188AE9" w14:textId="77777777" w:rsidR="0043458F" w:rsidRPr="00C77596" w:rsidRDefault="0043458F" w:rsidP="00AB1780">
            <w:pPr>
              <w:pStyle w:val="Tabletext"/>
              <w:jc w:val="left"/>
              <w:rPr>
                <w:szCs w:val="22"/>
                <w:lang w:val="es-ES_tradnl"/>
              </w:rPr>
            </w:pPr>
            <w:r w:rsidRPr="00C77596">
              <w:rPr>
                <w:szCs w:val="22"/>
                <w:lang w:val="es-ES_tradnl"/>
              </w:rPr>
              <w:t>En buque</w:t>
            </w:r>
          </w:p>
        </w:tc>
        <w:tc>
          <w:tcPr>
            <w:tcW w:w="0" w:type="auto"/>
            <w:gridSpan w:val="2"/>
            <w:tcBorders>
              <w:top w:val="single" w:sz="6" w:space="0" w:color="auto"/>
              <w:left w:val="single" w:sz="4" w:space="0" w:color="auto"/>
              <w:bottom w:val="single" w:sz="6" w:space="0" w:color="auto"/>
              <w:right w:val="single" w:sz="4" w:space="0" w:color="auto"/>
            </w:tcBorders>
          </w:tcPr>
          <w:p w14:paraId="0E95F553" w14:textId="77777777" w:rsidR="0043458F" w:rsidRPr="00C77596" w:rsidRDefault="0043458F" w:rsidP="00AB1780">
            <w:pPr>
              <w:pStyle w:val="Tabletext"/>
              <w:jc w:val="left"/>
              <w:rPr>
                <w:szCs w:val="22"/>
                <w:lang w:val="es-ES_tradnl"/>
              </w:rPr>
            </w:pPr>
            <w:r w:rsidRPr="00C77596">
              <w:rPr>
                <w:szCs w:val="22"/>
                <w:lang w:val="es-ES_tradnl"/>
              </w:rPr>
              <w:t>En tierra (camión)</w:t>
            </w:r>
          </w:p>
        </w:tc>
        <w:tc>
          <w:tcPr>
            <w:tcW w:w="0" w:type="auto"/>
            <w:tcBorders>
              <w:top w:val="single" w:sz="6" w:space="0" w:color="auto"/>
              <w:left w:val="single" w:sz="4" w:space="0" w:color="auto"/>
              <w:bottom w:val="single" w:sz="6" w:space="0" w:color="auto"/>
              <w:right w:val="single" w:sz="4" w:space="0" w:color="auto"/>
            </w:tcBorders>
          </w:tcPr>
          <w:p w14:paraId="29F11B30" w14:textId="77777777" w:rsidR="0043458F" w:rsidRPr="00C77596" w:rsidRDefault="0043458F" w:rsidP="00AB1780">
            <w:pPr>
              <w:pStyle w:val="Tabletext"/>
              <w:jc w:val="left"/>
              <w:rPr>
                <w:szCs w:val="22"/>
                <w:lang w:val="es-ES_tradnl"/>
              </w:rPr>
            </w:pPr>
            <w:r w:rsidRPr="00C77596">
              <w:rPr>
                <w:szCs w:val="22"/>
                <w:lang w:val="es-ES_tradnl"/>
              </w:rPr>
              <w:t>En tierra y en buque</w:t>
            </w:r>
          </w:p>
        </w:tc>
      </w:tr>
      <w:tr w:rsidR="0043458F" w:rsidRPr="00C77596" w14:paraId="101F19C4" w14:textId="77777777" w:rsidTr="00AB1780">
        <w:trPr>
          <w:cantSplit/>
          <w:jc w:val="center"/>
        </w:trPr>
        <w:tc>
          <w:tcPr>
            <w:tcW w:w="0" w:type="auto"/>
            <w:tcBorders>
              <w:top w:val="single" w:sz="6" w:space="0" w:color="auto"/>
              <w:left w:val="single" w:sz="6" w:space="0" w:color="auto"/>
              <w:bottom w:val="single" w:sz="6" w:space="0" w:color="auto"/>
            </w:tcBorders>
          </w:tcPr>
          <w:p w14:paraId="7EAC0E0F" w14:textId="77777777" w:rsidR="0043458F" w:rsidRPr="00C77596" w:rsidRDefault="0043458F" w:rsidP="00AB1780">
            <w:pPr>
              <w:pStyle w:val="Tabletext"/>
              <w:jc w:val="left"/>
              <w:rPr>
                <w:szCs w:val="22"/>
                <w:lang w:val="es-ES_tradnl"/>
              </w:rPr>
            </w:pPr>
            <w:r w:rsidRPr="00C77596">
              <w:rPr>
                <w:lang w:val="es-ES_tradnl"/>
              </w:rPr>
              <w:t>Gama de sintonización (GHz)</w:t>
            </w:r>
          </w:p>
        </w:tc>
        <w:tc>
          <w:tcPr>
            <w:tcW w:w="0" w:type="auto"/>
            <w:tcBorders>
              <w:top w:val="single" w:sz="6" w:space="0" w:color="auto"/>
              <w:left w:val="single" w:sz="6" w:space="0" w:color="auto"/>
              <w:bottom w:val="single" w:sz="6" w:space="0" w:color="auto"/>
            </w:tcBorders>
          </w:tcPr>
          <w:p w14:paraId="1D65FCCC" w14:textId="77777777" w:rsidR="0043458F" w:rsidRPr="00C77596" w:rsidRDefault="0043458F" w:rsidP="00AB1780">
            <w:pPr>
              <w:pStyle w:val="Tabletext"/>
              <w:jc w:val="left"/>
              <w:rPr>
                <w:szCs w:val="22"/>
                <w:lang w:val="es-ES_tradnl"/>
              </w:rPr>
            </w:pPr>
            <w:r w:rsidRPr="00C77596">
              <w:rPr>
                <w:szCs w:val="22"/>
                <w:lang w:val="es-ES_tradnl"/>
              </w:rPr>
              <w:t>10,5-10,6</w:t>
            </w:r>
          </w:p>
        </w:tc>
        <w:tc>
          <w:tcPr>
            <w:tcW w:w="0" w:type="auto"/>
            <w:tcBorders>
              <w:top w:val="single" w:sz="6" w:space="0" w:color="auto"/>
              <w:left w:val="single" w:sz="6" w:space="0" w:color="auto"/>
              <w:bottom w:val="single" w:sz="6" w:space="0" w:color="auto"/>
            </w:tcBorders>
          </w:tcPr>
          <w:p w14:paraId="6C9FEB95" w14:textId="77777777" w:rsidR="0043458F" w:rsidRPr="00C77596" w:rsidRDefault="0043458F" w:rsidP="00AB1780">
            <w:pPr>
              <w:pStyle w:val="Tabletext"/>
              <w:jc w:val="left"/>
              <w:rPr>
                <w:szCs w:val="22"/>
                <w:lang w:val="es-ES_tradnl"/>
              </w:rPr>
            </w:pPr>
            <w:r w:rsidRPr="00C77596">
              <w:rPr>
                <w:szCs w:val="22"/>
                <w:lang w:val="es-ES_tradnl"/>
              </w:rPr>
              <w:t>10,5-10,6</w:t>
            </w:r>
          </w:p>
        </w:tc>
        <w:tc>
          <w:tcPr>
            <w:tcW w:w="0" w:type="auto"/>
            <w:gridSpan w:val="2"/>
            <w:tcBorders>
              <w:top w:val="single" w:sz="6" w:space="0" w:color="auto"/>
              <w:left w:val="single" w:sz="4" w:space="0" w:color="auto"/>
              <w:bottom w:val="single" w:sz="6" w:space="0" w:color="auto"/>
              <w:right w:val="single" w:sz="4" w:space="0" w:color="auto"/>
            </w:tcBorders>
          </w:tcPr>
          <w:p w14:paraId="4E1DAC4A" w14:textId="77777777" w:rsidR="0043458F" w:rsidRPr="00C77596" w:rsidRDefault="0043458F" w:rsidP="00AB1780">
            <w:pPr>
              <w:pStyle w:val="Tabletext"/>
              <w:jc w:val="left"/>
              <w:rPr>
                <w:szCs w:val="22"/>
                <w:lang w:val="es-ES_tradnl"/>
              </w:rPr>
            </w:pPr>
            <w:r w:rsidRPr="00C77596">
              <w:rPr>
                <w:szCs w:val="22"/>
                <w:lang w:val="es-ES_tradnl"/>
              </w:rPr>
              <w:t>10,5-10,6</w:t>
            </w:r>
          </w:p>
        </w:tc>
        <w:tc>
          <w:tcPr>
            <w:tcW w:w="0" w:type="auto"/>
            <w:tcBorders>
              <w:top w:val="single" w:sz="6" w:space="0" w:color="auto"/>
              <w:left w:val="single" w:sz="4" w:space="0" w:color="auto"/>
              <w:bottom w:val="single" w:sz="6" w:space="0" w:color="auto"/>
              <w:right w:val="single" w:sz="4" w:space="0" w:color="auto"/>
            </w:tcBorders>
          </w:tcPr>
          <w:p w14:paraId="636761C8" w14:textId="77777777" w:rsidR="0043458F" w:rsidRPr="00C77596" w:rsidRDefault="0043458F" w:rsidP="00AB1780">
            <w:pPr>
              <w:pStyle w:val="Tabletext"/>
              <w:jc w:val="left"/>
              <w:rPr>
                <w:szCs w:val="22"/>
                <w:lang w:val="es-ES_tradnl"/>
              </w:rPr>
            </w:pPr>
            <w:r w:rsidRPr="00C77596">
              <w:rPr>
                <w:szCs w:val="22"/>
                <w:lang w:val="es-ES_tradnl"/>
              </w:rPr>
              <w:t>10,5-10,6</w:t>
            </w:r>
          </w:p>
        </w:tc>
      </w:tr>
      <w:tr w:rsidR="0043458F" w:rsidRPr="00C77596" w14:paraId="07747E7F" w14:textId="77777777" w:rsidTr="00AB1780">
        <w:trPr>
          <w:cantSplit/>
          <w:jc w:val="center"/>
        </w:trPr>
        <w:tc>
          <w:tcPr>
            <w:tcW w:w="0" w:type="auto"/>
            <w:tcBorders>
              <w:top w:val="single" w:sz="6" w:space="0" w:color="auto"/>
              <w:left w:val="single" w:sz="6" w:space="0" w:color="auto"/>
              <w:bottom w:val="single" w:sz="6" w:space="0" w:color="auto"/>
            </w:tcBorders>
          </w:tcPr>
          <w:p w14:paraId="142C1B18" w14:textId="77777777" w:rsidR="0043458F" w:rsidRPr="00C77596" w:rsidRDefault="0043458F" w:rsidP="00AB1780">
            <w:pPr>
              <w:pStyle w:val="Tabletext"/>
              <w:jc w:val="left"/>
              <w:rPr>
                <w:szCs w:val="22"/>
                <w:lang w:val="es-ES_tradnl"/>
              </w:rPr>
            </w:pPr>
            <w:r w:rsidRPr="00C77596">
              <w:rPr>
                <w:szCs w:val="22"/>
                <w:lang w:val="es-ES_tradnl"/>
              </w:rPr>
              <w:t>Modulación</w:t>
            </w:r>
          </w:p>
        </w:tc>
        <w:tc>
          <w:tcPr>
            <w:tcW w:w="0" w:type="auto"/>
            <w:tcBorders>
              <w:top w:val="single" w:sz="6" w:space="0" w:color="auto"/>
              <w:left w:val="single" w:sz="6" w:space="0" w:color="auto"/>
              <w:bottom w:val="single" w:sz="6" w:space="0" w:color="auto"/>
            </w:tcBorders>
          </w:tcPr>
          <w:p w14:paraId="6867ACDC" w14:textId="77777777" w:rsidR="0043458F" w:rsidRPr="00C77596" w:rsidRDefault="0043458F" w:rsidP="00AB1780">
            <w:pPr>
              <w:pStyle w:val="Tabletext"/>
              <w:jc w:val="left"/>
              <w:rPr>
                <w:szCs w:val="22"/>
                <w:lang w:val="es-ES_tradnl"/>
              </w:rPr>
            </w:pPr>
            <w:r w:rsidRPr="00C77596">
              <w:rPr>
                <w:szCs w:val="22"/>
                <w:lang w:val="es-ES_tradnl"/>
              </w:rPr>
              <w:t>CW, FMCW</w:t>
            </w:r>
          </w:p>
        </w:tc>
        <w:tc>
          <w:tcPr>
            <w:tcW w:w="0" w:type="auto"/>
            <w:tcBorders>
              <w:top w:val="single" w:sz="6" w:space="0" w:color="auto"/>
              <w:left w:val="single" w:sz="6" w:space="0" w:color="auto"/>
              <w:bottom w:val="single" w:sz="6" w:space="0" w:color="auto"/>
            </w:tcBorders>
          </w:tcPr>
          <w:p w14:paraId="6C5F5002" w14:textId="77777777" w:rsidR="0043458F" w:rsidRPr="00C77596" w:rsidRDefault="0043458F" w:rsidP="00AB1780">
            <w:pPr>
              <w:pStyle w:val="Tabletext"/>
              <w:jc w:val="left"/>
              <w:rPr>
                <w:szCs w:val="22"/>
                <w:lang w:val="es-ES_tradnl"/>
              </w:rPr>
            </w:pPr>
            <w:r w:rsidRPr="00C77596">
              <w:rPr>
                <w:szCs w:val="22"/>
                <w:lang w:val="es-ES_tradnl"/>
              </w:rPr>
              <w:t>CW, FMCW</w:t>
            </w:r>
          </w:p>
        </w:tc>
        <w:tc>
          <w:tcPr>
            <w:tcW w:w="0" w:type="auto"/>
            <w:gridSpan w:val="2"/>
            <w:tcBorders>
              <w:top w:val="single" w:sz="6" w:space="0" w:color="auto"/>
              <w:left w:val="single" w:sz="4" w:space="0" w:color="auto"/>
              <w:bottom w:val="single" w:sz="6" w:space="0" w:color="auto"/>
              <w:right w:val="single" w:sz="4" w:space="0" w:color="auto"/>
            </w:tcBorders>
          </w:tcPr>
          <w:p w14:paraId="1F8D3FA2" w14:textId="77777777" w:rsidR="0043458F" w:rsidRPr="00C77596" w:rsidRDefault="0043458F" w:rsidP="00AB1780">
            <w:pPr>
              <w:pStyle w:val="Tabletext"/>
              <w:jc w:val="left"/>
              <w:rPr>
                <w:szCs w:val="22"/>
                <w:lang w:val="es-ES_tradnl"/>
              </w:rPr>
            </w:pPr>
            <w:r w:rsidRPr="00C77596">
              <w:rPr>
                <w:szCs w:val="22"/>
                <w:lang w:val="es-ES_tradnl"/>
              </w:rPr>
              <w:t>CW, FMCW</w:t>
            </w:r>
          </w:p>
        </w:tc>
        <w:tc>
          <w:tcPr>
            <w:tcW w:w="0" w:type="auto"/>
            <w:tcBorders>
              <w:top w:val="single" w:sz="6" w:space="0" w:color="auto"/>
              <w:left w:val="single" w:sz="4" w:space="0" w:color="auto"/>
              <w:bottom w:val="single" w:sz="6" w:space="0" w:color="auto"/>
              <w:right w:val="single" w:sz="4" w:space="0" w:color="auto"/>
            </w:tcBorders>
          </w:tcPr>
          <w:p w14:paraId="08CEFAB4" w14:textId="77777777" w:rsidR="0043458F" w:rsidRPr="00C77596" w:rsidRDefault="0043458F" w:rsidP="00AB1780">
            <w:pPr>
              <w:pStyle w:val="Tabletext"/>
              <w:jc w:val="left"/>
              <w:rPr>
                <w:szCs w:val="22"/>
                <w:lang w:val="es-ES_tradnl"/>
              </w:rPr>
            </w:pPr>
            <w:r w:rsidRPr="00C77596">
              <w:rPr>
                <w:szCs w:val="22"/>
                <w:lang w:val="es-ES_tradnl"/>
              </w:rPr>
              <w:t>LFM</w:t>
            </w:r>
          </w:p>
        </w:tc>
      </w:tr>
      <w:tr w:rsidR="0043458F" w:rsidRPr="00C77596" w14:paraId="6F56B700" w14:textId="77777777" w:rsidTr="00AB1780">
        <w:trPr>
          <w:cantSplit/>
          <w:jc w:val="center"/>
        </w:trPr>
        <w:tc>
          <w:tcPr>
            <w:tcW w:w="0" w:type="auto"/>
            <w:tcBorders>
              <w:top w:val="single" w:sz="6" w:space="0" w:color="auto"/>
              <w:left w:val="single" w:sz="6" w:space="0" w:color="auto"/>
              <w:bottom w:val="single" w:sz="6" w:space="0" w:color="auto"/>
            </w:tcBorders>
          </w:tcPr>
          <w:p w14:paraId="1B257CF8" w14:textId="77777777" w:rsidR="0043458F" w:rsidRPr="00C77596" w:rsidRDefault="0043458F" w:rsidP="00AB1780">
            <w:pPr>
              <w:pStyle w:val="Tabletext"/>
              <w:jc w:val="left"/>
              <w:rPr>
                <w:szCs w:val="22"/>
                <w:lang w:val="es-ES_tradnl"/>
              </w:rPr>
            </w:pPr>
            <w:r w:rsidRPr="00C77596">
              <w:rPr>
                <w:lang w:val="es-ES_tradnl"/>
              </w:rPr>
              <w:t>Potencia de cresta en la antena (kW)</w:t>
            </w:r>
          </w:p>
        </w:tc>
        <w:tc>
          <w:tcPr>
            <w:tcW w:w="0" w:type="auto"/>
            <w:tcBorders>
              <w:top w:val="single" w:sz="6" w:space="0" w:color="auto"/>
              <w:left w:val="single" w:sz="6" w:space="0" w:color="auto"/>
              <w:bottom w:val="single" w:sz="6" w:space="0" w:color="auto"/>
            </w:tcBorders>
          </w:tcPr>
          <w:p w14:paraId="670D94EC" w14:textId="77777777" w:rsidR="0043458F" w:rsidRPr="00C77596" w:rsidRDefault="0043458F" w:rsidP="00AB1780">
            <w:pPr>
              <w:pStyle w:val="Tabletext"/>
              <w:jc w:val="left"/>
              <w:rPr>
                <w:szCs w:val="22"/>
                <w:lang w:val="es-ES_tradnl"/>
              </w:rPr>
            </w:pPr>
            <w:r w:rsidRPr="00C77596">
              <w:rPr>
                <w:szCs w:val="22"/>
                <w:lang w:val="es-ES_tradnl"/>
              </w:rPr>
              <w:t>1,5</w:t>
            </w:r>
          </w:p>
        </w:tc>
        <w:tc>
          <w:tcPr>
            <w:tcW w:w="0" w:type="auto"/>
            <w:tcBorders>
              <w:top w:val="single" w:sz="6" w:space="0" w:color="auto"/>
              <w:left w:val="single" w:sz="6" w:space="0" w:color="auto"/>
              <w:bottom w:val="single" w:sz="6" w:space="0" w:color="auto"/>
            </w:tcBorders>
          </w:tcPr>
          <w:p w14:paraId="0F16FF19" w14:textId="77777777" w:rsidR="0043458F" w:rsidRPr="00C77596" w:rsidRDefault="0043458F" w:rsidP="00AB1780">
            <w:pPr>
              <w:pStyle w:val="Tabletext"/>
              <w:jc w:val="left"/>
              <w:rPr>
                <w:szCs w:val="22"/>
                <w:lang w:val="es-ES_tradnl"/>
              </w:rPr>
            </w:pPr>
            <w:r w:rsidRPr="00C77596">
              <w:rPr>
                <w:szCs w:val="22"/>
                <w:lang w:val="es-ES_tradnl"/>
              </w:rPr>
              <w:t>13,3</w:t>
            </w:r>
          </w:p>
        </w:tc>
        <w:tc>
          <w:tcPr>
            <w:tcW w:w="0" w:type="auto"/>
            <w:gridSpan w:val="2"/>
            <w:tcBorders>
              <w:top w:val="single" w:sz="6" w:space="0" w:color="auto"/>
              <w:left w:val="single" w:sz="4" w:space="0" w:color="auto"/>
              <w:bottom w:val="single" w:sz="6" w:space="0" w:color="auto"/>
              <w:right w:val="single" w:sz="4" w:space="0" w:color="auto"/>
            </w:tcBorders>
          </w:tcPr>
          <w:p w14:paraId="00452200" w14:textId="77777777" w:rsidR="0043458F" w:rsidRPr="00C77596" w:rsidRDefault="0043458F" w:rsidP="00AB1780">
            <w:pPr>
              <w:pStyle w:val="Tabletext"/>
              <w:jc w:val="left"/>
              <w:rPr>
                <w:szCs w:val="22"/>
                <w:lang w:val="es-ES_tradnl"/>
              </w:rPr>
            </w:pPr>
            <w:r w:rsidRPr="00C77596">
              <w:rPr>
                <w:szCs w:val="22"/>
                <w:lang w:val="es-ES_tradnl"/>
              </w:rPr>
              <w:t>14</w:t>
            </w:r>
          </w:p>
        </w:tc>
        <w:tc>
          <w:tcPr>
            <w:tcW w:w="0" w:type="auto"/>
            <w:tcBorders>
              <w:top w:val="single" w:sz="6" w:space="0" w:color="auto"/>
              <w:left w:val="single" w:sz="4" w:space="0" w:color="auto"/>
              <w:bottom w:val="single" w:sz="6" w:space="0" w:color="auto"/>
              <w:right w:val="single" w:sz="4" w:space="0" w:color="auto"/>
            </w:tcBorders>
          </w:tcPr>
          <w:p w14:paraId="77360B26" w14:textId="77777777" w:rsidR="0043458F" w:rsidRPr="00C77596" w:rsidRDefault="0043458F" w:rsidP="00AB1780">
            <w:pPr>
              <w:pStyle w:val="Tabletext"/>
              <w:jc w:val="left"/>
              <w:rPr>
                <w:szCs w:val="22"/>
                <w:lang w:val="es-ES_tradnl"/>
              </w:rPr>
            </w:pPr>
            <w:r w:rsidRPr="00C77596">
              <w:rPr>
                <w:szCs w:val="22"/>
                <w:lang w:val="es-ES_tradnl"/>
              </w:rPr>
              <w:t>70</w:t>
            </w:r>
          </w:p>
        </w:tc>
      </w:tr>
      <w:tr w:rsidR="0043458F" w:rsidRPr="00C77596" w14:paraId="1E3E5282" w14:textId="77777777" w:rsidTr="00F04B8B">
        <w:trPr>
          <w:cantSplit/>
          <w:jc w:val="center"/>
        </w:trPr>
        <w:tc>
          <w:tcPr>
            <w:tcW w:w="0" w:type="auto"/>
            <w:tcBorders>
              <w:top w:val="single" w:sz="6" w:space="0" w:color="auto"/>
              <w:left w:val="single" w:sz="6" w:space="0" w:color="auto"/>
              <w:bottom w:val="single" w:sz="6" w:space="0" w:color="auto"/>
            </w:tcBorders>
          </w:tcPr>
          <w:p w14:paraId="6CB76F83" w14:textId="6599A8D8" w:rsidR="0043458F" w:rsidRPr="00C77596" w:rsidRDefault="0043458F" w:rsidP="00AB1780">
            <w:pPr>
              <w:pStyle w:val="Tabletext"/>
              <w:jc w:val="left"/>
              <w:rPr>
                <w:lang w:val="es-ES_tradnl"/>
              </w:rPr>
            </w:pPr>
            <w:r w:rsidRPr="00C77596">
              <w:rPr>
                <w:lang w:val="es-ES_tradnl"/>
              </w:rPr>
              <w:t>Potencia media en la antena (W)</w:t>
            </w:r>
          </w:p>
        </w:tc>
        <w:tc>
          <w:tcPr>
            <w:tcW w:w="0" w:type="auto"/>
            <w:tcBorders>
              <w:top w:val="single" w:sz="6" w:space="0" w:color="auto"/>
              <w:left w:val="single" w:sz="6" w:space="0" w:color="auto"/>
              <w:bottom w:val="single" w:sz="6" w:space="0" w:color="auto"/>
            </w:tcBorders>
          </w:tcPr>
          <w:p w14:paraId="64C005B4" w14:textId="77777777" w:rsidR="0043458F" w:rsidRPr="00C77596" w:rsidRDefault="0043458F" w:rsidP="00AB1780">
            <w:pPr>
              <w:pStyle w:val="Tabletext"/>
              <w:jc w:val="left"/>
              <w:rPr>
                <w:szCs w:val="22"/>
                <w:lang w:val="es-ES_tradnl"/>
              </w:rPr>
            </w:pPr>
            <w:r w:rsidRPr="00C77596">
              <w:rPr>
                <w:lang w:val="es-ES_tradnl"/>
              </w:rPr>
              <w:t>–</w:t>
            </w:r>
          </w:p>
        </w:tc>
        <w:tc>
          <w:tcPr>
            <w:tcW w:w="0" w:type="auto"/>
            <w:tcBorders>
              <w:top w:val="single" w:sz="6" w:space="0" w:color="auto"/>
              <w:left w:val="single" w:sz="6" w:space="0" w:color="auto"/>
              <w:bottom w:val="single" w:sz="6" w:space="0" w:color="auto"/>
            </w:tcBorders>
          </w:tcPr>
          <w:p w14:paraId="35A7ADBF" w14:textId="77777777" w:rsidR="0043458F" w:rsidRPr="00C77596" w:rsidRDefault="0043458F" w:rsidP="00AB1780">
            <w:pPr>
              <w:pStyle w:val="Tabletext"/>
              <w:jc w:val="left"/>
              <w:rPr>
                <w:szCs w:val="22"/>
                <w:lang w:val="es-ES_tradnl"/>
              </w:rPr>
            </w:pPr>
            <w:r w:rsidRPr="00C77596">
              <w:rPr>
                <w:lang w:val="es-ES_tradnl"/>
              </w:rPr>
              <w:t>–</w:t>
            </w:r>
          </w:p>
        </w:tc>
        <w:tc>
          <w:tcPr>
            <w:tcW w:w="0" w:type="auto"/>
            <w:tcBorders>
              <w:top w:val="single" w:sz="6" w:space="0" w:color="auto"/>
              <w:left w:val="single" w:sz="4" w:space="0" w:color="auto"/>
              <w:bottom w:val="single" w:sz="6" w:space="0" w:color="auto"/>
              <w:right w:val="single" w:sz="4" w:space="0" w:color="auto"/>
            </w:tcBorders>
          </w:tcPr>
          <w:p w14:paraId="19E93E09" w14:textId="77777777" w:rsidR="0043458F" w:rsidRPr="00C77596" w:rsidRDefault="0043458F" w:rsidP="00AB1780">
            <w:pPr>
              <w:pStyle w:val="Tabletext"/>
              <w:jc w:val="left"/>
              <w:rPr>
                <w:szCs w:val="22"/>
                <w:lang w:val="es-ES_tradnl"/>
              </w:rPr>
            </w:pPr>
            <w:r w:rsidRPr="00C77596">
              <w:rPr>
                <w:lang w:val="es-ES_tradnl"/>
              </w:rPr>
              <w:t>–</w:t>
            </w:r>
          </w:p>
        </w:tc>
        <w:tc>
          <w:tcPr>
            <w:tcW w:w="0" w:type="auto"/>
            <w:tcBorders>
              <w:top w:val="single" w:sz="6" w:space="0" w:color="auto"/>
              <w:left w:val="single" w:sz="4" w:space="0" w:color="auto"/>
              <w:bottom w:val="single" w:sz="6" w:space="0" w:color="auto"/>
              <w:right w:val="single" w:sz="4" w:space="0" w:color="auto"/>
            </w:tcBorders>
          </w:tcPr>
          <w:p w14:paraId="7CC14CAD" w14:textId="0D6AEB68" w:rsidR="0043458F" w:rsidRPr="00C77596" w:rsidRDefault="0043458F" w:rsidP="00AB1780">
            <w:pPr>
              <w:pStyle w:val="Tabletext"/>
              <w:jc w:val="left"/>
              <w:rPr>
                <w:szCs w:val="22"/>
                <w:lang w:val="es-ES_tradnl"/>
              </w:rPr>
            </w:pPr>
            <w:r w:rsidRPr="00C77596">
              <w:rPr>
                <w:szCs w:val="22"/>
                <w:lang w:val="es-ES_tradnl"/>
              </w:rPr>
              <w:t>–</w:t>
            </w:r>
          </w:p>
        </w:tc>
        <w:tc>
          <w:tcPr>
            <w:tcW w:w="0" w:type="auto"/>
            <w:tcBorders>
              <w:top w:val="single" w:sz="6" w:space="0" w:color="auto"/>
              <w:left w:val="single" w:sz="4" w:space="0" w:color="auto"/>
              <w:bottom w:val="single" w:sz="6" w:space="0" w:color="auto"/>
              <w:right w:val="single" w:sz="4" w:space="0" w:color="auto"/>
            </w:tcBorders>
          </w:tcPr>
          <w:p w14:paraId="1EA79651" w14:textId="77777777" w:rsidR="0043458F" w:rsidRPr="00C77596" w:rsidRDefault="0043458F" w:rsidP="00AB1780">
            <w:pPr>
              <w:pStyle w:val="Tabletext"/>
              <w:jc w:val="left"/>
              <w:rPr>
                <w:szCs w:val="22"/>
                <w:lang w:val="es-ES_tradnl"/>
              </w:rPr>
            </w:pPr>
            <w:r w:rsidRPr="00C77596">
              <w:rPr>
                <w:szCs w:val="22"/>
                <w:lang w:val="es-ES_tradnl"/>
              </w:rPr>
              <w:t>20 000</w:t>
            </w:r>
          </w:p>
        </w:tc>
      </w:tr>
      <w:tr w:rsidR="0043458F" w:rsidRPr="00C77596" w14:paraId="29A82D0A" w14:textId="77777777" w:rsidTr="00AB1780">
        <w:trPr>
          <w:cantSplit/>
          <w:jc w:val="center"/>
        </w:trPr>
        <w:tc>
          <w:tcPr>
            <w:tcW w:w="0" w:type="auto"/>
            <w:tcBorders>
              <w:top w:val="single" w:sz="6" w:space="0" w:color="auto"/>
              <w:left w:val="single" w:sz="6" w:space="0" w:color="auto"/>
              <w:bottom w:val="single" w:sz="6" w:space="0" w:color="auto"/>
            </w:tcBorders>
          </w:tcPr>
          <w:p w14:paraId="57EFF7BA" w14:textId="77777777" w:rsidR="0043458F" w:rsidRPr="00C77596" w:rsidRDefault="0043458F" w:rsidP="00AB1780">
            <w:pPr>
              <w:pStyle w:val="Tabletext"/>
              <w:jc w:val="left"/>
              <w:rPr>
                <w:szCs w:val="22"/>
                <w:lang w:val="es-ES_tradnl"/>
              </w:rPr>
            </w:pPr>
            <w:r w:rsidRPr="00C77596">
              <w:rPr>
                <w:lang w:val="es-ES_tradnl"/>
              </w:rPr>
              <w:t>Anchura de impulso (µs) y tasa de repetición de impulso (pps)</w:t>
            </w:r>
          </w:p>
        </w:tc>
        <w:tc>
          <w:tcPr>
            <w:tcW w:w="0" w:type="auto"/>
            <w:tcBorders>
              <w:top w:val="single" w:sz="6" w:space="0" w:color="auto"/>
              <w:left w:val="single" w:sz="6" w:space="0" w:color="auto"/>
              <w:bottom w:val="single" w:sz="6" w:space="0" w:color="auto"/>
            </w:tcBorders>
          </w:tcPr>
          <w:p w14:paraId="49A5A47B" w14:textId="77777777" w:rsidR="0043458F" w:rsidRPr="00C77596" w:rsidRDefault="0043458F" w:rsidP="00AB1780">
            <w:pPr>
              <w:pStyle w:val="Tabletext"/>
              <w:jc w:val="left"/>
              <w:rPr>
                <w:szCs w:val="22"/>
                <w:lang w:val="es-ES_tradnl"/>
              </w:rPr>
            </w:pPr>
            <w:r w:rsidRPr="00C77596">
              <w:rPr>
                <w:szCs w:val="22"/>
                <w:lang w:val="es-ES_tradnl"/>
              </w:rPr>
              <w:t>No aplicable</w:t>
            </w:r>
          </w:p>
          <w:p w14:paraId="72A3D5DA"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6" w:space="0" w:color="auto"/>
              <w:bottom w:val="single" w:sz="6" w:space="0" w:color="auto"/>
            </w:tcBorders>
          </w:tcPr>
          <w:p w14:paraId="124FFDDD" w14:textId="77777777" w:rsidR="0043458F" w:rsidRPr="00C77596" w:rsidRDefault="0043458F" w:rsidP="00AB1780">
            <w:pPr>
              <w:pStyle w:val="Tabletext"/>
              <w:jc w:val="left"/>
              <w:rPr>
                <w:szCs w:val="22"/>
                <w:lang w:val="es-ES_tradnl"/>
              </w:rPr>
            </w:pPr>
            <w:r w:rsidRPr="00C77596">
              <w:rPr>
                <w:szCs w:val="22"/>
                <w:lang w:val="es-ES_tradnl"/>
              </w:rPr>
              <w:t>No aplicable</w:t>
            </w:r>
          </w:p>
          <w:p w14:paraId="21CACFE5"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gridSpan w:val="2"/>
            <w:tcBorders>
              <w:top w:val="single" w:sz="6" w:space="0" w:color="auto"/>
              <w:left w:val="single" w:sz="4" w:space="0" w:color="auto"/>
              <w:bottom w:val="single" w:sz="6" w:space="0" w:color="auto"/>
              <w:right w:val="single" w:sz="4" w:space="0" w:color="auto"/>
            </w:tcBorders>
            <w:tcMar>
              <w:right w:w="28" w:type="dxa"/>
            </w:tcMar>
          </w:tcPr>
          <w:p w14:paraId="7C96380A" w14:textId="77777777" w:rsidR="0043458F" w:rsidRPr="00C77596" w:rsidRDefault="0043458F" w:rsidP="00AB1780">
            <w:pPr>
              <w:pStyle w:val="Tabletext"/>
              <w:jc w:val="left"/>
              <w:rPr>
                <w:szCs w:val="22"/>
                <w:lang w:val="es-ES_tradnl"/>
              </w:rPr>
            </w:pPr>
            <w:r w:rsidRPr="00C77596">
              <w:rPr>
                <w:szCs w:val="22"/>
                <w:lang w:val="es-ES_tradnl"/>
              </w:rPr>
              <w:t>No aplicable</w:t>
            </w:r>
          </w:p>
          <w:p w14:paraId="29F0CC26"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14:paraId="15D492AB" w14:textId="77777777" w:rsidR="0043458F" w:rsidRPr="00C77596" w:rsidRDefault="0043458F" w:rsidP="00AB1780">
            <w:pPr>
              <w:pStyle w:val="Tabletext"/>
              <w:jc w:val="left"/>
              <w:rPr>
                <w:szCs w:val="22"/>
                <w:lang w:val="es-ES_tradnl"/>
              </w:rPr>
            </w:pPr>
            <w:r w:rsidRPr="00C77596">
              <w:rPr>
                <w:szCs w:val="22"/>
                <w:lang w:val="es-ES_tradnl"/>
              </w:rPr>
              <w:t>2-15</w:t>
            </w:r>
          </w:p>
          <w:p w14:paraId="170B5AD4" w14:textId="77777777" w:rsidR="0043458F" w:rsidRPr="00C77596" w:rsidRDefault="0043458F" w:rsidP="00AB1780">
            <w:pPr>
              <w:pStyle w:val="Tabletext"/>
              <w:jc w:val="left"/>
              <w:rPr>
                <w:szCs w:val="22"/>
                <w:lang w:val="es-ES_tradnl"/>
              </w:rPr>
            </w:pPr>
            <w:r w:rsidRPr="00C77596">
              <w:rPr>
                <w:szCs w:val="22"/>
                <w:lang w:val="es-ES_tradnl"/>
              </w:rPr>
              <w:t>5-140 K</w:t>
            </w:r>
          </w:p>
        </w:tc>
      </w:tr>
      <w:tr w:rsidR="0043458F" w:rsidRPr="00C77596" w14:paraId="7702CC65" w14:textId="77777777" w:rsidTr="00AB1780">
        <w:trPr>
          <w:cantSplit/>
          <w:jc w:val="center"/>
        </w:trPr>
        <w:tc>
          <w:tcPr>
            <w:tcW w:w="0" w:type="auto"/>
            <w:tcBorders>
              <w:top w:val="single" w:sz="6" w:space="0" w:color="auto"/>
              <w:left w:val="single" w:sz="6" w:space="0" w:color="auto"/>
              <w:bottom w:val="single" w:sz="6" w:space="0" w:color="auto"/>
            </w:tcBorders>
          </w:tcPr>
          <w:p w14:paraId="33D4B10D" w14:textId="77777777" w:rsidR="0043458F" w:rsidRPr="00C77596" w:rsidRDefault="0043458F" w:rsidP="00AB1780">
            <w:pPr>
              <w:pStyle w:val="Tabletext"/>
              <w:jc w:val="left"/>
              <w:rPr>
                <w:szCs w:val="22"/>
                <w:lang w:val="es-ES_tradnl"/>
              </w:rPr>
            </w:pPr>
            <w:r w:rsidRPr="00C77596">
              <w:rPr>
                <w:lang w:val="es-ES_tradnl"/>
              </w:rPr>
              <w:t>Ciclo de trabajo máximo</w:t>
            </w:r>
          </w:p>
        </w:tc>
        <w:tc>
          <w:tcPr>
            <w:tcW w:w="0" w:type="auto"/>
            <w:tcBorders>
              <w:top w:val="single" w:sz="6" w:space="0" w:color="auto"/>
              <w:left w:val="single" w:sz="6" w:space="0" w:color="auto"/>
              <w:bottom w:val="single" w:sz="6" w:space="0" w:color="auto"/>
            </w:tcBorders>
          </w:tcPr>
          <w:p w14:paraId="65A526F4"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tcBorders>
              <w:top w:val="single" w:sz="6" w:space="0" w:color="auto"/>
              <w:left w:val="single" w:sz="6" w:space="0" w:color="auto"/>
              <w:bottom w:val="single" w:sz="6" w:space="0" w:color="auto"/>
            </w:tcBorders>
          </w:tcPr>
          <w:p w14:paraId="0BD44C1E"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gridSpan w:val="2"/>
            <w:tcBorders>
              <w:top w:val="single" w:sz="6" w:space="0" w:color="auto"/>
              <w:left w:val="single" w:sz="4" w:space="0" w:color="auto"/>
              <w:bottom w:val="single" w:sz="6" w:space="0" w:color="auto"/>
              <w:right w:val="single" w:sz="4" w:space="0" w:color="auto"/>
            </w:tcBorders>
          </w:tcPr>
          <w:p w14:paraId="6A78C1EF"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14:paraId="35B4E004" w14:textId="77777777" w:rsidR="0043458F" w:rsidRPr="00C77596" w:rsidRDefault="0043458F" w:rsidP="00AB1780">
            <w:pPr>
              <w:pStyle w:val="Tabletext"/>
              <w:jc w:val="left"/>
              <w:rPr>
                <w:szCs w:val="22"/>
                <w:lang w:val="es-ES_tradnl"/>
              </w:rPr>
            </w:pPr>
            <w:r w:rsidRPr="00C77596">
              <w:rPr>
                <w:szCs w:val="22"/>
                <w:lang w:val="es-ES_tradnl"/>
              </w:rPr>
              <w:t>0,28</w:t>
            </w:r>
          </w:p>
        </w:tc>
      </w:tr>
      <w:tr w:rsidR="0043458F" w:rsidRPr="00C77596" w14:paraId="3C0A0872" w14:textId="77777777" w:rsidTr="00AB1780">
        <w:trPr>
          <w:cantSplit/>
          <w:jc w:val="center"/>
        </w:trPr>
        <w:tc>
          <w:tcPr>
            <w:tcW w:w="0" w:type="auto"/>
            <w:tcBorders>
              <w:top w:val="single" w:sz="6" w:space="0" w:color="auto"/>
              <w:left w:val="single" w:sz="6" w:space="0" w:color="auto"/>
              <w:bottom w:val="single" w:sz="6" w:space="0" w:color="auto"/>
            </w:tcBorders>
          </w:tcPr>
          <w:p w14:paraId="416841D1" w14:textId="77777777" w:rsidR="0043458F" w:rsidRPr="00C77596" w:rsidRDefault="0043458F" w:rsidP="00AB1780">
            <w:pPr>
              <w:pStyle w:val="Tabletext"/>
              <w:jc w:val="left"/>
              <w:rPr>
                <w:szCs w:val="22"/>
                <w:lang w:val="es-ES_tradnl"/>
              </w:rPr>
            </w:pPr>
            <w:r w:rsidRPr="00C77596">
              <w:rPr>
                <w:lang w:val="es-ES_tradnl"/>
              </w:rPr>
              <w:t>Tiempo de subida/bajada de impulso (µs)</w:t>
            </w:r>
          </w:p>
        </w:tc>
        <w:tc>
          <w:tcPr>
            <w:tcW w:w="0" w:type="auto"/>
            <w:tcBorders>
              <w:top w:val="single" w:sz="6" w:space="0" w:color="auto"/>
              <w:left w:val="single" w:sz="6" w:space="0" w:color="auto"/>
              <w:bottom w:val="single" w:sz="6" w:space="0" w:color="auto"/>
            </w:tcBorders>
          </w:tcPr>
          <w:p w14:paraId="59B7E127" w14:textId="77777777" w:rsidR="0043458F" w:rsidRPr="00C77596" w:rsidRDefault="0043458F" w:rsidP="00AB1780">
            <w:pPr>
              <w:pStyle w:val="Tabletext"/>
              <w:jc w:val="left"/>
              <w:rPr>
                <w:szCs w:val="22"/>
                <w:lang w:val="es-ES_tradnl"/>
              </w:rPr>
            </w:pPr>
            <w:r w:rsidRPr="00C77596">
              <w:rPr>
                <w:lang w:val="es-ES_tradnl"/>
              </w:rPr>
              <w:t>No aplicable</w:t>
            </w:r>
          </w:p>
        </w:tc>
        <w:tc>
          <w:tcPr>
            <w:tcW w:w="0" w:type="auto"/>
            <w:tcBorders>
              <w:top w:val="single" w:sz="6" w:space="0" w:color="auto"/>
              <w:left w:val="single" w:sz="6" w:space="0" w:color="auto"/>
              <w:bottom w:val="single" w:sz="6" w:space="0" w:color="auto"/>
            </w:tcBorders>
          </w:tcPr>
          <w:p w14:paraId="7E4569C2"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gridSpan w:val="2"/>
            <w:tcBorders>
              <w:top w:val="single" w:sz="6" w:space="0" w:color="auto"/>
              <w:left w:val="single" w:sz="4" w:space="0" w:color="auto"/>
              <w:bottom w:val="single" w:sz="6" w:space="0" w:color="auto"/>
              <w:right w:val="single" w:sz="4" w:space="0" w:color="auto"/>
            </w:tcBorders>
          </w:tcPr>
          <w:p w14:paraId="47F73A73" w14:textId="77777777" w:rsidR="0043458F" w:rsidRPr="00C77596" w:rsidRDefault="0043458F" w:rsidP="00AB1780">
            <w:pPr>
              <w:pStyle w:val="Tabletext"/>
              <w:jc w:val="left"/>
              <w:rPr>
                <w:szCs w:val="22"/>
                <w:lang w:val="es-ES_tradnl"/>
              </w:rPr>
            </w:pPr>
            <w:r w:rsidRPr="00C77596">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14:paraId="728A3B18" w14:textId="77777777" w:rsidR="0043458F" w:rsidRPr="00C77596" w:rsidRDefault="0043458F" w:rsidP="00AB1780">
            <w:pPr>
              <w:pStyle w:val="Tabletext"/>
              <w:jc w:val="left"/>
              <w:rPr>
                <w:szCs w:val="22"/>
                <w:lang w:val="es-ES_tradnl"/>
              </w:rPr>
            </w:pPr>
            <w:r w:rsidRPr="00C77596">
              <w:rPr>
                <w:szCs w:val="22"/>
                <w:lang w:val="es-ES_tradnl"/>
              </w:rPr>
              <w:t>0,005</w:t>
            </w:r>
          </w:p>
        </w:tc>
      </w:tr>
      <w:tr w:rsidR="0043458F" w:rsidRPr="00C77596" w14:paraId="24CEC269" w14:textId="77777777" w:rsidTr="00AB1780">
        <w:trPr>
          <w:cantSplit/>
          <w:jc w:val="center"/>
        </w:trPr>
        <w:tc>
          <w:tcPr>
            <w:tcW w:w="0" w:type="auto"/>
            <w:tcBorders>
              <w:top w:val="single" w:sz="6" w:space="0" w:color="auto"/>
              <w:left w:val="single" w:sz="6" w:space="0" w:color="auto"/>
              <w:bottom w:val="single" w:sz="6" w:space="0" w:color="auto"/>
            </w:tcBorders>
          </w:tcPr>
          <w:p w14:paraId="67F2D9A6" w14:textId="77777777" w:rsidR="0043458F" w:rsidRPr="00C77596" w:rsidRDefault="0043458F" w:rsidP="00AB1780">
            <w:pPr>
              <w:pStyle w:val="Tabletext"/>
              <w:jc w:val="left"/>
              <w:rPr>
                <w:szCs w:val="22"/>
                <w:lang w:val="es-ES_tradnl"/>
              </w:rPr>
            </w:pPr>
            <w:r w:rsidRPr="00C77596">
              <w:rPr>
                <w:lang w:val="es-ES_tradnl"/>
              </w:rPr>
              <w:t>Tipo de diagrama de antena</w:t>
            </w:r>
          </w:p>
        </w:tc>
        <w:tc>
          <w:tcPr>
            <w:tcW w:w="0" w:type="auto"/>
            <w:tcBorders>
              <w:top w:val="single" w:sz="6" w:space="0" w:color="auto"/>
              <w:left w:val="single" w:sz="6" w:space="0" w:color="auto"/>
              <w:bottom w:val="single" w:sz="6" w:space="0" w:color="auto"/>
            </w:tcBorders>
          </w:tcPr>
          <w:p w14:paraId="63B6C869" w14:textId="77777777" w:rsidR="0043458F" w:rsidRPr="00C77596" w:rsidRDefault="0043458F" w:rsidP="00AB1780">
            <w:pPr>
              <w:pStyle w:val="Tabletext"/>
              <w:jc w:val="left"/>
              <w:rPr>
                <w:szCs w:val="22"/>
                <w:lang w:val="es-ES_tradnl"/>
              </w:rPr>
            </w:pPr>
            <w:r w:rsidRPr="00C77596">
              <w:rPr>
                <w:szCs w:val="22"/>
                <w:lang w:val="es-ES_tradnl"/>
              </w:rPr>
              <w:t>Haz estrecho</w:t>
            </w:r>
          </w:p>
        </w:tc>
        <w:tc>
          <w:tcPr>
            <w:tcW w:w="0" w:type="auto"/>
            <w:tcBorders>
              <w:top w:val="single" w:sz="6" w:space="0" w:color="auto"/>
              <w:left w:val="single" w:sz="6" w:space="0" w:color="auto"/>
              <w:bottom w:val="single" w:sz="6" w:space="0" w:color="auto"/>
            </w:tcBorders>
          </w:tcPr>
          <w:p w14:paraId="76333E5B" w14:textId="77777777" w:rsidR="0043458F" w:rsidRPr="00C77596" w:rsidRDefault="0043458F" w:rsidP="00AB1780">
            <w:pPr>
              <w:pStyle w:val="Tabletext"/>
              <w:jc w:val="left"/>
              <w:rPr>
                <w:szCs w:val="22"/>
                <w:lang w:val="es-ES_tradnl"/>
              </w:rPr>
            </w:pPr>
            <w:r w:rsidRPr="00C77596">
              <w:rPr>
                <w:szCs w:val="22"/>
                <w:lang w:val="es-ES_tradnl"/>
              </w:rPr>
              <w:t>Haz estrecho</w:t>
            </w:r>
          </w:p>
        </w:tc>
        <w:tc>
          <w:tcPr>
            <w:tcW w:w="0" w:type="auto"/>
            <w:gridSpan w:val="2"/>
            <w:tcBorders>
              <w:top w:val="single" w:sz="6" w:space="0" w:color="auto"/>
              <w:left w:val="single" w:sz="4" w:space="0" w:color="auto"/>
              <w:bottom w:val="single" w:sz="6" w:space="0" w:color="auto"/>
              <w:right w:val="single" w:sz="4" w:space="0" w:color="auto"/>
            </w:tcBorders>
          </w:tcPr>
          <w:p w14:paraId="26EC1D93" w14:textId="77777777" w:rsidR="0043458F" w:rsidRPr="00C77596" w:rsidRDefault="0043458F" w:rsidP="00AB1780">
            <w:pPr>
              <w:pStyle w:val="Tabletext"/>
              <w:jc w:val="left"/>
              <w:rPr>
                <w:szCs w:val="22"/>
                <w:lang w:val="es-ES_tradnl"/>
              </w:rPr>
            </w:pPr>
            <w:r w:rsidRPr="00C77596">
              <w:rPr>
                <w:szCs w:val="22"/>
                <w:lang w:val="es-ES_tradnl"/>
              </w:rPr>
              <w:t>Haz estrecho</w:t>
            </w:r>
          </w:p>
        </w:tc>
        <w:tc>
          <w:tcPr>
            <w:tcW w:w="0" w:type="auto"/>
            <w:tcBorders>
              <w:top w:val="single" w:sz="6" w:space="0" w:color="auto"/>
              <w:left w:val="single" w:sz="4" w:space="0" w:color="auto"/>
              <w:bottom w:val="single" w:sz="6" w:space="0" w:color="auto"/>
              <w:right w:val="single" w:sz="4" w:space="0" w:color="auto"/>
            </w:tcBorders>
          </w:tcPr>
          <w:p w14:paraId="4B375543" w14:textId="77777777" w:rsidR="0043458F" w:rsidRPr="00C77596" w:rsidRDefault="0043458F" w:rsidP="00AB1780">
            <w:pPr>
              <w:pStyle w:val="Tabletext"/>
              <w:jc w:val="left"/>
              <w:rPr>
                <w:szCs w:val="22"/>
                <w:lang w:val="es-ES_tradnl"/>
              </w:rPr>
            </w:pPr>
            <w:r w:rsidRPr="00C77596">
              <w:rPr>
                <w:szCs w:val="22"/>
                <w:lang w:val="es-ES_tradnl"/>
              </w:rPr>
              <w:t>Haz estrecho</w:t>
            </w:r>
          </w:p>
        </w:tc>
      </w:tr>
      <w:tr w:rsidR="0043458F" w:rsidRPr="00C77596" w14:paraId="4CCD9DF8" w14:textId="77777777" w:rsidTr="00AB1780">
        <w:trPr>
          <w:cantSplit/>
          <w:jc w:val="center"/>
        </w:trPr>
        <w:tc>
          <w:tcPr>
            <w:tcW w:w="0" w:type="auto"/>
            <w:tcBorders>
              <w:top w:val="single" w:sz="6" w:space="0" w:color="auto"/>
              <w:left w:val="single" w:sz="6" w:space="0" w:color="auto"/>
              <w:bottom w:val="single" w:sz="6" w:space="0" w:color="auto"/>
            </w:tcBorders>
          </w:tcPr>
          <w:p w14:paraId="2B04EC2B" w14:textId="77777777" w:rsidR="0043458F" w:rsidRPr="00C77596" w:rsidRDefault="0043458F" w:rsidP="00AB1780">
            <w:pPr>
              <w:pStyle w:val="Tabletext"/>
              <w:jc w:val="left"/>
              <w:rPr>
                <w:szCs w:val="22"/>
                <w:lang w:val="es-ES_tradnl"/>
              </w:rPr>
            </w:pPr>
            <w:r w:rsidRPr="00C77596">
              <w:rPr>
                <w:lang w:val="es-ES_tradnl"/>
              </w:rPr>
              <w:t>Tipo de antena</w:t>
            </w:r>
          </w:p>
        </w:tc>
        <w:tc>
          <w:tcPr>
            <w:tcW w:w="0" w:type="auto"/>
            <w:tcBorders>
              <w:top w:val="single" w:sz="6" w:space="0" w:color="auto"/>
              <w:left w:val="single" w:sz="6" w:space="0" w:color="auto"/>
              <w:bottom w:val="single" w:sz="6" w:space="0" w:color="auto"/>
            </w:tcBorders>
          </w:tcPr>
          <w:p w14:paraId="4B256DFF" w14:textId="77777777" w:rsidR="0043458F" w:rsidRPr="00C77596" w:rsidRDefault="0043458F" w:rsidP="00AB1780">
            <w:pPr>
              <w:pStyle w:val="Tabletext"/>
              <w:jc w:val="left"/>
              <w:rPr>
                <w:szCs w:val="22"/>
                <w:lang w:val="es-ES_tradnl"/>
              </w:rPr>
            </w:pPr>
            <w:r w:rsidRPr="00C77596">
              <w:rPr>
                <w:szCs w:val="22"/>
                <w:lang w:val="es-ES_tradnl"/>
              </w:rPr>
              <w:t>Sistema plano</w:t>
            </w:r>
          </w:p>
        </w:tc>
        <w:tc>
          <w:tcPr>
            <w:tcW w:w="0" w:type="auto"/>
            <w:tcBorders>
              <w:top w:val="single" w:sz="6" w:space="0" w:color="auto"/>
              <w:left w:val="single" w:sz="6" w:space="0" w:color="auto"/>
              <w:bottom w:val="single" w:sz="6" w:space="0" w:color="auto"/>
            </w:tcBorders>
          </w:tcPr>
          <w:p w14:paraId="75F9AAAC" w14:textId="77777777" w:rsidR="0043458F" w:rsidRPr="00C77596" w:rsidRDefault="0043458F" w:rsidP="00AB1780">
            <w:pPr>
              <w:pStyle w:val="Tabletext"/>
              <w:jc w:val="left"/>
              <w:rPr>
                <w:szCs w:val="22"/>
                <w:lang w:val="es-ES_tradnl"/>
              </w:rPr>
            </w:pPr>
            <w:r w:rsidRPr="00C77596">
              <w:rPr>
                <w:szCs w:val="22"/>
                <w:lang w:val="es-ES_tradnl"/>
              </w:rPr>
              <w:t>Sistema plano</w:t>
            </w:r>
          </w:p>
        </w:tc>
        <w:tc>
          <w:tcPr>
            <w:tcW w:w="0" w:type="auto"/>
            <w:gridSpan w:val="2"/>
            <w:tcBorders>
              <w:top w:val="single" w:sz="6" w:space="0" w:color="auto"/>
              <w:left w:val="single" w:sz="4" w:space="0" w:color="auto"/>
              <w:bottom w:val="single" w:sz="6" w:space="0" w:color="auto"/>
              <w:right w:val="single" w:sz="4" w:space="0" w:color="auto"/>
            </w:tcBorders>
          </w:tcPr>
          <w:p w14:paraId="06157CED" w14:textId="77777777" w:rsidR="0043458F" w:rsidRPr="00C77596" w:rsidRDefault="0043458F" w:rsidP="00AB1780">
            <w:pPr>
              <w:pStyle w:val="Tabletext"/>
              <w:jc w:val="left"/>
              <w:rPr>
                <w:szCs w:val="22"/>
                <w:lang w:val="es-ES_tradnl"/>
              </w:rPr>
            </w:pPr>
            <w:r w:rsidRPr="00C77596">
              <w:rPr>
                <w:szCs w:val="22"/>
                <w:lang w:val="es-ES_tradnl"/>
              </w:rPr>
              <w:t>Sistema plano</w:t>
            </w:r>
          </w:p>
        </w:tc>
        <w:tc>
          <w:tcPr>
            <w:tcW w:w="0" w:type="auto"/>
            <w:tcBorders>
              <w:top w:val="single" w:sz="6" w:space="0" w:color="auto"/>
              <w:left w:val="single" w:sz="4" w:space="0" w:color="auto"/>
              <w:bottom w:val="single" w:sz="6" w:space="0" w:color="auto"/>
              <w:right w:val="single" w:sz="4" w:space="0" w:color="auto"/>
            </w:tcBorders>
          </w:tcPr>
          <w:p w14:paraId="01664E11" w14:textId="77777777" w:rsidR="0043458F" w:rsidRPr="00C77596" w:rsidRDefault="0043458F" w:rsidP="00AB1780">
            <w:pPr>
              <w:pStyle w:val="Tabletext"/>
              <w:jc w:val="left"/>
              <w:rPr>
                <w:szCs w:val="22"/>
                <w:lang w:val="es-ES_tradnl"/>
              </w:rPr>
            </w:pPr>
            <w:r w:rsidRPr="00C77596">
              <w:rPr>
                <w:szCs w:val="22"/>
                <w:lang w:val="es-ES_tradnl"/>
              </w:rPr>
              <w:t>Sistema plano</w:t>
            </w:r>
          </w:p>
        </w:tc>
      </w:tr>
      <w:tr w:rsidR="0043458F" w:rsidRPr="00C77596" w14:paraId="7B65F454" w14:textId="77777777" w:rsidTr="00AB1780">
        <w:trPr>
          <w:cantSplit/>
          <w:jc w:val="center"/>
        </w:trPr>
        <w:tc>
          <w:tcPr>
            <w:tcW w:w="0" w:type="auto"/>
            <w:tcBorders>
              <w:top w:val="single" w:sz="6" w:space="0" w:color="auto"/>
              <w:left w:val="single" w:sz="6" w:space="0" w:color="auto"/>
              <w:bottom w:val="single" w:sz="6" w:space="0" w:color="auto"/>
            </w:tcBorders>
          </w:tcPr>
          <w:p w14:paraId="07320AFD" w14:textId="77777777" w:rsidR="0043458F" w:rsidRPr="00C77596" w:rsidRDefault="0043458F" w:rsidP="00AB1780">
            <w:pPr>
              <w:pStyle w:val="Tabletext"/>
              <w:jc w:val="left"/>
              <w:rPr>
                <w:szCs w:val="22"/>
                <w:lang w:val="es-ES_tradnl"/>
              </w:rPr>
            </w:pPr>
            <w:r w:rsidRPr="00C77596">
              <w:rPr>
                <w:lang w:val="es-ES_tradnl"/>
              </w:rPr>
              <w:t>Polarización de antena</w:t>
            </w:r>
          </w:p>
        </w:tc>
        <w:tc>
          <w:tcPr>
            <w:tcW w:w="0" w:type="auto"/>
            <w:tcBorders>
              <w:top w:val="single" w:sz="6" w:space="0" w:color="auto"/>
              <w:left w:val="single" w:sz="6" w:space="0" w:color="auto"/>
              <w:bottom w:val="single" w:sz="6" w:space="0" w:color="auto"/>
            </w:tcBorders>
          </w:tcPr>
          <w:p w14:paraId="0F8F3296" w14:textId="77777777" w:rsidR="0043458F" w:rsidRPr="00C77596" w:rsidRDefault="0043458F" w:rsidP="00AB1780">
            <w:pPr>
              <w:pStyle w:val="Tabletext"/>
              <w:jc w:val="left"/>
              <w:rPr>
                <w:szCs w:val="22"/>
                <w:lang w:val="es-ES_tradnl"/>
              </w:rPr>
            </w:pPr>
            <w:r w:rsidRPr="00C77596">
              <w:rPr>
                <w:szCs w:val="22"/>
                <w:lang w:val="es-ES_tradnl"/>
              </w:rPr>
              <w:t>Lineal</w:t>
            </w:r>
          </w:p>
        </w:tc>
        <w:tc>
          <w:tcPr>
            <w:tcW w:w="0" w:type="auto"/>
            <w:tcBorders>
              <w:top w:val="single" w:sz="6" w:space="0" w:color="auto"/>
              <w:left w:val="single" w:sz="6" w:space="0" w:color="auto"/>
              <w:bottom w:val="single" w:sz="6" w:space="0" w:color="auto"/>
            </w:tcBorders>
          </w:tcPr>
          <w:p w14:paraId="03945846" w14:textId="77777777" w:rsidR="0043458F" w:rsidRPr="00C77596" w:rsidRDefault="0043458F" w:rsidP="00AB1780">
            <w:pPr>
              <w:pStyle w:val="Tabletext"/>
              <w:jc w:val="left"/>
              <w:rPr>
                <w:szCs w:val="22"/>
                <w:lang w:val="es-ES_tradnl"/>
              </w:rPr>
            </w:pPr>
            <w:r w:rsidRPr="00C77596">
              <w:rPr>
                <w:szCs w:val="22"/>
                <w:lang w:val="es-ES_tradnl"/>
              </w:rPr>
              <w:t>Lineal</w:t>
            </w:r>
          </w:p>
        </w:tc>
        <w:tc>
          <w:tcPr>
            <w:tcW w:w="0" w:type="auto"/>
            <w:gridSpan w:val="2"/>
            <w:tcBorders>
              <w:top w:val="single" w:sz="6" w:space="0" w:color="auto"/>
              <w:left w:val="single" w:sz="4" w:space="0" w:color="auto"/>
              <w:bottom w:val="single" w:sz="6" w:space="0" w:color="auto"/>
              <w:right w:val="single" w:sz="4" w:space="0" w:color="auto"/>
            </w:tcBorders>
          </w:tcPr>
          <w:p w14:paraId="6D0B163F" w14:textId="77777777" w:rsidR="0043458F" w:rsidRPr="00C77596" w:rsidRDefault="0043458F" w:rsidP="00AB1780">
            <w:pPr>
              <w:pStyle w:val="Tabletext"/>
              <w:jc w:val="left"/>
              <w:rPr>
                <w:szCs w:val="22"/>
                <w:lang w:val="es-ES_tradnl"/>
              </w:rPr>
            </w:pPr>
            <w:r w:rsidRPr="00C77596">
              <w:rPr>
                <w:szCs w:val="22"/>
                <w:lang w:val="es-ES_tradnl"/>
              </w:rPr>
              <w:t>Lineal</w:t>
            </w:r>
          </w:p>
        </w:tc>
        <w:tc>
          <w:tcPr>
            <w:tcW w:w="0" w:type="auto"/>
            <w:tcBorders>
              <w:top w:val="single" w:sz="6" w:space="0" w:color="auto"/>
              <w:left w:val="single" w:sz="4" w:space="0" w:color="auto"/>
              <w:bottom w:val="single" w:sz="6" w:space="0" w:color="auto"/>
              <w:right w:val="single" w:sz="4" w:space="0" w:color="auto"/>
            </w:tcBorders>
          </w:tcPr>
          <w:p w14:paraId="5D615E27" w14:textId="77777777" w:rsidR="0043458F" w:rsidRPr="00C77596" w:rsidRDefault="0043458F" w:rsidP="00AB1780">
            <w:pPr>
              <w:pStyle w:val="Tabletext"/>
              <w:jc w:val="left"/>
              <w:rPr>
                <w:szCs w:val="22"/>
                <w:lang w:val="es-ES_tradnl"/>
              </w:rPr>
            </w:pPr>
            <w:r w:rsidRPr="00C77596">
              <w:rPr>
                <w:szCs w:val="22"/>
                <w:lang w:val="es-ES_tradnl"/>
              </w:rPr>
              <w:t>Lineal</w:t>
            </w:r>
          </w:p>
        </w:tc>
      </w:tr>
      <w:tr w:rsidR="0043458F" w:rsidRPr="00C77596" w14:paraId="15B178E9" w14:textId="77777777" w:rsidTr="00AB1780">
        <w:trPr>
          <w:cantSplit/>
          <w:jc w:val="center"/>
        </w:trPr>
        <w:tc>
          <w:tcPr>
            <w:tcW w:w="0" w:type="auto"/>
            <w:tcBorders>
              <w:top w:val="single" w:sz="6" w:space="0" w:color="auto"/>
              <w:left w:val="single" w:sz="6" w:space="0" w:color="auto"/>
              <w:bottom w:val="single" w:sz="6" w:space="0" w:color="auto"/>
            </w:tcBorders>
          </w:tcPr>
          <w:p w14:paraId="115B2584" w14:textId="77777777" w:rsidR="0043458F" w:rsidRPr="00C77596" w:rsidRDefault="0043458F" w:rsidP="00AB1780">
            <w:pPr>
              <w:pStyle w:val="Tabletext"/>
              <w:jc w:val="left"/>
              <w:rPr>
                <w:lang w:val="es-ES_tradnl"/>
              </w:rPr>
            </w:pPr>
            <w:r w:rsidRPr="00C77596">
              <w:rPr>
                <w:lang w:val="es-ES_tradnl"/>
              </w:rPr>
              <w:t>Ganancia de haz principal de antena (dBi)</w:t>
            </w:r>
          </w:p>
        </w:tc>
        <w:tc>
          <w:tcPr>
            <w:tcW w:w="0" w:type="auto"/>
            <w:tcBorders>
              <w:top w:val="single" w:sz="6" w:space="0" w:color="auto"/>
              <w:left w:val="single" w:sz="6" w:space="0" w:color="auto"/>
              <w:bottom w:val="single" w:sz="6" w:space="0" w:color="auto"/>
            </w:tcBorders>
          </w:tcPr>
          <w:p w14:paraId="50407049" w14:textId="77777777" w:rsidR="0043458F" w:rsidRPr="00C77596" w:rsidRDefault="0043458F" w:rsidP="00AB1780">
            <w:pPr>
              <w:pStyle w:val="Tabletext"/>
              <w:jc w:val="left"/>
              <w:rPr>
                <w:szCs w:val="22"/>
                <w:lang w:val="es-ES_tradnl"/>
              </w:rPr>
            </w:pPr>
            <w:r w:rsidRPr="00C77596">
              <w:rPr>
                <w:szCs w:val="22"/>
                <w:lang w:val="es-ES_tradnl"/>
              </w:rPr>
              <w:t>35,5</w:t>
            </w:r>
          </w:p>
        </w:tc>
        <w:tc>
          <w:tcPr>
            <w:tcW w:w="0" w:type="auto"/>
            <w:tcBorders>
              <w:top w:val="single" w:sz="6" w:space="0" w:color="auto"/>
              <w:left w:val="single" w:sz="6" w:space="0" w:color="auto"/>
              <w:bottom w:val="single" w:sz="6" w:space="0" w:color="auto"/>
            </w:tcBorders>
          </w:tcPr>
          <w:p w14:paraId="532077F6" w14:textId="77777777" w:rsidR="0043458F" w:rsidRPr="00C77596" w:rsidRDefault="0043458F" w:rsidP="00AB1780">
            <w:pPr>
              <w:pStyle w:val="Tabletext"/>
              <w:jc w:val="left"/>
              <w:rPr>
                <w:szCs w:val="22"/>
                <w:lang w:val="es-ES_tradnl"/>
              </w:rPr>
            </w:pPr>
            <w:r w:rsidRPr="00C77596">
              <w:rPr>
                <w:szCs w:val="22"/>
                <w:lang w:val="es-ES_tradnl"/>
              </w:rPr>
              <w:t>43</w:t>
            </w:r>
          </w:p>
        </w:tc>
        <w:tc>
          <w:tcPr>
            <w:tcW w:w="0" w:type="auto"/>
            <w:gridSpan w:val="2"/>
            <w:tcBorders>
              <w:top w:val="single" w:sz="6" w:space="0" w:color="auto"/>
              <w:left w:val="single" w:sz="4" w:space="0" w:color="auto"/>
              <w:bottom w:val="single" w:sz="6" w:space="0" w:color="auto"/>
              <w:right w:val="single" w:sz="4" w:space="0" w:color="auto"/>
            </w:tcBorders>
          </w:tcPr>
          <w:p w14:paraId="1FA6F13C" w14:textId="77777777" w:rsidR="0043458F" w:rsidRPr="00C77596" w:rsidRDefault="0043458F" w:rsidP="00AB1780">
            <w:pPr>
              <w:pStyle w:val="Tabletext"/>
              <w:jc w:val="left"/>
              <w:rPr>
                <w:szCs w:val="22"/>
                <w:lang w:val="es-ES_tradnl"/>
              </w:rPr>
            </w:pPr>
            <w:r w:rsidRPr="00C77596">
              <w:rPr>
                <w:szCs w:val="22"/>
                <w:lang w:val="es-ES_tradnl"/>
              </w:rPr>
              <w:t>42,2</w:t>
            </w:r>
          </w:p>
        </w:tc>
        <w:tc>
          <w:tcPr>
            <w:tcW w:w="0" w:type="auto"/>
            <w:tcBorders>
              <w:top w:val="single" w:sz="6" w:space="0" w:color="auto"/>
              <w:left w:val="single" w:sz="4" w:space="0" w:color="auto"/>
              <w:bottom w:val="single" w:sz="6" w:space="0" w:color="auto"/>
              <w:right w:val="single" w:sz="4" w:space="0" w:color="auto"/>
            </w:tcBorders>
          </w:tcPr>
          <w:p w14:paraId="62814E9B" w14:textId="77777777" w:rsidR="0043458F" w:rsidRPr="00C77596" w:rsidRDefault="0043458F" w:rsidP="00AB1780">
            <w:pPr>
              <w:pStyle w:val="Tabletext"/>
              <w:jc w:val="left"/>
              <w:rPr>
                <w:szCs w:val="22"/>
                <w:lang w:val="es-ES_tradnl"/>
              </w:rPr>
            </w:pPr>
            <w:r w:rsidRPr="00C77596">
              <w:rPr>
                <w:szCs w:val="22"/>
                <w:lang w:val="es-ES_tradnl"/>
              </w:rPr>
              <w:t>46</w:t>
            </w:r>
          </w:p>
        </w:tc>
      </w:tr>
      <w:tr w:rsidR="0043458F" w:rsidRPr="00C77596" w14:paraId="4D4FAE60" w14:textId="77777777" w:rsidTr="00AB1780">
        <w:trPr>
          <w:cantSplit/>
          <w:jc w:val="center"/>
        </w:trPr>
        <w:tc>
          <w:tcPr>
            <w:tcW w:w="0" w:type="auto"/>
            <w:tcBorders>
              <w:top w:val="single" w:sz="6" w:space="0" w:color="auto"/>
              <w:left w:val="single" w:sz="6" w:space="0" w:color="auto"/>
              <w:bottom w:val="single" w:sz="6" w:space="0" w:color="auto"/>
            </w:tcBorders>
          </w:tcPr>
          <w:p w14:paraId="54784C00" w14:textId="77777777" w:rsidR="0043458F" w:rsidRPr="00C77596" w:rsidRDefault="0043458F" w:rsidP="00AB1780">
            <w:pPr>
              <w:pStyle w:val="Tabletext"/>
              <w:jc w:val="left"/>
              <w:rPr>
                <w:szCs w:val="22"/>
                <w:lang w:val="es-ES_tradnl"/>
              </w:rPr>
            </w:pPr>
            <w:r w:rsidRPr="00C77596">
              <w:rPr>
                <w:lang w:val="es-ES_tradnl"/>
              </w:rPr>
              <w:t>Abertura de elevación de antena (grados)</w:t>
            </w:r>
          </w:p>
        </w:tc>
        <w:tc>
          <w:tcPr>
            <w:tcW w:w="0" w:type="auto"/>
            <w:tcBorders>
              <w:top w:val="single" w:sz="6" w:space="0" w:color="auto"/>
              <w:left w:val="single" w:sz="6" w:space="0" w:color="auto"/>
              <w:bottom w:val="single" w:sz="6" w:space="0" w:color="auto"/>
            </w:tcBorders>
          </w:tcPr>
          <w:p w14:paraId="2C9DB64A" w14:textId="77777777" w:rsidR="0043458F" w:rsidRPr="00C77596" w:rsidRDefault="0043458F" w:rsidP="00AB1780">
            <w:pPr>
              <w:pStyle w:val="Tabletext"/>
              <w:jc w:val="left"/>
              <w:rPr>
                <w:szCs w:val="22"/>
                <w:lang w:val="es-ES_tradnl"/>
              </w:rPr>
            </w:pPr>
            <w:r w:rsidRPr="00C77596">
              <w:rPr>
                <w:szCs w:val="22"/>
                <w:lang w:val="es-ES_tradnl"/>
              </w:rPr>
              <w:t>2,5</w:t>
            </w:r>
          </w:p>
        </w:tc>
        <w:tc>
          <w:tcPr>
            <w:tcW w:w="0" w:type="auto"/>
            <w:tcBorders>
              <w:top w:val="single" w:sz="6" w:space="0" w:color="auto"/>
              <w:left w:val="single" w:sz="6" w:space="0" w:color="auto"/>
              <w:bottom w:val="single" w:sz="6" w:space="0" w:color="auto"/>
            </w:tcBorders>
          </w:tcPr>
          <w:p w14:paraId="3966FD6A"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gridSpan w:val="2"/>
            <w:tcBorders>
              <w:top w:val="single" w:sz="6" w:space="0" w:color="auto"/>
              <w:left w:val="single" w:sz="4" w:space="0" w:color="auto"/>
              <w:bottom w:val="single" w:sz="6" w:space="0" w:color="auto"/>
              <w:right w:val="single" w:sz="4" w:space="0" w:color="auto"/>
            </w:tcBorders>
          </w:tcPr>
          <w:p w14:paraId="3F149EC1"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14:paraId="151B2463" w14:textId="77777777" w:rsidR="0043458F" w:rsidRPr="00C77596" w:rsidRDefault="0043458F" w:rsidP="00AB1780">
            <w:pPr>
              <w:pStyle w:val="Tabletext"/>
              <w:jc w:val="left"/>
              <w:rPr>
                <w:szCs w:val="22"/>
                <w:lang w:val="es-ES_tradnl"/>
              </w:rPr>
            </w:pPr>
            <w:r w:rsidRPr="00C77596">
              <w:rPr>
                <w:szCs w:val="22"/>
                <w:lang w:val="es-ES_tradnl"/>
              </w:rPr>
              <w:t>2</w:t>
            </w:r>
          </w:p>
        </w:tc>
      </w:tr>
      <w:tr w:rsidR="0043458F" w:rsidRPr="00C77596" w14:paraId="58649F4C" w14:textId="77777777" w:rsidTr="00AB1780">
        <w:trPr>
          <w:cantSplit/>
          <w:jc w:val="center"/>
        </w:trPr>
        <w:tc>
          <w:tcPr>
            <w:tcW w:w="0" w:type="auto"/>
            <w:tcBorders>
              <w:top w:val="single" w:sz="6" w:space="0" w:color="auto"/>
              <w:left w:val="single" w:sz="6" w:space="0" w:color="auto"/>
              <w:bottom w:val="single" w:sz="6" w:space="0" w:color="auto"/>
            </w:tcBorders>
          </w:tcPr>
          <w:p w14:paraId="04E16C80" w14:textId="77777777" w:rsidR="0043458F" w:rsidRPr="00C77596" w:rsidRDefault="0043458F" w:rsidP="00AB1780">
            <w:pPr>
              <w:pStyle w:val="Tabletext"/>
              <w:jc w:val="left"/>
              <w:rPr>
                <w:szCs w:val="22"/>
                <w:lang w:val="es-ES_tradnl"/>
              </w:rPr>
            </w:pPr>
            <w:r w:rsidRPr="00C77596">
              <w:rPr>
                <w:lang w:val="es-ES_tradnl"/>
              </w:rPr>
              <w:t>Abertura acimutal de antena (grados)</w:t>
            </w:r>
          </w:p>
        </w:tc>
        <w:tc>
          <w:tcPr>
            <w:tcW w:w="0" w:type="auto"/>
            <w:tcBorders>
              <w:top w:val="single" w:sz="6" w:space="0" w:color="auto"/>
              <w:left w:val="single" w:sz="6" w:space="0" w:color="auto"/>
              <w:bottom w:val="single" w:sz="6" w:space="0" w:color="auto"/>
            </w:tcBorders>
          </w:tcPr>
          <w:p w14:paraId="053D64A3" w14:textId="77777777" w:rsidR="0043458F" w:rsidRPr="00C77596" w:rsidRDefault="0043458F" w:rsidP="00AB1780">
            <w:pPr>
              <w:pStyle w:val="Tabletext"/>
              <w:jc w:val="left"/>
              <w:rPr>
                <w:szCs w:val="22"/>
                <w:lang w:val="es-ES_tradnl"/>
              </w:rPr>
            </w:pPr>
            <w:r w:rsidRPr="00C77596">
              <w:rPr>
                <w:szCs w:val="22"/>
                <w:lang w:val="es-ES_tradnl"/>
              </w:rPr>
              <w:t>2,5</w:t>
            </w:r>
          </w:p>
        </w:tc>
        <w:tc>
          <w:tcPr>
            <w:tcW w:w="0" w:type="auto"/>
            <w:tcBorders>
              <w:top w:val="single" w:sz="6" w:space="0" w:color="auto"/>
              <w:left w:val="single" w:sz="6" w:space="0" w:color="auto"/>
              <w:bottom w:val="single" w:sz="6" w:space="0" w:color="auto"/>
            </w:tcBorders>
          </w:tcPr>
          <w:p w14:paraId="1F4A7059"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gridSpan w:val="2"/>
            <w:tcBorders>
              <w:top w:val="single" w:sz="6" w:space="0" w:color="auto"/>
              <w:left w:val="single" w:sz="4" w:space="0" w:color="auto"/>
              <w:bottom w:val="single" w:sz="4" w:space="0" w:color="auto"/>
              <w:right w:val="single" w:sz="4" w:space="0" w:color="auto"/>
            </w:tcBorders>
          </w:tcPr>
          <w:p w14:paraId="05C4C37A" w14:textId="77777777" w:rsidR="0043458F" w:rsidRPr="00C77596" w:rsidRDefault="0043458F" w:rsidP="00AB1780">
            <w:pPr>
              <w:pStyle w:val="Tabletext"/>
              <w:jc w:val="left"/>
              <w:rPr>
                <w:szCs w:val="22"/>
                <w:lang w:val="es-ES_tradnl"/>
              </w:rPr>
            </w:pPr>
            <w:r w:rsidRPr="00C77596">
              <w:rPr>
                <w:szCs w:val="22"/>
                <w:lang w:val="es-ES_tradnl"/>
              </w:rPr>
              <w:t>1</w:t>
            </w:r>
          </w:p>
        </w:tc>
        <w:tc>
          <w:tcPr>
            <w:tcW w:w="0" w:type="auto"/>
            <w:tcBorders>
              <w:top w:val="single" w:sz="6" w:space="0" w:color="auto"/>
              <w:left w:val="single" w:sz="4" w:space="0" w:color="auto"/>
              <w:bottom w:val="single" w:sz="4" w:space="0" w:color="auto"/>
              <w:right w:val="single" w:sz="4" w:space="0" w:color="auto"/>
            </w:tcBorders>
          </w:tcPr>
          <w:p w14:paraId="688BDB30" w14:textId="77777777" w:rsidR="0043458F" w:rsidRPr="00C77596" w:rsidRDefault="0043458F" w:rsidP="00AB1780">
            <w:pPr>
              <w:pStyle w:val="Tabletext"/>
              <w:jc w:val="left"/>
              <w:rPr>
                <w:szCs w:val="22"/>
                <w:lang w:val="es-ES_tradnl"/>
              </w:rPr>
            </w:pPr>
            <w:r w:rsidRPr="00C77596">
              <w:rPr>
                <w:szCs w:val="22"/>
                <w:lang w:val="es-ES_tradnl"/>
              </w:rPr>
              <w:t>2</w:t>
            </w:r>
          </w:p>
        </w:tc>
      </w:tr>
      <w:tr w:rsidR="0043458F" w:rsidRPr="00C77596" w14:paraId="50D97860" w14:textId="77777777" w:rsidTr="00AB1780">
        <w:trPr>
          <w:cantSplit/>
          <w:jc w:val="center"/>
        </w:trPr>
        <w:tc>
          <w:tcPr>
            <w:tcW w:w="0" w:type="auto"/>
            <w:tcBorders>
              <w:top w:val="single" w:sz="6" w:space="0" w:color="auto"/>
              <w:left w:val="single" w:sz="6" w:space="0" w:color="auto"/>
              <w:bottom w:val="single" w:sz="6" w:space="0" w:color="auto"/>
            </w:tcBorders>
          </w:tcPr>
          <w:p w14:paraId="273FFECD" w14:textId="388730D0" w:rsidR="0043458F" w:rsidRPr="00C77596" w:rsidRDefault="0043458F" w:rsidP="00AB1780">
            <w:pPr>
              <w:pStyle w:val="Tabletext"/>
              <w:jc w:val="left"/>
              <w:rPr>
                <w:lang w:val="es-ES_tradnl"/>
              </w:rPr>
            </w:pPr>
            <w:r w:rsidRPr="00C77596">
              <w:rPr>
                <w:lang w:val="es-ES_tradnl"/>
              </w:rPr>
              <w:t>Tasa de barrido horizontal de antena (grados/s)</w:t>
            </w:r>
          </w:p>
        </w:tc>
        <w:tc>
          <w:tcPr>
            <w:tcW w:w="0" w:type="auto"/>
            <w:tcBorders>
              <w:top w:val="single" w:sz="6" w:space="0" w:color="auto"/>
              <w:left w:val="single" w:sz="6" w:space="0" w:color="auto"/>
              <w:bottom w:val="single" w:sz="6" w:space="0" w:color="auto"/>
            </w:tcBorders>
          </w:tcPr>
          <w:p w14:paraId="0229B494" w14:textId="77777777" w:rsidR="0043458F" w:rsidRPr="00C77596" w:rsidRDefault="0043458F" w:rsidP="00AB1780">
            <w:pPr>
              <w:pStyle w:val="Tabletext"/>
              <w:jc w:val="left"/>
              <w:rPr>
                <w:lang w:val="es-ES_tradnl"/>
              </w:rPr>
            </w:pPr>
            <w:r w:rsidRPr="00C77596">
              <w:rPr>
                <w:lang w:val="es-ES_tradnl"/>
              </w:rPr>
              <w:t>90</w:t>
            </w:r>
          </w:p>
        </w:tc>
        <w:tc>
          <w:tcPr>
            <w:tcW w:w="0" w:type="auto"/>
            <w:tcBorders>
              <w:top w:val="single" w:sz="6" w:space="0" w:color="auto"/>
              <w:left w:val="single" w:sz="6" w:space="0" w:color="auto"/>
              <w:bottom w:val="single" w:sz="6" w:space="0" w:color="auto"/>
            </w:tcBorders>
          </w:tcPr>
          <w:p w14:paraId="15013163" w14:textId="77777777" w:rsidR="0043458F" w:rsidRPr="00C77596" w:rsidRDefault="0043458F" w:rsidP="00AB1780">
            <w:pPr>
              <w:pStyle w:val="Tabletext"/>
              <w:jc w:val="left"/>
              <w:rPr>
                <w:lang w:val="es-ES_tradnl"/>
              </w:rPr>
            </w:pPr>
            <w:r w:rsidRPr="00C77596">
              <w:rPr>
                <w:lang w:val="es-ES_tradnl"/>
              </w:rPr>
              <w:t>90</w:t>
            </w:r>
          </w:p>
        </w:tc>
        <w:tc>
          <w:tcPr>
            <w:tcW w:w="0" w:type="auto"/>
            <w:gridSpan w:val="2"/>
            <w:tcBorders>
              <w:top w:val="single" w:sz="6" w:space="0" w:color="auto"/>
              <w:left w:val="single" w:sz="4" w:space="0" w:color="auto"/>
              <w:bottom w:val="single" w:sz="6" w:space="0" w:color="auto"/>
              <w:right w:val="single" w:sz="4" w:space="0" w:color="auto"/>
            </w:tcBorders>
          </w:tcPr>
          <w:p w14:paraId="69D06F77" w14:textId="77777777" w:rsidR="0043458F" w:rsidRPr="00C77596" w:rsidRDefault="0043458F" w:rsidP="00AB1780">
            <w:pPr>
              <w:pStyle w:val="Tabletext"/>
              <w:jc w:val="left"/>
              <w:rPr>
                <w:lang w:val="es-ES_tradnl"/>
              </w:rPr>
            </w:pPr>
            <w:r w:rsidRPr="00C77596">
              <w:rPr>
                <w:lang w:val="es-ES_tradnl"/>
              </w:rPr>
              <w:t>90</w:t>
            </w:r>
          </w:p>
        </w:tc>
        <w:tc>
          <w:tcPr>
            <w:tcW w:w="0" w:type="auto"/>
            <w:tcBorders>
              <w:top w:val="single" w:sz="6" w:space="0" w:color="auto"/>
              <w:left w:val="single" w:sz="4" w:space="0" w:color="auto"/>
              <w:bottom w:val="single" w:sz="6" w:space="0" w:color="auto"/>
              <w:right w:val="single" w:sz="4" w:space="0" w:color="auto"/>
            </w:tcBorders>
          </w:tcPr>
          <w:p w14:paraId="7C512A87" w14:textId="77777777" w:rsidR="0043458F" w:rsidRPr="00C77596" w:rsidRDefault="0043458F" w:rsidP="00AB1780">
            <w:pPr>
              <w:pStyle w:val="Tabletext"/>
              <w:jc w:val="left"/>
              <w:rPr>
                <w:lang w:val="es-ES_tradnl"/>
              </w:rPr>
            </w:pPr>
            <w:r w:rsidRPr="00C77596">
              <w:rPr>
                <w:lang w:val="es-ES_tradnl"/>
              </w:rPr>
              <w:t>No aplicable</w:t>
            </w:r>
          </w:p>
        </w:tc>
      </w:tr>
      <w:tr w:rsidR="0043458F" w:rsidRPr="00C77596" w14:paraId="371C7CE2" w14:textId="77777777" w:rsidTr="00AB1780">
        <w:trPr>
          <w:cantSplit/>
          <w:jc w:val="center"/>
        </w:trPr>
        <w:tc>
          <w:tcPr>
            <w:tcW w:w="0" w:type="auto"/>
            <w:tcBorders>
              <w:top w:val="single" w:sz="6" w:space="0" w:color="auto"/>
              <w:left w:val="single" w:sz="6" w:space="0" w:color="auto"/>
              <w:bottom w:val="single" w:sz="6" w:space="0" w:color="auto"/>
            </w:tcBorders>
          </w:tcPr>
          <w:p w14:paraId="41EBD41D" w14:textId="77777777" w:rsidR="0043458F" w:rsidRPr="00C77596" w:rsidRDefault="0043458F" w:rsidP="00AB1780">
            <w:pPr>
              <w:pStyle w:val="Tabletext"/>
              <w:jc w:val="left"/>
              <w:rPr>
                <w:lang w:val="es-ES_tradnl"/>
              </w:rPr>
            </w:pPr>
            <w:r w:rsidRPr="00C77596">
              <w:rPr>
                <w:lang w:val="es-ES_tradnl"/>
              </w:rPr>
              <w:t>Tipo de barrido horizontal de antena (continuo, aleatorio, sector, etc.)</w:t>
            </w:r>
          </w:p>
        </w:tc>
        <w:tc>
          <w:tcPr>
            <w:tcW w:w="0" w:type="auto"/>
            <w:tcBorders>
              <w:top w:val="single" w:sz="6" w:space="0" w:color="auto"/>
              <w:left w:val="single" w:sz="6" w:space="0" w:color="auto"/>
              <w:bottom w:val="single" w:sz="6" w:space="0" w:color="auto"/>
            </w:tcBorders>
          </w:tcPr>
          <w:p w14:paraId="095F5C70" w14:textId="77777777" w:rsidR="0043458F" w:rsidRPr="00C77596" w:rsidRDefault="0043458F" w:rsidP="00AB1780">
            <w:pPr>
              <w:pStyle w:val="Tabletext"/>
              <w:jc w:val="left"/>
              <w:rPr>
                <w:lang w:val="es-ES_tradnl"/>
              </w:rPr>
            </w:pPr>
            <w:r w:rsidRPr="00C77596">
              <w:rPr>
                <w:lang w:val="es-ES_tradnl"/>
              </w:rPr>
              <w:t>Sector: ±60º (mecánico)</w:t>
            </w:r>
          </w:p>
        </w:tc>
        <w:tc>
          <w:tcPr>
            <w:tcW w:w="0" w:type="auto"/>
            <w:tcBorders>
              <w:top w:val="single" w:sz="6" w:space="0" w:color="auto"/>
              <w:left w:val="single" w:sz="6" w:space="0" w:color="auto"/>
              <w:bottom w:val="single" w:sz="6" w:space="0" w:color="auto"/>
            </w:tcBorders>
          </w:tcPr>
          <w:p w14:paraId="2A69D98E" w14:textId="77777777" w:rsidR="0043458F" w:rsidRPr="00C77596" w:rsidRDefault="0043458F" w:rsidP="00AB1780">
            <w:pPr>
              <w:pStyle w:val="Tabletext"/>
              <w:jc w:val="left"/>
              <w:rPr>
                <w:lang w:val="es-ES_tradnl"/>
              </w:rPr>
            </w:pPr>
            <w:r w:rsidRPr="00C77596">
              <w:rPr>
                <w:lang w:val="es-ES_tradnl"/>
              </w:rPr>
              <w:t>360º (mecánico)</w:t>
            </w:r>
          </w:p>
        </w:tc>
        <w:tc>
          <w:tcPr>
            <w:tcW w:w="0" w:type="auto"/>
            <w:gridSpan w:val="2"/>
            <w:tcBorders>
              <w:top w:val="single" w:sz="6" w:space="0" w:color="auto"/>
              <w:left w:val="single" w:sz="4" w:space="0" w:color="auto"/>
              <w:bottom w:val="single" w:sz="6" w:space="0" w:color="auto"/>
              <w:right w:val="single" w:sz="4" w:space="0" w:color="auto"/>
            </w:tcBorders>
          </w:tcPr>
          <w:p w14:paraId="39CBDE26" w14:textId="77777777" w:rsidR="0043458F" w:rsidRPr="00C77596" w:rsidRDefault="0043458F" w:rsidP="00AB1780">
            <w:pPr>
              <w:pStyle w:val="Tabletext"/>
              <w:jc w:val="left"/>
              <w:rPr>
                <w:lang w:val="es-ES_tradnl"/>
              </w:rPr>
            </w:pPr>
            <w:r w:rsidRPr="00C77596">
              <w:rPr>
                <w:lang w:val="es-ES_tradnl"/>
              </w:rPr>
              <w:t>360º (mecánico)</w:t>
            </w:r>
          </w:p>
        </w:tc>
        <w:tc>
          <w:tcPr>
            <w:tcW w:w="0" w:type="auto"/>
            <w:tcBorders>
              <w:top w:val="single" w:sz="6" w:space="0" w:color="auto"/>
              <w:left w:val="single" w:sz="4" w:space="0" w:color="auto"/>
              <w:bottom w:val="single" w:sz="6" w:space="0" w:color="auto"/>
              <w:right w:val="single" w:sz="4" w:space="0" w:color="auto"/>
            </w:tcBorders>
          </w:tcPr>
          <w:p w14:paraId="5D162F2B" w14:textId="77777777" w:rsidR="0043458F" w:rsidRPr="00C77596" w:rsidRDefault="0043458F" w:rsidP="00AB1780">
            <w:pPr>
              <w:pStyle w:val="Tabletext"/>
              <w:jc w:val="left"/>
              <w:rPr>
                <w:lang w:val="es-ES_tradnl"/>
              </w:rPr>
            </w:pPr>
            <w:r w:rsidRPr="00C77596">
              <w:rPr>
                <w:lang w:val="es-ES_tradnl"/>
              </w:rPr>
              <w:t>Sector: ±90º (mecánico)</w:t>
            </w:r>
          </w:p>
        </w:tc>
      </w:tr>
      <w:tr w:rsidR="0043458F" w:rsidRPr="00C77596" w14:paraId="4C4695DD" w14:textId="77777777" w:rsidTr="00AB1780">
        <w:trPr>
          <w:cantSplit/>
          <w:jc w:val="center"/>
        </w:trPr>
        <w:tc>
          <w:tcPr>
            <w:tcW w:w="0" w:type="auto"/>
            <w:tcBorders>
              <w:top w:val="single" w:sz="6" w:space="0" w:color="auto"/>
              <w:left w:val="single" w:sz="6" w:space="0" w:color="auto"/>
              <w:bottom w:val="single" w:sz="6" w:space="0" w:color="auto"/>
            </w:tcBorders>
          </w:tcPr>
          <w:p w14:paraId="5AEFB208" w14:textId="700EBEC7" w:rsidR="0043458F" w:rsidRPr="00C77596" w:rsidRDefault="0043458F" w:rsidP="004577DA">
            <w:pPr>
              <w:pStyle w:val="Tabletext"/>
              <w:jc w:val="left"/>
              <w:rPr>
                <w:lang w:val="es-ES_tradnl"/>
              </w:rPr>
            </w:pPr>
            <w:r w:rsidRPr="00C77596">
              <w:rPr>
                <w:lang w:val="es-ES_tradnl"/>
              </w:rPr>
              <w:t>Tasa de barrido vertical de antena (grados/s)</w:t>
            </w:r>
          </w:p>
        </w:tc>
        <w:tc>
          <w:tcPr>
            <w:tcW w:w="0" w:type="auto"/>
            <w:tcBorders>
              <w:top w:val="single" w:sz="6" w:space="0" w:color="auto"/>
              <w:left w:val="single" w:sz="6" w:space="0" w:color="auto"/>
              <w:bottom w:val="single" w:sz="6" w:space="0" w:color="auto"/>
            </w:tcBorders>
          </w:tcPr>
          <w:p w14:paraId="31D0763B" w14:textId="77777777" w:rsidR="0043458F" w:rsidRPr="00C77596" w:rsidRDefault="0043458F" w:rsidP="004577DA">
            <w:pPr>
              <w:pStyle w:val="Tabletext"/>
              <w:jc w:val="left"/>
              <w:rPr>
                <w:lang w:val="es-ES_tradnl"/>
              </w:rPr>
            </w:pPr>
            <w:r w:rsidRPr="00C77596">
              <w:rPr>
                <w:lang w:val="es-ES_tradnl"/>
              </w:rPr>
              <w:t>90</w:t>
            </w:r>
          </w:p>
        </w:tc>
        <w:tc>
          <w:tcPr>
            <w:tcW w:w="0" w:type="auto"/>
            <w:tcBorders>
              <w:top w:val="single" w:sz="6" w:space="0" w:color="auto"/>
              <w:left w:val="single" w:sz="6" w:space="0" w:color="auto"/>
              <w:bottom w:val="single" w:sz="6" w:space="0" w:color="auto"/>
            </w:tcBorders>
          </w:tcPr>
          <w:p w14:paraId="255476D9" w14:textId="77777777" w:rsidR="0043458F" w:rsidRPr="00C77596" w:rsidRDefault="0043458F" w:rsidP="004577DA">
            <w:pPr>
              <w:pStyle w:val="Tabletext"/>
              <w:jc w:val="left"/>
              <w:rPr>
                <w:lang w:val="es-ES_tradnl"/>
              </w:rPr>
            </w:pPr>
            <w:r w:rsidRPr="00C77596">
              <w:rPr>
                <w:lang w:val="es-ES_tradnl"/>
              </w:rPr>
              <w:t>90</w:t>
            </w:r>
          </w:p>
        </w:tc>
        <w:tc>
          <w:tcPr>
            <w:tcW w:w="0" w:type="auto"/>
            <w:gridSpan w:val="2"/>
            <w:tcBorders>
              <w:top w:val="single" w:sz="6" w:space="0" w:color="auto"/>
              <w:left w:val="single" w:sz="4" w:space="0" w:color="auto"/>
              <w:bottom w:val="single" w:sz="6" w:space="0" w:color="auto"/>
              <w:right w:val="single" w:sz="4" w:space="0" w:color="auto"/>
            </w:tcBorders>
          </w:tcPr>
          <w:p w14:paraId="34602C43" w14:textId="77777777" w:rsidR="0043458F" w:rsidRPr="00C77596" w:rsidRDefault="0043458F" w:rsidP="004577DA">
            <w:pPr>
              <w:pStyle w:val="Tabletext"/>
              <w:jc w:val="left"/>
              <w:rPr>
                <w:lang w:val="es-ES_tradnl"/>
              </w:rPr>
            </w:pPr>
            <w:r w:rsidRPr="00C77596">
              <w:rPr>
                <w:lang w:val="es-ES_tradnl"/>
              </w:rPr>
              <w:t>90</w:t>
            </w:r>
          </w:p>
        </w:tc>
        <w:tc>
          <w:tcPr>
            <w:tcW w:w="0" w:type="auto"/>
            <w:tcBorders>
              <w:top w:val="single" w:sz="6" w:space="0" w:color="auto"/>
              <w:left w:val="single" w:sz="4" w:space="0" w:color="auto"/>
              <w:bottom w:val="single" w:sz="6" w:space="0" w:color="auto"/>
              <w:right w:val="single" w:sz="4" w:space="0" w:color="auto"/>
            </w:tcBorders>
          </w:tcPr>
          <w:p w14:paraId="688EE07A" w14:textId="77777777" w:rsidR="0043458F" w:rsidRPr="00C77596" w:rsidRDefault="0043458F" w:rsidP="004577DA">
            <w:pPr>
              <w:pStyle w:val="Tabletext"/>
              <w:jc w:val="left"/>
              <w:rPr>
                <w:lang w:val="es-ES_tradnl"/>
              </w:rPr>
            </w:pPr>
            <w:r w:rsidRPr="00C77596">
              <w:rPr>
                <w:lang w:val="es-ES_tradnl"/>
              </w:rPr>
              <w:t>No aplicable</w:t>
            </w:r>
          </w:p>
        </w:tc>
      </w:tr>
      <w:tr w:rsidR="0043458F" w:rsidRPr="00C77596" w14:paraId="258244F7" w14:textId="77777777" w:rsidTr="00AB1780">
        <w:trPr>
          <w:cantSplit/>
          <w:jc w:val="center"/>
        </w:trPr>
        <w:tc>
          <w:tcPr>
            <w:tcW w:w="0" w:type="auto"/>
            <w:tcBorders>
              <w:top w:val="single" w:sz="6" w:space="0" w:color="auto"/>
              <w:left w:val="single" w:sz="6" w:space="0" w:color="auto"/>
              <w:bottom w:val="single" w:sz="6" w:space="0" w:color="auto"/>
            </w:tcBorders>
          </w:tcPr>
          <w:p w14:paraId="4AF02E8E" w14:textId="77777777" w:rsidR="0043458F" w:rsidRPr="00C77596" w:rsidRDefault="0043458F" w:rsidP="004577DA">
            <w:pPr>
              <w:pStyle w:val="Tabletext"/>
              <w:jc w:val="left"/>
              <w:rPr>
                <w:lang w:val="es-ES_tradnl"/>
              </w:rPr>
            </w:pPr>
            <w:r w:rsidRPr="00C77596">
              <w:rPr>
                <w:lang w:val="es-ES_tradnl"/>
              </w:rPr>
              <w:t>Tipo de barrido vertical de antena</w:t>
            </w:r>
          </w:p>
        </w:tc>
        <w:tc>
          <w:tcPr>
            <w:tcW w:w="0" w:type="auto"/>
            <w:tcBorders>
              <w:top w:val="single" w:sz="6" w:space="0" w:color="auto"/>
              <w:left w:val="single" w:sz="6" w:space="0" w:color="auto"/>
              <w:bottom w:val="single" w:sz="6" w:space="0" w:color="auto"/>
            </w:tcBorders>
          </w:tcPr>
          <w:p w14:paraId="006F33BC" w14:textId="77777777" w:rsidR="0043458F" w:rsidRPr="00C77596" w:rsidRDefault="0043458F" w:rsidP="004577DA">
            <w:pPr>
              <w:pStyle w:val="Tabletext"/>
              <w:jc w:val="left"/>
              <w:rPr>
                <w:lang w:val="es-ES_tradnl"/>
              </w:rPr>
            </w:pPr>
            <w:r w:rsidRPr="00C77596">
              <w:rPr>
                <w:lang w:val="es-ES_tradnl"/>
              </w:rPr>
              <w:t>Sector: ±60º (mecánico)</w:t>
            </w:r>
          </w:p>
        </w:tc>
        <w:tc>
          <w:tcPr>
            <w:tcW w:w="0" w:type="auto"/>
            <w:tcBorders>
              <w:top w:val="single" w:sz="6" w:space="0" w:color="auto"/>
              <w:left w:val="single" w:sz="6" w:space="0" w:color="auto"/>
              <w:bottom w:val="single" w:sz="6" w:space="0" w:color="auto"/>
            </w:tcBorders>
          </w:tcPr>
          <w:p w14:paraId="4520534B" w14:textId="77777777" w:rsidR="0043458F" w:rsidRPr="00C77596" w:rsidRDefault="0043458F" w:rsidP="004577DA">
            <w:pPr>
              <w:pStyle w:val="Tabletext"/>
              <w:jc w:val="left"/>
              <w:rPr>
                <w:lang w:val="es-ES_tradnl"/>
              </w:rPr>
            </w:pPr>
            <w:r w:rsidRPr="00C77596">
              <w:rPr>
                <w:lang w:val="es-ES_tradnl"/>
              </w:rPr>
              <w:t>Sector: +83/–30º (mecánico)</w:t>
            </w:r>
          </w:p>
        </w:tc>
        <w:tc>
          <w:tcPr>
            <w:tcW w:w="0" w:type="auto"/>
            <w:gridSpan w:val="2"/>
            <w:tcBorders>
              <w:top w:val="single" w:sz="6" w:space="0" w:color="auto"/>
              <w:left w:val="single" w:sz="4" w:space="0" w:color="auto"/>
              <w:bottom w:val="single" w:sz="6" w:space="0" w:color="auto"/>
              <w:right w:val="single" w:sz="4" w:space="0" w:color="auto"/>
            </w:tcBorders>
          </w:tcPr>
          <w:p w14:paraId="04282D3B" w14:textId="77777777" w:rsidR="0043458F" w:rsidRPr="00C77596" w:rsidRDefault="0043458F" w:rsidP="004577DA">
            <w:pPr>
              <w:pStyle w:val="Tabletext"/>
              <w:jc w:val="left"/>
              <w:rPr>
                <w:lang w:val="es-ES_tradnl"/>
              </w:rPr>
            </w:pPr>
            <w:r w:rsidRPr="00C77596">
              <w:rPr>
                <w:lang w:val="es-ES_tradnl"/>
              </w:rPr>
              <w:t>Sector: 90º ± inclinación del sistema (mecánico)</w:t>
            </w:r>
          </w:p>
        </w:tc>
        <w:tc>
          <w:tcPr>
            <w:tcW w:w="0" w:type="auto"/>
            <w:tcBorders>
              <w:top w:val="single" w:sz="6" w:space="0" w:color="auto"/>
              <w:left w:val="single" w:sz="4" w:space="0" w:color="auto"/>
              <w:bottom w:val="single" w:sz="6" w:space="0" w:color="auto"/>
              <w:right w:val="single" w:sz="4" w:space="0" w:color="auto"/>
            </w:tcBorders>
          </w:tcPr>
          <w:p w14:paraId="145BEC3B" w14:textId="77777777" w:rsidR="0043458F" w:rsidRPr="00C77596" w:rsidRDefault="0043458F" w:rsidP="004577DA">
            <w:pPr>
              <w:pStyle w:val="Tabletext"/>
              <w:jc w:val="left"/>
              <w:rPr>
                <w:lang w:val="es-ES_tradnl"/>
              </w:rPr>
            </w:pPr>
            <w:r w:rsidRPr="00C77596">
              <w:rPr>
                <w:lang w:val="es-ES_tradnl"/>
              </w:rPr>
              <w:t>Sector: +85/–10º (mecánico)</w:t>
            </w:r>
          </w:p>
        </w:tc>
      </w:tr>
      <w:tr w:rsidR="0043458F" w:rsidRPr="00C77596" w14:paraId="476A5585" w14:textId="77777777" w:rsidTr="00AB1780">
        <w:trPr>
          <w:cantSplit/>
          <w:jc w:val="center"/>
        </w:trPr>
        <w:tc>
          <w:tcPr>
            <w:tcW w:w="0" w:type="auto"/>
            <w:tcBorders>
              <w:top w:val="single" w:sz="6" w:space="0" w:color="auto"/>
              <w:left w:val="single" w:sz="6" w:space="0" w:color="auto"/>
              <w:bottom w:val="single" w:sz="6" w:space="0" w:color="auto"/>
            </w:tcBorders>
          </w:tcPr>
          <w:p w14:paraId="119C6DAF" w14:textId="77777777" w:rsidR="0043458F" w:rsidRPr="00C77596" w:rsidRDefault="0043458F" w:rsidP="004577DA">
            <w:pPr>
              <w:pStyle w:val="Tabletext"/>
              <w:jc w:val="left"/>
              <w:rPr>
                <w:lang w:val="es-ES_tradnl"/>
              </w:rPr>
            </w:pPr>
            <w:r w:rsidRPr="00C77596">
              <w:rPr>
                <w:lang w:val="es-ES_tradnl"/>
              </w:rPr>
              <w:t>Niveles de lóbulo lateral (SL) de antena (primeros SL y SL remotos) (dBi)</w:t>
            </w:r>
          </w:p>
        </w:tc>
        <w:tc>
          <w:tcPr>
            <w:tcW w:w="0" w:type="auto"/>
            <w:tcBorders>
              <w:top w:val="single" w:sz="6" w:space="0" w:color="auto"/>
              <w:left w:val="single" w:sz="6" w:space="0" w:color="auto"/>
              <w:bottom w:val="single" w:sz="6" w:space="0" w:color="auto"/>
            </w:tcBorders>
          </w:tcPr>
          <w:p w14:paraId="616980E1" w14:textId="77777777" w:rsidR="0043458F" w:rsidRPr="00C77596" w:rsidRDefault="0043458F" w:rsidP="004577DA">
            <w:pPr>
              <w:pStyle w:val="Tabletext"/>
              <w:jc w:val="left"/>
              <w:rPr>
                <w:lang w:val="es-ES_tradnl"/>
              </w:rPr>
            </w:pPr>
            <w:r w:rsidRPr="00C77596">
              <w:rPr>
                <w:lang w:val="es-ES_tradnl"/>
              </w:rPr>
              <w:t>No especificado</w:t>
            </w:r>
          </w:p>
        </w:tc>
        <w:tc>
          <w:tcPr>
            <w:tcW w:w="0" w:type="auto"/>
            <w:tcBorders>
              <w:top w:val="single" w:sz="6" w:space="0" w:color="auto"/>
              <w:left w:val="single" w:sz="6" w:space="0" w:color="auto"/>
              <w:bottom w:val="single" w:sz="6" w:space="0" w:color="auto"/>
            </w:tcBorders>
          </w:tcPr>
          <w:p w14:paraId="27821254" w14:textId="77777777" w:rsidR="0043458F" w:rsidRPr="00C77596" w:rsidRDefault="0043458F" w:rsidP="004577DA">
            <w:pPr>
              <w:pStyle w:val="Tabletext"/>
              <w:jc w:val="left"/>
              <w:rPr>
                <w:lang w:val="es-ES_tradnl"/>
              </w:rPr>
            </w:pPr>
            <w:r w:rsidRPr="00C77596">
              <w:rPr>
                <w:lang w:val="es-ES_tradnl"/>
              </w:rPr>
              <w:t>23 (primer SL)</w:t>
            </w:r>
          </w:p>
        </w:tc>
        <w:tc>
          <w:tcPr>
            <w:tcW w:w="0" w:type="auto"/>
            <w:gridSpan w:val="2"/>
            <w:tcBorders>
              <w:top w:val="single" w:sz="6" w:space="0" w:color="auto"/>
              <w:left w:val="single" w:sz="4" w:space="0" w:color="auto"/>
              <w:bottom w:val="single" w:sz="6" w:space="0" w:color="auto"/>
              <w:right w:val="single" w:sz="4" w:space="0" w:color="auto"/>
            </w:tcBorders>
          </w:tcPr>
          <w:p w14:paraId="4405EB25" w14:textId="77777777" w:rsidR="0043458F" w:rsidRPr="00C77596" w:rsidRDefault="0043458F" w:rsidP="004577DA">
            <w:pPr>
              <w:pStyle w:val="Tabletext"/>
              <w:jc w:val="left"/>
              <w:rPr>
                <w:lang w:val="es-ES_tradnl"/>
              </w:rPr>
            </w:pPr>
            <w:r w:rsidRPr="00C77596">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14:paraId="321AC0FC" w14:textId="77777777" w:rsidR="0043458F" w:rsidRPr="00C77596" w:rsidRDefault="0043458F" w:rsidP="004577DA">
            <w:pPr>
              <w:pStyle w:val="Tabletext"/>
              <w:jc w:val="left"/>
              <w:rPr>
                <w:lang w:val="es-ES_tradnl"/>
              </w:rPr>
            </w:pPr>
            <w:r w:rsidRPr="00C77596">
              <w:rPr>
                <w:lang w:val="es-ES_tradnl"/>
              </w:rPr>
              <w:t>No especificado</w:t>
            </w:r>
          </w:p>
        </w:tc>
      </w:tr>
    </w:tbl>
    <w:p w14:paraId="555F9E37" w14:textId="77777777" w:rsidR="00D523F3" w:rsidRPr="00C77596" w:rsidRDefault="00D523F3" w:rsidP="00D84DA7">
      <w:pPr>
        <w:rPr>
          <w:lang w:val="es-ES_tradnl"/>
        </w:rPr>
      </w:pPr>
    </w:p>
    <w:p w14:paraId="50458816" w14:textId="77777777" w:rsidR="00D523F3" w:rsidRPr="00C77596" w:rsidRDefault="00D523F3" w:rsidP="00D523F3">
      <w:pPr>
        <w:pStyle w:val="TableNo"/>
        <w:rPr>
          <w:lang w:val="es-ES_tradnl"/>
        </w:rPr>
      </w:pPr>
      <w:r w:rsidRPr="00C77596">
        <w:rPr>
          <w:lang w:val="es-ES_tradnl"/>
        </w:rPr>
        <w:lastRenderedPageBreak/>
        <w:t>CUADRO 4 (</w:t>
      </w:r>
      <w:r w:rsidR="00D04890" w:rsidRPr="00C77596">
        <w:rPr>
          <w:i/>
          <w:iCs/>
          <w:lang w:val="es-ES_tradnl"/>
        </w:rPr>
        <w:t>c</w:t>
      </w:r>
      <w:r w:rsidRPr="00C77596">
        <w:rPr>
          <w:i/>
          <w:iCs/>
          <w:lang w:val="es-ES_tradnl"/>
        </w:rPr>
        <w:t>ontinuación</w:t>
      </w:r>
      <w:r w:rsidRPr="00C77596">
        <w:rPr>
          <w:lang w:val="es-ES_tradnl"/>
        </w:rPr>
        <w:t>)</w:t>
      </w:r>
    </w:p>
    <w:tbl>
      <w:tblPr>
        <w:tblW w:w="0" w:type="auto"/>
        <w:jc w:val="center"/>
        <w:tblLayout w:type="fixed"/>
        <w:tblLook w:val="0000" w:firstRow="0" w:lastRow="0" w:firstColumn="0" w:lastColumn="0" w:noHBand="0" w:noVBand="0"/>
      </w:tblPr>
      <w:tblGrid>
        <w:gridCol w:w="3961"/>
        <w:gridCol w:w="921"/>
        <w:gridCol w:w="922"/>
        <w:gridCol w:w="2126"/>
        <w:gridCol w:w="2977"/>
        <w:gridCol w:w="973"/>
        <w:gridCol w:w="974"/>
      </w:tblGrid>
      <w:tr w:rsidR="0043458F" w:rsidRPr="00C77596" w14:paraId="1B4D5066" w14:textId="77777777" w:rsidTr="00C817FB">
        <w:trPr>
          <w:cantSplit/>
          <w:jc w:val="center"/>
        </w:trPr>
        <w:tc>
          <w:tcPr>
            <w:tcW w:w="3961" w:type="dxa"/>
            <w:tcBorders>
              <w:top w:val="single" w:sz="6" w:space="0" w:color="auto"/>
              <w:left w:val="single" w:sz="6" w:space="0" w:color="auto"/>
              <w:bottom w:val="single" w:sz="6" w:space="0" w:color="auto"/>
            </w:tcBorders>
          </w:tcPr>
          <w:p w14:paraId="1682813F" w14:textId="77777777" w:rsidR="0043458F" w:rsidRPr="00C77596" w:rsidRDefault="0043458F" w:rsidP="00AB1780">
            <w:pPr>
              <w:pStyle w:val="Tablehead"/>
              <w:rPr>
                <w:lang w:val="es-ES_tradnl"/>
              </w:rPr>
            </w:pPr>
            <w:r w:rsidRPr="00C77596">
              <w:rPr>
                <w:lang w:val="es-ES_tradnl"/>
              </w:rPr>
              <w:t>Características</w:t>
            </w:r>
          </w:p>
        </w:tc>
        <w:tc>
          <w:tcPr>
            <w:tcW w:w="1843" w:type="dxa"/>
            <w:gridSpan w:val="2"/>
            <w:tcBorders>
              <w:top w:val="single" w:sz="6" w:space="0" w:color="auto"/>
              <w:left w:val="single" w:sz="6" w:space="0" w:color="auto"/>
              <w:bottom w:val="single" w:sz="6" w:space="0" w:color="auto"/>
            </w:tcBorders>
          </w:tcPr>
          <w:p w14:paraId="01C1AC7C" w14:textId="77777777" w:rsidR="0043458F" w:rsidRPr="00C77596" w:rsidRDefault="0043458F" w:rsidP="00AB1780">
            <w:pPr>
              <w:pStyle w:val="Tablehead"/>
              <w:rPr>
                <w:lang w:val="es-ES_tradnl"/>
              </w:rPr>
            </w:pPr>
            <w:r w:rsidRPr="00C77596">
              <w:rPr>
                <w:lang w:val="es-ES_tradnl"/>
              </w:rPr>
              <w:t>Sistema G13</w:t>
            </w:r>
          </w:p>
        </w:tc>
        <w:tc>
          <w:tcPr>
            <w:tcW w:w="2126" w:type="dxa"/>
            <w:tcBorders>
              <w:top w:val="single" w:sz="6" w:space="0" w:color="auto"/>
              <w:left w:val="single" w:sz="6" w:space="0" w:color="auto"/>
              <w:bottom w:val="single" w:sz="6" w:space="0" w:color="auto"/>
            </w:tcBorders>
          </w:tcPr>
          <w:p w14:paraId="7E02C6B1" w14:textId="77777777" w:rsidR="0043458F" w:rsidRPr="00C77596" w:rsidRDefault="0043458F" w:rsidP="00AB1780">
            <w:pPr>
              <w:pStyle w:val="Tablehead"/>
              <w:rPr>
                <w:lang w:val="es-ES_tradnl"/>
              </w:rPr>
            </w:pPr>
            <w:r w:rsidRPr="00C77596">
              <w:rPr>
                <w:lang w:val="es-ES_tradnl"/>
              </w:rPr>
              <w:t>Sistema G14</w:t>
            </w:r>
          </w:p>
        </w:tc>
        <w:tc>
          <w:tcPr>
            <w:tcW w:w="2977" w:type="dxa"/>
            <w:tcBorders>
              <w:top w:val="single" w:sz="4" w:space="0" w:color="auto"/>
              <w:left w:val="single" w:sz="4" w:space="0" w:color="auto"/>
              <w:bottom w:val="single" w:sz="6" w:space="0" w:color="auto"/>
              <w:right w:val="single" w:sz="4" w:space="0" w:color="auto"/>
            </w:tcBorders>
          </w:tcPr>
          <w:p w14:paraId="4B8D769A" w14:textId="77777777" w:rsidR="0043458F" w:rsidRPr="00C77596" w:rsidRDefault="0043458F" w:rsidP="00AB1780">
            <w:pPr>
              <w:pStyle w:val="Tablehead"/>
              <w:rPr>
                <w:lang w:val="es-ES_tradnl"/>
              </w:rPr>
            </w:pPr>
            <w:r w:rsidRPr="00C77596">
              <w:rPr>
                <w:lang w:val="es-ES_tradnl"/>
              </w:rPr>
              <w:t>Sistema G15</w:t>
            </w:r>
          </w:p>
        </w:tc>
        <w:tc>
          <w:tcPr>
            <w:tcW w:w="1947" w:type="dxa"/>
            <w:gridSpan w:val="2"/>
            <w:tcBorders>
              <w:top w:val="single" w:sz="4" w:space="0" w:color="auto"/>
              <w:left w:val="single" w:sz="4" w:space="0" w:color="auto"/>
              <w:bottom w:val="single" w:sz="6" w:space="0" w:color="auto"/>
              <w:right w:val="single" w:sz="4" w:space="0" w:color="auto"/>
            </w:tcBorders>
          </w:tcPr>
          <w:p w14:paraId="0D0BDDEC" w14:textId="77777777" w:rsidR="0043458F" w:rsidRPr="00C77596" w:rsidRDefault="0043458F" w:rsidP="00AB1780">
            <w:pPr>
              <w:pStyle w:val="Tablehead"/>
              <w:rPr>
                <w:lang w:val="es-ES_tradnl"/>
              </w:rPr>
            </w:pPr>
            <w:r w:rsidRPr="00C77596">
              <w:rPr>
                <w:lang w:val="es-ES_tradnl"/>
              </w:rPr>
              <w:t>Sistema G16</w:t>
            </w:r>
          </w:p>
        </w:tc>
      </w:tr>
      <w:tr w:rsidR="0043458F" w:rsidRPr="00C77596" w14:paraId="02E799BF" w14:textId="77777777"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00120C3C" w14:textId="77777777" w:rsidR="0043458F" w:rsidRPr="00C77596" w:rsidRDefault="0043458F" w:rsidP="00AB1780">
            <w:pPr>
              <w:pStyle w:val="Tabletext"/>
              <w:jc w:val="left"/>
              <w:rPr>
                <w:lang w:val="es-ES_tradnl"/>
              </w:rPr>
            </w:pPr>
            <w:r w:rsidRPr="00C77596">
              <w:rPr>
                <w:lang w:val="es-ES_tradnl"/>
              </w:rPr>
              <w:t>Altura de antena</w:t>
            </w:r>
          </w:p>
        </w:tc>
        <w:tc>
          <w:tcPr>
            <w:tcW w:w="1843" w:type="dxa"/>
            <w:gridSpan w:val="2"/>
          </w:tcPr>
          <w:p w14:paraId="7F9F2417" w14:textId="77777777" w:rsidR="0043458F" w:rsidRPr="00C77596" w:rsidRDefault="0043458F" w:rsidP="00AB1780">
            <w:pPr>
              <w:pStyle w:val="Tabletext"/>
              <w:jc w:val="left"/>
              <w:rPr>
                <w:lang w:val="es-ES_tradnl"/>
              </w:rPr>
            </w:pPr>
            <w:r w:rsidRPr="00C77596">
              <w:rPr>
                <w:lang w:val="es-ES_tradnl"/>
              </w:rPr>
              <w:t>Nivel de la aeronave</w:t>
            </w:r>
          </w:p>
        </w:tc>
        <w:tc>
          <w:tcPr>
            <w:tcW w:w="2126" w:type="dxa"/>
            <w:tcBorders>
              <w:right w:val="nil"/>
            </w:tcBorders>
          </w:tcPr>
          <w:p w14:paraId="17388716" w14:textId="77777777" w:rsidR="0043458F" w:rsidRPr="00C77596" w:rsidRDefault="0043458F" w:rsidP="00AB1780">
            <w:pPr>
              <w:pStyle w:val="Tabletext"/>
              <w:jc w:val="left"/>
              <w:rPr>
                <w:lang w:val="es-ES_tradnl"/>
              </w:rPr>
            </w:pPr>
            <w:r w:rsidRPr="00C77596">
              <w:rPr>
                <w:lang w:val="es-ES_tradnl"/>
              </w:rPr>
              <w:t>Mástil/instalación de montaje</w:t>
            </w:r>
          </w:p>
        </w:tc>
        <w:tc>
          <w:tcPr>
            <w:tcW w:w="2977" w:type="dxa"/>
            <w:tcBorders>
              <w:left w:val="single" w:sz="4" w:space="0" w:color="auto"/>
              <w:right w:val="single" w:sz="4" w:space="0" w:color="auto"/>
            </w:tcBorders>
          </w:tcPr>
          <w:p w14:paraId="6EA30CDD" w14:textId="77777777" w:rsidR="0043458F" w:rsidRPr="00C77596" w:rsidRDefault="0043458F" w:rsidP="00AB1780">
            <w:pPr>
              <w:pStyle w:val="Tabletext"/>
              <w:jc w:val="left"/>
              <w:rPr>
                <w:lang w:val="es-ES_tradnl"/>
              </w:rPr>
            </w:pPr>
            <w:r w:rsidRPr="00C77596">
              <w:rPr>
                <w:lang w:val="es-ES_tradnl"/>
              </w:rPr>
              <w:t>Nivel de tierra</w:t>
            </w:r>
          </w:p>
        </w:tc>
        <w:tc>
          <w:tcPr>
            <w:tcW w:w="1947" w:type="dxa"/>
            <w:gridSpan w:val="2"/>
            <w:tcBorders>
              <w:left w:val="single" w:sz="4" w:space="0" w:color="auto"/>
              <w:right w:val="single" w:sz="4" w:space="0" w:color="auto"/>
            </w:tcBorders>
          </w:tcPr>
          <w:p w14:paraId="00316B22" w14:textId="77777777" w:rsidR="0043458F" w:rsidRPr="00C77596" w:rsidRDefault="0043458F" w:rsidP="00AB1780">
            <w:pPr>
              <w:pStyle w:val="Tabletext"/>
              <w:jc w:val="left"/>
              <w:rPr>
                <w:lang w:val="es-ES_tradnl"/>
              </w:rPr>
            </w:pPr>
            <w:r w:rsidRPr="00C77596">
              <w:rPr>
                <w:lang w:val="es-ES_tradnl"/>
              </w:rPr>
              <w:t>Mástil/instalación de montaje</w:t>
            </w:r>
          </w:p>
        </w:tc>
      </w:tr>
      <w:tr w:rsidR="0043458F" w:rsidRPr="00C77596" w14:paraId="2A49D4A5" w14:textId="77777777"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0A01F62E" w14:textId="77777777" w:rsidR="0043458F" w:rsidRPr="00C77596" w:rsidRDefault="0043458F" w:rsidP="00AB1780">
            <w:pPr>
              <w:pStyle w:val="Tabletext"/>
              <w:jc w:val="left"/>
              <w:rPr>
                <w:lang w:val="es-ES_tradnl"/>
              </w:rPr>
            </w:pPr>
            <w:r w:rsidRPr="00C77596">
              <w:rPr>
                <w:lang w:val="es-ES_tradnl"/>
              </w:rPr>
              <w:t>Anchura de banda 3 dB FI de receptor (MHz)</w:t>
            </w:r>
          </w:p>
        </w:tc>
        <w:tc>
          <w:tcPr>
            <w:tcW w:w="1843" w:type="dxa"/>
            <w:gridSpan w:val="2"/>
          </w:tcPr>
          <w:p w14:paraId="311537B4" w14:textId="77777777" w:rsidR="0043458F" w:rsidRPr="00C77596" w:rsidRDefault="0043458F" w:rsidP="00AB1780">
            <w:pPr>
              <w:pStyle w:val="Tabletext"/>
              <w:jc w:val="left"/>
              <w:rPr>
                <w:lang w:val="es-ES_tradnl"/>
              </w:rPr>
            </w:pPr>
            <w:r w:rsidRPr="00C77596">
              <w:rPr>
                <w:lang w:val="es-ES_tradnl"/>
              </w:rPr>
              <w:t>0,48</w:t>
            </w:r>
          </w:p>
        </w:tc>
        <w:tc>
          <w:tcPr>
            <w:tcW w:w="2126" w:type="dxa"/>
            <w:tcBorders>
              <w:right w:val="nil"/>
            </w:tcBorders>
          </w:tcPr>
          <w:p w14:paraId="1606C31B" w14:textId="77777777" w:rsidR="0043458F" w:rsidRPr="00C77596" w:rsidRDefault="0043458F" w:rsidP="00AB1780">
            <w:pPr>
              <w:pStyle w:val="Tabletext"/>
              <w:jc w:val="left"/>
              <w:rPr>
                <w:lang w:val="es-ES_tradnl"/>
              </w:rPr>
            </w:pPr>
            <w:r w:rsidRPr="00C77596">
              <w:rPr>
                <w:lang w:val="es-ES_tradnl"/>
              </w:rPr>
              <w:t>0,5</w:t>
            </w:r>
          </w:p>
        </w:tc>
        <w:tc>
          <w:tcPr>
            <w:tcW w:w="2977" w:type="dxa"/>
            <w:tcBorders>
              <w:left w:val="single" w:sz="4" w:space="0" w:color="auto"/>
              <w:right w:val="single" w:sz="4" w:space="0" w:color="auto"/>
            </w:tcBorders>
          </w:tcPr>
          <w:p w14:paraId="1C77A250" w14:textId="77777777" w:rsidR="0043458F" w:rsidRPr="00C77596" w:rsidRDefault="0043458F" w:rsidP="00AB1780">
            <w:pPr>
              <w:pStyle w:val="Tabletext"/>
              <w:jc w:val="left"/>
              <w:rPr>
                <w:lang w:val="es-ES_tradnl"/>
              </w:rPr>
            </w:pPr>
            <w:r w:rsidRPr="00C77596">
              <w:rPr>
                <w:lang w:val="es-ES_tradnl"/>
              </w:rPr>
              <w:t>0,52</w:t>
            </w:r>
          </w:p>
        </w:tc>
        <w:tc>
          <w:tcPr>
            <w:tcW w:w="1947" w:type="dxa"/>
            <w:gridSpan w:val="2"/>
            <w:tcBorders>
              <w:left w:val="single" w:sz="4" w:space="0" w:color="auto"/>
              <w:right w:val="single" w:sz="4" w:space="0" w:color="auto"/>
            </w:tcBorders>
          </w:tcPr>
          <w:p w14:paraId="349A9B70" w14:textId="77777777" w:rsidR="0043458F" w:rsidRPr="00C77596" w:rsidRDefault="0043458F" w:rsidP="00AB1780">
            <w:pPr>
              <w:pStyle w:val="Tabletext"/>
              <w:jc w:val="left"/>
              <w:rPr>
                <w:lang w:val="es-ES_tradnl"/>
              </w:rPr>
            </w:pPr>
            <w:r w:rsidRPr="00C77596">
              <w:rPr>
                <w:lang w:val="es-ES_tradnl"/>
              </w:rPr>
              <w:t>10</w:t>
            </w:r>
          </w:p>
        </w:tc>
      </w:tr>
      <w:tr w:rsidR="00AB59A0" w:rsidRPr="00C77596" w14:paraId="413F2C75" w14:textId="77777777" w:rsidTr="006744C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6D6F7B91" w14:textId="77777777" w:rsidR="00AB59A0" w:rsidRPr="00C77596" w:rsidRDefault="00AB59A0" w:rsidP="00AB1780">
            <w:pPr>
              <w:pStyle w:val="Tabletext"/>
              <w:jc w:val="left"/>
              <w:rPr>
                <w:lang w:val="es-ES_tradnl"/>
              </w:rPr>
            </w:pPr>
            <w:r w:rsidRPr="00C77596">
              <w:rPr>
                <w:lang w:val="es-ES_tradnl"/>
              </w:rPr>
              <w:t>Sensibilidad (dBm)</w:t>
            </w:r>
          </w:p>
        </w:tc>
        <w:tc>
          <w:tcPr>
            <w:tcW w:w="921" w:type="dxa"/>
          </w:tcPr>
          <w:p w14:paraId="6E3FA1E8" w14:textId="77777777" w:rsidR="00AB59A0" w:rsidRPr="00C77596" w:rsidRDefault="00AB59A0" w:rsidP="00AB1780">
            <w:pPr>
              <w:pStyle w:val="Tabletext"/>
              <w:jc w:val="left"/>
              <w:rPr>
                <w:lang w:val="es-ES_tradnl"/>
              </w:rPr>
            </w:pPr>
            <w:r w:rsidRPr="00C77596">
              <w:rPr>
                <w:lang w:val="es-ES_tradnl"/>
              </w:rPr>
              <w:t>–</w:t>
            </w:r>
          </w:p>
        </w:tc>
        <w:tc>
          <w:tcPr>
            <w:tcW w:w="922" w:type="dxa"/>
          </w:tcPr>
          <w:p w14:paraId="1D2AA51C" w14:textId="6E1662AB" w:rsidR="00AB59A0" w:rsidRPr="00C77596" w:rsidRDefault="00AB59A0" w:rsidP="00AB1780">
            <w:pPr>
              <w:pStyle w:val="Tabletext"/>
              <w:jc w:val="left"/>
              <w:rPr>
                <w:lang w:val="es-ES_tradnl"/>
              </w:rPr>
            </w:pPr>
            <w:r w:rsidRPr="00C77596">
              <w:rPr>
                <w:lang w:val="es-ES_tradnl"/>
              </w:rPr>
              <w:t>–</w:t>
            </w:r>
          </w:p>
        </w:tc>
        <w:tc>
          <w:tcPr>
            <w:tcW w:w="2126" w:type="dxa"/>
            <w:tcBorders>
              <w:right w:val="nil"/>
            </w:tcBorders>
          </w:tcPr>
          <w:p w14:paraId="080CEE1B" w14:textId="77777777" w:rsidR="00AB59A0" w:rsidRPr="00C77596" w:rsidRDefault="00AB59A0" w:rsidP="00AB1780">
            <w:pPr>
              <w:pStyle w:val="Tabletext"/>
              <w:jc w:val="left"/>
              <w:rPr>
                <w:lang w:val="es-ES_tradnl"/>
              </w:rPr>
            </w:pPr>
            <w:r w:rsidRPr="00C77596">
              <w:rPr>
                <w:lang w:val="es-ES_tradnl"/>
              </w:rPr>
              <w:t>–113</w:t>
            </w:r>
          </w:p>
        </w:tc>
        <w:tc>
          <w:tcPr>
            <w:tcW w:w="2977" w:type="dxa"/>
            <w:tcBorders>
              <w:left w:val="single" w:sz="4" w:space="0" w:color="auto"/>
              <w:right w:val="single" w:sz="4" w:space="0" w:color="auto"/>
            </w:tcBorders>
          </w:tcPr>
          <w:p w14:paraId="7317277F" w14:textId="77777777" w:rsidR="00AB59A0" w:rsidRPr="00C77596" w:rsidRDefault="00AB59A0" w:rsidP="00AB1780">
            <w:pPr>
              <w:pStyle w:val="Tabletext"/>
              <w:jc w:val="left"/>
              <w:rPr>
                <w:lang w:val="es-ES_tradnl"/>
              </w:rPr>
            </w:pPr>
            <w:r w:rsidRPr="00C77596">
              <w:rPr>
                <w:lang w:val="es-ES_tradnl"/>
              </w:rPr>
              <w:t>–113</w:t>
            </w:r>
          </w:p>
        </w:tc>
        <w:tc>
          <w:tcPr>
            <w:tcW w:w="1947" w:type="dxa"/>
            <w:gridSpan w:val="2"/>
            <w:tcBorders>
              <w:left w:val="single" w:sz="4" w:space="0" w:color="auto"/>
              <w:right w:val="single" w:sz="4" w:space="0" w:color="auto"/>
            </w:tcBorders>
          </w:tcPr>
          <w:p w14:paraId="5A531AFC" w14:textId="77777777" w:rsidR="00AB59A0" w:rsidRPr="00C77596" w:rsidRDefault="00AB59A0" w:rsidP="00AB1780">
            <w:pPr>
              <w:pStyle w:val="Tabletext"/>
              <w:jc w:val="left"/>
              <w:rPr>
                <w:lang w:val="es-ES_tradnl"/>
              </w:rPr>
            </w:pPr>
            <w:r w:rsidRPr="00C77596">
              <w:rPr>
                <w:lang w:val="es-ES_tradnl"/>
              </w:rPr>
              <w:t>–112</w:t>
            </w:r>
          </w:p>
        </w:tc>
      </w:tr>
      <w:tr w:rsidR="00AB59A0" w:rsidRPr="00C77596" w14:paraId="7A1E13B0" w14:textId="77777777" w:rsidTr="00BB62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2F996876" w14:textId="77777777" w:rsidR="00AB59A0" w:rsidRPr="00C77596" w:rsidRDefault="00AB59A0" w:rsidP="00AB1780">
            <w:pPr>
              <w:pStyle w:val="Tabletext"/>
              <w:jc w:val="left"/>
              <w:rPr>
                <w:lang w:val="es-ES_tradnl"/>
              </w:rPr>
            </w:pPr>
            <w:r w:rsidRPr="00C77596">
              <w:rPr>
                <w:lang w:val="es-ES_tradnl"/>
              </w:rPr>
              <w:t>Potencia de ruido (dBm)</w:t>
            </w:r>
          </w:p>
        </w:tc>
        <w:tc>
          <w:tcPr>
            <w:tcW w:w="1843" w:type="dxa"/>
            <w:gridSpan w:val="2"/>
          </w:tcPr>
          <w:p w14:paraId="32B06F35" w14:textId="77777777" w:rsidR="00AB59A0" w:rsidRPr="00C77596" w:rsidRDefault="00AB59A0" w:rsidP="00AB1780">
            <w:pPr>
              <w:pStyle w:val="Tabletext"/>
              <w:jc w:val="left"/>
              <w:rPr>
                <w:lang w:val="es-ES_tradnl"/>
              </w:rPr>
            </w:pPr>
            <w:r w:rsidRPr="00C77596">
              <w:rPr>
                <w:lang w:val="es-ES_tradnl"/>
              </w:rPr>
              <w:t>–</w:t>
            </w:r>
          </w:p>
        </w:tc>
        <w:tc>
          <w:tcPr>
            <w:tcW w:w="2126" w:type="dxa"/>
            <w:tcBorders>
              <w:right w:val="nil"/>
            </w:tcBorders>
          </w:tcPr>
          <w:p w14:paraId="35A71EB1" w14:textId="77777777" w:rsidR="00AB59A0" w:rsidRPr="00C77596" w:rsidRDefault="00AB59A0" w:rsidP="00AB1780">
            <w:pPr>
              <w:pStyle w:val="Tabletext"/>
              <w:jc w:val="left"/>
              <w:rPr>
                <w:lang w:val="es-ES_tradnl"/>
              </w:rPr>
            </w:pPr>
            <w:r w:rsidRPr="00C77596">
              <w:rPr>
                <w:lang w:val="es-ES_tradnl"/>
              </w:rPr>
              <w:t>–</w:t>
            </w:r>
          </w:p>
        </w:tc>
        <w:tc>
          <w:tcPr>
            <w:tcW w:w="2977" w:type="dxa"/>
            <w:tcBorders>
              <w:left w:val="single" w:sz="4" w:space="0" w:color="auto"/>
              <w:right w:val="single" w:sz="4" w:space="0" w:color="auto"/>
            </w:tcBorders>
          </w:tcPr>
          <w:p w14:paraId="67514F5B" w14:textId="6D10E4F9" w:rsidR="00AB59A0" w:rsidRPr="00C77596" w:rsidRDefault="00AB59A0" w:rsidP="00AB1780">
            <w:pPr>
              <w:pStyle w:val="Tabletext"/>
              <w:jc w:val="left"/>
              <w:rPr>
                <w:lang w:val="es-ES_tradnl"/>
              </w:rPr>
            </w:pPr>
            <w:r w:rsidRPr="00C77596">
              <w:rPr>
                <w:lang w:val="es-ES_tradnl"/>
              </w:rPr>
              <w:t>–</w:t>
            </w:r>
          </w:p>
        </w:tc>
        <w:tc>
          <w:tcPr>
            <w:tcW w:w="973" w:type="dxa"/>
            <w:tcBorders>
              <w:left w:val="single" w:sz="4" w:space="0" w:color="auto"/>
              <w:right w:val="single" w:sz="4" w:space="0" w:color="auto"/>
            </w:tcBorders>
          </w:tcPr>
          <w:p w14:paraId="1F3A28E0" w14:textId="1A007D78" w:rsidR="00AB59A0" w:rsidRPr="00C77596" w:rsidRDefault="00AB59A0" w:rsidP="00AB1780">
            <w:pPr>
              <w:pStyle w:val="Tabletext"/>
              <w:jc w:val="left"/>
              <w:rPr>
                <w:lang w:val="es-ES_tradnl"/>
              </w:rPr>
            </w:pPr>
            <w:r w:rsidRPr="00C77596">
              <w:rPr>
                <w:lang w:val="es-ES_tradnl"/>
              </w:rPr>
              <w:t>–</w:t>
            </w:r>
          </w:p>
        </w:tc>
        <w:tc>
          <w:tcPr>
            <w:tcW w:w="974" w:type="dxa"/>
            <w:tcBorders>
              <w:left w:val="single" w:sz="4" w:space="0" w:color="auto"/>
              <w:right w:val="single" w:sz="4" w:space="0" w:color="auto"/>
            </w:tcBorders>
          </w:tcPr>
          <w:p w14:paraId="355E34D8" w14:textId="075D3EAD" w:rsidR="00AB59A0" w:rsidRPr="00C77596" w:rsidRDefault="00AB59A0" w:rsidP="00AB1780">
            <w:pPr>
              <w:pStyle w:val="Tabletext"/>
              <w:jc w:val="left"/>
              <w:rPr>
                <w:lang w:val="es-ES_tradnl"/>
              </w:rPr>
            </w:pPr>
          </w:p>
        </w:tc>
      </w:tr>
      <w:tr w:rsidR="0043458F" w:rsidRPr="00C77596" w14:paraId="0EA42CE1" w14:textId="77777777"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6EE6433E" w14:textId="77777777" w:rsidR="0043458F" w:rsidRPr="00C77596" w:rsidRDefault="0043458F" w:rsidP="00AB1780">
            <w:pPr>
              <w:pStyle w:val="Tabletext"/>
              <w:jc w:val="left"/>
              <w:rPr>
                <w:lang w:val="es-ES_tradnl"/>
              </w:rPr>
            </w:pPr>
            <w:r w:rsidRPr="00C77596">
              <w:rPr>
                <w:lang w:val="es-ES_tradnl"/>
              </w:rPr>
              <w:t>Cifra de ruido de receptor (dB)</w:t>
            </w:r>
          </w:p>
        </w:tc>
        <w:tc>
          <w:tcPr>
            <w:tcW w:w="1843" w:type="dxa"/>
            <w:gridSpan w:val="2"/>
          </w:tcPr>
          <w:p w14:paraId="4CB959C5" w14:textId="77777777" w:rsidR="0043458F" w:rsidRPr="00C77596" w:rsidRDefault="0043458F" w:rsidP="00AB1780">
            <w:pPr>
              <w:pStyle w:val="Tabletext"/>
              <w:jc w:val="left"/>
              <w:rPr>
                <w:lang w:val="es-ES_tradnl"/>
              </w:rPr>
            </w:pPr>
            <w:r w:rsidRPr="00C77596">
              <w:rPr>
                <w:lang w:val="es-ES_tradnl"/>
              </w:rPr>
              <w:t>3,6</w:t>
            </w:r>
          </w:p>
        </w:tc>
        <w:tc>
          <w:tcPr>
            <w:tcW w:w="2126" w:type="dxa"/>
            <w:tcBorders>
              <w:right w:val="nil"/>
            </w:tcBorders>
          </w:tcPr>
          <w:p w14:paraId="7DB5BE84" w14:textId="77777777" w:rsidR="0043458F" w:rsidRPr="00C77596" w:rsidRDefault="0043458F" w:rsidP="00AB1780">
            <w:pPr>
              <w:pStyle w:val="Tabletext"/>
              <w:jc w:val="left"/>
              <w:rPr>
                <w:lang w:val="es-ES_tradnl"/>
              </w:rPr>
            </w:pPr>
            <w:r w:rsidRPr="00C77596">
              <w:rPr>
                <w:lang w:val="es-ES_tradnl"/>
              </w:rPr>
              <w:t>3,5</w:t>
            </w:r>
          </w:p>
        </w:tc>
        <w:tc>
          <w:tcPr>
            <w:tcW w:w="2977" w:type="dxa"/>
            <w:tcBorders>
              <w:left w:val="single" w:sz="4" w:space="0" w:color="auto"/>
              <w:right w:val="single" w:sz="4" w:space="0" w:color="auto"/>
            </w:tcBorders>
          </w:tcPr>
          <w:p w14:paraId="405AD9FF" w14:textId="77777777" w:rsidR="0043458F" w:rsidRPr="00C77596" w:rsidRDefault="0043458F" w:rsidP="00AB1780">
            <w:pPr>
              <w:pStyle w:val="Tabletext"/>
              <w:jc w:val="left"/>
              <w:rPr>
                <w:lang w:val="es-ES_tradnl"/>
              </w:rPr>
            </w:pPr>
            <w:r w:rsidRPr="00C77596">
              <w:rPr>
                <w:lang w:val="es-ES_tradnl"/>
              </w:rPr>
              <w:t>3,4</w:t>
            </w:r>
          </w:p>
        </w:tc>
        <w:tc>
          <w:tcPr>
            <w:tcW w:w="1947" w:type="dxa"/>
            <w:gridSpan w:val="2"/>
            <w:tcBorders>
              <w:left w:val="single" w:sz="4" w:space="0" w:color="auto"/>
              <w:right w:val="single" w:sz="4" w:space="0" w:color="auto"/>
            </w:tcBorders>
          </w:tcPr>
          <w:p w14:paraId="7869D1D7" w14:textId="77777777" w:rsidR="0043458F" w:rsidRPr="00C77596" w:rsidRDefault="0043458F" w:rsidP="00AB1780">
            <w:pPr>
              <w:pStyle w:val="Tabletext"/>
              <w:jc w:val="left"/>
              <w:rPr>
                <w:lang w:val="es-ES_tradnl"/>
              </w:rPr>
            </w:pPr>
            <w:r w:rsidRPr="00C77596">
              <w:rPr>
                <w:lang w:val="es-ES_tradnl"/>
              </w:rPr>
              <w:t>4,5</w:t>
            </w:r>
          </w:p>
        </w:tc>
      </w:tr>
      <w:tr w:rsidR="0043458F" w:rsidRPr="00C77596" w14:paraId="209CB711" w14:textId="77777777"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4B5A6C4F" w14:textId="77777777" w:rsidR="0043458F" w:rsidRPr="00C77596" w:rsidRDefault="0043458F" w:rsidP="00AB1780">
            <w:pPr>
              <w:pStyle w:val="Tabletext"/>
              <w:jc w:val="left"/>
              <w:rPr>
                <w:lang w:val="es-ES_tradnl"/>
              </w:rPr>
            </w:pPr>
            <w:r w:rsidRPr="00C77596">
              <w:rPr>
                <w:lang w:val="es-ES_tradnl"/>
              </w:rPr>
              <w:t>Anchura total de impulso modulado (MHz)</w:t>
            </w:r>
          </w:p>
        </w:tc>
        <w:tc>
          <w:tcPr>
            <w:tcW w:w="1843" w:type="dxa"/>
            <w:gridSpan w:val="2"/>
          </w:tcPr>
          <w:p w14:paraId="1DC052A0" w14:textId="77777777" w:rsidR="0043458F" w:rsidRPr="00C77596" w:rsidRDefault="0043458F" w:rsidP="00AB1780">
            <w:pPr>
              <w:pStyle w:val="Tabletext"/>
              <w:jc w:val="left"/>
              <w:rPr>
                <w:lang w:val="es-ES_tradnl"/>
              </w:rPr>
            </w:pPr>
            <w:r w:rsidRPr="00C77596">
              <w:rPr>
                <w:lang w:val="es-ES_tradnl"/>
              </w:rPr>
              <w:t>No especificado</w:t>
            </w:r>
          </w:p>
        </w:tc>
        <w:tc>
          <w:tcPr>
            <w:tcW w:w="2126" w:type="dxa"/>
            <w:tcBorders>
              <w:right w:val="nil"/>
            </w:tcBorders>
          </w:tcPr>
          <w:p w14:paraId="762E8576" w14:textId="77777777" w:rsidR="0043458F" w:rsidRPr="00C77596" w:rsidRDefault="0043458F" w:rsidP="00AB1780">
            <w:pPr>
              <w:pStyle w:val="Tabletext"/>
              <w:jc w:val="left"/>
              <w:rPr>
                <w:lang w:val="es-ES_tradnl"/>
              </w:rPr>
            </w:pPr>
            <w:r w:rsidRPr="00C77596">
              <w:rPr>
                <w:lang w:val="es-ES_tradnl"/>
              </w:rPr>
              <w:t>No especificado</w:t>
            </w:r>
          </w:p>
        </w:tc>
        <w:tc>
          <w:tcPr>
            <w:tcW w:w="2977" w:type="dxa"/>
            <w:tcBorders>
              <w:left w:val="single" w:sz="4" w:space="0" w:color="auto"/>
              <w:right w:val="single" w:sz="4" w:space="0" w:color="auto"/>
            </w:tcBorders>
          </w:tcPr>
          <w:p w14:paraId="71C2E8B0" w14:textId="77777777" w:rsidR="0043458F" w:rsidRPr="00C77596" w:rsidRDefault="0043458F" w:rsidP="00AB1780">
            <w:pPr>
              <w:pStyle w:val="Tabletext"/>
              <w:jc w:val="left"/>
              <w:rPr>
                <w:lang w:val="es-ES_tradnl"/>
              </w:rPr>
            </w:pPr>
            <w:r w:rsidRPr="00C77596">
              <w:rPr>
                <w:lang w:val="es-ES_tradnl"/>
              </w:rPr>
              <w:t>No especificado</w:t>
            </w:r>
          </w:p>
        </w:tc>
        <w:tc>
          <w:tcPr>
            <w:tcW w:w="1947" w:type="dxa"/>
            <w:gridSpan w:val="2"/>
            <w:tcBorders>
              <w:left w:val="single" w:sz="4" w:space="0" w:color="auto"/>
              <w:right w:val="single" w:sz="4" w:space="0" w:color="auto"/>
            </w:tcBorders>
          </w:tcPr>
          <w:p w14:paraId="5D65ACA2" w14:textId="77777777" w:rsidR="0043458F" w:rsidRPr="00C77596" w:rsidRDefault="0043458F" w:rsidP="00AB1780">
            <w:pPr>
              <w:pStyle w:val="Tabletext"/>
              <w:jc w:val="left"/>
              <w:rPr>
                <w:lang w:val="es-ES_tradnl"/>
              </w:rPr>
            </w:pPr>
            <w:r w:rsidRPr="00C77596">
              <w:rPr>
                <w:lang w:val="es-ES_tradnl"/>
              </w:rPr>
              <w:t>10</w:t>
            </w:r>
          </w:p>
        </w:tc>
      </w:tr>
      <w:tr w:rsidR="0043458F" w:rsidRPr="00C77596" w14:paraId="332D2EFA" w14:textId="77777777"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14:paraId="3727D673" w14:textId="77777777" w:rsidR="0043458F" w:rsidRPr="00C77596" w:rsidRDefault="0043458F" w:rsidP="00AB1780">
            <w:pPr>
              <w:pStyle w:val="Tabletext"/>
              <w:jc w:val="left"/>
              <w:rPr>
                <w:lang w:val="es-ES_tradnl"/>
              </w:rPr>
            </w:pPr>
            <w:r w:rsidRPr="00C77596">
              <w:rPr>
                <w:lang w:val="es-ES_tradnl"/>
              </w:rPr>
              <w:t>Anchura de banda de emisión RF (MHz)</w:t>
            </w:r>
          </w:p>
          <w:p w14:paraId="0E5ADA5D" w14:textId="77777777" w:rsidR="0043458F" w:rsidRPr="00C77596" w:rsidRDefault="0043458F" w:rsidP="00AB1780">
            <w:pPr>
              <w:pStyle w:val="Tabletext"/>
              <w:jc w:val="left"/>
              <w:rPr>
                <w:lang w:val="es-ES_tradnl"/>
              </w:rPr>
            </w:pPr>
            <w:r w:rsidRPr="00C77596">
              <w:rPr>
                <w:lang w:val="es-ES_tradnl"/>
              </w:rPr>
              <w:t>–</w:t>
            </w:r>
            <w:r w:rsidRPr="00C77596">
              <w:rPr>
                <w:lang w:val="es-ES_tradnl"/>
              </w:rPr>
              <w:tab/>
              <w:t>3 dB</w:t>
            </w:r>
            <w:r w:rsidRPr="00C77596">
              <w:rPr>
                <w:lang w:val="es-ES_tradnl"/>
              </w:rPr>
              <w:br/>
              <w:t>–</w:t>
            </w:r>
            <w:r w:rsidRPr="00C77596">
              <w:rPr>
                <w:lang w:val="es-ES_tradnl"/>
              </w:rPr>
              <w:tab/>
              <w:t>20 dB</w:t>
            </w:r>
          </w:p>
        </w:tc>
        <w:tc>
          <w:tcPr>
            <w:tcW w:w="1843" w:type="dxa"/>
            <w:gridSpan w:val="2"/>
          </w:tcPr>
          <w:p w14:paraId="67039416" w14:textId="77777777" w:rsidR="0043458F" w:rsidRPr="00C77596" w:rsidRDefault="0043458F" w:rsidP="00AB1780">
            <w:pPr>
              <w:pStyle w:val="Tabletext"/>
              <w:jc w:val="left"/>
              <w:rPr>
                <w:lang w:val="es-ES_tradnl"/>
              </w:rPr>
            </w:pPr>
            <w:r w:rsidRPr="00C77596">
              <w:rPr>
                <w:lang w:val="es-ES_tradnl"/>
              </w:rPr>
              <w:t>No especificado</w:t>
            </w:r>
          </w:p>
          <w:p w14:paraId="0F54FFF0" w14:textId="77777777" w:rsidR="0043458F" w:rsidRPr="00C77596" w:rsidRDefault="0043458F" w:rsidP="00AB1780">
            <w:pPr>
              <w:pStyle w:val="Tabletext"/>
              <w:jc w:val="left"/>
              <w:rPr>
                <w:lang w:val="es-ES_tradnl"/>
              </w:rPr>
            </w:pPr>
            <w:r w:rsidRPr="00C77596">
              <w:rPr>
                <w:lang w:val="es-ES_tradnl"/>
              </w:rPr>
              <w:t>No especificado</w:t>
            </w:r>
          </w:p>
        </w:tc>
        <w:tc>
          <w:tcPr>
            <w:tcW w:w="2126" w:type="dxa"/>
            <w:tcBorders>
              <w:right w:val="nil"/>
            </w:tcBorders>
          </w:tcPr>
          <w:p w14:paraId="4AEB5BE6" w14:textId="77777777" w:rsidR="0043458F" w:rsidRPr="00C77596" w:rsidRDefault="0043458F" w:rsidP="00AB1780">
            <w:pPr>
              <w:pStyle w:val="Tabletext"/>
              <w:jc w:val="left"/>
              <w:rPr>
                <w:lang w:val="es-ES_tradnl"/>
              </w:rPr>
            </w:pPr>
            <w:r w:rsidRPr="00C77596">
              <w:rPr>
                <w:lang w:val="es-ES_tradnl"/>
              </w:rPr>
              <w:t>No especificado</w:t>
            </w:r>
          </w:p>
          <w:p w14:paraId="42316BDC" w14:textId="77777777" w:rsidR="0043458F" w:rsidRPr="00C77596" w:rsidRDefault="0043458F" w:rsidP="00AB1780">
            <w:pPr>
              <w:pStyle w:val="Tabletext"/>
              <w:jc w:val="left"/>
              <w:rPr>
                <w:lang w:val="es-ES_tradnl"/>
              </w:rPr>
            </w:pPr>
            <w:r w:rsidRPr="00C77596">
              <w:rPr>
                <w:lang w:val="es-ES_tradnl"/>
              </w:rPr>
              <w:t>No especificado</w:t>
            </w:r>
          </w:p>
        </w:tc>
        <w:tc>
          <w:tcPr>
            <w:tcW w:w="2977" w:type="dxa"/>
            <w:tcBorders>
              <w:left w:val="single" w:sz="4" w:space="0" w:color="auto"/>
              <w:right w:val="single" w:sz="4" w:space="0" w:color="auto"/>
            </w:tcBorders>
          </w:tcPr>
          <w:p w14:paraId="7D03A093" w14:textId="77777777" w:rsidR="0043458F" w:rsidRPr="00C77596" w:rsidRDefault="0043458F" w:rsidP="00AB1780">
            <w:pPr>
              <w:pStyle w:val="Tabletext"/>
              <w:jc w:val="left"/>
              <w:rPr>
                <w:lang w:val="es-ES_tradnl"/>
              </w:rPr>
            </w:pPr>
            <w:r w:rsidRPr="00C77596">
              <w:rPr>
                <w:lang w:val="es-ES_tradnl"/>
              </w:rPr>
              <w:t>No especificado</w:t>
            </w:r>
          </w:p>
          <w:p w14:paraId="0F341673" w14:textId="77777777" w:rsidR="0043458F" w:rsidRPr="00C77596" w:rsidRDefault="0043458F" w:rsidP="00AB1780">
            <w:pPr>
              <w:pStyle w:val="Tabletext"/>
              <w:jc w:val="left"/>
              <w:rPr>
                <w:lang w:val="es-ES_tradnl"/>
              </w:rPr>
            </w:pPr>
            <w:r w:rsidRPr="00C77596">
              <w:rPr>
                <w:lang w:val="es-ES_tradnl"/>
              </w:rPr>
              <w:t>No especificado</w:t>
            </w:r>
          </w:p>
        </w:tc>
        <w:tc>
          <w:tcPr>
            <w:tcW w:w="1947" w:type="dxa"/>
            <w:gridSpan w:val="2"/>
            <w:tcBorders>
              <w:left w:val="single" w:sz="4" w:space="0" w:color="auto"/>
              <w:right w:val="single" w:sz="4" w:space="0" w:color="auto"/>
            </w:tcBorders>
          </w:tcPr>
          <w:p w14:paraId="5C4DF4BF" w14:textId="77777777" w:rsidR="0043458F" w:rsidRPr="00C77596" w:rsidRDefault="0043458F" w:rsidP="00AB1780">
            <w:pPr>
              <w:pStyle w:val="Tabletext"/>
              <w:jc w:val="left"/>
              <w:rPr>
                <w:lang w:val="es-ES_tradnl"/>
              </w:rPr>
            </w:pPr>
            <w:r w:rsidRPr="00C77596">
              <w:rPr>
                <w:lang w:val="es-ES_tradnl"/>
              </w:rPr>
              <w:t>5,5</w:t>
            </w:r>
          </w:p>
          <w:p w14:paraId="35B31B5A" w14:textId="77777777" w:rsidR="0043458F" w:rsidRPr="00C77596" w:rsidRDefault="0043458F" w:rsidP="00AB1780">
            <w:pPr>
              <w:pStyle w:val="Tabletext"/>
              <w:jc w:val="left"/>
              <w:rPr>
                <w:lang w:val="es-ES_tradnl"/>
              </w:rPr>
            </w:pPr>
            <w:r w:rsidRPr="00C77596">
              <w:rPr>
                <w:lang w:val="es-ES_tradnl"/>
              </w:rPr>
              <w:t>11</w:t>
            </w:r>
          </w:p>
        </w:tc>
      </w:tr>
    </w:tbl>
    <w:p w14:paraId="676FFA25" w14:textId="77777777" w:rsidR="004577DA" w:rsidRPr="00C77596" w:rsidRDefault="004577DA" w:rsidP="00D523F3">
      <w:pPr>
        <w:rPr>
          <w:lang w:val="es-ES_tradnl"/>
        </w:rPr>
      </w:pPr>
      <w:r w:rsidRPr="00C77596">
        <w:rPr>
          <w:lang w:val="es-ES_tradnl"/>
        </w:rPr>
        <w:br w:type="page"/>
      </w:r>
    </w:p>
    <w:p w14:paraId="4DDC48AA" w14:textId="77777777" w:rsidR="004577DA" w:rsidRPr="00C77596" w:rsidRDefault="004577DA" w:rsidP="004577DA">
      <w:pPr>
        <w:pStyle w:val="TableNo"/>
        <w:rPr>
          <w:lang w:val="es-ES_tradnl"/>
        </w:rPr>
      </w:pPr>
      <w:r w:rsidRPr="00C77596">
        <w:rPr>
          <w:lang w:val="es-ES_tradnl"/>
        </w:rPr>
        <w:lastRenderedPageBreak/>
        <w:t>CUADRO 4 (</w:t>
      </w:r>
      <w:r w:rsidR="00D04890" w:rsidRPr="00C77596">
        <w:rPr>
          <w:i/>
          <w:iCs/>
          <w:lang w:val="es-ES_tradnl"/>
        </w:rPr>
        <w:t>c</w:t>
      </w:r>
      <w:r w:rsidRPr="00C77596">
        <w:rPr>
          <w:i/>
          <w:iCs/>
          <w:lang w:val="es-ES_tradnl"/>
        </w:rPr>
        <w:t>ontinuación</w:t>
      </w:r>
      <w:r w:rsidRPr="00C77596">
        <w:rPr>
          <w:lang w:val="es-ES_tradnl"/>
        </w:rPr>
        <w:t>)</w:t>
      </w:r>
    </w:p>
    <w:tbl>
      <w:tblPr>
        <w:tblW w:w="0" w:type="auto"/>
        <w:jc w:val="center"/>
        <w:tblLook w:val="0000" w:firstRow="0" w:lastRow="0" w:firstColumn="0" w:lastColumn="0" w:noHBand="0" w:noVBand="0"/>
      </w:tblPr>
      <w:tblGrid>
        <w:gridCol w:w="4528"/>
        <w:gridCol w:w="2835"/>
        <w:gridCol w:w="2835"/>
        <w:gridCol w:w="2937"/>
      </w:tblGrid>
      <w:tr w:rsidR="00AB59A0" w:rsidRPr="00C77596" w14:paraId="5675121C" w14:textId="77777777" w:rsidTr="004D038D">
        <w:trPr>
          <w:cantSplit/>
          <w:jc w:val="center"/>
        </w:trPr>
        <w:tc>
          <w:tcPr>
            <w:tcW w:w="4528" w:type="dxa"/>
            <w:tcBorders>
              <w:top w:val="single" w:sz="6" w:space="0" w:color="auto"/>
              <w:left w:val="single" w:sz="6" w:space="0" w:color="auto"/>
              <w:bottom w:val="single" w:sz="6" w:space="0" w:color="auto"/>
            </w:tcBorders>
          </w:tcPr>
          <w:p w14:paraId="16DC78D4" w14:textId="77777777" w:rsidR="00AB59A0" w:rsidRPr="00C77596" w:rsidRDefault="00AB59A0" w:rsidP="00AB1780">
            <w:pPr>
              <w:pStyle w:val="Tablehead"/>
              <w:rPr>
                <w:lang w:val="es-ES_tradnl"/>
              </w:rPr>
            </w:pPr>
            <w:r w:rsidRPr="00C77596">
              <w:rPr>
                <w:lang w:val="es-ES_tradnl"/>
              </w:rPr>
              <w:t>Características</w:t>
            </w:r>
          </w:p>
        </w:tc>
        <w:tc>
          <w:tcPr>
            <w:tcW w:w="2835" w:type="dxa"/>
            <w:tcBorders>
              <w:top w:val="single" w:sz="6" w:space="0" w:color="auto"/>
              <w:left w:val="single" w:sz="6" w:space="0" w:color="auto"/>
              <w:bottom w:val="single" w:sz="6" w:space="0" w:color="auto"/>
            </w:tcBorders>
          </w:tcPr>
          <w:p w14:paraId="542B3F0C" w14:textId="77777777" w:rsidR="00AB59A0" w:rsidRPr="00C77596" w:rsidRDefault="00AB59A0" w:rsidP="00AB1780">
            <w:pPr>
              <w:pStyle w:val="Tablehead"/>
              <w:rPr>
                <w:lang w:val="es-ES_tradnl"/>
              </w:rPr>
            </w:pPr>
            <w:r w:rsidRPr="00C77596">
              <w:rPr>
                <w:lang w:val="es-ES_tradnl"/>
              </w:rPr>
              <w:t>Sistema G17</w:t>
            </w:r>
          </w:p>
        </w:tc>
        <w:tc>
          <w:tcPr>
            <w:tcW w:w="2835" w:type="dxa"/>
            <w:tcBorders>
              <w:top w:val="single" w:sz="6" w:space="0" w:color="auto"/>
              <w:left w:val="single" w:sz="6" w:space="0" w:color="auto"/>
              <w:bottom w:val="single" w:sz="6" w:space="0" w:color="auto"/>
            </w:tcBorders>
          </w:tcPr>
          <w:p w14:paraId="1A1E9617" w14:textId="77777777" w:rsidR="00AB59A0" w:rsidRPr="00C77596" w:rsidRDefault="00AB59A0" w:rsidP="00AB1780">
            <w:pPr>
              <w:pStyle w:val="Tablehead"/>
              <w:rPr>
                <w:lang w:val="es-ES_tradnl"/>
              </w:rPr>
            </w:pPr>
            <w:r w:rsidRPr="00C77596">
              <w:rPr>
                <w:lang w:val="es-ES_tradnl"/>
              </w:rPr>
              <w:t>Sistema G18</w:t>
            </w:r>
          </w:p>
        </w:tc>
        <w:tc>
          <w:tcPr>
            <w:tcW w:w="2937" w:type="dxa"/>
            <w:tcBorders>
              <w:top w:val="single" w:sz="4" w:space="0" w:color="auto"/>
              <w:left w:val="single" w:sz="4" w:space="0" w:color="auto"/>
              <w:bottom w:val="single" w:sz="6" w:space="0" w:color="auto"/>
              <w:right w:val="single" w:sz="4" w:space="0" w:color="auto"/>
            </w:tcBorders>
          </w:tcPr>
          <w:p w14:paraId="2270A4F5" w14:textId="77777777" w:rsidR="00AB59A0" w:rsidRPr="00C77596" w:rsidRDefault="00AB59A0" w:rsidP="00AB1780">
            <w:pPr>
              <w:pStyle w:val="Tablehead"/>
              <w:rPr>
                <w:lang w:val="es-ES_tradnl"/>
              </w:rPr>
            </w:pPr>
            <w:r w:rsidRPr="00C77596">
              <w:rPr>
                <w:lang w:val="es-ES_tradnl"/>
              </w:rPr>
              <w:t>Sistema G19</w:t>
            </w:r>
          </w:p>
        </w:tc>
      </w:tr>
      <w:tr w:rsidR="00AB59A0" w:rsidRPr="00C53D7F" w14:paraId="5D277AB9" w14:textId="77777777" w:rsidTr="004D038D">
        <w:trPr>
          <w:cantSplit/>
          <w:jc w:val="center"/>
        </w:trPr>
        <w:tc>
          <w:tcPr>
            <w:tcW w:w="4528" w:type="dxa"/>
            <w:tcBorders>
              <w:top w:val="single" w:sz="6" w:space="0" w:color="auto"/>
              <w:left w:val="single" w:sz="6" w:space="0" w:color="auto"/>
              <w:bottom w:val="single" w:sz="6" w:space="0" w:color="auto"/>
            </w:tcBorders>
          </w:tcPr>
          <w:p w14:paraId="6444A478" w14:textId="77777777" w:rsidR="00AB59A0" w:rsidRPr="00C77596" w:rsidRDefault="00AB59A0" w:rsidP="00AB1780">
            <w:pPr>
              <w:pStyle w:val="Tabletext"/>
              <w:jc w:val="left"/>
              <w:rPr>
                <w:szCs w:val="22"/>
                <w:lang w:val="es-ES_tradnl"/>
              </w:rPr>
            </w:pPr>
            <w:r w:rsidRPr="00C77596">
              <w:rPr>
                <w:szCs w:val="22"/>
                <w:lang w:val="es-ES_tradnl"/>
              </w:rPr>
              <w:t>Función</w:t>
            </w:r>
          </w:p>
        </w:tc>
        <w:tc>
          <w:tcPr>
            <w:tcW w:w="2835" w:type="dxa"/>
            <w:tcBorders>
              <w:top w:val="single" w:sz="6" w:space="0" w:color="auto"/>
              <w:left w:val="single" w:sz="6" w:space="0" w:color="auto"/>
              <w:bottom w:val="single" w:sz="6" w:space="0" w:color="auto"/>
            </w:tcBorders>
          </w:tcPr>
          <w:p w14:paraId="50C16120" w14:textId="77777777" w:rsidR="00AB59A0" w:rsidRPr="00C77596" w:rsidRDefault="00AB59A0" w:rsidP="00AB1780">
            <w:pPr>
              <w:pStyle w:val="Tabletext"/>
              <w:jc w:val="left"/>
              <w:rPr>
                <w:szCs w:val="22"/>
                <w:lang w:val="es-ES_tradnl"/>
              </w:rPr>
            </w:pPr>
            <w:r w:rsidRPr="00C77596">
              <w:rPr>
                <w:szCs w:val="22"/>
                <w:lang w:val="es-ES_tradnl"/>
              </w:rPr>
              <w:t>Seguimiento, barrido, vigilancia polivalente</w:t>
            </w:r>
          </w:p>
        </w:tc>
        <w:tc>
          <w:tcPr>
            <w:tcW w:w="2835" w:type="dxa"/>
            <w:tcBorders>
              <w:top w:val="single" w:sz="6" w:space="0" w:color="auto"/>
              <w:left w:val="single" w:sz="6" w:space="0" w:color="auto"/>
              <w:bottom w:val="single" w:sz="6" w:space="0" w:color="auto"/>
            </w:tcBorders>
          </w:tcPr>
          <w:p w14:paraId="25B7F8CB" w14:textId="77777777" w:rsidR="00AB59A0" w:rsidRPr="00C77596" w:rsidRDefault="00AB59A0" w:rsidP="00AB1780">
            <w:pPr>
              <w:pStyle w:val="Tabletext"/>
              <w:jc w:val="left"/>
              <w:rPr>
                <w:szCs w:val="22"/>
                <w:lang w:val="es-ES_tradnl"/>
              </w:rPr>
            </w:pPr>
            <w:r w:rsidRPr="00C77596">
              <w:rPr>
                <w:szCs w:val="22"/>
                <w:lang w:val="es-ES_tradnl"/>
              </w:rPr>
              <w:t>Equipo de detección de superficie en aeropuerto</w:t>
            </w:r>
          </w:p>
        </w:tc>
        <w:tc>
          <w:tcPr>
            <w:tcW w:w="2937" w:type="dxa"/>
            <w:tcBorders>
              <w:top w:val="single" w:sz="6" w:space="0" w:color="auto"/>
              <w:left w:val="single" w:sz="4" w:space="0" w:color="auto"/>
              <w:bottom w:val="single" w:sz="6" w:space="0" w:color="auto"/>
              <w:right w:val="single" w:sz="4" w:space="0" w:color="auto"/>
            </w:tcBorders>
          </w:tcPr>
          <w:p w14:paraId="1DD05A5E" w14:textId="77777777" w:rsidR="00AB59A0" w:rsidRPr="00C77596" w:rsidRDefault="00AB59A0" w:rsidP="00AB1780">
            <w:pPr>
              <w:pStyle w:val="Tabletext"/>
              <w:jc w:val="left"/>
              <w:rPr>
                <w:szCs w:val="22"/>
                <w:lang w:val="es-ES_tradnl"/>
              </w:rPr>
            </w:pPr>
            <w:r w:rsidRPr="00C77596">
              <w:rPr>
                <w:szCs w:val="22"/>
                <w:lang w:val="es-ES_tradnl"/>
              </w:rPr>
              <w:t>Equipo de detección de superficie en aeropuerto</w:t>
            </w:r>
          </w:p>
        </w:tc>
      </w:tr>
      <w:tr w:rsidR="00AB59A0" w:rsidRPr="00C77596" w14:paraId="4E471904" w14:textId="77777777" w:rsidTr="004D038D">
        <w:trPr>
          <w:cantSplit/>
          <w:jc w:val="center"/>
        </w:trPr>
        <w:tc>
          <w:tcPr>
            <w:tcW w:w="4528" w:type="dxa"/>
            <w:tcBorders>
              <w:top w:val="single" w:sz="6" w:space="0" w:color="auto"/>
              <w:left w:val="single" w:sz="6" w:space="0" w:color="auto"/>
              <w:bottom w:val="single" w:sz="6" w:space="0" w:color="auto"/>
            </w:tcBorders>
          </w:tcPr>
          <w:p w14:paraId="4E9BFC59" w14:textId="77777777" w:rsidR="00AB59A0" w:rsidRPr="00C77596" w:rsidRDefault="00AB59A0" w:rsidP="00AB1780">
            <w:pPr>
              <w:pStyle w:val="Tabletext"/>
              <w:jc w:val="left"/>
              <w:rPr>
                <w:szCs w:val="22"/>
                <w:lang w:val="es-ES_tradnl"/>
              </w:rPr>
            </w:pPr>
            <w:r w:rsidRPr="00C77596">
              <w:rPr>
                <w:szCs w:val="22"/>
                <w:lang w:val="es-ES_tradnl"/>
              </w:rPr>
              <w:t>Tipo de plataforma</w:t>
            </w:r>
          </w:p>
        </w:tc>
        <w:tc>
          <w:tcPr>
            <w:tcW w:w="2835" w:type="dxa"/>
            <w:tcBorders>
              <w:top w:val="single" w:sz="6" w:space="0" w:color="auto"/>
              <w:left w:val="single" w:sz="6" w:space="0" w:color="auto"/>
              <w:bottom w:val="single" w:sz="6" w:space="0" w:color="auto"/>
            </w:tcBorders>
          </w:tcPr>
          <w:p w14:paraId="3DD3E34B" w14:textId="77777777" w:rsidR="00AB59A0" w:rsidRPr="00C77596" w:rsidRDefault="00AB59A0" w:rsidP="00AB1780">
            <w:pPr>
              <w:pStyle w:val="Tabletext"/>
              <w:jc w:val="left"/>
              <w:rPr>
                <w:szCs w:val="22"/>
                <w:lang w:val="es-ES_tradnl"/>
              </w:rPr>
            </w:pPr>
            <w:r w:rsidRPr="00C77596">
              <w:rPr>
                <w:szCs w:val="22"/>
                <w:lang w:val="es-ES_tradnl"/>
              </w:rPr>
              <w:t>En tierra (camión)</w:t>
            </w:r>
          </w:p>
        </w:tc>
        <w:tc>
          <w:tcPr>
            <w:tcW w:w="2835" w:type="dxa"/>
            <w:tcBorders>
              <w:top w:val="single" w:sz="6" w:space="0" w:color="auto"/>
              <w:left w:val="single" w:sz="6" w:space="0" w:color="auto"/>
              <w:bottom w:val="single" w:sz="6" w:space="0" w:color="auto"/>
            </w:tcBorders>
          </w:tcPr>
          <w:p w14:paraId="04C383E6" w14:textId="77777777" w:rsidR="00AB59A0" w:rsidRPr="00C77596" w:rsidRDefault="00AB59A0" w:rsidP="00AB1780">
            <w:pPr>
              <w:pStyle w:val="Tabletext"/>
              <w:jc w:val="left"/>
              <w:rPr>
                <w:szCs w:val="22"/>
                <w:lang w:val="es-ES_tradnl"/>
              </w:rPr>
            </w:pPr>
            <w:r w:rsidRPr="00C77596">
              <w:rPr>
                <w:szCs w:val="22"/>
                <w:lang w:val="es-ES_tradnl"/>
              </w:rPr>
              <w:t>En tierra</w:t>
            </w:r>
          </w:p>
        </w:tc>
        <w:tc>
          <w:tcPr>
            <w:tcW w:w="2937" w:type="dxa"/>
            <w:tcBorders>
              <w:top w:val="single" w:sz="6" w:space="0" w:color="auto"/>
              <w:left w:val="single" w:sz="4" w:space="0" w:color="auto"/>
              <w:bottom w:val="single" w:sz="6" w:space="0" w:color="auto"/>
              <w:right w:val="single" w:sz="4" w:space="0" w:color="auto"/>
            </w:tcBorders>
          </w:tcPr>
          <w:p w14:paraId="5BA7C540" w14:textId="77777777" w:rsidR="00AB59A0" w:rsidRPr="00C77596" w:rsidRDefault="00AB59A0" w:rsidP="00AB1780">
            <w:pPr>
              <w:pStyle w:val="Tabletext"/>
              <w:jc w:val="left"/>
              <w:rPr>
                <w:szCs w:val="22"/>
                <w:lang w:val="es-ES_tradnl"/>
              </w:rPr>
            </w:pPr>
            <w:r w:rsidRPr="00C77596">
              <w:rPr>
                <w:szCs w:val="22"/>
                <w:lang w:val="es-ES_tradnl"/>
              </w:rPr>
              <w:t>En tierra</w:t>
            </w:r>
          </w:p>
        </w:tc>
      </w:tr>
      <w:tr w:rsidR="00AB59A0" w:rsidRPr="00C53D7F" w14:paraId="0B359BC2" w14:textId="77777777" w:rsidTr="004D038D">
        <w:trPr>
          <w:cantSplit/>
          <w:jc w:val="center"/>
        </w:trPr>
        <w:tc>
          <w:tcPr>
            <w:tcW w:w="4528" w:type="dxa"/>
            <w:tcBorders>
              <w:top w:val="single" w:sz="6" w:space="0" w:color="auto"/>
              <w:left w:val="single" w:sz="6" w:space="0" w:color="auto"/>
              <w:bottom w:val="single" w:sz="6" w:space="0" w:color="auto"/>
            </w:tcBorders>
          </w:tcPr>
          <w:p w14:paraId="18979675" w14:textId="77777777" w:rsidR="00AB59A0" w:rsidRPr="00C77596" w:rsidRDefault="00AB59A0" w:rsidP="00AB1780">
            <w:pPr>
              <w:pStyle w:val="Tabletext"/>
              <w:jc w:val="left"/>
              <w:rPr>
                <w:szCs w:val="22"/>
                <w:lang w:val="es-ES_tradnl"/>
              </w:rPr>
            </w:pPr>
            <w:r w:rsidRPr="00C77596">
              <w:rPr>
                <w:lang w:val="es-ES_tradnl"/>
              </w:rPr>
              <w:t>Gama de sintonización (MHz)</w:t>
            </w:r>
          </w:p>
        </w:tc>
        <w:tc>
          <w:tcPr>
            <w:tcW w:w="2835" w:type="dxa"/>
            <w:tcBorders>
              <w:top w:val="single" w:sz="6" w:space="0" w:color="auto"/>
              <w:left w:val="single" w:sz="6" w:space="0" w:color="auto"/>
              <w:bottom w:val="single" w:sz="6" w:space="0" w:color="auto"/>
            </w:tcBorders>
          </w:tcPr>
          <w:p w14:paraId="155F1C19" w14:textId="77777777" w:rsidR="00AB59A0" w:rsidRPr="00C77596" w:rsidRDefault="00AB59A0" w:rsidP="00AB1780">
            <w:pPr>
              <w:pStyle w:val="Tabletext"/>
              <w:jc w:val="left"/>
              <w:rPr>
                <w:szCs w:val="22"/>
                <w:lang w:val="es-ES_tradnl"/>
              </w:rPr>
            </w:pPr>
            <w:r w:rsidRPr="00C77596">
              <w:rPr>
                <w:szCs w:val="22"/>
                <w:lang w:val="es-ES_tradnl"/>
              </w:rPr>
              <w:t>9 200-9 900</w:t>
            </w:r>
          </w:p>
        </w:tc>
        <w:tc>
          <w:tcPr>
            <w:tcW w:w="2835" w:type="dxa"/>
            <w:tcBorders>
              <w:top w:val="single" w:sz="6" w:space="0" w:color="auto"/>
              <w:left w:val="single" w:sz="6" w:space="0" w:color="auto"/>
              <w:bottom w:val="single" w:sz="6" w:space="0" w:color="auto"/>
            </w:tcBorders>
          </w:tcPr>
          <w:p w14:paraId="7CC5B362" w14:textId="77777777" w:rsidR="00AB59A0" w:rsidRPr="00C77596" w:rsidRDefault="00AB59A0" w:rsidP="00AB1780">
            <w:pPr>
              <w:pStyle w:val="Tabletext"/>
              <w:jc w:val="left"/>
              <w:rPr>
                <w:szCs w:val="22"/>
                <w:lang w:val="es-ES_tradnl"/>
              </w:rPr>
            </w:pPr>
            <w:r w:rsidRPr="00C77596">
              <w:rPr>
                <w:szCs w:val="22"/>
                <w:lang w:val="es-ES_tradnl"/>
              </w:rPr>
              <w:t>9 000-9 200, salto impulso a impulso ágil en 16 frecuencias predefinidas</w:t>
            </w:r>
          </w:p>
        </w:tc>
        <w:tc>
          <w:tcPr>
            <w:tcW w:w="2937" w:type="dxa"/>
            <w:tcBorders>
              <w:top w:val="single" w:sz="6" w:space="0" w:color="auto"/>
              <w:left w:val="single" w:sz="4" w:space="0" w:color="auto"/>
              <w:bottom w:val="single" w:sz="6" w:space="0" w:color="auto"/>
              <w:right w:val="single" w:sz="4" w:space="0" w:color="auto"/>
            </w:tcBorders>
          </w:tcPr>
          <w:p w14:paraId="477FC1AB" w14:textId="77777777" w:rsidR="00AB59A0" w:rsidRPr="00C77596" w:rsidRDefault="00AB59A0" w:rsidP="00AB1780">
            <w:pPr>
              <w:pStyle w:val="Tabletext"/>
              <w:jc w:val="left"/>
              <w:rPr>
                <w:szCs w:val="22"/>
                <w:lang w:val="es-ES_tradnl"/>
              </w:rPr>
            </w:pPr>
            <w:r w:rsidRPr="00C77596">
              <w:rPr>
                <w:szCs w:val="22"/>
                <w:lang w:val="es-ES_tradnl"/>
              </w:rPr>
              <w:t>9 000-9 200; salto impulso a impulso ágil en 4 frecuencias predefinidas</w:t>
            </w:r>
          </w:p>
        </w:tc>
      </w:tr>
      <w:tr w:rsidR="00AB59A0" w:rsidRPr="00C53D7F" w14:paraId="09B4B028" w14:textId="77777777" w:rsidTr="004D038D">
        <w:trPr>
          <w:cantSplit/>
          <w:jc w:val="center"/>
        </w:trPr>
        <w:tc>
          <w:tcPr>
            <w:tcW w:w="4528" w:type="dxa"/>
            <w:tcBorders>
              <w:top w:val="single" w:sz="6" w:space="0" w:color="auto"/>
              <w:left w:val="single" w:sz="6" w:space="0" w:color="auto"/>
              <w:bottom w:val="single" w:sz="6" w:space="0" w:color="auto"/>
            </w:tcBorders>
          </w:tcPr>
          <w:p w14:paraId="22A524C4" w14:textId="77777777" w:rsidR="00AB59A0" w:rsidRPr="00C77596" w:rsidRDefault="00AB59A0" w:rsidP="00AB1780">
            <w:pPr>
              <w:pStyle w:val="Tabletext"/>
              <w:jc w:val="left"/>
              <w:rPr>
                <w:szCs w:val="22"/>
                <w:lang w:val="es-ES_tradnl"/>
              </w:rPr>
            </w:pPr>
            <w:r w:rsidRPr="00C77596">
              <w:rPr>
                <w:szCs w:val="22"/>
                <w:lang w:val="es-ES_tradnl"/>
              </w:rPr>
              <w:t>Modulación</w:t>
            </w:r>
          </w:p>
        </w:tc>
        <w:tc>
          <w:tcPr>
            <w:tcW w:w="2835" w:type="dxa"/>
            <w:tcBorders>
              <w:top w:val="single" w:sz="6" w:space="0" w:color="auto"/>
              <w:left w:val="single" w:sz="6" w:space="0" w:color="auto"/>
              <w:bottom w:val="single" w:sz="6" w:space="0" w:color="auto"/>
            </w:tcBorders>
          </w:tcPr>
          <w:p w14:paraId="33FF6B62" w14:textId="77777777" w:rsidR="00AB59A0" w:rsidRPr="00C77596" w:rsidRDefault="00AB59A0" w:rsidP="00AB1780">
            <w:pPr>
              <w:pStyle w:val="Tabletext"/>
              <w:jc w:val="left"/>
              <w:rPr>
                <w:szCs w:val="22"/>
                <w:lang w:val="es-ES_tradnl"/>
              </w:rPr>
            </w:pPr>
            <w:r w:rsidRPr="00C77596">
              <w:rPr>
                <w:szCs w:val="22"/>
                <w:lang w:val="es-ES_tradnl"/>
              </w:rPr>
              <w:t>Impulso adaptable, FM</w:t>
            </w:r>
          </w:p>
        </w:tc>
        <w:tc>
          <w:tcPr>
            <w:tcW w:w="2835" w:type="dxa"/>
            <w:tcBorders>
              <w:top w:val="single" w:sz="6" w:space="0" w:color="auto"/>
              <w:left w:val="single" w:sz="6" w:space="0" w:color="auto"/>
              <w:bottom w:val="single" w:sz="6" w:space="0" w:color="auto"/>
            </w:tcBorders>
          </w:tcPr>
          <w:p w14:paraId="68C75F26" w14:textId="77777777" w:rsidR="00AB59A0" w:rsidRPr="00C77596" w:rsidRDefault="00AB59A0" w:rsidP="00AB1780">
            <w:pPr>
              <w:pStyle w:val="Tabletext"/>
              <w:jc w:val="left"/>
              <w:rPr>
                <w:szCs w:val="22"/>
                <w:lang w:val="es-ES_tradnl"/>
              </w:rPr>
            </w:pPr>
            <w:r w:rsidRPr="00C77596">
              <w:rPr>
                <w:szCs w:val="22"/>
                <w:lang w:val="es-ES_tradnl"/>
              </w:rPr>
              <w:t>Pares de impulsos simples y LFM</w:t>
            </w:r>
          </w:p>
        </w:tc>
        <w:tc>
          <w:tcPr>
            <w:tcW w:w="2937" w:type="dxa"/>
            <w:tcBorders>
              <w:top w:val="single" w:sz="6" w:space="0" w:color="auto"/>
              <w:left w:val="single" w:sz="4" w:space="0" w:color="auto"/>
              <w:bottom w:val="single" w:sz="6" w:space="0" w:color="auto"/>
              <w:right w:val="single" w:sz="4" w:space="0" w:color="auto"/>
            </w:tcBorders>
          </w:tcPr>
          <w:p w14:paraId="439A18C2" w14:textId="77777777" w:rsidR="00AB59A0" w:rsidRPr="00C77596" w:rsidRDefault="00AB59A0" w:rsidP="00AB1780">
            <w:pPr>
              <w:pStyle w:val="Tabletext"/>
              <w:jc w:val="left"/>
              <w:rPr>
                <w:szCs w:val="22"/>
                <w:lang w:val="es-ES_tradnl"/>
              </w:rPr>
            </w:pPr>
            <w:r w:rsidRPr="00C77596">
              <w:rPr>
                <w:szCs w:val="22"/>
                <w:lang w:val="es-ES_tradnl"/>
              </w:rPr>
              <w:t>Dos impulsos LFM definen un par de impulsos</w:t>
            </w:r>
          </w:p>
        </w:tc>
      </w:tr>
      <w:tr w:rsidR="00AB59A0" w:rsidRPr="00C77596" w14:paraId="482E8C81" w14:textId="77777777" w:rsidTr="004D038D">
        <w:trPr>
          <w:cantSplit/>
          <w:jc w:val="center"/>
        </w:trPr>
        <w:tc>
          <w:tcPr>
            <w:tcW w:w="4528" w:type="dxa"/>
            <w:tcBorders>
              <w:top w:val="single" w:sz="6" w:space="0" w:color="auto"/>
              <w:left w:val="single" w:sz="6" w:space="0" w:color="auto"/>
              <w:bottom w:val="single" w:sz="6" w:space="0" w:color="auto"/>
            </w:tcBorders>
          </w:tcPr>
          <w:p w14:paraId="73D6B4A9" w14:textId="77777777" w:rsidR="00AB59A0" w:rsidRPr="00C77596" w:rsidRDefault="00AB59A0" w:rsidP="00AB1780">
            <w:pPr>
              <w:pStyle w:val="Tabletext"/>
              <w:jc w:val="left"/>
              <w:rPr>
                <w:szCs w:val="22"/>
                <w:lang w:val="es-ES_tradnl"/>
              </w:rPr>
            </w:pPr>
            <w:r w:rsidRPr="00C77596">
              <w:rPr>
                <w:lang w:val="es-ES_tradnl"/>
              </w:rPr>
              <w:t>Potencia de cresta en la antena (W)</w:t>
            </w:r>
          </w:p>
        </w:tc>
        <w:tc>
          <w:tcPr>
            <w:tcW w:w="2835" w:type="dxa"/>
            <w:tcBorders>
              <w:top w:val="single" w:sz="6" w:space="0" w:color="auto"/>
              <w:left w:val="single" w:sz="6" w:space="0" w:color="auto"/>
              <w:bottom w:val="single" w:sz="6" w:space="0" w:color="auto"/>
            </w:tcBorders>
          </w:tcPr>
          <w:p w14:paraId="6AF0394B" w14:textId="77777777" w:rsidR="00AB59A0" w:rsidRPr="00C77596" w:rsidRDefault="00AB59A0" w:rsidP="00AB1780">
            <w:pPr>
              <w:pStyle w:val="Tabletext"/>
              <w:jc w:val="left"/>
              <w:rPr>
                <w:szCs w:val="22"/>
                <w:lang w:val="es-ES_tradnl"/>
              </w:rPr>
            </w:pPr>
            <w:r w:rsidRPr="00C77596">
              <w:rPr>
                <w:szCs w:val="22"/>
                <w:lang w:val="es-ES_tradnl"/>
              </w:rPr>
              <w:t>30-10 000</w:t>
            </w:r>
          </w:p>
        </w:tc>
        <w:tc>
          <w:tcPr>
            <w:tcW w:w="2835" w:type="dxa"/>
            <w:tcBorders>
              <w:top w:val="single" w:sz="6" w:space="0" w:color="auto"/>
              <w:left w:val="single" w:sz="6" w:space="0" w:color="auto"/>
              <w:bottom w:val="single" w:sz="6" w:space="0" w:color="auto"/>
            </w:tcBorders>
          </w:tcPr>
          <w:p w14:paraId="1CD2D800" w14:textId="77777777" w:rsidR="00AB59A0" w:rsidRPr="00C77596" w:rsidRDefault="00AB59A0" w:rsidP="00AB1780">
            <w:pPr>
              <w:pStyle w:val="Tabletext"/>
              <w:jc w:val="left"/>
              <w:rPr>
                <w:szCs w:val="22"/>
                <w:lang w:val="es-ES_tradnl"/>
              </w:rPr>
            </w:pPr>
            <w:r w:rsidRPr="00C77596">
              <w:rPr>
                <w:szCs w:val="22"/>
                <w:lang w:val="es-ES_tradnl"/>
              </w:rPr>
              <w:t>170</w:t>
            </w:r>
          </w:p>
        </w:tc>
        <w:tc>
          <w:tcPr>
            <w:tcW w:w="2937" w:type="dxa"/>
            <w:tcBorders>
              <w:top w:val="single" w:sz="6" w:space="0" w:color="auto"/>
              <w:left w:val="single" w:sz="4" w:space="0" w:color="auto"/>
              <w:bottom w:val="single" w:sz="6" w:space="0" w:color="auto"/>
              <w:right w:val="single" w:sz="4" w:space="0" w:color="auto"/>
            </w:tcBorders>
          </w:tcPr>
          <w:p w14:paraId="5FB54540" w14:textId="77777777" w:rsidR="00AB59A0" w:rsidRPr="00C77596" w:rsidRDefault="00AB59A0" w:rsidP="00AB1780">
            <w:pPr>
              <w:pStyle w:val="Tabletext"/>
              <w:jc w:val="left"/>
              <w:rPr>
                <w:szCs w:val="22"/>
                <w:lang w:val="es-ES_tradnl"/>
              </w:rPr>
            </w:pPr>
            <w:r w:rsidRPr="00C77596">
              <w:rPr>
                <w:szCs w:val="22"/>
                <w:lang w:val="es-ES_tradnl"/>
              </w:rPr>
              <w:t>50</w:t>
            </w:r>
          </w:p>
        </w:tc>
      </w:tr>
      <w:tr w:rsidR="00AB59A0" w:rsidRPr="00C53D7F" w14:paraId="49A687FD" w14:textId="77777777" w:rsidTr="004D038D">
        <w:trPr>
          <w:cantSplit/>
          <w:jc w:val="center"/>
        </w:trPr>
        <w:tc>
          <w:tcPr>
            <w:tcW w:w="4528" w:type="dxa"/>
            <w:tcBorders>
              <w:top w:val="single" w:sz="6" w:space="0" w:color="auto"/>
              <w:left w:val="single" w:sz="6" w:space="0" w:color="auto"/>
              <w:bottom w:val="single" w:sz="6" w:space="0" w:color="auto"/>
            </w:tcBorders>
          </w:tcPr>
          <w:p w14:paraId="3CD10C0D" w14:textId="1C15702E" w:rsidR="00AB59A0" w:rsidRPr="00C77596" w:rsidRDefault="00AB59A0" w:rsidP="00AB1780">
            <w:pPr>
              <w:pStyle w:val="Tabletext"/>
              <w:jc w:val="left"/>
              <w:rPr>
                <w:szCs w:val="22"/>
                <w:lang w:val="es-ES_tradnl"/>
              </w:rPr>
            </w:pPr>
            <w:r w:rsidRPr="00C77596">
              <w:rPr>
                <w:lang w:val="es-ES_tradnl"/>
              </w:rPr>
              <w:t>Anchura de impulso (µs) y tasa de repetición de impulso (pps)</w:t>
            </w:r>
          </w:p>
        </w:tc>
        <w:tc>
          <w:tcPr>
            <w:tcW w:w="2835" w:type="dxa"/>
            <w:tcBorders>
              <w:top w:val="single" w:sz="6" w:space="0" w:color="auto"/>
              <w:left w:val="single" w:sz="6" w:space="0" w:color="auto"/>
              <w:bottom w:val="single" w:sz="6" w:space="0" w:color="auto"/>
            </w:tcBorders>
          </w:tcPr>
          <w:p w14:paraId="5458B4C4" w14:textId="77777777" w:rsidR="00AB59A0" w:rsidRPr="00C77596" w:rsidRDefault="00AB59A0" w:rsidP="00AB1780">
            <w:pPr>
              <w:pStyle w:val="Tabletext"/>
              <w:jc w:val="left"/>
              <w:rPr>
                <w:szCs w:val="22"/>
                <w:lang w:val="es-ES_tradnl"/>
              </w:rPr>
            </w:pPr>
            <w:r w:rsidRPr="00C77596">
              <w:rPr>
                <w:szCs w:val="22"/>
                <w:lang w:val="es-ES_tradnl"/>
              </w:rPr>
              <w:t>0,15-30 adaptable</w:t>
            </w:r>
          </w:p>
          <w:p w14:paraId="6A1B9C4A" w14:textId="77777777" w:rsidR="00AB59A0" w:rsidRPr="00C77596" w:rsidRDefault="00AB59A0" w:rsidP="00AB1780">
            <w:pPr>
              <w:pStyle w:val="Tabletext"/>
              <w:jc w:val="left"/>
              <w:rPr>
                <w:szCs w:val="22"/>
                <w:lang w:val="es-ES_tradnl"/>
              </w:rPr>
            </w:pPr>
            <w:r w:rsidRPr="00C77596">
              <w:rPr>
                <w:szCs w:val="22"/>
                <w:lang w:val="es-ES_tradnl"/>
              </w:rPr>
              <w:t>1 000-20 000 adaptable</w:t>
            </w:r>
          </w:p>
        </w:tc>
        <w:tc>
          <w:tcPr>
            <w:tcW w:w="2835" w:type="dxa"/>
            <w:tcBorders>
              <w:top w:val="single" w:sz="6" w:space="0" w:color="auto"/>
              <w:left w:val="single" w:sz="6" w:space="0" w:color="auto"/>
              <w:bottom w:val="single" w:sz="6" w:space="0" w:color="auto"/>
            </w:tcBorders>
          </w:tcPr>
          <w:p w14:paraId="4047C1F6" w14:textId="77777777" w:rsidR="00AB59A0" w:rsidRPr="00C77596" w:rsidRDefault="00AB59A0" w:rsidP="00AB1780">
            <w:pPr>
              <w:pStyle w:val="Tabletext"/>
              <w:jc w:val="left"/>
              <w:rPr>
                <w:szCs w:val="22"/>
                <w:lang w:val="es-ES_tradnl"/>
              </w:rPr>
            </w:pPr>
            <w:r w:rsidRPr="00C77596">
              <w:rPr>
                <w:szCs w:val="22"/>
                <w:lang w:val="es-ES_tradnl"/>
              </w:rPr>
              <w:t>0,040 y 4,0 (comprimido a 0,040)</w:t>
            </w:r>
          </w:p>
          <w:p w14:paraId="1BE8D69B" w14:textId="77777777" w:rsidR="00AB59A0" w:rsidRPr="00C77596" w:rsidRDefault="00AB59A0" w:rsidP="00AB1780">
            <w:pPr>
              <w:pStyle w:val="Tabletext"/>
              <w:jc w:val="left"/>
              <w:rPr>
                <w:szCs w:val="22"/>
                <w:lang w:val="es-ES_tradnl"/>
              </w:rPr>
            </w:pPr>
            <w:r w:rsidRPr="00C77596">
              <w:rPr>
                <w:szCs w:val="22"/>
                <w:lang w:val="es-ES_tradnl"/>
              </w:rPr>
              <w:t>16 384 cada uno</w:t>
            </w:r>
          </w:p>
        </w:tc>
        <w:tc>
          <w:tcPr>
            <w:tcW w:w="2937" w:type="dxa"/>
            <w:tcBorders>
              <w:top w:val="single" w:sz="6" w:space="0" w:color="auto"/>
              <w:left w:val="single" w:sz="4" w:space="0" w:color="auto"/>
              <w:bottom w:val="single" w:sz="6" w:space="0" w:color="auto"/>
              <w:right w:val="single" w:sz="4" w:space="0" w:color="auto"/>
            </w:tcBorders>
            <w:tcMar>
              <w:right w:w="28" w:type="dxa"/>
            </w:tcMar>
          </w:tcPr>
          <w:p w14:paraId="4E7DC2C9" w14:textId="77777777" w:rsidR="00AB59A0" w:rsidRPr="00C77596" w:rsidRDefault="00AB59A0" w:rsidP="00AB1780">
            <w:pPr>
              <w:pStyle w:val="Tabletext"/>
              <w:jc w:val="left"/>
              <w:rPr>
                <w:szCs w:val="22"/>
                <w:lang w:val="es-ES_tradnl"/>
              </w:rPr>
            </w:pPr>
            <w:r w:rsidRPr="00C77596">
              <w:rPr>
                <w:szCs w:val="22"/>
                <w:lang w:val="es-ES_tradnl"/>
              </w:rPr>
              <w:t>10,0 y 0,15 a 7 500 (ambos comprimidos a 0,040); media máxima del sistema 15 000</w:t>
            </w:r>
          </w:p>
        </w:tc>
      </w:tr>
      <w:tr w:rsidR="00AB59A0" w:rsidRPr="00C77596" w14:paraId="2B918B3C" w14:textId="77777777" w:rsidTr="004D038D">
        <w:trPr>
          <w:cantSplit/>
          <w:jc w:val="center"/>
        </w:trPr>
        <w:tc>
          <w:tcPr>
            <w:tcW w:w="4528" w:type="dxa"/>
            <w:tcBorders>
              <w:top w:val="single" w:sz="6" w:space="0" w:color="auto"/>
              <w:left w:val="single" w:sz="6" w:space="0" w:color="auto"/>
              <w:bottom w:val="single" w:sz="6" w:space="0" w:color="auto"/>
            </w:tcBorders>
          </w:tcPr>
          <w:p w14:paraId="14BBCF20" w14:textId="77777777" w:rsidR="00AB59A0" w:rsidRPr="00C77596" w:rsidRDefault="00AB59A0" w:rsidP="00AB1780">
            <w:pPr>
              <w:pStyle w:val="Tabletext"/>
              <w:jc w:val="left"/>
              <w:rPr>
                <w:szCs w:val="22"/>
                <w:lang w:val="es-ES_tradnl"/>
              </w:rPr>
            </w:pPr>
            <w:r w:rsidRPr="00C77596">
              <w:rPr>
                <w:lang w:val="es-ES_tradnl"/>
              </w:rPr>
              <w:t>Ciclo de trabajo máximo</w:t>
            </w:r>
          </w:p>
        </w:tc>
        <w:tc>
          <w:tcPr>
            <w:tcW w:w="2835" w:type="dxa"/>
            <w:tcBorders>
              <w:top w:val="single" w:sz="6" w:space="0" w:color="auto"/>
              <w:left w:val="single" w:sz="6" w:space="0" w:color="auto"/>
              <w:bottom w:val="single" w:sz="6" w:space="0" w:color="auto"/>
            </w:tcBorders>
          </w:tcPr>
          <w:p w14:paraId="6D8DB313" w14:textId="77777777" w:rsidR="00AB59A0" w:rsidRPr="00C77596" w:rsidRDefault="00AB59A0" w:rsidP="00AB1780">
            <w:pPr>
              <w:pStyle w:val="Tabletext"/>
              <w:jc w:val="left"/>
              <w:rPr>
                <w:szCs w:val="22"/>
                <w:lang w:val="es-ES_tradnl"/>
              </w:rPr>
            </w:pPr>
            <w:r w:rsidRPr="00C77596">
              <w:rPr>
                <w:szCs w:val="22"/>
                <w:lang w:val="es-ES_tradnl"/>
              </w:rPr>
              <w:t>0,60 (impulso) 1 (FM)</w:t>
            </w:r>
          </w:p>
        </w:tc>
        <w:tc>
          <w:tcPr>
            <w:tcW w:w="2835" w:type="dxa"/>
            <w:tcBorders>
              <w:top w:val="single" w:sz="6" w:space="0" w:color="auto"/>
              <w:left w:val="single" w:sz="6" w:space="0" w:color="auto"/>
              <w:bottom w:val="single" w:sz="6" w:space="0" w:color="auto"/>
            </w:tcBorders>
          </w:tcPr>
          <w:p w14:paraId="701BD65D" w14:textId="77777777" w:rsidR="00AB59A0" w:rsidRPr="00C77596" w:rsidRDefault="00AB59A0" w:rsidP="00AB1780">
            <w:pPr>
              <w:pStyle w:val="Tabletext"/>
              <w:jc w:val="left"/>
              <w:rPr>
                <w:szCs w:val="22"/>
                <w:lang w:val="es-ES_tradnl"/>
              </w:rPr>
            </w:pPr>
            <w:r w:rsidRPr="00C77596">
              <w:rPr>
                <w:szCs w:val="22"/>
                <w:lang w:val="es-ES_tradnl"/>
              </w:rPr>
              <w:t>0,07</w:t>
            </w:r>
          </w:p>
        </w:tc>
        <w:tc>
          <w:tcPr>
            <w:tcW w:w="2937" w:type="dxa"/>
            <w:tcBorders>
              <w:top w:val="single" w:sz="6" w:space="0" w:color="auto"/>
              <w:left w:val="single" w:sz="4" w:space="0" w:color="auto"/>
              <w:bottom w:val="single" w:sz="6" w:space="0" w:color="auto"/>
              <w:right w:val="single" w:sz="4" w:space="0" w:color="auto"/>
            </w:tcBorders>
          </w:tcPr>
          <w:p w14:paraId="76FB8E5D" w14:textId="77777777" w:rsidR="00AB59A0" w:rsidRPr="00C77596" w:rsidRDefault="00AB59A0" w:rsidP="00AB1780">
            <w:pPr>
              <w:pStyle w:val="Tabletext"/>
              <w:jc w:val="left"/>
              <w:rPr>
                <w:szCs w:val="22"/>
                <w:lang w:val="es-ES_tradnl"/>
              </w:rPr>
            </w:pPr>
            <w:r w:rsidRPr="00C77596">
              <w:rPr>
                <w:szCs w:val="22"/>
                <w:lang w:val="es-ES_tradnl"/>
              </w:rPr>
              <w:t>0,15</w:t>
            </w:r>
          </w:p>
        </w:tc>
      </w:tr>
      <w:tr w:rsidR="00AB59A0" w:rsidRPr="00C77596" w14:paraId="69418190" w14:textId="77777777" w:rsidTr="004D038D">
        <w:trPr>
          <w:cantSplit/>
          <w:jc w:val="center"/>
        </w:trPr>
        <w:tc>
          <w:tcPr>
            <w:tcW w:w="4528" w:type="dxa"/>
            <w:tcBorders>
              <w:top w:val="single" w:sz="6" w:space="0" w:color="auto"/>
              <w:left w:val="single" w:sz="6" w:space="0" w:color="auto"/>
              <w:bottom w:val="single" w:sz="6" w:space="0" w:color="auto"/>
            </w:tcBorders>
          </w:tcPr>
          <w:p w14:paraId="0997439C" w14:textId="77777777" w:rsidR="00AB59A0" w:rsidRPr="00C77596" w:rsidRDefault="00AB59A0" w:rsidP="00AB1780">
            <w:pPr>
              <w:pStyle w:val="Tabletext"/>
              <w:jc w:val="left"/>
              <w:rPr>
                <w:szCs w:val="22"/>
                <w:lang w:val="es-ES_tradnl"/>
              </w:rPr>
            </w:pPr>
            <w:r w:rsidRPr="00C77596">
              <w:rPr>
                <w:lang w:val="es-ES_tradnl"/>
              </w:rPr>
              <w:t>Tiempo de subida/bajada de impulso (µs)</w:t>
            </w:r>
          </w:p>
        </w:tc>
        <w:tc>
          <w:tcPr>
            <w:tcW w:w="2835" w:type="dxa"/>
            <w:tcBorders>
              <w:top w:val="single" w:sz="6" w:space="0" w:color="auto"/>
              <w:left w:val="single" w:sz="6" w:space="0" w:color="auto"/>
              <w:bottom w:val="single" w:sz="6" w:space="0" w:color="auto"/>
            </w:tcBorders>
          </w:tcPr>
          <w:p w14:paraId="015DD9A1" w14:textId="77777777" w:rsidR="00AB59A0" w:rsidRPr="00C77596" w:rsidRDefault="00AB59A0" w:rsidP="00AB1780">
            <w:pPr>
              <w:pStyle w:val="Tabletext"/>
              <w:jc w:val="left"/>
              <w:rPr>
                <w:szCs w:val="22"/>
                <w:lang w:val="es-ES_tradnl"/>
              </w:rPr>
            </w:pPr>
            <w:r w:rsidRPr="00C77596">
              <w:rPr>
                <w:lang w:val="es-ES_tradnl"/>
              </w:rPr>
              <w:t>No especificado</w:t>
            </w:r>
          </w:p>
        </w:tc>
        <w:tc>
          <w:tcPr>
            <w:tcW w:w="2835" w:type="dxa"/>
            <w:tcBorders>
              <w:top w:val="single" w:sz="6" w:space="0" w:color="auto"/>
              <w:left w:val="single" w:sz="6" w:space="0" w:color="auto"/>
              <w:bottom w:val="single" w:sz="6" w:space="0" w:color="auto"/>
            </w:tcBorders>
          </w:tcPr>
          <w:p w14:paraId="0872B149" w14:textId="77777777" w:rsidR="00AB59A0" w:rsidRPr="00C77596" w:rsidRDefault="00AB59A0" w:rsidP="00AB1780">
            <w:pPr>
              <w:pStyle w:val="Tabletext"/>
              <w:jc w:val="left"/>
              <w:rPr>
                <w:szCs w:val="22"/>
                <w:lang w:val="es-ES_tradnl"/>
              </w:rPr>
            </w:pPr>
            <w:r w:rsidRPr="00C77596">
              <w:rPr>
                <w:szCs w:val="22"/>
                <w:lang w:val="es-ES_tradnl"/>
              </w:rPr>
              <w:t>Impulso corto: 0,016/0,023</w:t>
            </w:r>
          </w:p>
          <w:p w14:paraId="3307EF0D" w14:textId="77777777" w:rsidR="00AB59A0" w:rsidRPr="00C77596" w:rsidRDefault="00AB59A0" w:rsidP="00AB1780">
            <w:pPr>
              <w:pStyle w:val="Tabletext"/>
              <w:jc w:val="left"/>
              <w:rPr>
                <w:szCs w:val="22"/>
                <w:lang w:val="es-ES_tradnl"/>
              </w:rPr>
            </w:pPr>
            <w:r w:rsidRPr="00C77596">
              <w:rPr>
                <w:szCs w:val="22"/>
                <w:lang w:val="es-ES_tradnl"/>
              </w:rPr>
              <w:t>Impulso largo: 0,038/0,056</w:t>
            </w:r>
          </w:p>
        </w:tc>
        <w:tc>
          <w:tcPr>
            <w:tcW w:w="2937" w:type="dxa"/>
            <w:tcBorders>
              <w:top w:val="single" w:sz="6" w:space="0" w:color="auto"/>
              <w:left w:val="single" w:sz="4" w:space="0" w:color="auto"/>
              <w:bottom w:val="single" w:sz="6" w:space="0" w:color="auto"/>
              <w:right w:val="single" w:sz="4" w:space="0" w:color="auto"/>
            </w:tcBorders>
          </w:tcPr>
          <w:p w14:paraId="526A872C" w14:textId="77777777" w:rsidR="00AB59A0" w:rsidRPr="00C77596" w:rsidRDefault="00AB59A0" w:rsidP="00AB1780">
            <w:pPr>
              <w:pStyle w:val="Tabletext"/>
              <w:jc w:val="left"/>
              <w:rPr>
                <w:szCs w:val="22"/>
                <w:lang w:val="es-ES_tradnl"/>
              </w:rPr>
            </w:pPr>
            <w:r w:rsidRPr="00C77596">
              <w:rPr>
                <w:szCs w:val="22"/>
                <w:lang w:val="es-ES_tradnl"/>
              </w:rPr>
              <w:t>Impulso corto: 0,020/0,020</w:t>
            </w:r>
          </w:p>
          <w:p w14:paraId="5BD08314" w14:textId="77777777" w:rsidR="00AB59A0" w:rsidRPr="00C77596" w:rsidRDefault="00AB59A0" w:rsidP="00AB1780">
            <w:pPr>
              <w:pStyle w:val="Tabletext"/>
              <w:jc w:val="left"/>
              <w:rPr>
                <w:szCs w:val="22"/>
                <w:lang w:val="es-ES_tradnl"/>
              </w:rPr>
            </w:pPr>
            <w:r w:rsidRPr="00C77596">
              <w:rPr>
                <w:szCs w:val="22"/>
                <w:lang w:val="es-ES_tradnl"/>
              </w:rPr>
              <w:t>Impulso largo: 0,020/0,020</w:t>
            </w:r>
          </w:p>
        </w:tc>
      </w:tr>
      <w:tr w:rsidR="00AB59A0" w:rsidRPr="00C77596" w14:paraId="6636CEDE" w14:textId="77777777" w:rsidTr="004D038D">
        <w:trPr>
          <w:cantSplit/>
          <w:jc w:val="center"/>
        </w:trPr>
        <w:tc>
          <w:tcPr>
            <w:tcW w:w="4528" w:type="dxa"/>
            <w:tcBorders>
              <w:top w:val="single" w:sz="6" w:space="0" w:color="auto"/>
              <w:left w:val="single" w:sz="6" w:space="0" w:color="auto"/>
              <w:bottom w:val="single" w:sz="6" w:space="0" w:color="auto"/>
            </w:tcBorders>
          </w:tcPr>
          <w:p w14:paraId="11144F5A" w14:textId="77777777" w:rsidR="00AB59A0" w:rsidRPr="00C77596" w:rsidRDefault="00AB59A0" w:rsidP="00AB1780">
            <w:pPr>
              <w:pStyle w:val="Tabletext"/>
              <w:jc w:val="left"/>
              <w:rPr>
                <w:lang w:val="es-ES_tradnl"/>
              </w:rPr>
            </w:pPr>
            <w:r w:rsidRPr="00C77596">
              <w:rPr>
                <w:lang w:val="es-ES_tradnl"/>
              </w:rPr>
              <w:t>Dispositivo de salida</w:t>
            </w:r>
          </w:p>
        </w:tc>
        <w:tc>
          <w:tcPr>
            <w:tcW w:w="2835" w:type="dxa"/>
            <w:tcBorders>
              <w:top w:val="single" w:sz="6" w:space="0" w:color="auto"/>
              <w:left w:val="single" w:sz="6" w:space="0" w:color="auto"/>
              <w:bottom w:val="single" w:sz="6" w:space="0" w:color="auto"/>
            </w:tcBorders>
          </w:tcPr>
          <w:p w14:paraId="2EBF8360" w14:textId="77777777" w:rsidR="00AB59A0" w:rsidRPr="00C77596" w:rsidRDefault="00AB59A0" w:rsidP="00AB1780">
            <w:pPr>
              <w:pStyle w:val="Tabletext"/>
              <w:jc w:val="left"/>
              <w:rPr>
                <w:lang w:val="es-ES_tradnl"/>
              </w:rPr>
            </w:pPr>
            <w:r w:rsidRPr="00C77596">
              <w:rPr>
                <w:lang w:val="es-ES_tradnl"/>
              </w:rPr>
              <w:t>Estado sólido</w:t>
            </w:r>
          </w:p>
        </w:tc>
        <w:tc>
          <w:tcPr>
            <w:tcW w:w="2835" w:type="dxa"/>
            <w:tcBorders>
              <w:top w:val="single" w:sz="6" w:space="0" w:color="auto"/>
              <w:left w:val="single" w:sz="6" w:space="0" w:color="auto"/>
              <w:bottom w:val="single" w:sz="6" w:space="0" w:color="auto"/>
            </w:tcBorders>
          </w:tcPr>
          <w:p w14:paraId="041FB6B9" w14:textId="77777777" w:rsidR="00AB59A0" w:rsidRPr="00C77596" w:rsidRDefault="00AB59A0" w:rsidP="00AB1780">
            <w:pPr>
              <w:pStyle w:val="Tabletext"/>
              <w:jc w:val="left"/>
              <w:rPr>
                <w:szCs w:val="22"/>
                <w:lang w:val="es-ES_tradnl"/>
              </w:rPr>
            </w:pPr>
            <w:r w:rsidRPr="00C77596">
              <w:rPr>
                <w:szCs w:val="22"/>
                <w:lang w:val="es-ES_tradnl"/>
              </w:rPr>
              <w:t>Estado sólido</w:t>
            </w:r>
          </w:p>
        </w:tc>
        <w:tc>
          <w:tcPr>
            <w:tcW w:w="2937" w:type="dxa"/>
            <w:tcBorders>
              <w:top w:val="single" w:sz="6" w:space="0" w:color="auto"/>
              <w:left w:val="single" w:sz="4" w:space="0" w:color="auto"/>
              <w:bottom w:val="single" w:sz="6" w:space="0" w:color="auto"/>
              <w:right w:val="single" w:sz="4" w:space="0" w:color="auto"/>
            </w:tcBorders>
          </w:tcPr>
          <w:p w14:paraId="4FB17733" w14:textId="77777777" w:rsidR="00AB59A0" w:rsidRPr="00C77596" w:rsidRDefault="00AB59A0" w:rsidP="00AB1780">
            <w:pPr>
              <w:pStyle w:val="Tabletext"/>
              <w:jc w:val="left"/>
              <w:rPr>
                <w:szCs w:val="22"/>
                <w:lang w:val="es-ES_tradnl"/>
              </w:rPr>
            </w:pPr>
            <w:r w:rsidRPr="00C77596">
              <w:rPr>
                <w:szCs w:val="22"/>
                <w:lang w:val="es-ES_tradnl"/>
              </w:rPr>
              <w:t>Estado sólido</w:t>
            </w:r>
          </w:p>
        </w:tc>
      </w:tr>
      <w:tr w:rsidR="00AB59A0" w:rsidRPr="00C77596" w14:paraId="4FE6AE7F" w14:textId="77777777" w:rsidTr="004D038D">
        <w:trPr>
          <w:cantSplit/>
          <w:jc w:val="center"/>
        </w:trPr>
        <w:tc>
          <w:tcPr>
            <w:tcW w:w="4528" w:type="dxa"/>
            <w:tcBorders>
              <w:top w:val="single" w:sz="6" w:space="0" w:color="auto"/>
              <w:left w:val="single" w:sz="6" w:space="0" w:color="auto"/>
              <w:bottom w:val="single" w:sz="6" w:space="0" w:color="auto"/>
            </w:tcBorders>
          </w:tcPr>
          <w:p w14:paraId="5FAB17B4" w14:textId="77777777" w:rsidR="00AB59A0" w:rsidRPr="00C77596" w:rsidRDefault="00AB59A0" w:rsidP="00AB1780">
            <w:pPr>
              <w:pStyle w:val="Tabletext"/>
              <w:jc w:val="left"/>
              <w:rPr>
                <w:szCs w:val="22"/>
                <w:lang w:val="es-ES_tradnl"/>
              </w:rPr>
            </w:pPr>
            <w:r w:rsidRPr="00C77596">
              <w:rPr>
                <w:lang w:val="es-ES_tradnl"/>
              </w:rPr>
              <w:t>Tipo de diagrama de antena</w:t>
            </w:r>
          </w:p>
        </w:tc>
        <w:tc>
          <w:tcPr>
            <w:tcW w:w="2835" w:type="dxa"/>
            <w:tcBorders>
              <w:top w:val="single" w:sz="6" w:space="0" w:color="auto"/>
              <w:left w:val="single" w:sz="6" w:space="0" w:color="auto"/>
              <w:bottom w:val="single" w:sz="6" w:space="0" w:color="auto"/>
            </w:tcBorders>
          </w:tcPr>
          <w:p w14:paraId="791834A0" w14:textId="77777777" w:rsidR="00AB59A0" w:rsidRPr="00C77596" w:rsidRDefault="00AB59A0" w:rsidP="00AB1780">
            <w:pPr>
              <w:pStyle w:val="Tabletext"/>
              <w:jc w:val="left"/>
              <w:rPr>
                <w:szCs w:val="22"/>
                <w:lang w:val="es-ES_tradnl"/>
              </w:rPr>
            </w:pPr>
            <w:r w:rsidRPr="00C77596">
              <w:rPr>
                <w:szCs w:val="22"/>
                <w:lang w:val="es-ES_tradnl"/>
              </w:rPr>
              <w:t>Conformación de haz digital</w:t>
            </w:r>
          </w:p>
        </w:tc>
        <w:tc>
          <w:tcPr>
            <w:tcW w:w="2835" w:type="dxa"/>
            <w:tcBorders>
              <w:top w:val="single" w:sz="6" w:space="0" w:color="auto"/>
              <w:left w:val="single" w:sz="6" w:space="0" w:color="auto"/>
              <w:bottom w:val="single" w:sz="6" w:space="0" w:color="auto"/>
            </w:tcBorders>
          </w:tcPr>
          <w:p w14:paraId="30A7E958" w14:textId="77777777" w:rsidR="00AB59A0" w:rsidRPr="00C77596" w:rsidRDefault="00AB59A0" w:rsidP="00AB1780">
            <w:pPr>
              <w:pStyle w:val="Tabletext"/>
              <w:jc w:val="left"/>
              <w:rPr>
                <w:szCs w:val="22"/>
                <w:lang w:val="es-ES_tradnl"/>
              </w:rPr>
            </w:pPr>
            <w:r w:rsidRPr="00C77596">
              <w:rPr>
                <w:szCs w:val="22"/>
                <w:lang w:val="es-ES_tradnl"/>
              </w:rPr>
              <w:t>esc</w:t>
            </w:r>
            <w:r w:rsidRPr="00C77596">
              <w:rPr>
                <w:szCs w:val="22"/>
                <w:vertAlign w:val="superscript"/>
                <w:lang w:val="es-ES_tradnl"/>
              </w:rPr>
              <w:t>2</w:t>
            </w:r>
            <w:r w:rsidRPr="00C77596">
              <w:rPr>
                <w:szCs w:val="22"/>
                <w:lang w:val="es-ES_tradnl"/>
              </w:rPr>
              <w:t xml:space="preserve"> inverso</w:t>
            </w:r>
          </w:p>
        </w:tc>
        <w:tc>
          <w:tcPr>
            <w:tcW w:w="2937" w:type="dxa"/>
            <w:tcBorders>
              <w:top w:val="single" w:sz="6" w:space="0" w:color="auto"/>
              <w:left w:val="single" w:sz="4" w:space="0" w:color="auto"/>
              <w:bottom w:val="single" w:sz="6" w:space="0" w:color="auto"/>
              <w:right w:val="single" w:sz="4" w:space="0" w:color="auto"/>
            </w:tcBorders>
          </w:tcPr>
          <w:p w14:paraId="34AF9B54" w14:textId="77777777" w:rsidR="00AB59A0" w:rsidRPr="00C77596" w:rsidRDefault="00AB59A0" w:rsidP="00AB1780">
            <w:pPr>
              <w:pStyle w:val="Tabletext"/>
              <w:jc w:val="left"/>
              <w:rPr>
                <w:szCs w:val="22"/>
                <w:lang w:val="es-ES_tradnl"/>
              </w:rPr>
            </w:pPr>
            <w:r w:rsidRPr="00C77596">
              <w:rPr>
                <w:szCs w:val="22"/>
                <w:lang w:val="es-ES_tradnl"/>
              </w:rPr>
              <w:t>esc</w:t>
            </w:r>
            <w:r w:rsidRPr="00C77596">
              <w:rPr>
                <w:szCs w:val="22"/>
                <w:vertAlign w:val="superscript"/>
                <w:lang w:val="es-ES_tradnl"/>
              </w:rPr>
              <w:t>2</w:t>
            </w:r>
            <w:r w:rsidRPr="00C77596">
              <w:rPr>
                <w:szCs w:val="22"/>
                <w:lang w:val="es-ES_tradnl"/>
              </w:rPr>
              <w:t xml:space="preserve"> inverso</w:t>
            </w:r>
          </w:p>
        </w:tc>
      </w:tr>
      <w:tr w:rsidR="00AB59A0" w:rsidRPr="00C77596" w14:paraId="35DFC562" w14:textId="77777777" w:rsidTr="004D038D">
        <w:trPr>
          <w:cantSplit/>
          <w:jc w:val="center"/>
        </w:trPr>
        <w:tc>
          <w:tcPr>
            <w:tcW w:w="4528" w:type="dxa"/>
            <w:tcBorders>
              <w:top w:val="single" w:sz="6" w:space="0" w:color="auto"/>
              <w:left w:val="single" w:sz="6" w:space="0" w:color="auto"/>
              <w:bottom w:val="single" w:sz="6" w:space="0" w:color="auto"/>
            </w:tcBorders>
          </w:tcPr>
          <w:p w14:paraId="5FC114D4" w14:textId="77777777" w:rsidR="00AB59A0" w:rsidRPr="00C77596" w:rsidRDefault="00AB59A0" w:rsidP="00AB1780">
            <w:pPr>
              <w:pStyle w:val="Tabletext"/>
              <w:jc w:val="left"/>
              <w:rPr>
                <w:szCs w:val="22"/>
                <w:lang w:val="es-ES_tradnl"/>
              </w:rPr>
            </w:pPr>
            <w:r w:rsidRPr="00C77596">
              <w:rPr>
                <w:lang w:val="es-ES_tradnl"/>
              </w:rPr>
              <w:t>Tipo de antena</w:t>
            </w:r>
          </w:p>
        </w:tc>
        <w:tc>
          <w:tcPr>
            <w:tcW w:w="2835" w:type="dxa"/>
            <w:tcBorders>
              <w:top w:val="single" w:sz="6" w:space="0" w:color="auto"/>
              <w:left w:val="single" w:sz="6" w:space="0" w:color="auto"/>
              <w:bottom w:val="single" w:sz="6" w:space="0" w:color="auto"/>
            </w:tcBorders>
          </w:tcPr>
          <w:p w14:paraId="411C92C1" w14:textId="77777777" w:rsidR="00AB59A0" w:rsidRPr="00C77596" w:rsidRDefault="00AB59A0" w:rsidP="00AB1780">
            <w:pPr>
              <w:pStyle w:val="Tabletext"/>
              <w:jc w:val="left"/>
              <w:rPr>
                <w:szCs w:val="22"/>
                <w:lang w:val="es-ES_tradnl"/>
              </w:rPr>
            </w:pPr>
            <w:r w:rsidRPr="00C77596">
              <w:rPr>
                <w:szCs w:val="22"/>
                <w:lang w:val="es-ES_tradnl"/>
              </w:rPr>
              <w:t>Sistema plano activo</w:t>
            </w:r>
          </w:p>
        </w:tc>
        <w:tc>
          <w:tcPr>
            <w:tcW w:w="2835" w:type="dxa"/>
            <w:tcBorders>
              <w:top w:val="single" w:sz="6" w:space="0" w:color="auto"/>
              <w:left w:val="single" w:sz="6" w:space="0" w:color="auto"/>
              <w:bottom w:val="single" w:sz="6" w:space="0" w:color="auto"/>
            </w:tcBorders>
          </w:tcPr>
          <w:p w14:paraId="0036DAF9" w14:textId="77777777" w:rsidR="00AB59A0" w:rsidRPr="00C77596" w:rsidRDefault="00AB59A0" w:rsidP="00AB1780">
            <w:pPr>
              <w:pStyle w:val="Tabletext"/>
              <w:jc w:val="left"/>
              <w:rPr>
                <w:szCs w:val="22"/>
                <w:lang w:val="es-ES_tradnl"/>
              </w:rPr>
            </w:pPr>
            <w:r w:rsidRPr="00C77596">
              <w:rPr>
                <w:szCs w:val="22"/>
                <w:lang w:val="es-ES_tradnl"/>
              </w:rPr>
              <w:t>Sistema pasivo</w:t>
            </w:r>
          </w:p>
        </w:tc>
        <w:tc>
          <w:tcPr>
            <w:tcW w:w="2937" w:type="dxa"/>
            <w:tcBorders>
              <w:top w:val="single" w:sz="6" w:space="0" w:color="auto"/>
              <w:left w:val="single" w:sz="4" w:space="0" w:color="auto"/>
              <w:bottom w:val="single" w:sz="6" w:space="0" w:color="auto"/>
              <w:right w:val="single" w:sz="4" w:space="0" w:color="auto"/>
            </w:tcBorders>
          </w:tcPr>
          <w:p w14:paraId="537B224D" w14:textId="77777777" w:rsidR="00AB59A0" w:rsidRPr="00C77596" w:rsidRDefault="00AB59A0" w:rsidP="00AB1780">
            <w:pPr>
              <w:pStyle w:val="Tabletext"/>
              <w:jc w:val="left"/>
              <w:rPr>
                <w:szCs w:val="22"/>
                <w:lang w:val="es-ES_tradnl"/>
              </w:rPr>
            </w:pPr>
            <w:r w:rsidRPr="00C77596">
              <w:rPr>
                <w:szCs w:val="22"/>
                <w:lang w:val="es-ES_tradnl"/>
              </w:rPr>
              <w:t>Guiaondas ranurado</w:t>
            </w:r>
          </w:p>
        </w:tc>
      </w:tr>
      <w:tr w:rsidR="00AB59A0" w:rsidRPr="00C77596" w14:paraId="71D78F31" w14:textId="77777777" w:rsidTr="004D038D">
        <w:trPr>
          <w:cantSplit/>
          <w:jc w:val="center"/>
        </w:trPr>
        <w:tc>
          <w:tcPr>
            <w:tcW w:w="4528" w:type="dxa"/>
            <w:tcBorders>
              <w:top w:val="single" w:sz="6" w:space="0" w:color="auto"/>
              <w:left w:val="single" w:sz="6" w:space="0" w:color="auto"/>
              <w:bottom w:val="single" w:sz="6" w:space="0" w:color="auto"/>
            </w:tcBorders>
          </w:tcPr>
          <w:p w14:paraId="64A4078F" w14:textId="77777777" w:rsidR="00AB59A0" w:rsidRPr="00C77596" w:rsidRDefault="00AB59A0" w:rsidP="00AB1780">
            <w:pPr>
              <w:pStyle w:val="Tabletext"/>
              <w:jc w:val="left"/>
              <w:rPr>
                <w:szCs w:val="22"/>
                <w:lang w:val="es-ES_tradnl"/>
              </w:rPr>
            </w:pPr>
            <w:r w:rsidRPr="00C77596">
              <w:rPr>
                <w:lang w:val="es-ES_tradnl"/>
              </w:rPr>
              <w:t>Polarización de antena</w:t>
            </w:r>
          </w:p>
        </w:tc>
        <w:tc>
          <w:tcPr>
            <w:tcW w:w="2835" w:type="dxa"/>
            <w:tcBorders>
              <w:top w:val="single" w:sz="6" w:space="0" w:color="auto"/>
              <w:left w:val="single" w:sz="6" w:space="0" w:color="auto"/>
              <w:bottom w:val="single" w:sz="6" w:space="0" w:color="auto"/>
            </w:tcBorders>
          </w:tcPr>
          <w:p w14:paraId="64318026" w14:textId="77777777" w:rsidR="00AB59A0" w:rsidRPr="00C77596" w:rsidRDefault="00AB59A0" w:rsidP="00AB1780">
            <w:pPr>
              <w:pStyle w:val="Tabletext"/>
              <w:jc w:val="left"/>
              <w:rPr>
                <w:szCs w:val="22"/>
                <w:lang w:val="es-ES_tradnl"/>
              </w:rPr>
            </w:pPr>
            <w:r w:rsidRPr="00C77596">
              <w:rPr>
                <w:szCs w:val="22"/>
                <w:lang w:val="es-ES_tradnl"/>
              </w:rPr>
              <w:t>Lineal/circular</w:t>
            </w:r>
          </w:p>
        </w:tc>
        <w:tc>
          <w:tcPr>
            <w:tcW w:w="2835" w:type="dxa"/>
            <w:tcBorders>
              <w:top w:val="single" w:sz="6" w:space="0" w:color="auto"/>
              <w:left w:val="single" w:sz="6" w:space="0" w:color="auto"/>
              <w:bottom w:val="single" w:sz="6" w:space="0" w:color="auto"/>
            </w:tcBorders>
          </w:tcPr>
          <w:p w14:paraId="5A0E14B5" w14:textId="77777777" w:rsidR="00AB59A0" w:rsidRPr="00C77596" w:rsidRDefault="00AB59A0" w:rsidP="00AB1780">
            <w:pPr>
              <w:pStyle w:val="Tabletext"/>
              <w:jc w:val="left"/>
              <w:rPr>
                <w:szCs w:val="22"/>
                <w:lang w:val="es-ES_tradnl"/>
              </w:rPr>
            </w:pPr>
            <w:r w:rsidRPr="00C77596">
              <w:rPr>
                <w:szCs w:val="22"/>
                <w:lang w:val="es-ES_tradnl"/>
              </w:rPr>
              <w:t>Circular dextrógira</w:t>
            </w:r>
          </w:p>
        </w:tc>
        <w:tc>
          <w:tcPr>
            <w:tcW w:w="2937" w:type="dxa"/>
            <w:tcBorders>
              <w:top w:val="single" w:sz="6" w:space="0" w:color="auto"/>
              <w:left w:val="single" w:sz="4" w:space="0" w:color="auto"/>
              <w:bottom w:val="single" w:sz="6" w:space="0" w:color="auto"/>
              <w:right w:val="single" w:sz="4" w:space="0" w:color="auto"/>
            </w:tcBorders>
          </w:tcPr>
          <w:p w14:paraId="693D5AF6" w14:textId="77777777" w:rsidR="00AB59A0" w:rsidRPr="00C77596" w:rsidRDefault="00AB59A0" w:rsidP="00AB1780">
            <w:pPr>
              <w:pStyle w:val="Tabletext"/>
              <w:jc w:val="left"/>
              <w:rPr>
                <w:szCs w:val="22"/>
                <w:lang w:val="es-ES_tradnl"/>
              </w:rPr>
            </w:pPr>
            <w:r w:rsidRPr="00C77596">
              <w:rPr>
                <w:szCs w:val="22"/>
                <w:lang w:val="es-ES_tradnl"/>
              </w:rPr>
              <w:t>Circular dextrógira</w:t>
            </w:r>
          </w:p>
        </w:tc>
      </w:tr>
      <w:tr w:rsidR="00AB59A0" w:rsidRPr="00C77596" w14:paraId="7FE6144D" w14:textId="77777777" w:rsidTr="004D038D">
        <w:trPr>
          <w:cantSplit/>
          <w:jc w:val="center"/>
        </w:trPr>
        <w:tc>
          <w:tcPr>
            <w:tcW w:w="4528" w:type="dxa"/>
            <w:tcBorders>
              <w:top w:val="single" w:sz="6" w:space="0" w:color="auto"/>
              <w:left w:val="single" w:sz="6" w:space="0" w:color="auto"/>
              <w:bottom w:val="single" w:sz="6" w:space="0" w:color="auto"/>
            </w:tcBorders>
          </w:tcPr>
          <w:p w14:paraId="759D465B" w14:textId="77777777" w:rsidR="00AB59A0" w:rsidRPr="00C77596" w:rsidRDefault="00AB59A0" w:rsidP="00AB1780">
            <w:pPr>
              <w:pStyle w:val="Tabletext"/>
              <w:jc w:val="left"/>
              <w:rPr>
                <w:lang w:val="es-ES_tradnl"/>
              </w:rPr>
            </w:pPr>
            <w:r w:rsidRPr="00C77596">
              <w:rPr>
                <w:lang w:val="es-ES_tradnl"/>
              </w:rPr>
              <w:t>Ganancia de haz principal de antena (dBi)</w:t>
            </w:r>
          </w:p>
        </w:tc>
        <w:tc>
          <w:tcPr>
            <w:tcW w:w="2835" w:type="dxa"/>
            <w:tcBorders>
              <w:top w:val="single" w:sz="6" w:space="0" w:color="auto"/>
              <w:left w:val="single" w:sz="6" w:space="0" w:color="auto"/>
              <w:bottom w:val="single" w:sz="6" w:space="0" w:color="auto"/>
            </w:tcBorders>
          </w:tcPr>
          <w:p w14:paraId="14686863" w14:textId="77777777" w:rsidR="00AB59A0" w:rsidRPr="00C77596" w:rsidRDefault="00AB59A0" w:rsidP="00AB1780">
            <w:pPr>
              <w:pStyle w:val="Tabletext"/>
              <w:jc w:val="left"/>
              <w:rPr>
                <w:szCs w:val="22"/>
                <w:lang w:val="es-ES_tradnl"/>
              </w:rPr>
            </w:pPr>
            <w:r w:rsidRPr="00C77596">
              <w:rPr>
                <w:szCs w:val="22"/>
                <w:lang w:val="es-ES_tradnl"/>
              </w:rPr>
              <w:t>36-42</w:t>
            </w:r>
          </w:p>
        </w:tc>
        <w:tc>
          <w:tcPr>
            <w:tcW w:w="2835" w:type="dxa"/>
            <w:tcBorders>
              <w:top w:val="single" w:sz="6" w:space="0" w:color="auto"/>
              <w:left w:val="single" w:sz="6" w:space="0" w:color="auto"/>
              <w:bottom w:val="single" w:sz="6" w:space="0" w:color="auto"/>
            </w:tcBorders>
          </w:tcPr>
          <w:p w14:paraId="047957D0" w14:textId="77777777" w:rsidR="00AB59A0" w:rsidRPr="00C77596" w:rsidRDefault="00AB59A0" w:rsidP="00AB1780">
            <w:pPr>
              <w:pStyle w:val="Tabletext"/>
              <w:jc w:val="left"/>
              <w:rPr>
                <w:szCs w:val="22"/>
                <w:lang w:val="es-ES_tradnl"/>
              </w:rPr>
            </w:pPr>
            <w:r w:rsidRPr="00C77596">
              <w:rPr>
                <w:szCs w:val="22"/>
                <w:lang w:val="es-ES_tradnl"/>
              </w:rPr>
              <w:t>37,6</w:t>
            </w:r>
          </w:p>
        </w:tc>
        <w:tc>
          <w:tcPr>
            <w:tcW w:w="2937" w:type="dxa"/>
            <w:tcBorders>
              <w:top w:val="single" w:sz="6" w:space="0" w:color="auto"/>
              <w:left w:val="single" w:sz="4" w:space="0" w:color="auto"/>
              <w:bottom w:val="single" w:sz="6" w:space="0" w:color="auto"/>
              <w:right w:val="single" w:sz="4" w:space="0" w:color="auto"/>
            </w:tcBorders>
          </w:tcPr>
          <w:p w14:paraId="3E2A82BB" w14:textId="77777777" w:rsidR="00AB59A0" w:rsidRPr="00C77596" w:rsidRDefault="00AB59A0" w:rsidP="00AB1780">
            <w:pPr>
              <w:pStyle w:val="Tabletext"/>
              <w:jc w:val="left"/>
              <w:rPr>
                <w:szCs w:val="22"/>
                <w:lang w:val="es-ES_tradnl"/>
              </w:rPr>
            </w:pPr>
            <w:r w:rsidRPr="00C77596">
              <w:rPr>
                <w:szCs w:val="22"/>
                <w:lang w:val="es-ES_tradnl"/>
              </w:rPr>
              <w:t>37,6</w:t>
            </w:r>
          </w:p>
        </w:tc>
      </w:tr>
      <w:tr w:rsidR="00AB59A0" w:rsidRPr="00C77596" w14:paraId="53B2582B" w14:textId="77777777" w:rsidTr="004D038D">
        <w:trPr>
          <w:cantSplit/>
          <w:jc w:val="center"/>
        </w:trPr>
        <w:tc>
          <w:tcPr>
            <w:tcW w:w="4528" w:type="dxa"/>
            <w:tcBorders>
              <w:top w:val="single" w:sz="6" w:space="0" w:color="auto"/>
              <w:left w:val="single" w:sz="6" w:space="0" w:color="auto"/>
              <w:bottom w:val="single" w:sz="6" w:space="0" w:color="auto"/>
            </w:tcBorders>
          </w:tcPr>
          <w:p w14:paraId="38A5BC0B" w14:textId="77777777" w:rsidR="00AB59A0" w:rsidRPr="00C77596" w:rsidRDefault="00AB59A0" w:rsidP="00AB1780">
            <w:pPr>
              <w:pStyle w:val="Tabletext"/>
              <w:jc w:val="left"/>
              <w:rPr>
                <w:szCs w:val="22"/>
                <w:lang w:val="es-ES_tradnl"/>
              </w:rPr>
            </w:pPr>
            <w:r w:rsidRPr="00C77596">
              <w:rPr>
                <w:lang w:val="es-ES_tradnl"/>
              </w:rPr>
              <w:t>Abertura de elevación de antena (grados)</w:t>
            </w:r>
          </w:p>
        </w:tc>
        <w:tc>
          <w:tcPr>
            <w:tcW w:w="2835" w:type="dxa"/>
            <w:tcBorders>
              <w:top w:val="single" w:sz="6" w:space="0" w:color="auto"/>
              <w:left w:val="single" w:sz="6" w:space="0" w:color="auto"/>
              <w:bottom w:val="single" w:sz="6" w:space="0" w:color="auto"/>
            </w:tcBorders>
          </w:tcPr>
          <w:p w14:paraId="2F406D8A" w14:textId="77777777" w:rsidR="00AB59A0" w:rsidRPr="00C77596" w:rsidRDefault="00AB59A0" w:rsidP="00AB1780">
            <w:pPr>
              <w:pStyle w:val="Tabletext"/>
              <w:jc w:val="left"/>
              <w:rPr>
                <w:szCs w:val="22"/>
                <w:lang w:val="es-ES_tradnl"/>
              </w:rPr>
            </w:pPr>
            <w:r w:rsidRPr="00C77596">
              <w:rPr>
                <w:szCs w:val="22"/>
                <w:lang w:val="es-ES_tradnl"/>
              </w:rPr>
              <w:t>4 a 36 dBi</w:t>
            </w:r>
          </w:p>
          <w:p w14:paraId="55B7034D" w14:textId="77777777" w:rsidR="00AB59A0" w:rsidRPr="00C77596" w:rsidRDefault="00AB59A0" w:rsidP="00AB1780">
            <w:pPr>
              <w:pStyle w:val="Tabletext"/>
              <w:jc w:val="left"/>
              <w:rPr>
                <w:szCs w:val="22"/>
                <w:lang w:val="es-ES_tradnl"/>
              </w:rPr>
            </w:pPr>
            <w:r w:rsidRPr="00C77596">
              <w:rPr>
                <w:szCs w:val="22"/>
                <w:lang w:val="es-ES_tradnl"/>
              </w:rPr>
              <w:t>2 a 42 dBi</w:t>
            </w:r>
          </w:p>
        </w:tc>
        <w:tc>
          <w:tcPr>
            <w:tcW w:w="2835" w:type="dxa"/>
            <w:tcBorders>
              <w:top w:val="single" w:sz="6" w:space="0" w:color="auto"/>
              <w:left w:val="single" w:sz="6" w:space="0" w:color="auto"/>
              <w:bottom w:val="single" w:sz="6" w:space="0" w:color="auto"/>
            </w:tcBorders>
          </w:tcPr>
          <w:p w14:paraId="69067557" w14:textId="77777777" w:rsidR="00AB59A0" w:rsidRPr="00C77596" w:rsidRDefault="00AB59A0" w:rsidP="00AB1780">
            <w:pPr>
              <w:pStyle w:val="Tabletext"/>
              <w:jc w:val="left"/>
              <w:rPr>
                <w:szCs w:val="22"/>
                <w:lang w:val="es-ES_tradnl"/>
              </w:rPr>
            </w:pPr>
            <w:r w:rsidRPr="00C77596">
              <w:rPr>
                <w:szCs w:val="22"/>
                <w:lang w:val="es-ES_tradnl"/>
              </w:rPr>
              <w:t>9,91</w:t>
            </w:r>
          </w:p>
        </w:tc>
        <w:tc>
          <w:tcPr>
            <w:tcW w:w="2937" w:type="dxa"/>
            <w:tcBorders>
              <w:top w:val="single" w:sz="6" w:space="0" w:color="auto"/>
              <w:left w:val="single" w:sz="4" w:space="0" w:color="auto"/>
              <w:bottom w:val="single" w:sz="6" w:space="0" w:color="auto"/>
              <w:right w:val="single" w:sz="4" w:space="0" w:color="auto"/>
            </w:tcBorders>
          </w:tcPr>
          <w:p w14:paraId="37D078AD" w14:textId="77777777" w:rsidR="00AB59A0" w:rsidRPr="00C77596" w:rsidRDefault="00AB59A0" w:rsidP="00AB1780">
            <w:pPr>
              <w:pStyle w:val="Tabletext"/>
              <w:jc w:val="left"/>
              <w:rPr>
                <w:szCs w:val="22"/>
                <w:lang w:val="es-ES_tradnl"/>
              </w:rPr>
            </w:pPr>
            <w:r w:rsidRPr="00C77596">
              <w:rPr>
                <w:szCs w:val="22"/>
                <w:lang w:val="es-ES_tradnl"/>
              </w:rPr>
              <w:t>9,91</w:t>
            </w:r>
          </w:p>
        </w:tc>
      </w:tr>
      <w:tr w:rsidR="00AB59A0" w:rsidRPr="00C77596" w14:paraId="3245000E" w14:textId="77777777" w:rsidTr="004D038D">
        <w:trPr>
          <w:cantSplit/>
          <w:jc w:val="center"/>
        </w:trPr>
        <w:tc>
          <w:tcPr>
            <w:tcW w:w="4528" w:type="dxa"/>
            <w:tcBorders>
              <w:top w:val="single" w:sz="6" w:space="0" w:color="auto"/>
              <w:left w:val="single" w:sz="6" w:space="0" w:color="auto"/>
              <w:bottom w:val="single" w:sz="6" w:space="0" w:color="auto"/>
            </w:tcBorders>
          </w:tcPr>
          <w:p w14:paraId="7BED42DB" w14:textId="77777777" w:rsidR="00AB59A0" w:rsidRPr="00C77596" w:rsidRDefault="00AB59A0" w:rsidP="00AB1780">
            <w:pPr>
              <w:pStyle w:val="Tabletext"/>
              <w:jc w:val="left"/>
              <w:rPr>
                <w:szCs w:val="22"/>
                <w:lang w:val="es-ES_tradnl"/>
              </w:rPr>
            </w:pPr>
            <w:r w:rsidRPr="00C77596">
              <w:rPr>
                <w:lang w:val="es-ES_tradnl"/>
              </w:rPr>
              <w:t>Abertura acimutal de antena (grados)</w:t>
            </w:r>
          </w:p>
        </w:tc>
        <w:tc>
          <w:tcPr>
            <w:tcW w:w="2835" w:type="dxa"/>
            <w:tcBorders>
              <w:top w:val="single" w:sz="6" w:space="0" w:color="auto"/>
              <w:left w:val="single" w:sz="6" w:space="0" w:color="auto"/>
              <w:bottom w:val="single" w:sz="6" w:space="0" w:color="auto"/>
            </w:tcBorders>
          </w:tcPr>
          <w:p w14:paraId="7EC3538B" w14:textId="77777777" w:rsidR="00AB59A0" w:rsidRPr="00C77596" w:rsidRDefault="00AB59A0" w:rsidP="00AB1780">
            <w:pPr>
              <w:pStyle w:val="Tabletext"/>
              <w:jc w:val="left"/>
              <w:rPr>
                <w:szCs w:val="22"/>
                <w:lang w:val="es-ES_tradnl"/>
              </w:rPr>
            </w:pPr>
            <w:r w:rsidRPr="00C77596">
              <w:rPr>
                <w:szCs w:val="22"/>
                <w:lang w:val="es-ES_tradnl"/>
              </w:rPr>
              <w:t>2,5 a 36 dBi</w:t>
            </w:r>
          </w:p>
          <w:p w14:paraId="2668FB07" w14:textId="77777777" w:rsidR="00AB59A0" w:rsidRPr="00C77596" w:rsidRDefault="00AB59A0" w:rsidP="00AB1780">
            <w:pPr>
              <w:pStyle w:val="Tabletext"/>
              <w:jc w:val="left"/>
              <w:rPr>
                <w:szCs w:val="22"/>
                <w:lang w:val="es-ES_tradnl"/>
              </w:rPr>
            </w:pPr>
            <w:r w:rsidRPr="00C77596">
              <w:rPr>
                <w:szCs w:val="22"/>
                <w:lang w:val="es-ES_tradnl"/>
              </w:rPr>
              <w:t>1,3 a 42 dBi</w:t>
            </w:r>
          </w:p>
        </w:tc>
        <w:tc>
          <w:tcPr>
            <w:tcW w:w="2835" w:type="dxa"/>
            <w:tcBorders>
              <w:top w:val="single" w:sz="6" w:space="0" w:color="auto"/>
              <w:left w:val="single" w:sz="6" w:space="0" w:color="auto"/>
              <w:bottom w:val="single" w:sz="6" w:space="0" w:color="auto"/>
            </w:tcBorders>
          </w:tcPr>
          <w:p w14:paraId="2472F504" w14:textId="77777777" w:rsidR="00AB59A0" w:rsidRPr="00C77596" w:rsidRDefault="00AB59A0" w:rsidP="00AB1780">
            <w:pPr>
              <w:pStyle w:val="Tabletext"/>
              <w:jc w:val="left"/>
              <w:rPr>
                <w:szCs w:val="22"/>
                <w:lang w:val="es-ES_tradnl"/>
              </w:rPr>
            </w:pPr>
            <w:r w:rsidRPr="00C77596">
              <w:rPr>
                <w:szCs w:val="22"/>
                <w:lang w:val="es-ES_tradnl"/>
              </w:rPr>
              <w:t>0,37</w:t>
            </w:r>
          </w:p>
        </w:tc>
        <w:tc>
          <w:tcPr>
            <w:tcW w:w="2937" w:type="dxa"/>
            <w:tcBorders>
              <w:top w:val="single" w:sz="6" w:space="0" w:color="auto"/>
              <w:left w:val="single" w:sz="4" w:space="0" w:color="auto"/>
              <w:bottom w:val="single" w:sz="4" w:space="0" w:color="auto"/>
              <w:right w:val="single" w:sz="4" w:space="0" w:color="auto"/>
            </w:tcBorders>
          </w:tcPr>
          <w:p w14:paraId="692E5A24" w14:textId="77777777" w:rsidR="00AB59A0" w:rsidRPr="00C77596" w:rsidRDefault="00AB59A0" w:rsidP="00AB1780">
            <w:pPr>
              <w:pStyle w:val="Tabletext"/>
              <w:jc w:val="left"/>
              <w:rPr>
                <w:szCs w:val="22"/>
                <w:lang w:val="es-ES_tradnl"/>
              </w:rPr>
            </w:pPr>
            <w:r w:rsidRPr="00C77596">
              <w:rPr>
                <w:szCs w:val="22"/>
                <w:lang w:val="es-ES_tradnl"/>
              </w:rPr>
              <w:t>0,37</w:t>
            </w:r>
          </w:p>
        </w:tc>
      </w:tr>
    </w:tbl>
    <w:p w14:paraId="1C1FDEEC" w14:textId="77777777" w:rsidR="00CF3C88" w:rsidRPr="00C77596" w:rsidRDefault="00CF3C88" w:rsidP="00CF3C88">
      <w:pPr>
        <w:pStyle w:val="Tablefin"/>
        <w:rPr>
          <w:lang w:val="es-ES_tradnl"/>
        </w:rPr>
      </w:pPr>
    </w:p>
    <w:p w14:paraId="0DB7C24E" w14:textId="77777777" w:rsidR="00422DC4" w:rsidRPr="00C77596" w:rsidRDefault="00422DC4" w:rsidP="00422DC4">
      <w:pPr>
        <w:pStyle w:val="TableNo"/>
        <w:rPr>
          <w:lang w:val="es-ES_tradnl"/>
        </w:rPr>
      </w:pPr>
      <w:r w:rsidRPr="00C77596">
        <w:rPr>
          <w:lang w:val="es-ES_tradnl"/>
        </w:rPr>
        <w:lastRenderedPageBreak/>
        <w:t>CUADRO 4 (</w:t>
      </w:r>
      <w:r w:rsidR="00D04890" w:rsidRPr="00C77596">
        <w:rPr>
          <w:i/>
          <w:iCs/>
          <w:lang w:val="es-ES_tradnl"/>
        </w:rPr>
        <w:t>f</w:t>
      </w:r>
      <w:r w:rsidRPr="00C77596">
        <w:rPr>
          <w:i/>
          <w:iCs/>
          <w:lang w:val="es-ES_tradnl"/>
        </w:rPr>
        <w:t>in</w:t>
      </w:r>
      <w:r w:rsidRPr="00C77596">
        <w:rPr>
          <w:lang w:val="es-ES_tradnl"/>
        </w:rPr>
        <w:t>)</w:t>
      </w:r>
    </w:p>
    <w:tbl>
      <w:tblPr>
        <w:tblW w:w="0" w:type="auto"/>
        <w:jc w:val="center"/>
        <w:tblLook w:val="0000" w:firstRow="0" w:lastRow="0" w:firstColumn="0" w:lastColumn="0" w:noHBand="0" w:noVBand="0"/>
      </w:tblPr>
      <w:tblGrid>
        <w:gridCol w:w="5159"/>
        <w:gridCol w:w="2936"/>
        <w:gridCol w:w="3087"/>
        <w:gridCol w:w="3087"/>
      </w:tblGrid>
      <w:tr w:rsidR="00AB59A0" w:rsidRPr="00C77596" w14:paraId="26ACE361" w14:textId="77777777" w:rsidTr="00AB1780">
        <w:trPr>
          <w:cantSplit/>
          <w:jc w:val="center"/>
        </w:trPr>
        <w:tc>
          <w:tcPr>
            <w:tcW w:w="0" w:type="auto"/>
            <w:tcBorders>
              <w:top w:val="single" w:sz="6" w:space="0" w:color="auto"/>
              <w:left w:val="single" w:sz="6" w:space="0" w:color="auto"/>
              <w:bottom w:val="single" w:sz="6" w:space="0" w:color="auto"/>
            </w:tcBorders>
          </w:tcPr>
          <w:p w14:paraId="5DA5D126" w14:textId="77777777" w:rsidR="00AB59A0" w:rsidRPr="00C77596" w:rsidRDefault="00AB59A0" w:rsidP="00AB1780">
            <w:pPr>
              <w:pStyle w:val="Tablehead"/>
              <w:rPr>
                <w:lang w:val="es-ES_tradnl"/>
              </w:rPr>
            </w:pPr>
            <w:r w:rsidRPr="00C77596">
              <w:rPr>
                <w:lang w:val="es-ES_tradnl"/>
              </w:rPr>
              <w:t>Características</w:t>
            </w:r>
          </w:p>
        </w:tc>
        <w:tc>
          <w:tcPr>
            <w:tcW w:w="0" w:type="auto"/>
            <w:tcBorders>
              <w:top w:val="single" w:sz="6" w:space="0" w:color="auto"/>
              <w:left w:val="single" w:sz="6" w:space="0" w:color="auto"/>
              <w:bottom w:val="single" w:sz="6" w:space="0" w:color="auto"/>
            </w:tcBorders>
          </w:tcPr>
          <w:p w14:paraId="13865DAB" w14:textId="77777777" w:rsidR="00AB59A0" w:rsidRPr="00C77596" w:rsidRDefault="00AB59A0" w:rsidP="00AB1780">
            <w:pPr>
              <w:pStyle w:val="Tablehead"/>
              <w:rPr>
                <w:lang w:val="es-ES_tradnl"/>
              </w:rPr>
            </w:pPr>
            <w:r w:rsidRPr="00C77596">
              <w:rPr>
                <w:lang w:val="es-ES_tradnl"/>
              </w:rPr>
              <w:t>Sistema G17</w:t>
            </w:r>
          </w:p>
        </w:tc>
        <w:tc>
          <w:tcPr>
            <w:tcW w:w="0" w:type="auto"/>
            <w:tcBorders>
              <w:top w:val="single" w:sz="6" w:space="0" w:color="auto"/>
              <w:left w:val="single" w:sz="6" w:space="0" w:color="auto"/>
              <w:bottom w:val="single" w:sz="6" w:space="0" w:color="auto"/>
            </w:tcBorders>
          </w:tcPr>
          <w:p w14:paraId="24C41E66" w14:textId="77777777" w:rsidR="00AB59A0" w:rsidRPr="00C77596" w:rsidRDefault="00AB59A0" w:rsidP="00AB1780">
            <w:pPr>
              <w:pStyle w:val="Tablehead"/>
              <w:rPr>
                <w:lang w:val="es-ES_tradnl"/>
              </w:rPr>
            </w:pPr>
            <w:r w:rsidRPr="00C77596">
              <w:rPr>
                <w:lang w:val="es-ES_tradnl"/>
              </w:rPr>
              <w:t>Sistema G18</w:t>
            </w:r>
          </w:p>
        </w:tc>
        <w:tc>
          <w:tcPr>
            <w:tcW w:w="0" w:type="auto"/>
            <w:tcBorders>
              <w:top w:val="single" w:sz="4" w:space="0" w:color="auto"/>
              <w:left w:val="single" w:sz="4" w:space="0" w:color="auto"/>
              <w:bottom w:val="single" w:sz="6" w:space="0" w:color="auto"/>
              <w:right w:val="single" w:sz="4" w:space="0" w:color="auto"/>
            </w:tcBorders>
          </w:tcPr>
          <w:p w14:paraId="12CEE827" w14:textId="77777777" w:rsidR="00AB59A0" w:rsidRPr="00C77596" w:rsidRDefault="00AB59A0" w:rsidP="00AB1780">
            <w:pPr>
              <w:pStyle w:val="Tablehead"/>
              <w:rPr>
                <w:lang w:val="es-ES_tradnl"/>
              </w:rPr>
            </w:pPr>
            <w:r w:rsidRPr="00C77596">
              <w:rPr>
                <w:lang w:val="es-ES_tradnl"/>
              </w:rPr>
              <w:t>Sistema G19</w:t>
            </w:r>
          </w:p>
        </w:tc>
      </w:tr>
      <w:tr w:rsidR="00AB59A0" w:rsidRPr="00C77596" w14:paraId="466B43BE"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519BD774" w14:textId="40F53ED1" w:rsidR="00AB59A0" w:rsidRPr="00C77596" w:rsidRDefault="00AB59A0" w:rsidP="00E344DC">
            <w:pPr>
              <w:pStyle w:val="Tabletext"/>
              <w:jc w:val="left"/>
              <w:rPr>
                <w:lang w:val="es-ES_tradnl"/>
              </w:rPr>
            </w:pPr>
            <w:r w:rsidRPr="00C77596">
              <w:rPr>
                <w:lang w:val="es-ES_tradnl"/>
              </w:rPr>
              <w:t>Tasa de barrido horizontal de antena (grados/s)</w:t>
            </w:r>
          </w:p>
        </w:tc>
        <w:tc>
          <w:tcPr>
            <w:tcW w:w="0" w:type="auto"/>
          </w:tcPr>
          <w:p w14:paraId="7E7F1066" w14:textId="77777777" w:rsidR="00AB59A0" w:rsidRPr="00C77596" w:rsidRDefault="00AB59A0" w:rsidP="00E344DC">
            <w:pPr>
              <w:pStyle w:val="Tabletext"/>
              <w:jc w:val="left"/>
              <w:rPr>
                <w:lang w:val="es-ES_tradnl"/>
              </w:rPr>
            </w:pPr>
            <w:r w:rsidRPr="00C77596">
              <w:rPr>
                <w:lang w:val="es-ES_tradnl"/>
              </w:rPr>
              <w:t>No aplicable</w:t>
            </w:r>
          </w:p>
        </w:tc>
        <w:tc>
          <w:tcPr>
            <w:tcW w:w="0" w:type="auto"/>
            <w:tcBorders>
              <w:right w:val="nil"/>
            </w:tcBorders>
          </w:tcPr>
          <w:p w14:paraId="6BA526E4" w14:textId="77777777" w:rsidR="00AB59A0" w:rsidRPr="00C77596" w:rsidRDefault="00AB59A0" w:rsidP="00E344DC">
            <w:pPr>
              <w:pStyle w:val="Tabletext"/>
              <w:jc w:val="left"/>
              <w:rPr>
                <w:lang w:val="es-ES_tradnl"/>
              </w:rPr>
            </w:pPr>
            <w:r w:rsidRPr="00C77596">
              <w:rPr>
                <w:lang w:val="es-ES_tradnl"/>
              </w:rPr>
              <w:t>360</w:t>
            </w:r>
          </w:p>
        </w:tc>
        <w:tc>
          <w:tcPr>
            <w:tcW w:w="0" w:type="auto"/>
            <w:tcBorders>
              <w:left w:val="single" w:sz="4" w:space="0" w:color="auto"/>
              <w:right w:val="single" w:sz="4" w:space="0" w:color="auto"/>
            </w:tcBorders>
          </w:tcPr>
          <w:p w14:paraId="39D1F330" w14:textId="77777777" w:rsidR="00AB59A0" w:rsidRPr="00C77596" w:rsidRDefault="00AB59A0" w:rsidP="00E344DC">
            <w:pPr>
              <w:pStyle w:val="Tabletext"/>
              <w:jc w:val="left"/>
              <w:rPr>
                <w:lang w:val="es-ES_tradnl"/>
              </w:rPr>
            </w:pPr>
            <w:r w:rsidRPr="00C77596">
              <w:rPr>
                <w:lang w:val="es-ES_tradnl"/>
              </w:rPr>
              <w:t>360</w:t>
            </w:r>
          </w:p>
        </w:tc>
      </w:tr>
      <w:tr w:rsidR="00AB59A0" w:rsidRPr="00C77596" w14:paraId="5FC0CB39"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1C12988E" w14:textId="77777777" w:rsidR="00AB59A0" w:rsidRPr="00C77596" w:rsidRDefault="00AB59A0" w:rsidP="00E344DC">
            <w:pPr>
              <w:pStyle w:val="Tabletext"/>
              <w:jc w:val="left"/>
              <w:rPr>
                <w:lang w:val="es-ES_tradnl"/>
              </w:rPr>
            </w:pPr>
            <w:r w:rsidRPr="00C77596">
              <w:rPr>
                <w:lang w:val="es-ES_tradnl"/>
              </w:rPr>
              <w:t>Tipo de barrido horizontal de antena (continuo, aleatorio, sector, etc.)</w:t>
            </w:r>
          </w:p>
        </w:tc>
        <w:tc>
          <w:tcPr>
            <w:tcW w:w="0" w:type="auto"/>
          </w:tcPr>
          <w:p w14:paraId="333D87A7" w14:textId="77777777" w:rsidR="00AB59A0" w:rsidRPr="00C77596" w:rsidRDefault="00AB59A0" w:rsidP="00E344DC">
            <w:pPr>
              <w:pStyle w:val="Tabletext"/>
              <w:jc w:val="left"/>
              <w:rPr>
                <w:lang w:val="es-ES_tradnl"/>
              </w:rPr>
            </w:pPr>
            <w:r w:rsidRPr="00C77596">
              <w:rPr>
                <w:lang w:val="es-ES_tradnl"/>
              </w:rPr>
              <w:t xml:space="preserve"> ±60º barrido electrónico</w:t>
            </w:r>
          </w:p>
          <w:p w14:paraId="5A89D614" w14:textId="77777777" w:rsidR="00AB59A0" w:rsidRPr="00C77596" w:rsidRDefault="00AB59A0" w:rsidP="00E344DC">
            <w:pPr>
              <w:pStyle w:val="Tabletext"/>
              <w:jc w:val="left"/>
              <w:rPr>
                <w:lang w:val="es-ES_tradnl"/>
              </w:rPr>
            </w:pPr>
            <w:r w:rsidRPr="00C77596">
              <w:rPr>
                <w:lang w:val="es-ES_tradnl"/>
              </w:rPr>
              <w:t>N*360º mecánico</w:t>
            </w:r>
          </w:p>
        </w:tc>
        <w:tc>
          <w:tcPr>
            <w:tcW w:w="0" w:type="auto"/>
            <w:tcBorders>
              <w:right w:val="nil"/>
            </w:tcBorders>
          </w:tcPr>
          <w:p w14:paraId="74E690E2" w14:textId="77777777" w:rsidR="00AB59A0" w:rsidRPr="00C77596" w:rsidRDefault="00AB59A0" w:rsidP="00E344DC">
            <w:pPr>
              <w:pStyle w:val="Tabletext"/>
              <w:jc w:val="left"/>
              <w:rPr>
                <w:lang w:val="es-ES_tradnl"/>
              </w:rPr>
            </w:pPr>
            <w:r w:rsidRPr="00C77596">
              <w:rPr>
                <w:lang w:val="es-ES_tradnl"/>
              </w:rPr>
              <w:t>Continuo</w:t>
            </w:r>
          </w:p>
        </w:tc>
        <w:tc>
          <w:tcPr>
            <w:tcW w:w="0" w:type="auto"/>
            <w:tcBorders>
              <w:left w:val="single" w:sz="4" w:space="0" w:color="auto"/>
              <w:right w:val="single" w:sz="4" w:space="0" w:color="auto"/>
            </w:tcBorders>
          </w:tcPr>
          <w:p w14:paraId="4C512337" w14:textId="77777777" w:rsidR="00AB59A0" w:rsidRPr="00C77596" w:rsidRDefault="00AB59A0" w:rsidP="00E344DC">
            <w:pPr>
              <w:pStyle w:val="Tabletext"/>
              <w:jc w:val="left"/>
              <w:rPr>
                <w:lang w:val="es-ES_tradnl"/>
              </w:rPr>
            </w:pPr>
            <w:r w:rsidRPr="00C77596">
              <w:rPr>
                <w:lang w:val="es-ES_tradnl"/>
              </w:rPr>
              <w:t>Continuo</w:t>
            </w:r>
          </w:p>
        </w:tc>
      </w:tr>
      <w:tr w:rsidR="00AB59A0" w:rsidRPr="00C77596" w14:paraId="2358CFC6"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0241262C" w14:textId="5EEA23C7" w:rsidR="00AB59A0" w:rsidRPr="00C77596" w:rsidRDefault="00AB59A0" w:rsidP="00AB1780">
            <w:pPr>
              <w:pStyle w:val="Tabletext"/>
              <w:jc w:val="left"/>
              <w:rPr>
                <w:lang w:val="es-ES_tradnl"/>
              </w:rPr>
            </w:pPr>
            <w:r w:rsidRPr="00C77596">
              <w:rPr>
                <w:lang w:val="es-ES_tradnl"/>
              </w:rPr>
              <w:t>Tasa de barrido vertical de antena (grados/s)</w:t>
            </w:r>
          </w:p>
        </w:tc>
        <w:tc>
          <w:tcPr>
            <w:tcW w:w="0" w:type="auto"/>
          </w:tcPr>
          <w:p w14:paraId="074C4BFA" w14:textId="77777777" w:rsidR="00AB59A0" w:rsidRPr="00C77596" w:rsidRDefault="00AB59A0" w:rsidP="00AB1780">
            <w:pPr>
              <w:pStyle w:val="Tabletext"/>
              <w:jc w:val="left"/>
              <w:rPr>
                <w:lang w:val="es-ES_tradnl"/>
              </w:rPr>
            </w:pPr>
            <w:r w:rsidRPr="00C77596">
              <w:rPr>
                <w:lang w:val="es-ES_tradnl"/>
              </w:rPr>
              <w:t>No aplicable</w:t>
            </w:r>
          </w:p>
        </w:tc>
        <w:tc>
          <w:tcPr>
            <w:tcW w:w="0" w:type="auto"/>
            <w:tcBorders>
              <w:right w:val="nil"/>
            </w:tcBorders>
          </w:tcPr>
          <w:p w14:paraId="150B5B70" w14:textId="77777777" w:rsidR="00AB59A0" w:rsidRPr="00C77596" w:rsidRDefault="00AB59A0" w:rsidP="00AB1780">
            <w:pPr>
              <w:pStyle w:val="Tabletext"/>
              <w:jc w:val="left"/>
              <w:rPr>
                <w:lang w:val="es-ES_tradnl"/>
              </w:rPr>
            </w:pPr>
            <w:r w:rsidRPr="00C77596">
              <w:rPr>
                <w:lang w:val="es-ES_tradnl"/>
              </w:rPr>
              <w:t>No aplicable</w:t>
            </w:r>
          </w:p>
        </w:tc>
        <w:tc>
          <w:tcPr>
            <w:tcW w:w="0" w:type="auto"/>
            <w:tcBorders>
              <w:left w:val="single" w:sz="4" w:space="0" w:color="auto"/>
              <w:right w:val="single" w:sz="4" w:space="0" w:color="auto"/>
            </w:tcBorders>
          </w:tcPr>
          <w:p w14:paraId="6FBF9234" w14:textId="77777777" w:rsidR="00AB59A0" w:rsidRPr="00C77596" w:rsidRDefault="00AB59A0" w:rsidP="00AB1780">
            <w:pPr>
              <w:pStyle w:val="Tabletext"/>
              <w:jc w:val="left"/>
              <w:rPr>
                <w:lang w:val="es-ES_tradnl"/>
              </w:rPr>
            </w:pPr>
            <w:r w:rsidRPr="00C77596">
              <w:rPr>
                <w:lang w:val="es-ES_tradnl"/>
              </w:rPr>
              <w:t>No aplicable</w:t>
            </w:r>
          </w:p>
        </w:tc>
      </w:tr>
      <w:tr w:rsidR="00AB59A0" w:rsidRPr="00C77596" w14:paraId="7F5A0C9F"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2127B493" w14:textId="77777777" w:rsidR="00AB59A0" w:rsidRPr="00C77596" w:rsidRDefault="00AB59A0" w:rsidP="00AB1780">
            <w:pPr>
              <w:pStyle w:val="Tabletext"/>
              <w:jc w:val="left"/>
              <w:rPr>
                <w:lang w:val="es-ES_tradnl"/>
              </w:rPr>
            </w:pPr>
            <w:r w:rsidRPr="00C77596">
              <w:rPr>
                <w:lang w:val="es-ES_tradnl"/>
              </w:rPr>
              <w:t>Tipo de barrido vertical de antena</w:t>
            </w:r>
          </w:p>
        </w:tc>
        <w:tc>
          <w:tcPr>
            <w:tcW w:w="0" w:type="auto"/>
          </w:tcPr>
          <w:p w14:paraId="4601E6AC" w14:textId="77777777" w:rsidR="00AB59A0" w:rsidRPr="00C77596" w:rsidRDefault="00AB59A0" w:rsidP="00AB1780">
            <w:pPr>
              <w:pStyle w:val="Tabletext"/>
              <w:jc w:val="left"/>
              <w:rPr>
                <w:lang w:val="es-ES_tradnl"/>
              </w:rPr>
            </w:pPr>
            <w:r w:rsidRPr="00C77596">
              <w:rPr>
                <w:lang w:val="es-ES_tradnl"/>
              </w:rPr>
              <w:t xml:space="preserve"> ±40º electrónico</w:t>
            </w:r>
          </w:p>
        </w:tc>
        <w:tc>
          <w:tcPr>
            <w:tcW w:w="0" w:type="auto"/>
            <w:tcBorders>
              <w:right w:val="nil"/>
            </w:tcBorders>
          </w:tcPr>
          <w:p w14:paraId="51FB3418" w14:textId="77777777" w:rsidR="00AB59A0" w:rsidRPr="00C77596" w:rsidRDefault="00AB59A0" w:rsidP="00AB1780">
            <w:pPr>
              <w:pStyle w:val="Tabletext"/>
              <w:jc w:val="left"/>
              <w:rPr>
                <w:lang w:val="es-ES_tradnl"/>
              </w:rPr>
            </w:pPr>
            <w:r w:rsidRPr="00C77596">
              <w:rPr>
                <w:lang w:val="es-ES_tradnl"/>
              </w:rPr>
              <w:t>No aplicable</w:t>
            </w:r>
          </w:p>
        </w:tc>
        <w:tc>
          <w:tcPr>
            <w:tcW w:w="0" w:type="auto"/>
            <w:tcBorders>
              <w:left w:val="single" w:sz="4" w:space="0" w:color="auto"/>
              <w:right w:val="single" w:sz="4" w:space="0" w:color="auto"/>
            </w:tcBorders>
          </w:tcPr>
          <w:p w14:paraId="2D0A4DDE" w14:textId="77777777" w:rsidR="00AB59A0" w:rsidRPr="00C77596" w:rsidRDefault="00AB59A0" w:rsidP="00AB1780">
            <w:pPr>
              <w:pStyle w:val="Tabletext"/>
              <w:jc w:val="left"/>
              <w:rPr>
                <w:lang w:val="es-ES_tradnl"/>
              </w:rPr>
            </w:pPr>
            <w:r w:rsidRPr="00C77596">
              <w:rPr>
                <w:lang w:val="es-ES_tradnl"/>
              </w:rPr>
              <w:t>No aplicable</w:t>
            </w:r>
          </w:p>
        </w:tc>
      </w:tr>
      <w:tr w:rsidR="00AB59A0" w:rsidRPr="00C77596" w14:paraId="6E85E493"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3CA31AD6" w14:textId="77777777" w:rsidR="00AB59A0" w:rsidRPr="00C77596" w:rsidRDefault="00AB59A0" w:rsidP="00AB1780">
            <w:pPr>
              <w:pStyle w:val="Tabletext"/>
              <w:jc w:val="left"/>
              <w:rPr>
                <w:lang w:val="es-ES_tradnl"/>
              </w:rPr>
            </w:pPr>
            <w:r w:rsidRPr="00C77596">
              <w:rPr>
                <w:lang w:val="es-ES_tradnl"/>
              </w:rPr>
              <w:t>Niveles de lóbulo lateral (SL) de antena (primeros SL y SL remotos) (dBi)</w:t>
            </w:r>
          </w:p>
        </w:tc>
        <w:tc>
          <w:tcPr>
            <w:tcW w:w="0" w:type="auto"/>
          </w:tcPr>
          <w:p w14:paraId="0F19CB84" w14:textId="77777777" w:rsidR="00AB59A0" w:rsidRPr="00C77596" w:rsidRDefault="00AB59A0" w:rsidP="00AB1780">
            <w:pPr>
              <w:pStyle w:val="Tabletext"/>
              <w:jc w:val="left"/>
              <w:rPr>
                <w:lang w:val="es-ES_tradnl"/>
              </w:rPr>
            </w:pPr>
            <w:r w:rsidRPr="00C77596">
              <w:rPr>
                <w:lang w:val="es-ES_tradnl"/>
              </w:rPr>
              <w:t>En función de la conformación del haz</w:t>
            </w:r>
          </w:p>
        </w:tc>
        <w:tc>
          <w:tcPr>
            <w:tcW w:w="0" w:type="auto"/>
            <w:tcBorders>
              <w:right w:val="nil"/>
            </w:tcBorders>
          </w:tcPr>
          <w:p w14:paraId="6BA13422" w14:textId="77777777" w:rsidR="00AB59A0" w:rsidRPr="00C77596" w:rsidRDefault="00AB59A0" w:rsidP="00AB1780">
            <w:pPr>
              <w:pStyle w:val="Tabletext"/>
              <w:jc w:val="left"/>
              <w:rPr>
                <w:lang w:val="es-ES_tradnl"/>
              </w:rPr>
            </w:pPr>
            <w:r w:rsidRPr="00C77596">
              <w:rPr>
                <w:lang w:val="es-ES_tradnl"/>
              </w:rPr>
              <w:t>9,15</w:t>
            </w:r>
          </w:p>
        </w:tc>
        <w:tc>
          <w:tcPr>
            <w:tcW w:w="0" w:type="auto"/>
            <w:tcBorders>
              <w:left w:val="single" w:sz="4" w:space="0" w:color="auto"/>
              <w:right w:val="single" w:sz="4" w:space="0" w:color="auto"/>
            </w:tcBorders>
          </w:tcPr>
          <w:p w14:paraId="2259EA80" w14:textId="77777777" w:rsidR="00AB59A0" w:rsidRPr="00C77596" w:rsidRDefault="00AB59A0" w:rsidP="00AB1780">
            <w:pPr>
              <w:pStyle w:val="Tabletext"/>
              <w:jc w:val="left"/>
              <w:rPr>
                <w:lang w:val="es-ES_tradnl"/>
              </w:rPr>
            </w:pPr>
            <w:r w:rsidRPr="00C77596">
              <w:rPr>
                <w:lang w:val="es-ES_tradnl"/>
              </w:rPr>
              <w:t>9,15</w:t>
            </w:r>
          </w:p>
        </w:tc>
      </w:tr>
      <w:tr w:rsidR="00AB59A0" w:rsidRPr="00C53D7F" w14:paraId="4EEB1BA2"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219EBE76" w14:textId="77777777" w:rsidR="00AB59A0" w:rsidRPr="00C77596" w:rsidRDefault="00AB59A0" w:rsidP="00AB1780">
            <w:pPr>
              <w:pStyle w:val="Tabletext"/>
              <w:jc w:val="left"/>
              <w:rPr>
                <w:lang w:val="es-ES_tradnl"/>
              </w:rPr>
            </w:pPr>
            <w:r w:rsidRPr="00C77596">
              <w:rPr>
                <w:lang w:val="es-ES_tradnl"/>
              </w:rPr>
              <w:t>Altura de antena</w:t>
            </w:r>
          </w:p>
        </w:tc>
        <w:tc>
          <w:tcPr>
            <w:tcW w:w="0" w:type="auto"/>
          </w:tcPr>
          <w:p w14:paraId="525C40D8" w14:textId="77777777" w:rsidR="00AB59A0" w:rsidRPr="00C77596" w:rsidRDefault="00AB59A0" w:rsidP="00AB1780">
            <w:pPr>
              <w:pStyle w:val="Tabletext"/>
              <w:jc w:val="left"/>
              <w:rPr>
                <w:lang w:val="es-ES_tradnl"/>
              </w:rPr>
            </w:pPr>
            <w:r w:rsidRPr="00C77596">
              <w:rPr>
                <w:lang w:val="es-ES_tradnl"/>
              </w:rPr>
              <w:t>~ 10 m</w:t>
            </w:r>
          </w:p>
        </w:tc>
        <w:tc>
          <w:tcPr>
            <w:tcW w:w="0" w:type="auto"/>
            <w:tcBorders>
              <w:right w:val="nil"/>
            </w:tcBorders>
          </w:tcPr>
          <w:p w14:paraId="38309289" w14:textId="77777777" w:rsidR="00AB59A0" w:rsidRPr="00C77596" w:rsidRDefault="00AB59A0" w:rsidP="00AB1780">
            <w:pPr>
              <w:pStyle w:val="Tabletext"/>
              <w:jc w:val="left"/>
              <w:rPr>
                <w:lang w:val="es-ES_tradnl"/>
              </w:rPr>
            </w:pPr>
            <w:r w:rsidRPr="00C77596">
              <w:rPr>
                <w:lang w:val="es-ES_tradnl"/>
              </w:rPr>
              <w:t>10 a 100 m por encima del nivel del suelo</w:t>
            </w:r>
          </w:p>
        </w:tc>
        <w:tc>
          <w:tcPr>
            <w:tcW w:w="0" w:type="auto"/>
            <w:tcBorders>
              <w:left w:val="single" w:sz="4" w:space="0" w:color="auto"/>
              <w:right w:val="single" w:sz="4" w:space="0" w:color="auto"/>
            </w:tcBorders>
          </w:tcPr>
          <w:p w14:paraId="3A72531C" w14:textId="77777777" w:rsidR="00AB59A0" w:rsidRPr="00C77596" w:rsidRDefault="00AB59A0" w:rsidP="00AB1780">
            <w:pPr>
              <w:pStyle w:val="Tabletext"/>
              <w:jc w:val="left"/>
              <w:rPr>
                <w:lang w:val="es-ES_tradnl"/>
              </w:rPr>
            </w:pPr>
            <w:r w:rsidRPr="00C77596">
              <w:rPr>
                <w:lang w:val="es-ES_tradnl"/>
              </w:rPr>
              <w:t>10 a 100 m por encima del nivel del suelo</w:t>
            </w:r>
          </w:p>
        </w:tc>
      </w:tr>
      <w:tr w:rsidR="00AB59A0" w:rsidRPr="00C77596" w14:paraId="5D824359"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2C8FF41D" w14:textId="77777777" w:rsidR="00AB59A0" w:rsidRPr="00C77596" w:rsidRDefault="00AB59A0" w:rsidP="00AB1780">
            <w:pPr>
              <w:pStyle w:val="Tabletext"/>
              <w:jc w:val="left"/>
              <w:rPr>
                <w:lang w:val="es-ES_tradnl"/>
              </w:rPr>
            </w:pPr>
            <w:r w:rsidRPr="00C77596">
              <w:rPr>
                <w:lang w:val="es-ES_tradnl"/>
              </w:rPr>
              <w:t>Anchura de banda 3 dB FI de receptor (MHz)</w:t>
            </w:r>
          </w:p>
        </w:tc>
        <w:tc>
          <w:tcPr>
            <w:tcW w:w="0" w:type="auto"/>
          </w:tcPr>
          <w:p w14:paraId="4B16D365" w14:textId="77777777" w:rsidR="00AB59A0" w:rsidRPr="00C77596" w:rsidRDefault="00AB59A0" w:rsidP="00AB1780">
            <w:pPr>
              <w:pStyle w:val="Tabletext"/>
              <w:jc w:val="left"/>
              <w:rPr>
                <w:lang w:val="es-ES_tradnl"/>
              </w:rPr>
            </w:pPr>
            <w:r w:rsidRPr="00C77596">
              <w:rPr>
                <w:lang w:val="es-ES_tradnl"/>
              </w:rPr>
              <w:t>No especificado</w:t>
            </w:r>
          </w:p>
        </w:tc>
        <w:tc>
          <w:tcPr>
            <w:tcW w:w="0" w:type="auto"/>
            <w:tcBorders>
              <w:right w:val="nil"/>
            </w:tcBorders>
          </w:tcPr>
          <w:p w14:paraId="45B8AE05" w14:textId="77777777" w:rsidR="00AB59A0" w:rsidRPr="00C77596" w:rsidRDefault="00AB59A0" w:rsidP="00AB1780">
            <w:pPr>
              <w:pStyle w:val="Tabletext"/>
              <w:jc w:val="left"/>
              <w:rPr>
                <w:lang w:val="es-ES_tradnl"/>
              </w:rPr>
            </w:pPr>
            <w:r w:rsidRPr="00C77596">
              <w:rPr>
                <w:lang w:val="es-ES_tradnl"/>
              </w:rPr>
              <w:t>50</w:t>
            </w:r>
          </w:p>
        </w:tc>
        <w:tc>
          <w:tcPr>
            <w:tcW w:w="0" w:type="auto"/>
            <w:tcBorders>
              <w:left w:val="single" w:sz="4" w:space="0" w:color="auto"/>
              <w:right w:val="single" w:sz="4" w:space="0" w:color="auto"/>
            </w:tcBorders>
          </w:tcPr>
          <w:p w14:paraId="58F8D7F9" w14:textId="77777777" w:rsidR="00AB59A0" w:rsidRPr="00C77596" w:rsidRDefault="00AB59A0" w:rsidP="00AB1780">
            <w:pPr>
              <w:pStyle w:val="Tabletext"/>
              <w:jc w:val="left"/>
              <w:rPr>
                <w:lang w:val="es-ES_tradnl"/>
              </w:rPr>
            </w:pPr>
            <w:r w:rsidRPr="00C77596">
              <w:rPr>
                <w:lang w:val="es-ES_tradnl"/>
              </w:rPr>
              <w:t>180</w:t>
            </w:r>
          </w:p>
        </w:tc>
      </w:tr>
      <w:tr w:rsidR="00AB59A0" w:rsidRPr="00C77596" w14:paraId="12C6DC70"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695E89A4" w14:textId="77777777" w:rsidR="00AB59A0" w:rsidRPr="00C77596" w:rsidRDefault="00AB59A0" w:rsidP="00AB1780">
            <w:pPr>
              <w:pStyle w:val="Tabletext"/>
              <w:jc w:val="left"/>
              <w:rPr>
                <w:lang w:val="es-ES_tradnl"/>
              </w:rPr>
            </w:pPr>
            <w:r w:rsidRPr="00C77596">
              <w:rPr>
                <w:lang w:val="es-ES_tradnl"/>
              </w:rPr>
              <w:t>Cifra de ruido de receptor (dB)</w:t>
            </w:r>
          </w:p>
        </w:tc>
        <w:tc>
          <w:tcPr>
            <w:tcW w:w="0" w:type="auto"/>
          </w:tcPr>
          <w:p w14:paraId="47BFD0D0" w14:textId="77777777" w:rsidR="00AB59A0" w:rsidRPr="00C77596" w:rsidRDefault="00AB59A0" w:rsidP="00AB1780">
            <w:pPr>
              <w:pStyle w:val="Tabletext"/>
              <w:jc w:val="left"/>
              <w:rPr>
                <w:lang w:val="es-ES_tradnl"/>
              </w:rPr>
            </w:pPr>
            <w:r w:rsidRPr="00C77596">
              <w:rPr>
                <w:lang w:val="es-ES_tradnl"/>
              </w:rPr>
              <w:t>6</w:t>
            </w:r>
          </w:p>
        </w:tc>
        <w:tc>
          <w:tcPr>
            <w:tcW w:w="0" w:type="auto"/>
            <w:tcBorders>
              <w:right w:val="nil"/>
            </w:tcBorders>
          </w:tcPr>
          <w:p w14:paraId="24BA964D" w14:textId="77777777" w:rsidR="00AB59A0" w:rsidRPr="00C77596" w:rsidRDefault="00AB59A0" w:rsidP="00AB1780">
            <w:pPr>
              <w:pStyle w:val="Tabletext"/>
              <w:jc w:val="left"/>
              <w:rPr>
                <w:lang w:val="es-ES_tradnl"/>
              </w:rPr>
            </w:pPr>
            <w:r w:rsidRPr="00C77596">
              <w:rPr>
                <w:lang w:val="es-ES_tradnl"/>
              </w:rPr>
              <w:t>5,25</w:t>
            </w:r>
          </w:p>
        </w:tc>
        <w:tc>
          <w:tcPr>
            <w:tcW w:w="0" w:type="auto"/>
            <w:tcBorders>
              <w:left w:val="single" w:sz="4" w:space="0" w:color="auto"/>
              <w:right w:val="single" w:sz="4" w:space="0" w:color="auto"/>
            </w:tcBorders>
          </w:tcPr>
          <w:p w14:paraId="2524E08A" w14:textId="77777777" w:rsidR="00AB59A0" w:rsidRPr="00C77596" w:rsidRDefault="00AB59A0" w:rsidP="00AB1780">
            <w:pPr>
              <w:pStyle w:val="Tabletext"/>
              <w:jc w:val="left"/>
              <w:rPr>
                <w:lang w:val="es-ES_tradnl"/>
              </w:rPr>
            </w:pPr>
            <w:r w:rsidRPr="00C77596">
              <w:rPr>
                <w:lang w:val="es-ES_tradnl"/>
              </w:rPr>
              <w:t>5,0</w:t>
            </w:r>
          </w:p>
        </w:tc>
      </w:tr>
      <w:tr w:rsidR="00AB59A0" w:rsidRPr="00C77596" w14:paraId="06ED77B9"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7203610B" w14:textId="77777777" w:rsidR="00AB59A0" w:rsidRPr="00C77596" w:rsidRDefault="00AB59A0" w:rsidP="00AB1780">
            <w:pPr>
              <w:pStyle w:val="Tabletext"/>
              <w:jc w:val="left"/>
              <w:rPr>
                <w:lang w:val="es-ES_tradnl"/>
              </w:rPr>
            </w:pPr>
            <w:r w:rsidRPr="00C77596">
              <w:rPr>
                <w:lang w:val="es-ES_tradnl"/>
              </w:rPr>
              <w:t>Mínima señal discernible (dBm)</w:t>
            </w:r>
          </w:p>
        </w:tc>
        <w:tc>
          <w:tcPr>
            <w:tcW w:w="0" w:type="auto"/>
          </w:tcPr>
          <w:p w14:paraId="7B9D0C4F" w14:textId="77777777" w:rsidR="00AB59A0" w:rsidRPr="00C77596" w:rsidRDefault="00AB59A0" w:rsidP="00AB1780">
            <w:pPr>
              <w:pStyle w:val="Tabletext"/>
              <w:jc w:val="left"/>
              <w:rPr>
                <w:lang w:val="es-ES_tradnl"/>
              </w:rPr>
            </w:pPr>
            <w:r w:rsidRPr="00C77596">
              <w:rPr>
                <w:lang w:val="es-ES_tradnl"/>
              </w:rPr>
              <w:t>–122</w:t>
            </w:r>
          </w:p>
        </w:tc>
        <w:tc>
          <w:tcPr>
            <w:tcW w:w="0" w:type="auto"/>
            <w:tcBorders>
              <w:right w:val="nil"/>
            </w:tcBorders>
          </w:tcPr>
          <w:p w14:paraId="52EE3107" w14:textId="77777777" w:rsidR="00AB59A0" w:rsidRPr="00C77596" w:rsidRDefault="00AB59A0" w:rsidP="00AB1780">
            <w:pPr>
              <w:pStyle w:val="Tabletext"/>
              <w:jc w:val="left"/>
              <w:rPr>
                <w:lang w:val="es-ES_tradnl"/>
              </w:rPr>
            </w:pPr>
            <w:r w:rsidRPr="00C77596">
              <w:rPr>
                <w:lang w:val="es-ES_tradnl"/>
              </w:rPr>
              <w:t>–102</w:t>
            </w:r>
          </w:p>
        </w:tc>
        <w:tc>
          <w:tcPr>
            <w:tcW w:w="0" w:type="auto"/>
            <w:tcBorders>
              <w:left w:val="single" w:sz="4" w:space="0" w:color="auto"/>
              <w:right w:val="single" w:sz="4" w:space="0" w:color="auto"/>
            </w:tcBorders>
          </w:tcPr>
          <w:p w14:paraId="16DBBCFA" w14:textId="77777777" w:rsidR="00AB59A0" w:rsidRPr="00C77596" w:rsidRDefault="00AB59A0" w:rsidP="00AB1780">
            <w:pPr>
              <w:pStyle w:val="Tabletext"/>
              <w:jc w:val="left"/>
              <w:rPr>
                <w:lang w:val="es-ES_tradnl"/>
              </w:rPr>
            </w:pPr>
            <w:r w:rsidRPr="00C77596">
              <w:rPr>
                <w:lang w:val="es-ES_tradnl"/>
              </w:rPr>
              <w:t>–115</w:t>
            </w:r>
          </w:p>
        </w:tc>
      </w:tr>
      <w:tr w:rsidR="00AB59A0" w:rsidRPr="00C77596" w14:paraId="71279899"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5F16B0D3" w14:textId="77777777" w:rsidR="00AB59A0" w:rsidRPr="00C77596" w:rsidRDefault="00AB59A0" w:rsidP="00AB1780">
            <w:pPr>
              <w:pStyle w:val="Tabletext"/>
              <w:jc w:val="left"/>
              <w:rPr>
                <w:lang w:val="es-ES_tradnl"/>
              </w:rPr>
            </w:pPr>
            <w:r w:rsidRPr="00C77596">
              <w:rPr>
                <w:lang w:val="es-ES_tradnl"/>
              </w:rPr>
              <w:t>Gama dinámica (dB)</w:t>
            </w:r>
          </w:p>
        </w:tc>
        <w:tc>
          <w:tcPr>
            <w:tcW w:w="0" w:type="auto"/>
          </w:tcPr>
          <w:p w14:paraId="4C89DEF0" w14:textId="77777777" w:rsidR="00AB59A0" w:rsidRPr="00C77596" w:rsidRDefault="00AB59A0" w:rsidP="00AB1780">
            <w:pPr>
              <w:pStyle w:val="Tabletext"/>
              <w:jc w:val="left"/>
              <w:rPr>
                <w:lang w:val="es-ES_tradnl"/>
              </w:rPr>
            </w:pPr>
            <w:r w:rsidRPr="00C77596">
              <w:rPr>
                <w:lang w:val="es-ES_tradnl"/>
              </w:rPr>
              <w:t>No especificado</w:t>
            </w:r>
          </w:p>
        </w:tc>
        <w:tc>
          <w:tcPr>
            <w:tcW w:w="0" w:type="auto"/>
            <w:tcBorders>
              <w:right w:val="nil"/>
            </w:tcBorders>
          </w:tcPr>
          <w:p w14:paraId="603A72C1" w14:textId="77777777" w:rsidR="00AB59A0" w:rsidRPr="00C77596" w:rsidRDefault="00AB59A0" w:rsidP="00AB1780">
            <w:pPr>
              <w:pStyle w:val="Tabletext"/>
              <w:jc w:val="left"/>
              <w:rPr>
                <w:lang w:val="es-ES_tradnl"/>
              </w:rPr>
            </w:pPr>
            <w:r w:rsidRPr="00C77596">
              <w:rPr>
                <w:lang w:val="es-ES_tradnl"/>
              </w:rPr>
              <w:t>No especificado</w:t>
            </w:r>
          </w:p>
        </w:tc>
        <w:tc>
          <w:tcPr>
            <w:tcW w:w="0" w:type="auto"/>
            <w:tcBorders>
              <w:left w:val="single" w:sz="4" w:space="0" w:color="auto"/>
              <w:right w:val="single" w:sz="4" w:space="0" w:color="auto"/>
            </w:tcBorders>
          </w:tcPr>
          <w:p w14:paraId="3D514096" w14:textId="77777777" w:rsidR="00AB59A0" w:rsidRPr="00C77596" w:rsidRDefault="00AB59A0" w:rsidP="00AB1780">
            <w:pPr>
              <w:pStyle w:val="Tabletext"/>
              <w:jc w:val="left"/>
              <w:rPr>
                <w:lang w:val="es-ES_tradnl"/>
              </w:rPr>
            </w:pPr>
            <w:r w:rsidRPr="00C77596">
              <w:rPr>
                <w:lang w:val="es-ES_tradnl"/>
              </w:rPr>
              <w:t>No especificado</w:t>
            </w:r>
          </w:p>
        </w:tc>
      </w:tr>
      <w:tr w:rsidR="00AB59A0" w:rsidRPr="00C77596" w14:paraId="1BA11498"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17162B2F" w14:textId="77777777" w:rsidR="00AB59A0" w:rsidRPr="00C77596" w:rsidRDefault="00AB59A0" w:rsidP="00AB1780">
            <w:pPr>
              <w:pStyle w:val="Tabletext"/>
              <w:jc w:val="left"/>
              <w:rPr>
                <w:lang w:val="es-ES_tradnl"/>
              </w:rPr>
            </w:pPr>
            <w:r w:rsidRPr="00C77596">
              <w:rPr>
                <w:lang w:val="es-ES_tradnl"/>
              </w:rPr>
              <w:t>Número mínimo de impulsos procesados por CPI</w:t>
            </w:r>
          </w:p>
        </w:tc>
        <w:tc>
          <w:tcPr>
            <w:tcW w:w="0" w:type="auto"/>
          </w:tcPr>
          <w:p w14:paraId="71E544B0" w14:textId="77777777" w:rsidR="00AB59A0" w:rsidRPr="00C77596" w:rsidRDefault="00AB59A0" w:rsidP="00AB1780">
            <w:pPr>
              <w:pStyle w:val="Tabletext"/>
              <w:jc w:val="left"/>
              <w:rPr>
                <w:lang w:val="es-ES_tradnl"/>
              </w:rPr>
            </w:pPr>
            <w:r w:rsidRPr="00C77596">
              <w:rPr>
                <w:lang w:val="es-ES_tradnl"/>
              </w:rPr>
              <w:t>No especificado</w:t>
            </w:r>
          </w:p>
        </w:tc>
        <w:tc>
          <w:tcPr>
            <w:tcW w:w="0" w:type="auto"/>
            <w:tcBorders>
              <w:right w:val="nil"/>
            </w:tcBorders>
          </w:tcPr>
          <w:p w14:paraId="0388F905" w14:textId="77777777" w:rsidR="00AB59A0" w:rsidRPr="00C77596" w:rsidRDefault="00AB59A0" w:rsidP="00AB1780">
            <w:pPr>
              <w:pStyle w:val="Tabletext"/>
              <w:jc w:val="left"/>
              <w:rPr>
                <w:lang w:val="es-ES_tradnl"/>
              </w:rPr>
            </w:pPr>
            <w:r w:rsidRPr="00C77596">
              <w:rPr>
                <w:lang w:val="es-ES_tradnl"/>
              </w:rPr>
              <w:t>No especificado</w:t>
            </w:r>
          </w:p>
        </w:tc>
        <w:tc>
          <w:tcPr>
            <w:tcW w:w="0" w:type="auto"/>
            <w:tcBorders>
              <w:left w:val="single" w:sz="4" w:space="0" w:color="auto"/>
              <w:right w:val="single" w:sz="4" w:space="0" w:color="auto"/>
            </w:tcBorders>
          </w:tcPr>
          <w:p w14:paraId="38C5E9A4" w14:textId="77777777" w:rsidR="00AB59A0" w:rsidRPr="00C77596" w:rsidRDefault="00AB59A0" w:rsidP="00AB1780">
            <w:pPr>
              <w:pStyle w:val="Tabletext"/>
              <w:jc w:val="left"/>
              <w:rPr>
                <w:lang w:val="es-ES_tradnl"/>
              </w:rPr>
            </w:pPr>
            <w:r w:rsidRPr="00C77596">
              <w:rPr>
                <w:lang w:val="es-ES_tradnl"/>
              </w:rPr>
              <w:t>No especificado</w:t>
            </w:r>
          </w:p>
        </w:tc>
      </w:tr>
      <w:tr w:rsidR="00AB59A0" w:rsidRPr="00C77596" w14:paraId="549AA9DA"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0D9FC0CC" w14:textId="77777777" w:rsidR="00AB59A0" w:rsidRPr="00C77596" w:rsidRDefault="00AB59A0" w:rsidP="00AB1780">
            <w:pPr>
              <w:pStyle w:val="Tabletext"/>
              <w:jc w:val="left"/>
              <w:rPr>
                <w:lang w:val="es-ES_tradnl"/>
              </w:rPr>
            </w:pPr>
            <w:r w:rsidRPr="00C77596">
              <w:rPr>
                <w:lang w:val="es-ES_tradnl"/>
              </w:rPr>
              <w:t>Anchura total de impulso modulado (MHz)</w:t>
            </w:r>
          </w:p>
        </w:tc>
        <w:tc>
          <w:tcPr>
            <w:tcW w:w="0" w:type="auto"/>
          </w:tcPr>
          <w:p w14:paraId="488C4592" w14:textId="77777777" w:rsidR="00AB59A0" w:rsidRPr="00C77596" w:rsidRDefault="00AB59A0" w:rsidP="00AB1780">
            <w:pPr>
              <w:pStyle w:val="Tabletext"/>
              <w:jc w:val="left"/>
              <w:rPr>
                <w:lang w:val="es-ES_tradnl"/>
              </w:rPr>
            </w:pPr>
            <w:r w:rsidRPr="00C77596">
              <w:rPr>
                <w:lang w:val="es-ES_tradnl"/>
              </w:rPr>
              <w:t>No especificado</w:t>
            </w:r>
          </w:p>
        </w:tc>
        <w:tc>
          <w:tcPr>
            <w:tcW w:w="0" w:type="auto"/>
            <w:tcBorders>
              <w:right w:val="nil"/>
            </w:tcBorders>
          </w:tcPr>
          <w:p w14:paraId="4855CAC1" w14:textId="77777777" w:rsidR="00AB59A0" w:rsidRPr="00C77596" w:rsidRDefault="00AB59A0" w:rsidP="00AB1780">
            <w:pPr>
              <w:pStyle w:val="Tabletext"/>
              <w:jc w:val="left"/>
              <w:rPr>
                <w:lang w:val="es-ES_tradnl"/>
              </w:rPr>
            </w:pPr>
            <w:r w:rsidRPr="00C77596">
              <w:rPr>
                <w:lang w:val="es-ES_tradnl"/>
              </w:rPr>
              <w:t>Impulso corto: ninguno</w:t>
            </w:r>
          </w:p>
          <w:p w14:paraId="1E502A5A" w14:textId="77777777" w:rsidR="00AB59A0" w:rsidRPr="00C77596" w:rsidRDefault="00AB59A0" w:rsidP="00AB1780">
            <w:pPr>
              <w:pStyle w:val="Tabletext"/>
              <w:jc w:val="left"/>
              <w:rPr>
                <w:lang w:val="es-ES_tradnl"/>
              </w:rPr>
            </w:pPr>
            <w:r w:rsidRPr="00C77596">
              <w:rPr>
                <w:lang w:val="es-ES_tradnl"/>
              </w:rPr>
              <w:t>Impulso largo: 50</w:t>
            </w:r>
          </w:p>
        </w:tc>
        <w:tc>
          <w:tcPr>
            <w:tcW w:w="0" w:type="auto"/>
            <w:tcBorders>
              <w:left w:val="single" w:sz="4" w:space="0" w:color="auto"/>
              <w:right w:val="single" w:sz="4" w:space="0" w:color="auto"/>
            </w:tcBorders>
          </w:tcPr>
          <w:p w14:paraId="0475892E" w14:textId="77777777" w:rsidR="00AB59A0" w:rsidRPr="00C77596" w:rsidRDefault="00AB59A0" w:rsidP="00AB1780">
            <w:pPr>
              <w:pStyle w:val="Tabletext"/>
              <w:jc w:val="left"/>
              <w:rPr>
                <w:lang w:val="es-ES_tradnl"/>
              </w:rPr>
            </w:pPr>
            <w:r w:rsidRPr="00C77596">
              <w:rPr>
                <w:lang w:val="es-ES_tradnl"/>
              </w:rPr>
              <w:t>Impulso corto: 35</w:t>
            </w:r>
          </w:p>
          <w:p w14:paraId="2C1C4BF4" w14:textId="77777777" w:rsidR="00AB59A0" w:rsidRPr="00C77596" w:rsidRDefault="00AB59A0" w:rsidP="00AB1780">
            <w:pPr>
              <w:pStyle w:val="Tabletext"/>
              <w:jc w:val="left"/>
              <w:rPr>
                <w:lang w:val="es-ES_tradnl"/>
              </w:rPr>
            </w:pPr>
            <w:r w:rsidRPr="00C77596">
              <w:rPr>
                <w:lang w:val="es-ES_tradnl"/>
              </w:rPr>
              <w:t>Impulso largo: 35</w:t>
            </w:r>
          </w:p>
        </w:tc>
      </w:tr>
      <w:tr w:rsidR="00AB59A0" w:rsidRPr="00C77596" w14:paraId="0EDD848F" w14:textId="77777777"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14:paraId="4C7304B5" w14:textId="77777777" w:rsidR="00AB59A0" w:rsidRPr="00C77596" w:rsidRDefault="00AB59A0" w:rsidP="00AB1780">
            <w:pPr>
              <w:pStyle w:val="Tabletext"/>
              <w:jc w:val="left"/>
              <w:rPr>
                <w:lang w:val="es-ES_tradnl"/>
              </w:rPr>
            </w:pPr>
            <w:r w:rsidRPr="00C77596">
              <w:rPr>
                <w:lang w:val="es-ES_tradnl"/>
              </w:rPr>
              <w:t>Anchura de banda de emisión RF (MHz)</w:t>
            </w:r>
          </w:p>
          <w:p w14:paraId="73887EE6" w14:textId="77777777" w:rsidR="00AB59A0" w:rsidRPr="00C77596" w:rsidRDefault="00AB59A0" w:rsidP="00AB1780">
            <w:pPr>
              <w:pStyle w:val="Tabletext"/>
              <w:jc w:val="left"/>
              <w:rPr>
                <w:lang w:val="es-ES_tradnl"/>
              </w:rPr>
            </w:pPr>
            <w:r w:rsidRPr="00C77596">
              <w:rPr>
                <w:lang w:val="es-ES_tradnl"/>
              </w:rPr>
              <w:t>–</w:t>
            </w:r>
            <w:r w:rsidRPr="00C77596">
              <w:rPr>
                <w:lang w:val="es-ES_tradnl"/>
              </w:rPr>
              <w:tab/>
              <w:t>3 dB</w:t>
            </w:r>
            <w:r w:rsidRPr="00C77596">
              <w:rPr>
                <w:lang w:val="es-ES_tradnl"/>
              </w:rPr>
              <w:br/>
              <w:t>–</w:t>
            </w:r>
            <w:r w:rsidRPr="00C77596">
              <w:rPr>
                <w:lang w:val="es-ES_tradnl"/>
              </w:rPr>
              <w:tab/>
              <w:t>20 dB</w:t>
            </w:r>
          </w:p>
        </w:tc>
        <w:tc>
          <w:tcPr>
            <w:tcW w:w="0" w:type="auto"/>
          </w:tcPr>
          <w:p w14:paraId="02CD5E0A" w14:textId="77777777" w:rsidR="00AB59A0" w:rsidRPr="00C77596" w:rsidRDefault="00AB59A0" w:rsidP="00AB1780">
            <w:pPr>
              <w:pStyle w:val="Tabletext"/>
              <w:jc w:val="left"/>
              <w:rPr>
                <w:lang w:val="es-ES_tradnl"/>
              </w:rPr>
            </w:pPr>
            <w:r w:rsidRPr="00C77596">
              <w:rPr>
                <w:lang w:val="es-ES_tradnl"/>
              </w:rPr>
              <w:t>Adaptable</w:t>
            </w:r>
          </w:p>
          <w:p w14:paraId="1B9D5E48" w14:textId="77777777" w:rsidR="00AB59A0" w:rsidRPr="00C77596" w:rsidRDefault="00AB59A0" w:rsidP="00AB1780">
            <w:pPr>
              <w:pStyle w:val="Tabletext"/>
              <w:jc w:val="left"/>
              <w:rPr>
                <w:lang w:val="es-ES_tradnl"/>
              </w:rPr>
            </w:pPr>
            <w:r w:rsidRPr="00C77596">
              <w:rPr>
                <w:lang w:val="es-ES_tradnl"/>
              </w:rPr>
              <w:t>Adaptable</w:t>
            </w:r>
          </w:p>
        </w:tc>
        <w:tc>
          <w:tcPr>
            <w:tcW w:w="0" w:type="auto"/>
            <w:tcBorders>
              <w:right w:val="nil"/>
            </w:tcBorders>
          </w:tcPr>
          <w:p w14:paraId="7F36AFEB" w14:textId="77777777" w:rsidR="00AB59A0" w:rsidRPr="00C77596" w:rsidRDefault="00AB59A0" w:rsidP="00AB1780">
            <w:pPr>
              <w:pStyle w:val="Tabletext"/>
              <w:jc w:val="left"/>
              <w:rPr>
                <w:lang w:val="es-ES_tradnl"/>
              </w:rPr>
            </w:pPr>
            <w:r w:rsidRPr="00C77596">
              <w:rPr>
                <w:lang w:val="es-ES_tradnl"/>
              </w:rPr>
              <w:t>50</w:t>
            </w:r>
          </w:p>
          <w:p w14:paraId="7007D150" w14:textId="77777777" w:rsidR="00AB59A0" w:rsidRPr="00C77596" w:rsidRDefault="00AB59A0" w:rsidP="00AB1780">
            <w:pPr>
              <w:pStyle w:val="Tabletext"/>
              <w:jc w:val="left"/>
              <w:rPr>
                <w:lang w:val="es-ES_tradnl"/>
              </w:rPr>
            </w:pPr>
            <w:r w:rsidRPr="00C77596">
              <w:rPr>
                <w:lang w:val="es-ES_tradnl"/>
              </w:rPr>
              <w:t>59</w:t>
            </w:r>
          </w:p>
        </w:tc>
        <w:tc>
          <w:tcPr>
            <w:tcW w:w="0" w:type="auto"/>
            <w:tcBorders>
              <w:left w:val="single" w:sz="4" w:space="0" w:color="auto"/>
              <w:right w:val="single" w:sz="4" w:space="0" w:color="auto"/>
            </w:tcBorders>
          </w:tcPr>
          <w:p w14:paraId="76F5EF82" w14:textId="77777777" w:rsidR="00AB59A0" w:rsidRPr="00C77596" w:rsidRDefault="00AB59A0" w:rsidP="00AB1780">
            <w:pPr>
              <w:pStyle w:val="Tabletext"/>
              <w:jc w:val="left"/>
              <w:rPr>
                <w:lang w:val="es-ES_tradnl"/>
              </w:rPr>
            </w:pPr>
            <w:r w:rsidRPr="00C77596">
              <w:rPr>
                <w:lang w:val="es-ES_tradnl"/>
              </w:rPr>
              <w:t>35</w:t>
            </w:r>
          </w:p>
          <w:p w14:paraId="53F23B65" w14:textId="77777777" w:rsidR="00AB59A0" w:rsidRPr="00C77596" w:rsidRDefault="00AB59A0" w:rsidP="00AB1780">
            <w:pPr>
              <w:pStyle w:val="Tabletext"/>
              <w:jc w:val="left"/>
              <w:rPr>
                <w:lang w:val="es-ES_tradnl"/>
              </w:rPr>
            </w:pPr>
            <w:r w:rsidRPr="00C77596">
              <w:rPr>
                <w:lang w:val="es-ES_tradnl"/>
              </w:rPr>
              <w:t>42</w:t>
            </w:r>
          </w:p>
        </w:tc>
      </w:tr>
    </w:tbl>
    <w:p w14:paraId="633326E2" w14:textId="77777777" w:rsidR="00D523F3" w:rsidRPr="00C77596" w:rsidRDefault="00D523F3" w:rsidP="00D84DA7">
      <w:pPr>
        <w:pStyle w:val="Tablefin"/>
        <w:rPr>
          <w:lang w:val="es-ES_tradnl"/>
        </w:rPr>
      </w:pPr>
    </w:p>
    <w:p w14:paraId="3C678A23" w14:textId="77777777" w:rsidR="00D84DA7" w:rsidRPr="00C77596" w:rsidRDefault="00D84DA7" w:rsidP="00D523F3">
      <w:pPr>
        <w:rPr>
          <w:lang w:val="es-ES_tradnl"/>
        </w:rPr>
      </w:pPr>
    </w:p>
    <w:p w14:paraId="6B2B38FA" w14:textId="77777777" w:rsidR="00D84DA7" w:rsidRPr="00C77596" w:rsidRDefault="00D84DA7" w:rsidP="00D523F3">
      <w:pPr>
        <w:rPr>
          <w:lang w:val="es-ES_tradnl"/>
        </w:rPr>
        <w:sectPr w:rsidR="00D84DA7" w:rsidRPr="00C77596" w:rsidSect="00AB1780">
          <w:headerReference w:type="even" r:id="rId25"/>
          <w:headerReference w:type="default" r:id="rId26"/>
          <w:footerReference w:type="even" r:id="rId27"/>
          <w:footerReference w:type="default" r:id="rId28"/>
          <w:pgSz w:w="16834" w:h="11907" w:orient="landscape" w:code="9"/>
          <w:pgMar w:top="1134" w:right="1418" w:bottom="1134" w:left="1134" w:header="720" w:footer="482" w:gutter="0"/>
          <w:paperSrc w:first="15" w:other="15"/>
          <w:cols w:space="720"/>
        </w:sectPr>
      </w:pPr>
    </w:p>
    <w:p w14:paraId="7435CDF9" w14:textId="77777777" w:rsidR="00D523F3" w:rsidRPr="00C77596" w:rsidRDefault="00D523F3" w:rsidP="00D523F3">
      <w:pPr>
        <w:pStyle w:val="Heading2"/>
        <w:spacing w:before="0"/>
        <w:rPr>
          <w:lang w:val="es-ES_tradnl"/>
        </w:rPr>
      </w:pPr>
      <w:r w:rsidRPr="00C77596">
        <w:rPr>
          <w:lang w:val="es-ES_tradnl"/>
        </w:rPr>
        <w:lastRenderedPageBreak/>
        <w:t>2.1</w:t>
      </w:r>
      <w:r w:rsidRPr="00C77596">
        <w:rPr>
          <w:lang w:val="es-ES_tradnl"/>
        </w:rPr>
        <w:tab/>
        <w:t>Transmisores</w:t>
      </w:r>
    </w:p>
    <w:p w14:paraId="4F2BACBD" w14:textId="77777777" w:rsidR="00D523F3" w:rsidRPr="00C77596" w:rsidRDefault="00D523F3" w:rsidP="00D523F3">
      <w:pPr>
        <w:rPr>
          <w:lang w:val="es-ES_tradnl"/>
        </w:rPr>
      </w:pPr>
      <w:r w:rsidRPr="00C77596">
        <w:rPr>
          <w:lang w:val="es-ES_tradnl"/>
        </w:rPr>
        <w:t>Los radares que funcionan en la banda de frecuencias 8 500-10 680 MHz emplean toda una variedad de modulaciones, incluyendo impulsos no modulados, de onda continua (CW), modulados en frecuencia y codificados en fase; y algunos nuevos radares con procesamiento digital de la señal pueden utilizar la modulación adaptable con distintos esquemas de modulación, duración variable del impulso y velocidad de repetición. En las etapas finales de los transmisores se utilizan dispositivos de salida de campo cruzado, haz lineal y estado sólido. La tendencia en los nuevos sistemas de radar va hacia los dispositivos de salida de haz lineal y estado sólido, debido a los requisitos del procesamiento de las señales Doppler. Asimismo, los radares que cuentan con dispositivo de salida de estado sólido tienen una potencia de salida de cresta más baja en el transmisor y ciclos de trabajo de impulso mayores. En cuatro casos (Sistemas A4, S2, S5 y G4), el ciclo de trabajo es del 100%, con radares de radiolocalización CW de alta potencia que funcionan todos sólo por encima de 10 GHz. También hay una tendencia hacia los sistemas de radar con agilidad de frecuencia para suprimir o reducir la interferencia, muy parecido a lo que se hace en algunos sistemas de comunicaciones. La agilidad de frecuencia se usa también a veces para evitar retornos de eco con ambigüedad de distancia. Las transmisiones aleatorias (o seudo aleatorias) en una frecuencia monoportadora pueden ocurrir durante todo el intervalo de procesamiento coherente o incluso durante toda la posición del haz de antena durante la cual se transmiten muchos impulsos, o sólo durante un solo impulso. Estas alternativas son similares al «salto de frecuencia lento» y al «salto de frecuencia rápido» en un sistema de comunicaciones. Estos aspectos importantes de los sistemas de radar deben tenerse en cuenta en los estudios de compatibilidad.</w:t>
      </w:r>
    </w:p>
    <w:p w14:paraId="598E9C0F" w14:textId="77777777" w:rsidR="00D523F3" w:rsidRPr="00C77596" w:rsidRDefault="00D523F3" w:rsidP="00D523F3">
      <w:pPr>
        <w:rPr>
          <w:lang w:val="es-ES_tradnl"/>
        </w:rPr>
      </w:pPr>
      <w:r w:rsidRPr="00C77596">
        <w:rPr>
          <w:lang w:val="es-ES_tradnl"/>
        </w:rPr>
        <w:t>Las anchuras de banda típicas (3 dB) de las emisiones RF de los transmisores de los radares que funcionan en la banda de frecuencias 8 500-10 680 MHz van de 45 kHz a 637 MHz. Las potencias de salida de cresta de los transmisores oscilan entre 1 mW (0 dBm) para los transmisores de estado sólido y 220 kW (83,4 dBm) para los radares de alta potencia que utilizan dispositivos de campo cruzado (magnetrones).</w:t>
      </w:r>
    </w:p>
    <w:p w14:paraId="4F05DDA4" w14:textId="77777777" w:rsidR="00D523F3" w:rsidRPr="00C77596" w:rsidRDefault="00D523F3" w:rsidP="00D523F3">
      <w:pPr>
        <w:rPr>
          <w:lang w:val="es-ES_tradnl"/>
        </w:rPr>
      </w:pPr>
      <w:r w:rsidRPr="00C77596">
        <w:rPr>
          <w:lang w:val="es-ES_tradnl"/>
        </w:rPr>
        <w:t>En esta Recomendación no se abordan las características de las emisiones no deseadas.</w:t>
      </w:r>
    </w:p>
    <w:p w14:paraId="2F14AF86" w14:textId="77777777" w:rsidR="00D523F3" w:rsidRPr="00C77596" w:rsidRDefault="00D523F3" w:rsidP="00D523F3">
      <w:pPr>
        <w:pStyle w:val="Heading2"/>
        <w:rPr>
          <w:lang w:val="es-ES_tradnl"/>
        </w:rPr>
      </w:pPr>
      <w:r w:rsidRPr="00C77596">
        <w:rPr>
          <w:lang w:val="es-ES_tradnl"/>
        </w:rPr>
        <w:t>2.2</w:t>
      </w:r>
      <w:r w:rsidRPr="00C77596">
        <w:rPr>
          <w:lang w:val="es-ES_tradnl"/>
        </w:rPr>
        <w:tab/>
        <w:t>Receptores</w:t>
      </w:r>
    </w:p>
    <w:p w14:paraId="479E8471" w14:textId="77777777" w:rsidR="00D523F3" w:rsidRPr="00C77596" w:rsidRDefault="00D523F3" w:rsidP="00D523F3">
      <w:pPr>
        <w:rPr>
          <w:lang w:val="es-ES_tradnl"/>
        </w:rPr>
      </w:pPr>
      <w:r w:rsidRPr="00C77596">
        <w:rPr>
          <w:lang w:val="es-ES_tradnl"/>
        </w:rPr>
        <w:t>Los sistemas de radar de la nueva generación utilizan procesamiento de señal digital después de la detección para la distancia, el acimut y el procesamiento Doppler. Generalmente, el procesamiento de la señal incluye técnicas empleadas para mejorar la detección de blancos deseados y producir símbolos de blanco en la pantalla. Las técnicas de procesamiento de señal empleadas para la mejora e identificación de los blancos deseados proporcionan también cierto grado de supresión de la interferencia de impulsos de ciclo de trabajo bajo (inferior al 5%) asíncrona con la señal deseada.</w:t>
      </w:r>
    </w:p>
    <w:p w14:paraId="274BB7F2" w14:textId="77777777" w:rsidR="00D523F3" w:rsidRPr="00C77596" w:rsidRDefault="00D523F3" w:rsidP="00D523F3">
      <w:pPr>
        <w:rPr>
          <w:lang w:val="es-ES_tradnl"/>
        </w:rPr>
      </w:pPr>
      <w:r w:rsidRPr="00C77596">
        <w:rPr>
          <w:lang w:val="es-ES_tradnl"/>
        </w:rPr>
        <w:t>El procesamiento de señal en la nueva generación de radares utiliza impulsos con modulación de frecuencia y con codificación de fase para producir una ganancia de procesamiento para la señal deseada, así como para suprimir las señales indeseadas.</w:t>
      </w:r>
    </w:p>
    <w:p w14:paraId="1EDC910A" w14:textId="77777777" w:rsidR="00D523F3" w:rsidRPr="00C77596" w:rsidRDefault="00D523F3" w:rsidP="00D523F3">
      <w:pPr>
        <w:rPr>
          <w:lang w:val="es-ES_tradnl"/>
        </w:rPr>
      </w:pPr>
      <w:r w:rsidRPr="00C77596">
        <w:rPr>
          <w:lang w:val="es-ES_tradnl"/>
        </w:rPr>
        <w:t>Algunos de los recientes radares de estado sólido y de baja potencia utilizan procesamiento de señal multicanal de ciclo de trabajo alto para mejorar los retornos de la señal deseada. Algunos receptores de radar tienen la capacidad de identificar canales RF que tienen niveles bajos de señales indeseadas y ordenan al transmisor que transmita por esos canales RF.</w:t>
      </w:r>
    </w:p>
    <w:p w14:paraId="0EB4E31C" w14:textId="77777777" w:rsidR="00D523F3" w:rsidRPr="00C77596" w:rsidRDefault="00D523F3" w:rsidP="00122990">
      <w:pPr>
        <w:rPr>
          <w:lang w:val="es-ES_tradnl"/>
        </w:rPr>
      </w:pPr>
      <w:r w:rsidRPr="00C77596">
        <w:rPr>
          <w:lang w:val="es-ES_tradnl"/>
        </w:rPr>
        <w:t>Los radares más rec</w:t>
      </w:r>
      <w:r w:rsidR="00122990" w:rsidRPr="00C77596">
        <w:rPr>
          <w:lang w:val="es-ES_tradnl"/>
        </w:rPr>
        <w:t>i</w:t>
      </w:r>
      <w:r w:rsidRPr="00C77596">
        <w:rPr>
          <w:lang w:val="es-ES_tradnl"/>
        </w:rPr>
        <w:t>entes suelen disponer de una fase de entrada en banda ancha con todo el abanico de posibles frecuencias. Incluso los filtros IF se diseñan con un ancho de banda relativamente grande, lo que permite, entre otras cosas, el salto de frecuencias y la modulación adaptable con ancho de banda variable. El procesamiento final, incluido el filtrado adaptable, se realiza durante el procesamiento de la señal en banda base.</w:t>
      </w:r>
    </w:p>
    <w:p w14:paraId="4C795EAC" w14:textId="77777777" w:rsidR="00D523F3" w:rsidRPr="00C77596" w:rsidRDefault="00D523F3" w:rsidP="00D523F3">
      <w:pPr>
        <w:pStyle w:val="Heading2"/>
        <w:rPr>
          <w:lang w:val="es-ES_tradnl"/>
        </w:rPr>
      </w:pPr>
      <w:r w:rsidRPr="00C77596">
        <w:rPr>
          <w:lang w:val="es-ES_tradnl"/>
        </w:rPr>
        <w:lastRenderedPageBreak/>
        <w:t>2.3</w:t>
      </w:r>
      <w:r w:rsidRPr="00C77596">
        <w:rPr>
          <w:lang w:val="es-ES_tradnl"/>
        </w:rPr>
        <w:tab/>
        <w:t>Antenas</w:t>
      </w:r>
    </w:p>
    <w:p w14:paraId="6731BA7C" w14:textId="2359AD71" w:rsidR="00D523F3" w:rsidRPr="00C77596" w:rsidRDefault="00D523F3" w:rsidP="00D523F3">
      <w:pPr>
        <w:rPr>
          <w:lang w:val="es-ES_tradnl"/>
        </w:rPr>
      </w:pPr>
      <w:r w:rsidRPr="00C77596">
        <w:rPr>
          <w:lang w:val="es-ES_tradnl"/>
        </w:rPr>
        <w:t>Se utiliza toda una variedad de tipos de antena en los radares que funcionan en la banda de frecuencias 8 500</w:t>
      </w:r>
      <w:r w:rsidRPr="00C77596">
        <w:rPr>
          <w:lang w:val="es-ES_tradnl"/>
        </w:rPr>
        <w:noBreakHyphen/>
        <w:t>10 680 MHz. Las antenas de esta banda de frecuencias son generalmente de tamaño conveniente y, así, son interesantes en aplicaciones en las que la movilidad y el poco peso son importantes y en las que el largo alcance no lo es. Muchos tipos de radares de la banda de frecuencias 8 500-10 680 MHz funcionan en toda una variedad de modos, incluyendo los modos búsqueda y navegación (observación meteorológica). Generalmente, las antenas de dichos radares barren 360</w:t>
      </w:r>
      <w:r w:rsidR="00AB59A0" w:rsidRPr="00C77596">
        <w:rPr>
          <w:lang w:val="es-ES_tradnl"/>
        </w:rPr>
        <w:t xml:space="preserve"> grados</w:t>
      </w:r>
      <w:r w:rsidRPr="00C77596">
        <w:rPr>
          <w:lang w:val="es-ES_tradnl"/>
        </w:rPr>
        <w:t xml:space="preserve"> en el plano horizontal.</w:t>
      </w:r>
    </w:p>
    <w:p w14:paraId="79CC0441" w14:textId="77777777" w:rsidR="00D523F3" w:rsidRPr="00C77596" w:rsidRDefault="00D523F3" w:rsidP="00D523F3">
      <w:pPr>
        <w:rPr>
          <w:lang w:val="es-ES_tradnl"/>
        </w:rPr>
      </w:pPr>
      <w:r w:rsidRPr="00C77596">
        <w:rPr>
          <w:lang w:val="es-ES_tradnl"/>
        </w:rPr>
        <w:t>Las últimas novedades en la tecnología de radar (por ejemplo, cerámica tratada a baja temperatura, reducción de módulos RF, aumento de la potencia de procesamiento) permiten un procesamiento de la señal en banda base de todos y cada uno de los elementos antena de un sistema de antena en fase.</w:t>
      </w:r>
    </w:p>
    <w:p w14:paraId="22CC3052" w14:textId="77777777" w:rsidR="00D523F3" w:rsidRPr="00C77596" w:rsidRDefault="00D523F3" w:rsidP="00D523F3">
      <w:pPr>
        <w:rPr>
          <w:lang w:val="es-ES_tradnl"/>
        </w:rPr>
      </w:pPr>
      <w:r w:rsidRPr="00C77596">
        <w:rPr>
          <w:lang w:val="es-ES_tradnl"/>
        </w:rPr>
        <w:t>Cada uno de los elementos de un sistema en fase activo son sólo ligeramente directivos y el haz se forma utilizando un gran número de elementos individuales con un desplazamiento de fase variable. Por consiguiente, los mecanismos de interferencia y rechazo de la interferencia son distintos de los de las antenas antiguas (por ejemplo, con reflectores parabólicos).</w:t>
      </w:r>
    </w:p>
    <w:p w14:paraId="0E667343" w14:textId="77777777" w:rsidR="00D523F3" w:rsidRPr="00C77596" w:rsidRDefault="00D523F3" w:rsidP="00F57F6F">
      <w:pPr>
        <w:rPr>
          <w:lang w:val="es-ES_tradnl"/>
        </w:rPr>
      </w:pPr>
      <w:r w:rsidRPr="00C77596">
        <w:rPr>
          <w:lang w:val="es-ES_tradnl"/>
        </w:rPr>
        <w:t xml:space="preserve">Estos radares tienen la capacidad de efectuar distintas tareas de radar (por ejemplo, seguimiento y barrido y </w:t>
      </w:r>
      <w:r w:rsidR="00C25AEB" w:rsidRPr="00C77596">
        <w:rPr>
          <w:lang w:val="es-ES_tradnl"/>
        </w:rPr>
        <w:t>seguimiento</w:t>
      </w:r>
      <w:r w:rsidRPr="00C77596">
        <w:rPr>
          <w:lang w:val="es-ES_tradnl"/>
        </w:rPr>
        <w:t xml:space="preserve"> de múltiples objetivos) simultáneamente. El barrido </w:t>
      </w:r>
      <w:r w:rsidR="00F57F6F" w:rsidRPr="00C77596">
        <w:rPr>
          <w:lang w:val="es-ES_tradnl"/>
        </w:rPr>
        <w:t xml:space="preserve">línea </w:t>
      </w:r>
      <w:r w:rsidRPr="00C77596">
        <w:rPr>
          <w:lang w:val="es-ES_tradnl"/>
        </w:rPr>
        <w:t xml:space="preserve">a línea o los círculos de un haz estrecho se sustituyen por un </w:t>
      </w:r>
      <w:r w:rsidR="00C25AEB" w:rsidRPr="00C77596">
        <w:rPr>
          <w:lang w:val="es-ES_tradnl"/>
        </w:rPr>
        <w:t>procesamiento</w:t>
      </w:r>
      <w:r w:rsidRPr="00C77596">
        <w:rPr>
          <w:lang w:val="es-ES_tradnl"/>
        </w:rPr>
        <w:t xml:space="preserve"> de señal con seguimiento y barrido adaptables.</w:t>
      </w:r>
    </w:p>
    <w:p w14:paraId="0B609108" w14:textId="77777777" w:rsidR="00D523F3" w:rsidRPr="00C77596" w:rsidRDefault="00D523F3" w:rsidP="00DC07E4">
      <w:pPr>
        <w:pStyle w:val="enumlev1"/>
        <w:spacing w:before="120"/>
        <w:rPr>
          <w:lang w:val="es-ES_tradnl"/>
        </w:rPr>
      </w:pPr>
      <w:r w:rsidRPr="00C77596">
        <w:rPr>
          <w:lang w:val="es-ES_tradnl"/>
        </w:rPr>
        <w:t>Transmisor:</w:t>
      </w:r>
      <w:r w:rsidRPr="00C77596">
        <w:rPr>
          <w:lang w:val="es-ES_tradnl"/>
        </w:rPr>
        <w:tab/>
      </w:r>
      <w:r w:rsidR="00E4450E" w:rsidRPr="00C77596">
        <w:rPr>
          <w:lang w:val="es-ES_tradnl"/>
        </w:rPr>
        <w:t xml:space="preserve">La </w:t>
      </w:r>
      <w:r w:rsidRPr="00C77596">
        <w:rPr>
          <w:lang w:val="es-ES_tradnl"/>
        </w:rPr>
        <w:t>señal se transmite por un haz de conmutación muy rápida.</w:t>
      </w:r>
    </w:p>
    <w:p w14:paraId="12A8A285" w14:textId="77777777" w:rsidR="00D523F3" w:rsidRPr="00C77596" w:rsidRDefault="00D523F3" w:rsidP="00E4450E">
      <w:pPr>
        <w:pStyle w:val="enumlev1"/>
        <w:ind w:left="1191" w:hanging="1191"/>
        <w:rPr>
          <w:lang w:val="es-ES_tradnl"/>
        </w:rPr>
      </w:pPr>
      <w:r w:rsidRPr="00C77596">
        <w:rPr>
          <w:lang w:val="es-ES_tradnl"/>
        </w:rPr>
        <w:t xml:space="preserve">Recepción: </w:t>
      </w:r>
      <w:r w:rsidR="00E4450E" w:rsidRPr="00C77596">
        <w:rPr>
          <w:lang w:val="es-ES_tradnl"/>
        </w:rPr>
        <w:t xml:space="preserve">En </w:t>
      </w:r>
      <w:r w:rsidRPr="00C77596">
        <w:rPr>
          <w:lang w:val="es-ES_tradnl"/>
        </w:rPr>
        <w:t>función del procesamiento de la señal utilizado, en principio, la recepción puede efectuarse de dos maneras:</w:t>
      </w:r>
    </w:p>
    <w:p w14:paraId="6A6F8E26" w14:textId="77777777" w:rsidR="00D523F3" w:rsidRPr="00C77596" w:rsidRDefault="0063367E" w:rsidP="004A7663">
      <w:pPr>
        <w:pStyle w:val="enumlev1"/>
        <w:rPr>
          <w:lang w:val="es-ES_tradnl"/>
        </w:rPr>
      </w:pPr>
      <w:r w:rsidRPr="00C77596">
        <w:rPr>
          <w:lang w:val="es-ES_tradnl"/>
        </w:rPr>
        <w:t>1)</w:t>
      </w:r>
      <w:r w:rsidRPr="00C77596">
        <w:rPr>
          <w:lang w:val="es-ES_tradnl"/>
        </w:rPr>
        <w:tab/>
      </w:r>
      <w:r w:rsidR="00D523F3" w:rsidRPr="00C77596">
        <w:rPr>
          <w:lang w:val="es-ES_tradnl"/>
        </w:rPr>
        <w:t>Un haz digitalmente conformado puede sincronizarse con el transmisor</w:t>
      </w:r>
      <w:r w:rsidR="00DD734E" w:rsidRPr="00C77596">
        <w:rPr>
          <w:lang w:val="es-ES_tradnl"/>
        </w:rPr>
        <w:t>.</w:t>
      </w:r>
    </w:p>
    <w:p w14:paraId="54AD2CBB" w14:textId="77777777" w:rsidR="00D523F3" w:rsidRPr="00C77596" w:rsidRDefault="0063367E" w:rsidP="004A7663">
      <w:pPr>
        <w:pStyle w:val="enumlev1"/>
        <w:rPr>
          <w:lang w:val="es-ES_tradnl"/>
        </w:rPr>
      </w:pPr>
      <w:r w:rsidRPr="00C77596">
        <w:rPr>
          <w:lang w:val="es-ES_tradnl"/>
        </w:rPr>
        <w:t>2)</w:t>
      </w:r>
      <w:r w:rsidRPr="00C77596">
        <w:rPr>
          <w:lang w:val="es-ES_tradnl"/>
        </w:rPr>
        <w:tab/>
      </w:r>
      <w:r w:rsidR="00D523F3" w:rsidRPr="00C77596">
        <w:rPr>
          <w:lang w:val="es-ES_tradnl"/>
        </w:rPr>
        <w:t>También es posible recibir y detectar varias señales de otros transmisores (por ejemplo, radares en otras aeronaves) simultáneamente con una antena multihaz (véase la explicación a continuación).</w:t>
      </w:r>
    </w:p>
    <w:p w14:paraId="1299F57A" w14:textId="77777777" w:rsidR="00D523F3" w:rsidRPr="00C77596" w:rsidRDefault="00D523F3" w:rsidP="00D523F3">
      <w:pPr>
        <w:rPr>
          <w:lang w:val="es-ES_tradnl"/>
        </w:rPr>
      </w:pPr>
      <w:r w:rsidRPr="00C77596">
        <w:rPr>
          <w:lang w:val="es-ES_tradnl"/>
        </w:rPr>
        <w:t>Por consiguiente, los mecanismos de desacoplamiento difieren de los de los radares con antenas convencionales.</w:t>
      </w:r>
    </w:p>
    <w:p w14:paraId="376B003E" w14:textId="77777777" w:rsidR="00D523F3" w:rsidRPr="00C77596" w:rsidRDefault="00D523F3" w:rsidP="00D523F3">
      <w:pPr>
        <w:rPr>
          <w:b/>
          <w:lang w:val="es-ES_tradnl"/>
        </w:rPr>
      </w:pPr>
      <w:r w:rsidRPr="00C77596">
        <w:rPr>
          <w:b/>
          <w:lang w:val="es-ES_tradnl"/>
        </w:rPr>
        <w:t>Antenas multihaz (véase la Figura 1)</w:t>
      </w:r>
    </w:p>
    <w:p w14:paraId="1EF529D6" w14:textId="3EDCA9E3" w:rsidR="00D523F3" w:rsidRPr="00C77596" w:rsidRDefault="00D523F3" w:rsidP="00D523F3">
      <w:pPr>
        <w:rPr>
          <w:lang w:val="es-ES_tradnl"/>
        </w:rPr>
      </w:pPr>
      <w:r w:rsidRPr="00C77596">
        <w:rPr>
          <w:lang w:val="es-ES_tradnl"/>
        </w:rPr>
        <w:t>Cada elemento antena facilita una señal en banda base, que puede ponderarse en fase y amplitud (</w:t>
      </w:r>
      <w:r w:rsidRPr="00C77596">
        <w:rPr>
          <w:i/>
          <w:iCs/>
          <w:lang w:val="es-ES_tradnl"/>
        </w:rPr>
        <w:t>W</w:t>
      </w:r>
      <w:r w:rsidRPr="00C77596">
        <w:rPr>
          <w:i/>
          <w:iCs/>
          <w:vertAlign w:val="subscript"/>
          <w:lang w:val="es-ES_tradnl"/>
        </w:rPr>
        <w:t>l,n</w:t>
      </w:r>
      <w:r w:rsidRPr="00C77596">
        <w:rPr>
          <w:lang w:val="es-ES_tradnl"/>
        </w:rPr>
        <w:t>)</w:t>
      </w:r>
      <w:r w:rsidR="00F76922" w:rsidRPr="00C77596">
        <w:rPr>
          <w:lang w:val="es-ES_tradnl"/>
        </w:rPr>
        <w:t xml:space="preserve"> </w:t>
      </w:r>
      <w:r w:rsidRPr="00C77596">
        <w:rPr>
          <w:lang w:val="es-ES_tradnl"/>
        </w:rPr>
        <w:t>con las señales en banda base ponderadas (</w:t>
      </w:r>
      <w:r w:rsidRPr="00C77596">
        <w:rPr>
          <w:i/>
          <w:iCs/>
          <w:lang w:val="es-ES_tradnl"/>
        </w:rPr>
        <w:t>W</w:t>
      </w:r>
      <w:r w:rsidRPr="00C77596">
        <w:rPr>
          <w:i/>
          <w:iCs/>
          <w:vertAlign w:val="subscript"/>
          <w:lang w:val="es-ES_tradnl"/>
        </w:rPr>
        <w:t>l,n</w:t>
      </w:r>
      <w:r w:rsidRPr="00C77596">
        <w:rPr>
          <w:lang w:val="es-ES_tradnl"/>
        </w:rPr>
        <w:t xml:space="preserve"> de otros elementos). </w:t>
      </w:r>
      <w:r w:rsidR="00A37031" w:rsidRPr="00C77596">
        <w:rPr>
          <w:lang w:val="es-ES_tradnl"/>
        </w:rPr>
        <w:t xml:space="preserve">Esto </w:t>
      </w:r>
      <w:r w:rsidRPr="00C77596">
        <w:rPr>
          <w:lang w:val="es-ES_tradnl"/>
        </w:rPr>
        <w:t>se representa mediante un vector de direccionamiento en una dirección. El resultado de esta operación matemática es la señal recibida en una dirección concreta, θ</w:t>
      </w:r>
      <w:r w:rsidRPr="00C77596">
        <w:rPr>
          <w:vertAlign w:val="subscript"/>
          <w:lang w:val="es-ES_tradnl"/>
        </w:rPr>
        <w:t>n</w:t>
      </w:r>
      <w:r w:rsidRPr="00C77596">
        <w:rPr>
          <w:lang w:val="es-ES_tradnl"/>
        </w:rPr>
        <w:t xml:space="preserve">. Al combinar distintos vectores de direccionamiento en una matriz de direccionamiento con un número </w:t>
      </w:r>
      <w:r w:rsidRPr="00C77596">
        <w:rPr>
          <w:i/>
          <w:iCs/>
          <w:lang w:val="es-ES_tradnl"/>
        </w:rPr>
        <w:t>N</w:t>
      </w:r>
      <w:r w:rsidRPr="00C77596">
        <w:rPr>
          <w:lang w:val="es-ES_tradnl"/>
        </w:rPr>
        <w:t xml:space="preserve"> de vectores de direccionamiento distintos, la antena puede recibir simultáneamente desde distintas direcciones, θ</w:t>
      </w:r>
      <w:r w:rsidRPr="00C77596">
        <w:rPr>
          <w:vertAlign w:val="subscript"/>
          <w:lang w:val="es-ES_tradnl"/>
        </w:rPr>
        <w:t>1</w:t>
      </w:r>
      <w:r w:rsidRPr="00C77596">
        <w:rPr>
          <w:lang w:val="es-ES_tradnl"/>
        </w:rPr>
        <w:t xml:space="preserve"> a θ</w:t>
      </w:r>
      <w:r w:rsidRPr="00C77596">
        <w:rPr>
          <w:vertAlign w:val="subscript"/>
          <w:lang w:val="es-ES_tradnl"/>
        </w:rPr>
        <w:t>n</w:t>
      </w:r>
      <w:r w:rsidRPr="00C77596">
        <w:rPr>
          <w:lang w:val="es-ES_tradnl"/>
        </w:rPr>
        <w:t>. Cabe señalar que los procesadores de los radares modernos pueden efectuar más de 10</w:t>
      </w:r>
      <w:r w:rsidRPr="00C77596">
        <w:rPr>
          <w:vertAlign w:val="superscript"/>
          <w:lang w:val="es-ES_tradnl"/>
        </w:rPr>
        <w:t>12</w:t>
      </w:r>
      <w:r w:rsidRPr="00C77596">
        <w:rPr>
          <w:lang w:val="es-ES_tradnl"/>
        </w:rPr>
        <w:t xml:space="preserve"> operaciones de punto flotante por segundo, lo que permite su utilización para sistemas más grandes incluso. Como ejemplo de posible aplicación pueden citarse la conformación de haces </w:t>
      </w:r>
      <w:r w:rsidR="00110FED" w:rsidRPr="00C77596">
        <w:rPr>
          <w:lang w:val="es-ES_tradnl"/>
        </w:rPr>
        <w:t>de transformada rápida de Fourier</w:t>
      </w:r>
      <w:r w:rsidRPr="00C77596">
        <w:rPr>
          <w:lang w:val="es-ES_tradnl"/>
        </w:rPr>
        <w:t xml:space="preserve"> o el procesamiento de la señal espaciotemporal.</w:t>
      </w:r>
    </w:p>
    <w:p w14:paraId="3E52AC04" w14:textId="77777777" w:rsidR="00F92FEA" w:rsidRPr="00C77596" w:rsidRDefault="00F92FEA" w:rsidP="00F92FEA">
      <w:pPr>
        <w:pStyle w:val="FigureNo"/>
        <w:rPr>
          <w:lang w:val="es-ES_tradnl"/>
        </w:rPr>
      </w:pPr>
      <w:r w:rsidRPr="00C77596">
        <w:rPr>
          <w:lang w:val="es-ES_tradnl"/>
        </w:rPr>
        <w:lastRenderedPageBreak/>
        <w:t>FigurA 1</w:t>
      </w:r>
    </w:p>
    <w:p w14:paraId="049DF4EA" w14:textId="77777777" w:rsidR="00F92FEA" w:rsidRPr="00C77596" w:rsidRDefault="00F92FEA" w:rsidP="00F92FEA">
      <w:pPr>
        <w:pStyle w:val="Figuretitle"/>
        <w:rPr>
          <w:lang w:val="es-ES_tradnl"/>
        </w:rPr>
      </w:pPr>
      <w:r w:rsidRPr="00C77596">
        <w:rPr>
          <w:lang w:val="es-ES_tradnl"/>
        </w:rPr>
        <w:t>Antena multihaz</w:t>
      </w:r>
    </w:p>
    <w:p w14:paraId="3AC97838" w14:textId="5D20A089" w:rsidR="00F92FEA" w:rsidRPr="00C77596" w:rsidRDefault="007339F4" w:rsidP="00F92FEA">
      <w:pPr>
        <w:pStyle w:val="Figure"/>
        <w:rPr>
          <w:lang w:val="es-ES_tradnl"/>
        </w:rPr>
      </w:pPr>
      <w:r w:rsidRPr="00C77596">
        <w:rPr>
          <w:lang w:val="es-ES_tradnl"/>
        </w:rPr>
        <w:object w:dxaOrig="8417" w:dyaOrig="4249" w14:anchorId="47BB9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3in" o:ole="">
            <v:imagedata r:id="rId29" o:title=""/>
          </v:shape>
          <o:OLEObject Type="Embed" ProgID="CorelDraw.Graphic.17" ShapeID="_x0000_i1025" DrawAspect="Content" ObjectID="_1737362351" r:id="rId30"/>
        </w:object>
      </w:r>
    </w:p>
    <w:p w14:paraId="5E15D38F" w14:textId="77777777" w:rsidR="00D523F3" w:rsidRPr="00C77596" w:rsidRDefault="00D523F3" w:rsidP="00D523F3">
      <w:pPr>
        <w:rPr>
          <w:lang w:val="es-ES_tradnl"/>
        </w:rPr>
      </w:pPr>
      <w:r w:rsidRPr="00C77596">
        <w:rPr>
          <w:lang w:val="es-ES_tradnl"/>
        </w:rPr>
        <w:t>Otros radares en estas bandas de frecuencias son más especializados y limitan el barrido a un sector fijo. La mayor parte de los radares de la banda de frecuencias 8 500-10 680 MHz utilizan barrido mecánico; sin embargo, algunos radares de la nueva generación utilizan antenas con dispositivos de barrido electrónico, como se ha descrito. Se utilizan polarizaciones horizontal, vertical y circular. Las alturas de antena típicas para los radares basados en tierra y a bordo de barcos son 8 m y 30 m por encima del nivel de la superficie, respectivamente, pese a que muchos radares de radionavegación marítima tienen menos de 30 m.</w:t>
      </w:r>
    </w:p>
    <w:p w14:paraId="0661FF47" w14:textId="77777777" w:rsidR="00D523F3" w:rsidRPr="00C77596" w:rsidRDefault="00D523F3" w:rsidP="00D523F3">
      <w:pPr>
        <w:pStyle w:val="Heading1"/>
        <w:rPr>
          <w:lang w:val="es-ES_tradnl"/>
        </w:rPr>
      </w:pPr>
      <w:r w:rsidRPr="00C77596">
        <w:rPr>
          <w:lang w:val="es-ES_tradnl"/>
        </w:rPr>
        <w:t>3</w:t>
      </w:r>
      <w:r w:rsidRPr="00C77596">
        <w:rPr>
          <w:lang w:val="es-ES_tradnl"/>
        </w:rPr>
        <w:tab/>
        <w:t>Características técnicas y operacionales adicion</w:t>
      </w:r>
      <w:r w:rsidR="005E75A0" w:rsidRPr="00C77596">
        <w:rPr>
          <w:lang w:val="es-ES_tradnl"/>
        </w:rPr>
        <w:t>ales de los sistemas de radiona</w:t>
      </w:r>
      <w:r w:rsidRPr="00C77596">
        <w:rPr>
          <w:lang w:val="es-ES_tradnl"/>
        </w:rPr>
        <w:t>vegación a bordo de barcos en la banda de frecuencias 9 200-9 500 MHz</w:t>
      </w:r>
    </w:p>
    <w:p w14:paraId="788AF09A" w14:textId="77777777" w:rsidR="00D523F3" w:rsidRPr="00C77596" w:rsidRDefault="00D523F3" w:rsidP="00D523F3">
      <w:pPr>
        <w:rPr>
          <w:lang w:val="es-ES_tradnl"/>
        </w:rPr>
      </w:pPr>
      <w:r w:rsidRPr="00C77596">
        <w:rPr>
          <w:lang w:val="es-ES_tradnl"/>
        </w:rPr>
        <w:t>En términos globales, puede hacerse una distinción clara entre los radares conformes a los requisitos de la Organización Marítima Internacional (OMI) (incluidos los que se utilizan en los barcos pesqueros), los que se utilizan para la navegación fluvial y los que se adaptan a título voluntario en las naves de turismo, a efectos de seguridad.</w:t>
      </w:r>
    </w:p>
    <w:p w14:paraId="053D2B6D" w14:textId="77777777" w:rsidR="00D523F3" w:rsidRPr="00C77596" w:rsidRDefault="00D523F3" w:rsidP="00D523F3">
      <w:pPr>
        <w:rPr>
          <w:lang w:val="es-ES_tradnl"/>
        </w:rPr>
      </w:pPr>
      <w:r w:rsidRPr="00C77596">
        <w:rPr>
          <w:lang w:val="es-ES_tradnl"/>
        </w:rPr>
        <w:t>En el Cuadro 5 se comparan la potencia de transmisor y el número de radares de las tres categorías anteriores.</w:t>
      </w:r>
    </w:p>
    <w:p w14:paraId="16B7A23B" w14:textId="77777777" w:rsidR="00D523F3" w:rsidRPr="00C77596" w:rsidRDefault="00D523F3" w:rsidP="00D523F3">
      <w:pPr>
        <w:pStyle w:val="TableNo"/>
        <w:rPr>
          <w:lang w:val="es-ES_tradnl"/>
        </w:rPr>
      </w:pPr>
      <w:r w:rsidRPr="00C77596">
        <w:rPr>
          <w:lang w:val="es-ES_tradnl"/>
        </w:rPr>
        <w:t>CUADRO 5</w:t>
      </w:r>
    </w:p>
    <w:p w14:paraId="1DD77CAA" w14:textId="77777777" w:rsidR="00D523F3" w:rsidRPr="00C77596" w:rsidRDefault="00D523F3" w:rsidP="00D523F3">
      <w:pPr>
        <w:pStyle w:val="Tabletitle"/>
        <w:rPr>
          <w:lang w:val="es-ES_tradnl"/>
        </w:rPr>
      </w:pPr>
      <w:r w:rsidRPr="00C77596">
        <w:rPr>
          <w:lang w:val="es-ES_tradnl"/>
        </w:rPr>
        <w:t>Categorías de los radares de radionavegación a bordo de barcos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3232"/>
        <w:gridCol w:w="3175"/>
      </w:tblGrid>
      <w:tr w:rsidR="00D523F3" w:rsidRPr="00C77596" w14:paraId="4597DFA2" w14:textId="77777777" w:rsidTr="00AB1780">
        <w:trPr>
          <w:jc w:val="center"/>
        </w:trPr>
        <w:tc>
          <w:tcPr>
            <w:tcW w:w="3232" w:type="dxa"/>
            <w:vAlign w:val="center"/>
          </w:tcPr>
          <w:p w14:paraId="6ED64751" w14:textId="77777777" w:rsidR="00D523F3" w:rsidRPr="00C77596" w:rsidRDefault="00D523F3" w:rsidP="00AB1780">
            <w:pPr>
              <w:pStyle w:val="Tablehead"/>
              <w:rPr>
                <w:lang w:val="es-ES_tradnl"/>
              </w:rPr>
            </w:pPr>
            <w:r w:rsidRPr="00C77596">
              <w:rPr>
                <w:lang w:val="es-ES_tradnl"/>
              </w:rPr>
              <w:t>Categoría de radar</w:t>
            </w:r>
          </w:p>
        </w:tc>
        <w:tc>
          <w:tcPr>
            <w:tcW w:w="3232" w:type="dxa"/>
            <w:vAlign w:val="center"/>
          </w:tcPr>
          <w:p w14:paraId="2D7AEC28" w14:textId="77777777" w:rsidR="00D523F3" w:rsidRPr="00C77596" w:rsidRDefault="00D523F3" w:rsidP="00AB1780">
            <w:pPr>
              <w:pStyle w:val="Tablehead"/>
              <w:rPr>
                <w:lang w:val="es-ES_tradnl"/>
              </w:rPr>
            </w:pPr>
            <w:r w:rsidRPr="00C77596">
              <w:rPr>
                <w:lang w:val="es-ES_tradnl"/>
              </w:rPr>
              <w:t>Potencia de cresta</w:t>
            </w:r>
            <w:r w:rsidRPr="00C77596">
              <w:rPr>
                <w:lang w:val="es-ES_tradnl"/>
              </w:rPr>
              <w:br/>
              <w:t>(kW)</w:t>
            </w:r>
          </w:p>
        </w:tc>
        <w:tc>
          <w:tcPr>
            <w:tcW w:w="3175" w:type="dxa"/>
            <w:vAlign w:val="center"/>
          </w:tcPr>
          <w:p w14:paraId="5FC28C93" w14:textId="77777777" w:rsidR="00D523F3" w:rsidRPr="00C77596" w:rsidRDefault="00D523F3" w:rsidP="00AB1780">
            <w:pPr>
              <w:pStyle w:val="Tablehead"/>
              <w:rPr>
                <w:lang w:val="es-ES_tradnl"/>
              </w:rPr>
            </w:pPr>
            <w:r w:rsidRPr="00C77596">
              <w:rPr>
                <w:lang w:val="es-ES_tradnl"/>
              </w:rPr>
              <w:t>Total mundial</w:t>
            </w:r>
          </w:p>
        </w:tc>
      </w:tr>
      <w:tr w:rsidR="00D523F3" w:rsidRPr="00C77596" w14:paraId="777BE6AE" w14:textId="77777777" w:rsidTr="00AB1780">
        <w:trPr>
          <w:jc w:val="center"/>
        </w:trPr>
        <w:tc>
          <w:tcPr>
            <w:tcW w:w="3232" w:type="dxa"/>
          </w:tcPr>
          <w:p w14:paraId="6E6B29D5" w14:textId="77777777" w:rsidR="00D523F3" w:rsidRPr="00C77596" w:rsidRDefault="00D523F3" w:rsidP="00AB1780">
            <w:pPr>
              <w:pStyle w:val="Tabletext"/>
              <w:jc w:val="center"/>
              <w:rPr>
                <w:lang w:val="es-ES_tradnl"/>
              </w:rPr>
            </w:pPr>
            <w:r w:rsidRPr="00C77596">
              <w:rPr>
                <w:lang w:val="es-ES_tradnl"/>
              </w:rPr>
              <w:t>OMI y pesca</w:t>
            </w:r>
          </w:p>
        </w:tc>
        <w:tc>
          <w:tcPr>
            <w:tcW w:w="3232" w:type="dxa"/>
          </w:tcPr>
          <w:p w14:paraId="2030C45F" w14:textId="77777777" w:rsidR="00D523F3" w:rsidRPr="00C77596" w:rsidRDefault="00D523F3" w:rsidP="00AB1780">
            <w:pPr>
              <w:pStyle w:val="Tabletext"/>
              <w:jc w:val="center"/>
              <w:rPr>
                <w:lang w:val="es-ES_tradnl"/>
              </w:rPr>
            </w:pPr>
            <w:r w:rsidRPr="00C77596">
              <w:rPr>
                <w:lang w:val="es-ES_tradnl"/>
              </w:rPr>
              <w:sym w:font="Symbol" w:char="F0A3"/>
            </w:r>
            <w:r w:rsidRPr="00C77596">
              <w:rPr>
                <w:lang w:val="es-ES_tradnl"/>
              </w:rPr>
              <w:t xml:space="preserve"> 75</w:t>
            </w:r>
          </w:p>
        </w:tc>
        <w:tc>
          <w:tcPr>
            <w:tcW w:w="3175" w:type="dxa"/>
          </w:tcPr>
          <w:p w14:paraId="09EA2AE2" w14:textId="77777777" w:rsidR="00D523F3" w:rsidRPr="00C77596" w:rsidRDefault="00D523F3" w:rsidP="00AB1780">
            <w:pPr>
              <w:pStyle w:val="Tabletext"/>
              <w:jc w:val="center"/>
              <w:rPr>
                <w:lang w:val="es-ES_tradnl"/>
              </w:rPr>
            </w:pPr>
            <w:r w:rsidRPr="00C77596">
              <w:rPr>
                <w:lang w:val="es-ES_tradnl"/>
              </w:rPr>
              <w:t>&gt; 300 000</w:t>
            </w:r>
          </w:p>
        </w:tc>
      </w:tr>
      <w:tr w:rsidR="00D523F3" w:rsidRPr="00C77596" w14:paraId="23898783" w14:textId="77777777" w:rsidTr="00AB1780">
        <w:trPr>
          <w:jc w:val="center"/>
        </w:trPr>
        <w:tc>
          <w:tcPr>
            <w:tcW w:w="3232" w:type="dxa"/>
          </w:tcPr>
          <w:p w14:paraId="674DA575" w14:textId="77777777" w:rsidR="00D523F3" w:rsidRPr="00C77596" w:rsidRDefault="00D523F3" w:rsidP="00AB1780">
            <w:pPr>
              <w:pStyle w:val="Tabletext"/>
              <w:jc w:val="center"/>
              <w:rPr>
                <w:lang w:val="es-ES_tradnl"/>
              </w:rPr>
            </w:pPr>
            <w:r w:rsidRPr="00C77596">
              <w:rPr>
                <w:lang w:val="es-ES_tradnl"/>
              </w:rPr>
              <w:t>Fluvial</w:t>
            </w:r>
          </w:p>
        </w:tc>
        <w:tc>
          <w:tcPr>
            <w:tcW w:w="3232" w:type="dxa"/>
          </w:tcPr>
          <w:p w14:paraId="28D16A46" w14:textId="77777777" w:rsidR="00D523F3" w:rsidRPr="00C77596" w:rsidRDefault="00D523F3" w:rsidP="00AB1780">
            <w:pPr>
              <w:pStyle w:val="Tabletext"/>
              <w:jc w:val="center"/>
              <w:rPr>
                <w:lang w:val="es-ES_tradnl"/>
              </w:rPr>
            </w:pPr>
            <w:r w:rsidRPr="00C77596">
              <w:rPr>
                <w:lang w:val="es-ES_tradnl"/>
              </w:rPr>
              <w:t>&lt; 10</w:t>
            </w:r>
          </w:p>
        </w:tc>
        <w:tc>
          <w:tcPr>
            <w:tcW w:w="3175" w:type="dxa"/>
          </w:tcPr>
          <w:p w14:paraId="04E6C112" w14:textId="77777777" w:rsidR="00D523F3" w:rsidRPr="00C77596" w:rsidRDefault="00D523F3" w:rsidP="00AB1780">
            <w:pPr>
              <w:pStyle w:val="Tabletext"/>
              <w:jc w:val="center"/>
              <w:rPr>
                <w:lang w:val="es-ES_tradnl"/>
              </w:rPr>
            </w:pPr>
            <w:r w:rsidRPr="00C77596">
              <w:rPr>
                <w:lang w:val="es-ES_tradnl"/>
              </w:rPr>
              <w:t>&lt; 20 000</w:t>
            </w:r>
          </w:p>
        </w:tc>
      </w:tr>
      <w:tr w:rsidR="00D523F3" w:rsidRPr="00C77596" w14:paraId="47843B0C" w14:textId="77777777" w:rsidTr="00AB1780">
        <w:trPr>
          <w:jc w:val="center"/>
        </w:trPr>
        <w:tc>
          <w:tcPr>
            <w:tcW w:w="3232" w:type="dxa"/>
          </w:tcPr>
          <w:p w14:paraId="6E207A5D" w14:textId="77777777" w:rsidR="00D523F3" w:rsidRPr="00C77596" w:rsidRDefault="00D523F3" w:rsidP="00AB1780">
            <w:pPr>
              <w:pStyle w:val="Tabletext"/>
              <w:jc w:val="center"/>
              <w:rPr>
                <w:lang w:val="es-ES_tradnl"/>
              </w:rPr>
            </w:pPr>
            <w:r w:rsidRPr="00C77596">
              <w:rPr>
                <w:lang w:val="es-ES_tradnl"/>
              </w:rPr>
              <w:t>Turismo</w:t>
            </w:r>
          </w:p>
        </w:tc>
        <w:tc>
          <w:tcPr>
            <w:tcW w:w="3232" w:type="dxa"/>
          </w:tcPr>
          <w:p w14:paraId="6F033074" w14:textId="77777777" w:rsidR="00D523F3" w:rsidRPr="00C77596" w:rsidRDefault="00D523F3" w:rsidP="00AB1780">
            <w:pPr>
              <w:pStyle w:val="Tabletext"/>
              <w:jc w:val="center"/>
              <w:rPr>
                <w:lang w:val="es-ES_tradnl"/>
              </w:rPr>
            </w:pPr>
            <w:r w:rsidRPr="00C77596">
              <w:rPr>
                <w:lang w:val="es-ES_tradnl"/>
              </w:rPr>
              <w:t>&lt; 5</w:t>
            </w:r>
          </w:p>
        </w:tc>
        <w:tc>
          <w:tcPr>
            <w:tcW w:w="3175" w:type="dxa"/>
          </w:tcPr>
          <w:p w14:paraId="6866B6EB" w14:textId="77777777" w:rsidR="00D523F3" w:rsidRPr="00C77596" w:rsidRDefault="00D523F3" w:rsidP="00AB1780">
            <w:pPr>
              <w:pStyle w:val="Tabletext"/>
              <w:jc w:val="center"/>
              <w:rPr>
                <w:lang w:val="es-ES_tradnl"/>
              </w:rPr>
            </w:pPr>
            <w:r w:rsidRPr="00C77596">
              <w:rPr>
                <w:lang w:val="es-ES_tradnl"/>
              </w:rPr>
              <w:t>&gt; 2 000 000</w:t>
            </w:r>
          </w:p>
        </w:tc>
      </w:tr>
    </w:tbl>
    <w:p w14:paraId="36DA27DB" w14:textId="77777777" w:rsidR="00D523F3" w:rsidRPr="00C77596" w:rsidRDefault="00D523F3" w:rsidP="00D523F3">
      <w:pPr>
        <w:pStyle w:val="Tablefin"/>
        <w:rPr>
          <w:lang w:val="es-ES_tradnl"/>
        </w:rPr>
      </w:pPr>
    </w:p>
    <w:p w14:paraId="6A37D6FF" w14:textId="77777777" w:rsidR="00D523F3" w:rsidRPr="00C77596" w:rsidRDefault="00D523F3" w:rsidP="00C77596">
      <w:pPr>
        <w:keepLines/>
        <w:rPr>
          <w:lang w:val="es-ES_tradnl"/>
        </w:rPr>
      </w:pPr>
      <w:r w:rsidRPr="00C77596">
        <w:rPr>
          <w:lang w:val="es-ES_tradnl"/>
        </w:rPr>
        <w:lastRenderedPageBreak/>
        <w:t>Casi todos los radares utilizados en las naves fluviales y de turismo funcionan en la banda de frecuencias 9 200</w:t>
      </w:r>
      <w:r w:rsidRPr="00C77596">
        <w:rPr>
          <w:lang w:val="es-ES_tradnl"/>
        </w:rPr>
        <w:noBreakHyphen/>
        <w:t>9 500 MHz. La mayoría de los radares OMI y de barcos pesqueros funcionan también en esa banda de frecuencias, aunque un número importante de radares OMI funcionan en la banda de frecuencias 2 900-3 100 MHz.</w:t>
      </w:r>
    </w:p>
    <w:p w14:paraId="7B3FD7B0" w14:textId="77777777" w:rsidR="00D523F3" w:rsidRPr="00C77596" w:rsidRDefault="00D523F3" w:rsidP="00D523F3">
      <w:pPr>
        <w:rPr>
          <w:lang w:val="es-ES_tradnl"/>
        </w:rPr>
      </w:pPr>
      <w:r w:rsidRPr="00C77596">
        <w:rPr>
          <w:lang w:val="es-ES_tradnl"/>
        </w:rPr>
        <w:t>Las características de radar que afectan el uso eficiente del espectro, incluidos los criterios de protección, son las asociadas con la antena del radar y el transmisor/receptor. La mayoría de los radares marítimos emplean antenas ranuradas, aunque algunos de los radares de barcos de turismo emplean radares ajustables o bocinas.</w:t>
      </w:r>
    </w:p>
    <w:p w14:paraId="5B428015" w14:textId="77777777" w:rsidR="00D523F3" w:rsidRPr="00C77596" w:rsidRDefault="00D523F3" w:rsidP="00D523F3">
      <w:pPr>
        <w:pStyle w:val="Heading1"/>
        <w:rPr>
          <w:lang w:val="es-ES_tradnl"/>
        </w:rPr>
      </w:pPr>
      <w:r w:rsidRPr="00C77596">
        <w:rPr>
          <w:lang w:val="es-ES_tradnl"/>
        </w:rPr>
        <w:t>4</w:t>
      </w:r>
      <w:r w:rsidRPr="00C77596">
        <w:rPr>
          <w:lang w:val="es-ES_tradnl"/>
        </w:rPr>
        <w:tab/>
        <w:t>Información adicional relevante para los radares de radionavegación marítima</w:t>
      </w:r>
    </w:p>
    <w:p w14:paraId="21389D4B" w14:textId="77777777" w:rsidR="00D523F3" w:rsidRPr="00C77596" w:rsidRDefault="00D523F3" w:rsidP="00D523F3">
      <w:pPr>
        <w:pStyle w:val="Heading2"/>
        <w:rPr>
          <w:lang w:val="es-ES_tradnl"/>
        </w:rPr>
      </w:pPr>
      <w:r w:rsidRPr="00C77596">
        <w:rPr>
          <w:lang w:val="es-ES_tradnl"/>
        </w:rPr>
        <w:t>4.1</w:t>
      </w:r>
      <w:r w:rsidRPr="00C77596">
        <w:rPr>
          <w:lang w:val="es-ES_tradnl"/>
        </w:rPr>
        <w:tab/>
        <w:t>Requisitos de calidad de funcionamiento y efectos de la interferencia</w:t>
      </w:r>
    </w:p>
    <w:p w14:paraId="13F6FCCC" w14:textId="77777777" w:rsidR="00D523F3" w:rsidRPr="00C77596" w:rsidRDefault="00D523F3" w:rsidP="00D523F3">
      <w:pPr>
        <w:rPr>
          <w:lang w:val="es-ES_tradnl"/>
        </w:rPr>
      </w:pPr>
      <w:r w:rsidRPr="00C77596">
        <w:rPr>
          <w:lang w:val="es-ES_tradnl"/>
        </w:rPr>
        <w:t>Los sistemas de radionavegación pueden no cumplir con sus requisitos de calidad de funcionamiento si señales indeseadas introducen diferentes tipos de degradación por interferencia en cantidades excesivas. Dependiendo de los sistemas en interacción y de los escenarios operacionales específicos, esos tipos pueden incluir:</w:t>
      </w:r>
    </w:p>
    <w:p w14:paraId="054CDA95" w14:textId="386AFBCD" w:rsidR="00D523F3" w:rsidRPr="00C77596" w:rsidRDefault="00D523F3" w:rsidP="00D523F3">
      <w:pPr>
        <w:pStyle w:val="enumlev1"/>
        <w:rPr>
          <w:lang w:val="es-ES_tradnl"/>
        </w:rPr>
      </w:pPr>
      <w:r w:rsidRPr="00C77596">
        <w:rPr>
          <w:lang w:val="es-ES_tradnl"/>
        </w:rPr>
        <w:t>–</w:t>
      </w:r>
      <w:r w:rsidRPr="00C77596">
        <w:rPr>
          <w:lang w:val="es-ES_tradnl"/>
        </w:rPr>
        <w:tab/>
        <w:t xml:space="preserve">efectos de difusión, por </w:t>
      </w:r>
      <w:r w:rsidR="00A70D5D" w:rsidRPr="00C77596">
        <w:rPr>
          <w:lang w:val="es-ES_tradnl"/>
        </w:rPr>
        <w:t>ejemplo,</w:t>
      </w:r>
      <w:r w:rsidRPr="00C77596">
        <w:rPr>
          <w:lang w:val="es-ES_tradnl"/>
        </w:rPr>
        <w:t xml:space="preserve"> desensibilización o reducción de la distancia de detección, pérdida de imagen de blanco y reducción de la tasa de actualización;</w:t>
      </w:r>
    </w:p>
    <w:p w14:paraId="706A29A4" w14:textId="3123C4A4" w:rsidR="00D523F3" w:rsidRPr="00C77596" w:rsidRDefault="00D523F3" w:rsidP="00D523F3">
      <w:pPr>
        <w:pStyle w:val="enumlev1"/>
        <w:rPr>
          <w:lang w:val="es-ES_tradnl"/>
        </w:rPr>
      </w:pPr>
      <w:r w:rsidRPr="00C77596">
        <w:rPr>
          <w:lang w:val="es-ES_tradnl"/>
        </w:rPr>
        <w:t>–</w:t>
      </w:r>
      <w:r w:rsidRPr="00C77596">
        <w:rPr>
          <w:lang w:val="es-ES_tradnl"/>
        </w:rPr>
        <w:tab/>
        <w:t xml:space="preserve">efectos discretos, por </w:t>
      </w:r>
      <w:r w:rsidR="00A70D5D" w:rsidRPr="00C77596">
        <w:rPr>
          <w:lang w:val="es-ES_tradnl"/>
        </w:rPr>
        <w:t>ejemplo,</w:t>
      </w:r>
      <w:r w:rsidRPr="00C77596">
        <w:rPr>
          <w:lang w:val="es-ES_tradnl"/>
        </w:rPr>
        <w:t xml:space="preserve"> interferencia detectada, aumento de la tasa de falsas alarmas. </w:t>
      </w:r>
    </w:p>
    <w:p w14:paraId="33CC7C87" w14:textId="77777777" w:rsidR="00D523F3" w:rsidRPr="00C77596" w:rsidRDefault="00D523F3" w:rsidP="00D523F3">
      <w:pPr>
        <w:keepNext/>
        <w:rPr>
          <w:lang w:val="es-ES_tradnl"/>
        </w:rPr>
      </w:pPr>
      <w:r w:rsidRPr="00C77596">
        <w:rPr>
          <w:lang w:val="es-ES_tradnl"/>
        </w:rPr>
        <w:t>Asociados con esos tipos de degradación, los criterios de protección están asociados con valores umbral de parámetros, por ejemplo, para un sistema anticolisión:</w:t>
      </w:r>
    </w:p>
    <w:p w14:paraId="46D21BF0" w14:textId="77777777" w:rsidR="00D523F3" w:rsidRPr="00C77596" w:rsidRDefault="00D523F3" w:rsidP="00D523F3">
      <w:pPr>
        <w:pStyle w:val="enumlev1"/>
        <w:rPr>
          <w:lang w:val="es-ES_tradnl"/>
        </w:rPr>
      </w:pPr>
      <w:r w:rsidRPr="00C77596">
        <w:rPr>
          <w:lang w:val="es-ES_tradnl"/>
        </w:rPr>
        <w:t>–</w:t>
      </w:r>
      <w:r w:rsidRPr="00C77596">
        <w:rPr>
          <w:lang w:val="es-ES_tradnl"/>
        </w:rPr>
        <w:tab/>
        <w:t>reducción admisible de la distancia de detección y la desensibilización asociada;</w:t>
      </w:r>
    </w:p>
    <w:p w14:paraId="05869850" w14:textId="77777777" w:rsidR="00D523F3" w:rsidRPr="00C77596" w:rsidRDefault="00D523F3" w:rsidP="00D523F3">
      <w:pPr>
        <w:pStyle w:val="enumlev1"/>
        <w:rPr>
          <w:lang w:val="es-ES_tradnl"/>
        </w:rPr>
      </w:pPr>
      <w:r w:rsidRPr="00C77596">
        <w:rPr>
          <w:lang w:val="es-ES_tradnl"/>
        </w:rPr>
        <w:t>–</w:t>
      </w:r>
      <w:r w:rsidRPr="00C77596">
        <w:rPr>
          <w:lang w:val="es-ES_tradnl"/>
        </w:rPr>
        <w:tab/>
        <w:t>tasa admisible de pérdida de barrido;</w:t>
      </w:r>
    </w:p>
    <w:p w14:paraId="178DEB8A" w14:textId="77777777" w:rsidR="00D523F3" w:rsidRPr="00C77596" w:rsidRDefault="00D523F3" w:rsidP="00D523F3">
      <w:pPr>
        <w:pStyle w:val="enumlev1"/>
        <w:rPr>
          <w:lang w:val="es-ES_tradnl"/>
        </w:rPr>
      </w:pPr>
      <w:r w:rsidRPr="00C77596">
        <w:rPr>
          <w:lang w:val="es-ES_tradnl"/>
        </w:rPr>
        <w:t>–</w:t>
      </w:r>
      <w:r w:rsidRPr="00C77596">
        <w:rPr>
          <w:lang w:val="es-ES_tradnl"/>
        </w:rPr>
        <w:tab/>
        <w:t>tasa admisible máxima de falsas alarmas;</w:t>
      </w:r>
    </w:p>
    <w:p w14:paraId="3A91C2A2" w14:textId="77777777" w:rsidR="00D523F3" w:rsidRPr="00C77596" w:rsidRDefault="00D523F3" w:rsidP="00D523F3">
      <w:pPr>
        <w:pStyle w:val="enumlev1"/>
        <w:rPr>
          <w:lang w:val="es-ES_tradnl"/>
        </w:rPr>
      </w:pPr>
      <w:r w:rsidRPr="00C77596">
        <w:rPr>
          <w:lang w:val="es-ES_tradnl"/>
        </w:rPr>
        <w:t>–</w:t>
      </w:r>
      <w:r w:rsidRPr="00C77596">
        <w:rPr>
          <w:lang w:val="es-ES_tradnl"/>
        </w:rPr>
        <w:tab/>
        <w:t>pérdida admisible de blancos reales;</w:t>
      </w:r>
    </w:p>
    <w:p w14:paraId="04E48EDB" w14:textId="77777777" w:rsidR="00D523F3" w:rsidRPr="00C77596" w:rsidRDefault="00D523F3" w:rsidP="00D523F3">
      <w:pPr>
        <w:pStyle w:val="enumlev1"/>
        <w:rPr>
          <w:lang w:val="es-ES_tradnl"/>
        </w:rPr>
      </w:pPr>
      <w:r w:rsidRPr="00C77596">
        <w:rPr>
          <w:lang w:val="es-ES_tradnl"/>
        </w:rPr>
        <w:t>–</w:t>
      </w:r>
      <w:r w:rsidRPr="00C77596">
        <w:rPr>
          <w:lang w:val="es-ES_tradnl"/>
        </w:rPr>
        <w:tab/>
        <w:t>errores admisibles en la estimación de la posición del blanco.</w:t>
      </w:r>
    </w:p>
    <w:p w14:paraId="4F491E68" w14:textId="77777777" w:rsidR="00D523F3" w:rsidRPr="00C77596" w:rsidRDefault="00D523F3" w:rsidP="00D523F3">
      <w:pPr>
        <w:rPr>
          <w:lang w:val="es-ES_tradnl"/>
        </w:rPr>
      </w:pPr>
      <w:r w:rsidRPr="00C77596">
        <w:rPr>
          <w:lang w:val="es-ES_tradnl"/>
        </w:rPr>
        <w:t>El requisito operacional de los radares marítimos es una función del escenario operacional. Esto tiene que ver con la distancia de la costa y de los obstáculos en el mar. En términos simplificadores, esto puede describirse como escenarios oceánicos, costeros o portuarios.</w:t>
      </w:r>
    </w:p>
    <w:p w14:paraId="4320541F" w14:textId="71D41713" w:rsidR="00D523F3" w:rsidRPr="00C77596" w:rsidRDefault="00D523F3" w:rsidP="00D523F3">
      <w:pPr>
        <w:rPr>
          <w:lang w:val="es-ES_tradnl"/>
        </w:rPr>
      </w:pPr>
      <w:r w:rsidRPr="00C77596">
        <w:rPr>
          <w:lang w:val="es-ES_tradnl"/>
        </w:rPr>
        <w:t>La OMI ha adoptado una revisión de las normas de calidad de funcionamiento operacional para los radares marítimos</w:t>
      </w:r>
      <w:r w:rsidR="00A70D5D">
        <w:rPr>
          <w:rStyle w:val="FootnoteReference"/>
          <w:lang w:val="es-ES_tradnl"/>
        </w:rPr>
        <w:footnoteReference w:id="2"/>
      </w:r>
      <w:r w:rsidRPr="00C77596">
        <w:rPr>
          <w:lang w:val="es-ES_tradnl"/>
        </w:rPr>
        <w:t>. La revisión de la OMI, por primera vez, reconoce la posibilidad de interferencia procedente de otros servicios radio.</w:t>
      </w:r>
    </w:p>
    <w:p w14:paraId="4A480905" w14:textId="77777777" w:rsidR="00D523F3" w:rsidRPr="00C77596" w:rsidRDefault="00D523F3" w:rsidP="00D523F3">
      <w:pPr>
        <w:rPr>
          <w:lang w:val="es-ES_tradnl"/>
        </w:rPr>
      </w:pPr>
      <w:r w:rsidRPr="00C77596">
        <w:rPr>
          <w:lang w:val="es-ES_tradnl"/>
        </w:rPr>
        <w:t>Más importante aún, las autoridades marítimas internacionales han declarado sin reservas, en su reciente actualización del Convenio Internacional para la seguridad de la vida humana en el mar de la OMI, que el radar sigue siendo un sensor primario anticolisiones.</w:t>
      </w:r>
    </w:p>
    <w:p w14:paraId="488EE3E6" w14:textId="102B1614" w:rsidR="00D523F3" w:rsidRPr="00C77596" w:rsidRDefault="00D523F3" w:rsidP="00D523F3">
      <w:pPr>
        <w:rPr>
          <w:lang w:val="es-ES_tradnl"/>
        </w:rPr>
      </w:pPr>
      <w:r w:rsidRPr="00C77596">
        <w:rPr>
          <w:lang w:val="es-ES_tradnl"/>
        </w:rPr>
        <w:t xml:space="preserve">Esta declaración debe verse en el contexto de la adaptación obligatoria de sistemas de identificación automática (AIS) a algunas clases de barcos. Estos sistemas se basan en referencias externas, por </w:t>
      </w:r>
      <w:r w:rsidR="00A70D5D" w:rsidRPr="00C77596">
        <w:rPr>
          <w:lang w:val="es-ES_tradnl"/>
        </w:rPr>
        <w:t>ejemplo,</w:t>
      </w:r>
      <w:r w:rsidRPr="00C77596">
        <w:rPr>
          <w:lang w:val="es-ES_tradnl"/>
        </w:rPr>
        <w:t xml:space="preserve"> el GPS, para la verificación de la indicación de posición relativa en términos de escenarios anticolisión.</w:t>
      </w:r>
    </w:p>
    <w:p w14:paraId="2CC9DBA7" w14:textId="53E93EF0" w:rsidR="00D523F3" w:rsidRPr="00C77596" w:rsidRDefault="00D523F3" w:rsidP="00D523F3">
      <w:pPr>
        <w:rPr>
          <w:lang w:val="es-ES_tradnl"/>
        </w:rPr>
      </w:pPr>
      <w:r w:rsidRPr="00C77596">
        <w:rPr>
          <w:lang w:val="es-ES_tradnl"/>
        </w:rPr>
        <w:t xml:space="preserve">Sin embargo, existen muchos objetos marítimos que la adaptación de estos sistemas nunca puede tener en cuenta, por </w:t>
      </w:r>
      <w:r w:rsidR="00A70D5D" w:rsidRPr="00C77596">
        <w:rPr>
          <w:lang w:val="es-ES_tradnl"/>
        </w:rPr>
        <w:t>ejemplo,</w:t>
      </w:r>
      <w:r w:rsidRPr="00C77596">
        <w:rPr>
          <w:lang w:val="es-ES_tradnl"/>
        </w:rPr>
        <w:t xml:space="preserve"> icebergs, basuras flotantes, restos de naufragios anteriores, etc. que no </w:t>
      </w:r>
      <w:r w:rsidRPr="00C77596">
        <w:rPr>
          <w:lang w:val="es-ES_tradnl"/>
        </w:rPr>
        <w:lastRenderedPageBreak/>
        <w:t>disponen de AIS. Estos objetos son causas potenciales de colisiones con barcos, y necesitan detectarse mediante los radares de los barcos. Por lo tanto, el radar seguirá siendo el sistema primario anticolisiones en el futuro previsible.</w:t>
      </w:r>
    </w:p>
    <w:p w14:paraId="56FC5B20" w14:textId="3DE9B645" w:rsidR="00D523F3" w:rsidRPr="00C77596" w:rsidRDefault="00D523F3" w:rsidP="00D523F3">
      <w:pPr>
        <w:rPr>
          <w:lang w:val="es-ES_tradnl"/>
        </w:rPr>
      </w:pPr>
      <w:r w:rsidRPr="00C77596">
        <w:rPr>
          <w:lang w:val="es-ES_tradnl"/>
        </w:rPr>
        <w:t>Entre otros blancos del radar, las normas de la OMI mencionan la necesidad de que los radares detecten pequeños peligros flotantes, así como ayudas fijas a la navegación. Requieren que varios blancos específicos sean detectados en por lo menos ocho de diez barridos, con una tasa de falsas alarmas de 10</w:t>
      </w:r>
      <w:r w:rsidRPr="00C77596">
        <w:rPr>
          <w:vertAlign w:val="superscript"/>
          <w:lang w:val="es-ES_tradnl"/>
        </w:rPr>
        <w:t>–4</w:t>
      </w:r>
      <w:r w:rsidRPr="00C77596">
        <w:rPr>
          <w:lang w:val="es-ES_tradnl"/>
        </w:rPr>
        <w:t>. Los blancos especificados incluyen pequeños barcos con reflector radar que cumple las normas de calidad de funcionamiento de la OMI, así como boyas de navegación y pequeños barcos sin reflector radar, cada uno a distancias particulares</w:t>
      </w:r>
      <w:r w:rsidR="00A70D5D">
        <w:rPr>
          <w:rStyle w:val="FootnoteReference"/>
          <w:lang w:val="es-ES_tradnl"/>
        </w:rPr>
        <w:footnoteReference w:id="3"/>
      </w:r>
      <w:r w:rsidRPr="00C77596">
        <w:rPr>
          <w:lang w:val="es-ES_tradnl"/>
        </w:rPr>
        <w:t>. Las normas requieren también que la exactitud de distancia y de puntería estén, respectivamente, dentro de una gama de 30 m y 1°. Abogan por medios para reducir adecuadamente la interferencia procedente de otros radares. Requieren capacidad de resolución en pantalla de dos blancos en la misma dirección de puntería pero separados por 40 m de distancia y la resolución de dos blancos puntuales separados en puntería por 2,5°. Abogan además por minimizar la posibilidad de seguir un blanco en lugar de otro («inversión de blancos») así como por una alarma cuando se pierde un blanco seguido, todo lo cual incide también en la resolución del blanco y los errores de posición que pueden ser exacerbados por la interferencia.</w:t>
      </w:r>
    </w:p>
    <w:p w14:paraId="2A40C314" w14:textId="77777777" w:rsidR="00D523F3" w:rsidRPr="00C77596" w:rsidRDefault="00D523F3" w:rsidP="00214522">
      <w:pPr>
        <w:pStyle w:val="Heading2"/>
        <w:rPr>
          <w:lang w:val="es-ES_tradnl"/>
        </w:rPr>
      </w:pPr>
      <w:r w:rsidRPr="00C77596">
        <w:rPr>
          <w:lang w:val="es-ES_tradnl"/>
        </w:rPr>
        <w:t>4.2</w:t>
      </w:r>
      <w:r w:rsidRPr="00C77596">
        <w:rPr>
          <w:lang w:val="es-ES_tradnl"/>
        </w:rPr>
        <w:tab/>
        <w:t>Descripción especial para el nuevo radar de navegación marítima S13</w:t>
      </w:r>
    </w:p>
    <w:p w14:paraId="118891B0" w14:textId="4511DA40" w:rsidR="00D523F3" w:rsidRPr="00C77596" w:rsidRDefault="00D523F3" w:rsidP="00D523F3">
      <w:pPr>
        <w:rPr>
          <w:lang w:val="es-ES_tradnl"/>
        </w:rPr>
      </w:pPr>
      <w:r w:rsidRPr="00C77596">
        <w:rPr>
          <w:lang w:val="es-ES_tradnl"/>
        </w:rPr>
        <w:t xml:space="preserve">El transmisor del Radar S13 es un estado </w:t>
      </w:r>
      <w:r w:rsidR="00C25AEB" w:rsidRPr="00C77596">
        <w:rPr>
          <w:lang w:val="es-ES_tradnl"/>
        </w:rPr>
        <w:t>sólido</w:t>
      </w:r>
      <w:r w:rsidRPr="00C77596">
        <w:rPr>
          <w:lang w:val="es-ES_tradnl"/>
        </w:rPr>
        <w:t xml:space="preserve"> que utiliza la forma de onda de impulso modulado y su diseño se ajusta a los requisitos de rendimiento mínimos de la OMI, CEI 62388 (nueva norma de radar – julio de 2008). El radar es capaz de funcionar en distintos modos, cada uno de ellos optimizado para un requisito operativo concreto. </w:t>
      </w:r>
      <w:r w:rsidR="008D52E7" w:rsidRPr="00C77596">
        <w:rPr>
          <w:lang w:val="es-ES_tradnl"/>
        </w:rPr>
        <w:t xml:space="preserve">Los </w:t>
      </w:r>
      <w:r w:rsidRPr="00C77596">
        <w:rPr>
          <w:lang w:val="es-ES_tradnl"/>
        </w:rPr>
        <w:t>modos de funcionamiento son vigilancia de río/canal, vigilancia de estuario, vigilancia costera, modo de baja potencia y orientación de helicóptero para operaciones de búsqueda. A continuación se enumeran algunas de las características más importantes del radar S13:</w:t>
      </w:r>
    </w:p>
    <w:p w14:paraId="3F49C1FD"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Transmisor </w:t>
      </w:r>
      <w:r w:rsidR="00D523F3" w:rsidRPr="00C77596">
        <w:rPr>
          <w:lang w:val="es-ES_tradnl"/>
        </w:rPr>
        <w:t>de estado sólido que utiliza transistores en lugar de un magnetrón.</w:t>
      </w:r>
    </w:p>
    <w:p w14:paraId="0BA3D178"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Transmisor </w:t>
      </w:r>
      <w:r w:rsidR="00D523F3" w:rsidRPr="00C77596">
        <w:rPr>
          <w:lang w:val="es-ES_tradnl"/>
        </w:rPr>
        <w:t>y receptor coherentes.</w:t>
      </w:r>
    </w:p>
    <w:p w14:paraId="26A791CE"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Para </w:t>
      </w:r>
      <w:r w:rsidR="00D523F3" w:rsidRPr="00C77596">
        <w:rPr>
          <w:lang w:val="es-ES_tradnl"/>
        </w:rPr>
        <w:t>recuperar la resolución de gama se utilizan la modulación en frecuencia no lineal y compresión</w:t>
      </w:r>
      <w:r w:rsidR="008D52E7" w:rsidRPr="00C77596">
        <w:rPr>
          <w:lang w:val="es-ES_tradnl"/>
        </w:rPr>
        <w:t xml:space="preserve"> </w:t>
      </w:r>
      <w:r w:rsidR="00D523F3" w:rsidRPr="00C77596">
        <w:rPr>
          <w:lang w:val="es-ES_tradnl"/>
        </w:rPr>
        <w:t>de impulsos.</w:t>
      </w:r>
    </w:p>
    <w:p w14:paraId="059161EF" w14:textId="3D6F218B"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La </w:t>
      </w:r>
      <w:r w:rsidR="00D523F3" w:rsidRPr="00C77596">
        <w:rPr>
          <w:lang w:val="es-ES_tradnl"/>
        </w:rPr>
        <w:t>presencia del objetivo se determina con un procesamiento de la señal digital que emp</w:t>
      </w:r>
      <w:r w:rsidR="008D52E7" w:rsidRPr="00C77596">
        <w:rPr>
          <w:lang w:val="es-ES_tradnl"/>
        </w:rPr>
        <w:t xml:space="preserve">lea el procesamiento Doppler y </w:t>
      </w:r>
      <w:r w:rsidR="00D523F3" w:rsidRPr="00C77596">
        <w:rPr>
          <w:lang w:val="es-ES_tradnl"/>
        </w:rPr>
        <w:t xml:space="preserve">una </w:t>
      </w:r>
      <w:r w:rsidR="00110FED" w:rsidRPr="00C77596">
        <w:rPr>
          <w:lang w:val="es-ES_tradnl"/>
        </w:rPr>
        <w:t>CFAR</w:t>
      </w:r>
      <w:r w:rsidR="00D523F3" w:rsidRPr="00C77596">
        <w:rPr>
          <w:lang w:val="es-ES_tradnl"/>
        </w:rPr>
        <w:t xml:space="preserve"> de umbral variable.</w:t>
      </w:r>
    </w:p>
    <w:p w14:paraId="3566B5FD"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La </w:t>
      </w:r>
      <w:r w:rsidR="00D523F3" w:rsidRPr="00C77596">
        <w:rPr>
          <w:lang w:val="es-ES_tradnl"/>
        </w:rPr>
        <w:t>antena tiene entre 3,7 m y 5,5 m de longitud y su abertura horizontal es inferior a 0,7 grados (ancho de antena = 3,7 m) o inferior a 0,45 grados (ancho de antena = 5,5 m).</w:t>
      </w:r>
    </w:p>
    <w:p w14:paraId="40606C2C"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Funcionamiento </w:t>
      </w:r>
      <w:r w:rsidR="00D523F3" w:rsidRPr="00C77596">
        <w:rPr>
          <w:lang w:val="es-ES_tradnl"/>
        </w:rPr>
        <w:t>a baja tensión.</w:t>
      </w:r>
    </w:p>
    <w:p w14:paraId="4E22B5D7"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Discriminación </w:t>
      </w:r>
      <w:r w:rsidR="00D523F3" w:rsidRPr="00C77596">
        <w:rPr>
          <w:lang w:val="es-ES_tradnl"/>
        </w:rPr>
        <w:t>de frecuencias por repetición de impulsos. El radar utiliza 3 tramas de transmisión de impulsos con impulsos cortos que ofrecen un alcance mínimo de 30 m, e impulsos medios y largos que facilitan la detección con una frecuencia de repetición de impulsos (PRF) efectiva de 2 268 Hz.</w:t>
      </w:r>
    </w:p>
    <w:p w14:paraId="24A6DB7D"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El </w:t>
      </w:r>
      <w:r w:rsidR="00D523F3" w:rsidRPr="00C77596">
        <w:rPr>
          <w:lang w:val="es-ES_tradnl"/>
        </w:rPr>
        <w:t>radar utiliza múltiples tramas en el ancho de haz objetivo por antena.</w:t>
      </w:r>
    </w:p>
    <w:p w14:paraId="303F10D8"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Utiliza </w:t>
      </w:r>
      <w:r w:rsidR="00D523F3" w:rsidRPr="00C77596">
        <w:rPr>
          <w:lang w:val="es-ES_tradnl"/>
        </w:rPr>
        <w:t>técnicas de procesamiento Doppler.</w:t>
      </w:r>
    </w:p>
    <w:p w14:paraId="7E75FE6A"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La </w:t>
      </w:r>
      <w:r w:rsidR="00D523F3" w:rsidRPr="00C77596">
        <w:rPr>
          <w:lang w:val="es-ES_tradnl"/>
        </w:rPr>
        <w:t>potencia de cresta es de 200 vatios siendo la potencia mínima al 13% del ciclo de trabajo de 170 vatios.</w:t>
      </w:r>
    </w:p>
    <w:p w14:paraId="0FAE2172"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D523F3" w:rsidRPr="00C77596">
        <w:rPr>
          <w:lang w:val="es-ES_tradnl"/>
        </w:rPr>
        <w:t>Espectro RF controlado conforme con la UIT y selección de 12 frecuencias RF de transmisión, lo que ofrece diversidad en frecuencia para mejorar la detección de objetivos.</w:t>
      </w:r>
    </w:p>
    <w:p w14:paraId="2645CC7C" w14:textId="77777777" w:rsidR="00D523F3" w:rsidRPr="00C77596" w:rsidRDefault="003D50DF" w:rsidP="003D50DF">
      <w:pPr>
        <w:pStyle w:val="enumlev1"/>
        <w:rPr>
          <w:lang w:val="es-ES_tradnl"/>
        </w:rPr>
      </w:pPr>
      <w:r w:rsidRPr="00C77596">
        <w:rPr>
          <w:lang w:val="es-ES_tradnl"/>
        </w:rPr>
        <w:lastRenderedPageBreak/>
        <w:t>–</w:t>
      </w:r>
      <w:r w:rsidRPr="00C77596">
        <w:rPr>
          <w:lang w:val="es-ES_tradnl"/>
        </w:rPr>
        <w:tab/>
      </w:r>
      <w:r w:rsidR="00D523F3" w:rsidRPr="00C77596">
        <w:rPr>
          <w:lang w:val="es-ES_tradnl"/>
        </w:rPr>
        <w:t>La forma de onda del radar se genera digitalmente.</w:t>
      </w:r>
    </w:p>
    <w:p w14:paraId="5EC2821E"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El </w:t>
      </w:r>
      <w:r w:rsidR="00D523F3" w:rsidRPr="00C77596">
        <w:rPr>
          <w:lang w:val="es-ES_tradnl"/>
        </w:rPr>
        <w:t>procesamiento de la señal ofrece protección contra múltiples ecos retardados.</w:t>
      </w:r>
    </w:p>
    <w:p w14:paraId="6706A744"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Ofrece </w:t>
      </w:r>
      <w:r w:rsidR="00D523F3" w:rsidRPr="00C77596">
        <w:rPr>
          <w:lang w:val="es-ES_tradnl"/>
        </w:rPr>
        <w:t>una mejor detección y un mejor rechazo del eco de la lluvia y el mar.</w:t>
      </w:r>
    </w:p>
    <w:p w14:paraId="054BCAE7"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Ofrece </w:t>
      </w:r>
      <w:r w:rsidR="00D523F3" w:rsidRPr="00C77596">
        <w:rPr>
          <w:lang w:val="es-ES_tradnl"/>
        </w:rPr>
        <w:t>energía para la detección y se ajusta a la limitación de gama mínima de la OMI.</w:t>
      </w:r>
    </w:p>
    <w:p w14:paraId="47B3A24F"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El </w:t>
      </w:r>
      <w:r w:rsidR="00D523F3" w:rsidRPr="00C77596">
        <w:rPr>
          <w:lang w:val="es-ES_tradnl"/>
        </w:rPr>
        <w:t>alcance de las células del radar es idéntica en todo el alcance instrumental.</w:t>
      </w:r>
    </w:p>
    <w:p w14:paraId="516698D9" w14:textId="77777777" w:rsidR="00D523F3" w:rsidRPr="00C77596" w:rsidRDefault="003D50DF" w:rsidP="003D50DF">
      <w:pPr>
        <w:pStyle w:val="enumlev1"/>
        <w:rPr>
          <w:lang w:val="es-ES_tradnl"/>
        </w:rPr>
      </w:pPr>
      <w:r w:rsidRPr="00C77596">
        <w:rPr>
          <w:lang w:val="es-ES_tradnl"/>
        </w:rPr>
        <w:t>–</w:t>
      </w:r>
      <w:r w:rsidRPr="00C77596">
        <w:rPr>
          <w:lang w:val="es-ES_tradnl"/>
        </w:rPr>
        <w:tab/>
      </w:r>
      <w:r w:rsidR="00123718" w:rsidRPr="00C77596">
        <w:rPr>
          <w:lang w:val="es-ES_tradnl"/>
        </w:rPr>
        <w:t xml:space="preserve">Dispone </w:t>
      </w:r>
      <w:r w:rsidR="00D523F3" w:rsidRPr="00C77596">
        <w:rPr>
          <w:lang w:val="es-ES_tradnl"/>
        </w:rPr>
        <w:t>de un modo de baja potencia que reduce la potencia de transmisión en 7 dB.</w:t>
      </w:r>
    </w:p>
    <w:p w14:paraId="6802A91A" w14:textId="77777777" w:rsidR="00D523F3" w:rsidRPr="00C77596" w:rsidRDefault="00D523F3" w:rsidP="00210916">
      <w:pPr>
        <w:pStyle w:val="Heading1"/>
        <w:rPr>
          <w:lang w:val="es-ES_tradnl"/>
        </w:rPr>
      </w:pPr>
      <w:r w:rsidRPr="00C77596">
        <w:rPr>
          <w:lang w:val="es-ES_tradnl"/>
        </w:rPr>
        <w:t>5</w:t>
      </w:r>
      <w:r w:rsidRPr="00C77596">
        <w:rPr>
          <w:lang w:val="es-ES_tradnl"/>
        </w:rPr>
        <w:tab/>
        <w:t>Información adicional sobre los radares anticolisión de aeronaves no tripuladas</w:t>
      </w:r>
    </w:p>
    <w:p w14:paraId="491E3658" w14:textId="6F7B9398" w:rsidR="00D523F3" w:rsidRPr="00C77596" w:rsidRDefault="00D523F3" w:rsidP="00176D38">
      <w:pPr>
        <w:rPr>
          <w:lang w:val="es-ES_tradnl"/>
        </w:rPr>
      </w:pPr>
      <w:r w:rsidRPr="00C77596">
        <w:rPr>
          <w:lang w:val="es-ES_tradnl"/>
        </w:rPr>
        <w:t>Se está preparando una clase nueva de radares de aeronave, conocidos como radares anticolisión</w:t>
      </w:r>
      <w:r w:rsidR="00CC31F7" w:rsidRPr="00C77596">
        <w:rPr>
          <w:lang w:val="es-ES_tradnl"/>
        </w:rPr>
        <w:t>,</w:t>
      </w:r>
      <w:r w:rsidRPr="00C77596">
        <w:rPr>
          <w:lang w:val="es-ES_tradnl"/>
        </w:rPr>
        <w:t xml:space="preserve"> a fin de </w:t>
      </w:r>
      <w:r w:rsidR="00C25AEB" w:rsidRPr="00C77596">
        <w:rPr>
          <w:lang w:val="es-ES_tradnl"/>
        </w:rPr>
        <w:t>aumentar</w:t>
      </w:r>
      <w:r w:rsidRPr="00C77596">
        <w:rPr>
          <w:lang w:val="es-ES_tradnl"/>
        </w:rPr>
        <w:t xml:space="preserve"> la seguridad de los vuelos alertando de posibles colisiones o conflictos con aeronaves no cooperativas. (En este contexto, se entiende por aeronave </w:t>
      </w:r>
      <w:r w:rsidR="003B279A" w:rsidRPr="00C77596">
        <w:rPr>
          <w:lang w:val="es-ES_tradnl"/>
        </w:rPr>
        <w:t>«</w:t>
      </w:r>
      <w:r w:rsidRPr="00C77596">
        <w:rPr>
          <w:lang w:val="es-ES_tradnl"/>
        </w:rPr>
        <w:t>no cooperativa</w:t>
      </w:r>
      <w:r w:rsidR="003B279A" w:rsidRPr="00C77596">
        <w:rPr>
          <w:lang w:val="es-ES_tradnl"/>
        </w:rPr>
        <w:t>»</w:t>
      </w:r>
      <w:r w:rsidRPr="00C77596">
        <w:rPr>
          <w:lang w:val="es-ES_tradnl"/>
        </w:rPr>
        <w:t xml:space="preserve"> una aeronave no equipada con un transpo</w:t>
      </w:r>
      <w:r w:rsidR="00176D38" w:rsidRPr="00C77596">
        <w:rPr>
          <w:lang w:val="es-ES_tradnl"/>
        </w:rPr>
        <w:t>n</w:t>
      </w:r>
      <w:r w:rsidRPr="00C77596">
        <w:rPr>
          <w:lang w:val="es-ES_tradnl"/>
        </w:rPr>
        <w:t>dedor del sistema de radiobaliza de control del tráfico aéreo, el sistema de vigilancia dependiente automática – radiodifusión, el sistema de alerta de tráfico y anticolisión o el sistema anticolisión de aeronaves). La misión de este tipo de radares de aeronave consiste en diversas funciones parcialmente solapantes: evitación</w:t>
      </w:r>
      <w:r w:rsidR="00D73B97" w:rsidRPr="00C77596">
        <w:rPr>
          <w:lang w:val="es-ES_tradnl"/>
        </w:rPr>
        <w:t xml:space="preserve"> d</w:t>
      </w:r>
      <w:r w:rsidRPr="00C77596">
        <w:rPr>
          <w:lang w:val="es-ES_tradnl"/>
        </w:rPr>
        <w:t>e</w:t>
      </w:r>
      <w:r w:rsidR="00D73B97" w:rsidRPr="00C77596">
        <w:rPr>
          <w:lang w:val="es-ES_tradnl"/>
        </w:rPr>
        <w:t xml:space="preserve"> </w:t>
      </w:r>
      <w:r w:rsidRPr="00C77596">
        <w:rPr>
          <w:lang w:val="es-ES_tradnl"/>
        </w:rPr>
        <w:t>colisión, evitación de conflictos, autoseparación, separación de seguridad, detección y evitación, y consideración. Este tipo de radares reviste un interés particular para las aplicaciones de aeronaves no tripuladas (ANT), que carecen de piloto que pueda asumir visualmente la función de seguridad del vuelo.</w:t>
      </w:r>
    </w:p>
    <w:p w14:paraId="27179707" w14:textId="77777777" w:rsidR="00D523F3" w:rsidRPr="00C77596" w:rsidRDefault="00D523F3" w:rsidP="00401CF6">
      <w:pPr>
        <w:rPr>
          <w:lang w:val="es-ES_tradnl"/>
        </w:rPr>
      </w:pPr>
      <w:r w:rsidRPr="00C77596">
        <w:rPr>
          <w:lang w:val="es-ES_tradnl"/>
        </w:rPr>
        <w:t xml:space="preserve">Los radares anticolisión deben hacer un seguimiento de todas las aeronaves que puedan suponer una amenaza (denominadas </w:t>
      </w:r>
      <w:r w:rsidR="003B279A" w:rsidRPr="00C77596">
        <w:rPr>
          <w:lang w:val="es-ES_tradnl"/>
        </w:rPr>
        <w:t>«</w:t>
      </w:r>
      <w:r w:rsidRPr="00C77596">
        <w:rPr>
          <w:lang w:val="es-ES_tradnl"/>
        </w:rPr>
        <w:t>intrusos</w:t>
      </w:r>
      <w:r w:rsidR="003B279A" w:rsidRPr="00C77596">
        <w:rPr>
          <w:lang w:val="es-ES_tradnl"/>
        </w:rPr>
        <w:t>»</w:t>
      </w:r>
      <w:r w:rsidRPr="00C77596">
        <w:rPr>
          <w:lang w:val="es-ES_tradnl"/>
        </w:rPr>
        <w:t xml:space="preserve">) en su campo de visión al tiempo que buscan nuevas amenazas. Dado que, con frecuencia, en el campo de visión del radar habrá más de un intruso, es necesario que hacer un seguimiento multiobjetivo. Para ello se necesita que el seguimiento durante el barrido sea rápido o, si no, que las funciones de búsqueda y seguimiento estén intercaladas en un modo denominado </w:t>
      </w:r>
      <w:r w:rsidR="00401CF6" w:rsidRPr="00C77596">
        <w:rPr>
          <w:lang w:val="es-ES_tradnl"/>
        </w:rPr>
        <w:t>«</w:t>
      </w:r>
      <w:r w:rsidRPr="00C77596">
        <w:rPr>
          <w:lang w:val="es-ES_tradnl"/>
        </w:rPr>
        <w:t>búsqueda durante el seguimiento</w:t>
      </w:r>
      <w:r w:rsidR="00401CF6" w:rsidRPr="00C77596">
        <w:rPr>
          <w:lang w:val="es-ES_tradnl"/>
        </w:rPr>
        <w:t>»</w:t>
      </w:r>
      <w:r w:rsidRPr="00C77596">
        <w:rPr>
          <w:lang w:val="es-ES_tradnl"/>
        </w:rPr>
        <w:t xml:space="preserve">, en el que se planifican las </w:t>
      </w:r>
      <w:r w:rsidR="00C25AEB" w:rsidRPr="00C77596">
        <w:rPr>
          <w:lang w:val="es-ES_tradnl"/>
        </w:rPr>
        <w:t>actualizaciones</w:t>
      </w:r>
      <w:r w:rsidRPr="00C77596">
        <w:rPr>
          <w:lang w:val="es-ES_tradnl"/>
        </w:rPr>
        <w:t xml:space="preserve"> de seguimiento a medida que van siendo necesarias. Este tipo de funcionamiento exige una agilidad de haz que supera las capacidades de una antena de barrido mecánico. Por este motivo</w:t>
      </w:r>
      <w:r w:rsidR="00E1035A" w:rsidRPr="00C77596">
        <w:rPr>
          <w:lang w:val="es-ES_tradnl"/>
        </w:rPr>
        <w:t>,</w:t>
      </w:r>
      <w:r w:rsidRPr="00C77596">
        <w:rPr>
          <w:lang w:val="es-ES_tradnl"/>
        </w:rPr>
        <w:t xml:space="preserve"> todos los radares anticolisión a bordo de aeronaves que se están desarrollando utilizan antenas de barrido electrónico o técnicas de conformación del haz a fin de realizar las funciones de búsqueda y seguimiento exigidas.</w:t>
      </w:r>
    </w:p>
    <w:p w14:paraId="4F099ED7" w14:textId="77777777" w:rsidR="00D523F3" w:rsidRPr="00C77596" w:rsidRDefault="00D523F3" w:rsidP="003B279A">
      <w:pPr>
        <w:rPr>
          <w:lang w:val="es-ES_tradnl"/>
        </w:rPr>
      </w:pPr>
      <w:r w:rsidRPr="00C77596">
        <w:rPr>
          <w:lang w:val="es-ES_tradnl"/>
        </w:rPr>
        <w:t xml:space="preserve">El alcance necesario para la detección y el seguimiento depende de la antelación con que tenga que saltar la alerta. A su vez, esto depende de la velocidad de la plataforma anfitriona (denominada </w:t>
      </w:r>
      <w:r w:rsidR="003B279A" w:rsidRPr="00C77596">
        <w:rPr>
          <w:lang w:val="es-ES_tradnl"/>
        </w:rPr>
        <w:t>«</w:t>
      </w:r>
      <w:r w:rsidRPr="00C77596">
        <w:rPr>
          <w:lang w:val="es-ES_tradnl"/>
        </w:rPr>
        <w:t>nave propia</w:t>
      </w:r>
      <w:r w:rsidR="003B279A" w:rsidRPr="00C77596">
        <w:rPr>
          <w:lang w:val="es-ES_tradnl"/>
        </w:rPr>
        <w:t>»</w:t>
      </w:r>
      <w:r w:rsidRPr="00C77596">
        <w:rPr>
          <w:lang w:val="es-ES_tradnl"/>
        </w:rPr>
        <w:t>), la velocidad de las amenazas potenciales, la capacidad de maniobra de la nave propia, el tipo de man</w:t>
      </w:r>
      <w:r w:rsidR="0016152D" w:rsidRPr="00C77596">
        <w:rPr>
          <w:lang w:val="es-ES_tradnl"/>
        </w:rPr>
        <w:t>i</w:t>
      </w:r>
      <w:r w:rsidRPr="00C77596">
        <w:rPr>
          <w:lang w:val="es-ES_tradnl"/>
        </w:rPr>
        <w:t>obra de evitación (por ejemplo, lateral o vertical) y el lapso necesario para iniciar y ejecutar la maniobra de evitación. Una ANT relativamente rápida con una maniobrabilidad limitada necesitará un sensor con mayor alcance que una ANT más lenta y más maniobrable. La alerta de amenaza suele lanzarse cuando la distancia oscila entre 2,5 y 20 km, en función de las características de la plataforma anfitriona, las características del intruso, la distancia de fallo necesaria y los errores de medición. Para ofrecer esta capacidad de alerta se ha de realizar un rastreo de objetivo a una gama ligeramente superior.</w:t>
      </w:r>
    </w:p>
    <w:p w14:paraId="3F1F79E5" w14:textId="77777777" w:rsidR="00D523F3" w:rsidRPr="00C77596" w:rsidRDefault="00D523F3" w:rsidP="00D523F3">
      <w:pPr>
        <w:rPr>
          <w:lang w:val="es-ES_tradnl"/>
        </w:rPr>
      </w:pPr>
      <w:r w:rsidRPr="00C77596">
        <w:rPr>
          <w:lang w:val="es-ES_tradnl"/>
        </w:rPr>
        <w:t>La gama de frecuencias 8 500-10 500 MHz es interesante para este tipo de radares porque ofrece un buen compromiso entre la precisión del seguimiento y la posibilidad de funcionar cuando la lluvia es ligera o moderada. Aunque con frecuencias más altas se obtendría una mayor precisión en la medición del ángulo para un determinado tamaño de antena, al aumentar la frecuencia, la atenuación debida a la lluvia aumenta mucho más rápido que</w:t>
      </w:r>
      <w:r w:rsidR="00547FD5" w:rsidRPr="00C77596">
        <w:rPr>
          <w:lang w:val="es-ES_tradnl"/>
        </w:rPr>
        <w:t xml:space="preserve"> la mejora de la precisión de l</w:t>
      </w:r>
      <w:r w:rsidRPr="00C77596">
        <w:rPr>
          <w:lang w:val="es-ES_tradnl"/>
        </w:rPr>
        <w:t>a</w:t>
      </w:r>
      <w:r w:rsidR="00547FD5" w:rsidRPr="00C77596">
        <w:rPr>
          <w:lang w:val="es-ES_tradnl"/>
        </w:rPr>
        <w:t xml:space="preserve"> </w:t>
      </w:r>
      <w:r w:rsidRPr="00C77596">
        <w:rPr>
          <w:lang w:val="es-ES_tradnl"/>
        </w:rPr>
        <w:t>medición</w:t>
      </w:r>
      <w:r w:rsidR="00547FD5" w:rsidRPr="00C77596">
        <w:rPr>
          <w:lang w:val="es-ES_tradnl"/>
        </w:rPr>
        <w:t xml:space="preserve"> d</w:t>
      </w:r>
      <w:r w:rsidRPr="00C77596">
        <w:rPr>
          <w:lang w:val="es-ES_tradnl"/>
        </w:rPr>
        <w:t>el ángulo. En frecuencias más bajas se reducirían mucho los efectos de la lluvia, pero se necesitarían aberturas de antena posiblemente más grandes que las que podría acomodar el vehículo anfitrión. Dentro de esta gama de frecuencias son particularmente interesantes dos subba</w:t>
      </w:r>
      <w:r w:rsidR="00D64767" w:rsidRPr="00C77596">
        <w:rPr>
          <w:lang w:val="es-ES_tradnl"/>
        </w:rPr>
        <w:t>ndas (8 750-8 850 </w:t>
      </w:r>
      <w:r w:rsidR="00631277" w:rsidRPr="00C77596">
        <w:rPr>
          <w:lang w:val="es-ES_tradnl"/>
        </w:rPr>
        <w:t xml:space="preserve">MHz y </w:t>
      </w:r>
      <w:r w:rsidR="00631277" w:rsidRPr="00C77596">
        <w:rPr>
          <w:lang w:val="es-ES_tradnl"/>
        </w:rPr>
        <w:lastRenderedPageBreak/>
        <w:t>9 300</w:t>
      </w:r>
      <w:r w:rsidR="00631277" w:rsidRPr="00C77596">
        <w:rPr>
          <w:lang w:val="es-ES_tradnl"/>
        </w:rPr>
        <w:noBreakHyphen/>
      </w:r>
      <w:r w:rsidR="00325BAE" w:rsidRPr="00C77596">
        <w:rPr>
          <w:lang w:val="es-ES_tradnl"/>
        </w:rPr>
        <w:t>9 500 </w:t>
      </w:r>
      <w:r w:rsidRPr="00C77596">
        <w:rPr>
          <w:lang w:val="es-ES_tradnl"/>
        </w:rPr>
        <w:t>MHz), que se identifican en el Informe UIT-R M.2204 como adecuadas para este tipo de aplicación y que están atribuidas a los servicios de radionavegación aeronáutica (SRNA).</w:t>
      </w:r>
    </w:p>
    <w:p w14:paraId="35940D39" w14:textId="77777777" w:rsidR="00D523F3" w:rsidRPr="00C77596" w:rsidRDefault="00D523F3" w:rsidP="00D523F3">
      <w:pPr>
        <w:rPr>
          <w:lang w:val="es-ES_tradnl"/>
        </w:rPr>
      </w:pPr>
      <w:r w:rsidRPr="00C77596">
        <w:rPr>
          <w:lang w:val="es-ES_tradnl"/>
        </w:rPr>
        <w:t>A continuación se enumeran otras características de los radares anticolisión:</w:t>
      </w:r>
    </w:p>
    <w:p w14:paraId="0BCC250B" w14:textId="77777777" w:rsidR="00D523F3" w:rsidRPr="00C77596" w:rsidRDefault="00F73C1A" w:rsidP="00F73C1A">
      <w:pPr>
        <w:pStyle w:val="enumlev1"/>
        <w:rPr>
          <w:lang w:val="es-ES_tradnl"/>
        </w:rPr>
      </w:pPr>
      <w:r w:rsidRPr="00C77596">
        <w:rPr>
          <w:lang w:val="es-ES_tradnl"/>
        </w:rPr>
        <w:t>–</w:t>
      </w:r>
      <w:r w:rsidRPr="00C77596">
        <w:rPr>
          <w:lang w:val="es-ES_tradnl"/>
        </w:rPr>
        <w:tab/>
        <w:t xml:space="preserve">Se </w:t>
      </w:r>
      <w:r w:rsidR="00D523F3" w:rsidRPr="00C77596">
        <w:rPr>
          <w:lang w:val="es-ES_tradnl"/>
        </w:rPr>
        <w:t>suelen utilizar dos o tres caras de la antena de barrido electrónico para obtener una cobertura de acimut de ± 110 grados.</w:t>
      </w:r>
    </w:p>
    <w:p w14:paraId="31B5C89A" w14:textId="6DC7EDF6" w:rsidR="00D523F3" w:rsidRPr="00C77596" w:rsidRDefault="00F73C1A" w:rsidP="00F73C1A">
      <w:pPr>
        <w:pStyle w:val="enumlev1"/>
        <w:rPr>
          <w:lang w:val="es-ES_tradnl"/>
        </w:rPr>
      </w:pPr>
      <w:r w:rsidRPr="00C77596">
        <w:rPr>
          <w:lang w:val="es-ES_tradnl"/>
        </w:rPr>
        <w:t>–</w:t>
      </w:r>
      <w:r w:rsidRPr="00C77596">
        <w:rPr>
          <w:lang w:val="es-ES_tradnl"/>
        </w:rPr>
        <w:tab/>
        <w:t xml:space="preserve">Se </w:t>
      </w:r>
      <w:r w:rsidR="00D523F3" w:rsidRPr="00C77596">
        <w:rPr>
          <w:lang w:val="es-ES_tradnl"/>
        </w:rPr>
        <w:t xml:space="preserve">utilizan las formas de onda de </w:t>
      </w:r>
      <w:r w:rsidR="00110FED" w:rsidRPr="00C77596">
        <w:rPr>
          <w:lang w:val="es-ES_tradnl"/>
        </w:rPr>
        <w:t>PRF media y alta</w:t>
      </w:r>
      <w:r w:rsidR="00D523F3" w:rsidRPr="00C77596">
        <w:rPr>
          <w:lang w:val="es-ES_tradnl"/>
        </w:rPr>
        <w:t xml:space="preserve"> con una frecuencia de repetición de impulso de 5-60 kHz para rechazar el eco en encuentros con visibilidad hacia abajo. Pueden utilizarse </w:t>
      </w:r>
      <w:r w:rsidR="00110FED" w:rsidRPr="00C77596">
        <w:rPr>
          <w:lang w:val="es-ES_tradnl"/>
        </w:rPr>
        <w:t xml:space="preserve">PRF </w:t>
      </w:r>
      <w:r w:rsidR="00D523F3" w:rsidRPr="00C77596">
        <w:rPr>
          <w:lang w:val="es-ES_tradnl"/>
        </w:rPr>
        <w:t xml:space="preserve">baja </w:t>
      </w:r>
      <w:r w:rsidR="0071648C" w:rsidRPr="00C77596">
        <w:rPr>
          <w:lang w:val="es-ES_tradnl"/>
        </w:rPr>
        <w:t>con PRF de apenas 1</w:t>
      </w:r>
      <w:r w:rsidR="0071648C" w:rsidRPr="00C77596">
        <w:rPr>
          <w:lang w:val="es-ES_tradnl"/>
        </w:rPr>
        <w:noBreakHyphen/>
        <w:t>2 </w:t>
      </w:r>
      <w:r w:rsidR="00D523F3" w:rsidRPr="00C77596">
        <w:rPr>
          <w:lang w:val="es-ES_tradnl"/>
        </w:rPr>
        <w:t>kHz en encuentros con visibilidad hacia arriba para lograr un rendimiento inequívoco en gama.</w:t>
      </w:r>
    </w:p>
    <w:p w14:paraId="25DD78DD" w14:textId="77777777" w:rsidR="00D523F3" w:rsidRPr="00C77596" w:rsidRDefault="00F73C1A" w:rsidP="00F73C1A">
      <w:pPr>
        <w:pStyle w:val="enumlev1"/>
        <w:rPr>
          <w:lang w:val="es-ES_tradnl"/>
        </w:rPr>
      </w:pPr>
      <w:r w:rsidRPr="00C77596">
        <w:rPr>
          <w:lang w:val="es-ES_tradnl"/>
        </w:rPr>
        <w:t>–</w:t>
      </w:r>
      <w:r w:rsidRPr="00C77596">
        <w:rPr>
          <w:lang w:val="es-ES_tradnl"/>
        </w:rPr>
        <w:tab/>
        <w:t xml:space="preserve">Se </w:t>
      </w:r>
      <w:r w:rsidR="00D523F3" w:rsidRPr="00C77596">
        <w:rPr>
          <w:lang w:val="es-ES_tradnl"/>
        </w:rPr>
        <w:t>utiliza la amplificación de potencia RF de estado sólido con factores de trabajo de transmisión que suelen encontrarse en la gama 4-20%.</w:t>
      </w:r>
    </w:p>
    <w:p w14:paraId="3C72839D" w14:textId="77777777" w:rsidR="00D523F3" w:rsidRPr="00C77596" w:rsidRDefault="00F73C1A" w:rsidP="00FB61C4">
      <w:pPr>
        <w:pStyle w:val="enumlev1"/>
        <w:rPr>
          <w:lang w:val="es-ES_tradnl"/>
        </w:rPr>
      </w:pPr>
      <w:r w:rsidRPr="00C77596">
        <w:rPr>
          <w:lang w:val="es-ES_tradnl"/>
        </w:rPr>
        <w:t>–</w:t>
      </w:r>
      <w:r w:rsidRPr="00C77596">
        <w:rPr>
          <w:lang w:val="es-ES_tradnl"/>
        </w:rPr>
        <w:tab/>
        <w:t xml:space="preserve">Se </w:t>
      </w:r>
      <w:r w:rsidR="00D523F3" w:rsidRPr="00C77596">
        <w:rPr>
          <w:lang w:val="es-ES_tradnl"/>
        </w:rPr>
        <w:t xml:space="preserve">suele emplear la compresión de impulso con codificación de fase dentro del impulso (por ejemplo, códigos Barker, códigos de pseudorruido, códigos </w:t>
      </w:r>
      <w:r w:rsidR="00D523F3" w:rsidRPr="00C77596">
        <w:rPr>
          <w:i/>
          <w:iCs/>
          <w:lang w:val="es-ES_tradnl"/>
        </w:rPr>
        <w:t>Lewis-Kretschmer</w:t>
      </w:r>
      <w:r w:rsidR="00FB61C4" w:rsidRPr="00C77596">
        <w:rPr>
          <w:lang w:val="es-ES_tradnl"/>
        </w:rPr>
        <w:t xml:space="preserve"> «</w:t>
      </w:r>
      <w:r w:rsidR="00D523F3" w:rsidRPr="00C77596">
        <w:rPr>
          <w:lang w:val="es-ES_tradnl"/>
        </w:rPr>
        <w:t>P</w:t>
      </w:r>
      <w:r w:rsidR="00FB61C4" w:rsidRPr="00C77596">
        <w:rPr>
          <w:lang w:val="es-ES_tradnl"/>
        </w:rPr>
        <w:t>», e</w:t>
      </w:r>
      <w:r w:rsidR="00D523F3" w:rsidRPr="00C77596">
        <w:rPr>
          <w:lang w:val="es-ES_tradnl"/>
        </w:rPr>
        <w:t>tc.) o con modulación en frecuencia lineal dentro del impulso (LFM) para reducir el tamaño de la célula y mejorar la relación objetivo/eco al tiempo que se mantiene un elevado factor de trabajo.</w:t>
      </w:r>
    </w:p>
    <w:p w14:paraId="102FE2E6" w14:textId="77777777" w:rsidR="00D523F3" w:rsidRPr="00C77596" w:rsidRDefault="00F73C1A" w:rsidP="00F73C1A">
      <w:pPr>
        <w:pStyle w:val="enumlev1"/>
        <w:rPr>
          <w:lang w:val="es-ES_tradnl"/>
        </w:rPr>
      </w:pPr>
      <w:r w:rsidRPr="00C77596">
        <w:rPr>
          <w:lang w:val="es-ES_tradnl"/>
        </w:rPr>
        <w:t>–</w:t>
      </w:r>
      <w:r w:rsidRPr="00C77596">
        <w:rPr>
          <w:lang w:val="es-ES_tradnl"/>
        </w:rPr>
        <w:tab/>
        <w:t xml:space="preserve">El </w:t>
      </w:r>
      <w:r w:rsidR="00D523F3" w:rsidRPr="00C77596">
        <w:rPr>
          <w:lang w:val="es-ES_tradnl"/>
        </w:rPr>
        <w:t>procesamiento de la señal digital ofrece anchos de banda d</w:t>
      </w:r>
      <w:r w:rsidR="007F1E25" w:rsidRPr="00C77596">
        <w:rPr>
          <w:lang w:val="es-ES_tradnl"/>
        </w:rPr>
        <w:t>e filtro Doppler entre 50 y 500 </w:t>
      </w:r>
      <w:r w:rsidR="00D523F3" w:rsidRPr="00C77596">
        <w:rPr>
          <w:lang w:val="es-ES_tradnl"/>
        </w:rPr>
        <w:t>Hz, lo que permite discriminar los objetivos en función de la velocidad y facilita el rechazo del eco.</w:t>
      </w:r>
    </w:p>
    <w:p w14:paraId="18204243" w14:textId="77777777" w:rsidR="00D523F3" w:rsidRPr="00C77596" w:rsidRDefault="00F73C1A" w:rsidP="00F73C1A">
      <w:pPr>
        <w:pStyle w:val="enumlev1"/>
        <w:rPr>
          <w:lang w:val="es-ES_tradnl"/>
        </w:rPr>
      </w:pPr>
      <w:r w:rsidRPr="00C77596">
        <w:rPr>
          <w:lang w:val="es-ES_tradnl"/>
        </w:rPr>
        <w:t>–</w:t>
      </w:r>
      <w:r w:rsidRPr="00C77596">
        <w:rPr>
          <w:lang w:val="es-ES_tradnl"/>
        </w:rPr>
        <w:tab/>
        <w:t xml:space="preserve">La </w:t>
      </w:r>
      <w:r w:rsidR="00D523F3" w:rsidRPr="00C77596">
        <w:rPr>
          <w:lang w:val="es-ES_tradnl"/>
        </w:rPr>
        <w:t>medición del ángulo monoimpulso permite realizar un seguimiento de ángulo preciso cuando el retorno del objetivo es fluctuante.</w:t>
      </w:r>
    </w:p>
    <w:p w14:paraId="289ABA5D" w14:textId="77777777" w:rsidR="00D523F3" w:rsidRPr="00C77596" w:rsidRDefault="00F73C1A" w:rsidP="00F73C1A">
      <w:pPr>
        <w:pStyle w:val="enumlev1"/>
        <w:rPr>
          <w:lang w:val="es-ES_tradnl"/>
        </w:rPr>
      </w:pPr>
      <w:r w:rsidRPr="00C77596">
        <w:rPr>
          <w:lang w:val="es-ES_tradnl"/>
        </w:rPr>
        <w:t>–</w:t>
      </w:r>
      <w:r w:rsidRPr="00C77596">
        <w:rPr>
          <w:lang w:val="es-ES_tradnl"/>
        </w:rPr>
        <w:tab/>
        <w:t xml:space="preserve">Puede </w:t>
      </w:r>
      <w:r w:rsidR="00D523F3" w:rsidRPr="00C77596">
        <w:rPr>
          <w:lang w:val="es-ES_tradnl"/>
        </w:rPr>
        <w:t>utilizarse la agilidad en frecuencia para descorrelacionar las fluctuaciones del objetivo, aumentando la probabilidad de detección y mejorando la calidad del seguimiento.</w:t>
      </w:r>
    </w:p>
    <w:p w14:paraId="52EC5A33" w14:textId="77777777" w:rsidR="00D523F3" w:rsidRPr="00C77596" w:rsidRDefault="00F73C1A" w:rsidP="00F73C1A">
      <w:pPr>
        <w:pStyle w:val="enumlev1"/>
        <w:rPr>
          <w:lang w:val="es-ES_tradnl"/>
        </w:rPr>
      </w:pPr>
      <w:r w:rsidRPr="00C77596">
        <w:rPr>
          <w:lang w:val="es-ES_tradnl"/>
        </w:rPr>
        <w:t>–</w:t>
      </w:r>
      <w:r w:rsidRPr="00C77596">
        <w:rPr>
          <w:lang w:val="es-ES_tradnl"/>
        </w:rPr>
        <w:tab/>
        <w:t xml:space="preserve">Puede </w:t>
      </w:r>
      <w:r w:rsidR="00D523F3" w:rsidRPr="00C77596">
        <w:rPr>
          <w:lang w:val="es-ES_tradnl"/>
        </w:rPr>
        <w:t>emplearse una antena de guarda (también denominada supresor de lóbulo lateral) para paliar los efectos de</w:t>
      </w:r>
      <w:r w:rsidR="00A35477" w:rsidRPr="00C77596">
        <w:rPr>
          <w:lang w:val="es-ES_tradnl"/>
        </w:rPr>
        <w:t xml:space="preserve"> la ocupación del suelo y</w:t>
      </w:r>
      <w:r w:rsidR="00D523F3" w:rsidRPr="00C77596">
        <w:rPr>
          <w:lang w:val="es-ES_tradnl"/>
        </w:rPr>
        <w:t xml:space="preserve"> de la interferencia recibida por los lóbulos laterales de la antena.</w:t>
      </w:r>
    </w:p>
    <w:p w14:paraId="504D3D41" w14:textId="77777777" w:rsidR="00D523F3" w:rsidRPr="00C77596" w:rsidRDefault="00D523F3" w:rsidP="00D523F3">
      <w:pPr>
        <w:rPr>
          <w:lang w:val="es-ES_tradnl"/>
        </w:rPr>
      </w:pPr>
      <w:r w:rsidRPr="00C77596">
        <w:rPr>
          <w:lang w:val="es-ES_tradnl"/>
        </w:rPr>
        <w:t>En el Cuadro 1 (Sistema A13) se presentan las características de un hipotético radar anticolisión.</w:t>
      </w:r>
    </w:p>
    <w:p w14:paraId="3E33C194" w14:textId="77777777" w:rsidR="00D523F3" w:rsidRPr="00C77596" w:rsidRDefault="00D523F3" w:rsidP="00D523F3">
      <w:pPr>
        <w:pStyle w:val="Heading1"/>
        <w:rPr>
          <w:lang w:val="es-ES_tradnl"/>
        </w:rPr>
      </w:pPr>
      <w:r w:rsidRPr="00C77596">
        <w:rPr>
          <w:lang w:val="es-ES_tradnl"/>
        </w:rPr>
        <w:t>6</w:t>
      </w:r>
      <w:r w:rsidRPr="00C77596">
        <w:rPr>
          <w:lang w:val="es-ES_tradnl"/>
        </w:rPr>
        <w:tab/>
        <w:t>Sistemas de radiodeterminación futuros</w:t>
      </w:r>
    </w:p>
    <w:p w14:paraId="629611DF" w14:textId="77777777" w:rsidR="00D523F3" w:rsidRPr="00C77596" w:rsidRDefault="00D523F3" w:rsidP="00D523F3">
      <w:pPr>
        <w:rPr>
          <w:lang w:val="es-ES_tradnl"/>
        </w:rPr>
      </w:pPr>
      <w:r w:rsidRPr="00C77596">
        <w:rPr>
          <w:lang w:val="es-ES_tradnl"/>
        </w:rPr>
        <w:t>A grandes líneas, los radares de radiodeterminación que podrían desarrollarse en el futuro para funcionar en la banda de frecuencias 8 500</w:t>
      </w:r>
      <w:r w:rsidRPr="00C77596">
        <w:rPr>
          <w:lang w:val="es-ES_tradnl"/>
        </w:rPr>
        <w:noBreakHyphen/>
        <w:t>10 680 MHz probablemente se parecerán a los radares existentes aquí descritos. Además de ofrecer la posibilidad de un muestreo de volumen de alta resolución en toda la troposfera, la red de radares meteorológicos Doppler distribuidos estará diseñada para su uso eficaz con el empleo de dispositivos de estado sólido y baja potencia. Otros parámetros técnicos, tales como la antena de 1 m de diámetro y los modos funcionamiento de ciclo de trabajo bajo son coherentes con los radares de radiodeterminación actuales que funcionan en la banda de frecuencias 8 500</w:t>
      </w:r>
      <w:r w:rsidRPr="00C77596">
        <w:rPr>
          <w:lang w:val="es-ES_tradnl"/>
        </w:rPr>
        <w:noBreakHyphen/>
        <w:t>10 680 MHz. Asimismo, los futuros radares de radiodeterminación probablemente tendrán por lo menos tanta flexibilidad como los radares ya descritos, incluida la capacidad de funcionar de modo distinto en diferentes sect</w:t>
      </w:r>
      <w:r w:rsidR="0013546D" w:rsidRPr="00C77596">
        <w:rPr>
          <w:lang w:val="es-ES_tradnl"/>
        </w:rPr>
        <w:t>ores acimutales y de elevación.</w:t>
      </w:r>
    </w:p>
    <w:p w14:paraId="32388050" w14:textId="77777777" w:rsidR="00D523F3" w:rsidRPr="00C77596" w:rsidRDefault="00D523F3" w:rsidP="00D523F3">
      <w:pPr>
        <w:rPr>
          <w:lang w:val="es-ES_tradnl"/>
        </w:rPr>
      </w:pPr>
      <w:r w:rsidRPr="00C77596">
        <w:rPr>
          <w:lang w:val="es-ES_tradnl"/>
        </w:rPr>
        <w:t>Es razonable esperar que algunos diseños futuros se esfuercen por alcanzar la capacidad de funcionar en una amplia banda de frecuencias que se extienda por lo menos hasta los límites de la banda de frecuencias utilizada en esta consideración.</w:t>
      </w:r>
    </w:p>
    <w:p w14:paraId="3C9F50E8" w14:textId="77777777" w:rsidR="00D523F3" w:rsidRPr="00C77596" w:rsidRDefault="00D523F3" w:rsidP="00D523F3">
      <w:pPr>
        <w:rPr>
          <w:lang w:val="es-ES_tradnl"/>
        </w:rPr>
      </w:pPr>
      <w:r w:rsidRPr="00C77596">
        <w:rPr>
          <w:lang w:val="es-ES_tradnl"/>
        </w:rPr>
        <w:t xml:space="preserve">Los futuros radares de radiodeterminación probablemente dispondrán de antenas de haz orientable electrónicamente. La tecnología actual hace de la orientación de fase una alternativa práctica y atractiva a la orientación de frecuencia, y numerosos radares de radiodeterminación desarrollados en años recientes para el uso en otras bandas han empleado la orientación de fase tanto en acimut como </w:t>
      </w:r>
      <w:r w:rsidRPr="00C77596">
        <w:rPr>
          <w:lang w:val="es-ES_tradnl"/>
        </w:rPr>
        <w:lastRenderedPageBreak/>
        <w:t>en elevación. A diferencia de los radares orientados en frecuencia (por ejemplo, los Sistemas 15 y 17), los nuevos radares en fase pueden orientar cualquier frecuencia fundamental en la banda de frecuencias de funcionamiento del radar hacia cualquier acimut y elevación arbitrarios dentro de su área de cobertura angular. Entre otras ventajas, esto facilitaría la compatibilidad electromagnética en muchas circunstancias.</w:t>
      </w:r>
    </w:p>
    <w:p w14:paraId="46EFB7F0" w14:textId="77777777" w:rsidR="00D523F3" w:rsidRPr="00C77596" w:rsidRDefault="00D523F3" w:rsidP="00D523F3">
      <w:pPr>
        <w:rPr>
          <w:lang w:val="es-ES_tradnl"/>
        </w:rPr>
      </w:pPr>
      <w:r w:rsidRPr="00C77596">
        <w:rPr>
          <w:lang w:val="es-ES_tradnl"/>
        </w:rPr>
        <w:t>Se espera que algunos radares de radiodeterminación futuros tengan capacidades de potencia media al menos tan altas como las de los radares aquí descritos. Sin embargo, es razonable esperar que los diseñadores de radares futuros traten de reducir las emisiones de ruido de banda ancha por debajo de las de los radares existentes que emplean magnetrones o amplificadores de campo cruzado. Se espera que esa reducción de ruido se logre mediante el uso de sistemas de transmisor/antena de estado sólido. En ese caso, los impulsos transmitidos serían más largos en duración y los ciclos de trabajo transmitidos serían sustancialmente más altos que los de los actuales transmisores de radar de tipo tubo.</w:t>
      </w:r>
    </w:p>
    <w:p w14:paraId="75703BFD" w14:textId="77777777" w:rsidR="009757DE" w:rsidRPr="00C77596" w:rsidRDefault="009757DE" w:rsidP="009757DE">
      <w:pPr>
        <w:rPr>
          <w:lang w:val="es-ES_tradnl"/>
        </w:rPr>
      </w:pPr>
    </w:p>
    <w:p w14:paraId="6DBA55E3" w14:textId="77777777" w:rsidR="009757DE" w:rsidRPr="00C77596" w:rsidRDefault="009757DE" w:rsidP="009757DE">
      <w:pPr>
        <w:rPr>
          <w:lang w:val="es-ES_tradnl"/>
        </w:rPr>
      </w:pPr>
    </w:p>
    <w:p w14:paraId="207DE4C5" w14:textId="77777777" w:rsidR="00D523F3" w:rsidRPr="00C77596" w:rsidRDefault="00D523F3" w:rsidP="00D523F3">
      <w:pPr>
        <w:pStyle w:val="AnnexNoTitle"/>
        <w:rPr>
          <w:lang w:val="es-ES_tradnl"/>
        </w:rPr>
      </w:pPr>
      <w:r w:rsidRPr="00C77596">
        <w:rPr>
          <w:lang w:val="es-ES_tradnl"/>
        </w:rPr>
        <w:t>Anexo 2</w:t>
      </w:r>
      <w:r w:rsidRPr="00C77596">
        <w:rPr>
          <w:lang w:val="es-ES_tradnl"/>
        </w:rPr>
        <w:br/>
      </w:r>
      <w:r w:rsidRPr="00C77596">
        <w:rPr>
          <w:lang w:val="es-ES_tradnl"/>
        </w:rPr>
        <w:br/>
        <w:t>Criterios de protección para radares</w:t>
      </w:r>
    </w:p>
    <w:p w14:paraId="18BE246C" w14:textId="77777777" w:rsidR="00D523F3" w:rsidRPr="00C77596" w:rsidRDefault="00D523F3" w:rsidP="00D523F3">
      <w:pPr>
        <w:pStyle w:val="Heading1"/>
        <w:rPr>
          <w:lang w:val="es-ES_tradnl"/>
        </w:rPr>
      </w:pPr>
      <w:r w:rsidRPr="00C77596">
        <w:rPr>
          <w:lang w:val="es-ES_tradnl"/>
        </w:rPr>
        <w:t>1</w:t>
      </w:r>
      <w:r w:rsidRPr="00C77596">
        <w:rPr>
          <w:lang w:val="es-ES_tradnl"/>
        </w:rPr>
        <w:tab/>
        <w:t>Criterios de protección</w:t>
      </w:r>
    </w:p>
    <w:p w14:paraId="51880851" w14:textId="77777777" w:rsidR="00D523F3" w:rsidRPr="00C77596" w:rsidRDefault="00D523F3" w:rsidP="00D523F3">
      <w:pPr>
        <w:pStyle w:val="Heading2"/>
        <w:rPr>
          <w:lang w:val="es-ES_tradnl"/>
        </w:rPr>
      </w:pPr>
      <w:r w:rsidRPr="00C77596">
        <w:rPr>
          <w:lang w:val="es-ES_tradnl"/>
        </w:rPr>
        <w:t>1.1</w:t>
      </w:r>
      <w:r w:rsidRPr="00C77596">
        <w:rPr>
          <w:lang w:val="es-ES_tradnl"/>
        </w:rPr>
        <w:tab/>
        <w:t>Interferencia de ruido continuo</w:t>
      </w:r>
    </w:p>
    <w:p w14:paraId="6AB3F765" w14:textId="179E4015" w:rsidR="00D523F3" w:rsidRPr="00C77596" w:rsidRDefault="00D523F3" w:rsidP="00D523F3">
      <w:pPr>
        <w:rPr>
          <w:i/>
          <w:iCs/>
          <w:lang w:val="es-ES_tradnl"/>
        </w:rPr>
      </w:pPr>
      <w:r w:rsidRPr="00C77596">
        <w:rPr>
          <w:lang w:val="es-ES_tradnl"/>
        </w:rPr>
        <w:t xml:space="preserve">Los radares son afectados de maneras fundamentalmente diferentes por señales indeseadas de formas diferentes, y prevalece una diferencia especialmente aguda entre los efectos de la energía de ruido continuo y los de los impulsos. La interferencia de onda continua como la del ruido induce un efecto desensibilizador en los radares de radiodeterminación, y ese efecto está relacionado predeciblemente con su intensidad. Dentro de cualquier sector acimutal en el que ocurre esta interferencia, su densidad espectral de potencia puede, dentro de una aproximación razonable, simplemente añadirse a la densidad espectral de potencia del ruido térmico del sistema de radar. Si la potencia del ruido del sistema de radar en ausencia de interferencia se denomina </w:t>
      </w:r>
      <w:r w:rsidRPr="00C77596">
        <w:rPr>
          <w:i/>
          <w:iCs/>
          <w:lang w:val="es-ES_tradnl"/>
        </w:rPr>
        <w:t>N</w:t>
      </w:r>
      <w:r w:rsidRPr="00C77596">
        <w:rPr>
          <w:lang w:val="es-ES_tradnl"/>
        </w:rPr>
        <w:t xml:space="preserve"> y la de la interferencia de tipo ruido es</w:t>
      </w:r>
      <w:r w:rsidR="00A70D5D">
        <w:rPr>
          <w:lang w:val="es-ES_tradnl"/>
        </w:rPr>
        <w:t> </w:t>
      </w:r>
      <w:r w:rsidRPr="00C77596">
        <w:rPr>
          <w:i/>
          <w:iCs/>
          <w:lang w:val="es-ES_tradnl"/>
        </w:rPr>
        <w:t>I</w:t>
      </w:r>
      <w:r w:rsidRPr="00C77596">
        <w:rPr>
          <w:lang w:val="es-ES_tradnl"/>
        </w:rPr>
        <w:t xml:space="preserve">, la potencia resultante de ruido efectivo es simplemente </w:t>
      </w:r>
      <w:r w:rsidRPr="00C77596">
        <w:rPr>
          <w:i/>
          <w:iCs/>
          <w:lang w:val="es-ES_tradnl"/>
        </w:rPr>
        <w:t xml:space="preserve">I </w:t>
      </w:r>
      <w:r w:rsidRPr="00C77596">
        <w:rPr>
          <w:lang w:val="es-ES_tradnl"/>
        </w:rPr>
        <w:t>+</w:t>
      </w:r>
      <w:r w:rsidRPr="00C77596">
        <w:rPr>
          <w:i/>
          <w:iCs/>
          <w:lang w:val="es-ES_tradnl"/>
        </w:rPr>
        <w:t xml:space="preserve"> N.</w:t>
      </w:r>
    </w:p>
    <w:p w14:paraId="1526D415" w14:textId="77777777" w:rsidR="00D523F3" w:rsidRPr="00C77596" w:rsidRDefault="00D523F3" w:rsidP="00D523F3">
      <w:pPr>
        <w:rPr>
          <w:lang w:val="es-ES_tradnl"/>
        </w:rPr>
      </w:pPr>
      <w:r w:rsidRPr="00C77596">
        <w:rPr>
          <w:lang w:val="es-ES_tradnl"/>
        </w:rPr>
        <w:t>En consecuencia, dado que los criterios de protección de los radares establecidos tradicionalmente en el UIT</w:t>
      </w:r>
      <w:r w:rsidRPr="00C77596">
        <w:rPr>
          <w:lang w:val="es-ES_tradnl"/>
        </w:rPr>
        <w:noBreakHyphen/>
        <w:t>R se basan en las penalizaciones necesarias para mantener la relación señal/ruido del retorno de blanco en presencia de interferencia, la potencia del retorno de blanco debe aumentarse proporcionalmente al aumento de la potencia del ruido, que pasa de </w:t>
      </w:r>
      <w:r w:rsidRPr="00C77596">
        <w:rPr>
          <w:i/>
          <w:iCs/>
          <w:lang w:val="es-ES_tradnl"/>
        </w:rPr>
        <w:t>N</w:t>
      </w:r>
      <w:r w:rsidRPr="00C77596">
        <w:rPr>
          <w:lang w:val="es-ES_tradnl"/>
        </w:rPr>
        <w:t xml:space="preserve"> a </w:t>
      </w:r>
      <w:r w:rsidRPr="00C77596">
        <w:rPr>
          <w:i/>
          <w:iCs/>
          <w:lang w:val="es-ES_tradnl"/>
        </w:rPr>
        <w:t>I</w:t>
      </w:r>
      <w:r w:rsidRPr="00C77596">
        <w:rPr>
          <w:lang w:val="es-ES_tradnl"/>
        </w:rPr>
        <w:t> + </w:t>
      </w:r>
      <w:r w:rsidRPr="00C77596">
        <w:rPr>
          <w:i/>
          <w:iCs/>
          <w:lang w:val="es-ES_tradnl"/>
        </w:rPr>
        <w:t>N</w:t>
      </w:r>
      <w:r w:rsidRPr="00C77596">
        <w:rPr>
          <w:lang w:val="es-ES_tradnl"/>
        </w:rPr>
        <w:t>. Esto puede hacerse únicamente aceptando distancias máximas más cortas a blancos dados, sacrificando la observación de blancos pequeños, o modificando el radar para aumentar la potencia del transmisor o el producto potencia</w:t>
      </w:r>
      <w:r w:rsidRPr="00C77596">
        <w:rPr>
          <w:lang w:val="es-ES_tradnl"/>
        </w:rPr>
        <w:noBreakHyphen/>
        <w:t>abertura. (En los radares modernos, el ruido del sistema receptor se sitúa generalmente cerca de un mínimo irreductible y el procesamiento de señal óptimo está generalizándose.)</w:t>
      </w:r>
    </w:p>
    <w:p w14:paraId="0DA2DCCF" w14:textId="77777777" w:rsidR="00D523F3" w:rsidRPr="00C77596" w:rsidRDefault="00D523F3" w:rsidP="00D523F3">
      <w:pPr>
        <w:rPr>
          <w:lang w:val="es-ES_tradnl"/>
        </w:rPr>
      </w:pPr>
      <w:r w:rsidRPr="00C77596">
        <w:rPr>
          <w:lang w:val="es-ES_tradnl"/>
        </w:rPr>
        <w:t>Estas penalizaciones varían según la función del radar y la naturaleza de sus blancos. Para la mayoría de los radares un aumento del nivel de ruido efectivo de cerca de 1 dB ocasionaría la máxima degradación admisible de calidad de funcionamiento. En el caso de un blanco discreto con una determinada sección transversal de radar (RCS) media, ese incremento reduciría la distancia de detección en cerca de un 6% independientemente de las características de fluctuación de RCS que pudiera tener el blanco. Este efecto se desprende</w:t>
      </w:r>
      <w:r w:rsidR="00EC0EE7" w:rsidRPr="00C77596">
        <w:rPr>
          <w:lang w:val="es-ES_tradnl"/>
        </w:rPr>
        <w:t xml:space="preserve"> del hecho de que la distancia </w:t>
      </w:r>
      <w:r w:rsidRPr="00C77596">
        <w:rPr>
          <w:lang w:val="es-ES_tradnl"/>
        </w:rPr>
        <w:t xml:space="preserve">que se puede alcanzar en el espacio libre es proporcional a la 4ª raíz de la relación de potencia señal/ruido (SNR) resultante, </w:t>
      </w:r>
      <w:r w:rsidRPr="00C77596">
        <w:rPr>
          <w:lang w:val="es-ES_tradnl"/>
        </w:rPr>
        <w:lastRenderedPageBreak/>
        <w:t>según la forma más familiar de la ecuación de distancia del radar. Un incremento de 1 dB de la potencia de ruido efectivo es un factor de 1,26 en potencia, de modo que, si no se compensa, haría que la distancia en espacio libre desde un blanco discreto se redujera en un factor de 1/(1,26</w:t>
      </w:r>
      <w:r w:rsidRPr="00C77596">
        <w:rPr>
          <w:vertAlign w:val="superscript"/>
          <w:lang w:val="es-ES_tradnl"/>
        </w:rPr>
        <w:t>1/4</w:t>
      </w:r>
      <w:r w:rsidRPr="00C77596">
        <w:rPr>
          <w:lang w:val="es-ES_tradnl"/>
        </w:rPr>
        <w:t>), o 1/1,06; es decir, una reducción de la capacidad de distancia de aproximadamente el 6%. En la ecuación de la distancia, la SNR es también directamente proporcional a la potencia del transmisor, al producto potencia</w:t>
      </w:r>
      <w:r w:rsidRPr="00C77596">
        <w:rPr>
          <w:lang w:val="es-ES_tradnl"/>
        </w:rPr>
        <w:noBreakHyphen/>
        <w:t>abertura (para un radar de vigilancia) y a la sección transversal de radar del blanco. Por consiguiente, alternativamente el incremento de 1 dB de la potencia de ruido efectivo podría compensarse mediante la detección anterior de los blancos, excepto los que tienen una sección transversal de radar media 1,26 veces tan grande como el blanco de tamaño mínimo que podría detectarse en el régimen sin interferencias o incrementando la potencia del transmisor del radar o su producto potencia</w:t>
      </w:r>
      <w:r w:rsidRPr="00C77596">
        <w:rPr>
          <w:lang w:val="es-ES_tradnl"/>
        </w:rPr>
        <w:noBreakHyphen/>
        <w:t xml:space="preserve">abertura en un 26%. Cualquiera de estas alternativas está al límite de la aceptabilidad en la mayoría de las misiones de los radares, y las modificaciones del sistema serían costosas, poco prácticas o imposibles, especialmente en los radares móviles. Para los blancos discretos, esas penalizaciones de la calidad de funcionamiento valen para cualquier probabilidad de detección y tasa de falsas alarmas y para cualesquiera características de fluctuación del blanco. </w:t>
      </w:r>
    </w:p>
    <w:p w14:paraId="3BFDA700" w14:textId="77777777" w:rsidR="00D523F3" w:rsidRPr="00C77596" w:rsidRDefault="00D523F3" w:rsidP="00D523F3">
      <w:pPr>
        <w:rPr>
          <w:lang w:val="es-ES_tradnl"/>
        </w:rPr>
      </w:pPr>
      <w:r w:rsidRPr="00C77596">
        <w:rPr>
          <w:lang w:val="es-ES_tradnl"/>
        </w:rPr>
        <w:t>Los radares de detección de tormentas y de observación meteorológica a bordo de aeronaves difieren de los radares de blanco discreto en que tienen blancos extendidos, típicamente las precipitaciones, que a menudo llenan la totalidad del haz de radar (que es típicamente bastante angosto). En la forma correspondiente de la ecuación de distancia del radar, la SNR es inversamente proporcional al inverso del cuadrado de la distancia en vez de al inverso de la 4ª potencia. Para un radar de meteorología que observa que la lluvia llena totalmente el haz, la reducción de la distancia para una determinada precisión de estimación de tasa de precipitaciones sería la raíz cuadrada del factor 1 dB; es decir (1,26)</w:t>
      </w:r>
      <w:r w:rsidRPr="00C77596">
        <w:rPr>
          <w:vertAlign w:val="superscript"/>
          <w:lang w:val="es-ES_tradnl"/>
        </w:rPr>
        <w:t>1/2</w:t>
      </w:r>
      <w:r w:rsidRPr="00C77596">
        <w:rPr>
          <w:lang w:val="es-ES_tradnl"/>
        </w:rPr>
        <w:t>, lo que es igual a 1,12. Así, hay una pérdida de capacidad de distancia del 12% en presencia de esa interferencia, que corresponde también al 21% de pérdida de área de cobertura. Alternativamente, para una determinada distancia, la interferencia aumentaría (es decir degradaría) la mínima reflectividad medible en cerca del 26%, una vez más independientemente de las características de fluctuación de la reflectividad atmosférica.</w:t>
      </w:r>
    </w:p>
    <w:p w14:paraId="0CFC6E84" w14:textId="01C13ED5" w:rsidR="00D523F3" w:rsidRPr="00C77596" w:rsidRDefault="00D523F3" w:rsidP="00D523F3">
      <w:pPr>
        <w:rPr>
          <w:lang w:val="es-ES_tradnl"/>
        </w:rPr>
      </w:pPr>
      <w:r w:rsidRPr="00C77596">
        <w:rPr>
          <w:lang w:val="es-ES_tradnl"/>
        </w:rPr>
        <w:t>Los radares de abertura sintética (SAR) llevan a cabo una integración coherente de los impulsos de retorno en el tiempo necesario para que la RF del haz de antena atraviese cada píxel de la escena observada en virtud del movimiento de la plataforma de radar. Como la anchura de la iluminación del haz en tierra es directamente proporcional a la distancia (típicamente proporcional a la altitud de la plataforma del radar y también creciente con el ángulo de barrido), el número de impulsos disponibles para integración, y, por tanto, la ganancia de procesamiento de integración relativa al ruido, también es proporcional a la distancia. En la medida en que lo permita la flexibilidad del diseño, la SNR de salida (procesada) es, por tanto, modificada de la proporcionalidad al inverso de la 4ª potencia de la distancia que prevalece con un blanco discreto observado por un radar de abertura real a la proporcionalidad con el inverso de la 3ª potencia de la distancia. Por consiguiente, un aumento de 1 dB de la potencia de ruido efectivo, es decir, el aumento en un factor de 1,26 de la potencia, requeriría que la distancia de un SAR de un determinado terreno que haya de imaginizarse se redujera en un factor de 1/(1,26</w:t>
      </w:r>
      <w:r w:rsidRPr="00C77596">
        <w:rPr>
          <w:vertAlign w:val="superscript"/>
          <w:lang w:val="es-ES_tradnl"/>
        </w:rPr>
        <w:t>1/3</w:t>
      </w:r>
      <w:r w:rsidRPr="00C77596">
        <w:rPr>
          <w:lang w:val="es-ES_tradnl"/>
        </w:rPr>
        <w:t>), o 1/1,077, es decir una pérdida del 7,7%. Siempre que las restricciones operacionales permitieran esa reducción de distancia, esto ocasionaría a su vez, una reducción correspondiente de la tasa a la que los datos de imaginización pueden recogerse. Esto, una vez más, está al límite de lo aceptable. Otra opción consistiría en aumentar la potencia media del transmisor SAR en un 26%, lo que, asimismo, está al límite de la aceptabilidad.</w:t>
      </w:r>
    </w:p>
    <w:p w14:paraId="4B286451" w14:textId="77777777" w:rsidR="00D523F3" w:rsidRPr="00C77596" w:rsidRDefault="00D523F3" w:rsidP="00D523F3">
      <w:pPr>
        <w:pStyle w:val="Heading3"/>
        <w:rPr>
          <w:lang w:val="es-ES_tradnl"/>
        </w:rPr>
      </w:pPr>
      <w:r w:rsidRPr="00C77596">
        <w:rPr>
          <w:lang w:val="es-ES_tradnl"/>
        </w:rPr>
        <w:t>1.1.1</w:t>
      </w:r>
      <w:r w:rsidRPr="00C77596">
        <w:rPr>
          <w:lang w:val="es-ES_tradnl"/>
        </w:rPr>
        <w:tab/>
        <w:t>Agregación de contribuciones de interferencia</w:t>
      </w:r>
    </w:p>
    <w:p w14:paraId="679D5143" w14:textId="77777777" w:rsidR="00D523F3" w:rsidRPr="00C77596" w:rsidRDefault="00D523F3" w:rsidP="00D523F3">
      <w:pPr>
        <w:rPr>
          <w:lang w:val="es-ES_tradnl"/>
        </w:rPr>
      </w:pPr>
      <w:r w:rsidRPr="00C77596">
        <w:rPr>
          <w:lang w:val="es-ES_tradnl"/>
        </w:rPr>
        <w:t>El aumento de 1 dB mencionado en los puntos anteriores corresponde a una relación (</w:t>
      </w:r>
      <w:r w:rsidRPr="00C77596">
        <w:rPr>
          <w:i/>
          <w:iCs/>
          <w:lang w:val="es-ES_tradnl"/>
        </w:rPr>
        <w:t>I</w:t>
      </w:r>
      <w:r w:rsidRPr="00C77596">
        <w:rPr>
          <w:lang w:val="es-ES_tradnl"/>
        </w:rPr>
        <w:t> + </w:t>
      </w:r>
      <w:r w:rsidRPr="00C77596">
        <w:rPr>
          <w:i/>
          <w:iCs/>
          <w:lang w:val="es-ES_tradnl"/>
        </w:rPr>
        <w:t>N</w:t>
      </w:r>
      <w:r w:rsidRPr="00C77596">
        <w:rPr>
          <w:lang w:val="es-ES_tradnl"/>
        </w:rPr>
        <w:t>)/</w:t>
      </w:r>
      <w:r w:rsidRPr="00C77596">
        <w:rPr>
          <w:i/>
          <w:iCs/>
          <w:lang w:val="es-ES_tradnl"/>
        </w:rPr>
        <w:t>N</w:t>
      </w:r>
      <w:r w:rsidRPr="00C77596">
        <w:rPr>
          <w:lang w:val="es-ES_tradnl"/>
        </w:rPr>
        <w:t xml:space="preserve"> de 1,26, o a una relación de </w:t>
      </w:r>
      <w:r w:rsidRPr="00C77596">
        <w:rPr>
          <w:i/>
          <w:iCs/>
          <w:lang w:val="es-ES_tradnl"/>
        </w:rPr>
        <w:t>I</w:t>
      </w:r>
      <w:r w:rsidRPr="00C77596">
        <w:rPr>
          <w:lang w:val="es-ES_tradnl"/>
        </w:rPr>
        <w:t>/</w:t>
      </w:r>
      <w:r w:rsidRPr="00C77596">
        <w:rPr>
          <w:i/>
          <w:iCs/>
          <w:lang w:val="es-ES_tradnl"/>
        </w:rPr>
        <w:t>N</w:t>
      </w:r>
      <w:r w:rsidRPr="00C77596">
        <w:rPr>
          <w:lang w:val="es-ES_tradnl"/>
        </w:rPr>
        <w:t xml:space="preserve"> de aproximadamente –6 dB. Esto representa el efecto agregado admisible de todas las interferencias. Se aplica para la recepción a través del haz principal del radar, así como para la recepción simultánea a través de los lóbulos laterales. La relación </w:t>
      </w:r>
      <w:r w:rsidRPr="00C77596">
        <w:rPr>
          <w:i/>
          <w:iCs/>
          <w:lang w:val="es-ES_tradnl"/>
        </w:rPr>
        <w:t>I</w:t>
      </w:r>
      <w:r w:rsidRPr="00C77596">
        <w:rPr>
          <w:lang w:val="es-ES_tradnl"/>
        </w:rPr>
        <w:t>/</w:t>
      </w:r>
      <w:r w:rsidRPr="00C77596">
        <w:rPr>
          <w:i/>
          <w:iCs/>
          <w:lang w:val="es-ES_tradnl"/>
        </w:rPr>
        <w:t>N</w:t>
      </w:r>
      <w:r w:rsidRPr="00C77596">
        <w:rPr>
          <w:lang w:val="es-ES_tradnl"/>
        </w:rPr>
        <w:t xml:space="preserve"> admisible para </w:t>
      </w:r>
      <w:r w:rsidRPr="00C77596">
        <w:rPr>
          <w:lang w:val="es-ES_tradnl"/>
        </w:rPr>
        <w:lastRenderedPageBreak/>
        <w:t>el interferente de tipo ruido individual depende, por consiguiente, del número de interferentes y de su geometría, y debería evaluarse en el análisis de un escenario dado. Esto es una consecuencia del hecho de que la mayoría de los radares que funcionan en esta banda sirven para misiones orientadas a eventos, observan blancos no cooperativos, y no tienen el beneficio de la redundancia, incluida la retransmisión de paquetes que está utilizándose cada vez más en las tecnologías de las comunicaciones. Básicamente, la detección, incluido el radar, constituye un empleo fundamentalmente diferente del espectro RF que las comunicaciones, y las mismas reglas de protección contra las interferencias no son apropiadas para ambos.</w:t>
      </w:r>
    </w:p>
    <w:p w14:paraId="19436F61" w14:textId="77777777" w:rsidR="00D523F3" w:rsidRPr="00C77596" w:rsidRDefault="00D523F3" w:rsidP="00D523F3">
      <w:pPr>
        <w:pStyle w:val="Heading2"/>
        <w:rPr>
          <w:lang w:val="es-ES_tradnl"/>
        </w:rPr>
      </w:pPr>
      <w:r w:rsidRPr="00C77596">
        <w:rPr>
          <w:lang w:val="es-ES_tradnl"/>
        </w:rPr>
        <w:t>1.2</w:t>
      </w:r>
      <w:r w:rsidRPr="00C77596">
        <w:rPr>
          <w:lang w:val="es-ES_tradnl"/>
        </w:rPr>
        <w:tab/>
        <w:t>Interferencia impulsiva</w:t>
      </w:r>
    </w:p>
    <w:p w14:paraId="4B148F44" w14:textId="77777777" w:rsidR="00D523F3" w:rsidRPr="00C77596" w:rsidRDefault="00D523F3" w:rsidP="00D523F3">
      <w:pPr>
        <w:rPr>
          <w:lang w:val="es-ES_tradnl"/>
        </w:rPr>
      </w:pPr>
      <w:r w:rsidRPr="00C77596">
        <w:rPr>
          <w:lang w:val="es-ES_tradnl"/>
        </w:rPr>
        <w:t>El efecto de la interferencia impulsiva es más difícil de cuantificar, y depende fuertemente del diseño del procesador del receptor y del modo de funcionamiento del sistema. En particular, las ganancias de procesamiento diferencial para el retorno de blancos válidos (pulsado síncronamente) e impulsos interferentes (generalmente asíncronos) tienen frecuentemente efectos importantes en la repercusión de niveles dados de interferencia pulsada. Esta interferencia puede ocasionar diferentes formas de degradación de la calidad de funcionamiento. Evaluar dicha interferencia será un objetivo para los análisis y/o las pruebas de interacciones entre tipos de radares específicos. Por lo general, puede esperarse que numerosas características de los radares de los tipos aquí descritos ayuden a suprimir la interferencia pulsada de ciclo de trabajo bajo, especialmente la procedente de unas pocas fuentes aisladas. En la Recomendación UIT</w:t>
      </w:r>
      <w:r w:rsidRPr="00C77596">
        <w:rPr>
          <w:lang w:val="es-ES_tradnl"/>
        </w:rPr>
        <w:noBreakHyphen/>
        <w:t>R M.1372 – Utilización eficaz del espectro radioeléctrico por las estaciones de radar del servicio de radiodeterminación, figuran técnicas de supresión de la interferencia pulsada de ciclo de trabajo bajo.</w:t>
      </w:r>
    </w:p>
    <w:p w14:paraId="6EC8F1ED" w14:textId="77777777" w:rsidR="00D523F3" w:rsidRPr="00C77596" w:rsidRDefault="00D523F3" w:rsidP="00D523F3">
      <w:pPr>
        <w:pStyle w:val="Heading1"/>
        <w:rPr>
          <w:lang w:val="es-ES_tradnl"/>
        </w:rPr>
      </w:pPr>
      <w:r w:rsidRPr="00C77596">
        <w:rPr>
          <w:lang w:val="es-ES_tradnl"/>
        </w:rPr>
        <w:t>2</w:t>
      </w:r>
      <w:r w:rsidRPr="00C77596">
        <w:rPr>
          <w:lang w:val="es-ES_tradnl"/>
        </w:rPr>
        <w:tab/>
        <w:t>Criterios de protección de los radares de radionavegación a bordo de barcos</w:t>
      </w:r>
    </w:p>
    <w:p w14:paraId="2DF60337" w14:textId="77777777" w:rsidR="00D523F3" w:rsidRPr="00C77596" w:rsidRDefault="00D523F3" w:rsidP="00D523F3">
      <w:pPr>
        <w:widowControl w:val="0"/>
        <w:rPr>
          <w:lang w:val="es-ES_tradnl"/>
        </w:rPr>
      </w:pPr>
      <w:r w:rsidRPr="00C77596">
        <w:rPr>
          <w:lang w:val="es-ES_tradnl"/>
        </w:rPr>
        <w:t>Hasta la fecha no hay ningún acuerdo internacional sobre los criterios de protección necesarios para los radares actualmente instalados en barcos para los escenarios antes identificados. Sin embargo, la Recomendación UIT</w:t>
      </w:r>
      <w:r w:rsidRPr="00C77596">
        <w:rPr>
          <w:lang w:val="es-ES_tradnl"/>
        </w:rPr>
        <w:noBreakHyphen/>
        <w:t xml:space="preserve">R M.1461 proporciona un nivel de interferencia/ruido genérico de –6 dB. </w:t>
      </w:r>
    </w:p>
    <w:p w14:paraId="51E62108" w14:textId="77777777" w:rsidR="00D523F3" w:rsidRPr="00C77596" w:rsidRDefault="00D523F3" w:rsidP="00D523F3">
      <w:pPr>
        <w:rPr>
          <w:lang w:val="es-ES_tradnl"/>
        </w:rPr>
      </w:pPr>
      <w:r w:rsidRPr="00C77596">
        <w:rPr>
          <w:lang w:val="es-ES_tradnl"/>
        </w:rPr>
        <w:t>La OMI ha revisado las normas de calidad de funcionamiento operacional para los radares a bordo de barco, y esta revisión toma en cuenta los requisitos recientes de la UIT sobre emisiones indeseadas. La revisión de la OMI, por primera vez, reconoce la posibilidad de interferencia procedente de otros servicios radio, e incluye nuevos requisitos con respecto a la detección de blancos específicos en términos de RCS (fluctuante) y distancia requerida, en función de la banda de frecuencia del radar. La detección de un blanco se basa en una indicación de éste en por lo menos ocho de diez barridos y una probabilidad de falsa alarma de 10</w:t>
      </w:r>
      <w:r w:rsidRPr="00C77596">
        <w:rPr>
          <w:vertAlign w:val="superscript"/>
          <w:lang w:val="es-ES_tradnl"/>
        </w:rPr>
        <w:t>–4</w:t>
      </w:r>
      <w:r w:rsidRPr="00C77596">
        <w:rPr>
          <w:lang w:val="es-ES_tradnl"/>
        </w:rPr>
        <w:t>. Estos requisitos de detección se especifican en ausencia de ecos de mar, precipitación y ducto de evaporación, con una altura de antena de 15 m por encima del nivel del mar.</w:t>
      </w:r>
    </w:p>
    <w:p w14:paraId="048E17C3" w14:textId="77777777" w:rsidR="00D523F3" w:rsidRPr="00C77596" w:rsidRDefault="00D523F3" w:rsidP="00D523F3">
      <w:pPr>
        <w:rPr>
          <w:lang w:val="es-ES_tradnl"/>
        </w:rPr>
      </w:pPr>
      <w:r w:rsidRPr="00C77596">
        <w:rPr>
          <w:lang w:val="es-ES_tradnl"/>
        </w:rPr>
        <w:t xml:space="preserve">Más importante aún, las autoridades marítimas internacionales han declarado, sin reservas, en su reciente actualización del Convenio Internacional para la seguridad de la vida humana en el mar de la OMI, que el radar sigue siendo un sensor primario para la prevención de colisiones. </w:t>
      </w:r>
    </w:p>
    <w:p w14:paraId="5A323DE0" w14:textId="75147905" w:rsidR="00D523F3" w:rsidRPr="00C77596" w:rsidRDefault="00D523F3" w:rsidP="00D523F3">
      <w:pPr>
        <w:rPr>
          <w:lang w:val="es-ES_tradnl"/>
        </w:rPr>
      </w:pPr>
      <w:r w:rsidRPr="00C77596">
        <w:rPr>
          <w:lang w:val="es-ES_tradnl"/>
        </w:rPr>
        <w:t xml:space="preserve">Esta declaración debe tenerse en cuenta en el contexto de la adaptación obligatoria de AIS únicamente a los barcos enumerados en el marco de los requisitos sobre el transporte de carga de la OMI. Estos sistemas se basan en referencias externas, por </w:t>
      </w:r>
      <w:r w:rsidR="00A70D5D" w:rsidRPr="00C77596">
        <w:rPr>
          <w:lang w:val="es-ES_tradnl"/>
        </w:rPr>
        <w:t>ejemplo,</w:t>
      </w:r>
      <w:r w:rsidRPr="00C77596">
        <w:rPr>
          <w:lang w:val="es-ES_tradnl"/>
        </w:rPr>
        <w:t xml:space="preserve"> el GPS, para la verificación de la indicación de posición relativa en términos de escenarios anticolisión.</w:t>
      </w:r>
    </w:p>
    <w:p w14:paraId="547C9064" w14:textId="29832B7F" w:rsidR="00D523F3" w:rsidRPr="00C77596" w:rsidRDefault="00D523F3" w:rsidP="00D523F3">
      <w:pPr>
        <w:rPr>
          <w:lang w:val="es-ES_tradnl"/>
        </w:rPr>
      </w:pPr>
      <w:r w:rsidRPr="00C77596">
        <w:rPr>
          <w:lang w:val="es-ES_tradnl"/>
        </w:rPr>
        <w:t xml:space="preserve">Sin embargo, la adaptación de estos sistemas nunca puede tener en cuenta numerosos objetos marítimos, por </w:t>
      </w:r>
      <w:r w:rsidR="00A70D5D" w:rsidRPr="00C77596">
        <w:rPr>
          <w:lang w:val="es-ES_tradnl"/>
        </w:rPr>
        <w:t>ejemplo,</w:t>
      </w:r>
      <w:r w:rsidRPr="00C77596">
        <w:rPr>
          <w:lang w:val="es-ES_tradnl"/>
        </w:rPr>
        <w:t xml:space="preserve"> icebergs, basuras flotantes, restos de naufragios y otros barcos no equipados con AIS. Estos objetos son posibles causas de colisión con barcos, y deben ser detectados por los radares de éstos. Por consiguiente, el radar seguirá siendo el sistema primario anticolisión durante el futuro previsible.</w:t>
      </w:r>
    </w:p>
    <w:p w14:paraId="49BC3A3F" w14:textId="77777777" w:rsidR="00D523F3" w:rsidRPr="00C77596" w:rsidRDefault="00D523F3" w:rsidP="00D523F3">
      <w:pPr>
        <w:rPr>
          <w:lang w:val="es-ES_tradnl"/>
        </w:rPr>
      </w:pPr>
      <w:r w:rsidRPr="00C77596">
        <w:rPr>
          <w:lang w:val="es-ES_tradnl"/>
        </w:rPr>
        <w:lastRenderedPageBreak/>
        <w:t>Extensos debates con autoridades marítimas, incluyendo usuarios, han desembocado en el requisito operacional de que durante los viajes marítimos no es aceptable ninguna interferencia que pueda ser controlada por la reglamentación.</w:t>
      </w:r>
    </w:p>
    <w:p w14:paraId="55136EA2" w14:textId="7AC27CBD" w:rsidR="00D523F3" w:rsidRPr="00C77596" w:rsidRDefault="00D523F3" w:rsidP="00D523F3">
      <w:pPr>
        <w:rPr>
          <w:lang w:val="es-ES_tradnl"/>
        </w:rPr>
      </w:pPr>
      <w:r w:rsidRPr="00C77596">
        <w:rPr>
          <w:lang w:val="es-ES_tradnl"/>
        </w:rPr>
        <w:t xml:space="preserve">Mientras tanto, el enfoque ha consistido en llevar a cabo ensayos y determinar lo que los actuales radares a bordo de barcos pueden aceptar en términos de </w:t>
      </w:r>
      <w:r w:rsidRPr="00C77596">
        <w:rPr>
          <w:i/>
          <w:lang w:val="es-ES_tradnl"/>
        </w:rPr>
        <w:t>I</w:t>
      </w:r>
      <w:r w:rsidRPr="00C77596">
        <w:rPr>
          <w:lang w:val="es-ES_tradnl"/>
        </w:rPr>
        <w:t>/</w:t>
      </w:r>
      <w:r w:rsidRPr="00C77596">
        <w:rPr>
          <w:i/>
          <w:lang w:val="es-ES_tradnl"/>
        </w:rPr>
        <w:t>N</w:t>
      </w:r>
      <w:r w:rsidRPr="00C77596">
        <w:rPr>
          <w:lang w:val="es-ES_tradnl"/>
        </w:rPr>
        <w:t xml:space="preserve"> como función de la probabilidad de detección (véase el Anexo 3).</w:t>
      </w:r>
    </w:p>
    <w:p w14:paraId="65881E55" w14:textId="77777777" w:rsidR="003C342D" w:rsidRPr="00C77596" w:rsidRDefault="003C342D" w:rsidP="003C342D">
      <w:pPr>
        <w:rPr>
          <w:lang w:val="es-ES_tradnl"/>
        </w:rPr>
      </w:pPr>
    </w:p>
    <w:p w14:paraId="320088C8" w14:textId="77777777" w:rsidR="003C342D" w:rsidRPr="00C77596" w:rsidRDefault="003C342D" w:rsidP="003C342D">
      <w:pPr>
        <w:rPr>
          <w:lang w:val="es-ES_tradnl"/>
        </w:rPr>
      </w:pPr>
    </w:p>
    <w:p w14:paraId="598C3BB1" w14:textId="77777777" w:rsidR="00D523F3" w:rsidRPr="00C77596" w:rsidRDefault="00D523F3" w:rsidP="00D523F3">
      <w:pPr>
        <w:pStyle w:val="AnnexNoTitle"/>
        <w:rPr>
          <w:lang w:val="es-ES_tradnl"/>
        </w:rPr>
      </w:pPr>
      <w:r w:rsidRPr="00C77596">
        <w:rPr>
          <w:lang w:val="es-ES_tradnl"/>
        </w:rPr>
        <w:t>Anexo 3</w:t>
      </w:r>
      <w:r w:rsidRPr="00C77596">
        <w:rPr>
          <w:lang w:val="es-ES_tradnl"/>
        </w:rPr>
        <w:br/>
      </w:r>
      <w:r w:rsidRPr="00C77596">
        <w:rPr>
          <w:lang w:val="es-ES_tradnl"/>
        </w:rPr>
        <w:br/>
        <w:t>Resultados de pruebas de interferencia</w:t>
      </w:r>
    </w:p>
    <w:p w14:paraId="73DAE9BD" w14:textId="22BFA199" w:rsidR="00D523F3" w:rsidRPr="00C77596" w:rsidRDefault="00D523F3" w:rsidP="00D523F3">
      <w:pPr>
        <w:pStyle w:val="Heading1"/>
        <w:rPr>
          <w:lang w:val="es-ES_tradnl"/>
        </w:rPr>
      </w:pPr>
      <w:r w:rsidRPr="00C77596">
        <w:rPr>
          <w:lang w:val="es-ES_tradnl"/>
        </w:rPr>
        <w:t>1</w:t>
      </w:r>
      <w:r w:rsidRPr="00C77596">
        <w:rPr>
          <w:lang w:val="es-ES_tradnl"/>
        </w:rPr>
        <w:tab/>
        <w:t>Pruebas de interferencia/ruido en los radares</w:t>
      </w:r>
    </w:p>
    <w:p w14:paraId="3045DBD7" w14:textId="77777777" w:rsidR="00D523F3" w:rsidRPr="00C77596" w:rsidRDefault="00D523F3" w:rsidP="00D523F3">
      <w:pPr>
        <w:rPr>
          <w:lang w:val="es-ES_tradnl"/>
        </w:rPr>
      </w:pPr>
      <w:r w:rsidRPr="00C77596">
        <w:rPr>
          <w:lang w:val="es-ES_tradnl"/>
        </w:rPr>
        <w:t>Antes de la adopción de las normas de la OMI revisadas, en los Estados Unidos de América y en el Reino Unido se llevaron a cabo pruebas de radar para determinar la vulnerabilidad de los radares marítimos actuales a varias formas de interferencia.</w:t>
      </w:r>
    </w:p>
    <w:p w14:paraId="030F9B67" w14:textId="7EAA9350" w:rsidR="00D523F3" w:rsidRPr="00C77596" w:rsidRDefault="00D523F3" w:rsidP="00D523F3">
      <w:pPr>
        <w:rPr>
          <w:lang w:val="es-ES_tradnl"/>
        </w:rPr>
      </w:pPr>
      <w:r w:rsidRPr="00C77596">
        <w:rPr>
          <w:lang w:val="es-ES_tradnl"/>
        </w:rPr>
        <w:t>En las pruebas se emplearon radares que funcionan en las bandas de frecuencias 2 900-3 100 MH</w:t>
      </w:r>
      <w:r w:rsidR="000026F4" w:rsidRPr="00C77596">
        <w:rPr>
          <w:lang w:val="es-ES_tradnl"/>
        </w:rPr>
        <w:t>z y </w:t>
      </w:r>
      <w:r w:rsidRPr="00C77596">
        <w:rPr>
          <w:lang w:val="es-ES_tradnl"/>
        </w:rPr>
        <w:t xml:space="preserve">9 200-9 500 MHz). Sólo se abordan aquí las pruebas realizadas en </w:t>
      </w:r>
      <w:r w:rsidR="009F57CE" w:rsidRPr="00C77596">
        <w:rPr>
          <w:lang w:val="es-ES_tradnl"/>
        </w:rPr>
        <w:t>la banda de frecuencias 9 </w:t>
      </w:r>
      <w:r w:rsidR="000026F4" w:rsidRPr="00C77596">
        <w:rPr>
          <w:lang w:val="es-ES_tradnl"/>
        </w:rPr>
        <w:t>200</w:t>
      </w:r>
      <w:r w:rsidR="00BC2B22">
        <w:rPr>
          <w:lang w:val="es-ES_tradnl"/>
        </w:rPr>
        <w:noBreakHyphen/>
      </w:r>
      <w:r w:rsidR="000026F4" w:rsidRPr="00C77596">
        <w:rPr>
          <w:lang w:val="es-ES_tradnl"/>
        </w:rPr>
        <w:t>9 500 </w:t>
      </w:r>
      <w:r w:rsidRPr="00C77596">
        <w:rPr>
          <w:lang w:val="es-ES_tradnl"/>
        </w:rPr>
        <w:t xml:space="preserve">MHz. Los resultados de los ensayos se presentan como probabilidad de detección en función de </w:t>
      </w:r>
      <w:r w:rsidRPr="00C77596">
        <w:rPr>
          <w:i/>
          <w:lang w:val="es-ES_tradnl"/>
        </w:rPr>
        <w:t>I</w:t>
      </w:r>
      <w:r w:rsidRPr="00C77596">
        <w:rPr>
          <w:lang w:val="es-ES_tradnl"/>
        </w:rPr>
        <w:t>/</w:t>
      </w:r>
      <w:r w:rsidRPr="00C77596">
        <w:rPr>
          <w:i/>
          <w:lang w:val="es-ES_tradnl"/>
        </w:rPr>
        <w:t>N</w:t>
      </w:r>
      <w:r w:rsidRPr="00C77596">
        <w:rPr>
          <w:lang w:val="es-ES_tradnl"/>
        </w:rPr>
        <w:t xml:space="preserve"> con respecto a cada tipo de fuente de interferencia.</w:t>
      </w:r>
    </w:p>
    <w:p w14:paraId="08C97F29" w14:textId="77777777" w:rsidR="00D523F3" w:rsidRPr="00C77596" w:rsidRDefault="00D523F3" w:rsidP="00D523F3">
      <w:pPr>
        <w:rPr>
          <w:lang w:val="es-ES_tradnl"/>
        </w:rPr>
      </w:pPr>
      <w:r w:rsidRPr="00C77596">
        <w:rPr>
          <w:lang w:val="es-ES_tradnl"/>
        </w:rPr>
        <w:t>Debe observarse que no existen especificaciones de receptor de la UIT ni de otro organismo internacional para los radares marítimos y, por tanto, no es sorprendente que haya una amplia gama de características de receptores que funcionan en este entorno operacional. Los resultados de las pruebas reflejan esta gama, e indican tanto la degradación continua de la probabilidad de detección a medida que aumenta el nivel de interferencia como el corte a partir del cual el receptor ya no puede aceptar el nivel específico de interferencia.</w:t>
      </w:r>
    </w:p>
    <w:p w14:paraId="351FF8FA" w14:textId="77777777" w:rsidR="00D523F3" w:rsidRPr="00C77596" w:rsidRDefault="00D523F3" w:rsidP="00D523F3">
      <w:pPr>
        <w:rPr>
          <w:lang w:val="es-ES_tradnl"/>
        </w:rPr>
      </w:pPr>
      <w:r w:rsidRPr="00C77596">
        <w:rPr>
          <w:lang w:val="es-ES_tradnl"/>
        </w:rPr>
        <w:t>Estas diferencias son reales y existen en los radares operacionales actuales.</w:t>
      </w:r>
    </w:p>
    <w:p w14:paraId="269F5851" w14:textId="77777777" w:rsidR="00D523F3" w:rsidRPr="00C77596" w:rsidRDefault="00D523F3" w:rsidP="00D523F3">
      <w:pPr>
        <w:pStyle w:val="Heading2"/>
        <w:rPr>
          <w:lang w:val="es-ES_tradnl"/>
        </w:rPr>
      </w:pPr>
      <w:r w:rsidRPr="00C77596">
        <w:rPr>
          <w:lang w:val="es-ES_tradnl"/>
        </w:rPr>
        <w:t>1.1</w:t>
      </w:r>
      <w:r w:rsidRPr="00C77596">
        <w:rPr>
          <w:lang w:val="es-ES_tradnl"/>
        </w:rPr>
        <w:tab/>
        <w:t>Características de los radares específicos sometidos a prueba</w:t>
      </w:r>
    </w:p>
    <w:p w14:paraId="4A0BED49" w14:textId="77777777" w:rsidR="00D523F3" w:rsidRPr="00C77596" w:rsidRDefault="00D523F3" w:rsidP="00D523F3">
      <w:pPr>
        <w:rPr>
          <w:lang w:val="es-ES_tradnl"/>
        </w:rPr>
      </w:pPr>
      <w:r w:rsidRPr="00C77596">
        <w:rPr>
          <w:lang w:val="es-ES_tradnl"/>
        </w:rPr>
        <w:t xml:space="preserve">Ambos radares, identificados como radares D y E, pertenecen a las categorías de radares de la OMI. No se probaron radares para barcos de turismo. Los valores nominales para los principales parámetros de los radares se tomaron de documentos reglamentarios de homologación, folletos de venta y manuales técnicos. El radar E utiliza un amplificador/detector logarítmico en el diseño de su receptor, mientras que el radar D utiliza un amplificador logarítmico seguido de un detector vídeo separado. Para las pruebas, no se activó el control del tiempo de sensibilidad (STC, </w:t>
      </w:r>
      <w:r w:rsidRPr="00C77596">
        <w:rPr>
          <w:i/>
          <w:lang w:val="es-ES_tradnl"/>
        </w:rPr>
        <w:t>sensitivity-time-control</w:t>
      </w:r>
      <w:r w:rsidRPr="00C77596">
        <w:rPr>
          <w:lang w:val="es-ES_tradnl"/>
        </w:rPr>
        <w:t xml:space="preserve">) ni la constante de tiempo rápida (FTC, </w:t>
      </w:r>
      <w:r w:rsidRPr="00C77596">
        <w:rPr>
          <w:i/>
          <w:lang w:val="es-ES_tradnl"/>
        </w:rPr>
        <w:t>fast-time-constant</w:t>
      </w:r>
      <w:r w:rsidRPr="00C77596">
        <w:rPr>
          <w:lang w:val="es-ES_tradnl"/>
        </w:rPr>
        <w:t>) para ninguno de los radares.</w:t>
      </w:r>
    </w:p>
    <w:p w14:paraId="469AE126" w14:textId="77777777" w:rsidR="00D523F3" w:rsidRPr="00C77596" w:rsidRDefault="00D523F3" w:rsidP="00D523F3">
      <w:pPr>
        <w:rPr>
          <w:lang w:val="es-ES_tradnl"/>
        </w:rPr>
      </w:pPr>
      <w:r w:rsidRPr="00C77596">
        <w:rPr>
          <w:lang w:val="es-ES_tradnl"/>
        </w:rPr>
        <w:t>En los Cuadros 6 y 7 se presentan las características de los radares D y E.</w:t>
      </w:r>
    </w:p>
    <w:p w14:paraId="3EBC45DF" w14:textId="77777777" w:rsidR="00D523F3" w:rsidRPr="00C77596" w:rsidRDefault="00D523F3" w:rsidP="00D523F3">
      <w:pPr>
        <w:pStyle w:val="TableNo"/>
        <w:rPr>
          <w:lang w:val="es-ES_tradnl"/>
        </w:rPr>
      </w:pPr>
      <w:r w:rsidRPr="00C77596">
        <w:rPr>
          <w:lang w:val="es-ES_tradnl"/>
        </w:rPr>
        <w:lastRenderedPageBreak/>
        <w:t>CUADRO 6</w:t>
      </w:r>
    </w:p>
    <w:p w14:paraId="57D15866" w14:textId="77777777" w:rsidR="00D523F3" w:rsidRPr="00C77596" w:rsidRDefault="00D523F3" w:rsidP="00D523F3">
      <w:pPr>
        <w:pStyle w:val="Tabletitle"/>
        <w:rPr>
          <w:lang w:val="es-ES_tradnl"/>
        </w:rPr>
      </w:pPr>
      <w:r w:rsidRPr="00C77596">
        <w:rPr>
          <w:lang w:val="es-ES_tradnl"/>
        </w:rPr>
        <w:t>Parámetros del radar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10"/>
        <w:gridCol w:w="850"/>
        <w:gridCol w:w="709"/>
        <w:gridCol w:w="704"/>
      </w:tblGrid>
      <w:tr w:rsidR="007757E8" w:rsidRPr="00C77596" w14:paraId="0562B639" w14:textId="77777777" w:rsidTr="004A7663">
        <w:trPr>
          <w:jc w:val="center"/>
        </w:trPr>
        <w:tc>
          <w:tcPr>
            <w:tcW w:w="3686" w:type="dxa"/>
          </w:tcPr>
          <w:p w14:paraId="15391979" w14:textId="77777777" w:rsidR="007757E8" w:rsidRPr="00C77596" w:rsidRDefault="007757E8" w:rsidP="00AB1780">
            <w:pPr>
              <w:pStyle w:val="Tablehead"/>
              <w:keepLines/>
              <w:rPr>
                <w:lang w:val="es-ES_tradnl"/>
              </w:rPr>
            </w:pPr>
            <w:r w:rsidRPr="00C77596">
              <w:rPr>
                <w:lang w:val="es-ES_tradnl"/>
              </w:rPr>
              <w:t>Parámetro</w:t>
            </w:r>
          </w:p>
        </w:tc>
        <w:tc>
          <w:tcPr>
            <w:tcW w:w="3373" w:type="dxa"/>
            <w:gridSpan w:val="4"/>
          </w:tcPr>
          <w:p w14:paraId="0326DFC2" w14:textId="77777777" w:rsidR="007757E8" w:rsidRPr="00C77596" w:rsidRDefault="007757E8" w:rsidP="00AB1780">
            <w:pPr>
              <w:pStyle w:val="Tablehead"/>
              <w:keepLines/>
              <w:rPr>
                <w:lang w:val="es-ES_tradnl"/>
              </w:rPr>
            </w:pPr>
            <w:r w:rsidRPr="00C77596">
              <w:rPr>
                <w:lang w:val="es-ES_tradnl"/>
              </w:rPr>
              <w:t>Valor</w:t>
            </w:r>
          </w:p>
        </w:tc>
      </w:tr>
      <w:tr w:rsidR="007757E8" w:rsidRPr="00C77596" w14:paraId="74E952E5" w14:textId="77777777" w:rsidTr="004A7663">
        <w:trPr>
          <w:jc w:val="center"/>
        </w:trPr>
        <w:tc>
          <w:tcPr>
            <w:tcW w:w="3686" w:type="dxa"/>
          </w:tcPr>
          <w:p w14:paraId="36F56AA6" w14:textId="77777777" w:rsidR="007757E8" w:rsidRPr="00C77596" w:rsidRDefault="007757E8" w:rsidP="00BC2B22">
            <w:pPr>
              <w:pStyle w:val="Tabletext"/>
              <w:keepNext/>
              <w:keepLines/>
              <w:jc w:val="left"/>
              <w:rPr>
                <w:lang w:val="es-ES_tradnl"/>
              </w:rPr>
            </w:pPr>
            <w:r w:rsidRPr="00C77596">
              <w:rPr>
                <w:lang w:val="es-ES_tradnl"/>
              </w:rPr>
              <w:t>Frecuencia (MHz)</w:t>
            </w:r>
          </w:p>
        </w:tc>
        <w:tc>
          <w:tcPr>
            <w:tcW w:w="3373" w:type="dxa"/>
            <w:gridSpan w:val="4"/>
          </w:tcPr>
          <w:p w14:paraId="7A2191F5" w14:textId="77777777" w:rsidR="007757E8" w:rsidRPr="00C77596" w:rsidRDefault="007757E8" w:rsidP="00AB1780">
            <w:pPr>
              <w:pStyle w:val="Tabletext"/>
              <w:keepNext/>
              <w:keepLines/>
              <w:jc w:val="center"/>
              <w:rPr>
                <w:lang w:val="es-ES_tradnl"/>
              </w:rPr>
            </w:pPr>
            <w:r w:rsidRPr="00C77596">
              <w:rPr>
                <w:lang w:val="es-ES_tradnl"/>
              </w:rPr>
              <w:t>9 410 ± 10</w:t>
            </w:r>
          </w:p>
        </w:tc>
      </w:tr>
      <w:tr w:rsidR="007757E8" w:rsidRPr="00C77596" w14:paraId="654E29ED" w14:textId="77777777" w:rsidTr="004A7663">
        <w:trPr>
          <w:jc w:val="center"/>
        </w:trPr>
        <w:tc>
          <w:tcPr>
            <w:tcW w:w="3686" w:type="dxa"/>
          </w:tcPr>
          <w:p w14:paraId="361E2296" w14:textId="77777777" w:rsidR="007757E8" w:rsidRPr="00C77596" w:rsidRDefault="007757E8" w:rsidP="00BC2B22">
            <w:pPr>
              <w:pStyle w:val="Tabletext"/>
              <w:keepNext/>
              <w:keepLines/>
              <w:jc w:val="left"/>
              <w:rPr>
                <w:lang w:val="es-ES_tradnl"/>
              </w:rPr>
            </w:pPr>
            <w:r w:rsidRPr="00C77596">
              <w:rPr>
                <w:lang w:val="es-ES_tradnl"/>
              </w:rPr>
              <w:t>Potencia de impulso (kW)</w:t>
            </w:r>
          </w:p>
        </w:tc>
        <w:tc>
          <w:tcPr>
            <w:tcW w:w="3373" w:type="dxa"/>
            <w:gridSpan w:val="4"/>
          </w:tcPr>
          <w:p w14:paraId="5177358C" w14:textId="77777777" w:rsidR="007757E8" w:rsidRPr="00C77596" w:rsidRDefault="007757E8" w:rsidP="00AB1780">
            <w:pPr>
              <w:pStyle w:val="Tabletext"/>
              <w:keepNext/>
              <w:keepLines/>
              <w:jc w:val="center"/>
              <w:rPr>
                <w:lang w:val="es-ES_tradnl"/>
              </w:rPr>
            </w:pPr>
            <w:r w:rsidRPr="00C77596">
              <w:rPr>
                <w:lang w:val="es-ES_tradnl"/>
              </w:rPr>
              <w:t>30</w:t>
            </w:r>
          </w:p>
        </w:tc>
      </w:tr>
      <w:tr w:rsidR="007757E8" w:rsidRPr="00C77596" w14:paraId="22F604CA" w14:textId="77777777" w:rsidTr="004A7663">
        <w:trPr>
          <w:jc w:val="center"/>
        </w:trPr>
        <w:tc>
          <w:tcPr>
            <w:tcW w:w="3686" w:type="dxa"/>
          </w:tcPr>
          <w:p w14:paraId="02AB62C9" w14:textId="77777777" w:rsidR="007757E8" w:rsidRPr="00C77596" w:rsidRDefault="007757E8" w:rsidP="00BC2B22">
            <w:pPr>
              <w:pStyle w:val="Tabletext"/>
              <w:keepNext/>
              <w:keepLines/>
              <w:jc w:val="left"/>
              <w:rPr>
                <w:lang w:val="es-ES_tradnl"/>
              </w:rPr>
            </w:pPr>
            <w:r w:rsidRPr="00C77596">
              <w:rPr>
                <w:lang w:val="es-ES_tradnl"/>
              </w:rPr>
              <w:t>Distancia (nmi)</w:t>
            </w:r>
          </w:p>
        </w:tc>
        <w:tc>
          <w:tcPr>
            <w:tcW w:w="1110" w:type="dxa"/>
          </w:tcPr>
          <w:p w14:paraId="12AD16D9" w14:textId="77777777" w:rsidR="007757E8" w:rsidRPr="00C77596" w:rsidRDefault="007757E8" w:rsidP="00AB1780">
            <w:pPr>
              <w:pStyle w:val="Tabletext"/>
              <w:keepNext/>
              <w:keepLines/>
              <w:jc w:val="center"/>
              <w:rPr>
                <w:lang w:val="es-ES_tradnl"/>
              </w:rPr>
            </w:pPr>
            <w:r w:rsidRPr="00C77596">
              <w:rPr>
                <w:lang w:val="es-ES_tradnl"/>
              </w:rPr>
              <w:t>0,125-1,5</w:t>
            </w:r>
          </w:p>
        </w:tc>
        <w:tc>
          <w:tcPr>
            <w:tcW w:w="850" w:type="dxa"/>
          </w:tcPr>
          <w:p w14:paraId="15524776" w14:textId="77777777" w:rsidR="007757E8" w:rsidRPr="00C77596" w:rsidRDefault="007757E8" w:rsidP="00AB1780">
            <w:pPr>
              <w:pStyle w:val="Tabletext"/>
              <w:keepNext/>
              <w:keepLines/>
              <w:jc w:val="center"/>
              <w:rPr>
                <w:lang w:val="es-ES_tradnl"/>
              </w:rPr>
            </w:pPr>
            <w:r w:rsidRPr="00C77596">
              <w:rPr>
                <w:lang w:val="es-ES_tradnl"/>
              </w:rPr>
              <w:t>3-24</w:t>
            </w:r>
          </w:p>
        </w:tc>
        <w:tc>
          <w:tcPr>
            <w:tcW w:w="709" w:type="dxa"/>
          </w:tcPr>
          <w:p w14:paraId="108C2CC9" w14:textId="77777777" w:rsidR="007757E8" w:rsidRPr="00C77596" w:rsidRDefault="007757E8" w:rsidP="00AB1780">
            <w:pPr>
              <w:pStyle w:val="Tabletext"/>
              <w:keepNext/>
              <w:keepLines/>
              <w:jc w:val="center"/>
              <w:rPr>
                <w:lang w:val="es-ES_tradnl"/>
              </w:rPr>
            </w:pPr>
            <w:r w:rsidRPr="00C77596">
              <w:rPr>
                <w:lang w:val="es-ES_tradnl"/>
              </w:rPr>
              <w:t>48</w:t>
            </w:r>
          </w:p>
        </w:tc>
        <w:tc>
          <w:tcPr>
            <w:tcW w:w="704" w:type="dxa"/>
          </w:tcPr>
          <w:p w14:paraId="6C9ECB9C" w14:textId="77777777" w:rsidR="007757E8" w:rsidRPr="00C77596" w:rsidRDefault="007757E8" w:rsidP="00AB1780">
            <w:pPr>
              <w:pStyle w:val="Tabletext"/>
              <w:keepNext/>
              <w:keepLines/>
              <w:jc w:val="center"/>
              <w:rPr>
                <w:lang w:val="es-ES_tradnl"/>
              </w:rPr>
            </w:pPr>
            <w:r w:rsidRPr="00C77596">
              <w:rPr>
                <w:lang w:val="es-ES_tradnl"/>
              </w:rPr>
              <w:t>96</w:t>
            </w:r>
          </w:p>
        </w:tc>
      </w:tr>
      <w:tr w:rsidR="007757E8" w:rsidRPr="00C77596" w14:paraId="7E2AEB5B" w14:textId="77777777" w:rsidTr="004A7663">
        <w:trPr>
          <w:jc w:val="center"/>
        </w:trPr>
        <w:tc>
          <w:tcPr>
            <w:tcW w:w="3686" w:type="dxa"/>
          </w:tcPr>
          <w:p w14:paraId="532284D6" w14:textId="77777777" w:rsidR="007757E8" w:rsidRPr="00C77596" w:rsidRDefault="007757E8" w:rsidP="00BC2B22">
            <w:pPr>
              <w:pStyle w:val="Tabletext"/>
              <w:keepNext/>
              <w:keepLines/>
              <w:jc w:val="left"/>
              <w:rPr>
                <w:lang w:val="es-ES_tradnl"/>
              </w:rPr>
            </w:pPr>
            <w:r w:rsidRPr="00C77596">
              <w:rPr>
                <w:lang w:val="es-ES_tradnl"/>
              </w:rPr>
              <w:t>Anchura de impulso (µs)</w:t>
            </w:r>
          </w:p>
        </w:tc>
        <w:tc>
          <w:tcPr>
            <w:tcW w:w="1110" w:type="dxa"/>
          </w:tcPr>
          <w:p w14:paraId="6262CE9E" w14:textId="77777777" w:rsidR="007757E8" w:rsidRPr="00C77596" w:rsidRDefault="007757E8" w:rsidP="00AB1780">
            <w:pPr>
              <w:pStyle w:val="Tabletext"/>
              <w:keepNext/>
              <w:keepLines/>
              <w:jc w:val="center"/>
              <w:rPr>
                <w:lang w:val="es-ES_tradnl"/>
              </w:rPr>
            </w:pPr>
            <w:r w:rsidRPr="00C77596">
              <w:rPr>
                <w:lang w:val="es-ES_tradnl"/>
              </w:rPr>
              <w:t>0,070</w:t>
            </w:r>
          </w:p>
        </w:tc>
        <w:tc>
          <w:tcPr>
            <w:tcW w:w="850" w:type="dxa"/>
          </w:tcPr>
          <w:p w14:paraId="039D7CDC" w14:textId="77777777" w:rsidR="007757E8" w:rsidRPr="00C77596" w:rsidRDefault="007757E8" w:rsidP="00AB1780">
            <w:pPr>
              <w:pStyle w:val="Tabletext"/>
              <w:keepNext/>
              <w:keepLines/>
              <w:jc w:val="center"/>
              <w:rPr>
                <w:lang w:val="es-ES_tradnl"/>
              </w:rPr>
            </w:pPr>
            <w:r w:rsidRPr="00C77596">
              <w:rPr>
                <w:lang w:val="es-ES_tradnl"/>
              </w:rPr>
              <w:t>0,175</w:t>
            </w:r>
          </w:p>
        </w:tc>
        <w:tc>
          <w:tcPr>
            <w:tcW w:w="709" w:type="dxa"/>
          </w:tcPr>
          <w:p w14:paraId="4BCBC842" w14:textId="77777777" w:rsidR="007757E8" w:rsidRPr="00C77596" w:rsidRDefault="007757E8" w:rsidP="00AB1780">
            <w:pPr>
              <w:pStyle w:val="Tabletext"/>
              <w:keepNext/>
              <w:keepLines/>
              <w:jc w:val="center"/>
              <w:rPr>
                <w:lang w:val="es-ES_tradnl"/>
              </w:rPr>
            </w:pPr>
            <w:r w:rsidRPr="00C77596">
              <w:rPr>
                <w:lang w:val="es-ES_tradnl"/>
              </w:rPr>
              <w:t>0,85</w:t>
            </w:r>
          </w:p>
        </w:tc>
        <w:tc>
          <w:tcPr>
            <w:tcW w:w="704" w:type="dxa"/>
          </w:tcPr>
          <w:p w14:paraId="63CE58A0" w14:textId="77777777" w:rsidR="007757E8" w:rsidRPr="00C77596" w:rsidRDefault="007757E8" w:rsidP="00AB1780">
            <w:pPr>
              <w:pStyle w:val="Tabletext"/>
              <w:keepNext/>
              <w:keepLines/>
              <w:jc w:val="center"/>
              <w:rPr>
                <w:lang w:val="es-ES_tradnl"/>
              </w:rPr>
            </w:pPr>
            <w:r w:rsidRPr="00C77596">
              <w:rPr>
                <w:lang w:val="es-ES_tradnl"/>
              </w:rPr>
              <w:t>1,0</w:t>
            </w:r>
          </w:p>
        </w:tc>
      </w:tr>
      <w:tr w:rsidR="007757E8" w:rsidRPr="00C77596" w14:paraId="15F26B6F" w14:textId="77777777" w:rsidTr="004A7663">
        <w:trPr>
          <w:jc w:val="center"/>
        </w:trPr>
        <w:tc>
          <w:tcPr>
            <w:tcW w:w="3686" w:type="dxa"/>
          </w:tcPr>
          <w:p w14:paraId="4F93FE37" w14:textId="77777777" w:rsidR="007757E8" w:rsidRPr="00C77596" w:rsidRDefault="007757E8" w:rsidP="00BC2B22">
            <w:pPr>
              <w:pStyle w:val="Tabletext"/>
              <w:keepNext/>
              <w:keepLines/>
              <w:jc w:val="left"/>
              <w:rPr>
                <w:lang w:val="es-ES_tradnl"/>
              </w:rPr>
            </w:pPr>
            <w:r w:rsidRPr="00C77596">
              <w:rPr>
                <w:lang w:val="es-ES_tradnl"/>
              </w:rPr>
              <w:t>FRI (Hz)</w:t>
            </w:r>
          </w:p>
        </w:tc>
        <w:tc>
          <w:tcPr>
            <w:tcW w:w="1110" w:type="dxa"/>
          </w:tcPr>
          <w:p w14:paraId="52DB5441" w14:textId="77777777" w:rsidR="007757E8" w:rsidRPr="00C77596" w:rsidRDefault="007757E8" w:rsidP="00AB1780">
            <w:pPr>
              <w:pStyle w:val="Tabletext"/>
              <w:keepNext/>
              <w:keepLines/>
              <w:jc w:val="center"/>
              <w:rPr>
                <w:lang w:val="es-ES_tradnl"/>
              </w:rPr>
            </w:pPr>
            <w:r w:rsidRPr="00C77596">
              <w:rPr>
                <w:lang w:val="es-ES_tradnl"/>
              </w:rPr>
              <w:t>3 100</w:t>
            </w:r>
          </w:p>
        </w:tc>
        <w:tc>
          <w:tcPr>
            <w:tcW w:w="850" w:type="dxa"/>
          </w:tcPr>
          <w:p w14:paraId="433C1DDA" w14:textId="77777777" w:rsidR="007757E8" w:rsidRPr="00C77596" w:rsidRDefault="007757E8" w:rsidP="00AB1780">
            <w:pPr>
              <w:pStyle w:val="Tabletext"/>
              <w:keepNext/>
              <w:keepLines/>
              <w:jc w:val="center"/>
              <w:rPr>
                <w:lang w:val="es-ES_tradnl"/>
              </w:rPr>
            </w:pPr>
            <w:r w:rsidRPr="00C77596">
              <w:rPr>
                <w:lang w:val="es-ES_tradnl"/>
              </w:rPr>
              <w:t>1 550</w:t>
            </w:r>
          </w:p>
        </w:tc>
        <w:tc>
          <w:tcPr>
            <w:tcW w:w="709" w:type="dxa"/>
          </w:tcPr>
          <w:p w14:paraId="7451FEAC" w14:textId="77777777" w:rsidR="007757E8" w:rsidRPr="00C77596" w:rsidRDefault="007757E8" w:rsidP="00AB1780">
            <w:pPr>
              <w:pStyle w:val="Tabletext"/>
              <w:keepNext/>
              <w:keepLines/>
              <w:jc w:val="center"/>
              <w:rPr>
                <w:lang w:val="es-ES_tradnl"/>
              </w:rPr>
            </w:pPr>
            <w:r w:rsidRPr="00C77596">
              <w:rPr>
                <w:lang w:val="es-ES_tradnl"/>
              </w:rPr>
              <w:t>775</w:t>
            </w:r>
          </w:p>
        </w:tc>
        <w:tc>
          <w:tcPr>
            <w:tcW w:w="704" w:type="dxa"/>
          </w:tcPr>
          <w:p w14:paraId="08A3FB75" w14:textId="77777777" w:rsidR="007757E8" w:rsidRPr="00C77596" w:rsidRDefault="007757E8" w:rsidP="00AB1780">
            <w:pPr>
              <w:pStyle w:val="Tabletext"/>
              <w:keepNext/>
              <w:keepLines/>
              <w:jc w:val="center"/>
              <w:rPr>
                <w:lang w:val="es-ES_tradnl"/>
              </w:rPr>
            </w:pPr>
            <w:r w:rsidRPr="00C77596">
              <w:rPr>
                <w:lang w:val="es-ES_tradnl"/>
              </w:rPr>
              <w:t>390</w:t>
            </w:r>
          </w:p>
        </w:tc>
      </w:tr>
      <w:tr w:rsidR="007757E8" w:rsidRPr="00C77596" w14:paraId="68B47688" w14:textId="77777777" w:rsidTr="004A7663">
        <w:trPr>
          <w:jc w:val="center"/>
        </w:trPr>
        <w:tc>
          <w:tcPr>
            <w:tcW w:w="3686" w:type="dxa"/>
          </w:tcPr>
          <w:p w14:paraId="10103015" w14:textId="77777777" w:rsidR="007757E8" w:rsidRPr="00C77596" w:rsidRDefault="007757E8" w:rsidP="00BC2B22">
            <w:pPr>
              <w:pStyle w:val="Tabletext"/>
              <w:keepNext/>
              <w:keepLines/>
              <w:jc w:val="left"/>
              <w:rPr>
                <w:lang w:val="es-ES_tradnl"/>
              </w:rPr>
            </w:pPr>
            <w:r w:rsidRPr="00C77596">
              <w:rPr>
                <w:lang w:val="es-ES_tradnl"/>
              </w:rPr>
              <w:t>Anchura de banda IF (MHz)</w:t>
            </w:r>
          </w:p>
        </w:tc>
        <w:tc>
          <w:tcPr>
            <w:tcW w:w="1110" w:type="dxa"/>
          </w:tcPr>
          <w:p w14:paraId="2C284BB8" w14:textId="77777777" w:rsidR="007757E8" w:rsidRPr="00C77596" w:rsidRDefault="007757E8" w:rsidP="00AB1780">
            <w:pPr>
              <w:pStyle w:val="Tabletext"/>
              <w:keepNext/>
              <w:keepLines/>
              <w:jc w:val="center"/>
              <w:rPr>
                <w:lang w:val="es-ES_tradnl"/>
              </w:rPr>
            </w:pPr>
            <w:r w:rsidRPr="00C77596">
              <w:rPr>
                <w:lang w:val="es-ES_tradnl"/>
              </w:rPr>
              <w:t>22</w:t>
            </w:r>
          </w:p>
        </w:tc>
        <w:tc>
          <w:tcPr>
            <w:tcW w:w="850" w:type="dxa"/>
          </w:tcPr>
          <w:p w14:paraId="20EDAED5" w14:textId="77777777" w:rsidR="007757E8" w:rsidRPr="00C77596" w:rsidRDefault="007757E8" w:rsidP="00AB1780">
            <w:pPr>
              <w:pStyle w:val="Tabletext"/>
              <w:keepNext/>
              <w:keepLines/>
              <w:jc w:val="center"/>
              <w:rPr>
                <w:lang w:val="es-ES_tradnl"/>
              </w:rPr>
            </w:pPr>
            <w:r w:rsidRPr="00C77596">
              <w:rPr>
                <w:lang w:val="es-ES_tradnl"/>
              </w:rPr>
              <w:t>22</w:t>
            </w:r>
          </w:p>
        </w:tc>
        <w:tc>
          <w:tcPr>
            <w:tcW w:w="709" w:type="dxa"/>
          </w:tcPr>
          <w:p w14:paraId="5958E4D0" w14:textId="77777777" w:rsidR="007757E8" w:rsidRPr="00C77596" w:rsidRDefault="007757E8" w:rsidP="00AB1780">
            <w:pPr>
              <w:pStyle w:val="Tabletext"/>
              <w:keepNext/>
              <w:keepLines/>
              <w:jc w:val="center"/>
              <w:rPr>
                <w:lang w:val="es-ES_tradnl"/>
              </w:rPr>
            </w:pPr>
            <w:r w:rsidRPr="00C77596">
              <w:rPr>
                <w:lang w:val="es-ES_tradnl"/>
              </w:rPr>
              <w:t>6</w:t>
            </w:r>
          </w:p>
        </w:tc>
        <w:tc>
          <w:tcPr>
            <w:tcW w:w="704" w:type="dxa"/>
          </w:tcPr>
          <w:p w14:paraId="424EEBAF" w14:textId="77777777" w:rsidR="007757E8" w:rsidRPr="00C77596" w:rsidRDefault="007757E8" w:rsidP="00AB1780">
            <w:pPr>
              <w:pStyle w:val="Tabletext"/>
              <w:keepNext/>
              <w:keepLines/>
              <w:jc w:val="center"/>
              <w:rPr>
                <w:lang w:val="es-ES_tradnl"/>
              </w:rPr>
            </w:pPr>
            <w:r w:rsidRPr="00C77596">
              <w:rPr>
                <w:lang w:val="es-ES_tradnl"/>
              </w:rPr>
              <w:t>6</w:t>
            </w:r>
          </w:p>
        </w:tc>
      </w:tr>
      <w:tr w:rsidR="007757E8" w:rsidRPr="00C77596" w14:paraId="147CA289" w14:textId="77777777" w:rsidTr="004A7663">
        <w:trPr>
          <w:jc w:val="center"/>
        </w:trPr>
        <w:tc>
          <w:tcPr>
            <w:tcW w:w="3686" w:type="dxa"/>
          </w:tcPr>
          <w:p w14:paraId="6E343710" w14:textId="77777777" w:rsidR="007757E8" w:rsidRPr="00C77596" w:rsidRDefault="007757E8" w:rsidP="00BC2B22">
            <w:pPr>
              <w:pStyle w:val="Tabletext"/>
              <w:keepNext/>
              <w:keepLines/>
              <w:jc w:val="left"/>
              <w:rPr>
                <w:lang w:val="es-ES_tradnl"/>
              </w:rPr>
            </w:pPr>
            <w:r w:rsidRPr="00C77596">
              <w:rPr>
                <w:lang w:val="es-ES_tradnl"/>
              </w:rPr>
              <w:t>Rechazo a la frecuencia parásita (dB)</w:t>
            </w:r>
          </w:p>
        </w:tc>
        <w:tc>
          <w:tcPr>
            <w:tcW w:w="3373" w:type="dxa"/>
            <w:gridSpan w:val="4"/>
          </w:tcPr>
          <w:p w14:paraId="55D982D2" w14:textId="77777777" w:rsidR="007757E8" w:rsidRPr="00C77596" w:rsidRDefault="007757E8" w:rsidP="00AB1780">
            <w:pPr>
              <w:pStyle w:val="Tabletext"/>
              <w:keepNext/>
              <w:keepLines/>
              <w:jc w:val="center"/>
              <w:rPr>
                <w:lang w:val="es-ES_tradnl"/>
              </w:rPr>
            </w:pPr>
            <w:r w:rsidRPr="00C77596">
              <w:rPr>
                <w:lang w:val="es-ES_tradnl"/>
              </w:rPr>
              <w:t>Desconocido</w:t>
            </w:r>
          </w:p>
        </w:tc>
      </w:tr>
      <w:tr w:rsidR="007757E8" w:rsidRPr="00C77596" w14:paraId="60DF87F8" w14:textId="77777777" w:rsidTr="004A7663">
        <w:trPr>
          <w:jc w:val="center"/>
        </w:trPr>
        <w:tc>
          <w:tcPr>
            <w:tcW w:w="3686" w:type="dxa"/>
          </w:tcPr>
          <w:p w14:paraId="0C7418FF" w14:textId="77777777" w:rsidR="007757E8" w:rsidRPr="00C77596" w:rsidRDefault="007757E8" w:rsidP="00BC2B22">
            <w:pPr>
              <w:pStyle w:val="Tabletext"/>
              <w:keepNext/>
              <w:keepLines/>
              <w:jc w:val="left"/>
              <w:rPr>
                <w:lang w:val="es-ES_tradnl"/>
              </w:rPr>
            </w:pPr>
            <w:r w:rsidRPr="00C77596">
              <w:rPr>
                <w:lang w:val="es-ES_tradnl"/>
              </w:rPr>
              <w:t>Cifra de ruido del sistema (dB)</w:t>
            </w:r>
          </w:p>
        </w:tc>
        <w:tc>
          <w:tcPr>
            <w:tcW w:w="3373" w:type="dxa"/>
            <w:gridSpan w:val="4"/>
          </w:tcPr>
          <w:p w14:paraId="6F6A6CDF" w14:textId="77777777" w:rsidR="007757E8" w:rsidRPr="00C77596" w:rsidRDefault="007757E8" w:rsidP="00AB1780">
            <w:pPr>
              <w:pStyle w:val="Tabletext"/>
              <w:keepNext/>
              <w:keepLines/>
              <w:jc w:val="center"/>
              <w:rPr>
                <w:lang w:val="es-ES_tradnl"/>
              </w:rPr>
            </w:pPr>
            <w:r w:rsidRPr="00C77596">
              <w:rPr>
                <w:lang w:val="es-ES_tradnl"/>
              </w:rPr>
              <w:t>5,5</w:t>
            </w:r>
          </w:p>
        </w:tc>
      </w:tr>
      <w:tr w:rsidR="007757E8" w:rsidRPr="00C77596" w14:paraId="183282E1" w14:textId="77777777" w:rsidTr="004A7663">
        <w:trPr>
          <w:jc w:val="center"/>
        </w:trPr>
        <w:tc>
          <w:tcPr>
            <w:tcW w:w="3686" w:type="dxa"/>
          </w:tcPr>
          <w:p w14:paraId="7A7010BA" w14:textId="77777777" w:rsidR="007757E8" w:rsidRPr="00C77596" w:rsidRDefault="007757E8" w:rsidP="00BC2B22">
            <w:pPr>
              <w:pStyle w:val="Tabletext"/>
              <w:keepNext/>
              <w:keepLines/>
              <w:jc w:val="left"/>
              <w:rPr>
                <w:lang w:val="es-ES_tradnl"/>
              </w:rPr>
            </w:pPr>
            <w:r w:rsidRPr="00C77596">
              <w:rPr>
                <w:lang w:val="es-ES_tradnl"/>
              </w:rPr>
              <w:t>Anchura de banda RF (MHz)</w:t>
            </w:r>
          </w:p>
        </w:tc>
        <w:tc>
          <w:tcPr>
            <w:tcW w:w="3373" w:type="dxa"/>
            <w:gridSpan w:val="4"/>
          </w:tcPr>
          <w:p w14:paraId="58C1A70D" w14:textId="77777777" w:rsidR="007757E8" w:rsidRPr="00C77596" w:rsidRDefault="007757E8" w:rsidP="00AB1780">
            <w:pPr>
              <w:pStyle w:val="Tabletext"/>
              <w:keepNext/>
              <w:keepLines/>
              <w:jc w:val="center"/>
              <w:rPr>
                <w:lang w:val="es-ES_tradnl"/>
              </w:rPr>
            </w:pPr>
            <w:r w:rsidRPr="00C77596">
              <w:rPr>
                <w:lang w:val="es-ES_tradnl"/>
              </w:rPr>
              <w:t>Desconocido</w:t>
            </w:r>
          </w:p>
        </w:tc>
      </w:tr>
      <w:tr w:rsidR="007757E8" w:rsidRPr="00C77596" w14:paraId="5281E3FA" w14:textId="77777777" w:rsidTr="004A7663">
        <w:trPr>
          <w:jc w:val="center"/>
        </w:trPr>
        <w:tc>
          <w:tcPr>
            <w:tcW w:w="3686" w:type="dxa"/>
          </w:tcPr>
          <w:p w14:paraId="64D3AD74" w14:textId="29151948" w:rsidR="007757E8" w:rsidRPr="00C77596" w:rsidRDefault="007757E8" w:rsidP="00BC2B22">
            <w:pPr>
              <w:pStyle w:val="Tabletext"/>
              <w:keepNext/>
              <w:keepLines/>
              <w:jc w:val="left"/>
              <w:rPr>
                <w:lang w:val="es-ES_tradnl"/>
              </w:rPr>
            </w:pPr>
            <w:r w:rsidRPr="00C77596">
              <w:rPr>
                <w:lang w:val="es-ES_tradnl"/>
              </w:rPr>
              <w:t>Velocidad de barrido de antena (rpm)</w:t>
            </w:r>
          </w:p>
        </w:tc>
        <w:tc>
          <w:tcPr>
            <w:tcW w:w="3373" w:type="dxa"/>
            <w:gridSpan w:val="4"/>
          </w:tcPr>
          <w:p w14:paraId="7A456007" w14:textId="77777777" w:rsidR="007757E8" w:rsidRPr="00C77596" w:rsidRDefault="007757E8" w:rsidP="00AB1780">
            <w:pPr>
              <w:pStyle w:val="Tabletext"/>
              <w:keepNext/>
              <w:keepLines/>
              <w:jc w:val="center"/>
              <w:rPr>
                <w:lang w:val="es-ES_tradnl"/>
              </w:rPr>
            </w:pPr>
            <w:r w:rsidRPr="00C77596">
              <w:rPr>
                <w:lang w:val="es-ES_tradnl"/>
              </w:rPr>
              <w:t>24/48</w:t>
            </w:r>
          </w:p>
        </w:tc>
      </w:tr>
      <w:tr w:rsidR="007757E8" w:rsidRPr="00C77596" w14:paraId="211DA1DE" w14:textId="77777777" w:rsidTr="004A7663">
        <w:trPr>
          <w:jc w:val="center"/>
        </w:trPr>
        <w:tc>
          <w:tcPr>
            <w:tcW w:w="3686" w:type="dxa"/>
          </w:tcPr>
          <w:p w14:paraId="5C13DC57" w14:textId="77777777" w:rsidR="007757E8" w:rsidRPr="00C77596" w:rsidRDefault="007757E8" w:rsidP="00BC2B22">
            <w:pPr>
              <w:pStyle w:val="Tabletext"/>
              <w:jc w:val="left"/>
              <w:rPr>
                <w:lang w:val="es-ES_tradnl"/>
              </w:rPr>
            </w:pPr>
            <w:r w:rsidRPr="00C77596">
              <w:rPr>
                <w:lang w:val="es-ES_tradnl"/>
              </w:rPr>
              <w:t>Abertura del haz horizontal de antena (grados)</w:t>
            </w:r>
          </w:p>
        </w:tc>
        <w:tc>
          <w:tcPr>
            <w:tcW w:w="3373" w:type="dxa"/>
            <w:gridSpan w:val="4"/>
          </w:tcPr>
          <w:p w14:paraId="63C53F63" w14:textId="77777777" w:rsidR="007757E8" w:rsidRPr="00C77596" w:rsidRDefault="007757E8" w:rsidP="00AB1780">
            <w:pPr>
              <w:pStyle w:val="Tabletext"/>
              <w:jc w:val="center"/>
              <w:rPr>
                <w:lang w:val="es-ES_tradnl"/>
              </w:rPr>
            </w:pPr>
            <w:r w:rsidRPr="00C77596">
              <w:rPr>
                <w:lang w:val="es-ES_tradnl"/>
              </w:rPr>
              <w:t>1,2</w:t>
            </w:r>
          </w:p>
        </w:tc>
      </w:tr>
      <w:tr w:rsidR="007757E8" w:rsidRPr="00C77596" w14:paraId="4D2F1312" w14:textId="77777777" w:rsidTr="004A7663">
        <w:trPr>
          <w:jc w:val="center"/>
        </w:trPr>
        <w:tc>
          <w:tcPr>
            <w:tcW w:w="3686" w:type="dxa"/>
          </w:tcPr>
          <w:p w14:paraId="08D78BFB" w14:textId="77777777" w:rsidR="007757E8" w:rsidRPr="00C77596" w:rsidRDefault="007757E8" w:rsidP="00BC2B22">
            <w:pPr>
              <w:pStyle w:val="Tabletext"/>
              <w:jc w:val="left"/>
              <w:rPr>
                <w:lang w:val="es-ES_tradnl"/>
              </w:rPr>
            </w:pPr>
            <w:r w:rsidRPr="00C77596">
              <w:rPr>
                <w:lang w:val="es-ES_tradnl"/>
              </w:rPr>
              <w:t>Abertura del haz vertical de antena (grados)</w:t>
            </w:r>
          </w:p>
        </w:tc>
        <w:tc>
          <w:tcPr>
            <w:tcW w:w="3373" w:type="dxa"/>
            <w:gridSpan w:val="4"/>
          </w:tcPr>
          <w:p w14:paraId="3D3C4BA7" w14:textId="77777777" w:rsidR="007757E8" w:rsidRPr="00C77596" w:rsidRDefault="007757E8" w:rsidP="00AB1780">
            <w:pPr>
              <w:pStyle w:val="Tabletext"/>
              <w:jc w:val="center"/>
              <w:rPr>
                <w:lang w:val="es-ES_tradnl"/>
              </w:rPr>
            </w:pPr>
            <w:r w:rsidRPr="00C77596">
              <w:rPr>
                <w:lang w:val="es-ES_tradnl"/>
              </w:rPr>
              <w:t>25</w:t>
            </w:r>
          </w:p>
        </w:tc>
      </w:tr>
      <w:tr w:rsidR="007757E8" w:rsidRPr="00C77596" w14:paraId="2E6EAE94" w14:textId="77777777" w:rsidTr="004A7663">
        <w:trPr>
          <w:jc w:val="center"/>
        </w:trPr>
        <w:tc>
          <w:tcPr>
            <w:tcW w:w="3686" w:type="dxa"/>
          </w:tcPr>
          <w:p w14:paraId="21FB655E" w14:textId="77777777" w:rsidR="007757E8" w:rsidRPr="00C77596" w:rsidRDefault="007757E8" w:rsidP="00BC2B22">
            <w:pPr>
              <w:pStyle w:val="Tabletext"/>
              <w:jc w:val="left"/>
              <w:rPr>
                <w:lang w:val="es-ES_tradnl"/>
              </w:rPr>
            </w:pPr>
            <w:r w:rsidRPr="00C77596">
              <w:rPr>
                <w:lang w:val="es-ES_tradnl"/>
              </w:rPr>
              <w:t>Polarización</w:t>
            </w:r>
          </w:p>
        </w:tc>
        <w:tc>
          <w:tcPr>
            <w:tcW w:w="3373" w:type="dxa"/>
            <w:gridSpan w:val="4"/>
          </w:tcPr>
          <w:p w14:paraId="1560677C" w14:textId="77777777" w:rsidR="007757E8" w:rsidRPr="00C77596" w:rsidRDefault="007757E8" w:rsidP="00AB1780">
            <w:pPr>
              <w:pStyle w:val="Tabletext"/>
              <w:jc w:val="center"/>
              <w:rPr>
                <w:lang w:val="es-ES_tradnl"/>
              </w:rPr>
            </w:pPr>
            <w:r w:rsidRPr="00C77596">
              <w:rPr>
                <w:lang w:val="es-ES_tradnl"/>
              </w:rPr>
              <w:t>Horizontal</w:t>
            </w:r>
          </w:p>
        </w:tc>
      </w:tr>
    </w:tbl>
    <w:p w14:paraId="672C35E3" w14:textId="77777777" w:rsidR="00D523F3" w:rsidRPr="00C77596" w:rsidRDefault="00D523F3" w:rsidP="00F20669">
      <w:pPr>
        <w:pStyle w:val="Tablefin"/>
        <w:rPr>
          <w:lang w:val="es-ES_tradnl"/>
        </w:rPr>
      </w:pPr>
    </w:p>
    <w:p w14:paraId="261C224E" w14:textId="77777777" w:rsidR="00D523F3" w:rsidRPr="00C77596" w:rsidRDefault="00D523F3" w:rsidP="00D523F3">
      <w:pPr>
        <w:pStyle w:val="TableNo"/>
        <w:rPr>
          <w:lang w:val="es-ES_tradnl"/>
        </w:rPr>
      </w:pPr>
      <w:r w:rsidRPr="00C77596">
        <w:rPr>
          <w:lang w:val="es-ES_tradnl"/>
        </w:rPr>
        <w:t>CUADRO 7</w:t>
      </w:r>
    </w:p>
    <w:p w14:paraId="205CBFD6" w14:textId="77777777" w:rsidR="00D523F3" w:rsidRPr="00C77596" w:rsidRDefault="00D523F3" w:rsidP="00D523F3">
      <w:pPr>
        <w:pStyle w:val="Tabletitle"/>
        <w:rPr>
          <w:lang w:val="es-ES_tradnl"/>
        </w:rPr>
      </w:pPr>
      <w:r w:rsidRPr="00C77596">
        <w:rPr>
          <w:lang w:val="es-ES_tradnl"/>
        </w:rPr>
        <w:t>Parámetros del radar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775"/>
        <w:gridCol w:w="620"/>
        <w:gridCol w:w="1007"/>
      </w:tblGrid>
      <w:tr w:rsidR="007757E8" w:rsidRPr="00C77596" w14:paraId="3160AC79" w14:textId="77777777" w:rsidTr="004A7663">
        <w:trPr>
          <w:jc w:val="center"/>
        </w:trPr>
        <w:tc>
          <w:tcPr>
            <w:tcW w:w="3681" w:type="dxa"/>
          </w:tcPr>
          <w:p w14:paraId="213842BF" w14:textId="77777777" w:rsidR="007757E8" w:rsidRPr="00C77596" w:rsidRDefault="007757E8" w:rsidP="00AB1780">
            <w:pPr>
              <w:pStyle w:val="Tablehead"/>
              <w:rPr>
                <w:lang w:val="es-ES_tradnl"/>
              </w:rPr>
            </w:pPr>
            <w:r w:rsidRPr="00C77596">
              <w:rPr>
                <w:lang w:val="es-ES_tradnl"/>
              </w:rPr>
              <w:t>Parámetro</w:t>
            </w:r>
          </w:p>
        </w:tc>
        <w:tc>
          <w:tcPr>
            <w:tcW w:w="3402" w:type="dxa"/>
            <w:gridSpan w:val="3"/>
          </w:tcPr>
          <w:p w14:paraId="77C3E622" w14:textId="77777777" w:rsidR="007757E8" w:rsidRPr="00C77596" w:rsidRDefault="007757E8" w:rsidP="00AB1780">
            <w:pPr>
              <w:pStyle w:val="Tablehead"/>
              <w:rPr>
                <w:lang w:val="es-ES_tradnl"/>
              </w:rPr>
            </w:pPr>
            <w:r w:rsidRPr="00C77596">
              <w:rPr>
                <w:lang w:val="es-ES_tradnl"/>
              </w:rPr>
              <w:t>Valor</w:t>
            </w:r>
          </w:p>
        </w:tc>
      </w:tr>
      <w:tr w:rsidR="007757E8" w:rsidRPr="00C77596" w14:paraId="4E3A812F" w14:textId="77777777" w:rsidTr="004A7663">
        <w:trPr>
          <w:jc w:val="center"/>
        </w:trPr>
        <w:tc>
          <w:tcPr>
            <w:tcW w:w="3681" w:type="dxa"/>
          </w:tcPr>
          <w:p w14:paraId="64C57D30" w14:textId="77777777" w:rsidR="007757E8" w:rsidRPr="00C77596" w:rsidRDefault="007757E8" w:rsidP="00BC2B22">
            <w:pPr>
              <w:pStyle w:val="Tabletext"/>
              <w:jc w:val="left"/>
              <w:rPr>
                <w:lang w:val="es-ES_tradnl"/>
              </w:rPr>
            </w:pPr>
            <w:r w:rsidRPr="00C77596">
              <w:rPr>
                <w:lang w:val="es-ES_tradnl"/>
              </w:rPr>
              <w:t>Frecuencia (MHz)</w:t>
            </w:r>
          </w:p>
        </w:tc>
        <w:tc>
          <w:tcPr>
            <w:tcW w:w="3402" w:type="dxa"/>
            <w:gridSpan w:val="3"/>
          </w:tcPr>
          <w:p w14:paraId="1F53002D" w14:textId="77777777" w:rsidR="007757E8" w:rsidRPr="00C77596" w:rsidRDefault="007757E8" w:rsidP="00AB1780">
            <w:pPr>
              <w:pStyle w:val="Tabletext"/>
              <w:jc w:val="center"/>
              <w:rPr>
                <w:lang w:val="es-ES_tradnl"/>
              </w:rPr>
            </w:pPr>
            <w:r w:rsidRPr="00C77596">
              <w:rPr>
                <w:lang w:val="es-ES_tradnl"/>
              </w:rPr>
              <w:t>9 410 ± 10</w:t>
            </w:r>
          </w:p>
        </w:tc>
      </w:tr>
      <w:tr w:rsidR="007757E8" w:rsidRPr="00C77596" w14:paraId="3C83979B" w14:textId="77777777" w:rsidTr="004A7663">
        <w:trPr>
          <w:jc w:val="center"/>
        </w:trPr>
        <w:tc>
          <w:tcPr>
            <w:tcW w:w="3681" w:type="dxa"/>
          </w:tcPr>
          <w:p w14:paraId="357AC2D0" w14:textId="77777777" w:rsidR="007757E8" w:rsidRPr="00C77596" w:rsidRDefault="007757E8" w:rsidP="00BC2B22">
            <w:pPr>
              <w:pStyle w:val="Tabletext"/>
              <w:jc w:val="left"/>
              <w:rPr>
                <w:lang w:val="es-ES_tradnl"/>
              </w:rPr>
            </w:pPr>
            <w:r w:rsidRPr="00C77596">
              <w:rPr>
                <w:lang w:val="es-ES_tradnl"/>
              </w:rPr>
              <w:t>Potencia de impulso (kW)</w:t>
            </w:r>
          </w:p>
        </w:tc>
        <w:tc>
          <w:tcPr>
            <w:tcW w:w="3402" w:type="dxa"/>
            <w:gridSpan w:val="3"/>
          </w:tcPr>
          <w:p w14:paraId="5F438649" w14:textId="77777777" w:rsidR="007757E8" w:rsidRPr="00C77596" w:rsidRDefault="007757E8" w:rsidP="00AB1780">
            <w:pPr>
              <w:pStyle w:val="Tabletext"/>
              <w:jc w:val="center"/>
              <w:rPr>
                <w:lang w:val="es-ES_tradnl"/>
              </w:rPr>
            </w:pPr>
            <w:r w:rsidRPr="00C77596">
              <w:rPr>
                <w:lang w:val="es-ES_tradnl"/>
              </w:rPr>
              <w:t>30</w:t>
            </w:r>
          </w:p>
        </w:tc>
      </w:tr>
      <w:tr w:rsidR="007757E8" w:rsidRPr="00C77596" w14:paraId="3B0D89A4" w14:textId="77777777" w:rsidTr="004A7663">
        <w:trPr>
          <w:jc w:val="center"/>
        </w:trPr>
        <w:tc>
          <w:tcPr>
            <w:tcW w:w="3681" w:type="dxa"/>
          </w:tcPr>
          <w:p w14:paraId="1F5BDD2B" w14:textId="77777777" w:rsidR="007757E8" w:rsidRPr="00C77596" w:rsidRDefault="007757E8" w:rsidP="00BC2B22">
            <w:pPr>
              <w:pStyle w:val="Tabletext"/>
              <w:jc w:val="left"/>
              <w:rPr>
                <w:lang w:val="es-ES_tradnl"/>
              </w:rPr>
            </w:pPr>
            <w:r w:rsidRPr="00C77596">
              <w:rPr>
                <w:lang w:val="es-ES_tradnl"/>
              </w:rPr>
              <w:t>Distancia (nmi)</w:t>
            </w:r>
          </w:p>
        </w:tc>
        <w:tc>
          <w:tcPr>
            <w:tcW w:w="1775" w:type="dxa"/>
          </w:tcPr>
          <w:p w14:paraId="1DE919F4" w14:textId="77777777" w:rsidR="007757E8" w:rsidRPr="00C77596" w:rsidRDefault="007757E8" w:rsidP="00AB1780">
            <w:pPr>
              <w:pStyle w:val="Tabletext"/>
              <w:jc w:val="center"/>
              <w:rPr>
                <w:lang w:val="es-ES_tradnl"/>
              </w:rPr>
            </w:pPr>
            <w:r w:rsidRPr="00C77596">
              <w:rPr>
                <w:lang w:val="es-ES_tradnl"/>
              </w:rPr>
              <w:t>0,125-3</w:t>
            </w:r>
          </w:p>
        </w:tc>
        <w:tc>
          <w:tcPr>
            <w:tcW w:w="620" w:type="dxa"/>
          </w:tcPr>
          <w:p w14:paraId="129566AE" w14:textId="77777777" w:rsidR="007757E8" w:rsidRPr="00C77596" w:rsidRDefault="007757E8" w:rsidP="00AB1780">
            <w:pPr>
              <w:pStyle w:val="Tabletext"/>
              <w:jc w:val="center"/>
              <w:rPr>
                <w:lang w:val="es-ES_tradnl"/>
              </w:rPr>
            </w:pPr>
            <w:r w:rsidRPr="00C77596">
              <w:rPr>
                <w:lang w:val="es-ES_tradnl"/>
              </w:rPr>
              <w:t>6-24</w:t>
            </w:r>
          </w:p>
        </w:tc>
        <w:tc>
          <w:tcPr>
            <w:tcW w:w="1007" w:type="dxa"/>
          </w:tcPr>
          <w:p w14:paraId="0890EE2A" w14:textId="77777777" w:rsidR="007757E8" w:rsidRPr="00C77596" w:rsidRDefault="007757E8" w:rsidP="00AB1780">
            <w:pPr>
              <w:pStyle w:val="Tabletext"/>
              <w:jc w:val="center"/>
              <w:rPr>
                <w:lang w:val="es-ES_tradnl"/>
              </w:rPr>
            </w:pPr>
            <w:r w:rsidRPr="00C77596">
              <w:rPr>
                <w:lang w:val="es-ES_tradnl"/>
              </w:rPr>
              <w:t>48-96</w:t>
            </w:r>
          </w:p>
        </w:tc>
      </w:tr>
      <w:tr w:rsidR="007757E8" w:rsidRPr="00C77596" w14:paraId="784599B2" w14:textId="77777777" w:rsidTr="004A7663">
        <w:trPr>
          <w:jc w:val="center"/>
        </w:trPr>
        <w:tc>
          <w:tcPr>
            <w:tcW w:w="3681" w:type="dxa"/>
          </w:tcPr>
          <w:p w14:paraId="11661DE4" w14:textId="77777777" w:rsidR="007757E8" w:rsidRPr="00C77596" w:rsidRDefault="007757E8" w:rsidP="00BC2B22">
            <w:pPr>
              <w:pStyle w:val="Tabletext"/>
              <w:jc w:val="left"/>
              <w:rPr>
                <w:lang w:val="es-ES_tradnl"/>
              </w:rPr>
            </w:pPr>
            <w:r w:rsidRPr="00C77596">
              <w:rPr>
                <w:lang w:val="es-ES_tradnl"/>
              </w:rPr>
              <w:t>Anchura de impulso (µs)</w:t>
            </w:r>
          </w:p>
        </w:tc>
        <w:tc>
          <w:tcPr>
            <w:tcW w:w="1775" w:type="dxa"/>
          </w:tcPr>
          <w:p w14:paraId="1FC2CBD9" w14:textId="77777777" w:rsidR="007757E8" w:rsidRPr="00C77596" w:rsidRDefault="007757E8" w:rsidP="00AB1780">
            <w:pPr>
              <w:pStyle w:val="Tabletext"/>
              <w:jc w:val="center"/>
              <w:rPr>
                <w:lang w:val="es-ES_tradnl"/>
              </w:rPr>
            </w:pPr>
            <w:r w:rsidRPr="00C77596">
              <w:rPr>
                <w:lang w:val="es-ES_tradnl"/>
              </w:rPr>
              <w:t>0,050</w:t>
            </w:r>
          </w:p>
        </w:tc>
        <w:tc>
          <w:tcPr>
            <w:tcW w:w="620" w:type="dxa"/>
          </w:tcPr>
          <w:p w14:paraId="0F12F823" w14:textId="77777777" w:rsidR="007757E8" w:rsidRPr="00C77596" w:rsidRDefault="007757E8" w:rsidP="00AB1780">
            <w:pPr>
              <w:pStyle w:val="Tabletext"/>
              <w:jc w:val="center"/>
              <w:rPr>
                <w:lang w:val="es-ES_tradnl"/>
              </w:rPr>
            </w:pPr>
            <w:r w:rsidRPr="00C77596">
              <w:rPr>
                <w:lang w:val="es-ES_tradnl"/>
              </w:rPr>
              <w:t>0,25</w:t>
            </w:r>
          </w:p>
        </w:tc>
        <w:tc>
          <w:tcPr>
            <w:tcW w:w="1007" w:type="dxa"/>
          </w:tcPr>
          <w:p w14:paraId="65C601F2" w14:textId="77777777" w:rsidR="007757E8" w:rsidRPr="00C77596" w:rsidRDefault="007757E8" w:rsidP="00AB1780">
            <w:pPr>
              <w:pStyle w:val="Tabletext"/>
              <w:jc w:val="center"/>
              <w:rPr>
                <w:lang w:val="es-ES_tradnl"/>
              </w:rPr>
            </w:pPr>
            <w:r w:rsidRPr="00C77596">
              <w:rPr>
                <w:lang w:val="es-ES_tradnl"/>
              </w:rPr>
              <w:t>0,80</w:t>
            </w:r>
          </w:p>
        </w:tc>
      </w:tr>
      <w:tr w:rsidR="007757E8" w:rsidRPr="00C77596" w14:paraId="7C48963E" w14:textId="77777777" w:rsidTr="004A7663">
        <w:trPr>
          <w:jc w:val="center"/>
        </w:trPr>
        <w:tc>
          <w:tcPr>
            <w:tcW w:w="3681" w:type="dxa"/>
          </w:tcPr>
          <w:p w14:paraId="21263A60" w14:textId="77777777" w:rsidR="007757E8" w:rsidRPr="00C77596" w:rsidRDefault="007757E8" w:rsidP="00BC2B22">
            <w:pPr>
              <w:pStyle w:val="Tabletext"/>
              <w:jc w:val="left"/>
              <w:rPr>
                <w:lang w:val="es-ES_tradnl"/>
              </w:rPr>
            </w:pPr>
            <w:r w:rsidRPr="00C77596">
              <w:rPr>
                <w:lang w:val="es-ES_tradnl"/>
              </w:rPr>
              <w:t>FRI (Hz)</w:t>
            </w:r>
          </w:p>
        </w:tc>
        <w:tc>
          <w:tcPr>
            <w:tcW w:w="2395" w:type="dxa"/>
            <w:gridSpan w:val="2"/>
          </w:tcPr>
          <w:p w14:paraId="02A2ACFD" w14:textId="77777777" w:rsidR="007757E8" w:rsidRPr="00C77596" w:rsidRDefault="007757E8" w:rsidP="00AB1780">
            <w:pPr>
              <w:pStyle w:val="Tabletext"/>
              <w:jc w:val="center"/>
              <w:rPr>
                <w:lang w:val="es-ES_tradnl"/>
              </w:rPr>
            </w:pPr>
            <w:r w:rsidRPr="00C77596">
              <w:rPr>
                <w:lang w:val="es-ES_tradnl"/>
              </w:rPr>
              <w:t>1 800</w:t>
            </w:r>
          </w:p>
        </w:tc>
        <w:tc>
          <w:tcPr>
            <w:tcW w:w="1007" w:type="dxa"/>
          </w:tcPr>
          <w:p w14:paraId="35D30A8D" w14:textId="77777777" w:rsidR="007757E8" w:rsidRPr="00C77596" w:rsidRDefault="007757E8" w:rsidP="00AB1780">
            <w:pPr>
              <w:pStyle w:val="Tabletext"/>
              <w:jc w:val="center"/>
              <w:rPr>
                <w:lang w:val="es-ES_tradnl"/>
              </w:rPr>
            </w:pPr>
            <w:r w:rsidRPr="00C77596">
              <w:rPr>
                <w:lang w:val="es-ES_tradnl"/>
              </w:rPr>
              <w:t>785</w:t>
            </w:r>
          </w:p>
        </w:tc>
      </w:tr>
      <w:tr w:rsidR="007757E8" w:rsidRPr="00C77596" w14:paraId="475AFBC5" w14:textId="77777777" w:rsidTr="004A7663">
        <w:trPr>
          <w:jc w:val="center"/>
        </w:trPr>
        <w:tc>
          <w:tcPr>
            <w:tcW w:w="3681" w:type="dxa"/>
          </w:tcPr>
          <w:p w14:paraId="07B8C342" w14:textId="77777777" w:rsidR="007757E8" w:rsidRPr="00C77596" w:rsidRDefault="007757E8" w:rsidP="00BC2B22">
            <w:pPr>
              <w:pStyle w:val="Tabletext"/>
              <w:jc w:val="left"/>
              <w:rPr>
                <w:lang w:val="es-ES_tradnl"/>
              </w:rPr>
            </w:pPr>
            <w:r w:rsidRPr="00C77596">
              <w:rPr>
                <w:lang w:val="es-ES_tradnl"/>
              </w:rPr>
              <w:t>Anchura de banda IF (MHz)</w:t>
            </w:r>
          </w:p>
        </w:tc>
        <w:tc>
          <w:tcPr>
            <w:tcW w:w="1775" w:type="dxa"/>
          </w:tcPr>
          <w:p w14:paraId="44D306A3" w14:textId="77777777" w:rsidR="007757E8" w:rsidRPr="00C77596" w:rsidRDefault="007757E8" w:rsidP="00AB1780">
            <w:pPr>
              <w:pStyle w:val="Tabletext"/>
              <w:jc w:val="center"/>
              <w:rPr>
                <w:lang w:val="es-ES_tradnl"/>
              </w:rPr>
            </w:pPr>
            <w:r w:rsidRPr="00C77596">
              <w:rPr>
                <w:lang w:val="es-ES_tradnl"/>
              </w:rPr>
              <w:t>20</w:t>
            </w:r>
          </w:p>
        </w:tc>
        <w:tc>
          <w:tcPr>
            <w:tcW w:w="620" w:type="dxa"/>
          </w:tcPr>
          <w:p w14:paraId="6EB26C36" w14:textId="77777777" w:rsidR="007757E8" w:rsidRPr="00C77596" w:rsidRDefault="007757E8" w:rsidP="00AB1780">
            <w:pPr>
              <w:pStyle w:val="Tabletext"/>
              <w:jc w:val="center"/>
              <w:rPr>
                <w:lang w:val="es-ES_tradnl"/>
              </w:rPr>
            </w:pPr>
            <w:r w:rsidRPr="00C77596">
              <w:rPr>
                <w:lang w:val="es-ES_tradnl"/>
              </w:rPr>
              <w:t>20</w:t>
            </w:r>
          </w:p>
        </w:tc>
        <w:tc>
          <w:tcPr>
            <w:tcW w:w="1007" w:type="dxa"/>
          </w:tcPr>
          <w:p w14:paraId="4DEE3B05" w14:textId="77777777" w:rsidR="007757E8" w:rsidRPr="00C77596" w:rsidRDefault="007757E8" w:rsidP="00AB1780">
            <w:pPr>
              <w:pStyle w:val="Tabletext"/>
              <w:jc w:val="center"/>
              <w:rPr>
                <w:lang w:val="es-ES_tradnl"/>
              </w:rPr>
            </w:pPr>
            <w:r w:rsidRPr="00C77596">
              <w:rPr>
                <w:lang w:val="es-ES_tradnl"/>
              </w:rPr>
              <w:t>3</w:t>
            </w:r>
          </w:p>
        </w:tc>
      </w:tr>
      <w:tr w:rsidR="007757E8" w:rsidRPr="00C77596" w14:paraId="37114463" w14:textId="77777777" w:rsidTr="004A7663">
        <w:trPr>
          <w:jc w:val="center"/>
        </w:trPr>
        <w:tc>
          <w:tcPr>
            <w:tcW w:w="3681" w:type="dxa"/>
          </w:tcPr>
          <w:p w14:paraId="08797CF3" w14:textId="77777777" w:rsidR="007757E8" w:rsidRPr="00C77596" w:rsidRDefault="007757E8" w:rsidP="00BC2B22">
            <w:pPr>
              <w:pStyle w:val="Tabletext"/>
              <w:jc w:val="left"/>
              <w:rPr>
                <w:lang w:val="es-ES_tradnl"/>
              </w:rPr>
            </w:pPr>
            <w:r w:rsidRPr="00C77596">
              <w:rPr>
                <w:lang w:val="es-ES_tradnl"/>
              </w:rPr>
              <w:t>Rechazo a la frecuencia parásita (dB)</w:t>
            </w:r>
          </w:p>
        </w:tc>
        <w:tc>
          <w:tcPr>
            <w:tcW w:w="3402" w:type="dxa"/>
            <w:gridSpan w:val="3"/>
          </w:tcPr>
          <w:p w14:paraId="24E9C402" w14:textId="77777777" w:rsidR="007757E8" w:rsidRPr="00C77596" w:rsidRDefault="007757E8" w:rsidP="00AB1780">
            <w:pPr>
              <w:pStyle w:val="Tabletext"/>
              <w:jc w:val="center"/>
              <w:rPr>
                <w:lang w:val="es-ES_tradnl"/>
              </w:rPr>
            </w:pPr>
            <w:r w:rsidRPr="00C77596">
              <w:rPr>
                <w:lang w:val="es-ES_tradnl"/>
              </w:rPr>
              <w:t>Desconocido</w:t>
            </w:r>
          </w:p>
        </w:tc>
      </w:tr>
      <w:tr w:rsidR="007757E8" w:rsidRPr="00C77596" w14:paraId="199690DB" w14:textId="77777777" w:rsidTr="004A7663">
        <w:trPr>
          <w:jc w:val="center"/>
        </w:trPr>
        <w:tc>
          <w:tcPr>
            <w:tcW w:w="3681" w:type="dxa"/>
          </w:tcPr>
          <w:p w14:paraId="2C7964A1" w14:textId="77777777" w:rsidR="007757E8" w:rsidRPr="00C77596" w:rsidRDefault="007757E8" w:rsidP="00BC2B22">
            <w:pPr>
              <w:pStyle w:val="Tabletext"/>
              <w:jc w:val="left"/>
              <w:rPr>
                <w:lang w:val="es-ES_tradnl"/>
              </w:rPr>
            </w:pPr>
            <w:r w:rsidRPr="00C77596">
              <w:rPr>
                <w:lang w:val="es-ES_tradnl"/>
              </w:rPr>
              <w:t>Cifra de ruido del sistema (dB)</w:t>
            </w:r>
          </w:p>
        </w:tc>
        <w:tc>
          <w:tcPr>
            <w:tcW w:w="3402" w:type="dxa"/>
            <w:gridSpan w:val="3"/>
          </w:tcPr>
          <w:p w14:paraId="198B8C6A" w14:textId="77777777" w:rsidR="007757E8" w:rsidRPr="00C77596" w:rsidRDefault="007757E8" w:rsidP="00AB1780">
            <w:pPr>
              <w:pStyle w:val="Tabletext"/>
              <w:jc w:val="center"/>
              <w:rPr>
                <w:lang w:val="es-ES_tradnl"/>
              </w:rPr>
            </w:pPr>
            <w:r w:rsidRPr="00C77596">
              <w:rPr>
                <w:lang w:val="es-ES_tradnl"/>
              </w:rPr>
              <w:t>4</w:t>
            </w:r>
          </w:p>
        </w:tc>
      </w:tr>
      <w:tr w:rsidR="007757E8" w:rsidRPr="00C77596" w14:paraId="145E5D76" w14:textId="77777777" w:rsidTr="004A7663">
        <w:trPr>
          <w:jc w:val="center"/>
        </w:trPr>
        <w:tc>
          <w:tcPr>
            <w:tcW w:w="3681" w:type="dxa"/>
          </w:tcPr>
          <w:p w14:paraId="403FECF0" w14:textId="77777777" w:rsidR="007757E8" w:rsidRPr="00C77596" w:rsidRDefault="007757E8" w:rsidP="00BC2B22">
            <w:pPr>
              <w:pStyle w:val="Tabletext"/>
              <w:jc w:val="left"/>
              <w:rPr>
                <w:lang w:val="es-ES_tradnl"/>
              </w:rPr>
            </w:pPr>
            <w:r w:rsidRPr="00C77596">
              <w:rPr>
                <w:lang w:val="es-ES_tradnl"/>
              </w:rPr>
              <w:t>Anchura de banda RF (MHz)</w:t>
            </w:r>
          </w:p>
        </w:tc>
        <w:tc>
          <w:tcPr>
            <w:tcW w:w="3402" w:type="dxa"/>
            <w:gridSpan w:val="3"/>
          </w:tcPr>
          <w:p w14:paraId="70AF690F" w14:textId="77777777" w:rsidR="007757E8" w:rsidRPr="00C77596" w:rsidRDefault="007757E8" w:rsidP="00AB1780">
            <w:pPr>
              <w:pStyle w:val="Tabletext"/>
              <w:jc w:val="center"/>
              <w:rPr>
                <w:lang w:val="es-ES_tradnl"/>
              </w:rPr>
            </w:pPr>
            <w:r w:rsidRPr="00C77596">
              <w:rPr>
                <w:lang w:val="es-ES_tradnl"/>
              </w:rPr>
              <w:t>Desconocido</w:t>
            </w:r>
          </w:p>
        </w:tc>
      </w:tr>
      <w:tr w:rsidR="007757E8" w:rsidRPr="00C77596" w14:paraId="533F4FCF" w14:textId="77777777" w:rsidTr="004A7663">
        <w:trPr>
          <w:jc w:val="center"/>
        </w:trPr>
        <w:tc>
          <w:tcPr>
            <w:tcW w:w="3681" w:type="dxa"/>
          </w:tcPr>
          <w:p w14:paraId="033438D6" w14:textId="77777777" w:rsidR="007757E8" w:rsidRPr="00C77596" w:rsidRDefault="007757E8" w:rsidP="00BC2B22">
            <w:pPr>
              <w:pStyle w:val="Tabletext"/>
              <w:jc w:val="left"/>
              <w:rPr>
                <w:lang w:val="es-ES_tradnl"/>
              </w:rPr>
            </w:pPr>
            <w:r w:rsidRPr="00C77596">
              <w:rPr>
                <w:lang w:val="es-ES_tradnl"/>
              </w:rPr>
              <w:t>Velocidad de barrido de antena (rpm)</w:t>
            </w:r>
          </w:p>
        </w:tc>
        <w:tc>
          <w:tcPr>
            <w:tcW w:w="3402" w:type="dxa"/>
            <w:gridSpan w:val="3"/>
          </w:tcPr>
          <w:p w14:paraId="75F50149" w14:textId="77777777" w:rsidR="007757E8" w:rsidRPr="00C77596" w:rsidRDefault="007757E8" w:rsidP="00AB1780">
            <w:pPr>
              <w:pStyle w:val="Tabletext"/>
              <w:jc w:val="center"/>
              <w:rPr>
                <w:lang w:val="es-ES_tradnl"/>
              </w:rPr>
            </w:pPr>
            <w:r w:rsidRPr="00C77596">
              <w:rPr>
                <w:lang w:val="es-ES_tradnl"/>
              </w:rPr>
              <w:t>25/48</w:t>
            </w:r>
          </w:p>
        </w:tc>
      </w:tr>
      <w:tr w:rsidR="007757E8" w:rsidRPr="00C77596" w14:paraId="65BB5745" w14:textId="77777777" w:rsidTr="004A7663">
        <w:trPr>
          <w:jc w:val="center"/>
        </w:trPr>
        <w:tc>
          <w:tcPr>
            <w:tcW w:w="3681" w:type="dxa"/>
          </w:tcPr>
          <w:p w14:paraId="3EE5A452" w14:textId="77777777" w:rsidR="007757E8" w:rsidRPr="00C77596" w:rsidRDefault="007757E8" w:rsidP="00BC2B22">
            <w:pPr>
              <w:pStyle w:val="Tabletext"/>
              <w:jc w:val="left"/>
              <w:rPr>
                <w:lang w:val="es-ES_tradnl"/>
              </w:rPr>
            </w:pPr>
            <w:r w:rsidRPr="00C77596">
              <w:rPr>
                <w:lang w:val="es-ES_tradnl"/>
              </w:rPr>
              <w:t>Tiempo de barrido de antena (s)</w:t>
            </w:r>
          </w:p>
        </w:tc>
        <w:tc>
          <w:tcPr>
            <w:tcW w:w="3402" w:type="dxa"/>
            <w:gridSpan w:val="3"/>
          </w:tcPr>
          <w:p w14:paraId="7778860B" w14:textId="77777777" w:rsidR="007757E8" w:rsidRPr="00C77596" w:rsidRDefault="007757E8" w:rsidP="00AB1780">
            <w:pPr>
              <w:pStyle w:val="Tabletext"/>
              <w:jc w:val="center"/>
              <w:rPr>
                <w:lang w:val="es-ES_tradnl"/>
              </w:rPr>
            </w:pPr>
            <w:r w:rsidRPr="00C77596">
              <w:rPr>
                <w:lang w:val="es-ES_tradnl"/>
              </w:rPr>
              <w:t>2,4/1,25</w:t>
            </w:r>
          </w:p>
        </w:tc>
      </w:tr>
      <w:tr w:rsidR="007757E8" w:rsidRPr="00C77596" w14:paraId="04C70F8B" w14:textId="77777777" w:rsidTr="004A7663">
        <w:trPr>
          <w:jc w:val="center"/>
        </w:trPr>
        <w:tc>
          <w:tcPr>
            <w:tcW w:w="3681" w:type="dxa"/>
          </w:tcPr>
          <w:p w14:paraId="5F0FD4E5" w14:textId="77777777" w:rsidR="007757E8" w:rsidRPr="00C77596" w:rsidRDefault="007757E8" w:rsidP="00BC2B22">
            <w:pPr>
              <w:pStyle w:val="Tabletext"/>
              <w:jc w:val="left"/>
              <w:rPr>
                <w:lang w:val="es-ES_tradnl"/>
              </w:rPr>
            </w:pPr>
            <w:r w:rsidRPr="00C77596">
              <w:rPr>
                <w:lang w:val="es-ES_tradnl"/>
              </w:rPr>
              <w:t>Abertura del haz horizontal de antena (grados)</w:t>
            </w:r>
          </w:p>
        </w:tc>
        <w:tc>
          <w:tcPr>
            <w:tcW w:w="3402" w:type="dxa"/>
            <w:gridSpan w:val="3"/>
          </w:tcPr>
          <w:p w14:paraId="7DDF90E8" w14:textId="77777777" w:rsidR="007757E8" w:rsidRPr="00C77596" w:rsidRDefault="007757E8" w:rsidP="00AB1780">
            <w:pPr>
              <w:pStyle w:val="Tabletext"/>
              <w:jc w:val="center"/>
              <w:rPr>
                <w:lang w:val="es-ES_tradnl"/>
              </w:rPr>
            </w:pPr>
            <w:r w:rsidRPr="00C77596">
              <w:rPr>
                <w:lang w:val="es-ES_tradnl"/>
              </w:rPr>
              <w:t>2,0</w:t>
            </w:r>
          </w:p>
        </w:tc>
      </w:tr>
      <w:tr w:rsidR="007757E8" w:rsidRPr="00C77596" w14:paraId="5B6EB5C8" w14:textId="77777777" w:rsidTr="004A7663">
        <w:trPr>
          <w:jc w:val="center"/>
        </w:trPr>
        <w:tc>
          <w:tcPr>
            <w:tcW w:w="3681" w:type="dxa"/>
          </w:tcPr>
          <w:p w14:paraId="63ABF354" w14:textId="77777777" w:rsidR="007757E8" w:rsidRPr="00C77596" w:rsidRDefault="007757E8" w:rsidP="00BC2B22">
            <w:pPr>
              <w:pStyle w:val="Tabletext"/>
              <w:jc w:val="left"/>
              <w:rPr>
                <w:lang w:val="es-ES_tradnl"/>
              </w:rPr>
            </w:pPr>
            <w:r w:rsidRPr="00C77596">
              <w:rPr>
                <w:lang w:val="es-ES_tradnl"/>
              </w:rPr>
              <w:t>Abertura del haz vertical de antena (grados)</w:t>
            </w:r>
          </w:p>
        </w:tc>
        <w:tc>
          <w:tcPr>
            <w:tcW w:w="3402" w:type="dxa"/>
            <w:gridSpan w:val="3"/>
          </w:tcPr>
          <w:p w14:paraId="3CDF3E88" w14:textId="77777777" w:rsidR="007757E8" w:rsidRPr="00C77596" w:rsidRDefault="007757E8" w:rsidP="00AB1780">
            <w:pPr>
              <w:pStyle w:val="Tabletext"/>
              <w:jc w:val="center"/>
              <w:rPr>
                <w:lang w:val="es-ES_tradnl"/>
              </w:rPr>
            </w:pPr>
            <w:r w:rsidRPr="00C77596">
              <w:rPr>
                <w:lang w:val="es-ES_tradnl"/>
              </w:rPr>
              <w:t>30,0</w:t>
            </w:r>
          </w:p>
        </w:tc>
      </w:tr>
      <w:tr w:rsidR="007757E8" w:rsidRPr="00C77596" w14:paraId="0EBFB4AE" w14:textId="77777777" w:rsidTr="004A7663">
        <w:trPr>
          <w:jc w:val="center"/>
        </w:trPr>
        <w:tc>
          <w:tcPr>
            <w:tcW w:w="3681" w:type="dxa"/>
          </w:tcPr>
          <w:p w14:paraId="41409358" w14:textId="77777777" w:rsidR="007757E8" w:rsidRPr="00C77596" w:rsidRDefault="007757E8" w:rsidP="00BC2B22">
            <w:pPr>
              <w:pStyle w:val="Tabletext"/>
              <w:jc w:val="left"/>
              <w:rPr>
                <w:lang w:val="es-ES_tradnl"/>
              </w:rPr>
            </w:pPr>
            <w:r w:rsidRPr="00C77596">
              <w:rPr>
                <w:lang w:val="es-ES_tradnl"/>
              </w:rPr>
              <w:t>Polarización</w:t>
            </w:r>
          </w:p>
        </w:tc>
        <w:tc>
          <w:tcPr>
            <w:tcW w:w="3402" w:type="dxa"/>
            <w:gridSpan w:val="3"/>
          </w:tcPr>
          <w:p w14:paraId="68A14ACE" w14:textId="77777777" w:rsidR="007757E8" w:rsidRPr="00C77596" w:rsidRDefault="007757E8" w:rsidP="00AB1780">
            <w:pPr>
              <w:pStyle w:val="Tabletext"/>
              <w:jc w:val="center"/>
              <w:rPr>
                <w:lang w:val="es-ES_tradnl"/>
              </w:rPr>
            </w:pPr>
            <w:r w:rsidRPr="00C77596">
              <w:rPr>
                <w:lang w:val="es-ES_tradnl"/>
              </w:rPr>
              <w:t>Horizontal</w:t>
            </w:r>
          </w:p>
        </w:tc>
      </w:tr>
    </w:tbl>
    <w:p w14:paraId="6B8323A4" w14:textId="77777777" w:rsidR="00D523F3" w:rsidRPr="00C77596" w:rsidRDefault="00D523F3" w:rsidP="00D523F3">
      <w:pPr>
        <w:pStyle w:val="Tablefin"/>
        <w:rPr>
          <w:lang w:val="es-ES_tradnl"/>
        </w:rPr>
      </w:pPr>
    </w:p>
    <w:p w14:paraId="20FB3FC5" w14:textId="77777777" w:rsidR="00D523F3" w:rsidRPr="00C77596" w:rsidRDefault="00D523F3" w:rsidP="00D523F3">
      <w:pPr>
        <w:pStyle w:val="Heading2"/>
        <w:rPr>
          <w:lang w:val="es-ES_tradnl"/>
        </w:rPr>
      </w:pPr>
      <w:r w:rsidRPr="00C77596">
        <w:rPr>
          <w:lang w:val="es-ES_tradnl"/>
        </w:rPr>
        <w:lastRenderedPageBreak/>
        <w:t>1.2</w:t>
      </w:r>
      <w:r w:rsidRPr="00C77596">
        <w:rPr>
          <w:lang w:val="es-ES_tradnl"/>
        </w:rPr>
        <w:tab/>
        <w:t>Características de supresión de interferencia en el receptor del radar</w:t>
      </w:r>
    </w:p>
    <w:p w14:paraId="61CA1F56" w14:textId="77777777" w:rsidR="00D523F3" w:rsidRPr="00C77596" w:rsidRDefault="00D523F3" w:rsidP="00D523F3">
      <w:pPr>
        <w:keepNext/>
        <w:keepLines/>
        <w:rPr>
          <w:lang w:val="es-ES_tradnl"/>
        </w:rPr>
      </w:pPr>
      <w:r w:rsidRPr="00C77596">
        <w:rPr>
          <w:lang w:val="es-ES_tradnl"/>
        </w:rPr>
        <w:t>Ambos radares emplearon circuitos y procesamiento de señal para mitigar la interferencia procedente de otros radares coubicados. Los radares D y E utilizan correladores impulso a impulso y barrido a barrido para mitigar la interferencia procedente de otros radares. No obstante, no tienen procesamiento CFAR. En la Recomendación UIT-R M.1372 figura una descripción de estas técnicas de mitigación.</w:t>
      </w:r>
    </w:p>
    <w:p w14:paraId="22211DFB" w14:textId="77777777" w:rsidR="00D523F3" w:rsidRPr="00C77596" w:rsidRDefault="00D523F3" w:rsidP="00D523F3">
      <w:pPr>
        <w:pStyle w:val="Heading2"/>
        <w:rPr>
          <w:lang w:val="es-ES_tradnl"/>
        </w:rPr>
      </w:pPr>
      <w:r w:rsidRPr="00C77596">
        <w:rPr>
          <w:lang w:val="es-ES_tradnl"/>
        </w:rPr>
        <w:t>1.3</w:t>
      </w:r>
      <w:r w:rsidRPr="00C77596">
        <w:rPr>
          <w:lang w:val="es-ES_tradnl"/>
        </w:rPr>
        <w:tab/>
        <w:t>Señales interferentes y blancos</w:t>
      </w:r>
    </w:p>
    <w:p w14:paraId="6B87E3B3" w14:textId="77777777" w:rsidR="00D523F3" w:rsidRPr="00C77596" w:rsidRDefault="00D523F3" w:rsidP="00D523F3">
      <w:pPr>
        <w:rPr>
          <w:lang w:val="es-ES_tradnl"/>
        </w:rPr>
      </w:pPr>
      <w:r w:rsidRPr="00C77596">
        <w:rPr>
          <w:lang w:val="es-ES_tradnl"/>
        </w:rPr>
        <w:t xml:space="preserve">Las señales interferentes incluyeron impulsos y telefonía móvil digital. La fuente de impulsos simulaba una entrada de radiolocalización. Se emplearon anchuras de impulso de 1 μs y 2 μs, con FRI equivalentes a ciclos de trabajo de 0,1% y 1%. La fuente de telefonía móvil digital simuló dos señales AMDC genéricas, una de 5 MHz de anchura de banda y otra de 1,25 MHz de anchura de banda. </w:t>
      </w:r>
    </w:p>
    <w:p w14:paraId="573728BC" w14:textId="77777777" w:rsidR="00D523F3" w:rsidRPr="00C77596" w:rsidRDefault="00D523F3" w:rsidP="00011DF1">
      <w:pPr>
        <w:rPr>
          <w:lang w:val="es-ES_tradnl"/>
        </w:rPr>
      </w:pPr>
      <w:r w:rsidRPr="00C77596">
        <w:rPr>
          <w:lang w:val="es-ES_tradnl"/>
        </w:rPr>
        <w:t xml:space="preserve">Las emisiones se sintonizaron con la frecuencia de explotación y se activaron de modo que ocurrieran al mismo tiempo que los blancos simulados. Los espectros de emisión de las señales interferentes AMDC se muestran en la Fig. </w:t>
      </w:r>
      <w:r w:rsidR="00011DF1" w:rsidRPr="00C77596">
        <w:rPr>
          <w:lang w:val="es-ES_tradnl"/>
        </w:rPr>
        <w:t>2</w:t>
      </w:r>
      <w:r w:rsidRPr="00C77596">
        <w:rPr>
          <w:lang w:val="es-ES_tradnl"/>
        </w:rPr>
        <w:t>.</w:t>
      </w:r>
    </w:p>
    <w:p w14:paraId="7A22A4E9" w14:textId="77777777" w:rsidR="00D523F3" w:rsidRPr="00C77596" w:rsidRDefault="00011DF1" w:rsidP="00D523F3">
      <w:pPr>
        <w:pStyle w:val="FigureNo"/>
        <w:rPr>
          <w:lang w:val="es-ES_tradnl"/>
        </w:rPr>
      </w:pPr>
      <w:r w:rsidRPr="00C77596">
        <w:rPr>
          <w:lang w:val="es-ES_tradnl"/>
        </w:rPr>
        <w:t>Figura 2</w:t>
      </w:r>
    </w:p>
    <w:p w14:paraId="1E1D7F13" w14:textId="77777777" w:rsidR="00D523F3" w:rsidRPr="00C77596" w:rsidRDefault="00D523F3" w:rsidP="00D523F3">
      <w:pPr>
        <w:pStyle w:val="Figuretitle"/>
        <w:rPr>
          <w:lang w:val="es-ES_tradnl"/>
        </w:rPr>
      </w:pPr>
      <w:r w:rsidRPr="00C77596">
        <w:rPr>
          <w:lang w:val="es-ES_tradnl"/>
        </w:rPr>
        <w:t>Señales AMDC genéricas</w:t>
      </w:r>
    </w:p>
    <w:p w14:paraId="6CA0BC43" w14:textId="3081D732" w:rsidR="00E73E88" w:rsidRPr="00C77596" w:rsidRDefault="007339F4" w:rsidP="00E73E88">
      <w:pPr>
        <w:pStyle w:val="Figure"/>
        <w:rPr>
          <w:lang w:val="es-ES_tradnl"/>
        </w:rPr>
      </w:pPr>
      <w:r w:rsidRPr="00C77596">
        <w:rPr>
          <w:lang w:val="es-ES_tradnl"/>
        </w:rPr>
        <w:object w:dxaOrig="6331" w:dyaOrig="4899" w14:anchorId="002972B5">
          <v:shape id="_x0000_i1026" type="#_x0000_t75" style="width:316.55pt;height:244.55pt" o:ole="">
            <v:imagedata r:id="rId31" o:title=""/>
          </v:shape>
          <o:OLEObject Type="Embed" ProgID="CorelDraw.Graphic.17" ShapeID="_x0000_i1026" DrawAspect="Content" ObjectID="_1737362352" r:id="rId32"/>
        </w:object>
      </w:r>
    </w:p>
    <w:p w14:paraId="6D6357AA" w14:textId="77777777" w:rsidR="00D523F3" w:rsidRPr="00C77596" w:rsidRDefault="00D523F3" w:rsidP="00D523F3">
      <w:pPr>
        <w:pStyle w:val="Heading2"/>
        <w:rPr>
          <w:lang w:val="es-ES_tradnl"/>
        </w:rPr>
      </w:pPr>
      <w:r w:rsidRPr="00C77596">
        <w:rPr>
          <w:lang w:val="es-ES_tradnl"/>
        </w:rPr>
        <w:t>1.4</w:t>
      </w:r>
      <w:r w:rsidRPr="00C77596">
        <w:rPr>
          <w:lang w:val="es-ES_tradnl"/>
        </w:rPr>
        <w:tab/>
        <w:t>Generación de blancos no fluctuantes</w:t>
      </w:r>
    </w:p>
    <w:p w14:paraId="17270261" w14:textId="77777777" w:rsidR="00D523F3" w:rsidRPr="00C77596" w:rsidRDefault="00D523F3" w:rsidP="00D523F3">
      <w:pPr>
        <w:rPr>
          <w:lang w:val="es-ES_tradnl"/>
        </w:rPr>
      </w:pPr>
      <w:r w:rsidRPr="00C77596">
        <w:rPr>
          <w:lang w:val="es-ES_tradnl"/>
        </w:rPr>
        <w:t xml:space="preserve">Se utilizó una combinación de generadores de señal de forma de onda arbitraria, generadores de señal RF, circuitos discretos, un PC portátil y otros componentes RF (cables, acopladores, combinadores, etc.) para generar diez blancos igualmente espaciados a lo largo de un radio de 3 MN (~ 5,6 km) que tenía el mismo nivel de potencia RF. Se ajustó el nivel de potencia de los blancos simulados hasta que la probabilidad de detección del blanco era cercana al 90%. Los diez impulsos de blanco activados por cada disparador de radar ocurren todos dentro del tiempo de retorno de una de las escalas de corta distancia del radar, es decir «un barrido». En consecuencia, los impulsos simulan diez blancos a lo largo de un eje; es decir una sola dirección de puntería. Para ajustar los parámetros de la pantalla, la potencia RF del generador de blanco se puso a un nivel tal que los diez blancos fueran visibles a lo </w:t>
      </w:r>
      <w:r w:rsidRPr="00C77596">
        <w:rPr>
          <w:lang w:val="es-ES_tradnl"/>
        </w:rPr>
        <w:lastRenderedPageBreak/>
        <w:t>largo del eje en la pantalla con los controles vídeo del radar puestos en posiciones representativas del funcionamiento normal. Los valores de línea de base para las funciones de software que controlaban el brillo, la tonalidad y el contraste del fondo y del blanco se hallaron mediante la experimentación realizada por el personal encargado de las pruebas y con la asistencia de los fabricantes así como de marineros profesionales experimentados en el manejo de esos tipos de radares en barcos de varios tamaños. Una vez determinados esos valores, se utilizaron en todo el prog</w:t>
      </w:r>
      <w:r w:rsidR="00C133A9" w:rsidRPr="00C77596">
        <w:rPr>
          <w:lang w:val="es-ES_tradnl"/>
        </w:rPr>
        <w:t>rama de pruebas para ese radar.</w:t>
      </w:r>
    </w:p>
    <w:p w14:paraId="4E931330" w14:textId="77777777" w:rsidR="00D523F3" w:rsidRPr="00C77596" w:rsidRDefault="00D523F3" w:rsidP="00D523F3">
      <w:pPr>
        <w:pStyle w:val="Heading2"/>
        <w:rPr>
          <w:lang w:val="es-ES_tradnl"/>
        </w:rPr>
      </w:pPr>
      <w:r w:rsidRPr="00C77596">
        <w:rPr>
          <w:lang w:val="es-ES_tradnl"/>
        </w:rPr>
        <w:t>1.5</w:t>
      </w:r>
      <w:r w:rsidRPr="00C77596">
        <w:rPr>
          <w:lang w:val="es-ES_tradnl"/>
        </w:rPr>
        <w:tab/>
        <w:t>Resultados de las pruebas</w:t>
      </w:r>
    </w:p>
    <w:p w14:paraId="7B53EB01" w14:textId="77777777" w:rsidR="00D523F3" w:rsidRPr="00C77596" w:rsidRDefault="00D523F3" w:rsidP="00D523F3">
      <w:pPr>
        <w:pStyle w:val="Heading3"/>
        <w:rPr>
          <w:lang w:val="es-ES_tradnl"/>
        </w:rPr>
      </w:pPr>
      <w:r w:rsidRPr="00C77596">
        <w:rPr>
          <w:lang w:val="es-ES_tradnl"/>
        </w:rPr>
        <w:t>1.5.1</w:t>
      </w:r>
      <w:r w:rsidRPr="00C77596">
        <w:rPr>
          <w:lang w:val="es-ES_tradnl"/>
        </w:rPr>
        <w:tab/>
        <w:t>Radar D</w:t>
      </w:r>
    </w:p>
    <w:p w14:paraId="5D6B8C02" w14:textId="77777777" w:rsidR="00D523F3" w:rsidRPr="00C77596" w:rsidRDefault="00D523F3" w:rsidP="00D523F3">
      <w:pPr>
        <w:rPr>
          <w:lang w:val="es-ES_tradnl"/>
        </w:rPr>
      </w:pPr>
      <w:r w:rsidRPr="00C77596">
        <w:rPr>
          <w:lang w:val="es-ES_tradnl"/>
        </w:rPr>
        <w:t xml:space="preserve">Para el radar D se pudo observar el efecto que tenían las señales no deseadas sobre los blancos individuales. Para cada señal no deseada, fue posible contar la disminución del número de blancos visibles en la pantalla a medida que se incrementaba el nivel </w:t>
      </w:r>
      <w:r w:rsidRPr="00C77596">
        <w:rPr>
          <w:i/>
          <w:lang w:val="es-ES_tradnl"/>
        </w:rPr>
        <w:t>I</w:t>
      </w:r>
      <w:r w:rsidRPr="00C77596">
        <w:rPr>
          <w:lang w:val="es-ES_tradnl"/>
        </w:rPr>
        <w:t>/</w:t>
      </w:r>
      <w:r w:rsidRPr="00C77596">
        <w:rPr>
          <w:i/>
          <w:lang w:val="es-ES_tradnl"/>
        </w:rPr>
        <w:t>N</w:t>
      </w:r>
      <w:r w:rsidRPr="00C77596">
        <w:rPr>
          <w:iCs/>
          <w:lang w:val="es-ES_tradnl"/>
        </w:rPr>
        <w:t>. Se contaron los blancos a cada nivel </w:t>
      </w:r>
      <w:r w:rsidRPr="00C77596">
        <w:rPr>
          <w:i/>
          <w:lang w:val="es-ES_tradnl"/>
        </w:rPr>
        <w:t>I</w:t>
      </w:r>
      <w:r w:rsidRPr="00C77596">
        <w:rPr>
          <w:lang w:val="es-ES_tradnl"/>
        </w:rPr>
        <w:t>/</w:t>
      </w:r>
      <w:r w:rsidRPr="00C77596">
        <w:rPr>
          <w:i/>
          <w:lang w:val="es-ES_tradnl"/>
        </w:rPr>
        <w:t>N</w:t>
      </w:r>
      <w:r w:rsidRPr="00C77596">
        <w:rPr>
          <w:lang w:val="es-ES_tradnl"/>
        </w:rPr>
        <w:t xml:space="preserve"> para cada tipo de interferencia. Antes del comienzo de cada prueba, se determinó la línea de base de la probabilidad de detección de blanco, </w:t>
      </w:r>
      <w:r w:rsidRPr="00C77596">
        <w:rPr>
          <w:i/>
          <w:iCs/>
          <w:lang w:val="es-ES_tradnl"/>
        </w:rPr>
        <w:t>P</w:t>
      </w:r>
      <w:r w:rsidRPr="00C77596">
        <w:rPr>
          <w:i/>
          <w:iCs/>
          <w:vertAlign w:val="subscript"/>
          <w:lang w:val="es-ES_tradnl"/>
        </w:rPr>
        <w:t>d</w:t>
      </w:r>
      <w:r w:rsidRPr="00C77596">
        <w:rPr>
          <w:lang w:val="es-ES_tradnl"/>
        </w:rPr>
        <w:t xml:space="preserve">. Los resultados de las pruebas del radar D se ilustran en la Fig. 3, que muestra </w:t>
      </w:r>
      <w:r w:rsidRPr="00C77596">
        <w:rPr>
          <w:i/>
          <w:iCs/>
          <w:lang w:val="es-ES_tradnl"/>
        </w:rPr>
        <w:t>P</w:t>
      </w:r>
      <w:r w:rsidRPr="00C77596">
        <w:rPr>
          <w:i/>
          <w:iCs/>
          <w:vertAlign w:val="subscript"/>
          <w:lang w:val="es-ES_tradnl"/>
        </w:rPr>
        <w:t>d</w:t>
      </w:r>
      <w:r w:rsidRPr="00C77596">
        <w:rPr>
          <w:iCs/>
          <w:lang w:val="es-ES_tradnl"/>
        </w:rPr>
        <w:t xml:space="preserve"> </w:t>
      </w:r>
      <w:r w:rsidRPr="00C77596">
        <w:rPr>
          <w:lang w:val="es-ES_tradnl"/>
        </w:rPr>
        <w:t xml:space="preserve">en función del nivel </w:t>
      </w:r>
      <w:r w:rsidRPr="00C77596">
        <w:rPr>
          <w:i/>
          <w:lang w:val="es-ES_tradnl"/>
        </w:rPr>
        <w:t>I</w:t>
      </w:r>
      <w:r w:rsidRPr="00C77596">
        <w:rPr>
          <w:lang w:val="es-ES_tradnl"/>
        </w:rPr>
        <w:t>/</w:t>
      </w:r>
      <w:r w:rsidRPr="00C77596">
        <w:rPr>
          <w:i/>
          <w:lang w:val="es-ES_tradnl"/>
        </w:rPr>
        <w:t>N</w:t>
      </w:r>
      <w:r w:rsidRPr="00C77596">
        <w:rPr>
          <w:lang w:val="es-ES_tradnl"/>
        </w:rPr>
        <w:t xml:space="preserve"> para cada tipo de interferencia. En la Fig. 3, la línea de base de </w:t>
      </w:r>
      <w:r w:rsidRPr="00C77596">
        <w:rPr>
          <w:i/>
          <w:iCs/>
          <w:lang w:val="es-ES_tradnl"/>
        </w:rPr>
        <w:t>P</w:t>
      </w:r>
      <w:r w:rsidRPr="00C77596">
        <w:rPr>
          <w:i/>
          <w:iCs/>
          <w:vertAlign w:val="subscript"/>
          <w:lang w:val="es-ES_tradnl"/>
        </w:rPr>
        <w:t>d</w:t>
      </w:r>
      <w:r w:rsidRPr="00C77596">
        <w:rPr>
          <w:lang w:val="es-ES_tradnl"/>
        </w:rPr>
        <w:t xml:space="preserve"> es 0,92 con las barras de error sigma-1 0,016 por encima y por debajo de ese valor. Obsérvese que cada punto de la Fig. 3 representa un</w:t>
      </w:r>
      <w:r w:rsidR="00011DF1" w:rsidRPr="00C77596">
        <w:rPr>
          <w:lang w:val="es-ES_tradnl"/>
        </w:rPr>
        <w:t xml:space="preserve"> total de 500 blancos deseados.</w:t>
      </w:r>
    </w:p>
    <w:p w14:paraId="01E7124E" w14:textId="77777777" w:rsidR="00D523F3" w:rsidRPr="00C77596" w:rsidRDefault="00D523F3" w:rsidP="00D523F3">
      <w:pPr>
        <w:pStyle w:val="FigureNo"/>
        <w:rPr>
          <w:lang w:val="es-ES_tradnl"/>
        </w:rPr>
      </w:pPr>
      <w:r w:rsidRPr="00C77596">
        <w:rPr>
          <w:lang w:val="es-ES_tradnl"/>
        </w:rPr>
        <w:t>FigurA 3</w:t>
      </w:r>
    </w:p>
    <w:p w14:paraId="18B5EB31" w14:textId="77777777" w:rsidR="00D523F3" w:rsidRPr="00C77596" w:rsidRDefault="00D523F3" w:rsidP="00D523F3">
      <w:pPr>
        <w:pStyle w:val="Figuretitle"/>
        <w:rPr>
          <w:lang w:val="es-ES_tradnl"/>
        </w:rPr>
      </w:pPr>
      <w:r w:rsidRPr="00C77596">
        <w:rPr>
          <w:lang w:val="es-ES_tradnl"/>
        </w:rPr>
        <w:t>Curvas de probabilidad de detección para el radar D</w:t>
      </w:r>
    </w:p>
    <w:p w14:paraId="160C7AC4" w14:textId="5C486116" w:rsidR="00036FFE" w:rsidRPr="00C77596" w:rsidRDefault="00036132" w:rsidP="00036FFE">
      <w:pPr>
        <w:pStyle w:val="Figure"/>
        <w:rPr>
          <w:lang w:val="es-ES_tradnl"/>
        </w:rPr>
      </w:pPr>
      <w:r w:rsidRPr="00C77596">
        <w:rPr>
          <w:noProof/>
          <w:lang w:val="es-ES_tradnl" w:eastAsia="zh-CN"/>
        </w:rPr>
        <w:object w:dxaOrig="7550" w:dyaOrig="6976" w14:anchorId="5FC16740">
          <v:shape id="_x0000_i1027" type="#_x0000_t75" style="width:374.25pt;height:345.75pt" o:ole="">
            <v:imagedata r:id="rId33" o:title=""/>
          </v:shape>
          <o:OLEObject Type="Embed" ProgID="CorelDraw.Graphic.17" ShapeID="_x0000_i1027" DrawAspect="Content" ObjectID="_1737362353" r:id="rId34"/>
        </w:object>
      </w:r>
    </w:p>
    <w:p w14:paraId="77CE7203" w14:textId="77777777" w:rsidR="00036FFE" w:rsidRPr="00C77596" w:rsidRDefault="00036FFE" w:rsidP="00036FFE">
      <w:pPr>
        <w:rPr>
          <w:lang w:val="es-ES_tradnl"/>
        </w:rPr>
      </w:pPr>
    </w:p>
    <w:p w14:paraId="45F8E1DD" w14:textId="77777777" w:rsidR="00D523F3" w:rsidRPr="00C77596" w:rsidRDefault="00D523F3" w:rsidP="00D523F3">
      <w:pPr>
        <w:rPr>
          <w:lang w:val="es-ES_tradnl"/>
        </w:rPr>
      </w:pPr>
      <w:r w:rsidRPr="00C77596">
        <w:rPr>
          <w:lang w:val="es-ES_tradnl"/>
        </w:rPr>
        <w:lastRenderedPageBreak/>
        <w:t xml:space="preserve">La Fig. 3 muestra que, salvo para el caso de la interferencia pulsada, </w:t>
      </w:r>
      <w:r w:rsidRPr="00C77596">
        <w:rPr>
          <w:i/>
          <w:iCs/>
          <w:lang w:val="es-ES_tradnl"/>
        </w:rPr>
        <w:t>P</w:t>
      </w:r>
      <w:r w:rsidRPr="00C77596">
        <w:rPr>
          <w:i/>
          <w:iCs/>
          <w:vertAlign w:val="subscript"/>
          <w:lang w:val="es-ES_tradnl"/>
        </w:rPr>
        <w:t>d</w:t>
      </w:r>
      <w:r w:rsidRPr="00C77596">
        <w:rPr>
          <w:lang w:val="es-ES_tradnl"/>
        </w:rPr>
        <w:t xml:space="preserve"> se redujo por debajo de la línea de base de </w:t>
      </w:r>
      <w:r w:rsidRPr="00C77596">
        <w:rPr>
          <w:i/>
          <w:iCs/>
          <w:lang w:val="es-ES_tradnl"/>
        </w:rPr>
        <w:t>P</w:t>
      </w:r>
      <w:r w:rsidRPr="00C77596">
        <w:rPr>
          <w:i/>
          <w:iCs/>
          <w:vertAlign w:val="subscript"/>
          <w:lang w:val="es-ES_tradnl"/>
        </w:rPr>
        <w:t>d</w:t>
      </w:r>
      <w:r w:rsidRPr="00C77596">
        <w:rPr>
          <w:lang w:val="es-ES_tradnl"/>
        </w:rPr>
        <w:t xml:space="preserve"> utilizada en estas pruebas menos la desviación estándar para valores de </w:t>
      </w:r>
      <w:r w:rsidRPr="00C77596">
        <w:rPr>
          <w:i/>
          <w:lang w:val="es-ES_tradnl"/>
        </w:rPr>
        <w:t>I</w:t>
      </w:r>
      <w:r w:rsidRPr="00C77596">
        <w:rPr>
          <w:lang w:val="es-ES_tradnl"/>
        </w:rPr>
        <w:t>/</w:t>
      </w:r>
      <w:r w:rsidRPr="00C77596">
        <w:rPr>
          <w:i/>
          <w:lang w:val="es-ES_tradnl"/>
        </w:rPr>
        <w:t>N</w:t>
      </w:r>
      <w:r w:rsidRPr="00C77596">
        <w:rPr>
          <w:lang w:val="es-ES_tradnl"/>
        </w:rPr>
        <w:t xml:space="preserve"> por encima de −12 dB para la señal AMDC no deseada.</w:t>
      </w:r>
    </w:p>
    <w:p w14:paraId="77FDB007" w14:textId="77777777" w:rsidR="00D523F3" w:rsidRPr="00C77596" w:rsidRDefault="00D523F3" w:rsidP="00D523F3">
      <w:pPr>
        <w:pStyle w:val="Heading3"/>
        <w:rPr>
          <w:lang w:val="es-ES_tradnl"/>
        </w:rPr>
      </w:pPr>
      <w:r w:rsidRPr="00C77596">
        <w:rPr>
          <w:lang w:val="es-ES_tradnl"/>
        </w:rPr>
        <w:t>1.5.2</w:t>
      </w:r>
      <w:r w:rsidRPr="00C77596">
        <w:rPr>
          <w:lang w:val="es-ES_tradnl"/>
        </w:rPr>
        <w:tab/>
        <w:t>Radar E</w:t>
      </w:r>
    </w:p>
    <w:p w14:paraId="5A56E717" w14:textId="77777777" w:rsidR="00D523F3" w:rsidRPr="00C77596" w:rsidRDefault="00D523F3" w:rsidP="00D523F3">
      <w:pPr>
        <w:rPr>
          <w:lang w:val="es-ES_tradnl"/>
        </w:rPr>
      </w:pPr>
      <w:r w:rsidRPr="00C77596">
        <w:rPr>
          <w:lang w:val="es-ES_tradnl"/>
        </w:rPr>
        <w:t xml:space="preserve">Para el radar E fue difícil cuantificar la disminución de </w:t>
      </w:r>
      <w:r w:rsidRPr="00C77596">
        <w:rPr>
          <w:i/>
          <w:iCs/>
          <w:lang w:val="es-ES_tradnl"/>
        </w:rPr>
        <w:t>P</w:t>
      </w:r>
      <w:r w:rsidRPr="00C77596">
        <w:rPr>
          <w:i/>
          <w:iCs/>
          <w:vertAlign w:val="subscript"/>
          <w:lang w:val="es-ES_tradnl"/>
        </w:rPr>
        <w:t>d</w:t>
      </w:r>
      <w:r w:rsidRPr="00C77596">
        <w:rPr>
          <w:lang w:val="es-ES_tradnl"/>
        </w:rPr>
        <w:t xml:space="preserve"> dado que la interferencia se inyecto en el receptor del radar. La interferencia hizo que todos los blancos se desvanecieran a la misma velocidad, independientemente de que estuvieran en la cadena de blancos. No fue posible hacer «desaparecer» blancos individuales aumentando la potencia de interferencia ni contar el número de blancos perdidos a fin de calcular </w:t>
      </w:r>
      <w:r w:rsidRPr="00C77596">
        <w:rPr>
          <w:i/>
          <w:iCs/>
          <w:lang w:val="es-ES_tradnl"/>
        </w:rPr>
        <w:t>P</w:t>
      </w:r>
      <w:r w:rsidRPr="00C77596">
        <w:rPr>
          <w:i/>
          <w:iCs/>
          <w:vertAlign w:val="subscript"/>
          <w:lang w:val="es-ES_tradnl"/>
        </w:rPr>
        <w:t>d</w:t>
      </w:r>
      <w:r w:rsidRPr="00C77596">
        <w:rPr>
          <w:lang w:val="es-ES_tradnl"/>
        </w:rPr>
        <w:t xml:space="preserve">. Por tanto, los datos tomados para el radar E reflejan si la aparición de todos los blancos fue afectada o no a cada nivel </w:t>
      </w:r>
      <w:r w:rsidRPr="00C77596">
        <w:rPr>
          <w:i/>
          <w:lang w:val="es-ES_tradnl"/>
        </w:rPr>
        <w:t>I</w:t>
      </w:r>
      <w:r w:rsidRPr="00C77596">
        <w:rPr>
          <w:lang w:val="es-ES_tradnl"/>
        </w:rPr>
        <w:t>/</w:t>
      </w:r>
      <w:r w:rsidRPr="00C77596">
        <w:rPr>
          <w:i/>
          <w:lang w:val="es-ES_tradnl"/>
        </w:rPr>
        <w:t>N</w:t>
      </w:r>
      <w:r w:rsidRPr="00C77596">
        <w:rPr>
          <w:lang w:val="es-ES_tradnl"/>
        </w:rPr>
        <w:t xml:space="preserve"> para cada tipo de interferencia. Los datos para el radar E se resumen en el Cuadro 8.</w:t>
      </w:r>
    </w:p>
    <w:p w14:paraId="52EC4295" w14:textId="77777777" w:rsidR="00D523F3" w:rsidRPr="00C77596" w:rsidRDefault="00D523F3" w:rsidP="00D523F3">
      <w:pPr>
        <w:pStyle w:val="TableNo"/>
        <w:keepLines/>
        <w:rPr>
          <w:lang w:val="es-ES_tradnl"/>
        </w:rPr>
      </w:pPr>
      <w:r w:rsidRPr="00C77596">
        <w:rPr>
          <w:lang w:val="es-ES_tradnl"/>
        </w:rPr>
        <w:t>CUADRO 8</w:t>
      </w:r>
    </w:p>
    <w:p w14:paraId="4CC3372E" w14:textId="77777777" w:rsidR="00D523F3" w:rsidRPr="00C77596" w:rsidRDefault="00D523F3" w:rsidP="00D523F3">
      <w:pPr>
        <w:pStyle w:val="Tabletitle"/>
        <w:keepLines/>
        <w:rPr>
          <w:lang w:val="es-ES_tradnl"/>
        </w:rPr>
      </w:pPr>
      <w:r w:rsidRPr="00C77596">
        <w:rPr>
          <w:lang w:val="es-ES_tradnl"/>
        </w:rPr>
        <w:t>Radar E con interferencia AMDC activada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969"/>
        <w:gridCol w:w="3969"/>
      </w:tblGrid>
      <w:tr w:rsidR="00D523F3" w:rsidRPr="00C77596" w14:paraId="4D478012" w14:textId="77777777" w:rsidTr="00AB1780">
        <w:trPr>
          <w:jc w:val="center"/>
        </w:trPr>
        <w:tc>
          <w:tcPr>
            <w:tcW w:w="1701" w:type="dxa"/>
          </w:tcPr>
          <w:p w14:paraId="7828AC82" w14:textId="377D384B" w:rsidR="00D523F3" w:rsidRPr="00C77596" w:rsidRDefault="00D523F3" w:rsidP="00AB1780">
            <w:pPr>
              <w:pStyle w:val="Tablehead"/>
              <w:keepLines/>
              <w:rPr>
                <w:lang w:val="es-ES_tradnl"/>
              </w:rPr>
            </w:pPr>
            <w:r w:rsidRPr="00C77596">
              <w:rPr>
                <w:i/>
                <w:lang w:val="es-ES_tradnl"/>
              </w:rPr>
              <w:t>I</w:t>
            </w:r>
            <w:r w:rsidRPr="00C77596">
              <w:rPr>
                <w:lang w:val="es-ES_tradnl"/>
              </w:rPr>
              <w:t>/</w:t>
            </w:r>
            <w:r w:rsidRPr="00C77596">
              <w:rPr>
                <w:i/>
                <w:lang w:val="es-ES_tradnl"/>
              </w:rPr>
              <w:t>N</w:t>
            </w:r>
            <w:r w:rsidRPr="00C77596">
              <w:rPr>
                <w:lang w:val="es-ES_tradnl"/>
              </w:rPr>
              <w:t xml:space="preserve"> (dB)</w:t>
            </w:r>
          </w:p>
        </w:tc>
        <w:tc>
          <w:tcPr>
            <w:tcW w:w="3969" w:type="dxa"/>
            <w:vAlign w:val="center"/>
          </w:tcPr>
          <w:p w14:paraId="4B6EFE66" w14:textId="77777777" w:rsidR="00D523F3" w:rsidRPr="00C77596" w:rsidRDefault="00D523F3" w:rsidP="00AB1780">
            <w:pPr>
              <w:pStyle w:val="Tablehead"/>
              <w:keepLines/>
              <w:rPr>
                <w:lang w:val="es-ES_tradnl"/>
              </w:rPr>
            </w:pPr>
            <w:r w:rsidRPr="00C77596">
              <w:rPr>
                <w:lang w:val="es-ES_tradnl"/>
              </w:rPr>
              <w:t xml:space="preserve">AMDC 5 MHz </w:t>
            </w:r>
          </w:p>
        </w:tc>
        <w:tc>
          <w:tcPr>
            <w:tcW w:w="3969" w:type="dxa"/>
            <w:vAlign w:val="center"/>
          </w:tcPr>
          <w:p w14:paraId="7C225C9A" w14:textId="77777777" w:rsidR="00D523F3" w:rsidRPr="00C77596" w:rsidRDefault="00D523F3" w:rsidP="00AB1780">
            <w:pPr>
              <w:pStyle w:val="Tablehead"/>
              <w:keepLines/>
              <w:rPr>
                <w:lang w:val="es-ES_tradnl"/>
              </w:rPr>
            </w:pPr>
            <w:r w:rsidRPr="00C77596">
              <w:rPr>
                <w:lang w:val="es-ES_tradnl"/>
              </w:rPr>
              <w:t xml:space="preserve">AMDC 2000 1,25 MHz </w:t>
            </w:r>
          </w:p>
        </w:tc>
      </w:tr>
      <w:tr w:rsidR="00D523F3" w:rsidRPr="00C77596" w14:paraId="23FB00C3" w14:textId="77777777" w:rsidTr="00AB1780">
        <w:trPr>
          <w:jc w:val="center"/>
        </w:trPr>
        <w:tc>
          <w:tcPr>
            <w:tcW w:w="1701" w:type="dxa"/>
          </w:tcPr>
          <w:p w14:paraId="4B0923C1" w14:textId="77777777" w:rsidR="00D523F3" w:rsidRPr="00C77596" w:rsidRDefault="00D523F3" w:rsidP="00AB1780">
            <w:pPr>
              <w:pStyle w:val="Tabletext"/>
              <w:keepNext/>
              <w:keepLines/>
              <w:jc w:val="center"/>
              <w:rPr>
                <w:lang w:val="es-ES_tradnl"/>
              </w:rPr>
            </w:pPr>
            <w:r w:rsidRPr="00C77596">
              <w:rPr>
                <w:lang w:val="es-ES_tradnl"/>
              </w:rPr>
              <w:t>–12</w:t>
            </w:r>
          </w:p>
        </w:tc>
        <w:tc>
          <w:tcPr>
            <w:tcW w:w="3969" w:type="dxa"/>
          </w:tcPr>
          <w:p w14:paraId="38AD8E90" w14:textId="77777777" w:rsidR="00D523F3" w:rsidRPr="00C77596" w:rsidRDefault="00D523F3" w:rsidP="00AB1780">
            <w:pPr>
              <w:pStyle w:val="Tabletext"/>
              <w:keepNext/>
              <w:keepLines/>
              <w:rPr>
                <w:lang w:val="es-ES_tradnl"/>
              </w:rPr>
            </w:pPr>
            <w:r w:rsidRPr="00C77596">
              <w:rPr>
                <w:lang w:val="es-ES_tradnl"/>
              </w:rPr>
              <w:t>Ningún efecto</w:t>
            </w:r>
          </w:p>
        </w:tc>
        <w:tc>
          <w:tcPr>
            <w:tcW w:w="3969" w:type="dxa"/>
          </w:tcPr>
          <w:p w14:paraId="7542EFEB" w14:textId="77777777" w:rsidR="00D523F3" w:rsidRPr="00C77596" w:rsidRDefault="00D523F3" w:rsidP="00AB1780">
            <w:pPr>
              <w:pStyle w:val="Tabletext"/>
              <w:keepNext/>
              <w:keepLines/>
              <w:rPr>
                <w:lang w:val="es-ES_tradnl"/>
              </w:rPr>
            </w:pPr>
            <w:r w:rsidRPr="00C77596">
              <w:rPr>
                <w:lang w:val="es-ES_tradnl"/>
              </w:rPr>
              <w:t>Ningún efecto</w:t>
            </w:r>
          </w:p>
        </w:tc>
      </w:tr>
      <w:tr w:rsidR="00D523F3" w:rsidRPr="00C77596" w14:paraId="0120A01E" w14:textId="77777777" w:rsidTr="00AB1780">
        <w:trPr>
          <w:jc w:val="center"/>
        </w:trPr>
        <w:tc>
          <w:tcPr>
            <w:tcW w:w="1701" w:type="dxa"/>
          </w:tcPr>
          <w:p w14:paraId="6F58EC03" w14:textId="77777777" w:rsidR="00D523F3" w:rsidRPr="00C77596" w:rsidRDefault="00D523F3" w:rsidP="00AB1780">
            <w:pPr>
              <w:pStyle w:val="Tabletext"/>
              <w:keepNext/>
              <w:keepLines/>
              <w:jc w:val="center"/>
              <w:rPr>
                <w:lang w:val="es-ES_tradnl"/>
              </w:rPr>
            </w:pPr>
            <w:r w:rsidRPr="00C77596">
              <w:rPr>
                <w:lang w:val="es-ES_tradnl"/>
              </w:rPr>
              <w:t>–10</w:t>
            </w:r>
          </w:p>
        </w:tc>
        <w:tc>
          <w:tcPr>
            <w:tcW w:w="3969" w:type="dxa"/>
          </w:tcPr>
          <w:p w14:paraId="4163319D" w14:textId="77777777" w:rsidR="00D523F3" w:rsidRPr="00C77596" w:rsidRDefault="00D523F3" w:rsidP="00AB1780">
            <w:pPr>
              <w:pStyle w:val="Tabletext"/>
              <w:keepNext/>
              <w:keepLines/>
              <w:rPr>
                <w:lang w:val="es-ES_tradnl"/>
              </w:rPr>
            </w:pPr>
            <w:r w:rsidRPr="00C77596">
              <w:rPr>
                <w:lang w:val="es-ES_tradnl"/>
              </w:rPr>
              <w:t>Ningún efecto</w:t>
            </w:r>
          </w:p>
        </w:tc>
        <w:tc>
          <w:tcPr>
            <w:tcW w:w="3969" w:type="dxa"/>
          </w:tcPr>
          <w:p w14:paraId="15733E10" w14:textId="77777777" w:rsidR="00D523F3" w:rsidRPr="00C77596" w:rsidRDefault="00D523F3" w:rsidP="00AB1780">
            <w:pPr>
              <w:pStyle w:val="Tabletext"/>
              <w:keepNext/>
              <w:keepLines/>
              <w:rPr>
                <w:lang w:val="es-ES_tradnl"/>
              </w:rPr>
            </w:pPr>
            <w:r w:rsidRPr="00C77596">
              <w:rPr>
                <w:lang w:val="es-ES_tradnl"/>
              </w:rPr>
              <w:t>Ningún efecto</w:t>
            </w:r>
          </w:p>
        </w:tc>
      </w:tr>
      <w:tr w:rsidR="00D523F3" w:rsidRPr="00C77596" w14:paraId="74EE2D62" w14:textId="77777777" w:rsidTr="00AB1780">
        <w:trPr>
          <w:jc w:val="center"/>
        </w:trPr>
        <w:tc>
          <w:tcPr>
            <w:tcW w:w="1701" w:type="dxa"/>
          </w:tcPr>
          <w:p w14:paraId="5BAB4A21" w14:textId="77777777" w:rsidR="00D523F3" w:rsidRPr="00C77596" w:rsidRDefault="00D523F3" w:rsidP="00AB1780">
            <w:pPr>
              <w:pStyle w:val="Tabletext"/>
              <w:keepNext/>
              <w:keepLines/>
              <w:jc w:val="center"/>
              <w:rPr>
                <w:lang w:val="es-ES_tradnl"/>
              </w:rPr>
            </w:pPr>
            <w:r w:rsidRPr="00C77596">
              <w:rPr>
                <w:lang w:val="es-ES_tradnl"/>
              </w:rPr>
              <w:t>–9</w:t>
            </w:r>
          </w:p>
        </w:tc>
        <w:tc>
          <w:tcPr>
            <w:tcW w:w="3969" w:type="dxa"/>
          </w:tcPr>
          <w:p w14:paraId="5547CCC6" w14:textId="77777777" w:rsidR="00D523F3" w:rsidRPr="00C77596" w:rsidRDefault="00D523F3" w:rsidP="00AB1780">
            <w:pPr>
              <w:pStyle w:val="Tabletext"/>
              <w:keepNext/>
              <w:keepLines/>
              <w:rPr>
                <w:lang w:val="es-ES_tradnl"/>
              </w:rPr>
            </w:pPr>
            <w:r w:rsidRPr="00C77596">
              <w:rPr>
                <w:lang w:val="es-ES_tradnl"/>
              </w:rPr>
              <w:t>Ningún efecto</w:t>
            </w:r>
          </w:p>
        </w:tc>
        <w:tc>
          <w:tcPr>
            <w:tcW w:w="3969" w:type="dxa"/>
          </w:tcPr>
          <w:p w14:paraId="3E87A5BE" w14:textId="77777777" w:rsidR="00D523F3" w:rsidRPr="00C77596" w:rsidRDefault="00D523F3" w:rsidP="00AB1780">
            <w:pPr>
              <w:pStyle w:val="Tabletext"/>
              <w:keepNext/>
              <w:keepLines/>
              <w:rPr>
                <w:lang w:val="es-ES_tradnl"/>
              </w:rPr>
            </w:pPr>
            <w:r w:rsidRPr="00C77596">
              <w:rPr>
                <w:lang w:val="es-ES_tradnl"/>
              </w:rPr>
              <w:t>Ningún efecto</w:t>
            </w:r>
          </w:p>
        </w:tc>
      </w:tr>
      <w:tr w:rsidR="00D523F3" w:rsidRPr="00C77596" w14:paraId="2E5AF214" w14:textId="77777777" w:rsidTr="00AB1780">
        <w:trPr>
          <w:jc w:val="center"/>
        </w:trPr>
        <w:tc>
          <w:tcPr>
            <w:tcW w:w="1701" w:type="dxa"/>
          </w:tcPr>
          <w:p w14:paraId="704FEDC1" w14:textId="77777777" w:rsidR="00D523F3" w:rsidRPr="00C77596" w:rsidRDefault="00D523F3" w:rsidP="00AB1780">
            <w:pPr>
              <w:pStyle w:val="Tabletext"/>
              <w:keepNext/>
              <w:keepLines/>
              <w:jc w:val="center"/>
              <w:rPr>
                <w:lang w:val="es-ES_tradnl"/>
              </w:rPr>
            </w:pPr>
            <w:r w:rsidRPr="00C77596">
              <w:rPr>
                <w:lang w:val="es-ES_tradnl"/>
              </w:rPr>
              <w:t>–6</w:t>
            </w:r>
          </w:p>
        </w:tc>
        <w:tc>
          <w:tcPr>
            <w:tcW w:w="3969" w:type="dxa"/>
          </w:tcPr>
          <w:p w14:paraId="4560E758" w14:textId="77777777" w:rsidR="00D523F3" w:rsidRPr="00C77596" w:rsidRDefault="00D523F3" w:rsidP="00AB1780">
            <w:pPr>
              <w:pStyle w:val="Tabletext"/>
              <w:keepNext/>
              <w:keepLines/>
              <w:rPr>
                <w:lang w:val="es-ES_tradnl"/>
              </w:rPr>
            </w:pPr>
            <w:r w:rsidRPr="00C77596">
              <w:rPr>
                <w:lang w:val="es-ES_tradnl"/>
              </w:rPr>
              <w:t>Blancos oscurecidos</w:t>
            </w:r>
          </w:p>
        </w:tc>
        <w:tc>
          <w:tcPr>
            <w:tcW w:w="3969" w:type="dxa"/>
          </w:tcPr>
          <w:p w14:paraId="3197F9E7" w14:textId="77777777" w:rsidR="00D523F3" w:rsidRPr="00C77596" w:rsidRDefault="00D523F3" w:rsidP="00AB1780">
            <w:pPr>
              <w:pStyle w:val="Tabletext"/>
              <w:keepNext/>
              <w:keepLines/>
              <w:rPr>
                <w:lang w:val="es-ES_tradnl"/>
              </w:rPr>
            </w:pPr>
            <w:r w:rsidRPr="00C77596">
              <w:rPr>
                <w:lang w:val="es-ES_tradnl"/>
              </w:rPr>
              <w:t>Blancos oscurecidos</w:t>
            </w:r>
          </w:p>
        </w:tc>
      </w:tr>
      <w:tr w:rsidR="00D523F3" w:rsidRPr="00C77596" w14:paraId="0DAD6248" w14:textId="77777777" w:rsidTr="00AB1780">
        <w:trPr>
          <w:jc w:val="center"/>
        </w:trPr>
        <w:tc>
          <w:tcPr>
            <w:tcW w:w="1701" w:type="dxa"/>
          </w:tcPr>
          <w:p w14:paraId="7205B6F7" w14:textId="77777777" w:rsidR="00D523F3" w:rsidRPr="00C77596" w:rsidRDefault="00D523F3" w:rsidP="00AB1780">
            <w:pPr>
              <w:pStyle w:val="Tabletext"/>
              <w:jc w:val="center"/>
              <w:rPr>
                <w:lang w:val="es-ES_tradnl"/>
              </w:rPr>
            </w:pPr>
            <w:r w:rsidRPr="00C77596">
              <w:rPr>
                <w:lang w:val="es-ES_tradnl"/>
              </w:rPr>
              <w:t>–3</w:t>
            </w:r>
          </w:p>
        </w:tc>
        <w:tc>
          <w:tcPr>
            <w:tcW w:w="3969" w:type="dxa"/>
          </w:tcPr>
          <w:p w14:paraId="6049096E" w14:textId="77777777" w:rsidR="00D523F3" w:rsidRPr="00C77596" w:rsidRDefault="00D523F3" w:rsidP="00AB1780">
            <w:pPr>
              <w:pStyle w:val="Tabletext"/>
              <w:rPr>
                <w:lang w:val="es-ES_tradnl"/>
              </w:rPr>
            </w:pPr>
            <w:r w:rsidRPr="00C77596">
              <w:rPr>
                <w:lang w:val="es-ES_tradnl"/>
              </w:rPr>
              <w:t>Blancos oscurecidos</w:t>
            </w:r>
          </w:p>
        </w:tc>
        <w:tc>
          <w:tcPr>
            <w:tcW w:w="3969" w:type="dxa"/>
          </w:tcPr>
          <w:p w14:paraId="6CFBA9C8" w14:textId="77777777" w:rsidR="00D523F3" w:rsidRPr="00C77596" w:rsidRDefault="00D523F3" w:rsidP="00AB1780">
            <w:pPr>
              <w:pStyle w:val="Tabletext"/>
              <w:rPr>
                <w:lang w:val="es-ES_tradnl"/>
              </w:rPr>
            </w:pPr>
            <w:r w:rsidRPr="00C77596">
              <w:rPr>
                <w:lang w:val="es-ES_tradnl"/>
              </w:rPr>
              <w:t>Blancos oscurecidos</w:t>
            </w:r>
          </w:p>
        </w:tc>
      </w:tr>
      <w:tr w:rsidR="00D523F3" w:rsidRPr="00C77596" w14:paraId="62CBB67B" w14:textId="77777777" w:rsidTr="00AB1780">
        <w:trPr>
          <w:jc w:val="center"/>
        </w:trPr>
        <w:tc>
          <w:tcPr>
            <w:tcW w:w="1701" w:type="dxa"/>
          </w:tcPr>
          <w:p w14:paraId="4FA02B1D" w14:textId="77777777" w:rsidR="00D523F3" w:rsidRPr="00C77596" w:rsidRDefault="00D523F3" w:rsidP="00AB1780">
            <w:pPr>
              <w:pStyle w:val="Tabletext"/>
              <w:jc w:val="center"/>
              <w:rPr>
                <w:lang w:val="es-ES_tradnl"/>
              </w:rPr>
            </w:pPr>
            <w:r w:rsidRPr="00C77596">
              <w:rPr>
                <w:lang w:val="es-ES_tradnl"/>
              </w:rPr>
              <w:t>0</w:t>
            </w:r>
          </w:p>
        </w:tc>
        <w:tc>
          <w:tcPr>
            <w:tcW w:w="3969" w:type="dxa"/>
          </w:tcPr>
          <w:p w14:paraId="4EA2D1E6" w14:textId="77777777" w:rsidR="00D523F3" w:rsidRPr="00C77596" w:rsidRDefault="00D523F3" w:rsidP="00AB1780">
            <w:pPr>
              <w:pStyle w:val="Tabletext"/>
              <w:rPr>
                <w:lang w:val="es-ES_tradnl"/>
              </w:rPr>
            </w:pPr>
            <w:r w:rsidRPr="00C77596">
              <w:rPr>
                <w:lang w:val="es-ES_tradnl"/>
              </w:rPr>
              <w:t>Blancos no visibles</w:t>
            </w:r>
          </w:p>
        </w:tc>
        <w:tc>
          <w:tcPr>
            <w:tcW w:w="3969" w:type="dxa"/>
          </w:tcPr>
          <w:p w14:paraId="575B40A4" w14:textId="77777777" w:rsidR="00D523F3" w:rsidRPr="00C77596" w:rsidRDefault="00D523F3" w:rsidP="00AB1780">
            <w:pPr>
              <w:pStyle w:val="Tabletext"/>
              <w:rPr>
                <w:lang w:val="es-ES_tradnl"/>
              </w:rPr>
            </w:pPr>
            <w:r w:rsidRPr="00C77596">
              <w:rPr>
                <w:lang w:val="es-ES_tradnl"/>
              </w:rPr>
              <w:t>Blancos no visibles</w:t>
            </w:r>
          </w:p>
        </w:tc>
      </w:tr>
      <w:tr w:rsidR="00D523F3" w:rsidRPr="00C77596" w14:paraId="4848BBB4" w14:textId="77777777" w:rsidTr="00AB1780">
        <w:trPr>
          <w:jc w:val="center"/>
        </w:trPr>
        <w:tc>
          <w:tcPr>
            <w:tcW w:w="1701" w:type="dxa"/>
          </w:tcPr>
          <w:p w14:paraId="3C2483E5" w14:textId="77777777" w:rsidR="00D523F3" w:rsidRPr="00C77596" w:rsidRDefault="00D523F3" w:rsidP="00AB1780">
            <w:pPr>
              <w:pStyle w:val="Tabletext"/>
              <w:jc w:val="center"/>
              <w:rPr>
                <w:lang w:val="es-ES_tradnl"/>
              </w:rPr>
            </w:pPr>
            <w:r w:rsidRPr="00C77596">
              <w:rPr>
                <w:lang w:val="es-ES_tradnl"/>
              </w:rPr>
              <w:t>3</w:t>
            </w:r>
          </w:p>
        </w:tc>
        <w:tc>
          <w:tcPr>
            <w:tcW w:w="3969" w:type="dxa"/>
          </w:tcPr>
          <w:p w14:paraId="5FE4C1A7" w14:textId="77777777" w:rsidR="00D523F3" w:rsidRPr="00C77596" w:rsidRDefault="00D523F3" w:rsidP="00AB1780">
            <w:pPr>
              <w:pStyle w:val="Tabletext"/>
              <w:rPr>
                <w:lang w:val="es-ES_tradnl"/>
              </w:rPr>
            </w:pPr>
            <w:r w:rsidRPr="00C77596">
              <w:rPr>
                <w:lang w:val="es-ES_tradnl"/>
              </w:rPr>
              <w:t>Blancos no visibles</w:t>
            </w:r>
          </w:p>
        </w:tc>
        <w:tc>
          <w:tcPr>
            <w:tcW w:w="3969" w:type="dxa"/>
          </w:tcPr>
          <w:p w14:paraId="65E61F39" w14:textId="77777777" w:rsidR="00D523F3" w:rsidRPr="00C77596" w:rsidRDefault="00D523F3" w:rsidP="00AB1780">
            <w:pPr>
              <w:pStyle w:val="Tabletext"/>
              <w:rPr>
                <w:lang w:val="es-ES_tradnl"/>
              </w:rPr>
            </w:pPr>
            <w:r w:rsidRPr="00C77596">
              <w:rPr>
                <w:lang w:val="es-ES_tradnl"/>
              </w:rPr>
              <w:t>Blancos no visibles</w:t>
            </w:r>
          </w:p>
        </w:tc>
      </w:tr>
      <w:tr w:rsidR="00D523F3" w:rsidRPr="00C77596" w14:paraId="2D90BA42" w14:textId="77777777" w:rsidTr="00AB1780">
        <w:trPr>
          <w:jc w:val="center"/>
        </w:trPr>
        <w:tc>
          <w:tcPr>
            <w:tcW w:w="1701" w:type="dxa"/>
          </w:tcPr>
          <w:p w14:paraId="2955B4BF" w14:textId="77777777" w:rsidR="00D523F3" w:rsidRPr="00C77596" w:rsidRDefault="00D523F3" w:rsidP="00AB1780">
            <w:pPr>
              <w:pStyle w:val="Tabletext"/>
              <w:jc w:val="center"/>
              <w:rPr>
                <w:lang w:val="es-ES_tradnl"/>
              </w:rPr>
            </w:pPr>
            <w:r w:rsidRPr="00C77596">
              <w:rPr>
                <w:lang w:val="es-ES_tradnl"/>
              </w:rPr>
              <w:t>6</w:t>
            </w:r>
          </w:p>
        </w:tc>
        <w:tc>
          <w:tcPr>
            <w:tcW w:w="3969" w:type="dxa"/>
          </w:tcPr>
          <w:p w14:paraId="5803BA62" w14:textId="77777777" w:rsidR="00D523F3" w:rsidRPr="00C77596" w:rsidRDefault="00D523F3" w:rsidP="00AB1780">
            <w:pPr>
              <w:pStyle w:val="Tabletext"/>
              <w:rPr>
                <w:lang w:val="es-ES_tradnl"/>
              </w:rPr>
            </w:pPr>
            <w:r w:rsidRPr="00C77596">
              <w:rPr>
                <w:lang w:val="es-ES_tradnl"/>
              </w:rPr>
              <w:t>Blancos no visibles</w:t>
            </w:r>
          </w:p>
        </w:tc>
        <w:tc>
          <w:tcPr>
            <w:tcW w:w="3969" w:type="dxa"/>
          </w:tcPr>
          <w:p w14:paraId="221227E1" w14:textId="77777777" w:rsidR="00D523F3" w:rsidRPr="00C77596" w:rsidRDefault="00D523F3" w:rsidP="00AB1780">
            <w:pPr>
              <w:pStyle w:val="Tabletext"/>
              <w:rPr>
                <w:lang w:val="es-ES_tradnl"/>
              </w:rPr>
            </w:pPr>
            <w:r w:rsidRPr="00C77596">
              <w:rPr>
                <w:lang w:val="es-ES_tradnl"/>
              </w:rPr>
              <w:t>Blancos no visibles</w:t>
            </w:r>
          </w:p>
        </w:tc>
      </w:tr>
    </w:tbl>
    <w:p w14:paraId="24462F73" w14:textId="77777777" w:rsidR="00D523F3" w:rsidRPr="00C77596" w:rsidRDefault="00D523F3" w:rsidP="00D523F3">
      <w:pPr>
        <w:pStyle w:val="Tablefin"/>
        <w:rPr>
          <w:lang w:val="es-ES_tradnl"/>
        </w:rPr>
      </w:pPr>
    </w:p>
    <w:p w14:paraId="33970E78" w14:textId="77777777" w:rsidR="00D523F3" w:rsidRPr="00C77596" w:rsidRDefault="00D523F3" w:rsidP="00D523F3">
      <w:pPr>
        <w:rPr>
          <w:lang w:val="es-ES_tradnl"/>
        </w:rPr>
      </w:pPr>
      <w:r w:rsidRPr="00C77596">
        <w:rPr>
          <w:lang w:val="es-ES_tradnl"/>
        </w:rPr>
        <w:t xml:space="preserve">Los datos del Cuadro 8 indican que las señales AMDC no deseadas afectan la visibilidad de los blancos para el radar E en su pantalla a un nivel </w:t>
      </w:r>
      <w:r w:rsidRPr="00C77596">
        <w:rPr>
          <w:i/>
          <w:lang w:val="es-ES_tradnl"/>
        </w:rPr>
        <w:t>I</w:t>
      </w:r>
      <w:r w:rsidRPr="00C77596">
        <w:rPr>
          <w:lang w:val="es-ES_tradnl"/>
        </w:rPr>
        <w:t>/</w:t>
      </w:r>
      <w:r w:rsidRPr="00C77596">
        <w:rPr>
          <w:i/>
          <w:lang w:val="es-ES_tradnl"/>
        </w:rPr>
        <w:t>N</w:t>
      </w:r>
      <w:r w:rsidRPr="00C77596">
        <w:rPr>
          <w:lang w:val="es-ES_tradnl"/>
        </w:rPr>
        <w:t xml:space="preserve"> de −6 dB. A ese nivel, la luminosidad de los blancos en la pantalla se oscureció notablemente con relación a su estado de línea de base. A niveles </w:t>
      </w:r>
      <w:r w:rsidRPr="00C77596">
        <w:rPr>
          <w:i/>
          <w:lang w:val="es-ES_tradnl"/>
        </w:rPr>
        <w:t>I</w:t>
      </w:r>
      <w:r w:rsidRPr="00C77596">
        <w:rPr>
          <w:lang w:val="es-ES_tradnl"/>
        </w:rPr>
        <w:t>/</w:t>
      </w:r>
      <w:r w:rsidRPr="00C77596">
        <w:rPr>
          <w:i/>
          <w:lang w:val="es-ES_tradnl"/>
        </w:rPr>
        <w:t>N</w:t>
      </w:r>
      <w:r w:rsidRPr="00C77596">
        <w:rPr>
          <w:lang w:val="es-ES_tradnl"/>
        </w:rPr>
        <w:t xml:space="preserve"> de 0 dB y superiores, los blancos se habían oscurecido tanto que ya n</w:t>
      </w:r>
      <w:r w:rsidR="005E6F84" w:rsidRPr="00C77596">
        <w:rPr>
          <w:lang w:val="es-ES_tradnl"/>
        </w:rPr>
        <w:t>o eran visibles en la pantalla.</w:t>
      </w:r>
    </w:p>
    <w:p w14:paraId="4512D434" w14:textId="77777777" w:rsidR="00D523F3" w:rsidRPr="00C77596" w:rsidRDefault="00D523F3" w:rsidP="00D523F3">
      <w:pPr>
        <w:rPr>
          <w:lang w:val="es-ES_tradnl"/>
        </w:rPr>
      </w:pPr>
      <w:r w:rsidRPr="00C77596">
        <w:rPr>
          <w:lang w:val="es-ES_tradnl"/>
        </w:rPr>
        <w:t xml:space="preserve">Para el radar E, la interferencia pulsada activada de 2,0 y 1,0 μs con ciclos de trabajo de 0,1 y 1,0% no afectó la visibilidad de los blancos en la pantalla al nivel </w:t>
      </w:r>
      <w:r w:rsidRPr="00C77596">
        <w:rPr>
          <w:i/>
          <w:lang w:val="es-ES_tradnl"/>
        </w:rPr>
        <w:t>I</w:t>
      </w:r>
      <w:r w:rsidRPr="00C77596">
        <w:rPr>
          <w:lang w:val="es-ES_tradnl"/>
        </w:rPr>
        <w:t>/</w:t>
      </w:r>
      <w:r w:rsidRPr="00C77596">
        <w:rPr>
          <w:i/>
          <w:lang w:val="es-ES_tradnl"/>
        </w:rPr>
        <w:t>N</w:t>
      </w:r>
      <w:r w:rsidRPr="00C77596">
        <w:rPr>
          <w:lang w:val="es-ES_tradnl"/>
        </w:rPr>
        <w:t xml:space="preserve"> más alto, que fue 40 dB.</w:t>
      </w:r>
    </w:p>
    <w:p w14:paraId="7E63BB15" w14:textId="77777777" w:rsidR="00D523F3" w:rsidRPr="00C77596" w:rsidRDefault="00D523F3" w:rsidP="00D523F3">
      <w:pPr>
        <w:pStyle w:val="Heading2"/>
        <w:rPr>
          <w:lang w:val="es-ES_tradnl"/>
        </w:rPr>
      </w:pPr>
      <w:r w:rsidRPr="00C77596">
        <w:rPr>
          <w:lang w:val="es-ES_tradnl"/>
        </w:rPr>
        <w:t>1.6</w:t>
      </w:r>
      <w:r w:rsidRPr="00C77596">
        <w:rPr>
          <w:lang w:val="es-ES_tradnl"/>
        </w:rPr>
        <w:tab/>
        <w:t>Resumen de los resultados de las pruebas</w:t>
      </w:r>
    </w:p>
    <w:p w14:paraId="530D1FEB" w14:textId="77777777" w:rsidR="00D523F3" w:rsidRPr="00C77596" w:rsidRDefault="00D523F3" w:rsidP="00D523F3">
      <w:pPr>
        <w:rPr>
          <w:lang w:val="es-ES_tradnl"/>
        </w:rPr>
      </w:pPr>
      <w:r w:rsidRPr="00C77596">
        <w:rPr>
          <w:lang w:val="es-ES_tradnl"/>
        </w:rPr>
        <w:t xml:space="preserve">Las pruebas de los radares se realizaron para determinar, para radares y fuentes de interferencia específicas, un nivel </w:t>
      </w:r>
      <w:r w:rsidRPr="00C77596">
        <w:rPr>
          <w:i/>
          <w:lang w:val="es-ES_tradnl"/>
        </w:rPr>
        <w:t>I</w:t>
      </w:r>
      <w:r w:rsidRPr="00C77596">
        <w:rPr>
          <w:lang w:val="es-ES_tradnl"/>
        </w:rPr>
        <w:t>/</w:t>
      </w:r>
      <w:r w:rsidRPr="00C77596">
        <w:rPr>
          <w:i/>
          <w:lang w:val="es-ES_tradnl"/>
        </w:rPr>
        <w:t>N</w:t>
      </w:r>
      <w:r w:rsidRPr="00C77596">
        <w:rPr>
          <w:lang w:val="es-ES_tradnl"/>
        </w:rPr>
        <w:t xml:space="preserve"> para el que la interferencia no producía «ningún efecto» (es decir, el radar funciona en su condición de línea de base). Los retornos de radar sin procesar, comúnmente conocidos como ecos, se observaron y/o se contaron como blancos en estas pruebas. </w:t>
      </w:r>
    </w:p>
    <w:p w14:paraId="398E6DFC" w14:textId="77777777" w:rsidR="00D523F3" w:rsidRPr="00C77596" w:rsidRDefault="00D523F3" w:rsidP="00D523F3">
      <w:pPr>
        <w:rPr>
          <w:lang w:val="es-ES_tradnl"/>
        </w:rPr>
      </w:pPr>
      <w:r w:rsidRPr="00C77596">
        <w:rPr>
          <w:lang w:val="es-ES_tradnl"/>
        </w:rPr>
        <w:t xml:space="preserve">Este nivel de «ningún efecto» se cualifica como relativo a una probabilidad del 90% de detección con un solo barrido y se resume a continuación en términos de </w:t>
      </w:r>
      <w:r w:rsidRPr="00C77596">
        <w:rPr>
          <w:i/>
          <w:lang w:val="es-ES_tradnl"/>
        </w:rPr>
        <w:t>I</w:t>
      </w:r>
      <w:r w:rsidRPr="00C77596">
        <w:rPr>
          <w:lang w:val="es-ES_tradnl"/>
        </w:rPr>
        <w:t>/</w:t>
      </w:r>
      <w:r w:rsidRPr="00C77596">
        <w:rPr>
          <w:i/>
          <w:lang w:val="es-ES_tradnl"/>
        </w:rPr>
        <w:t>N</w:t>
      </w:r>
      <w:r w:rsidRPr="00C77596">
        <w:rPr>
          <w:lang w:val="es-ES_tradnl"/>
        </w:rPr>
        <w:t xml:space="preserve"> para cada radar y fuente de interferencia. Los resultados se resumen en el Cuadro 9. Determinar la cantidad aceptable de interferencia para esos tipos de radares puede resultar un tanto subjetivo debido a la vista y a la experiencia del operador del radar que mira la pantalla, cuenta los blancos y evalúa el brillo de esos blancos. Sin embargo, debido al diseño del radar, no hay otra manera de realizar estas pruebas, distinta de la que consiste en la observación de los blancos en la pantalla del radar por parte del operador.</w:t>
      </w:r>
    </w:p>
    <w:p w14:paraId="281E40CD" w14:textId="77777777" w:rsidR="00D523F3" w:rsidRPr="00C77596" w:rsidRDefault="00D523F3" w:rsidP="00D523F3">
      <w:pPr>
        <w:pStyle w:val="TableNo"/>
        <w:rPr>
          <w:lang w:val="es-ES_tradnl"/>
        </w:rPr>
      </w:pPr>
      <w:r w:rsidRPr="00C77596">
        <w:rPr>
          <w:lang w:val="es-ES_tradnl"/>
        </w:rPr>
        <w:lastRenderedPageBreak/>
        <w:t>CUADRO 9</w:t>
      </w:r>
    </w:p>
    <w:p w14:paraId="2BA8D3A9" w14:textId="77777777" w:rsidR="00D523F3" w:rsidRPr="00C77596" w:rsidRDefault="00D523F3" w:rsidP="00D523F3">
      <w:pPr>
        <w:pStyle w:val="Tabletitle"/>
        <w:rPr>
          <w:lang w:val="es-ES_tradnl"/>
        </w:rPr>
      </w:pPr>
      <w:r w:rsidRPr="00C77596">
        <w:rPr>
          <w:lang w:val="es-ES_tradnl"/>
        </w:rPr>
        <w:t>Resumen de los resultados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02"/>
        <w:gridCol w:w="2268"/>
        <w:gridCol w:w="2268"/>
      </w:tblGrid>
      <w:tr w:rsidR="00D523F3" w:rsidRPr="00C77596" w14:paraId="1B1556CE" w14:textId="77777777" w:rsidTr="00AB1780">
        <w:trPr>
          <w:jc w:val="center"/>
        </w:trPr>
        <w:tc>
          <w:tcPr>
            <w:tcW w:w="3402" w:type="dxa"/>
            <w:vAlign w:val="center"/>
          </w:tcPr>
          <w:p w14:paraId="06CCD669" w14:textId="77777777" w:rsidR="00D523F3" w:rsidRPr="00C77596" w:rsidRDefault="00D523F3" w:rsidP="00AB1780">
            <w:pPr>
              <w:pStyle w:val="Tablehead"/>
              <w:rPr>
                <w:lang w:val="es-ES_tradnl"/>
              </w:rPr>
            </w:pPr>
            <w:r w:rsidRPr="00C77596">
              <w:rPr>
                <w:lang w:val="es-ES_tradnl"/>
              </w:rPr>
              <w:t>Fuente de interferencia</w:t>
            </w:r>
          </w:p>
        </w:tc>
        <w:tc>
          <w:tcPr>
            <w:tcW w:w="2268" w:type="dxa"/>
            <w:vAlign w:val="center"/>
          </w:tcPr>
          <w:p w14:paraId="7B4A2FB7" w14:textId="7D9C6B3B" w:rsidR="00D523F3" w:rsidRPr="00C77596" w:rsidRDefault="00D523F3" w:rsidP="00AB1780">
            <w:pPr>
              <w:pStyle w:val="Tablehead"/>
              <w:rPr>
                <w:lang w:val="es-ES_tradnl"/>
              </w:rPr>
            </w:pPr>
            <w:r w:rsidRPr="00C77596">
              <w:rPr>
                <w:lang w:val="es-ES_tradnl"/>
              </w:rPr>
              <w:t>Radar</w:t>
            </w:r>
            <w:r w:rsidR="00BC2B22">
              <w:rPr>
                <w:lang w:val="es-ES_tradnl"/>
              </w:rPr>
              <w:t xml:space="preserve"> </w:t>
            </w:r>
            <w:r w:rsidRPr="00C77596">
              <w:rPr>
                <w:lang w:val="es-ES_tradnl"/>
              </w:rPr>
              <w:t>D</w:t>
            </w:r>
          </w:p>
        </w:tc>
        <w:tc>
          <w:tcPr>
            <w:tcW w:w="2268" w:type="dxa"/>
            <w:vAlign w:val="center"/>
          </w:tcPr>
          <w:p w14:paraId="68157ACF" w14:textId="1A50CFCB" w:rsidR="00D523F3" w:rsidRPr="00C77596" w:rsidRDefault="00D523F3" w:rsidP="00AB1780">
            <w:pPr>
              <w:pStyle w:val="Tablehead"/>
              <w:rPr>
                <w:lang w:val="es-ES_tradnl"/>
              </w:rPr>
            </w:pPr>
            <w:r w:rsidRPr="00C77596">
              <w:rPr>
                <w:lang w:val="es-ES_tradnl"/>
              </w:rPr>
              <w:t>Radar</w:t>
            </w:r>
            <w:r w:rsidR="00BC2B22">
              <w:rPr>
                <w:lang w:val="es-ES_tradnl"/>
              </w:rPr>
              <w:t xml:space="preserve"> </w:t>
            </w:r>
            <w:r w:rsidRPr="00C77596">
              <w:rPr>
                <w:lang w:val="es-ES_tradnl"/>
              </w:rPr>
              <w:t>E</w:t>
            </w:r>
          </w:p>
        </w:tc>
      </w:tr>
      <w:tr w:rsidR="00D523F3" w:rsidRPr="00C77596" w14:paraId="66445FD5" w14:textId="77777777" w:rsidTr="00AB1780">
        <w:trPr>
          <w:jc w:val="center"/>
        </w:trPr>
        <w:tc>
          <w:tcPr>
            <w:tcW w:w="3402" w:type="dxa"/>
          </w:tcPr>
          <w:p w14:paraId="1CAFDD20" w14:textId="77777777" w:rsidR="00D523F3" w:rsidRPr="00C77596" w:rsidRDefault="00D523F3" w:rsidP="00AB1780">
            <w:pPr>
              <w:pStyle w:val="Tabletext"/>
              <w:rPr>
                <w:lang w:val="es-ES_tradnl"/>
              </w:rPr>
            </w:pPr>
            <w:r w:rsidRPr="00C77596">
              <w:rPr>
                <w:lang w:val="es-ES_tradnl"/>
              </w:rPr>
              <w:t>Pulsada 0,1</w:t>
            </w:r>
          </w:p>
        </w:tc>
        <w:tc>
          <w:tcPr>
            <w:tcW w:w="2268" w:type="dxa"/>
          </w:tcPr>
          <w:p w14:paraId="21C2E89F" w14:textId="77777777" w:rsidR="00D523F3" w:rsidRPr="00C77596" w:rsidRDefault="00D523F3" w:rsidP="00AB1780">
            <w:pPr>
              <w:pStyle w:val="Tabletext"/>
              <w:jc w:val="center"/>
              <w:rPr>
                <w:lang w:val="es-ES_tradnl"/>
              </w:rPr>
            </w:pPr>
            <w:r w:rsidRPr="00C77596">
              <w:rPr>
                <w:lang w:val="es-ES_tradnl"/>
              </w:rPr>
              <w:t>+40</w:t>
            </w:r>
          </w:p>
        </w:tc>
        <w:tc>
          <w:tcPr>
            <w:tcW w:w="2268" w:type="dxa"/>
          </w:tcPr>
          <w:p w14:paraId="4D62E6FD" w14:textId="77777777" w:rsidR="00D523F3" w:rsidRPr="00C77596" w:rsidRDefault="00D523F3" w:rsidP="00AB1780">
            <w:pPr>
              <w:pStyle w:val="Tabletext"/>
              <w:jc w:val="center"/>
              <w:rPr>
                <w:lang w:val="es-ES_tradnl"/>
              </w:rPr>
            </w:pPr>
            <w:r w:rsidRPr="00C77596">
              <w:rPr>
                <w:lang w:val="es-ES_tradnl"/>
              </w:rPr>
              <w:t>+40</w:t>
            </w:r>
          </w:p>
        </w:tc>
      </w:tr>
      <w:tr w:rsidR="00D523F3" w:rsidRPr="00C77596" w14:paraId="111D75D2" w14:textId="77777777" w:rsidTr="00AB1780">
        <w:trPr>
          <w:jc w:val="center"/>
        </w:trPr>
        <w:tc>
          <w:tcPr>
            <w:tcW w:w="3402" w:type="dxa"/>
          </w:tcPr>
          <w:p w14:paraId="681D6C1B" w14:textId="77777777" w:rsidR="00D523F3" w:rsidRPr="00C77596" w:rsidRDefault="00D523F3" w:rsidP="00AB1780">
            <w:pPr>
              <w:pStyle w:val="Tabletext"/>
              <w:rPr>
                <w:lang w:val="es-ES_tradnl"/>
              </w:rPr>
            </w:pPr>
            <w:r w:rsidRPr="00C77596">
              <w:rPr>
                <w:lang w:val="es-ES_tradnl"/>
              </w:rPr>
              <w:t>Pulsada 1,0</w:t>
            </w:r>
          </w:p>
        </w:tc>
        <w:tc>
          <w:tcPr>
            <w:tcW w:w="2268" w:type="dxa"/>
          </w:tcPr>
          <w:p w14:paraId="4BC94011" w14:textId="77777777" w:rsidR="00D523F3" w:rsidRPr="00C77596" w:rsidRDefault="00D523F3" w:rsidP="00AB1780">
            <w:pPr>
              <w:pStyle w:val="Tabletext"/>
              <w:jc w:val="center"/>
              <w:rPr>
                <w:lang w:val="es-ES_tradnl"/>
              </w:rPr>
            </w:pPr>
            <w:r w:rsidRPr="00C77596">
              <w:rPr>
                <w:lang w:val="es-ES_tradnl"/>
              </w:rPr>
              <w:t>+40</w:t>
            </w:r>
          </w:p>
        </w:tc>
        <w:tc>
          <w:tcPr>
            <w:tcW w:w="2268" w:type="dxa"/>
          </w:tcPr>
          <w:p w14:paraId="02ABBA79" w14:textId="77777777" w:rsidR="00D523F3" w:rsidRPr="00C77596" w:rsidRDefault="00D523F3" w:rsidP="00AB1780">
            <w:pPr>
              <w:pStyle w:val="Tabletext"/>
              <w:jc w:val="center"/>
              <w:rPr>
                <w:lang w:val="es-ES_tradnl"/>
              </w:rPr>
            </w:pPr>
            <w:r w:rsidRPr="00C77596">
              <w:rPr>
                <w:lang w:val="es-ES_tradnl"/>
              </w:rPr>
              <w:t>+40</w:t>
            </w:r>
          </w:p>
        </w:tc>
      </w:tr>
      <w:tr w:rsidR="00D523F3" w:rsidRPr="00C77596" w14:paraId="3265EC9A" w14:textId="77777777" w:rsidTr="00AB1780">
        <w:trPr>
          <w:jc w:val="center"/>
        </w:trPr>
        <w:tc>
          <w:tcPr>
            <w:tcW w:w="3402" w:type="dxa"/>
          </w:tcPr>
          <w:p w14:paraId="323DC62B" w14:textId="77777777" w:rsidR="00D523F3" w:rsidRPr="00C77596" w:rsidRDefault="00D523F3" w:rsidP="00AB1780">
            <w:pPr>
              <w:pStyle w:val="Tabletext"/>
              <w:rPr>
                <w:lang w:val="es-ES_tradnl"/>
              </w:rPr>
            </w:pPr>
            <w:r w:rsidRPr="00C77596">
              <w:rPr>
                <w:lang w:val="es-ES_tradnl"/>
              </w:rPr>
              <w:t xml:space="preserve">AMDC 2000 1,25 MHz </w:t>
            </w:r>
          </w:p>
        </w:tc>
        <w:tc>
          <w:tcPr>
            <w:tcW w:w="2268" w:type="dxa"/>
          </w:tcPr>
          <w:p w14:paraId="06E8380A" w14:textId="77777777" w:rsidR="00D523F3" w:rsidRPr="00C77596" w:rsidRDefault="00D523F3" w:rsidP="00AB1780">
            <w:pPr>
              <w:pStyle w:val="Tabletext"/>
              <w:jc w:val="center"/>
              <w:rPr>
                <w:lang w:val="es-ES_tradnl"/>
              </w:rPr>
            </w:pPr>
            <w:r w:rsidRPr="00C77596">
              <w:rPr>
                <w:lang w:val="es-ES_tradnl"/>
              </w:rPr>
              <w:t>–10</w:t>
            </w:r>
          </w:p>
        </w:tc>
        <w:tc>
          <w:tcPr>
            <w:tcW w:w="2268" w:type="dxa"/>
          </w:tcPr>
          <w:p w14:paraId="15BA9800" w14:textId="77777777" w:rsidR="00D523F3" w:rsidRPr="00C77596" w:rsidRDefault="00D523F3" w:rsidP="00AB1780">
            <w:pPr>
              <w:pStyle w:val="Tabletext"/>
              <w:jc w:val="center"/>
              <w:rPr>
                <w:lang w:val="es-ES_tradnl"/>
              </w:rPr>
            </w:pPr>
            <w:r w:rsidRPr="00C77596">
              <w:rPr>
                <w:lang w:val="es-ES_tradnl"/>
              </w:rPr>
              <w:t>–9</w:t>
            </w:r>
          </w:p>
        </w:tc>
      </w:tr>
      <w:tr w:rsidR="00D523F3" w:rsidRPr="00C77596" w14:paraId="46F441D6" w14:textId="77777777" w:rsidTr="00AB1780">
        <w:trPr>
          <w:jc w:val="center"/>
        </w:trPr>
        <w:tc>
          <w:tcPr>
            <w:tcW w:w="3402" w:type="dxa"/>
          </w:tcPr>
          <w:p w14:paraId="0B32970E" w14:textId="77777777" w:rsidR="00D523F3" w:rsidRPr="00C77596" w:rsidRDefault="00D523F3" w:rsidP="00AB1780">
            <w:pPr>
              <w:pStyle w:val="Tabletext"/>
              <w:rPr>
                <w:lang w:val="es-ES_tradnl"/>
              </w:rPr>
            </w:pPr>
            <w:r w:rsidRPr="00C77596">
              <w:rPr>
                <w:lang w:val="es-ES_tradnl"/>
              </w:rPr>
              <w:t xml:space="preserve">AMDC 5 MHz </w:t>
            </w:r>
          </w:p>
        </w:tc>
        <w:tc>
          <w:tcPr>
            <w:tcW w:w="2268" w:type="dxa"/>
          </w:tcPr>
          <w:p w14:paraId="2ED9B606" w14:textId="77777777" w:rsidR="00D523F3" w:rsidRPr="00C77596" w:rsidRDefault="00D523F3" w:rsidP="00AB1780">
            <w:pPr>
              <w:pStyle w:val="Tabletext"/>
              <w:jc w:val="center"/>
              <w:rPr>
                <w:lang w:val="es-ES_tradnl"/>
              </w:rPr>
            </w:pPr>
            <w:r w:rsidRPr="00C77596">
              <w:rPr>
                <w:lang w:val="es-ES_tradnl"/>
              </w:rPr>
              <w:t>–12</w:t>
            </w:r>
          </w:p>
        </w:tc>
        <w:tc>
          <w:tcPr>
            <w:tcW w:w="2268" w:type="dxa"/>
          </w:tcPr>
          <w:p w14:paraId="7128D806" w14:textId="77777777" w:rsidR="00D523F3" w:rsidRPr="00C77596" w:rsidRDefault="00D523F3" w:rsidP="00AB1780">
            <w:pPr>
              <w:pStyle w:val="Tabletext"/>
              <w:jc w:val="center"/>
              <w:rPr>
                <w:lang w:val="es-ES_tradnl"/>
              </w:rPr>
            </w:pPr>
            <w:r w:rsidRPr="00C77596">
              <w:rPr>
                <w:lang w:val="es-ES_tradnl"/>
              </w:rPr>
              <w:t>–9</w:t>
            </w:r>
          </w:p>
        </w:tc>
      </w:tr>
    </w:tbl>
    <w:p w14:paraId="238E78B3" w14:textId="77777777" w:rsidR="00D523F3" w:rsidRPr="00C77596" w:rsidRDefault="00D523F3" w:rsidP="00D523F3">
      <w:pPr>
        <w:pStyle w:val="Tablefin"/>
        <w:rPr>
          <w:lang w:val="es-ES_tradnl"/>
        </w:rPr>
      </w:pPr>
    </w:p>
    <w:p w14:paraId="2BB92938" w14:textId="77777777" w:rsidR="00D523F3" w:rsidRPr="00C77596" w:rsidRDefault="00D523F3" w:rsidP="00D523F3">
      <w:pPr>
        <w:rPr>
          <w:lang w:val="es-ES_tradnl"/>
        </w:rPr>
      </w:pPr>
      <w:r w:rsidRPr="00C77596">
        <w:rPr>
          <w:lang w:val="es-ES_tradnl"/>
        </w:rPr>
        <w:t>Debe observarse que hay otros efectos de la interferencia que reducen la eficacia operacional de un radar. Por ejemplo, la creación de «blancos falsos». Los radares marítimos probados no contienen generalmente procesamiento de CFAR.</w:t>
      </w:r>
    </w:p>
    <w:p w14:paraId="796F1A0A" w14:textId="52BEB101" w:rsidR="00D523F3" w:rsidRPr="00C77596" w:rsidRDefault="00D523F3" w:rsidP="00D523F3">
      <w:pPr>
        <w:rPr>
          <w:lang w:val="es-ES_tradnl"/>
        </w:rPr>
      </w:pPr>
      <w:r w:rsidRPr="00C77596">
        <w:rPr>
          <w:lang w:val="es-ES_tradnl"/>
        </w:rPr>
        <w:t xml:space="preserve">Los resultados de esas pruebas muestran que cuando las emisiones de los dispositivos que utilizan modulaciones digitales se dirigen hacia un radar del tipo de los probados aquí exceden de una </w:t>
      </w:r>
      <w:r w:rsidRPr="00C77596">
        <w:rPr>
          <w:i/>
          <w:lang w:val="es-ES_tradnl"/>
        </w:rPr>
        <w:t>I</w:t>
      </w:r>
      <w:r w:rsidRPr="00C77596">
        <w:rPr>
          <w:lang w:val="es-ES_tradnl"/>
        </w:rPr>
        <w:t>/</w:t>
      </w:r>
      <w:r w:rsidRPr="00C77596">
        <w:rPr>
          <w:i/>
          <w:lang w:val="es-ES_tradnl"/>
        </w:rPr>
        <w:t>N</w:t>
      </w:r>
      <w:r w:rsidRPr="00C77596">
        <w:rPr>
          <w:lang w:val="es-ES_tradnl"/>
        </w:rPr>
        <w:t xml:space="preserve"> de −6 dB, algunos de los radares empiezan a tener blancos oscurecidos, blancos perdidos, o a generar blancos falsos. Para otros radares a este nivel de </w:t>
      </w:r>
      <w:r w:rsidRPr="00C77596">
        <w:rPr>
          <w:i/>
          <w:lang w:val="es-ES_tradnl"/>
        </w:rPr>
        <w:t>I</w:t>
      </w:r>
      <w:r w:rsidRPr="00C77596">
        <w:rPr>
          <w:lang w:val="es-ES_tradnl"/>
        </w:rPr>
        <w:t>/</w:t>
      </w:r>
      <w:r w:rsidRPr="00C77596">
        <w:rPr>
          <w:i/>
          <w:lang w:val="es-ES_tradnl"/>
        </w:rPr>
        <w:t>N</w:t>
      </w:r>
      <w:r w:rsidRPr="00C77596">
        <w:rPr>
          <w:iCs/>
          <w:lang w:val="es-ES_tradnl"/>
        </w:rPr>
        <w:t xml:space="preserve">, estos efectos ya se habían manifestado. No se hace ninguna recomendación, por el momento, sobre la relación </w:t>
      </w:r>
      <w:r w:rsidRPr="00C77596">
        <w:rPr>
          <w:i/>
          <w:lang w:val="es-ES_tradnl"/>
        </w:rPr>
        <w:t>I</w:t>
      </w:r>
      <w:r w:rsidRPr="00C77596">
        <w:rPr>
          <w:lang w:val="es-ES_tradnl"/>
        </w:rPr>
        <w:t>/</w:t>
      </w:r>
      <w:r w:rsidRPr="00C77596">
        <w:rPr>
          <w:i/>
          <w:lang w:val="es-ES_tradnl"/>
        </w:rPr>
        <w:t>N</w:t>
      </w:r>
      <w:r w:rsidRPr="00C77596">
        <w:rPr>
          <w:lang w:val="es-ES_tradnl"/>
        </w:rPr>
        <w:t xml:space="preserve"> que se requiere en un escenario específico diferente de lo que ya se ha especificado (</w:t>
      </w:r>
      <w:r w:rsidRPr="00C77596">
        <w:rPr>
          <w:i/>
          <w:lang w:val="es-ES_tradnl"/>
        </w:rPr>
        <w:t>I</w:t>
      </w:r>
      <w:r w:rsidRPr="00C77596">
        <w:rPr>
          <w:lang w:val="es-ES_tradnl"/>
        </w:rPr>
        <w:t>/</w:t>
      </w:r>
      <w:r w:rsidRPr="00C77596">
        <w:rPr>
          <w:i/>
          <w:lang w:val="es-ES_tradnl"/>
        </w:rPr>
        <w:t>N</w:t>
      </w:r>
      <w:r w:rsidRPr="00C77596">
        <w:rPr>
          <w:lang w:val="es-ES_tradnl"/>
        </w:rPr>
        <w:t> = −6 dB).</w:t>
      </w:r>
    </w:p>
    <w:p w14:paraId="3646E386" w14:textId="77777777" w:rsidR="00D523F3" w:rsidRPr="00C77596" w:rsidRDefault="00D523F3" w:rsidP="00D523F3">
      <w:pPr>
        <w:rPr>
          <w:lang w:val="es-ES_tradnl"/>
        </w:rPr>
      </w:pPr>
      <w:r w:rsidRPr="00C77596">
        <w:rPr>
          <w:lang w:val="es-ES_tradnl"/>
        </w:rPr>
        <w:t>Ninguno de los radares probados está dentro de la categoría de turismo. Estos radares representan la población de radares más grande (actualmente &gt; 2 000 000 de unidades en todo el mundo). Estos radares no tienen todas las facilidades antiinterferencia contenidas en los radares D y E, y pueden necesitar más protección para lograr los requisitos anticolisión.</w:t>
      </w:r>
    </w:p>
    <w:p w14:paraId="5893691D" w14:textId="77777777" w:rsidR="00D523F3" w:rsidRPr="00C77596" w:rsidRDefault="00D523F3" w:rsidP="00D523F3">
      <w:pPr>
        <w:rPr>
          <w:lang w:val="es-ES_tradnl"/>
        </w:rPr>
      </w:pPr>
      <w:r w:rsidRPr="00C77596">
        <w:rPr>
          <w:lang w:val="es-ES_tradnl"/>
        </w:rPr>
        <w:t xml:space="preserve">Las pruebas muestran que los radares pueden resistir a interferencia pulsada de ciclo de trabajo bajo a niveles de </w:t>
      </w:r>
      <w:r w:rsidRPr="00C77596">
        <w:rPr>
          <w:i/>
          <w:lang w:val="es-ES_tradnl"/>
        </w:rPr>
        <w:t>I</w:t>
      </w:r>
      <w:r w:rsidRPr="00C77596">
        <w:rPr>
          <w:lang w:val="es-ES_tradnl"/>
        </w:rPr>
        <w:t>/</w:t>
      </w:r>
      <w:r w:rsidRPr="00C77596">
        <w:rPr>
          <w:i/>
          <w:lang w:val="es-ES_tradnl"/>
        </w:rPr>
        <w:t>N</w:t>
      </w:r>
      <w:r w:rsidRPr="00C77596">
        <w:rPr>
          <w:lang w:val="es-ES_tradnl"/>
        </w:rPr>
        <w:t xml:space="preserve"> altos debido a la inclusión de circuitos de mitigación de interferencia entre radares y/o al procesamiento de la señal. Las técnicas de mitigación de interferencia (barrido a barrido y correlación de impulso a impulso, así como procesamiento CFAR) descritas en la Recomendación UIT</w:t>
      </w:r>
      <w:r w:rsidRPr="00C77596">
        <w:rPr>
          <w:lang w:val="es-ES_tradnl"/>
        </w:rPr>
        <w:noBreakHyphen/>
        <w:t>R M.1372, han mostrado que funcionan bastante bien. Sin embargo, las mismas técnicas no funcionan para la mitigación continua o las emisiones de ciclo de trabajo alto que aparecen como ruido en el receptor del radar.</w:t>
      </w:r>
    </w:p>
    <w:p w14:paraId="2A346AC8" w14:textId="77777777" w:rsidR="00D523F3" w:rsidRPr="00C77596" w:rsidRDefault="00D523F3" w:rsidP="00D523F3">
      <w:pPr>
        <w:rPr>
          <w:lang w:val="es-ES_tradnl"/>
        </w:rPr>
      </w:pPr>
      <w:r w:rsidRPr="00C77596">
        <w:rPr>
          <w:lang w:val="es-ES_tradnl"/>
        </w:rPr>
        <w:t>Como la mayoría de los radares marítimos en la banda de frecuencias 9 200-9 500 MHz son muy similares en diseño y funcionamiento, no se espera una gran variación con relación a los criterios de protección derivados de los radares empleados para estas pruebas. Por consiguiente, los resultados de estas pruebas deberían aplicarse a otros radares similares que funcionan en la banda de frecuencias 9 200-9 500 MHz.</w:t>
      </w:r>
    </w:p>
    <w:p w14:paraId="37F14E0D" w14:textId="77777777" w:rsidR="00D523F3" w:rsidRPr="00C77596" w:rsidRDefault="00D523F3" w:rsidP="00D523F3">
      <w:pPr>
        <w:rPr>
          <w:lang w:val="es-ES_tradnl"/>
        </w:rPr>
      </w:pPr>
      <w:r w:rsidRPr="00C77596">
        <w:rPr>
          <w:lang w:val="es-ES_tradnl"/>
        </w:rPr>
        <w:t>Las autoridades que deseen realizar estudios de compartición, con miras a una posible compartición en la banda designada, deben utilizar estos resultados como guía en sus estudios, sabiendo que los resultados de las pruebas presentados en los § 1.5 y § 1.6, y en particular en el Cuadro 9, se basaron en blancos no fluctuantes. Si se realizaran las pruebas con blancos fluctuantes, probablemente arrojarían resultados diferentes.</w:t>
      </w:r>
    </w:p>
    <w:p w14:paraId="3F4C28EE" w14:textId="77777777" w:rsidR="00602F18" w:rsidRPr="00C77596" w:rsidRDefault="00602F18" w:rsidP="00AB1780">
      <w:pPr>
        <w:pStyle w:val="Reasons"/>
        <w:rPr>
          <w:lang w:val="es-ES_tradnl"/>
        </w:rPr>
      </w:pPr>
    </w:p>
    <w:p w14:paraId="67CB14FD" w14:textId="77777777" w:rsidR="00602F18" w:rsidRPr="00C77596" w:rsidRDefault="00602F18">
      <w:pPr>
        <w:jc w:val="center"/>
        <w:rPr>
          <w:lang w:val="es-ES_tradnl"/>
        </w:rPr>
      </w:pPr>
      <w:r w:rsidRPr="00C77596">
        <w:rPr>
          <w:lang w:val="es-ES_tradnl"/>
        </w:rPr>
        <w:t>______________</w:t>
      </w:r>
    </w:p>
    <w:sectPr w:rsidR="00602F18" w:rsidRPr="00C77596" w:rsidSect="00602F18">
      <w:headerReference w:type="even" r:id="rId35"/>
      <w:headerReference w:type="default" r:id="rId3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AFEE9" w14:textId="77777777" w:rsidR="00FA2A64" w:rsidRDefault="00FA2A64">
      <w:r>
        <w:separator/>
      </w:r>
    </w:p>
  </w:endnote>
  <w:endnote w:type="continuationSeparator" w:id="0">
    <w:p w14:paraId="30C70080" w14:textId="77777777" w:rsidR="00FA2A64" w:rsidRDefault="00FA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5B5C" w14:textId="77777777" w:rsidR="00D25BC7" w:rsidRPr="0079278C" w:rsidRDefault="00D25BC7" w:rsidP="00792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28DF" w14:textId="77777777" w:rsidR="00D25BC7" w:rsidRPr="0079278C" w:rsidRDefault="00D25BC7" w:rsidP="007927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40C1" w14:textId="77777777" w:rsidR="00D25BC7" w:rsidRPr="0079278C" w:rsidRDefault="00D25BC7" w:rsidP="00792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606FD" w14:textId="77777777" w:rsidR="00FA2A64" w:rsidRDefault="00FA2A64">
      <w:r>
        <w:separator/>
      </w:r>
    </w:p>
  </w:footnote>
  <w:footnote w:type="continuationSeparator" w:id="0">
    <w:p w14:paraId="1B8DB37C" w14:textId="77777777" w:rsidR="00FA2A64" w:rsidRDefault="00FA2A64">
      <w:r>
        <w:continuationSeparator/>
      </w:r>
    </w:p>
  </w:footnote>
  <w:footnote w:id="1">
    <w:p w14:paraId="3815A69E" w14:textId="77777777" w:rsidR="00D25BC7" w:rsidRPr="0037481A" w:rsidRDefault="00D25BC7" w:rsidP="00595C67">
      <w:pPr>
        <w:pStyle w:val="FootnoteText"/>
        <w:rPr>
          <w:lang w:val="es-ES_tradnl"/>
        </w:rPr>
      </w:pPr>
      <w:r w:rsidRPr="0037481A">
        <w:rPr>
          <w:rStyle w:val="FootnoteReference"/>
          <w:lang w:val="es-ES_tradnl"/>
        </w:rPr>
        <w:t>*</w:t>
      </w:r>
      <w:r>
        <w:rPr>
          <w:lang w:val="es-ES_tradnl"/>
        </w:rPr>
        <w:tab/>
        <w:t>Las características de los radares meteorológicos en tierra que utilizan esta banda de frecuencias se encuentran en la Recomendación UIT-R M.1849.</w:t>
      </w:r>
    </w:p>
  </w:footnote>
  <w:footnote w:id="2">
    <w:p w14:paraId="553317D1" w14:textId="58291CBF" w:rsidR="00A70D5D" w:rsidRPr="008B16A2" w:rsidRDefault="00A70D5D" w:rsidP="00D523F3">
      <w:pPr>
        <w:pStyle w:val="FootnoteText"/>
        <w:rPr>
          <w:lang w:val="es-ES_tradnl"/>
        </w:rPr>
      </w:pPr>
      <w:r>
        <w:rPr>
          <w:rStyle w:val="FootnoteReference"/>
        </w:rPr>
        <w:footnoteRef/>
      </w:r>
      <w:r w:rsidRPr="00A70D5D">
        <w:rPr>
          <w:lang w:val="es-ES"/>
        </w:rPr>
        <w:t xml:space="preserve"> </w:t>
      </w:r>
      <w:r w:rsidRPr="008B16A2">
        <w:rPr>
          <w:lang w:val="es-ES_tradnl"/>
        </w:rPr>
        <w:tab/>
        <w:t>Resolución MSC.192(79)</w:t>
      </w:r>
      <w:r>
        <w:rPr>
          <w:lang w:val="es-ES_tradnl"/>
        </w:rPr>
        <w:t xml:space="preserve"> de la OMI</w:t>
      </w:r>
      <w:r w:rsidRPr="008B16A2">
        <w:rPr>
          <w:lang w:val="es-ES_tradnl"/>
        </w:rPr>
        <w:t>, Adopción de las normas revisadas de calidad de funcionamiento para equipos de radar, adoptada el 10 de diciembre de 2004.</w:t>
      </w:r>
    </w:p>
  </w:footnote>
  <w:footnote w:id="3">
    <w:p w14:paraId="38BCCBF8" w14:textId="5DA4D000" w:rsidR="00A70D5D" w:rsidRPr="008B16A2" w:rsidRDefault="00A70D5D" w:rsidP="00AF40B9">
      <w:pPr>
        <w:pStyle w:val="FootnoteText"/>
        <w:rPr>
          <w:lang w:val="es-ES_tradnl"/>
        </w:rPr>
      </w:pPr>
      <w:r>
        <w:rPr>
          <w:rStyle w:val="FootnoteReference"/>
        </w:rPr>
        <w:footnoteRef/>
      </w:r>
      <w:r w:rsidRPr="00A70D5D">
        <w:rPr>
          <w:lang w:val="es-ES"/>
        </w:rPr>
        <w:t xml:space="preserve"> </w:t>
      </w:r>
      <w:r w:rsidRPr="008B16A2">
        <w:rPr>
          <w:lang w:val="es-ES_tradnl"/>
        </w:rPr>
        <w:tab/>
      </w:r>
      <w:r>
        <w:rPr>
          <w:lang w:val="es-ES_tradnl"/>
        </w:rPr>
        <w:t xml:space="preserve">Resolución MSC.164(78) de la OMI, </w:t>
      </w:r>
      <w:r w:rsidRPr="008B16A2">
        <w:rPr>
          <w:lang w:val="es-ES_tradnl"/>
        </w:rPr>
        <w:t>Normas de calidad de funcionamiento revisadas para reflec</w:t>
      </w:r>
      <w:r>
        <w:rPr>
          <w:lang w:val="es-ES_tradnl"/>
        </w:rPr>
        <w:t>tores radar</w:t>
      </w:r>
      <w:r w:rsidRPr="008B16A2">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BF14" w14:textId="77777777" w:rsidR="00D25BC7" w:rsidRDefault="00D25BC7">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C188" w14:textId="172C0BD2" w:rsidR="00D25BC7" w:rsidRDefault="00D25BC7" w:rsidP="00BF76D7">
    <w:pPr>
      <w:pStyle w:val="Header"/>
      <w:tabs>
        <w:tab w:val="clear" w:pos="4848"/>
        <w:tab w:val="center" w:pos="4820"/>
        <w:tab w:val="center" w:pos="7088"/>
        <w:tab w:val="right" w:pos="14282"/>
      </w:tabs>
    </w:pPr>
    <w:r>
      <w:tab/>
    </w:r>
    <w:r>
      <w:rPr>
        <w:b/>
        <w:bCs/>
      </w:rPr>
      <w:fldChar w:fldCharType="begin"/>
    </w:r>
    <w:r>
      <w:rPr>
        <w:b/>
        <w:bCs/>
      </w:rPr>
      <w:instrText xml:space="preserve"> DOCPROPERTY "Header" \* MERGEFORMAT </w:instrText>
    </w:r>
    <w:r>
      <w:rPr>
        <w:b/>
        <w:bCs/>
      </w:rPr>
      <w:fldChar w:fldCharType="separate"/>
    </w:r>
    <w:r w:rsidR="00B95E6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5E62">
      <w:rPr>
        <w:b/>
        <w:bCs/>
        <w:noProof/>
      </w:rPr>
      <w:t>UIT-R  M.1796-3</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737540">
      <w:rPr>
        <w:rStyle w:val="PageNumber"/>
        <w:b/>
        <w:bCs/>
        <w:noProof/>
      </w:rPr>
      <w:t>47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01DA" w14:textId="77777777" w:rsidR="00D25BC7" w:rsidRDefault="00D25BC7" w:rsidP="00CB1354">
    <w:pPr>
      <w:ind w:right="360" w:firstLine="360"/>
    </w:pPr>
    <w:r>
      <w:rPr>
        <w:noProof/>
        <w:lang w:val="en-US"/>
      </w:rPr>
      <w:drawing>
        <wp:anchor distT="0" distB="0" distL="114300" distR="114300" simplePos="0" relativeHeight="251658752" behindDoc="0" locked="0" layoutInCell="1" allowOverlap="1" wp14:anchorId="071BC7DD" wp14:editId="4FCF121F">
          <wp:simplePos x="0" y="0"/>
          <wp:positionH relativeFrom="margin">
            <wp:posOffset>0</wp:posOffset>
          </wp:positionH>
          <wp:positionV relativeFrom="margin">
            <wp:posOffset>8754745</wp:posOffset>
          </wp:positionV>
          <wp:extent cx="1247775" cy="93583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rPr>
      <w:drawing>
        <wp:anchor distT="0" distB="0" distL="114300" distR="114300" simplePos="0" relativeHeight="251656704" behindDoc="1" locked="0" layoutInCell="1" allowOverlap="1" wp14:anchorId="55F708E0" wp14:editId="011C5C82">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4B86" w14:textId="64DA5B7E" w:rsidR="00D25BC7" w:rsidRDefault="00D25BC7"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37540">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B95E62">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B95E62">
      <w:rPr>
        <w:b/>
        <w:bCs/>
        <w:noProof/>
      </w:rPr>
      <w:t>UIT-R  M.1796-3</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9023" w14:textId="79F316DE" w:rsidR="00D25BC7" w:rsidRDefault="00D25BC7">
    <w:r>
      <w:tab/>
    </w:r>
    <w:r>
      <w:rPr>
        <w:b/>
        <w:bCs/>
      </w:rPr>
      <w:fldChar w:fldCharType="begin"/>
    </w:r>
    <w:r>
      <w:rPr>
        <w:b/>
        <w:bCs/>
      </w:rPr>
      <w:instrText xml:space="preserve"> DOCPROPERTY "Header" \* MERGEFORMAT </w:instrText>
    </w:r>
    <w:r>
      <w:rPr>
        <w:b/>
        <w:bCs/>
      </w:rPr>
      <w:fldChar w:fldCharType="separate"/>
    </w:r>
    <w:r w:rsidR="00B95E6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5E62">
      <w:rPr>
        <w:b/>
        <w:bCs/>
        <w:noProof/>
      </w:rPr>
      <w:t>UIT-R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F2E8" w14:textId="40890D37" w:rsidR="00D25BC7" w:rsidRDefault="00D25B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7540">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5E62">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95E62">
      <w:rPr>
        <w:b/>
        <w:bCs/>
        <w:noProof/>
        <w:lang w:val="en-US"/>
      </w:rPr>
      <w:t>UIT-R  M.1796-3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DCBF" w14:textId="5DFDE664" w:rsidR="00D25BC7" w:rsidRDefault="00D25BC7">
    <w:pPr>
      <w:pStyle w:val="Header"/>
    </w:pPr>
    <w:r>
      <w:tab/>
    </w:r>
    <w:r>
      <w:rPr>
        <w:b/>
        <w:bCs/>
      </w:rPr>
      <w:fldChar w:fldCharType="begin"/>
    </w:r>
    <w:r>
      <w:rPr>
        <w:b/>
        <w:bCs/>
      </w:rPr>
      <w:instrText xml:space="preserve"> DOCPROPERTY "Header" \* MERGEFORMAT </w:instrText>
    </w:r>
    <w:r>
      <w:rPr>
        <w:b/>
        <w:bCs/>
      </w:rPr>
      <w:fldChar w:fldCharType="separate"/>
    </w:r>
    <w:r w:rsidR="00B95E6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2AAD">
      <w:rPr>
        <w:b/>
        <w:bCs/>
        <w:noProof/>
      </w:rPr>
      <w:t>UIT-R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7540">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3A50" w14:textId="57577515" w:rsidR="00D25BC7" w:rsidRDefault="00D25BC7" w:rsidP="006A11D6">
    <w:pPr>
      <w:pStyle w:val="Header"/>
      <w:tabs>
        <w:tab w:val="clear" w:pos="4848"/>
        <w:tab w:val="clear" w:pos="9696"/>
        <w:tab w:val="left" w:pos="5954"/>
        <w:tab w:val="left" w:pos="6096"/>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7540">
      <w:rPr>
        <w:rStyle w:val="PageNumber"/>
        <w:b/>
        <w:bCs/>
        <w:noProof/>
        <w:lang w:val="en-US"/>
      </w:rPr>
      <w:t>40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5E62">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82AAD">
      <w:rPr>
        <w:b/>
        <w:bCs/>
        <w:noProof/>
        <w:lang w:val="en-US"/>
      </w:rPr>
      <w:t>UIT-R  M.1796-3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DF12" w14:textId="39C003A5" w:rsidR="00D25BC7" w:rsidRDefault="00D25BC7" w:rsidP="006A11D6">
    <w:pPr>
      <w:pStyle w:val="Header"/>
      <w:tabs>
        <w:tab w:val="clear" w:pos="4848"/>
        <w:tab w:val="center" w:pos="7088"/>
        <w:tab w:val="right" w:pos="14282"/>
      </w:tabs>
    </w:pPr>
    <w:r>
      <w:tab/>
    </w:r>
    <w:r>
      <w:rPr>
        <w:b/>
        <w:bCs/>
      </w:rPr>
      <w:fldChar w:fldCharType="begin"/>
    </w:r>
    <w:r>
      <w:rPr>
        <w:b/>
        <w:bCs/>
      </w:rPr>
      <w:instrText xml:space="preserve"> DOCPROPERTY "Header" \* MERGEFORMAT </w:instrText>
    </w:r>
    <w:r>
      <w:rPr>
        <w:b/>
        <w:bCs/>
      </w:rPr>
      <w:fldChar w:fldCharType="separate"/>
    </w:r>
    <w:r w:rsidR="00B95E6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2AAD">
      <w:rPr>
        <w:b/>
        <w:bCs/>
        <w:noProof/>
      </w:rPr>
      <w:t>UIT-R  M.1796-3</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737540">
      <w:rPr>
        <w:rStyle w:val="PageNumber"/>
        <w:b/>
        <w:bCs/>
        <w:noProof/>
      </w:rPr>
      <w:t>39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6F7D" w14:textId="535EEB08" w:rsidR="00D25BC7" w:rsidRDefault="00D25BC7" w:rsidP="003B38B6">
    <w:pPr>
      <w:pStyle w:val="Header"/>
      <w:tabs>
        <w:tab w:val="clear" w:pos="4848"/>
        <w:tab w:val="clear" w:pos="9696"/>
        <w:tab w:val="left" w:pos="3686"/>
        <w:tab w:val="left" w:pos="60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7540">
      <w:rPr>
        <w:rStyle w:val="PageNumber"/>
        <w:b/>
        <w:bCs/>
        <w:noProof/>
        <w:lang w:val="en-US"/>
      </w:rPr>
      <w:t>56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5E62">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95E62">
      <w:rPr>
        <w:b/>
        <w:bCs/>
        <w:noProof/>
        <w:lang w:val="en-US"/>
      </w:rPr>
      <w:t>UIT-R  M.1796-3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9083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D0C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30F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0AA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7840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426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8EDC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2C14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1CC9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FAB1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6D0AA8"/>
    <w:multiLevelType w:val="hybridMultilevel"/>
    <w:tmpl w:val="42CCF70E"/>
    <w:lvl w:ilvl="0" w:tplc="F0EADC7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D7704"/>
    <w:multiLevelType w:val="hybridMultilevel"/>
    <w:tmpl w:val="535C8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957B90"/>
    <w:multiLevelType w:val="hybridMultilevel"/>
    <w:tmpl w:val="CEB81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0596007">
    <w:abstractNumId w:val="12"/>
  </w:num>
  <w:num w:numId="2" w16cid:durableId="726685404">
    <w:abstractNumId w:val="11"/>
  </w:num>
  <w:num w:numId="3" w16cid:durableId="1618217410">
    <w:abstractNumId w:val="13"/>
  </w:num>
  <w:num w:numId="4" w16cid:durableId="1309869021">
    <w:abstractNumId w:val="14"/>
  </w:num>
  <w:num w:numId="5" w16cid:durableId="1877154738">
    <w:abstractNumId w:val="10"/>
  </w:num>
  <w:num w:numId="6" w16cid:durableId="1569077152">
    <w:abstractNumId w:val="9"/>
  </w:num>
  <w:num w:numId="7" w16cid:durableId="1822963413">
    <w:abstractNumId w:val="7"/>
  </w:num>
  <w:num w:numId="8" w16cid:durableId="114492075">
    <w:abstractNumId w:val="6"/>
  </w:num>
  <w:num w:numId="9" w16cid:durableId="1372224608">
    <w:abstractNumId w:val="5"/>
  </w:num>
  <w:num w:numId="10" w16cid:durableId="535388268">
    <w:abstractNumId w:val="4"/>
  </w:num>
  <w:num w:numId="11" w16cid:durableId="1280258159">
    <w:abstractNumId w:val="8"/>
  </w:num>
  <w:num w:numId="12" w16cid:durableId="148060440">
    <w:abstractNumId w:val="3"/>
  </w:num>
  <w:num w:numId="13" w16cid:durableId="1670062722">
    <w:abstractNumId w:val="2"/>
  </w:num>
  <w:num w:numId="14" w16cid:durableId="1833183541">
    <w:abstractNumId w:val="1"/>
  </w:num>
  <w:num w:numId="15" w16cid:durableId="1750806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s-ES_tradnl"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92"/>
    <w:rsid w:val="000014FC"/>
    <w:rsid w:val="000026F4"/>
    <w:rsid w:val="0001026E"/>
    <w:rsid w:val="00011DF1"/>
    <w:rsid w:val="00030F2F"/>
    <w:rsid w:val="00036132"/>
    <w:rsid w:val="00036FFE"/>
    <w:rsid w:val="00042292"/>
    <w:rsid w:val="00043968"/>
    <w:rsid w:val="00044D65"/>
    <w:rsid w:val="00061275"/>
    <w:rsid w:val="00062CEA"/>
    <w:rsid w:val="00065893"/>
    <w:rsid w:val="000677D1"/>
    <w:rsid w:val="00070F22"/>
    <w:rsid w:val="00077CCA"/>
    <w:rsid w:val="00081932"/>
    <w:rsid w:val="00082016"/>
    <w:rsid w:val="000B13D5"/>
    <w:rsid w:val="000B4CA4"/>
    <w:rsid w:val="000B529C"/>
    <w:rsid w:val="000B6288"/>
    <w:rsid w:val="000C7826"/>
    <w:rsid w:val="000E7613"/>
    <w:rsid w:val="000F532C"/>
    <w:rsid w:val="001071FC"/>
    <w:rsid w:val="001106B1"/>
    <w:rsid w:val="00110FED"/>
    <w:rsid w:val="00122990"/>
    <w:rsid w:val="00123718"/>
    <w:rsid w:val="00126FE0"/>
    <w:rsid w:val="001346DB"/>
    <w:rsid w:val="0013546D"/>
    <w:rsid w:val="001423F1"/>
    <w:rsid w:val="00156276"/>
    <w:rsid w:val="0016152D"/>
    <w:rsid w:val="00161D94"/>
    <w:rsid w:val="001703CB"/>
    <w:rsid w:val="0017358B"/>
    <w:rsid w:val="00173B91"/>
    <w:rsid w:val="00176D38"/>
    <w:rsid w:val="0018470C"/>
    <w:rsid w:val="00195595"/>
    <w:rsid w:val="001B26B3"/>
    <w:rsid w:val="001B2CD8"/>
    <w:rsid w:val="001B2F46"/>
    <w:rsid w:val="001B395D"/>
    <w:rsid w:val="001B5695"/>
    <w:rsid w:val="001B7D0A"/>
    <w:rsid w:val="001C5781"/>
    <w:rsid w:val="001D4745"/>
    <w:rsid w:val="001E1F61"/>
    <w:rsid w:val="001F3545"/>
    <w:rsid w:val="00210916"/>
    <w:rsid w:val="00214522"/>
    <w:rsid w:val="0021454E"/>
    <w:rsid w:val="0021735B"/>
    <w:rsid w:val="00222508"/>
    <w:rsid w:val="00232552"/>
    <w:rsid w:val="00255850"/>
    <w:rsid w:val="00256468"/>
    <w:rsid w:val="0027061F"/>
    <w:rsid w:val="002756EB"/>
    <w:rsid w:val="00285E8D"/>
    <w:rsid w:val="002866D4"/>
    <w:rsid w:val="00286795"/>
    <w:rsid w:val="00290F6A"/>
    <w:rsid w:val="00297D60"/>
    <w:rsid w:val="002B5BB0"/>
    <w:rsid w:val="002B5BC1"/>
    <w:rsid w:val="002C126B"/>
    <w:rsid w:val="002C42C5"/>
    <w:rsid w:val="002C6D0A"/>
    <w:rsid w:val="002C7304"/>
    <w:rsid w:val="002D531B"/>
    <w:rsid w:val="002D76C4"/>
    <w:rsid w:val="002E187A"/>
    <w:rsid w:val="002E7ADB"/>
    <w:rsid w:val="00306CA3"/>
    <w:rsid w:val="00325BAE"/>
    <w:rsid w:val="00347036"/>
    <w:rsid w:val="0035051F"/>
    <w:rsid w:val="0035222F"/>
    <w:rsid w:val="0035240F"/>
    <w:rsid w:val="00363DD7"/>
    <w:rsid w:val="003705E4"/>
    <w:rsid w:val="0038033E"/>
    <w:rsid w:val="0038312C"/>
    <w:rsid w:val="00383195"/>
    <w:rsid w:val="00390FEC"/>
    <w:rsid w:val="003A0763"/>
    <w:rsid w:val="003A225F"/>
    <w:rsid w:val="003A29CA"/>
    <w:rsid w:val="003A535F"/>
    <w:rsid w:val="003B279A"/>
    <w:rsid w:val="003B38B6"/>
    <w:rsid w:val="003B41A0"/>
    <w:rsid w:val="003C041F"/>
    <w:rsid w:val="003C342D"/>
    <w:rsid w:val="003C51D4"/>
    <w:rsid w:val="003D50DF"/>
    <w:rsid w:val="003E2941"/>
    <w:rsid w:val="003E3CA3"/>
    <w:rsid w:val="003E6AAC"/>
    <w:rsid w:val="003F3799"/>
    <w:rsid w:val="003F5338"/>
    <w:rsid w:val="00401CF6"/>
    <w:rsid w:val="00404D24"/>
    <w:rsid w:val="00407329"/>
    <w:rsid w:val="00410F5B"/>
    <w:rsid w:val="00417E28"/>
    <w:rsid w:val="00422DC4"/>
    <w:rsid w:val="00424B12"/>
    <w:rsid w:val="00427ED9"/>
    <w:rsid w:val="004327E3"/>
    <w:rsid w:val="00434299"/>
    <w:rsid w:val="0043458F"/>
    <w:rsid w:val="0044041A"/>
    <w:rsid w:val="00443FA2"/>
    <w:rsid w:val="0044437C"/>
    <w:rsid w:val="004456E4"/>
    <w:rsid w:val="0045566B"/>
    <w:rsid w:val="004577DA"/>
    <w:rsid w:val="00460BE5"/>
    <w:rsid w:val="004635B1"/>
    <w:rsid w:val="0046506D"/>
    <w:rsid w:val="00475619"/>
    <w:rsid w:val="0047791E"/>
    <w:rsid w:val="0048672A"/>
    <w:rsid w:val="00496D2D"/>
    <w:rsid w:val="004A317E"/>
    <w:rsid w:val="004A3250"/>
    <w:rsid w:val="004A7663"/>
    <w:rsid w:val="004B46E2"/>
    <w:rsid w:val="004C706E"/>
    <w:rsid w:val="004D038D"/>
    <w:rsid w:val="004D2C06"/>
    <w:rsid w:val="004D4D02"/>
    <w:rsid w:val="004D77CC"/>
    <w:rsid w:val="004E0F59"/>
    <w:rsid w:val="004E2826"/>
    <w:rsid w:val="004E4FBE"/>
    <w:rsid w:val="00502D04"/>
    <w:rsid w:val="00507F63"/>
    <w:rsid w:val="005324C6"/>
    <w:rsid w:val="00547FD5"/>
    <w:rsid w:val="005524A7"/>
    <w:rsid w:val="00565879"/>
    <w:rsid w:val="00567624"/>
    <w:rsid w:val="00570E84"/>
    <w:rsid w:val="00574749"/>
    <w:rsid w:val="005821E2"/>
    <w:rsid w:val="00582AAD"/>
    <w:rsid w:val="005907B5"/>
    <w:rsid w:val="00593541"/>
    <w:rsid w:val="00595C67"/>
    <w:rsid w:val="005A0E36"/>
    <w:rsid w:val="005A10DB"/>
    <w:rsid w:val="005A3275"/>
    <w:rsid w:val="005A3293"/>
    <w:rsid w:val="005A6221"/>
    <w:rsid w:val="005A6FE5"/>
    <w:rsid w:val="005A7A90"/>
    <w:rsid w:val="005B1C0E"/>
    <w:rsid w:val="005B3D4C"/>
    <w:rsid w:val="005C3452"/>
    <w:rsid w:val="005D228C"/>
    <w:rsid w:val="005E0286"/>
    <w:rsid w:val="005E224E"/>
    <w:rsid w:val="005E6F84"/>
    <w:rsid w:val="005E75A0"/>
    <w:rsid w:val="005F2187"/>
    <w:rsid w:val="00602F18"/>
    <w:rsid w:val="006052C8"/>
    <w:rsid w:val="00607D68"/>
    <w:rsid w:val="00616F70"/>
    <w:rsid w:val="006311F5"/>
    <w:rsid w:val="00631277"/>
    <w:rsid w:val="0063367E"/>
    <w:rsid w:val="00646E12"/>
    <w:rsid w:val="00654A24"/>
    <w:rsid w:val="006648CE"/>
    <w:rsid w:val="00664C0B"/>
    <w:rsid w:val="00667D6D"/>
    <w:rsid w:val="006710C0"/>
    <w:rsid w:val="00673946"/>
    <w:rsid w:val="00677DC9"/>
    <w:rsid w:val="006870AA"/>
    <w:rsid w:val="00692C78"/>
    <w:rsid w:val="006931E5"/>
    <w:rsid w:val="006A11D6"/>
    <w:rsid w:val="006B2D8E"/>
    <w:rsid w:val="006C1166"/>
    <w:rsid w:val="006D7D7D"/>
    <w:rsid w:val="006F1AAB"/>
    <w:rsid w:val="006F3D6E"/>
    <w:rsid w:val="006F549A"/>
    <w:rsid w:val="00704CB6"/>
    <w:rsid w:val="007113DB"/>
    <w:rsid w:val="00714732"/>
    <w:rsid w:val="0071648C"/>
    <w:rsid w:val="007172BA"/>
    <w:rsid w:val="00724987"/>
    <w:rsid w:val="007339F4"/>
    <w:rsid w:val="00733C2D"/>
    <w:rsid w:val="00737540"/>
    <w:rsid w:val="00743F74"/>
    <w:rsid w:val="00744976"/>
    <w:rsid w:val="007569FD"/>
    <w:rsid w:val="0076082A"/>
    <w:rsid w:val="00763CDE"/>
    <w:rsid w:val="00765EB2"/>
    <w:rsid w:val="007704A6"/>
    <w:rsid w:val="007757E8"/>
    <w:rsid w:val="00780459"/>
    <w:rsid w:val="00782C0E"/>
    <w:rsid w:val="0078469C"/>
    <w:rsid w:val="00792632"/>
    <w:rsid w:val="0079278C"/>
    <w:rsid w:val="00796535"/>
    <w:rsid w:val="007F1E25"/>
    <w:rsid w:val="008029A2"/>
    <w:rsid w:val="008031C8"/>
    <w:rsid w:val="008046A9"/>
    <w:rsid w:val="00806B3C"/>
    <w:rsid w:val="00807BAE"/>
    <w:rsid w:val="00814615"/>
    <w:rsid w:val="008165CF"/>
    <w:rsid w:val="00817533"/>
    <w:rsid w:val="00823F05"/>
    <w:rsid w:val="00827535"/>
    <w:rsid w:val="00837618"/>
    <w:rsid w:val="00843B65"/>
    <w:rsid w:val="00846C49"/>
    <w:rsid w:val="00857C3E"/>
    <w:rsid w:val="0086772F"/>
    <w:rsid w:val="0087556D"/>
    <w:rsid w:val="008920DC"/>
    <w:rsid w:val="008941DD"/>
    <w:rsid w:val="00896783"/>
    <w:rsid w:val="008A2E80"/>
    <w:rsid w:val="008A78BD"/>
    <w:rsid w:val="008B0FA0"/>
    <w:rsid w:val="008B18CE"/>
    <w:rsid w:val="008B2AAD"/>
    <w:rsid w:val="008B3B2B"/>
    <w:rsid w:val="008C3B66"/>
    <w:rsid w:val="008C67E6"/>
    <w:rsid w:val="008D52E7"/>
    <w:rsid w:val="008E59B1"/>
    <w:rsid w:val="008F1AC5"/>
    <w:rsid w:val="00901E79"/>
    <w:rsid w:val="00906075"/>
    <w:rsid w:val="009170A8"/>
    <w:rsid w:val="009170C3"/>
    <w:rsid w:val="00920A46"/>
    <w:rsid w:val="009321A8"/>
    <w:rsid w:val="00942F40"/>
    <w:rsid w:val="00945967"/>
    <w:rsid w:val="009601AF"/>
    <w:rsid w:val="00972FE6"/>
    <w:rsid w:val="009757DE"/>
    <w:rsid w:val="00976CCB"/>
    <w:rsid w:val="00982A12"/>
    <w:rsid w:val="00982F3A"/>
    <w:rsid w:val="00991FDC"/>
    <w:rsid w:val="009B070E"/>
    <w:rsid w:val="009C504A"/>
    <w:rsid w:val="009D1FCB"/>
    <w:rsid w:val="009D45EA"/>
    <w:rsid w:val="009E10B4"/>
    <w:rsid w:val="009E500A"/>
    <w:rsid w:val="009F2D4D"/>
    <w:rsid w:val="009F55E0"/>
    <w:rsid w:val="009F57CE"/>
    <w:rsid w:val="00A02F5A"/>
    <w:rsid w:val="00A074C6"/>
    <w:rsid w:val="00A07AEB"/>
    <w:rsid w:val="00A20CFD"/>
    <w:rsid w:val="00A35477"/>
    <w:rsid w:val="00A36589"/>
    <w:rsid w:val="00A36FAA"/>
    <w:rsid w:val="00A37031"/>
    <w:rsid w:val="00A41AB9"/>
    <w:rsid w:val="00A42240"/>
    <w:rsid w:val="00A477D5"/>
    <w:rsid w:val="00A6617B"/>
    <w:rsid w:val="00A70D5D"/>
    <w:rsid w:val="00A73C09"/>
    <w:rsid w:val="00A76959"/>
    <w:rsid w:val="00A80825"/>
    <w:rsid w:val="00A834A1"/>
    <w:rsid w:val="00A979A1"/>
    <w:rsid w:val="00AB0DC8"/>
    <w:rsid w:val="00AB1140"/>
    <w:rsid w:val="00AB1780"/>
    <w:rsid w:val="00AB2FA8"/>
    <w:rsid w:val="00AB59A0"/>
    <w:rsid w:val="00AB69E8"/>
    <w:rsid w:val="00AD4E69"/>
    <w:rsid w:val="00AD5CD2"/>
    <w:rsid w:val="00AE7912"/>
    <w:rsid w:val="00AF2A4C"/>
    <w:rsid w:val="00AF40B9"/>
    <w:rsid w:val="00B24278"/>
    <w:rsid w:val="00B36EB6"/>
    <w:rsid w:val="00B42F17"/>
    <w:rsid w:val="00B44E24"/>
    <w:rsid w:val="00B65337"/>
    <w:rsid w:val="00B655E2"/>
    <w:rsid w:val="00B743D4"/>
    <w:rsid w:val="00B76AD6"/>
    <w:rsid w:val="00B95E62"/>
    <w:rsid w:val="00BA0CD3"/>
    <w:rsid w:val="00BB5B59"/>
    <w:rsid w:val="00BB7DC1"/>
    <w:rsid w:val="00BC1FB7"/>
    <w:rsid w:val="00BC2B22"/>
    <w:rsid w:val="00BC49BA"/>
    <w:rsid w:val="00BC5D0D"/>
    <w:rsid w:val="00BD536C"/>
    <w:rsid w:val="00BE2A16"/>
    <w:rsid w:val="00BF49C9"/>
    <w:rsid w:val="00BF733B"/>
    <w:rsid w:val="00BF76D7"/>
    <w:rsid w:val="00C03FC0"/>
    <w:rsid w:val="00C12A98"/>
    <w:rsid w:val="00C133A9"/>
    <w:rsid w:val="00C170A0"/>
    <w:rsid w:val="00C25AEB"/>
    <w:rsid w:val="00C34497"/>
    <w:rsid w:val="00C36A75"/>
    <w:rsid w:val="00C411AF"/>
    <w:rsid w:val="00C53D7F"/>
    <w:rsid w:val="00C62B41"/>
    <w:rsid w:val="00C744AB"/>
    <w:rsid w:val="00C7544B"/>
    <w:rsid w:val="00C77596"/>
    <w:rsid w:val="00C817FB"/>
    <w:rsid w:val="00C83B95"/>
    <w:rsid w:val="00C8648F"/>
    <w:rsid w:val="00C91504"/>
    <w:rsid w:val="00CA25B7"/>
    <w:rsid w:val="00CB1354"/>
    <w:rsid w:val="00CB75F0"/>
    <w:rsid w:val="00CC1FAE"/>
    <w:rsid w:val="00CC31F7"/>
    <w:rsid w:val="00CD4F38"/>
    <w:rsid w:val="00CE1307"/>
    <w:rsid w:val="00CE283E"/>
    <w:rsid w:val="00CE3301"/>
    <w:rsid w:val="00CE5873"/>
    <w:rsid w:val="00CF00A8"/>
    <w:rsid w:val="00CF0FD4"/>
    <w:rsid w:val="00CF3C88"/>
    <w:rsid w:val="00CF50EC"/>
    <w:rsid w:val="00CF7F63"/>
    <w:rsid w:val="00D03EC3"/>
    <w:rsid w:val="00D04890"/>
    <w:rsid w:val="00D12156"/>
    <w:rsid w:val="00D131B8"/>
    <w:rsid w:val="00D1475E"/>
    <w:rsid w:val="00D1531B"/>
    <w:rsid w:val="00D25BC7"/>
    <w:rsid w:val="00D33FA3"/>
    <w:rsid w:val="00D34626"/>
    <w:rsid w:val="00D35D90"/>
    <w:rsid w:val="00D47D90"/>
    <w:rsid w:val="00D523F3"/>
    <w:rsid w:val="00D57F21"/>
    <w:rsid w:val="00D60290"/>
    <w:rsid w:val="00D64767"/>
    <w:rsid w:val="00D713C4"/>
    <w:rsid w:val="00D73B97"/>
    <w:rsid w:val="00D77683"/>
    <w:rsid w:val="00D84DA7"/>
    <w:rsid w:val="00D94A09"/>
    <w:rsid w:val="00D96AA9"/>
    <w:rsid w:val="00DA7C2B"/>
    <w:rsid w:val="00DB0F5D"/>
    <w:rsid w:val="00DC07E4"/>
    <w:rsid w:val="00DD1560"/>
    <w:rsid w:val="00DD1A99"/>
    <w:rsid w:val="00DD3C33"/>
    <w:rsid w:val="00DD734E"/>
    <w:rsid w:val="00DE220B"/>
    <w:rsid w:val="00DE3735"/>
    <w:rsid w:val="00DE52F8"/>
    <w:rsid w:val="00DF4176"/>
    <w:rsid w:val="00DF4734"/>
    <w:rsid w:val="00DF4B5F"/>
    <w:rsid w:val="00DF6BBF"/>
    <w:rsid w:val="00E1035A"/>
    <w:rsid w:val="00E149F8"/>
    <w:rsid w:val="00E16314"/>
    <w:rsid w:val="00E16437"/>
    <w:rsid w:val="00E2456E"/>
    <w:rsid w:val="00E302D2"/>
    <w:rsid w:val="00E30CA6"/>
    <w:rsid w:val="00E344DC"/>
    <w:rsid w:val="00E34FBB"/>
    <w:rsid w:val="00E37C68"/>
    <w:rsid w:val="00E4450E"/>
    <w:rsid w:val="00E569CB"/>
    <w:rsid w:val="00E704B6"/>
    <w:rsid w:val="00E73E88"/>
    <w:rsid w:val="00E75B60"/>
    <w:rsid w:val="00E77EBB"/>
    <w:rsid w:val="00E95844"/>
    <w:rsid w:val="00EA4ADC"/>
    <w:rsid w:val="00EA7EA1"/>
    <w:rsid w:val="00EC0449"/>
    <w:rsid w:val="00EC0EE7"/>
    <w:rsid w:val="00ED086F"/>
    <w:rsid w:val="00ED0F6D"/>
    <w:rsid w:val="00ED1AF8"/>
    <w:rsid w:val="00ED6A57"/>
    <w:rsid w:val="00ED6ADF"/>
    <w:rsid w:val="00EE12AB"/>
    <w:rsid w:val="00EE2002"/>
    <w:rsid w:val="00EE743D"/>
    <w:rsid w:val="00EF18E3"/>
    <w:rsid w:val="00F01424"/>
    <w:rsid w:val="00F02D7B"/>
    <w:rsid w:val="00F039FE"/>
    <w:rsid w:val="00F077F4"/>
    <w:rsid w:val="00F11604"/>
    <w:rsid w:val="00F116E9"/>
    <w:rsid w:val="00F144D5"/>
    <w:rsid w:val="00F20669"/>
    <w:rsid w:val="00F22DB0"/>
    <w:rsid w:val="00F24FFA"/>
    <w:rsid w:val="00F30116"/>
    <w:rsid w:val="00F302E1"/>
    <w:rsid w:val="00F32218"/>
    <w:rsid w:val="00F52560"/>
    <w:rsid w:val="00F52E82"/>
    <w:rsid w:val="00F57F6F"/>
    <w:rsid w:val="00F65B43"/>
    <w:rsid w:val="00F73450"/>
    <w:rsid w:val="00F73C1A"/>
    <w:rsid w:val="00F76922"/>
    <w:rsid w:val="00F82D36"/>
    <w:rsid w:val="00F83AC8"/>
    <w:rsid w:val="00F90A3D"/>
    <w:rsid w:val="00F91385"/>
    <w:rsid w:val="00F92FEA"/>
    <w:rsid w:val="00FA22E7"/>
    <w:rsid w:val="00FA2A64"/>
    <w:rsid w:val="00FB61C4"/>
    <w:rsid w:val="00FC1881"/>
    <w:rsid w:val="00FC5CDE"/>
    <w:rsid w:val="00FD557F"/>
    <w:rsid w:val="00FD621E"/>
    <w:rsid w:val="00FD7CE8"/>
    <w:rsid w:val="00FF0E4F"/>
    <w:rsid w:val="00FF16BF"/>
    <w:rsid w:val="00FF3B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6FDACA"/>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qFormat/>
    <w:rsid w:val="004E4FBE"/>
    <w:pPr>
      <w:spacing w:before="200"/>
      <w:outlineLvl w:val="2"/>
    </w:pPr>
  </w:style>
  <w:style w:type="paragraph" w:styleId="Heading4">
    <w:name w:val="heading 4"/>
    <w:basedOn w:val="Heading3"/>
    <w:next w:val="Normal"/>
    <w:qFormat/>
    <w:rsid w:val="004E4FBE"/>
    <w:pPr>
      <w:tabs>
        <w:tab w:val="clear" w:pos="794"/>
        <w:tab w:val="left" w:pos="992"/>
      </w:tabs>
      <w:ind w:left="992" w:hanging="992"/>
      <w:outlineLvl w:val="3"/>
    </w:pPr>
  </w:style>
  <w:style w:type="paragraph" w:styleId="Heading5">
    <w:name w:val="heading 5"/>
    <w:basedOn w:val="Heading4"/>
    <w:next w:val="Normal"/>
    <w:qFormat/>
    <w:rsid w:val="004E4FBE"/>
    <w:pPr>
      <w:outlineLvl w:val="4"/>
    </w:pPr>
  </w:style>
  <w:style w:type="paragraph" w:styleId="Heading6">
    <w:name w:val="heading 6"/>
    <w:basedOn w:val="Heading4"/>
    <w:next w:val="Normal"/>
    <w:qFormat/>
    <w:rsid w:val="004E4FBE"/>
    <w:pPr>
      <w:tabs>
        <w:tab w:val="clear" w:pos="992"/>
        <w:tab w:val="clear" w:pos="1191"/>
      </w:tabs>
      <w:ind w:left="1588" w:hanging="1588"/>
      <w:outlineLvl w:val="5"/>
    </w:pPr>
  </w:style>
  <w:style w:type="paragraph" w:styleId="Heading7">
    <w:name w:val="heading 7"/>
    <w:basedOn w:val="Heading6"/>
    <w:next w:val="Normal"/>
    <w:qFormat/>
    <w:rsid w:val="004E4FBE"/>
    <w:pPr>
      <w:outlineLvl w:val="6"/>
    </w:pPr>
  </w:style>
  <w:style w:type="paragraph" w:styleId="Heading8">
    <w:name w:val="heading 8"/>
    <w:basedOn w:val="Heading6"/>
    <w:next w:val="Normal"/>
    <w:qFormat/>
    <w:rsid w:val="004E4FBE"/>
    <w:pPr>
      <w:outlineLvl w:val="7"/>
    </w:pPr>
  </w:style>
  <w:style w:type="paragraph" w:styleId="Heading9">
    <w:name w:val="heading 9"/>
    <w:basedOn w:val="Heading6"/>
    <w:next w:val="Normal"/>
    <w:qFormat/>
    <w:rsid w:val="004E4F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link w:val="HeadingbChar"/>
    <w:qFormat/>
    <w:rsid w:val="004E4FBE"/>
    <w:pPr>
      <w:spacing w:before="160"/>
      <w:ind w:left="0" w:firstLine="0"/>
      <w:outlineLvl w:val="9"/>
    </w:pPr>
  </w:style>
  <w:style w:type="paragraph" w:customStyle="1" w:styleId="Headingi">
    <w:name w:val="Heading_i"/>
    <w:basedOn w:val="Heading3"/>
    <w:next w:val="Normal"/>
    <w:link w:val="HeadingiChar"/>
    <w:qFormat/>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rsid w:val="004E4FBE"/>
    <w:pPr>
      <w:spacing w:before="320"/>
    </w:pPr>
  </w:style>
  <w:style w:type="paragraph" w:customStyle="1" w:styleId="Note">
    <w:name w:val="Note"/>
    <w:basedOn w:val="Normal"/>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A535F"/>
    <w:pPr>
      <w:spacing w:before="240"/>
    </w:pPr>
    <w:rPr>
      <w:sz w:val="22"/>
      <w:szCs w:val="22"/>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4FBE"/>
    <w:pPr>
      <w:keepNext/>
      <w:spacing w:before="360" w:after="120"/>
      <w:jc w:val="center"/>
    </w:pPr>
  </w:style>
  <w:style w:type="paragraph" w:customStyle="1" w:styleId="Tabletext">
    <w:name w:val="Table_text"/>
    <w:basedOn w:val="Normal"/>
    <w:link w:val="Tabletext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basedOn w:val="DefaultParagraphFont"/>
    <w:semiHidden/>
    <w:rsid w:val="004E4FBE"/>
    <w:rPr>
      <w:position w:val="6"/>
      <w:sz w:val="18"/>
    </w:rPr>
  </w:style>
  <w:style w:type="paragraph" w:styleId="FootnoteText">
    <w:name w:val="footnote text"/>
    <w:basedOn w:val="Normal"/>
    <w:semiHidden/>
    <w:rsid w:val="004E4FBE"/>
    <w:pPr>
      <w:keepLines/>
      <w:tabs>
        <w:tab w:val="left" w:pos="255"/>
      </w:tabs>
      <w:ind w:left="255" w:hanging="255"/>
    </w:pPr>
    <w:rPr>
      <w:sz w:val="22"/>
    </w:rPr>
  </w:style>
  <w:style w:type="paragraph" w:styleId="Index1">
    <w:name w:val="index 1"/>
    <w:basedOn w:val="Normal"/>
    <w:next w:val="Normal"/>
    <w:semiHidden/>
    <w:rsid w:val="004E4FBE"/>
  </w:style>
  <w:style w:type="paragraph" w:styleId="Index2">
    <w:name w:val="index 2"/>
    <w:basedOn w:val="Normal"/>
    <w:next w:val="Normal"/>
    <w:semiHidden/>
    <w:rsid w:val="004E4FBE"/>
    <w:pPr>
      <w:ind w:left="283"/>
    </w:pPr>
  </w:style>
  <w:style w:type="paragraph" w:styleId="Index3">
    <w:name w:val="index 3"/>
    <w:basedOn w:val="Normal"/>
    <w:next w:val="Normal"/>
    <w:semiHidden/>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4FBE"/>
    <w:pPr>
      <w:tabs>
        <w:tab w:val="clear" w:pos="567"/>
        <w:tab w:val="left" w:pos="1276"/>
      </w:tabs>
      <w:spacing w:before="160"/>
      <w:ind w:left="1276" w:hanging="709"/>
    </w:pPr>
  </w:style>
  <w:style w:type="paragraph" w:styleId="TOC3">
    <w:name w:val="toc 3"/>
    <w:basedOn w:val="TOC2"/>
    <w:semiHidden/>
    <w:rsid w:val="004E4FBE"/>
    <w:pPr>
      <w:tabs>
        <w:tab w:val="clear" w:pos="1276"/>
        <w:tab w:val="left" w:pos="2155"/>
      </w:tabs>
      <w:ind w:left="2155" w:hanging="879"/>
    </w:pPr>
  </w:style>
  <w:style w:type="paragraph" w:styleId="TOC4">
    <w:name w:val="toc 4"/>
    <w:basedOn w:val="TOC3"/>
    <w:semiHidden/>
    <w:rsid w:val="004E4FBE"/>
    <w:pPr>
      <w:tabs>
        <w:tab w:val="left" w:pos="3261"/>
      </w:tabs>
      <w:spacing w:before="80"/>
      <w:ind w:left="3261" w:hanging="993"/>
    </w:pPr>
  </w:style>
  <w:style w:type="paragraph" w:styleId="TOC5">
    <w:name w:val="toc 5"/>
    <w:basedOn w:val="TOC4"/>
    <w:semiHidden/>
    <w:rsid w:val="004E4FBE"/>
  </w:style>
  <w:style w:type="paragraph" w:styleId="TOC6">
    <w:name w:val="toc 6"/>
    <w:basedOn w:val="TOC4"/>
    <w:semiHidden/>
    <w:rsid w:val="004E4FBE"/>
  </w:style>
  <w:style w:type="paragraph" w:styleId="TOC7">
    <w:name w:val="toc 7"/>
    <w:basedOn w:val="TOC4"/>
    <w:semiHidden/>
    <w:rsid w:val="004E4FBE"/>
  </w:style>
  <w:style w:type="paragraph" w:styleId="TOC8">
    <w:name w:val="toc 8"/>
    <w:basedOn w:val="TOC4"/>
    <w:semiHidden/>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link w:val="FiguretitleChar"/>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4FBE"/>
    <w:pPr>
      <w:keepNext/>
      <w:spacing w:before="0" w:after="120"/>
      <w:jc w:val="center"/>
    </w:pPr>
    <w:rPr>
      <w:b/>
    </w:rPr>
  </w:style>
  <w:style w:type="paragraph" w:customStyle="1" w:styleId="Summary">
    <w:name w:val="Summary"/>
    <w:basedOn w:val="Normal"/>
    <w:next w:val="Normalaftertitle"/>
    <w:autoRedefine/>
    <w:rsid w:val="00A41AB9"/>
    <w:pPr>
      <w:spacing w:after="480"/>
    </w:pPr>
    <w:rPr>
      <w:sz w:val="22"/>
      <w:szCs w:val="22"/>
      <w:lang w:val="es-ES_tradnl"/>
    </w:rPr>
  </w:style>
  <w:style w:type="character" w:styleId="Hyperlink">
    <w:name w:val="Hyperlink"/>
    <w:aliases w:val="CEO_Hyperlink"/>
    <w:basedOn w:val="DefaultParagraphFont"/>
    <w:uiPriority w:val="99"/>
    <w:qFormat/>
    <w:rsid w:val="00042292"/>
    <w:rPr>
      <w:color w:val="0000FF"/>
      <w:u w:val="single"/>
    </w:rPr>
  </w:style>
  <w:style w:type="paragraph" w:customStyle="1" w:styleId="Figure">
    <w:name w:val="Figure"/>
    <w:basedOn w:val="FigureNo"/>
    <w:next w:val="Normal"/>
    <w:link w:val="FigureChar"/>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encabezado Char"/>
    <w:basedOn w:val="DefaultParagraphFont"/>
    <w:link w:val="Header"/>
    <w:rsid w:val="00574749"/>
    <w:rPr>
      <w:sz w:val="24"/>
      <w:lang w:val="fr-FR" w:eastAsia="en-US"/>
    </w:rPr>
  </w:style>
  <w:style w:type="paragraph" w:styleId="Title">
    <w:name w:val="Title"/>
    <w:basedOn w:val="Normal"/>
    <w:link w:val="TitleChar"/>
    <w:qFormat/>
    <w:rsid w:val="00D523F3"/>
    <w:pPr>
      <w:tabs>
        <w:tab w:val="clear" w:pos="794"/>
        <w:tab w:val="clear" w:pos="1191"/>
        <w:tab w:val="clear" w:pos="1588"/>
        <w:tab w:val="clear" w:pos="1985"/>
      </w:tabs>
      <w:overflowPunct/>
      <w:autoSpaceDE/>
      <w:autoSpaceDN/>
      <w:adjustRightInd/>
      <w:spacing w:before="0"/>
      <w:jc w:val="center"/>
      <w:textAlignment w:val="auto"/>
    </w:pPr>
    <w:rPr>
      <w:szCs w:val="24"/>
      <w:u w:val="single"/>
    </w:rPr>
  </w:style>
  <w:style w:type="character" w:customStyle="1" w:styleId="TitleChar">
    <w:name w:val="Title Char"/>
    <w:basedOn w:val="DefaultParagraphFont"/>
    <w:link w:val="Title"/>
    <w:rsid w:val="00D523F3"/>
    <w:rPr>
      <w:sz w:val="24"/>
      <w:szCs w:val="24"/>
      <w:u w:val="single"/>
      <w:lang w:val="fr-FR" w:eastAsia="en-US"/>
    </w:rPr>
  </w:style>
  <w:style w:type="character" w:styleId="FollowedHyperlink">
    <w:name w:val="FollowedHyperlink"/>
    <w:basedOn w:val="DefaultParagraphFont"/>
    <w:rsid w:val="00D523F3"/>
    <w:rPr>
      <w:color w:val="800080"/>
      <w:u w:val="single"/>
    </w:rPr>
  </w:style>
  <w:style w:type="paragraph" w:styleId="ListParagraph">
    <w:name w:val="List Paragraph"/>
    <w:basedOn w:val="Normal"/>
    <w:uiPriority w:val="34"/>
    <w:qFormat/>
    <w:rsid w:val="00D523F3"/>
    <w:pPr>
      <w:ind w:left="720"/>
      <w:contextualSpacing/>
    </w:pPr>
  </w:style>
  <w:style w:type="character" w:customStyle="1" w:styleId="TablelegendChar">
    <w:name w:val="Table_legend Char"/>
    <w:link w:val="Tablelegend"/>
    <w:locked/>
    <w:rsid w:val="005907B5"/>
    <w:rPr>
      <w:sz w:val="22"/>
      <w:lang w:val="fr-FR" w:eastAsia="en-US"/>
    </w:rPr>
  </w:style>
  <w:style w:type="character" w:customStyle="1" w:styleId="FigureChar">
    <w:name w:val="Figure Char"/>
    <w:aliases w:val="fig Char"/>
    <w:link w:val="Figure"/>
    <w:locked/>
    <w:rsid w:val="00F92FEA"/>
    <w:rPr>
      <w:caps/>
      <w:sz w:val="18"/>
      <w:lang w:val="fr-FR" w:eastAsia="en-US"/>
    </w:rPr>
  </w:style>
  <w:style w:type="character" w:customStyle="1" w:styleId="FiguretitleChar">
    <w:name w:val="Figure_title Char"/>
    <w:basedOn w:val="DefaultParagraphFont"/>
    <w:link w:val="Figuretitle"/>
    <w:locked/>
    <w:rsid w:val="00F92FEA"/>
    <w:rPr>
      <w:rFonts w:ascii="Times New Roman Bold" w:hAnsi="Times New Roman Bold"/>
      <w:b/>
      <w:sz w:val="18"/>
      <w:lang w:val="fr-FR" w:eastAsia="en-US"/>
    </w:rPr>
  </w:style>
  <w:style w:type="paragraph" w:styleId="BalloonText">
    <w:name w:val="Balloon Text"/>
    <w:basedOn w:val="Normal"/>
    <w:link w:val="BalloonTextChar"/>
    <w:semiHidden/>
    <w:unhideWhenUsed/>
    <w:rsid w:val="00BC5D0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C5D0D"/>
    <w:rPr>
      <w:rFonts w:ascii="Segoe UI" w:hAnsi="Segoe UI" w:cs="Segoe UI"/>
      <w:sz w:val="18"/>
      <w:szCs w:val="18"/>
      <w:lang w:val="fr-FR" w:eastAsia="en-US"/>
    </w:rPr>
  </w:style>
  <w:style w:type="character" w:customStyle="1" w:styleId="HeadingbChar">
    <w:name w:val="Heading_b Char"/>
    <w:basedOn w:val="DefaultParagraphFont"/>
    <w:link w:val="Headingb"/>
    <w:locked/>
    <w:rsid w:val="00BC5D0D"/>
    <w:rPr>
      <w:b/>
      <w:sz w:val="24"/>
      <w:lang w:val="fr-FR" w:eastAsia="en-US"/>
    </w:rPr>
  </w:style>
  <w:style w:type="character" w:customStyle="1" w:styleId="HeadingiChar">
    <w:name w:val="Heading_i Char"/>
    <w:link w:val="Headingi"/>
    <w:locked/>
    <w:rsid w:val="00BC5D0D"/>
    <w:rPr>
      <w:i/>
      <w:sz w:val="24"/>
      <w:lang w:val="fr-FR" w:eastAsia="en-US"/>
    </w:rPr>
  </w:style>
  <w:style w:type="paragraph" w:styleId="Revision">
    <w:name w:val="Revision"/>
    <w:hidden/>
    <w:uiPriority w:val="99"/>
    <w:semiHidden/>
    <w:rsid w:val="004D77CC"/>
    <w:rPr>
      <w:sz w:val="24"/>
      <w:lang w:val="fr-FR" w:eastAsia="en-US"/>
    </w:rPr>
  </w:style>
  <w:style w:type="character" w:styleId="UnresolvedMention">
    <w:name w:val="Unresolved Mention"/>
    <w:basedOn w:val="DefaultParagraphFont"/>
    <w:uiPriority w:val="99"/>
    <w:semiHidden/>
    <w:unhideWhenUsed/>
    <w:rsid w:val="009E10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M.1461/es"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itu.int/pub/R-REP-M.2204/es"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1372/es" TargetMode="External"/><Relationship Id="rId25" Type="http://schemas.openxmlformats.org/officeDocument/2006/relationships/header" Target="header7.xml"/><Relationship Id="rId33" Type="http://schemas.openxmlformats.org/officeDocument/2006/relationships/image" Target="media/image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rec/R-REC-M.1176/es" TargetMode="External"/><Relationship Id="rId20" Type="http://schemas.openxmlformats.org/officeDocument/2006/relationships/hyperlink" Target="https://www.itu.int/rec/R-REC-M.1851/es"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M.824/es" TargetMode="External"/><Relationship Id="rId23" Type="http://schemas.openxmlformats.org/officeDocument/2006/relationships/header" Target="header6.xml"/><Relationship Id="rId28" Type="http://schemas.openxmlformats.org/officeDocument/2006/relationships/footer" Target="footer3.xml"/><Relationship Id="rId36" Type="http://schemas.openxmlformats.org/officeDocument/2006/relationships/header" Target="header10.xml"/><Relationship Id="rId10" Type="http://schemas.openxmlformats.org/officeDocument/2006/relationships/hyperlink" Target="http://www.itu.int/ITU-R/go/patents/es" TargetMode="External"/><Relationship Id="rId19" Type="http://schemas.openxmlformats.org/officeDocument/2006/relationships/hyperlink" Target="https://www.itu.int/rec/R-REC-M.1849/es"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628/es" TargetMode="External"/><Relationship Id="rId22" Type="http://schemas.openxmlformats.org/officeDocument/2006/relationships/header" Target="header5.xml"/><Relationship Id="rId27" Type="http://schemas.openxmlformats.org/officeDocument/2006/relationships/footer" Target="footer2.xml"/><Relationship Id="rId30" Type="http://schemas.openxmlformats.org/officeDocument/2006/relationships/oleObject" Target="embeddings/oleObject1.bin"/><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ED9C3-5205-441D-942C-12836CB8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137</TotalTime>
  <Pages>54</Pages>
  <Words>17030</Words>
  <Characters>90127</Characters>
  <Application>Microsoft Office Word</Application>
  <DocSecurity>0</DocSecurity>
  <Lines>751</Lines>
  <Paragraphs>213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106944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16</cp:revision>
  <cp:lastPrinted>2023-02-08T10:17:00Z</cp:lastPrinted>
  <dcterms:created xsi:type="dcterms:W3CDTF">2023-02-08T07:28:00Z</dcterms:created>
  <dcterms:modified xsi:type="dcterms:W3CDTF">2023-02-08T10:50:00Z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