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1FB4" w:rsidRDefault="00A21FB4" w:rsidP="00A21FB4"/>
    <w:p w:rsidR="00A21FB4" w:rsidRDefault="00A21FB4" w:rsidP="00A21FB4"/>
    <w:p w:rsidR="00A21FB4" w:rsidRDefault="00A21FB4" w:rsidP="00A21FB4"/>
    <w:p w:rsidR="00A21FB4" w:rsidRDefault="00A21FB4" w:rsidP="00A21FB4"/>
    <w:p w:rsidR="00A21FB4" w:rsidRDefault="00A21FB4" w:rsidP="00A21FB4"/>
    <w:p w:rsidR="00A21FB4" w:rsidRDefault="00A21FB4" w:rsidP="00A21FB4"/>
    <w:p w:rsidR="00A21FB4" w:rsidRDefault="00A21FB4" w:rsidP="00A21FB4"/>
    <w:tbl>
      <w:tblPr>
        <w:tblW w:w="10123" w:type="dxa"/>
        <w:tblInd w:w="-34" w:type="dxa"/>
        <w:tblLook w:val="01E0"/>
      </w:tblPr>
      <w:tblGrid>
        <w:gridCol w:w="10123"/>
      </w:tblGrid>
      <w:tr w:rsidR="00A21FB4" w:rsidRPr="00A83C2A" w:rsidTr="000B230C">
        <w:tc>
          <w:tcPr>
            <w:tcW w:w="10123" w:type="dxa"/>
          </w:tcPr>
          <w:p w:rsidR="00A21FB4" w:rsidRPr="000B230C" w:rsidRDefault="00A21FB4" w:rsidP="000B230C">
            <w:pPr>
              <w:spacing w:before="380" w:line="280" w:lineRule="exact"/>
              <w:jc w:val="right"/>
              <w:rPr>
                <w:rFonts w:ascii="Tahoma" w:hAnsi="Tahoma" w:cs="Tahoma"/>
                <w:b/>
                <w:bCs/>
                <w:iCs/>
                <w:color w:val="243285"/>
                <w:sz w:val="36"/>
                <w:szCs w:val="36"/>
                <w:lang w:val="en-US"/>
              </w:rPr>
            </w:pPr>
            <w:r>
              <w:rPr>
                <w:rFonts w:ascii="Tahoma" w:hAnsi="Tahoma" w:cs="Tahoma"/>
                <w:b/>
                <w:bCs/>
                <w:iCs/>
                <w:color w:val="243285"/>
                <w:sz w:val="36"/>
                <w:szCs w:val="36"/>
                <w:lang w:val="ru-RU"/>
              </w:rPr>
              <w:t>Рекомендация</w:t>
            </w:r>
            <w:r w:rsidRPr="00131900">
              <w:rPr>
                <w:rFonts w:ascii="Tahoma" w:hAnsi="Tahoma" w:cs="Tahoma"/>
                <w:b/>
                <w:bCs/>
                <w:iCs/>
                <w:color w:val="243285"/>
                <w:sz w:val="36"/>
                <w:szCs w:val="36"/>
                <w:lang w:val="ru-RU"/>
              </w:rPr>
              <w:t xml:space="preserve"> </w:t>
            </w:r>
            <w:r>
              <w:rPr>
                <w:rFonts w:ascii="Tahoma" w:hAnsi="Tahoma" w:cs="Tahoma"/>
                <w:b/>
                <w:bCs/>
                <w:iCs/>
                <w:color w:val="243285"/>
                <w:sz w:val="36"/>
                <w:szCs w:val="36"/>
                <w:lang w:val="ru-RU"/>
              </w:rPr>
              <w:t xml:space="preserve"> </w:t>
            </w:r>
            <w:proofErr w:type="spellStart"/>
            <w:r>
              <w:rPr>
                <w:rFonts w:ascii="Tahoma" w:hAnsi="Tahoma" w:cs="Tahoma"/>
                <w:b/>
                <w:bCs/>
                <w:iCs/>
                <w:color w:val="243285"/>
                <w:sz w:val="36"/>
                <w:szCs w:val="36"/>
                <w:lang w:val="ru-RU"/>
              </w:rPr>
              <w:t>МСЭ</w:t>
            </w:r>
            <w:proofErr w:type="spellEnd"/>
            <w:r w:rsidRPr="00131900">
              <w:rPr>
                <w:rFonts w:ascii="Tahoma" w:hAnsi="Tahoma" w:cs="Tahoma"/>
                <w:b/>
                <w:bCs/>
                <w:iCs/>
                <w:color w:val="243285"/>
                <w:sz w:val="36"/>
                <w:szCs w:val="36"/>
                <w:lang w:val="ru-RU"/>
              </w:rPr>
              <w:t>-</w:t>
            </w:r>
            <w:proofErr w:type="gramStart"/>
            <w:r w:rsidRPr="001511A6">
              <w:rPr>
                <w:rFonts w:ascii="Tahoma" w:hAnsi="Tahoma" w:cs="Tahoma"/>
                <w:b/>
                <w:bCs/>
                <w:iCs/>
                <w:color w:val="243285"/>
                <w:sz w:val="36"/>
                <w:szCs w:val="36"/>
                <w:lang w:val="en-US"/>
              </w:rPr>
              <w:t>R</w:t>
            </w:r>
            <w:proofErr w:type="gramEnd"/>
            <w:r w:rsidRPr="00131900">
              <w:rPr>
                <w:rFonts w:ascii="Tahoma" w:hAnsi="Tahoma" w:cs="Tahoma"/>
                <w:b/>
                <w:bCs/>
                <w:iCs/>
                <w:color w:val="243285"/>
                <w:sz w:val="36"/>
                <w:szCs w:val="36"/>
                <w:lang w:val="ru-RU"/>
              </w:rPr>
              <w:t xml:space="preserve">  </w:t>
            </w:r>
            <w:r w:rsidRPr="001511A6">
              <w:rPr>
                <w:rFonts w:ascii="Tahoma" w:hAnsi="Tahoma" w:cs="Tahoma"/>
                <w:b/>
                <w:bCs/>
                <w:iCs/>
                <w:color w:val="243285"/>
                <w:sz w:val="36"/>
                <w:szCs w:val="36"/>
                <w:lang w:val="en-US"/>
              </w:rPr>
              <w:t>M</w:t>
            </w:r>
            <w:r w:rsidRPr="00131900">
              <w:rPr>
                <w:rFonts w:ascii="Tahoma" w:hAnsi="Tahoma" w:cs="Tahoma"/>
                <w:b/>
                <w:bCs/>
                <w:iCs/>
                <w:color w:val="243285"/>
                <w:sz w:val="36"/>
                <w:szCs w:val="36"/>
                <w:lang w:val="ru-RU"/>
              </w:rPr>
              <w:t>.</w:t>
            </w:r>
            <w:r w:rsidRPr="00A83C2A">
              <w:rPr>
                <w:rFonts w:ascii="Tahoma" w:hAnsi="Tahoma" w:cs="Tahoma"/>
                <w:b/>
                <w:bCs/>
                <w:iCs/>
                <w:color w:val="243285"/>
                <w:sz w:val="36"/>
                <w:szCs w:val="36"/>
                <w:lang w:val="ru-RU"/>
              </w:rPr>
              <w:t>1</w:t>
            </w:r>
            <w:r w:rsidR="000B230C">
              <w:rPr>
                <w:rFonts w:ascii="Tahoma" w:hAnsi="Tahoma" w:cs="Tahoma"/>
                <w:b/>
                <w:bCs/>
                <w:iCs/>
                <w:color w:val="243285"/>
                <w:sz w:val="36"/>
                <w:szCs w:val="36"/>
                <w:lang w:val="ru-RU"/>
              </w:rPr>
              <w:t>474</w:t>
            </w:r>
            <w:r w:rsidRPr="00A83C2A">
              <w:rPr>
                <w:rFonts w:ascii="Tahoma" w:hAnsi="Tahoma" w:cs="Tahoma"/>
                <w:b/>
                <w:bCs/>
                <w:iCs/>
                <w:color w:val="243285"/>
                <w:sz w:val="36"/>
                <w:szCs w:val="36"/>
                <w:lang w:val="ru-RU"/>
              </w:rPr>
              <w:t>-1</w:t>
            </w:r>
          </w:p>
          <w:p w:rsidR="00A21FB4" w:rsidRPr="000B230C" w:rsidRDefault="00A21FB4" w:rsidP="000B230C">
            <w:pPr>
              <w:spacing w:before="80" w:line="280" w:lineRule="exact"/>
              <w:jc w:val="right"/>
              <w:rPr>
                <w:rFonts w:ascii="Tahoma" w:hAnsi="Tahoma" w:cs="Tahoma"/>
                <w:b/>
                <w:bCs/>
                <w:iCs/>
                <w:color w:val="243285"/>
                <w:sz w:val="24"/>
                <w:szCs w:val="24"/>
                <w:lang w:val="ru-RU"/>
              </w:rPr>
            </w:pPr>
            <w:r w:rsidRPr="000B230C">
              <w:rPr>
                <w:rFonts w:ascii="Tahoma" w:hAnsi="Tahoma" w:cs="Tahoma"/>
                <w:b/>
                <w:bCs/>
                <w:iCs/>
                <w:color w:val="243285"/>
                <w:sz w:val="24"/>
                <w:szCs w:val="24"/>
                <w:lang w:val="ru-RU"/>
              </w:rPr>
              <w:t>(</w:t>
            </w:r>
            <w:r w:rsidR="000B230C" w:rsidRPr="000B230C">
              <w:rPr>
                <w:rFonts w:ascii="Tahoma" w:hAnsi="Tahoma" w:cs="Tahoma"/>
                <w:b/>
                <w:bCs/>
                <w:iCs/>
                <w:color w:val="243285"/>
                <w:sz w:val="24"/>
                <w:szCs w:val="24"/>
                <w:lang w:val="ru-RU"/>
              </w:rPr>
              <w:t>01</w:t>
            </w:r>
            <w:r w:rsidRPr="000B230C">
              <w:rPr>
                <w:rFonts w:ascii="Tahoma" w:hAnsi="Tahoma" w:cs="Tahoma"/>
                <w:b/>
                <w:bCs/>
                <w:iCs/>
                <w:color w:val="243285"/>
                <w:sz w:val="24"/>
                <w:szCs w:val="24"/>
                <w:lang w:val="ru-RU"/>
              </w:rPr>
              <w:t>/</w:t>
            </w:r>
            <w:r w:rsidR="000B230C" w:rsidRPr="000B230C">
              <w:rPr>
                <w:rFonts w:ascii="Tahoma" w:hAnsi="Tahoma" w:cs="Tahoma"/>
                <w:b/>
                <w:bCs/>
                <w:iCs/>
                <w:color w:val="243285"/>
                <w:sz w:val="24"/>
                <w:szCs w:val="24"/>
                <w:lang w:val="en-US"/>
              </w:rPr>
              <w:t>20</w:t>
            </w:r>
            <w:r w:rsidR="000B230C" w:rsidRPr="000B230C">
              <w:rPr>
                <w:rFonts w:ascii="Tahoma" w:hAnsi="Tahoma" w:cs="Tahoma"/>
                <w:b/>
                <w:bCs/>
                <w:iCs/>
                <w:color w:val="243285"/>
                <w:sz w:val="24"/>
                <w:szCs w:val="24"/>
                <w:lang w:val="ru-RU"/>
              </w:rPr>
              <w:t>10</w:t>
            </w:r>
            <w:r w:rsidRPr="000B230C">
              <w:rPr>
                <w:rFonts w:ascii="Tahoma" w:hAnsi="Tahoma" w:cs="Tahoma"/>
                <w:b/>
                <w:bCs/>
                <w:iCs/>
                <w:color w:val="243285"/>
                <w:sz w:val="24"/>
                <w:szCs w:val="24"/>
                <w:lang w:val="ru-RU"/>
              </w:rPr>
              <w:t>)</w:t>
            </w:r>
          </w:p>
        </w:tc>
      </w:tr>
      <w:tr w:rsidR="00A21FB4" w:rsidRPr="00CE4E2F" w:rsidTr="000B230C">
        <w:tc>
          <w:tcPr>
            <w:tcW w:w="10123" w:type="dxa"/>
          </w:tcPr>
          <w:p w:rsidR="00A21FB4" w:rsidRPr="001D407F" w:rsidRDefault="00A21FB4" w:rsidP="000B230C">
            <w:pPr>
              <w:spacing w:before="80" w:line="500" w:lineRule="exact"/>
              <w:jc w:val="right"/>
              <w:rPr>
                <w:rFonts w:ascii="Tahoma" w:hAnsi="Tahoma" w:cs="Tahoma"/>
                <w:b/>
                <w:bCs/>
                <w:iCs/>
                <w:color w:val="243285"/>
                <w:sz w:val="44"/>
                <w:szCs w:val="44"/>
                <w:lang w:val="ru-RU"/>
              </w:rPr>
            </w:pPr>
          </w:p>
          <w:p w:rsidR="00A21FB4" w:rsidRPr="000B230C" w:rsidRDefault="000B230C" w:rsidP="000B230C">
            <w:pPr>
              <w:spacing w:before="80" w:line="500" w:lineRule="exact"/>
              <w:jc w:val="right"/>
              <w:rPr>
                <w:rFonts w:ascii="Tahoma" w:hAnsi="Tahoma" w:cs="Tahoma"/>
                <w:b/>
                <w:bCs/>
                <w:iCs/>
                <w:color w:val="243285"/>
                <w:sz w:val="40"/>
                <w:szCs w:val="40"/>
                <w:lang w:val="ru-RU"/>
              </w:rPr>
            </w:pPr>
            <w:proofErr w:type="gramStart"/>
            <w:r w:rsidRPr="000B230C">
              <w:rPr>
                <w:rFonts w:ascii="Tahoma" w:hAnsi="Tahoma" w:cs="Tahoma"/>
                <w:b/>
                <w:bCs/>
                <w:iCs/>
                <w:color w:val="243285"/>
                <w:sz w:val="40"/>
                <w:szCs w:val="40"/>
                <w:lang w:val="ru-RU"/>
              </w:rPr>
              <w:t>Методика оценки влияния помех со стороны систем подвижной спутниковой службы (</w:t>
            </w:r>
            <w:proofErr w:type="spellStart"/>
            <w:r w:rsidRPr="000B230C">
              <w:rPr>
                <w:rFonts w:ascii="Tahoma" w:hAnsi="Tahoma" w:cs="Tahoma"/>
                <w:b/>
                <w:bCs/>
                <w:iCs/>
                <w:color w:val="243285"/>
                <w:sz w:val="40"/>
                <w:szCs w:val="40"/>
                <w:lang w:val="ru-RU"/>
              </w:rPr>
              <w:t>ПСС</w:t>
            </w:r>
            <w:proofErr w:type="spellEnd"/>
            <w:r w:rsidRPr="000B230C">
              <w:rPr>
                <w:rFonts w:ascii="Tahoma" w:hAnsi="Tahoma" w:cs="Tahoma"/>
                <w:b/>
                <w:bCs/>
                <w:iCs/>
                <w:color w:val="243285"/>
                <w:sz w:val="40"/>
                <w:szCs w:val="40"/>
                <w:lang w:val="ru-RU"/>
              </w:rPr>
              <w:t>) с использов</w:t>
            </w:r>
            <w:r>
              <w:rPr>
                <w:rFonts w:ascii="Tahoma" w:hAnsi="Tahoma" w:cs="Tahoma"/>
                <w:b/>
                <w:bCs/>
                <w:iCs/>
                <w:color w:val="243285"/>
                <w:sz w:val="40"/>
                <w:szCs w:val="40"/>
                <w:lang w:val="ru-RU"/>
              </w:rPr>
              <w:t xml:space="preserve">анием </w:t>
            </w:r>
            <w:proofErr w:type="spellStart"/>
            <w:r>
              <w:rPr>
                <w:rFonts w:ascii="Tahoma" w:hAnsi="Tahoma" w:cs="Tahoma"/>
                <w:b/>
                <w:bCs/>
                <w:iCs/>
                <w:color w:val="243285"/>
                <w:sz w:val="40"/>
                <w:szCs w:val="40"/>
                <w:lang w:val="ru-RU"/>
              </w:rPr>
              <w:t>многостанционного</w:t>
            </w:r>
            <w:proofErr w:type="spellEnd"/>
            <w:r>
              <w:rPr>
                <w:rFonts w:ascii="Tahoma" w:hAnsi="Tahoma" w:cs="Tahoma"/>
                <w:b/>
                <w:bCs/>
                <w:iCs/>
                <w:color w:val="243285"/>
                <w:sz w:val="40"/>
                <w:szCs w:val="40"/>
                <w:lang w:val="ru-RU"/>
              </w:rPr>
              <w:t xml:space="preserve"> доступа</w:t>
            </w:r>
            <w:r w:rsidRPr="000B230C">
              <w:rPr>
                <w:rFonts w:ascii="Tahoma" w:hAnsi="Tahoma" w:cs="Tahoma"/>
                <w:b/>
                <w:bCs/>
                <w:iCs/>
                <w:color w:val="243285"/>
                <w:sz w:val="40"/>
                <w:szCs w:val="40"/>
                <w:lang w:val="ru-RU"/>
              </w:rPr>
              <w:t xml:space="preserve"> </w:t>
            </w:r>
            <w:r>
              <w:rPr>
                <w:rFonts w:ascii="Tahoma" w:hAnsi="Tahoma" w:cs="Tahoma"/>
                <w:b/>
                <w:bCs/>
                <w:iCs/>
                <w:color w:val="243285"/>
                <w:sz w:val="40"/>
                <w:szCs w:val="40"/>
                <w:lang w:val="ru-RU"/>
              </w:rPr>
              <w:t>с временным разделением</w:t>
            </w:r>
            <w:r w:rsidRPr="000B230C">
              <w:rPr>
                <w:rFonts w:ascii="Tahoma" w:hAnsi="Tahoma" w:cs="Tahoma"/>
                <w:b/>
                <w:bCs/>
                <w:iCs/>
                <w:color w:val="243285"/>
                <w:sz w:val="40"/>
                <w:szCs w:val="40"/>
                <w:lang w:val="ru-RU"/>
              </w:rPr>
              <w:t xml:space="preserve"> каналов/</w:t>
            </w:r>
            <w:r w:rsidRPr="000B230C">
              <w:rPr>
                <w:rFonts w:ascii="Tahoma" w:hAnsi="Tahoma" w:cs="Tahoma"/>
                <w:b/>
                <w:bCs/>
                <w:iCs/>
                <w:color w:val="243285"/>
                <w:sz w:val="40"/>
                <w:szCs w:val="40"/>
                <w:lang w:val="ru-RU"/>
              </w:rPr>
              <w:br/>
            </w:r>
            <w:proofErr w:type="spellStart"/>
            <w:r w:rsidRPr="000B230C">
              <w:rPr>
                <w:rFonts w:ascii="Tahoma" w:hAnsi="Tahoma" w:cs="Tahoma"/>
                <w:b/>
                <w:bCs/>
                <w:iCs/>
                <w:color w:val="243285"/>
                <w:sz w:val="40"/>
                <w:szCs w:val="40"/>
                <w:lang w:val="ru-RU"/>
              </w:rPr>
              <w:t>многостанционного</w:t>
            </w:r>
            <w:proofErr w:type="spellEnd"/>
            <w:r w:rsidRPr="000B230C">
              <w:rPr>
                <w:rFonts w:ascii="Tahoma" w:hAnsi="Tahoma" w:cs="Tahoma"/>
                <w:b/>
                <w:bCs/>
                <w:iCs/>
                <w:color w:val="243285"/>
                <w:sz w:val="40"/>
                <w:szCs w:val="40"/>
                <w:lang w:val="ru-RU"/>
              </w:rPr>
              <w:t xml:space="preserve"> доступа с частотным разделением каналов (</w:t>
            </w:r>
            <w:proofErr w:type="spellStart"/>
            <w:r w:rsidRPr="000B230C">
              <w:rPr>
                <w:rFonts w:ascii="Tahoma" w:hAnsi="Tahoma" w:cs="Tahoma"/>
                <w:b/>
                <w:bCs/>
                <w:iCs/>
                <w:color w:val="243285"/>
                <w:sz w:val="40"/>
                <w:szCs w:val="40"/>
                <w:lang w:val="ru-RU"/>
              </w:rPr>
              <w:t>МДВР</w:t>
            </w:r>
            <w:proofErr w:type="spellEnd"/>
            <w:r w:rsidRPr="000B230C">
              <w:rPr>
                <w:rFonts w:ascii="Tahoma" w:hAnsi="Tahoma" w:cs="Tahoma"/>
                <w:b/>
                <w:bCs/>
                <w:iCs/>
                <w:color w:val="243285"/>
                <w:sz w:val="40"/>
                <w:szCs w:val="40"/>
                <w:lang w:val="ru-RU"/>
              </w:rPr>
              <w:t>/</w:t>
            </w:r>
            <w:proofErr w:type="spellStart"/>
            <w:r w:rsidRPr="000B230C">
              <w:rPr>
                <w:rFonts w:ascii="Tahoma" w:hAnsi="Tahoma" w:cs="Tahoma"/>
                <w:b/>
                <w:bCs/>
                <w:iCs/>
                <w:color w:val="243285"/>
                <w:sz w:val="40"/>
                <w:szCs w:val="40"/>
                <w:lang w:val="ru-RU"/>
              </w:rPr>
              <w:t>МДЧР</w:t>
            </w:r>
            <w:proofErr w:type="spellEnd"/>
            <w:r w:rsidRPr="000B230C">
              <w:rPr>
                <w:rFonts w:ascii="Tahoma" w:hAnsi="Tahoma" w:cs="Tahoma"/>
                <w:b/>
                <w:bCs/>
                <w:iCs/>
                <w:color w:val="243285"/>
                <w:sz w:val="40"/>
                <w:szCs w:val="40"/>
                <w:lang w:val="ru-RU"/>
              </w:rPr>
              <w:t xml:space="preserve">) </w:t>
            </w:r>
            <w:r w:rsidRPr="000B230C">
              <w:rPr>
                <w:rFonts w:ascii="Tahoma" w:hAnsi="Tahoma" w:cs="Tahoma"/>
                <w:b/>
                <w:bCs/>
                <w:iCs/>
                <w:color w:val="243285"/>
                <w:sz w:val="40"/>
                <w:szCs w:val="40"/>
                <w:lang w:val="ru-RU"/>
              </w:rPr>
              <w:br/>
              <w:t xml:space="preserve">на характеристики группового сигнала цифровых приемников фиксированной службы на линиях прямой видимости, </w:t>
            </w:r>
            <w:r w:rsidRPr="000B230C">
              <w:rPr>
                <w:rFonts w:ascii="Tahoma" w:hAnsi="Tahoma" w:cs="Tahoma"/>
                <w:b/>
                <w:bCs/>
                <w:iCs/>
                <w:color w:val="243285"/>
                <w:sz w:val="40"/>
                <w:szCs w:val="40"/>
                <w:lang w:val="ru-RU"/>
              </w:rPr>
              <w:br/>
              <w:t xml:space="preserve">основанная на статистических данных </w:t>
            </w:r>
            <w:r w:rsidRPr="000B230C">
              <w:rPr>
                <w:rFonts w:ascii="Tahoma" w:hAnsi="Tahoma" w:cs="Tahoma"/>
                <w:b/>
                <w:bCs/>
                <w:iCs/>
                <w:color w:val="243285"/>
                <w:sz w:val="40"/>
                <w:szCs w:val="40"/>
                <w:lang w:val="ru-RU"/>
              </w:rPr>
              <w:br/>
              <w:t xml:space="preserve">о радиочастотных помехах </w:t>
            </w:r>
            <w:r w:rsidRPr="000B230C">
              <w:rPr>
                <w:rFonts w:ascii="Tahoma" w:hAnsi="Tahoma" w:cs="Tahoma"/>
                <w:b/>
                <w:bCs/>
                <w:iCs/>
                <w:color w:val="243285"/>
                <w:sz w:val="40"/>
                <w:szCs w:val="40"/>
                <w:lang w:val="ru-RU"/>
              </w:rPr>
              <w:br/>
              <w:t>в диапазоне частот 1–3 ГГц</w:t>
            </w:r>
            <w:proofErr w:type="gramEnd"/>
          </w:p>
          <w:p w:rsidR="00A21FB4" w:rsidRPr="000B230C" w:rsidRDefault="00A21FB4" w:rsidP="000B230C">
            <w:pPr>
              <w:spacing w:before="80" w:line="500" w:lineRule="exact"/>
              <w:jc w:val="right"/>
              <w:rPr>
                <w:rFonts w:ascii="Tahoma" w:hAnsi="Tahoma" w:cs="Tahoma"/>
                <w:b/>
                <w:bCs/>
                <w:iCs/>
                <w:color w:val="243285"/>
                <w:sz w:val="40"/>
                <w:szCs w:val="40"/>
                <w:lang w:val="ru-RU"/>
              </w:rPr>
            </w:pPr>
          </w:p>
        </w:tc>
      </w:tr>
      <w:tr w:rsidR="00A21FB4" w:rsidRPr="00CE4E2F" w:rsidTr="000B230C">
        <w:tc>
          <w:tcPr>
            <w:tcW w:w="10123" w:type="dxa"/>
          </w:tcPr>
          <w:p w:rsidR="00A21FB4" w:rsidRPr="000B230C" w:rsidRDefault="00A21FB4" w:rsidP="000B230C">
            <w:pPr>
              <w:spacing w:before="80" w:after="180" w:line="360" w:lineRule="exact"/>
              <w:ind w:right="720"/>
              <w:rPr>
                <w:rFonts w:ascii="Tahoma" w:hAnsi="Tahoma" w:cs="Tahoma"/>
                <w:b/>
                <w:bCs/>
                <w:iCs/>
                <w:color w:val="243285"/>
                <w:sz w:val="36"/>
                <w:szCs w:val="36"/>
                <w:lang w:val="ru-RU"/>
              </w:rPr>
            </w:pPr>
          </w:p>
          <w:p w:rsidR="00A21FB4" w:rsidRPr="00131900" w:rsidRDefault="00A21FB4" w:rsidP="000B230C">
            <w:pPr>
              <w:spacing w:before="80" w:after="180" w:line="360" w:lineRule="exact"/>
              <w:jc w:val="right"/>
              <w:rPr>
                <w:rFonts w:ascii="Tahoma" w:hAnsi="Tahoma" w:cs="Tahoma"/>
                <w:b/>
                <w:bCs/>
                <w:iCs/>
                <w:color w:val="243285"/>
                <w:sz w:val="36"/>
                <w:szCs w:val="36"/>
                <w:lang w:val="ru-RU"/>
              </w:rPr>
            </w:pPr>
            <w:r>
              <w:rPr>
                <w:rFonts w:ascii="Tahoma" w:hAnsi="Tahoma" w:cs="Tahoma"/>
                <w:b/>
                <w:bCs/>
                <w:iCs/>
                <w:color w:val="243285"/>
                <w:sz w:val="36"/>
                <w:szCs w:val="36"/>
                <w:lang w:val="ru-RU"/>
              </w:rPr>
              <w:t xml:space="preserve">Серия </w:t>
            </w:r>
            <w:r>
              <w:rPr>
                <w:rFonts w:ascii="Tahoma" w:hAnsi="Tahoma" w:cs="Tahoma"/>
                <w:b/>
                <w:bCs/>
                <w:iCs/>
                <w:color w:val="243285"/>
                <w:sz w:val="36"/>
                <w:szCs w:val="36"/>
                <w:lang w:val="en-US"/>
              </w:rPr>
              <w:t>M</w:t>
            </w:r>
          </w:p>
          <w:p w:rsidR="00A21FB4" w:rsidRPr="00A83C2A" w:rsidRDefault="00A21FB4" w:rsidP="000B230C">
            <w:pPr>
              <w:spacing w:before="80" w:after="180" w:line="360" w:lineRule="exact"/>
              <w:jc w:val="right"/>
              <w:rPr>
                <w:rFonts w:ascii="Tahoma" w:hAnsi="Tahoma" w:cs="Tahoma"/>
                <w:b/>
                <w:bCs/>
                <w:iCs/>
                <w:color w:val="243285"/>
                <w:sz w:val="36"/>
                <w:szCs w:val="36"/>
                <w:lang w:val="ru-RU"/>
              </w:rPr>
            </w:pPr>
            <w:r w:rsidRPr="00A83C2A">
              <w:rPr>
                <w:rFonts w:ascii="Tahoma" w:hAnsi="Tahoma" w:cs="Tahoma"/>
                <w:b/>
                <w:bCs/>
                <w:iCs/>
                <w:color w:val="243285"/>
                <w:sz w:val="36"/>
                <w:szCs w:val="36"/>
                <w:lang w:val="ru-RU"/>
              </w:rPr>
              <w:t xml:space="preserve">Подвижная спутниковая служба, спутниковая служба </w:t>
            </w:r>
            <w:proofErr w:type="spellStart"/>
            <w:r w:rsidRPr="00A83C2A">
              <w:rPr>
                <w:rFonts w:ascii="Tahoma" w:hAnsi="Tahoma" w:cs="Tahoma"/>
                <w:b/>
                <w:bCs/>
                <w:iCs/>
                <w:color w:val="243285"/>
                <w:sz w:val="36"/>
                <w:szCs w:val="36"/>
                <w:lang w:val="ru-RU"/>
              </w:rPr>
              <w:t>радиоопределения</w:t>
            </w:r>
            <w:proofErr w:type="spellEnd"/>
            <w:r w:rsidRPr="00A83C2A">
              <w:rPr>
                <w:rFonts w:ascii="Tahoma" w:hAnsi="Tahoma" w:cs="Tahoma"/>
                <w:b/>
                <w:bCs/>
                <w:iCs/>
                <w:color w:val="243285"/>
                <w:sz w:val="36"/>
                <w:szCs w:val="36"/>
                <w:lang w:val="ru-RU"/>
              </w:rPr>
              <w:t>, любительская спутниковая служба и относящиеся к ним спутниковые службы</w:t>
            </w:r>
          </w:p>
          <w:p w:rsidR="00A21FB4" w:rsidRPr="00131900" w:rsidRDefault="00A21FB4" w:rsidP="000B230C">
            <w:pPr>
              <w:spacing w:before="80" w:line="360" w:lineRule="exact"/>
              <w:jc w:val="right"/>
              <w:rPr>
                <w:rFonts w:ascii="Tahoma" w:hAnsi="Tahoma" w:cs="Tahoma"/>
                <w:b/>
                <w:bCs/>
                <w:iCs/>
                <w:color w:val="243285"/>
                <w:sz w:val="32"/>
                <w:szCs w:val="32"/>
                <w:lang w:val="ru-RU"/>
              </w:rPr>
            </w:pPr>
          </w:p>
        </w:tc>
      </w:tr>
    </w:tbl>
    <w:p w:rsidR="00A21FB4" w:rsidRPr="00131900" w:rsidRDefault="00A21FB4" w:rsidP="00A21FB4">
      <w:pPr>
        <w:spacing w:before="80"/>
        <w:rPr>
          <w:i/>
          <w:lang w:val="ru-RU"/>
        </w:rPr>
      </w:pPr>
    </w:p>
    <w:p w:rsidR="00A21FB4" w:rsidRPr="00C171AC" w:rsidRDefault="00A21FB4" w:rsidP="00A21FB4">
      <w:pPr>
        <w:pStyle w:val="Equation"/>
        <w:tabs>
          <w:tab w:val="clear" w:pos="4820"/>
          <w:tab w:val="clear" w:pos="9639"/>
          <w:tab w:val="left" w:pos="1191"/>
          <w:tab w:val="left" w:pos="1588"/>
          <w:tab w:val="left" w:pos="1985"/>
        </w:tabs>
        <w:rPr>
          <w:rFonts w:ascii="Palatino Linotype" w:hAnsi="Palatino Linotype"/>
          <w:lang w:val="ru-RU"/>
        </w:rPr>
        <w:sectPr w:rsidR="00A21FB4" w:rsidRPr="00C171AC" w:rsidSect="000B230C">
          <w:headerReference w:type="even" r:id="rId8"/>
          <w:headerReference w:type="default" r:id="rId9"/>
          <w:pgSz w:w="11907" w:h="16840" w:code="9"/>
          <w:pgMar w:top="1089" w:right="1089" w:bottom="284" w:left="1089" w:header="567" w:footer="284" w:gutter="0"/>
          <w:pgNumType w:start="1"/>
          <w:cols w:space="720"/>
        </w:sectPr>
      </w:pPr>
    </w:p>
    <w:p w:rsidR="00A21FB4" w:rsidRPr="00131900" w:rsidRDefault="00A21FB4" w:rsidP="00A21FB4">
      <w:pPr>
        <w:tabs>
          <w:tab w:val="clear" w:pos="794"/>
          <w:tab w:val="clear" w:pos="1191"/>
          <w:tab w:val="clear" w:pos="1588"/>
          <w:tab w:val="clear" w:pos="1985"/>
        </w:tabs>
        <w:overflowPunct/>
        <w:autoSpaceDE/>
        <w:autoSpaceDN/>
        <w:adjustRightInd/>
        <w:spacing w:before="0"/>
        <w:jc w:val="center"/>
        <w:textAlignment w:val="auto"/>
        <w:rPr>
          <w:rFonts w:eastAsia="SimSun"/>
          <w:b/>
          <w:bCs/>
          <w:szCs w:val="22"/>
          <w:lang w:val="ru-RU" w:eastAsia="zh-CN"/>
        </w:rPr>
      </w:pPr>
      <w:bookmarkStart w:id="0" w:name="c2tope"/>
      <w:bookmarkEnd w:id="0"/>
      <w:r w:rsidRPr="00131900">
        <w:rPr>
          <w:rFonts w:eastAsia="SimSun"/>
          <w:b/>
          <w:bCs/>
          <w:szCs w:val="22"/>
          <w:lang w:val="ru-RU" w:eastAsia="zh-CN"/>
        </w:rPr>
        <w:lastRenderedPageBreak/>
        <w:t>Предисловие</w:t>
      </w:r>
    </w:p>
    <w:p w:rsidR="00A21FB4" w:rsidRPr="00131900" w:rsidRDefault="00A21FB4" w:rsidP="00A21FB4">
      <w:pPr>
        <w:tabs>
          <w:tab w:val="clear" w:pos="794"/>
          <w:tab w:val="clear" w:pos="1191"/>
          <w:tab w:val="clear" w:pos="1588"/>
          <w:tab w:val="clear" w:pos="1985"/>
        </w:tabs>
        <w:overflowPunct/>
        <w:autoSpaceDE/>
        <w:autoSpaceDN/>
        <w:adjustRightInd/>
        <w:textAlignment w:val="auto"/>
        <w:rPr>
          <w:rFonts w:eastAsia="SimSun"/>
          <w:sz w:val="20"/>
          <w:lang w:val="ru-RU" w:eastAsia="zh-CN"/>
        </w:rPr>
      </w:pPr>
      <w:r w:rsidRPr="00131900">
        <w:rPr>
          <w:rFonts w:eastAsia="SimSun"/>
          <w:sz w:val="20"/>
          <w:lang w:val="ru-RU" w:eastAsia="zh-CN"/>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A21FB4" w:rsidRPr="00131900" w:rsidRDefault="00A21FB4" w:rsidP="00A21FB4">
      <w:pPr>
        <w:tabs>
          <w:tab w:val="clear" w:pos="794"/>
          <w:tab w:val="clear" w:pos="1191"/>
          <w:tab w:val="clear" w:pos="1588"/>
          <w:tab w:val="clear" w:pos="1985"/>
        </w:tabs>
        <w:overflowPunct/>
        <w:autoSpaceDE/>
        <w:autoSpaceDN/>
        <w:adjustRightInd/>
        <w:textAlignment w:val="auto"/>
        <w:rPr>
          <w:rFonts w:eastAsia="SimSun"/>
          <w:sz w:val="20"/>
          <w:lang w:val="ru-RU" w:eastAsia="zh-CN"/>
        </w:rPr>
      </w:pPr>
      <w:r w:rsidRPr="00131900">
        <w:rPr>
          <w:rFonts w:eastAsia="SimSun"/>
          <w:sz w:val="20"/>
          <w:lang w:val="ru-RU" w:eastAsia="zh-CN"/>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131900">
        <w:rPr>
          <w:rFonts w:eastAsia="SimSun"/>
          <w:sz w:val="20"/>
          <w:lang w:val="ru-RU" w:eastAsia="zh-CN"/>
        </w:rPr>
        <w:t>регламентарную</w:t>
      </w:r>
      <w:proofErr w:type="spellEnd"/>
      <w:r w:rsidRPr="00131900">
        <w:rPr>
          <w:rFonts w:eastAsia="SimSun"/>
          <w:sz w:val="20"/>
          <w:lang w:val="ru-RU" w:eastAsia="zh-CN"/>
        </w:rPr>
        <w:t xml:space="preserve"> и политическую функции Сектора радиосвязи. </w:t>
      </w:r>
    </w:p>
    <w:p w:rsidR="00A21FB4" w:rsidRPr="00131900" w:rsidRDefault="00A21FB4" w:rsidP="00A21FB4">
      <w:pPr>
        <w:tabs>
          <w:tab w:val="clear" w:pos="794"/>
          <w:tab w:val="clear" w:pos="1191"/>
          <w:tab w:val="clear" w:pos="1588"/>
          <w:tab w:val="clear" w:pos="1985"/>
        </w:tabs>
        <w:overflowPunct/>
        <w:autoSpaceDE/>
        <w:autoSpaceDN/>
        <w:adjustRightInd/>
        <w:spacing w:before="360"/>
        <w:jc w:val="center"/>
        <w:textAlignment w:val="auto"/>
        <w:rPr>
          <w:rFonts w:eastAsia="SimSun"/>
          <w:b/>
          <w:bCs/>
          <w:szCs w:val="22"/>
          <w:lang w:val="ru-RU" w:eastAsia="zh-CN"/>
        </w:rPr>
      </w:pPr>
      <w:r w:rsidRPr="00131900">
        <w:rPr>
          <w:rFonts w:eastAsia="SimSun"/>
          <w:b/>
          <w:bCs/>
          <w:szCs w:val="22"/>
          <w:lang w:val="ru-RU" w:eastAsia="zh-CN"/>
        </w:rPr>
        <w:t>Политика в области прав интеллектуальной собственности (</w:t>
      </w:r>
      <w:proofErr w:type="spellStart"/>
      <w:r w:rsidRPr="00131900">
        <w:rPr>
          <w:rFonts w:eastAsia="SimSun"/>
          <w:b/>
          <w:bCs/>
          <w:szCs w:val="22"/>
          <w:lang w:val="ru-RU" w:eastAsia="zh-CN"/>
        </w:rPr>
        <w:t>ПИС</w:t>
      </w:r>
      <w:proofErr w:type="spellEnd"/>
      <w:r w:rsidRPr="00131900">
        <w:rPr>
          <w:rFonts w:eastAsia="SimSun"/>
          <w:b/>
          <w:bCs/>
          <w:szCs w:val="22"/>
          <w:lang w:val="ru-RU" w:eastAsia="zh-CN"/>
        </w:rPr>
        <w:t>)</w:t>
      </w:r>
    </w:p>
    <w:p w:rsidR="00A21FB4" w:rsidRPr="00131900" w:rsidRDefault="00A21FB4" w:rsidP="00A21FB4">
      <w:pPr>
        <w:tabs>
          <w:tab w:val="clear" w:pos="794"/>
          <w:tab w:val="clear" w:pos="1191"/>
          <w:tab w:val="clear" w:pos="1588"/>
          <w:tab w:val="clear" w:pos="1985"/>
        </w:tabs>
        <w:overflowPunct/>
        <w:autoSpaceDE/>
        <w:autoSpaceDN/>
        <w:adjustRightInd/>
        <w:textAlignment w:val="auto"/>
        <w:rPr>
          <w:rFonts w:eastAsia="SimSun"/>
          <w:sz w:val="20"/>
          <w:lang w:val="ru-RU" w:eastAsia="zh-CN"/>
        </w:rPr>
      </w:pPr>
      <w:r w:rsidRPr="00131900">
        <w:rPr>
          <w:rFonts w:eastAsia="SimSun"/>
          <w:sz w:val="20"/>
          <w:lang w:val="ru-RU" w:eastAsia="zh-CN"/>
        </w:rPr>
        <w:t xml:space="preserve">Политика </w:t>
      </w:r>
      <w:proofErr w:type="spellStart"/>
      <w:r w:rsidRPr="00131900">
        <w:rPr>
          <w:rFonts w:eastAsia="SimSun"/>
          <w:sz w:val="20"/>
          <w:lang w:val="ru-RU" w:eastAsia="zh-CN"/>
        </w:rPr>
        <w:t>МСЭ</w:t>
      </w:r>
      <w:proofErr w:type="spellEnd"/>
      <w:r w:rsidRPr="00131900">
        <w:rPr>
          <w:rFonts w:eastAsia="SimSun"/>
          <w:sz w:val="20"/>
          <w:lang w:val="ru-RU" w:eastAsia="zh-CN"/>
        </w:rPr>
        <w:t>-</w:t>
      </w:r>
      <w:proofErr w:type="gramStart"/>
      <w:r w:rsidRPr="00131900">
        <w:rPr>
          <w:rFonts w:eastAsia="SimSun"/>
          <w:sz w:val="20"/>
          <w:lang w:val="en-US" w:eastAsia="zh-CN"/>
        </w:rPr>
        <w:t>R</w:t>
      </w:r>
      <w:proofErr w:type="gramEnd"/>
      <w:r w:rsidRPr="00131900">
        <w:rPr>
          <w:rFonts w:eastAsia="SimSun"/>
          <w:sz w:val="20"/>
          <w:lang w:val="ru-RU" w:eastAsia="zh-CN"/>
        </w:rPr>
        <w:t xml:space="preserve"> в области </w:t>
      </w:r>
      <w:proofErr w:type="spellStart"/>
      <w:r w:rsidRPr="00131900">
        <w:rPr>
          <w:rFonts w:eastAsia="SimSun"/>
          <w:sz w:val="20"/>
          <w:lang w:val="ru-RU" w:eastAsia="zh-CN"/>
        </w:rPr>
        <w:t>ПИС</w:t>
      </w:r>
      <w:proofErr w:type="spellEnd"/>
      <w:r w:rsidRPr="00131900">
        <w:rPr>
          <w:rFonts w:eastAsia="SimSun"/>
          <w:sz w:val="20"/>
          <w:lang w:val="ru-RU" w:eastAsia="zh-CN"/>
        </w:rPr>
        <w:t xml:space="preserve"> излагается в общей патентной политике </w:t>
      </w:r>
      <w:proofErr w:type="spellStart"/>
      <w:r w:rsidRPr="00131900">
        <w:rPr>
          <w:rFonts w:eastAsia="SimSun"/>
          <w:sz w:val="20"/>
          <w:lang w:val="ru-RU" w:eastAsia="zh-CN"/>
        </w:rPr>
        <w:t>МСЭ-Т</w:t>
      </w:r>
      <w:proofErr w:type="spellEnd"/>
      <w:r w:rsidRPr="00131900">
        <w:rPr>
          <w:rFonts w:eastAsia="SimSun"/>
          <w:sz w:val="20"/>
          <w:lang w:val="ru-RU" w:eastAsia="zh-CN"/>
        </w:rPr>
        <w:t>/</w:t>
      </w:r>
      <w:proofErr w:type="spellStart"/>
      <w:r w:rsidRPr="00131900">
        <w:rPr>
          <w:rFonts w:eastAsia="SimSun"/>
          <w:sz w:val="20"/>
          <w:lang w:val="ru-RU" w:eastAsia="zh-CN"/>
        </w:rPr>
        <w:t>МСЭ-R</w:t>
      </w:r>
      <w:proofErr w:type="spellEnd"/>
      <w:r w:rsidRPr="00131900">
        <w:rPr>
          <w:rFonts w:eastAsia="SimSun"/>
          <w:sz w:val="20"/>
          <w:lang w:val="ru-RU" w:eastAsia="zh-CN"/>
        </w:rPr>
        <w:t>/ИСО/</w:t>
      </w:r>
      <w:proofErr w:type="spellStart"/>
      <w:r w:rsidRPr="00131900">
        <w:rPr>
          <w:rFonts w:eastAsia="SimSun"/>
          <w:sz w:val="20"/>
          <w:lang w:val="ru-RU" w:eastAsia="zh-CN"/>
        </w:rPr>
        <w:t>МЭК</w:t>
      </w:r>
      <w:proofErr w:type="spellEnd"/>
      <w:r w:rsidRPr="00131900">
        <w:rPr>
          <w:rFonts w:eastAsia="SimSun"/>
          <w:sz w:val="20"/>
          <w:lang w:val="ru-RU" w:eastAsia="zh-CN"/>
        </w:rPr>
        <w:t xml:space="preserve">, упоминаемой в Приложении 1 к Резолюции 1 </w:t>
      </w:r>
      <w:proofErr w:type="spellStart"/>
      <w:r w:rsidRPr="00131900">
        <w:rPr>
          <w:rFonts w:eastAsia="SimSun"/>
          <w:sz w:val="20"/>
          <w:lang w:val="ru-RU" w:eastAsia="zh-CN"/>
        </w:rPr>
        <w:t>МСЭ</w:t>
      </w:r>
      <w:proofErr w:type="spellEnd"/>
      <w:r w:rsidRPr="00131900">
        <w:rPr>
          <w:rFonts w:eastAsia="SimSun"/>
          <w:sz w:val="20"/>
          <w:lang w:val="ru-RU" w:eastAsia="zh-CN"/>
        </w:rPr>
        <w:t>-</w:t>
      </w:r>
      <w:r w:rsidRPr="00131900">
        <w:rPr>
          <w:rFonts w:eastAsia="SimSun"/>
          <w:sz w:val="20"/>
          <w:lang w:val="en-US" w:eastAsia="zh-CN"/>
        </w:rPr>
        <w:t>R</w:t>
      </w:r>
      <w:r w:rsidRPr="00131900">
        <w:rPr>
          <w:rFonts w:eastAsia="SimSun"/>
          <w:sz w:val="20"/>
          <w:lang w:val="ru-RU" w:eastAsia="zh-CN"/>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131900">
          <w:rPr>
            <w:rFonts w:eastAsia="SimSun"/>
            <w:color w:val="0000FF"/>
            <w:sz w:val="20"/>
            <w:u w:val="single"/>
            <w:lang w:val="en-US" w:eastAsia="zh-CN"/>
          </w:rPr>
          <w:t>http</w:t>
        </w:r>
        <w:r w:rsidRPr="00131900">
          <w:rPr>
            <w:rFonts w:eastAsia="SimSun"/>
            <w:color w:val="0000FF"/>
            <w:sz w:val="20"/>
            <w:u w:val="single"/>
            <w:lang w:val="ru-RU" w:eastAsia="zh-CN"/>
          </w:rPr>
          <w:t>://</w:t>
        </w:r>
        <w:r w:rsidRPr="00131900">
          <w:rPr>
            <w:rFonts w:eastAsia="SimSun"/>
            <w:color w:val="0000FF"/>
            <w:sz w:val="20"/>
            <w:u w:val="single"/>
            <w:lang w:val="en-US" w:eastAsia="zh-CN"/>
          </w:rPr>
          <w:t>www</w:t>
        </w:r>
        <w:r w:rsidRPr="00131900">
          <w:rPr>
            <w:rFonts w:eastAsia="SimSun"/>
            <w:color w:val="0000FF"/>
            <w:sz w:val="20"/>
            <w:u w:val="single"/>
            <w:lang w:val="ru-RU" w:eastAsia="zh-CN"/>
          </w:rPr>
          <w:t>.</w:t>
        </w:r>
        <w:proofErr w:type="spellStart"/>
        <w:r w:rsidRPr="00131900">
          <w:rPr>
            <w:rFonts w:eastAsia="SimSun"/>
            <w:color w:val="0000FF"/>
            <w:sz w:val="20"/>
            <w:u w:val="single"/>
            <w:lang w:val="en-US" w:eastAsia="zh-CN"/>
          </w:rPr>
          <w:t>itu</w:t>
        </w:r>
        <w:proofErr w:type="spellEnd"/>
        <w:r w:rsidRPr="00131900">
          <w:rPr>
            <w:rFonts w:eastAsia="SimSun"/>
            <w:color w:val="0000FF"/>
            <w:sz w:val="20"/>
            <w:u w:val="single"/>
            <w:lang w:val="ru-RU" w:eastAsia="zh-CN"/>
          </w:rPr>
          <w:t>.</w:t>
        </w:r>
        <w:proofErr w:type="spellStart"/>
        <w:r w:rsidRPr="00131900">
          <w:rPr>
            <w:rFonts w:eastAsia="SimSun"/>
            <w:color w:val="0000FF"/>
            <w:sz w:val="20"/>
            <w:u w:val="single"/>
            <w:lang w:val="en-US" w:eastAsia="zh-CN"/>
          </w:rPr>
          <w:t>int</w:t>
        </w:r>
        <w:proofErr w:type="spellEnd"/>
        <w:r w:rsidRPr="00131900">
          <w:rPr>
            <w:rFonts w:eastAsia="SimSun"/>
            <w:color w:val="0000FF"/>
            <w:sz w:val="20"/>
            <w:u w:val="single"/>
            <w:lang w:val="ru-RU" w:eastAsia="zh-CN"/>
          </w:rPr>
          <w:t>/</w:t>
        </w:r>
        <w:r w:rsidRPr="00131900">
          <w:rPr>
            <w:rFonts w:eastAsia="SimSun"/>
            <w:color w:val="0000FF"/>
            <w:sz w:val="20"/>
            <w:u w:val="single"/>
            <w:lang w:val="en-US" w:eastAsia="zh-CN"/>
          </w:rPr>
          <w:t>ITU</w:t>
        </w:r>
        <w:r w:rsidRPr="00131900">
          <w:rPr>
            <w:rFonts w:eastAsia="SimSun"/>
            <w:color w:val="0000FF"/>
            <w:sz w:val="20"/>
            <w:u w:val="single"/>
            <w:lang w:val="ru-RU" w:eastAsia="zh-CN"/>
          </w:rPr>
          <w:t>-</w:t>
        </w:r>
        <w:r w:rsidRPr="00131900">
          <w:rPr>
            <w:rFonts w:eastAsia="SimSun"/>
            <w:color w:val="0000FF"/>
            <w:sz w:val="20"/>
            <w:u w:val="single"/>
            <w:lang w:val="en-US" w:eastAsia="zh-CN"/>
          </w:rPr>
          <w:t>R</w:t>
        </w:r>
        <w:r w:rsidRPr="00131900">
          <w:rPr>
            <w:rFonts w:eastAsia="SimSun"/>
            <w:color w:val="0000FF"/>
            <w:sz w:val="20"/>
            <w:u w:val="single"/>
            <w:lang w:val="ru-RU" w:eastAsia="zh-CN"/>
          </w:rPr>
          <w:t>/</w:t>
        </w:r>
        <w:r w:rsidRPr="00131900">
          <w:rPr>
            <w:rFonts w:eastAsia="SimSun"/>
            <w:color w:val="0000FF"/>
            <w:sz w:val="20"/>
            <w:u w:val="single"/>
            <w:lang w:val="en-US" w:eastAsia="zh-CN"/>
          </w:rPr>
          <w:t>go</w:t>
        </w:r>
        <w:r w:rsidRPr="00131900">
          <w:rPr>
            <w:rFonts w:eastAsia="SimSun"/>
            <w:color w:val="0000FF"/>
            <w:sz w:val="20"/>
            <w:u w:val="single"/>
            <w:lang w:val="ru-RU" w:eastAsia="zh-CN"/>
          </w:rPr>
          <w:t>/</w:t>
        </w:r>
        <w:r w:rsidRPr="00131900">
          <w:rPr>
            <w:rFonts w:eastAsia="SimSun"/>
            <w:color w:val="0000FF"/>
            <w:sz w:val="20"/>
            <w:u w:val="single"/>
            <w:lang w:val="en-US" w:eastAsia="zh-CN"/>
          </w:rPr>
          <w:t>patents</w:t>
        </w:r>
        <w:r w:rsidRPr="00131900">
          <w:rPr>
            <w:rFonts w:eastAsia="SimSun"/>
            <w:color w:val="0000FF"/>
            <w:sz w:val="20"/>
            <w:u w:val="single"/>
            <w:lang w:val="ru-RU" w:eastAsia="zh-CN"/>
          </w:rPr>
          <w:t>/</w:t>
        </w:r>
        <w:r w:rsidRPr="00131900">
          <w:rPr>
            <w:rFonts w:eastAsia="SimSun"/>
            <w:color w:val="0000FF"/>
            <w:sz w:val="20"/>
            <w:u w:val="single"/>
            <w:lang w:val="en-US" w:eastAsia="zh-CN"/>
          </w:rPr>
          <w:t>en</w:t>
        </w:r>
      </w:hyperlink>
      <w:r w:rsidRPr="00131900">
        <w:rPr>
          <w:rFonts w:eastAsia="SimSun"/>
          <w:sz w:val="20"/>
          <w:lang w:val="ru-RU" w:eastAsia="zh-CN"/>
        </w:rPr>
        <w:t xml:space="preserve">, где также содержатся Руководящие принципы по выполнению общей патентной политики </w:t>
      </w:r>
      <w:proofErr w:type="spellStart"/>
      <w:r w:rsidRPr="00131900">
        <w:rPr>
          <w:rFonts w:eastAsia="SimSun"/>
          <w:sz w:val="20"/>
          <w:lang w:val="ru-RU" w:eastAsia="zh-CN"/>
        </w:rPr>
        <w:t>МСЭ-Т</w:t>
      </w:r>
      <w:proofErr w:type="spellEnd"/>
      <w:r w:rsidRPr="00131900">
        <w:rPr>
          <w:rFonts w:eastAsia="SimSun"/>
          <w:sz w:val="20"/>
          <w:lang w:val="ru-RU" w:eastAsia="zh-CN"/>
        </w:rPr>
        <w:t>/</w:t>
      </w:r>
      <w:proofErr w:type="spellStart"/>
      <w:r w:rsidRPr="00131900">
        <w:rPr>
          <w:rFonts w:eastAsia="SimSun"/>
          <w:sz w:val="20"/>
          <w:lang w:val="ru-RU" w:eastAsia="zh-CN"/>
        </w:rPr>
        <w:t>МСЭ-</w:t>
      </w:r>
      <w:proofErr w:type="gramStart"/>
      <w:r w:rsidRPr="00131900">
        <w:rPr>
          <w:rFonts w:eastAsia="SimSun"/>
          <w:sz w:val="20"/>
          <w:lang w:val="ru-RU" w:eastAsia="zh-CN"/>
        </w:rPr>
        <w:t>R</w:t>
      </w:r>
      <w:proofErr w:type="spellEnd"/>
      <w:proofErr w:type="gramEnd"/>
      <w:r w:rsidRPr="00131900">
        <w:rPr>
          <w:rFonts w:eastAsia="SimSun"/>
          <w:sz w:val="20"/>
          <w:lang w:val="ru-RU" w:eastAsia="zh-CN"/>
        </w:rPr>
        <w:t>/ИСО/</w:t>
      </w:r>
      <w:proofErr w:type="spellStart"/>
      <w:r w:rsidRPr="00131900">
        <w:rPr>
          <w:rFonts w:eastAsia="SimSun"/>
          <w:sz w:val="20"/>
          <w:lang w:val="ru-RU" w:eastAsia="zh-CN"/>
        </w:rPr>
        <w:t>МЭК</w:t>
      </w:r>
      <w:proofErr w:type="spellEnd"/>
      <w:r w:rsidRPr="00131900">
        <w:rPr>
          <w:rFonts w:eastAsia="SimSun"/>
          <w:sz w:val="20"/>
          <w:lang w:val="ru-RU" w:eastAsia="zh-CN"/>
        </w:rPr>
        <w:t xml:space="preserve"> и база данных патентной информации </w:t>
      </w:r>
      <w:proofErr w:type="spellStart"/>
      <w:r w:rsidRPr="00131900">
        <w:rPr>
          <w:rFonts w:eastAsia="SimSun"/>
          <w:sz w:val="20"/>
          <w:lang w:val="ru-RU" w:eastAsia="zh-CN"/>
        </w:rPr>
        <w:t>МСЭ</w:t>
      </w:r>
      <w:proofErr w:type="spellEnd"/>
      <w:r w:rsidRPr="00131900">
        <w:rPr>
          <w:rFonts w:eastAsia="SimSun"/>
          <w:sz w:val="20"/>
          <w:lang w:val="ru-RU" w:eastAsia="zh-CN"/>
        </w:rPr>
        <w:t>-</w:t>
      </w:r>
      <w:r w:rsidRPr="00131900">
        <w:rPr>
          <w:rFonts w:eastAsia="SimSun"/>
          <w:sz w:val="20"/>
          <w:lang w:val="en-US" w:eastAsia="zh-CN"/>
        </w:rPr>
        <w:t>R</w:t>
      </w:r>
      <w:r w:rsidRPr="00131900">
        <w:rPr>
          <w:rFonts w:eastAsia="SimSun"/>
          <w:sz w:val="20"/>
          <w:lang w:val="ru-RU" w:eastAsia="zh-CN"/>
        </w:rPr>
        <w:t>.</w:t>
      </w:r>
    </w:p>
    <w:p w:rsidR="00A21FB4" w:rsidRPr="00131900" w:rsidRDefault="00A21FB4" w:rsidP="00A21FB4">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1188"/>
        <w:gridCol w:w="7668"/>
      </w:tblGrid>
      <w:tr w:rsidR="00A21FB4" w:rsidRPr="00CE4E2F" w:rsidTr="000B230C">
        <w:trPr>
          <w:jc w:val="center"/>
        </w:trPr>
        <w:tc>
          <w:tcPr>
            <w:tcW w:w="8856" w:type="dxa"/>
            <w:gridSpan w:val="2"/>
          </w:tcPr>
          <w:p w:rsidR="00A21FB4" w:rsidRPr="00131900" w:rsidRDefault="00A21FB4" w:rsidP="000B230C">
            <w:pPr>
              <w:tabs>
                <w:tab w:val="clear" w:pos="794"/>
                <w:tab w:val="clear" w:pos="1191"/>
                <w:tab w:val="clear" w:pos="1588"/>
                <w:tab w:val="clear" w:pos="1985"/>
              </w:tabs>
              <w:overflowPunct/>
              <w:autoSpaceDE/>
              <w:autoSpaceDN/>
              <w:adjustRightInd/>
              <w:spacing w:before="180"/>
              <w:jc w:val="center"/>
              <w:textAlignment w:val="auto"/>
              <w:rPr>
                <w:rFonts w:eastAsia="SimSun"/>
                <w:b/>
                <w:bCs/>
                <w:szCs w:val="22"/>
                <w:lang w:val="ru-RU" w:eastAsia="zh-CN"/>
              </w:rPr>
            </w:pPr>
            <w:r w:rsidRPr="00131900">
              <w:rPr>
                <w:rFonts w:eastAsia="SimSun"/>
                <w:b/>
                <w:bCs/>
                <w:szCs w:val="22"/>
                <w:lang w:val="ru-RU" w:eastAsia="zh-CN"/>
              </w:rPr>
              <w:t xml:space="preserve">Серии Рекомендаций </w:t>
            </w:r>
            <w:proofErr w:type="spellStart"/>
            <w:r w:rsidRPr="00131900">
              <w:rPr>
                <w:rFonts w:eastAsia="SimSun"/>
                <w:b/>
                <w:bCs/>
                <w:szCs w:val="22"/>
                <w:lang w:val="ru-RU" w:eastAsia="zh-CN"/>
              </w:rPr>
              <w:t>МСЭ</w:t>
            </w:r>
            <w:proofErr w:type="spellEnd"/>
            <w:r w:rsidRPr="00131900">
              <w:rPr>
                <w:rFonts w:eastAsia="SimSun"/>
                <w:b/>
                <w:bCs/>
                <w:szCs w:val="22"/>
                <w:lang w:val="ru-RU" w:eastAsia="zh-CN"/>
              </w:rPr>
              <w:t>-</w:t>
            </w:r>
            <w:proofErr w:type="gramStart"/>
            <w:r w:rsidRPr="00131900">
              <w:rPr>
                <w:rFonts w:eastAsia="SimSun"/>
                <w:b/>
                <w:bCs/>
                <w:szCs w:val="22"/>
                <w:lang w:val="en-US" w:eastAsia="zh-CN"/>
              </w:rPr>
              <w:t>R</w:t>
            </w:r>
            <w:proofErr w:type="gramEnd"/>
          </w:p>
          <w:p w:rsidR="00A21FB4" w:rsidRPr="00131900" w:rsidRDefault="00A21FB4" w:rsidP="000B230C">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131900">
              <w:rPr>
                <w:rFonts w:eastAsia="SimSun"/>
                <w:sz w:val="18"/>
                <w:szCs w:val="18"/>
                <w:lang w:val="ru-RU" w:eastAsia="zh-CN"/>
              </w:rPr>
              <w:t>(</w:t>
            </w:r>
            <w:proofErr w:type="gramStart"/>
            <w:r w:rsidRPr="00131900">
              <w:rPr>
                <w:rFonts w:eastAsia="SimSun"/>
                <w:sz w:val="18"/>
                <w:szCs w:val="18"/>
                <w:lang w:val="ru-RU" w:eastAsia="zh-CN"/>
              </w:rPr>
              <w:t>Представлены</w:t>
            </w:r>
            <w:proofErr w:type="gramEnd"/>
            <w:r w:rsidRPr="00131900">
              <w:rPr>
                <w:rFonts w:eastAsia="SimSun"/>
                <w:sz w:val="18"/>
                <w:szCs w:val="18"/>
                <w:lang w:val="ru-RU" w:eastAsia="zh-CN"/>
              </w:rPr>
              <w:t xml:space="preserve"> также в онлайновой форме по адресу: </w:t>
            </w:r>
            <w:hyperlink r:id="rId11" w:history="1">
              <w:r>
                <w:rPr>
                  <w:rStyle w:val="Hyperlink"/>
                  <w:sz w:val="18"/>
                  <w:szCs w:val="18"/>
                  <w:lang w:val="en-US"/>
                </w:rPr>
                <w:t>http</w:t>
              </w:r>
              <w:r w:rsidRPr="00962305">
                <w:rPr>
                  <w:rStyle w:val="Hyperlink"/>
                  <w:sz w:val="18"/>
                  <w:szCs w:val="18"/>
                  <w:lang w:val="ru-RU"/>
                </w:rPr>
                <w:t>://</w:t>
              </w:r>
              <w:r>
                <w:rPr>
                  <w:rStyle w:val="Hyperlink"/>
                  <w:sz w:val="18"/>
                  <w:szCs w:val="18"/>
                  <w:lang w:val="en-US"/>
                </w:rPr>
                <w:t>www</w:t>
              </w:r>
              <w:r w:rsidRPr="00962305">
                <w:rPr>
                  <w:rStyle w:val="Hyperlink"/>
                  <w:sz w:val="18"/>
                  <w:szCs w:val="18"/>
                  <w:lang w:val="ru-RU"/>
                </w:rPr>
                <w:t>.</w:t>
              </w:r>
              <w:proofErr w:type="spellStart"/>
              <w:r>
                <w:rPr>
                  <w:rStyle w:val="Hyperlink"/>
                  <w:sz w:val="18"/>
                  <w:szCs w:val="18"/>
                  <w:lang w:val="en-US"/>
                </w:rPr>
                <w:t>itu</w:t>
              </w:r>
              <w:proofErr w:type="spellEnd"/>
              <w:r w:rsidRPr="00962305">
                <w:rPr>
                  <w:rStyle w:val="Hyperlink"/>
                  <w:sz w:val="18"/>
                  <w:szCs w:val="18"/>
                  <w:lang w:val="ru-RU"/>
                </w:rPr>
                <w:t>.</w:t>
              </w:r>
              <w:proofErr w:type="spellStart"/>
              <w:r>
                <w:rPr>
                  <w:rStyle w:val="Hyperlink"/>
                  <w:sz w:val="18"/>
                  <w:szCs w:val="18"/>
                  <w:lang w:val="en-US"/>
                </w:rPr>
                <w:t>int</w:t>
              </w:r>
              <w:proofErr w:type="spellEnd"/>
              <w:r w:rsidRPr="00962305">
                <w:rPr>
                  <w:rStyle w:val="Hyperlink"/>
                  <w:sz w:val="18"/>
                  <w:szCs w:val="18"/>
                  <w:lang w:val="ru-RU"/>
                </w:rPr>
                <w:t>/</w:t>
              </w:r>
              <w:proofErr w:type="spellStart"/>
              <w:r>
                <w:rPr>
                  <w:rStyle w:val="Hyperlink"/>
                  <w:sz w:val="18"/>
                  <w:szCs w:val="18"/>
                  <w:lang w:val="en-US"/>
                </w:rPr>
                <w:t>publ</w:t>
              </w:r>
              <w:proofErr w:type="spellEnd"/>
              <w:r w:rsidRPr="00962305">
                <w:rPr>
                  <w:rStyle w:val="Hyperlink"/>
                  <w:sz w:val="18"/>
                  <w:szCs w:val="18"/>
                  <w:lang w:val="ru-RU"/>
                </w:rPr>
                <w:t>/</w:t>
              </w:r>
              <w:r>
                <w:rPr>
                  <w:rStyle w:val="Hyperlink"/>
                  <w:sz w:val="18"/>
                  <w:szCs w:val="18"/>
                  <w:lang w:val="en-US"/>
                </w:rPr>
                <w:t>R</w:t>
              </w:r>
              <w:r w:rsidRPr="00962305">
                <w:rPr>
                  <w:rStyle w:val="Hyperlink"/>
                  <w:sz w:val="18"/>
                  <w:szCs w:val="18"/>
                  <w:lang w:val="ru-RU"/>
                </w:rPr>
                <w:t>-</w:t>
              </w:r>
              <w:proofErr w:type="spellStart"/>
              <w:r>
                <w:rPr>
                  <w:rStyle w:val="Hyperlink"/>
                  <w:sz w:val="18"/>
                  <w:szCs w:val="18"/>
                  <w:lang w:val="en-US"/>
                </w:rPr>
                <w:t>REC</w:t>
              </w:r>
              <w:proofErr w:type="spellEnd"/>
              <w:r w:rsidRPr="00962305">
                <w:rPr>
                  <w:rStyle w:val="Hyperlink"/>
                  <w:sz w:val="18"/>
                  <w:szCs w:val="18"/>
                  <w:lang w:val="ru-RU"/>
                </w:rPr>
                <w:t>/</w:t>
              </w:r>
              <w:r>
                <w:rPr>
                  <w:rStyle w:val="Hyperlink"/>
                  <w:sz w:val="18"/>
                  <w:szCs w:val="18"/>
                  <w:lang w:val="en-US"/>
                </w:rPr>
                <w:t>en</w:t>
              </w:r>
            </w:hyperlink>
            <w:r w:rsidRPr="00131900">
              <w:rPr>
                <w:rFonts w:eastAsia="SimSun"/>
                <w:sz w:val="18"/>
                <w:szCs w:val="18"/>
                <w:lang w:val="ru-RU" w:eastAsia="zh-CN"/>
              </w:rPr>
              <w:t>.)</w:t>
            </w:r>
          </w:p>
        </w:tc>
      </w:tr>
      <w:tr w:rsidR="00A21FB4" w:rsidRPr="00131900" w:rsidTr="000B230C">
        <w:trPr>
          <w:jc w:val="center"/>
        </w:trPr>
        <w:tc>
          <w:tcPr>
            <w:tcW w:w="1188" w:type="dxa"/>
          </w:tcPr>
          <w:p w:rsidR="00A21FB4" w:rsidRPr="00131900" w:rsidRDefault="00A21FB4" w:rsidP="000B230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131900">
              <w:rPr>
                <w:rFonts w:eastAsia="SimSun"/>
                <w:b/>
                <w:bCs/>
                <w:sz w:val="20"/>
                <w:lang w:val="ru-RU" w:eastAsia="zh-CN"/>
              </w:rPr>
              <w:t>Серия</w:t>
            </w:r>
          </w:p>
        </w:tc>
        <w:tc>
          <w:tcPr>
            <w:tcW w:w="7668" w:type="dxa"/>
          </w:tcPr>
          <w:p w:rsidR="00A21FB4" w:rsidRPr="00131900" w:rsidRDefault="00A21FB4" w:rsidP="000B230C">
            <w:pPr>
              <w:tabs>
                <w:tab w:val="clear" w:pos="794"/>
                <w:tab w:val="clear" w:pos="1191"/>
                <w:tab w:val="clear" w:pos="1588"/>
                <w:tab w:val="clear" w:pos="1985"/>
              </w:tabs>
              <w:overflowPunct/>
              <w:autoSpaceDE/>
              <w:autoSpaceDN/>
              <w:adjustRightInd/>
              <w:spacing w:before="40" w:after="40" w:line="220" w:lineRule="exact"/>
              <w:jc w:val="center"/>
              <w:textAlignment w:val="auto"/>
              <w:rPr>
                <w:rFonts w:eastAsia="SimSun"/>
                <w:b/>
                <w:bCs/>
                <w:sz w:val="20"/>
                <w:lang w:val="ru-RU" w:eastAsia="zh-CN"/>
              </w:rPr>
            </w:pPr>
            <w:r w:rsidRPr="00131900">
              <w:rPr>
                <w:rFonts w:eastAsia="SimSun"/>
                <w:b/>
                <w:bCs/>
                <w:sz w:val="20"/>
                <w:lang w:val="ru-RU" w:eastAsia="zh-CN"/>
              </w:rPr>
              <w:t>Название</w:t>
            </w:r>
          </w:p>
        </w:tc>
      </w:tr>
      <w:tr w:rsidR="00A21FB4" w:rsidRPr="00131900" w:rsidTr="000B230C">
        <w:trPr>
          <w:jc w:val="center"/>
        </w:trPr>
        <w:tc>
          <w:tcPr>
            <w:tcW w:w="1188" w:type="dxa"/>
          </w:tcPr>
          <w:p w:rsidR="00A21FB4" w:rsidRPr="00131900" w:rsidRDefault="00A21FB4" w:rsidP="000B230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BO</w:t>
            </w:r>
          </w:p>
        </w:tc>
        <w:tc>
          <w:tcPr>
            <w:tcW w:w="7668" w:type="dxa"/>
          </w:tcPr>
          <w:p w:rsidR="00A21FB4" w:rsidRPr="00131900" w:rsidRDefault="00A21FB4" w:rsidP="000B230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Спутниковое радиовещание</w:t>
            </w:r>
          </w:p>
        </w:tc>
      </w:tr>
      <w:tr w:rsidR="00A21FB4" w:rsidRPr="00CE4E2F" w:rsidTr="000B230C">
        <w:trPr>
          <w:jc w:val="center"/>
        </w:trPr>
        <w:tc>
          <w:tcPr>
            <w:tcW w:w="1188" w:type="dxa"/>
          </w:tcPr>
          <w:p w:rsidR="00A21FB4" w:rsidRPr="00131900" w:rsidRDefault="00A21FB4" w:rsidP="000B230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BR</w:t>
            </w:r>
          </w:p>
        </w:tc>
        <w:tc>
          <w:tcPr>
            <w:tcW w:w="7668" w:type="dxa"/>
          </w:tcPr>
          <w:p w:rsidR="00A21FB4" w:rsidRPr="00131900" w:rsidRDefault="00A21FB4" w:rsidP="000B230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Запись для производства, архивирования и воспроизведения; пленки для телевидения</w:t>
            </w:r>
          </w:p>
        </w:tc>
      </w:tr>
      <w:tr w:rsidR="00A21FB4" w:rsidRPr="00131900" w:rsidTr="000B230C">
        <w:trPr>
          <w:jc w:val="center"/>
        </w:trPr>
        <w:tc>
          <w:tcPr>
            <w:tcW w:w="1188" w:type="dxa"/>
          </w:tcPr>
          <w:p w:rsidR="00A21FB4" w:rsidRPr="00131900" w:rsidRDefault="00A21FB4" w:rsidP="000B230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BS</w:t>
            </w:r>
          </w:p>
        </w:tc>
        <w:tc>
          <w:tcPr>
            <w:tcW w:w="7668" w:type="dxa"/>
          </w:tcPr>
          <w:p w:rsidR="00A21FB4" w:rsidRPr="00131900" w:rsidRDefault="00A21FB4" w:rsidP="000B230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Радиовещательная</w:t>
            </w:r>
            <w:r w:rsidRPr="00131900">
              <w:rPr>
                <w:rFonts w:eastAsia="SimSun"/>
                <w:sz w:val="20"/>
                <w:lang w:val="en-US" w:eastAsia="zh-CN"/>
              </w:rPr>
              <w:t xml:space="preserve"> </w:t>
            </w:r>
            <w:r w:rsidRPr="00131900">
              <w:rPr>
                <w:rFonts w:eastAsia="SimSun"/>
                <w:sz w:val="20"/>
                <w:lang w:val="ru-RU" w:eastAsia="zh-CN"/>
              </w:rPr>
              <w:t>служба</w:t>
            </w:r>
            <w:r w:rsidRPr="00131900">
              <w:rPr>
                <w:rFonts w:eastAsia="SimSun"/>
                <w:sz w:val="20"/>
                <w:lang w:val="en-US" w:eastAsia="zh-CN"/>
              </w:rPr>
              <w:t xml:space="preserve"> (</w:t>
            </w:r>
            <w:r w:rsidRPr="00131900">
              <w:rPr>
                <w:rFonts w:eastAsia="SimSun"/>
                <w:sz w:val="20"/>
                <w:lang w:val="ru-RU" w:eastAsia="zh-CN"/>
              </w:rPr>
              <w:t>звуковая</w:t>
            </w:r>
            <w:r w:rsidRPr="00131900">
              <w:rPr>
                <w:rFonts w:eastAsia="SimSun"/>
                <w:sz w:val="20"/>
                <w:lang w:val="en-US" w:eastAsia="zh-CN"/>
              </w:rPr>
              <w:t>)</w:t>
            </w:r>
          </w:p>
        </w:tc>
      </w:tr>
      <w:tr w:rsidR="00A21FB4" w:rsidRPr="00131900" w:rsidTr="000B230C">
        <w:trPr>
          <w:jc w:val="center"/>
        </w:trPr>
        <w:tc>
          <w:tcPr>
            <w:tcW w:w="1188" w:type="dxa"/>
          </w:tcPr>
          <w:p w:rsidR="00A21FB4" w:rsidRPr="00131900" w:rsidRDefault="00A21FB4" w:rsidP="000B230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BT</w:t>
            </w:r>
          </w:p>
        </w:tc>
        <w:tc>
          <w:tcPr>
            <w:tcW w:w="7668" w:type="dxa"/>
          </w:tcPr>
          <w:p w:rsidR="00A21FB4" w:rsidRPr="00131900" w:rsidRDefault="00A21FB4" w:rsidP="000B230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Радиовещательная</w:t>
            </w:r>
            <w:r w:rsidRPr="00131900">
              <w:rPr>
                <w:rFonts w:eastAsia="SimSun"/>
                <w:sz w:val="20"/>
                <w:lang w:val="en-US" w:eastAsia="zh-CN"/>
              </w:rPr>
              <w:t xml:space="preserve"> </w:t>
            </w:r>
            <w:r w:rsidRPr="00131900">
              <w:rPr>
                <w:rFonts w:eastAsia="SimSun"/>
                <w:sz w:val="20"/>
                <w:lang w:val="ru-RU" w:eastAsia="zh-CN"/>
              </w:rPr>
              <w:t>служба</w:t>
            </w:r>
            <w:r w:rsidRPr="00131900">
              <w:rPr>
                <w:rFonts w:eastAsia="SimSun"/>
                <w:sz w:val="20"/>
                <w:lang w:val="en-US" w:eastAsia="zh-CN"/>
              </w:rPr>
              <w:t xml:space="preserve"> (</w:t>
            </w:r>
            <w:r w:rsidRPr="00131900">
              <w:rPr>
                <w:rFonts w:eastAsia="SimSun"/>
                <w:sz w:val="20"/>
                <w:lang w:val="ru-RU" w:eastAsia="zh-CN"/>
              </w:rPr>
              <w:t>телевизионная</w:t>
            </w:r>
            <w:r w:rsidRPr="00131900">
              <w:rPr>
                <w:rFonts w:eastAsia="SimSun"/>
                <w:sz w:val="20"/>
                <w:lang w:val="en-US" w:eastAsia="zh-CN"/>
              </w:rPr>
              <w:t>)</w:t>
            </w:r>
          </w:p>
        </w:tc>
      </w:tr>
      <w:tr w:rsidR="00A21FB4" w:rsidRPr="00131900" w:rsidTr="000B230C">
        <w:trPr>
          <w:jc w:val="center"/>
        </w:trPr>
        <w:tc>
          <w:tcPr>
            <w:tcW w:w="1188" w:type="dxa"/>
            <w:tcBorders>
              <w:bottom w:val="nil"/>
            </w:tcBorders>
          </w:tcPr>
          <w:p w:rsidR="00A21FB4" w:rsidRPr="00131900" w:rsidRDefault="00A21FB4" w:rsidP="000B230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F</w:t>
            </w:r>
          </w:p>
        </w:tc>
        <w:tc>
          <w:tcPr>
            <w:tcW w:w="7668" w:type="dxa"/>
            <w:tcBorders>
              <w:bottom w:val="nil"/>
            </w:tcBorders>
          </w:tcPr>
          <w:p w:rsidR="00A21FB4" w:rsidRPr="00131900" w:rsidRDefault="00A21FB4" w:rsidP="000B230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Фиксированная служба</w:t>
            </w:r>
          </w:p>
        </w:tc>
      </w:tr>
      <w:tr w:rsidR="00A21FB4" w:rsidRPr="00CE4E2F" w:rsidTr="000B230C">
        <w:trPr>
          <w:jc w:val="center"/>
        </w:trPr>
        <w:tc>
          <w:tcPr>
            <w:tcW w:w="1188" w:type="dxa"/>
            <w:tcBorders>
              <w:top w:val="nil"/>
              <w:bottom w:val="nil"/>
            </w:tcBorders>
            <w:shd w:val="clear" w:color="auto" w:fill="F2F2F2" w:themeFill="background1" w:themeFillShade="F2"/>
          </w:tcPr>
          <w:p w:rsidR="00A21FB4" w:rsidRPr="00131900" w:rsidRDefault="00A21FB4" w:rsidP="000B230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M</w:t>
            </w:r>
          </w:p>
        </w:tc>
        <w:tc>
          <w:tcPr>
            <w:tcW w:w="7668" w:type="dxa"/>
            <w:tcBorders>
              <w:top w:val="nil"/>
              <w:bottom w:val="nil"/>
            </w:tcBorders>
            <w:shd w:val="clear" w:color="auto" w:fill="F2F2F2" w:themeFill="background1" w:themeFillShade="F2"/>
          </w:tcPr>
          <w:p w:rsidR="00A21FB4" w:rsidRPr="00763B00" w:rsidRDefault="00A21FB4" w:rsidP="000B230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763B00">
              <w:rPr>
                <w:rFonts w:eastAsia="SimSun"/>
                <w:b/>
                <w:bCs/>
                <w:sz w:val="20"/>
                <w:lang w:val="ru-RU" w:eastAsia="zh-CN"/>
              </w:rPr>
              <w:t xml:space="preserve">Подвижная спутниковая служба, спутниковая служба </w:t>
            </w:r>
            <w:proofErr w:type="spellStart"/>
            <w:r w:rsidRPr="00763B00">
              <w:rPr>
                <w:rFonts w:eastAsia="SimSun"/>
                <w:b/>
                <w:bCs/>
                <w:sz w:val="20"/>
                <w:lang w:val="ru-RU" w:eastAsia="zh-CN"/>
              </w:rPr>
              <w:t>радиоопределения</w:t>
            </w:r>
            <w:proofErr w:type="spellEnd"/>
            <w:r w:rsidRPr="00763B00">
              <w:rPr>
                <w:rFonts w:eastAsia="SimSun"/>
                <w:b/>
                <w:bCs/>
                <w:sz w:val="20"/>
                <w:lang w:val="ru-RU" w:eastAsia="zh-CN"/>
              </w:rPr>
              <w:t>, любительская спутниковая служба и относящиеся к ним спутниковые службы</w:t>
            </w:r>
          </w:p>
        </w:tc>
      </w:tr>
      <w:tr w:rsidR="00A21FB4" w:rsidRPr="00A83C2A" w:rsidTr="000B230C">
        <w:trPr>
          <w:jc w:val="center"/>
        </w:trPr>
        <w:tc>
          <w:tcPr>
            <w:tcW w:w="1188" w:type="dxa"/>
            <w:tcBorders>
              <w:top w:val="nil"/>
              <w:bottom w:val="nil"/>
            </w:tcBorders>
            <w:shd w:val="clear" w:color="auto" w:fill="FFFFFF" w:themeFill="background1"/>
          </w:tcPr>
          <w:p w:rsidR="00A21FB4" w:rsidRPr="00CE257A" w:rsidRDefault="00A21FB4" w:rsidP="000B230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CE257A">
              <w:rPr>
                <w:rFonts w:eastAsia="SimSun"/>
                <w:b/>
                <w:bCs/>
                <w:sz w:val="20"/>
                <w:lang w:val="en-US" w:eastAsia="zh-CN"/>
              </w:rPr>
              <w:t>P</w:t>
            </w:r>
          </w:p>
        </w:tc>
        <w:tc>
          <w:tcPr>
            <w:tcW w:w="7668" w:type="dxa"/>
            <w:tcBorders>
              <w:top w:val="nil"/>
              <w:bottom w:val="nil"/>
            </w:tcBorders>
            <w:shd w:val="clear" w:color="auto" w:fill="FFFFFF" w:themeFill="background1"/>
          </w:tcPr>
          <w:p w:rsidR="00A21FB4" w:rsidRPr="00A83C2A" w:rsidRDefault="00A21FB4" w:rsidP="000B230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A83C2A">
              <w:rPr>
                <w:rFonts w:eastAsia="SimSun"/>
                <w:sz w:val="20"/>
                <w:lang w:val="ru-RU" w:eastAsia="zh-CN"/>
              </w:rPr>
              <w:t>Распространение радиоволн</w:t>
            </w:r>
          </w:p>
        </w:tc>
      </w:tr>
      <w:tr w:rsidR="00A21FB4" w:rsidRPr="00131900" w:rsidTr="000B230C">
        <w:trPr>
          <w:jc w:val="center"/>
        </w:trPr>
        <w:tc>
          <w:tcPr>
            <w:tcW w:w="1188" w:type="dxa"/>
            <w:tcBorders>
              <w:top w:val="nil"/>
            </w:tcBorders>
          </w:tcPr>
          <w:p w:rsidR="00A21FB4" w:rsidRPr="00131900" w:rsidRDefault="00A21FB4" w:rsidP="000B230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RA</w:t>
            </w:r>
          </w:p>
        </w:tc>
        <w:tc>
          <w:tcPr>
            <w:tcW w:w="7668" w:type="dxa"/>
            <w:tcBorders>
              <w:top w:val="nil"/>
            </w:tcBorders>
          </w:tcPr>
          <w:p w:rsidR="00A21FB4" w:rsidRPr="00131900" w:rsidRDefault="00A21FB4" w:rsidP="000B230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Радиоастрономия</w:t>
            </w:r>
          </w:p>
        </w:tc>
      </w:tr>
      <w:tr w:rsidR="00A21FB4" w:rsidRPr="00131900" w:rsidTr="000B230C">
        <w:trPr>
          <w:jc w:val="center"/>
        </w:trPr>
        <w:tc>
          <w:tcPr>
            <w:tcW w:w="1188" w:type="dxa"/>
          </w:tcPr>
          <w:p w:rsidR="00A21FB4" w:rsidRPr="00131900" w:rsidRDefault="00A21FB4" w:rsidP="000B230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RS</w:t>
            </w:r>
          </w:p>
        </w:tc>
        <w:tc>
          <w:tcPr>
            <w:tcW w:w="7668" w:type="dxa"/>
          </w:tcPr>
          <w:p w:rsidR="00A21FB4" w:rsidRPr="00131900" w:rsidRDefault="00A21FB4" w:rsidP="000B230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Системы дистанционного зондирования</w:t>
            </w:r>
          </w:p>
        </w:tc>
      </w:tr>
      <w:tr w:rsidR="00A21FB4" w:rsidRPr="00131900" w:rsidTr="000B230C">
        <w:trPr>
          <w:jc w:val="center"/>
        </w:trPr>
        <w:tc>
          <w:tcPr>
            <w:tcW w:w="1188" w:type="dxa"/>
          </w:tcPr>
          <w:p w:rsidR="00A21FB4" w:rsidRPr="00131900" w:rsidRDefault="00A21FB4" w:rsidP="000B230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S</w:t>
            </w:r>
          </w:p>
        </w:tc>
        <w:tc>
          <w:tcPr>
            <w:tcW w:w="7668" w:type="dxa"/>
          </w:tcPr>
          <w:p w:rsidR="00A21FB4" w:rsidRPr="00131900" w:rsidRDefault="00A21FB4" w:rsidP="000B230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Фиксированная</w:t>
            </w:r>
            <w:r w:rsidRPr="00131900">
              <w:rPr>
                <w:rFonts w:eastAsia="SimSun"/>
                <w:sz w:val="20"/>
                <w:lang w:val="en-US" w:eastAsia="zh-CN"/>
              </w:rPr>
              <w:t xml:space="preserve"> </w:t>
            </w:r>
            <w:r w:rsidRPr="00131900">
              <w:rPr>
                <w:rFonts w:eastAsia="SimSun"/>
                <w:sz w:val="20"/>
                <w:lang w:val="ru-RU" w:eastAsia="zh-CN"/>
              </w:rPr>
              <w:t>спутниковая</w:t>
            </w:r>
            <w:r w:rsidRPr="00131900">
              <w:rPr>
                <w:rFonts w:eastAsia="SimSun"/>
                <w:sz w:val="20"/>
                <w:lang w:val="en-US" w:eastAsia="zh-CN"/>
              </w:rPr>
              <w:t xml:space="preserve"> </w:t>
            </w:r>
            <w:r w:rsidRPr="00131900">
              <w:rPr>
                <w:rFonts w:eastAsia="SimSun"/>
                <w:sz w:val="20"/>
                <w:lang w:val="ru-RU" w:eastAsia="zh-CN"/>
              </w:rPr>
              <w:t>служба</w:t>
            </w:r>
          </w:p>
        </w:tc>
      </w:tr>
      <w:tr w:rsidR="00A21FB4" w:rsidRPr="00131900" w:rsidTr="000B230C">
        <w:trPr>
          <w:jc w:val="center"/>
        </w:trPr>
        <w:tc>
          <w:tcPr>
            <w:tcW w:w="1188" w:type="dxa"/>
          </w:tcPr>
          <w:p w:rsidR="00A21FB4" w:rsidRPr="00131900" w:rsidRDefault="00A21FB4" w:rsidP="000B230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SA</w:t>
            </w:r>
          </w:p>
        </w:tc>
        <w:tc>
          <w:tcPr>
            <w:tcW w:w="7668" w:type="dxa"/>
          </w:tcPr>
          <w:p w:rsidR="00A21FB4" w:rsidRPr="00131900" w:rsidRDefault="00A21FB4" w:rsidP="000B230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Космические</w:t>
            </w:r>
            <w:r w:rsidRPr="00131900">
              <w:rPr>
                <w:rFonts w:eastAsia="SimSun"/>
                <w:sz w:val="20"/>
                <w:lang w:val="en-US" w:eastAsia="zh-CN"/>
              </w:rPr>
              <w:t xml:space="preserve"> </w:t>
            </w:r>
            <w:r w:rsidRPr="00131900">
              <w:rPr>
                <w:rFonts w:eastAsia="SimSun"/>
                <w:sz w:val="20"/>
                <w:lang w:val="ru-RU" w:eastAsia="zh-CN"/>
              </w:rPr>
              <w:t>применения</w:t>
            </w:r>
            <w:r w:rsidRPr="00131900">
              <w:rPr>
                <w:rFonts w:eastAsia="SimSun"/>
                <w:sz w:val="20"/>
                <w:lang w:val="en-US" w:eastAsia="zh-CN"/>
              </w:rPr>
              <w:t xml:space="preserve"> </w:t>
            </w:r>
            <w:r w:rsidRPr="00131900">
              <w:rPr>
                <w:rFonts w:eastAsia="SimSun"/>
                <w:sz w:val="20"/>
                <w:lang w:val="ru-RU" w:eastAsia="zh-CN"/>
              </w:rPr>
              <w:t>и</w:t>
            </w:r>
            <w:r w:rsidRPr="00131900">
              <w:rPr>
                <w:rFonts w:eastAsia="SimSun"/>
                <w:sz w:val="20"/>
                <w:lang w:val="en-US" w:eastAsia="zh-CN"/>
              </w:rPr>
              <w:t xml:space="preserve"> </w:t>
            </w:r>
            <w:r w:rsidRPr="00131900">
              <w:rPr>
                <w:rFonts w:eastAsia="SimSun"/>
                <w:sz w:val="20"/>
                <w:lang w:val="ru-RU" w:eastAsia="zh-CN"/>
              </w:rPr>
              <w:t>метеорология</w:t>
            </w:r>
          </w:p>
        </w:tc>
      </w:tr>
      <w:tr w:rsidR="00A21FB4" w:rsidRPr="00CE4E2F" w:rsidTr="000B230C">
        <w:trPr>
          <w:jc w:val="center"/>
        </w:trPr>
        <w:tc>
          <w:tcPr>
            <w:tcW w:w="1188" w:type="dxa"/>
          </w:tcPr>
          <w:p w:rsidR="00A21FB4" w:rsidRPr="00131900" w:rsidRDefault="00A21FB4" w:rsidP="000B230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SF</w:t>
            </w:r>
          </w:p>
        </w:tc>
        <w:tc>
          <w:tcPr>
            <w:tcW w:w="7668" w:type="dxa"/>
          </w:tcPr>
          <w:p w:rsidR="00A21FB4" w:rsidRPr="00131900" w:rsidRDefault="00A21FB4" w:rsidP="000B230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Совместное использование частот и координация между системами фиксированной спутниковой службы и фиксированной службы</w:t>
            </w:r>
          </w:p>
        </w:tc>
      </w:tr>
      <w:tr w:rsidR="00A21FB4" w:rsidRPr="00131900" w:rsidTr="000B230C">
        <w:trPr>
          <w:jc w:val="center"/>
        </w:trPr>
        <w:tc>
          <w:tcPr>
            <w:tcW w:w="1188" w:type="dxa"/>
          </w:tcPr>
          <w:p w:rsidR="00A21FB4" w:rsidRPr="00131900" w:rsidRDefault="00A21FB4" w:rsidP="000B230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SM</w:t>
            </w:r>
          </w:p>
        </w:tc>
        <w:tc>
          <w:tcPr>
            <w:tcW w:w="7668" w:type="dxa"/>
          </w:tcPr>
          <w:p w:rsidR="00A21FB4" w:rsidRPr="00131900" w:rsidRDefault="00A21FB4" w:rsidP="000B230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Управление использованием спектра</w:t>
            </w:r>
          </w:p>
        </w:tc>
      </w:tr>
      <w:tr w:rsidR="00A21FB4" w:rsidRPr="00131900" w:rsidTr="000B230C">
        <w:trPr>
          <w:jc w:val="center"/>
        </w:trPr>
        <w:tc>
          <w:tcPr>
            <w:tcW w:w="1188" w:type="dxa"/>
          </w:tcPr>
          <w:p w:rsidR="00A21FB4" w:rsidRPr="00131900" w:rsidRDefault="00A21FB4" w:rsidP="000B230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proofErr w:type="spellStart"/>
            <w:r w:rsidRPr="00131900">
              <w:rPr>
                <w:rFonts w:eastAsia="SimSun"/>
                <w:b/>
                <w:bCs/>
                <w:sz w:val="20"/>
                <w:lang w:val="en-US" w:eastAsia="zh-CN"/>
              </w:rPr>
              <w:t>SNG</w:t>
            </w:r>
            <w:proofErr w:type="spellEnd"/>
          </w:p>
        </w:tc>
        <w:tc>
          <w:tcPr>
            <w:tcW w:w="7668" w:type="dxa"/>
          </w:tcPr>
          <w:p w:rsidR="00A21FB4" w:rsidRPr="00131900" w:rsidRDefault="00A21FB4" w:rsidP="000B230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Спутниковый сбор новостей</w:t>
            </w:r>
          </w:p>
        </w:tc>
      </w:tr>
      <w:tr w:rsidR="00A21FB4" w:rsidRPr="00CE4E2F" w:rsidTr="000B230C">
        <w:trPr>
          <w:jc w:val="center"/>
        </w:trPr>
        <w:tc>
          <w:tcPr>
            <w:tcW w:w="1188" w:type="dxa"/>
          </w:tcPr>
          <w:p w:rsidR="00A21FB4" w:rsidRPr="00131900" w:rsidRDefault="00A21FB4" w:rsidP="000B230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proofErr w:type="spellStart"/>
            <w:r w:rsidRPr="00131900">
              <w:rPr>
                <w:rFonts w:eastAsia="SimSun"/>
                <w:b/>
                <w:bCs/>
                <w:sz w:val="20"/>
                <w:lang w:val="en-US" w:eastAsia="zh-CN"/>
              </w:rPr>
              <w:t>TF</w:t>
            </w:r>
            <w:proofErr w:type="spellEnd"/>
          </w:p>
        </w:tc>
        <w:tc>
          <w:tcPr>
            <w:tcW w:w="7668" w:type="dxa"/>
          </w:tcPr>
          <w:p w:rsidR="00A21FB4" w:rsidRPr="00131900" w:rsidRDefault="00A21FB4" w:rsidP="000B230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Передача сигналов времени и эталонных частот</w:t>
            </w:r>
          </w:p>
        </w:tc>
      </w:tr>
      <w:tr w:rsidR="00A21FB4" w:rsidRPr="00CE4E2F" w:rsidTr="000B230C">
        <w:trPr>
          <w:jc w:val="center"/>
        </w:trPr>
        <w:tc>
          <w:tcPr>
            <w:tcW w:w="1188" w:type="dxa"/>
          </w:tcPr>
          <w:p w:rsidR="00A21FB4" w:rsidRPr="00131900" w:rsidRDefault="00A21FB4" w:rsidP="000B230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V</w:t>
            </w:r>
          </w:p>
        </w:tc>
        <w:tc>
          <w:tcPr>
            <w:tcW w:w="7668" w:type="dxa"/>
          </w:tcPr>
          <w:p w:rsidR="00A21FB4" w:rsidRPr="00131900" w:rsidRDefault="00A21FB4" w:rsidP="000B230C">
            <w:pPr>
              <w:tabs>
                <w:tab w:val="clear" w:pos="794"/>
                <w:tab w:val="clear" w:pos="1191"/>
                <w:tab w:val="clear" w:pos="1588"/>
                <w:tab w:val="clear" w:pos="1985"/>
              </w:tabs>
              <w:overflowPunct/>
              <w:autoSpaceDE/>
              <w:autoSpaceDN/>
              <w:adjustRightInd/>
              <w:spacing w:before="40" w:after="180" w:line="220" w:lineRule="exact"/>
              <w:jc w:val="left"/>
              <w:textAlignment w:val="auto"/>
              <w:rPr>
                <w:rFonts w:eastAsia="SimSun"/>
                <w:sz w:val="20"/>
                <w:lang w:val="ru-RU" w:eastAsia="zh-CN"/>
              </w:rPr>
            </w:pPr>
            <w:r w:rsidRPr="00131900">
              <w:rPr>
                <w:rFonts w:eastAsia="SimSun"/>
                <w:sz w:val="20"/>
                <w:lang w:val="ru-RU" w:eastAsia="zh-CN"/>
              </w:rPr>
              <w:t>Словарь и связанные с ним вопросы</w:t>
            </w:r>
          </w:p>
        </w:tc>
      </w:tr>
    </w:tbl>
    <w:p w:rsidR="00A21FB4" w:rsidRPr="00131900" w:rsidRDefault="00A21FB4" w:rsidP="00A21FB4">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8856"/>
      </w:tblGrid>
      <w:tr w:rsidR="00A21FB4" w:rsidRPr="00CE4E2F" w:rsidTr="000B230C">
        <w:trPr>
          <w:jc w:val="center"/>
        </w:trPr>
        <w:tc>
          <w:tcPr>
            <w:tcW w:w="8856" w:type="dxa"/>
            <w:tcBorders>
              <w:top w:val="single" w:sz="12" w:space="0" w:color="auto"/>
              <w:bottom w:val="single" w:sz="12" w:space="0" w:color="auto"/>
            </w:tcBorders>
          </w:tcPr>
          <w:p w:rsidR="00A21FB4" w:rsidRPr="00131900" w:rsidRDefault="00A21FB4" w:rsidP="000B230C">
            <w:pPr>
              <w:tabs>
                <w:tab w:val="clear" w:pos="794"/>
                <w:tab w:val="clear" w:pos="1191"/>
                <w:tab w:val="clear" w:pos="1588"/>
                <w:tab w:val="clear" w:pos="1985"/>
              </w:tabs>
              <w:overflowPunct/>
              <w:autoSpaceDE/>
              <w:autoSpaceDN/>
              <w:adjustRightInd/>
              <w:spacing w:after="120"/>
              <w:textAlignment w:val="auto"/>
              <w:rPr>
                <w:rFonts w:eastAsia="SimSun"/>
                <w:i/>
                <w:iCs/>
                <w:sz w:val="20"/>
                <w:lang w:val="ru-RU" w:eastAsia="zh-CN"/>
              </w:rPr>
            </w:pPr>
            <w:r w:rsidRPr="00131900">
              <w:rPr>
                <w:rFonts w:eastAsia="SimSun"/>
                <w:b/>
                <w:bCs/>
                <w:i/>
                <w:iCs/>
                <w:sz w:val="20"/>
                <w:lang w:val="ru-RU" w:eastAsia="zh-CN"/>
              </w:rPr>
              <w:t>Примечание</w:t>
            </w:r>
            <w:r w:rsidRPr="00131900">
              <w:rPr>
                <w:rFonts w:eastAsia="SimSun"/>
                <w:sz w:val="20"/>
                <w:lang w:val="ru-RU" w:eastAsia="zh-CN"/>
              </w:rPr>
              <w:t xml:space="preserve">. – </w:t>
            </w:r>
            <w:r w:rsidRPr="00131900">
              <w:rPr>
                <w:rFonts w:eastAsia="SimSun"/>
                <w:i/>
                <w:iCs/>
                <w:sz w:val="20"/>
                <w:lang w:val="ru-RU" w:eastAsia="zh-CN"/>
              </w:rPr>
              <w:t xml:space="preserve">Настоящая Рекомендация </w:t>
            </w:r>
            <w:proofErr w:type="spellStart"/>
            <w:r w:rsidRPr="00131900">
              <w:rPr>
                <w:rFonts w:eastAsia="SimSun"/>
                <w:i/>
                <w:iCs/>
                <w:sz w:val="20"/>
                <w:lang w:val="ru-RU" w:eastAsia="zh-CN"/>
              </w:rPr>
              <w:t>МСЭ</w:t>
            </w:r>
            <w:proofErr w:type="spellEnd"/>
            <w:r w:rsidRPr="00131900">
              <w:rPr>
                <w:rFonts w:eastAsia="SimSun"/>
                <w:i/>
                <w:iCs/>
                <w:sz w:val="20"/>
                <w:lang w:val="ru-RU" w:eastAsia="zh-CN"/>
              </w:rPr>
              <w:t>-</w:t>
            </w:r>
            <w:proofErr w:type="gramStart"/>
            <w:r w:rsidRPr="00131900">
              <w:rPr>
                <w:rFonts w:eastAsia="SimSun"/>
                <w:i/>
                <w:iCs/>
                <w:sz w:val="20"/>
                <w:lang w:val="en-US" w:eastAsia="zh-CN"/>
              </w:rPr>
              <w:t>R</w:t>
            </w:r>
            <w:proofErr w:type="gramEnd"/>
            <w:r w:rsidRPr="00131900">
              <w:rPr>
                <w:rFonts w:eastAsia="SimSun"/>
                <w:i/>
                <w:iCs/>
                <w:sz w:val="20"/>
                <w:lang w:val="ru-RU" w:eastAsia="zh-CN"/>
              </w:rPr>
              <w:t xml:space="preserve"> утверждена на английском языке в соответствии с процедурой, изложенной в Резолюции 1 </w:t>
            </w:r>
            <w:proofErr w:type="spellStart"/>
            <w:r w:rsidRPr="00131900">
              <w:rPr>
                <w:rFonts w:eastAsia="SimSun"/>
                <w:i/>
                <w:iCs/>
                <w:sz w:val="20"/>
                <w:lang w:val="ru-RU" w:eastAsia="zh-CN"/>
              </w:rPr>
              <w:t>МСЭ</w:t>
            </w:r>
            <w:proofErr w:type="spellEnd"/>
            <w:r w:rsidRPr="00131900">
              <w:rPr>
                <w:rFonts w:eastAsia="SimSun"/>
                <w:i/>
                <w:iCs/>
                <w:sz w:val="20"/>
                <w:lang w:val="ru-RU" w:eastAsia="zh-CN"/>
              </w:rPr>
              <w:t>-</w:t>
            </w:r>
            <w:r w:rsidRPr="00131900">
              <w:rPr>
                <w:rFonts w:eastAsia="SimSun"/>
                <w:i/>
                <w:iCs/>
                <w:sz w:val="20"/>
                <w:lang w:val="en-US" w:eastAsia="zh-CN"/>
              </w:rPr>
              <w:t>R</w:t>
            </w:r>
            <w:r w:rsidRPr="00131900">
              <w:rPr>
                <w:rFonts w:eastAsia="SimSun"/>
                <w:i/>
                <w:iCs/>
                <w:sz w:val="20"/>
                <w:lang w:val="ru-RU" w:eastAsia="zh-CN"/>
              </w:rPr>
              <w:t>.</w:t>
            </w:r>
          </w:p>
        </w:tc>
      </w:tr>
    </w:tbl>
    <w:p w:rsidR="00A21FB4" w:rsidRPr="00131900" w:rsidRDefault="00A21FB4" w:rsidP="00A21FB4">
      <w:pPr>
        <w:tabs>
          <w:tab w:val="clear" w:pos="794"/>
          <w:tab w:val="clear" w:pos="1191"/>
          <w:tab w:val="clear" w:pos="1588"/>
          <w:tab w:val="clear" w:pos="1985"/>
        </w:tabs>
        <w:overflowPunct/>
        <w:autoSpaceDE/>
        <w:autoSpaceDN/>
        <w:adjustRightInd/>
        <w:spacing w:before="360"/>
        <w:jc w:val="right"/>
        <w:textAlignment w:val="auto"/>
        <w:rPr>
          <w:rFonts w:eastAsia="SimSun"/>
          <w:sz w:val="20"/>
          <w:lang w:val="ru-RU" w:eastAsia="zh-CN"/>
        </w:rPr>
      </w:pPr>
      <w:r w:rsidRPr="00131900">
        <w:rPr>
          <w:rFonts w:eastAsia="SimSun"/>
          <w:i/>
          <w:iCs/>
          <w:sz w:val="20"/>
          <w:lang w:val="ru-RU" w:eastAsia="zh-CN"/>
        </w:rPr>
        <w:t>Электронная публикация</w:t>
      </w:r>
      <w:r w:rsidRPr="00131900">
        <w:rPr>
          <w:rFonts w:eastAsia="SimSun"/>
          <w:i/>
          <w:iCs/>
          <w:sz w:val="20"/>
          <w:lang w:val="ru-RU" w:eastAsia="zh-CN"/>
        </w:rPr>
        <w:br/>
      </w:r>
      <w:r>
        <w:rPr>
          <w:rFonts w:eastAsia="SimSun"/>
          <w:sz w:val="20"/>
          <w:lang w:val="ru-RU" w:eastAsia="zh-CN"/>
        </w:rPr>
        <w:t>Женева, 2010</w:t>
      </w:r>
      <w:r w:rsidRPr="00131900">
        <w:rPr>
          <w:rFonts w:eastAsia="SimSun"/>
          <w:sz w:val="20"/>
          <w:lang w:val="ru-RU" w:eastAsia="zh-CN"/>
        </w:rPr>
        <w:t xml:space="preserve"> г.</w:t>
      </w:r>
    </w:p>
    <w:p w:rsidR="00A21FB4" w:rsidRPr="00131900" w:rsidRDefault="00A21FB4" w:rsidP="00A21FB4">
      <w:pPr>
        <w:tabs>
          <w:tab w:val="clear" w:pos="794"/>
          <w:tab w:val="clear" w:pos="1191"/>
          <w:tab w:val="clear" w:pos="1588"/>
          <w:tab w:val="clear" w:pos="1985"/>
        </w:tabs>
        <w:overflowPunct/>
        <w:autoSpaceDE/>
        <w:autoSpaceDN/>
        <w:adjustRightInd/>
        <w:spacing w:before="480" w:after="120"/>
        <w:jc w:val="center"/>
        <w:textAlignment w:val="auto"/>
        <w:rPr>
          <w:rFonts w:eastAsia="SimSun"/>
          <w:sz w:val="20"/>
          <w:lang w:val="ru-RU" w:eastAsia="zh-CN"/>
        </w:rPr>
      </w:pPr>
      <w:r w:rsidRPr="00131900">
        <w:rPr>
          <w:rFonts w:eastAsia="SimSun"/>
          <w:sz w:val="20"/>
          <w:lang w:val="ru-RU" w:eastAsia="zh-CN"/>
        </w:rPr>
        <w:sym w:font="Symbol" w:char="F0D3"/>
      </w:r>
      <w:r w:rsidRPr="00131900">
        <w:rPr>
          <w:rFonts w:eastAsia="SimSun"/>
          <w:sz w:val="20"/>
          <w:lang w:val="ru-RU" w:eastAsia="zh-CN"/>
        </w:rPr>
        <w:t xml:space="preserve">  </w:t>
      </w:r>
      <w:r w:rsidRPr="00131900">
        <w:rPr>
          <w:rFonts w:eastAsia="SimSun"/>
          <w:sz w:val="20"/>
          <w:lang w:val="en-US" w:eastAsia="zh-CN"/>
        </w:rPr>
        <w:t>ITU</w:t>
      </w:r>
      <w:r w:rsidRPr="00131900">
        <w:rPr>
          <w:rFonts w:eastAsia="SimSun"/>
          <w:sz w:val="20"/>
          <w:lang w:val="ru-RU" w:eastAsia="zh-CN"/>
        </w:rPr>
        <w:t xml:space="preserve"> 20</w:t>
      </w:r>
      <w:r>
        <w:rPr>
          <w:rFonts w:eastAsia="SimSun"/>
          <w:sz w:val="20"/>
          <w:lang w:val="ru-RU" w:eastAsia="zh-CN"/>
        </w:rPr>
        <w:t>10</w:t>
      </w:r>
    </w:p>
    <w:p w:rsidR="00A21FB4" w:rsidRPr="00131900" w:rsidRDefault="00A21FB4" w:rsidP="00A21FB4">
      <w:pPr>
        <w:tabs>
          <w:tab w:val="clear" w:pos="794"/>
          <w:tab w:val="clear" w:pos="1191"/>
          <w:tab w:val="clear" w:pos="1588"/>
          <w:tab w:val="clear" w:pos="1985"/>
        </w:tabs>
        <w:overflowPunct/>
        <w:autoSpaceDE/>
        <w:autoSpaceDN/>
        <w:adjustRightInd/>
        <w:textAlignment w:val="auto"/>
        <w:rPr>
          <w:lang w:val="ru-RU"/>
        </w:rPr>
      </w:pPr>
      <w:r w:rsidRPr="00131900">
        <w:rPr>
          <w:rFonts w:eastAsia="SimSun"/>
          <w:sz w:val="20"/>
          <w:lang w:val="ru-RU" w:eastAsia="zh-CN"/>
        </w:rPr>
        <w:t xml:space="preserve">Все права сохранены. Ни одна из частей данной публикации не может быть воспроизведена с </w:t>
      </w:r>
      <w:proofErr w:type="gramStart"/>
      <w:r w:rsidRPr="00131900">
        <w:rPr>
          <w:rFonts w:eastAsia="SimSun"/>
          <w:sz w:val="20"/>
          <w:lang w:val="ru-RU" w:eastAsia="zh-CN"/>
        </w:rPr>
        <w:t>помощью</w:t>
      </w:r>
      <w:proofErr w:type="gramEnd"/>
      <w:r w:rsidRPr="00131900">
        <w:rPr>
          <w:rFonts w:eastAsia="SimSun"/>
          <w:sz w:val="20"/>
          <w:lang w:val="ru-RU" w:eastAsia="zh-CN"/>
        </w:rPr>
        <w:t xml:space="preserve"> каких бы то ни было средств без предварительного письменного разрешения </w:t>
      </w:r>
      <w:proofErr w:type="spellStart"/>
      <w:r w:rsidRPr="00131900">
        <w:rPr>
          <w:rFonts w:eastAsia="SimSun"/>
          <w:sz w:val="20"/>
          <w:lang w:val="ru-RU" w:eastAsia="zh-CN"/>
        </w:rPr>
        <w:t>МСЭ</w:t>
      </w:r>
      <w:proofErr w:type="spellEnd"/>
      <w:r w:rsidRPr="00131900">
        <w:rPr>
          <w:rFonts w:eastAsia="SimSun"/>
          <w:sz w:val="20"/>
          <w:lang w:val="ru-RU" w:eastAsia="zh-CN"/>
        </w:rPr>
        <w:t xml:space="preserve">. </w:t>
      </w:r>
    </w:p>
    <w:p w:rsidR="00A21FB4" w:rsidRDefault="00A21FB4" w:rsidP="00737E39">
      <w:pPr>
        <w:pStyle w:val="RecNo0"/>
        <w:rPr>
          <w:lang w:val="ru-RU"/>
        </w:rPr>
        <w:sectPr w:rsidR="00A21FB4" w:rsidSect="000B230C">
          <w:headerReference w:type="even" r:id="rId12"/>
          <w:headerReference w:type="default" r:id="rId13"/>
          <w:pgSz w:w="11907" w:h="16834" w:code="9"/>
          <w:pgMar w:top="1418" w:right="1134" w:bottom="1134" w:left="1134" w:header="720" w:footer="482" w:gutter="0"/>
          <w:paperSrc w:first="15" w:other="15"/>
          <w:pgNumType w:fmt="lowerRoman"/>
          <w:cols w:space="720"/>
          <w:rtlGutter/>
        </w:sectPr>
      </w:pPr>
    </w:p>
    <w:p w:rsidR="00AE79B7" w:rsidRPr="00AA4F38" w:rsidRDefault="00AE79B7" w:rsidP="00691659">
      <w:pPr>
        <w:pStyle w:val="RecNo"/>
        <w:spacing w:before="120"/>
        <w:rPr>
          <w:lang w:val="ru-RU"/>
        </w:rPr>
      </w:pPr>
      <w:r w:rsidRPr="00AA4F38">
        <w:rPr>
          <w:lang w:val="ru-RU"/>
        </w:rPr>
        <w:lastRenderedPageBreak/>
        <w:t xml:space="preserve">РЕКОМЕНДАЦИЯ </w:t>
      </w:r>
      <w:proofErr w:type="spellStart"/>
      <w:r w:rsidRPr="00C171AC">
        <w:rPr>
          <w:lang w:val="ru-RU"/>
        </w:rPr>
        <w:t>МСЭ</w:t>
      </w:r>
      <w:proofErr w:type="spellEnd"/>
      <w:r w:rsidRPr="00C171AC">
        <w:rPr>
          <w:lang w:val="ru-RU"/>
        </w:rPr>
        <w:t>-</w:t>
      </w:r>
      <w:proofErr w:type="gramStart"/>
      <w:r w:rsidRPr="003D799E">
        <w:t>R</w:t>
      </w:r>
      <w:proofErr w:type="gramEnd"/>
      <w:r w:rsidRPr="00C171AC">
        <w:rPr>
          <w:lang w:val="ru-RU"/>
        </w:rPr>
        <w:t xml:space="preserve"> </w:t>
      </w:r>
      <w:r w:rsidRPr="003D799E">
        <w:t>M</w:t>
      </w:r>
      <w:r w:rsidRPr="00C171AC">
        <w:rPr>
          <w:lang w:val="ru-RU"/>
        </w:rPr>
        <w:t>.1474-1</w:t>
      </w:r>
      <w:r w:rsidRPr="00A21FB4">
        <w:rPr>
          <w:rStyle w:val="FootnoteReference"/>
          <w:szCs w:val="16"/>
          <w:lang w:val="ru-RU"/>
        </w:rPr>
        <w:footnoteReference w:customMarkFollows="1" w:id="1"/>
        <w:t>*</w:t>
      </w:r>
    </w:p>
    <w:p w:rsidR="00AE79B7" w:rsidRPr="003103DB" w:rsidRDefault="00AE79B7" w:rsidP="003B2816">
      <w:pPr>
        <w:pStyle w:val="Rectitle"/>
        <w:rPr>
          <w:lang w:val="ru-RU"/>
        </w:rPr>
      </w:pPr>
      <w:proofErr w:type="gramStart"/>
      <w:r w:rsidRPr="003103DB">
        <w:rPr>
          <w:lang w:val="ru-RU"/>
        </w:rPr>
        <w:t>Методика оценки влияния помех со стороны систем подвижной спутниковой службы (</w:t>
      </w:r>
      <w:proofErr w:type="spellStart"/>
      <w:r w:rsidRPr="003103DB">
        <w:rPr>
          <w:lang w:val="ru-RU"/>
        </w:rPr>
        <w:t>ПСС</w:t>
      </w:r>
      <w:proofErr w:type="spellEnd"/>
      <w:r w:rsidRPr="003103DB">
        <w:rPr>
          <w:lang w:val="ru-RU"/>
        </w:rPr>
        <w:t xml:space="preserve">) с использованием </w:t>
      </w:r>
      <w:proofErr w:type="spellStart"/>
      <w:r w:rsidRPr="003103DB">
        <w:rPr>
          <w:lang w:val="ru-RU"/>
        </w:rPr>
        <w:t>многостанционного</w:t>
      </w:r>
      <w:proofErr w:type="spellEnd"/>
      <w:r w:rsidRPr="003103DB">
        <w:rPr>
          <w:lang w:val="ru-RU"/>
        </w:rPr>
        <w:t xml:space="preserve"> доступа с временным разделением каналов/</w:t>
      </w:r>
      <w:proofErr w:type="spellStart"/>
      <w:r w:rsidRPr="003B2816">
        <w:rPr>
          <w:lang w:val="ru-RU"/>
        </w:rPr>
        <w:t>многостанционного</w:t>
      </w:r>
      <w:proofErr w:type="spellEnd"/>
      <w:r w:rsidRPr="003103DB">
        <w:rPr>
          <w:lang w:val="ru-RU"/>
        </w:rPr>
        <w:t xml:space="preserve"> доступа с частотным разделением каналов (</w:t>
      </w:r>
      <w:proofErr w:type="spellStart"/>
      <w:r w:rsidRPr="003103DB">
        <w:rPr>
          <w:lang w:val="ru-RU"/>
        </w:rPr>
        <w:t>МДВР</w:t>
      </w:r>
      <w:proofErr w:type="spellEnd"/>
      <w:r w:rsidRPr="003103DB">
        <w:rPr>
          <w:lang w:val="ru-RU"/>
        </w:rPr>
        <w:t>/</w:t>
      </w:r>
      <w:proofErr w:type="spellStart"/>
      <w:r w:rsidRPr="003103DB">
        <w:rPr>
          <w:lang w:val="ru-RU"/>
        </w:rPr>
        <w:t>МДЧР</w:t>
      </w:r>
      <w:proofErr w:type="spellEnd"/>
      <w:r w:rsidRPr="003103DB">
        <w:rPr>
          <w:lang w:val="ru-RU"/>
        </w:rPr>
        <w:t xml:space="preserve">) на характеристики группового сигнала цифровых приемников фиксированной службы на линиях прямой видимости, </w:t>
      </w:r>
      <w:r w:rsidR="003B2816">
        <w:rPr>
          <w:lang w:val="ru-RU"/>
        </w:rPr>
        <w:br/>
      </w:r>
      <w:r w:rsidRPr="003103DB">
        <w:rPr>
          <w:lang w:val="ru-RU"/>
        </w:rPr>
        <w:t>основанная на статистических данных о радиочастотн</w:t>
      </w:r>
      <w:r w:rsidR="00A21FB4">
        <w:rPr>
          <w:lang w:val="ru-RU"/>
        </w:rPr>
        <w:t xml:space="preserve">ых помехах </w:t>
      </w:r>
      <w:r w:rsidR="003B2816">
        <w:rPr>
          <w:lang w:val="ru-RU"/>
        </w:rPr>
        <w:br/>
      </w:r>
      <w:r w:rsidR="00A21FB4">
        <w:rPr>
          <w:lang w:val="ru-RU"/>
        </w:rPr>
        <w:t>в диапазоне частот 1–</w:t>
      </w:r>
      <w:r w:rsidRPr="003103DB">
        <w:rPr>
          <w:lang w:val="ru-RU"/>
        </w:rPr>
        <w:t>3 ГГц</w:t>
      </w:r>
      <w:proofErr w:type="gramEnd"/>
    </w:p>
    <w:p w:rsidR="00AE79B7" w:rsidRPr="00AA4F38" w:rsidRDefault="00AE79B7" w:rsidP="003B2816">
      <w:pPr>
        <w:pStyle w:val="Recref"/>
        <w:rPr>
          <w:lang w:val="ru-RU"/>
        </w:rPr>
      </w:pPr>
      <w:r w:rsidRPr="00AA4F38">
        <w:rPr>
          <w:lang w:val="ru-RU"/>
        </w:rPr>
        <w:t xml:space="preserve">(Вопросы </w:t>
      </w:r>
      <w:proofErr w:type="spellStart"/>
      <w:r w:rsidRPr="00AA4F38">
        <w:rPr>
          <w:lang w:val="ru-RU"/>
        </w:rPr>
        <w:t>МСЭ-</w:t>
      </w:r>
      <w:proofErr w:type="gramStart"/>
      <w:r w:rsidRPr="00AA4F38">
        <w:rPr>
          <w:lang w:val="ru-RU"/>
        </w:rPr>
        <w:t>R</w:t>
      </w:r>
      <w:proofErr w:type="spellEnd"/>
      <w:proofErr w:type="gramEnd"/>
      <w:r w:rsidRPr="00AA4F38">
        <w:rPr>
          <w:lang w:val="ru-RU"/>
        </w:rPr>
        <w:t xml:space="preserve"> 201/4 и </w:t>
      </w:r>
      <w:proofErr w:type="spellStart"/>
      <w:r w:rsidRPr="00AA4F38">
        <w:rPr>
          <w:lang w:val="ru-RU"/>
        </w:rPr>
        <w:t>МСЭ-R</w:t>
      </w:r>
      <w:proofErr w:type="spellEnd"/>
      <w:r w:rsidRPr="00AA4F38">
        <w:rPr>
          <w:lang w:val="ru-RU"/>
        </w:rPr>
        <w:t xml:space="preserve"> 118/5)</w:t>
      </w:r>
    </w:p>
    <w:p w:rsidR="00AE79B7" w:rsidRPr="00AA4F38" w:rsidRDefault="00AE79B7" w:rsidP="003B2816">
      <w:pPr>
        <w:pStyle w:val="Recdate"/>
        <w:rPr>
          <w:lang w:val="ru-RU"/>
        </w:rPr>
      </w:pPr>
      <w:r w:rsidRPr="00AA4F38">
        <w:rPr>
          <w:lang w:val="ru-RU"/>
        </w:rPr>
        <w:t>(2000-2010)</w:t>
      </w:r>
    </w:p>
    <w:p w:rsidR="00AE79B7" w:rsidRPr="00AA4F38" w:rsidRDefault="00AE79B7" w:rsidP="003B2816">
      <w:pPr>
        <w:pStyle w:val="HeadingSum"/>
        <w:rPr>
          <w:lang w:val="ru-RU"/>
        </w:rPr>
      </w:pPr>
      <w:r w:rsidRPr="00AA4F38">
        <w:rPr>
          <w:lang w:val="ru-RU"/>
        </w:rPr>
        <w:t>Сфера</w:t>
      </w:r>
      <w:r w:rsidRPr="0032337C">
        <w:rPr>
          <w:lang w:val="ru-RU"/>
        </w:rPr>
        <w:t xml:space="preserve"> применения</w:t>
      </w:r>
    </w:p>
    <w:p w:rsidR="00AE79B7" w:rsidRPr="00AA4F38" w:rsidRDefault="00AE79B7" w:rsidP="003B2816">
      <w:pPr>
        <w:pStyle w:val="Summary"/>
        <w:rPr>
          <w:lang w:val="ru-RU"/>
        </w:rPr>
      </w:pPr>
      <w:r w:rsidRPr="00AA4F38">
        <w:rPr>
          <w:rFonts w:eastAsia="MS PGothic"/>
          <w:lang w:val="ru-RU"/>
        </w:rPr>
        <w:t xml:space="preserve">Настоящая Рекомендация содержит </w:t>
      </w:r>
      <w:r w:rsidRPr="00AA4F38">
        <w:rPr>
          <w:lang w:val="ru-RU"/>
        </w:rPr>
        <w:t>методику оценки</w:t>
      </w:r>
      <w:r w:rsidRPr="00AA4F38">
        <w:rPr>
          <w:rFonts w:eastAsia="MS PGothic"/>
          <w:lang w:val="ru-RU"/>
        </w:rPr>
        <w:t xml:space="preserve"> </w:t>
      </w:r>
      <w:r w:rsidRPr="00AA4F38">
        <w:rPr>
          <w:lang w:val="ru-RU"/>
        </w:rPr>
        <w:t xml:space="preserve">влияния помех со стороны передач в направлении </w:t>
      </w:r>
      <w:proofErr w:type="spellStart"/>
      <w:r w:rsidRPr="00AA4F38">
        <w:rPr>
          <w:lang w:val="ru-RU"/>
        </w:rPr>
        <w:t>космос</w:t>
      </w:r>
      <w:r w:rsidRPr="00AA4F38">
        <w:rPr>
          <w:lang w:val="ru-RU"/>
        </w:rPr>
        <w:noBreakHyphen/>
        <w:t>Земля</w:t>
      </w:r>
      <w:proofErr w:type="spellEnd"/>
      <w:r w:rsidRPr="00AA4F38">
        <w:rPr>
          <w:lang w:val="ru-RU"/>
        </w:rPr>
        <w:t xml:space="preserve"> и Земля-космос подвижной спутниковой </w:t>
      </w:r>
      <w:r w:rsidRPr="00C171AC">
        <w:rPr>
          <w:lang w:val="ru-RU"/>
        </w:rPr>
        <w:t>службы</w:t>
      </w:r>
      <w:r w:rsidRPr="00AA4F38">
        <w:rPr>
          <w:lang w:val="ru-RU"/>
        </w:rPr>
        <w:t xml:space="preserve"> (</w:t>
      </w:r>
      <w:proofErr w:type="spellStart"/>
      <w:r w:rsidRPr="00AA4F38">
        <w:rPr>
          <w:lang w:val="ru-RU"/>
        </w:rPr>
        <w:t>ПСС</w:t>
      </w:r>
      <w:proofErr w:type="spellEnd"/>
      <w:r w:rsidRPr="00AA4F38">
        <w:rPr>
          <w:lang w:val="ru-RU"/>
        </w:rPr>
        <w:t xml:space="preserve">) с использованием </w:t>
      </w:r>
      <w:proofErr w:type="spellStart"/>
      <w:r w:rsidRPr="00AA4F38">
        <w:rPr>
          <w:lang w:val="ru-RU"/>
        </w:rPr>
        <w:t>МДВР</w:t>
      </w:r>
      <w:proofErr w:type="spellEnd"/>
      <w:r w:rsidRPr="00AA4F38">
        <w:rPr>
          <w:lang w:val="ru-RU"/>
        </w:rPr>
        <w:t>/</w:t>
      </w:r>
      <w:proofErr w:type="spellStart"/>
      <w:r w:rsidRPr="00AA4F38">
        <w:rPr>
          <w:lang w:val="ru-RU"/>
        </w:rPr>
        <w:t>МДЧР</w:t>
      </w:r>
      <w:proofErr w:type="spellEnd"/>
      <w:r w:rsidRPr="00AA4F38">
        <w:rPr>
          <w:rFonts w:eastAsia="MS PGothic"/>
          <w:lang w:val="ru-RU"/>
        </w:rPr>
        <w:t xml:space="preserve"> на качественные показатели приемников цифровых лини</w:t>
      </w:r>
      <w:r>
        <w:rPr>
          <w:rFonts w:eastAsia="MS PGothic"/>
          <w:lang w:val="ru-RU"/>
        </w:rPr>
        <w:t xml:space="preserve">и </w:t>
      </w:r>
      <w:r w:rsidRPr="00AA4F38">
        <w:rPr>
          <w:rFonts w:eastAsia="MS PGothic"/>
          <w:lang w:val="ru-RU"/>
        </w:rPr>
        <w:t>прямой</w:t>
      </w:r>
      <w:r>
        <w:rPr>
          <w:rFonts w:eastAsia="MS PGothic"/>
          <w:lang w:val="ru-RU"/>
        </w:rPr>
        <w:t xml:space="preserve"> </w:t>
      </w:r>
      <w:r w:rsidRPr="00AA4F38">
        <w:rPr>
          <w:rFonts w:eastAsia="MS PGothic"/>
          <w:lang w:val="ru-RU"/>
        </w:rPr>
        <w:t>видимости (</w:t>
      </w:r>
      <w:proofErr w:type="spellStart"/>
      <w:r w:rsidRPr="00AA4F38">
        <w:rPr>
          <w:rFonts w:eastAsia="MS PGothic"/>
          <w:lang w:val="ru-RU"/>
        </w:rPr>
        <w:t>LoS</w:t>
      </w:r>
      <w:proofErr w:type="spellEnd"/>
      <w:r w:rsidRPr="00AA4F38">
        <w:rPr>
          <w:rFonts w:eastAsia="MS PGothic"/>
          <w:lang w:val="ru-RU"/>
        </w:rPr>
        <w:t>) фиксированной службы (</w:t>
      </w:r>
      <w:proofErr w:type="spellStart"/>
      <w:r>
        <w:rPr>
          <w:rFonts w:eastAsia="MS PGothic"/>
          <w:lang w:val="ru-RU"/>
        </w:rPr>
        <w:t>ФС</w:t>
      </w:r>
      <w:proofErr w:type="spellEnd"/>
      <w:r w:rsidRPr="00AA4F38">
        <w:rPr>
          <w:rFonts w:eastAsia="MS PGothic"/>
          <w:lang w:val="ru-RU"/>
        </w:rPr>
        <w:t>) в диапазоне частот 1–3 ГГц. Эта методика может также испо</w:t>
      </w:r>
      <w:r>
        <w:rPr>
          <w:rFonts w:eastAsia="MS PGothic"/>
          <w:lang w:val="ru-RU"/>
        </w:rPr>
        <w:t>л</w:t>
      </w:r>
      <w:r w:rsidRPr="00AA4F38">
        <w:rPr>
          <w:rFonts w:eastAsia="MS PGothic"/>
          <w:lang w:val="ru-RU"/>
        </w:rPr>
        <w:t xml:space="preserve">ьзоваться для подробной координации </w:t>
      </w:r>
      <w:proofErr w:type="spellStart"/>
      <w:r w:rsidRPr="00AA4F38">
        <w:rPr>
          <w:rFonts w:eastAsia="MS PGothic"/>
          <w:lang w:val="ru-RU"/>
        </w:rPr>
        <w:t>ПСС</w:t>
      </w:r>
      <w:proofErr w:type="spellEnd"/>
      <w:r w:rsidRPr="00AA4F38">
        <w:rPr>
          <w:rFonts w:eastAsia="MS PGothic"/>
          <w:lang w:val="ru-RU"/>
        </w:rPr>
        <w:t>/</w:t>
      </w:r>
      <w:proofErr w:type="spellStart"/>
      <w:r w:rsidRPr="00AA4F38">
        <w:rPr>
          <w:rFonts w:eastAsia="MS PGothic"/>
          <w:lang w:val="ru-RU"/>
        </w:rPr>
        <w:t>ФС</w:t>
      </w:r>
      <w:proofErr w:type="spellEnd"/>
      <w:r w:rsidRPr="00AA4F38">
        <w:rPr>
          <w:rFonts w:eastAsia="MS PGothic"/>
          <w:lang w:val="ru-RU"/>
        </w:rPr>
        <w:t>.</w:t>
      </w:r>
    </w:p>
    <w:p w:rsidR="00AE79B7" w:rsidRPr="00AA4F38" w:rsidRDefault="00AE79B7" w:rsidP="000F4EDD">
      <w:pPr>
        <w:pStyle w:val="Normalaftertitle"/>
        <w:rPr>
          <w:lang w:val="ru-RU"/>
        </w:rPr>
      </w:pPr>
      <w:r w:rsidRPr="00AA4F38">
        <w:rPr>
          <w:lang w:val="ru-RU"/>
        </w:rPr>
        <w:t>Ассамблея радиосвязи</w:t>
      </w:r>
      <w:r w:rsidRPr="0032337C">
        <w:rPr>
          <w:lang w:val="ru-RU"/>
        </w:rPr>
        <w:t xml:space="preserve"> </w:t>
      </w:r>
      <w:proofErr w:type="spellStart"/>
      <w:r w:rsidRPr="00AA4F38">
        <w:rPr>
          <w:lang w:val="ru-RU"/>
        </w:rPr>
        <w:t>МСЭ</w:t>
      </w:r>
      <w:proofErr w:type="spellEnd"/>
      <w:r w:rsidRPr="00AA4F38">
        <w:rPr>
          <w:lang w:val="ru-RU"/>
        </w:rPr>
        <w:t>,</w:t>
      </w:r>
    </w:p>
    <w:p w:rsidR="00AE79B7" w:rsidRPr="00AA4F38" w:rsidRDefault="00AE79B7" w:rsidP="000A0E18">
      <w:pPr>
        <w:pStyle w:val="Call"/>
        <w:rPr>
          <w:lang w:val="ru-RU"/>
        </w:rPr>
      </w:pPr>
      <w:r w:rsidRPr="00AA4F38">
        <w:rPr>
          <w:lang w:val="ru-RU"/>
        </w:rPr>
        <w:t>учитывая</w:t>
      </w:r>
      <w:r w:rsidRPr="003B2816">
        <w:rPr>
          <w:i w:val="0"/>
          <w:iCs/>
          <w:lang w:val="ru-RU"/>
        </w:rPr>
        <w:t>,</w:t>
      </w:r>
    </w:p>
    <w:p w:rsidR="00AE79B7" w:rsidRPr="00AA4F38" w:rsidRDefault="00AE79B7" w:rsidP="0038107F">
      <w:pPr>
        <w:spacing w:before="100"/>
        <w:rPr>
          <w:lang w:val="ru-RU"/>
        </w:rPr>
      </w:pPr>
      <w:proofErr w:type="spellStart"/>
      <w:r w:rsidRPr="00AA4F38">
        <w:rPr>
          <w:lang w:val="ru-RU"/>
        </w:rPr>
        <w:t>a</w:t>
      </w:r>
      <w:proofErr w:type="spellEnd"/>
      <w:r w:rsidRPr="00AA4F38">
        <w:rPr>
          <w:lang w:val="ru-RU"/>
        </w:rPr>
        <w:t>)</w:t>
      </w:r>
      <w:r w:rsidRPr="00AA4F38">
        <w:rPr>
          <w:lang w:val="ru-RU"/>
        </w:rPr>
        <w:tab/>
        <w:t>что полоса частот 1518</w:t>
      </w:r>
      <w:r>
        <w:rPr>
          <w:lang w:val="ru-RU"/>
        </w:rPr>
        <w:t>–</w:t>
      </w:r>
      <w:r w:rsidRPr="00AA4F38">
        <w:rPr>
          <w:lang w:val="ru-RU"/>
        </w:rPr>
        <w:t>1525 МГц во всех Районах распределена подвижной спутниковой службе (</w:t>
      </w:r>
      <w:proofErr w:type="spellStart"/>
      <w:r w:rsidRPr="00AA4F38">
        <w:rPr>
          <w:lang w:val="ru-RU"/>
        </w:rPr>
        <w:t>ПСС</w:t>
      </w:r>
      <w:proofErr w:type="spellEnd"/>
      <w:r w:rsidRPr="00AA4F38">
        <w:rPr>
          <w:lang w:val="ru-RU"/>
        </w:rPr>
        <w:t>) (космос-Земля) и фиксированной службе (</w:t>
      </w:r>
      <w:proofErr w:type="spellStart"/>
      <w:r w:rsidRPr="00AA4F38">
        <w:rPr>
          <w:lang w:val="ru-RU"/>
        </w:rPr>
        <w:t>ФС</w:t>
      </w:r>
      <w:proofErr w:type="spellEnd"/>
      <w:r w:rsidRPr="00AA4F38">
        <w:rPr>
          <w:lang w:val="ru-RU"/>
        </w:rPr>
        <w:t xml:space="preserve">) на </w:t>
      </w:r>
      <w:r>
        <w:rPr>
          <w:lang w:val="ru-RU"/>
        </w:rPr>
        <w:t xml:space="preserve">равной </w:t>
      </w:r>
      <w:r w:rsidRPr="00AA4F38">
        <w:rPr>
          <w:lang w:val="ru-RU"/>
        </w:rPr>
        <w:t>первичной основе;</w:t>
      </w:r>
    </w:p>
    <w:p w:rsidR="00AE79B7" w:rsidRPr="00AA4F38" w:rsidRDefault="00AE79B7" w:rsidP="001F1D76">
      <w:pPr>
        <w:spacing w:before="100"/>
        <w:rPr>
          <w:lang w:val="ru-RU"/>
        </w:rPr>
      </w:pPr>
      <w:proofErr w:type="spellStart"/>
      <w:r w:rsidRPr="00AA4F38">
        <w:rPr>
          <w:lang w:val="ru-RU"/>
        </w:rPr>
        <w:t>b</w:t>
      </w:r>
      <w:proofErr w:type="spellEnd"/>
      <w:r w:rsidRPr="00AA4F38">
        <w:rPr>
          <w:lang w:val="ru-RU"/>
        </w:rPr>
        <w:t>)</w:t>
      </w:r>
      <w:r w:rsidRPr="00AA4F38">
        <w:rPr>
          <w:lang w:val="ru-RU"/>
        </w:rPr>
        <w:tab/>
        <w:t>что полосы частот 1525</w:t>
      </w:r>
      <w:r>
        <w:rPr>
          <w:lang w:val="ru-RU"/>
        </w:rPr>
        <w:t>–</w:t>
      </w:r>
      <w:r w:rsidRPr="00AA4F38">
        <w:rPr>
          <w:lang w:val="ru-RU"/>
        </w:rPr>
        <w:t>1559 МГц</w:t>
      </w:r>
      <w:r>
        <w:rPr>
          <w:lang w:val="ru-RU"/>
        </w:rPr>
        <w:t xml:space="preserve"> </w:t>
      </w:r>
      <w:r w:rsidRPr="00AA4F38">
        <w:rPr>
          <w:lang w:val="ru-RU"/>
        </w:rPr>
        <w:t xml:space="preserve">и </w:t>
      </w:r>
      <w:r>
        <w:rPr>
          <w:lang w:val="ru-RU"/>
        </w:rPr>
        <w:t xml:space="preserve">1626,5–1660,5 </w:t>
      </w:r>
      <w:r w:rsidRPr="00AA4F38">
        <w:rPr>
          <w:lang w:val="ru-RU"/>
        </w:rPr>
        <w:t xml:space="preserve">МГц во всех Районах также распределены </w:t>
      </w:r>
      <w:proofErr w:type="spellStart"/>
      <w:r w:rsidRPr="00AA4F38">
        <w:rPr>
          <w:lang w:val="ru-RU"/>
        </w:rPr>
        <w:t>ПСС</w:t>
      </w:r>
      <w:proofErr w:type="spellEnd"/>
      <w:r w:rsidRPr="00AA4F38">
        <w:rPr>
          <w:lang w:val="ru-RU"/>
        </w:rPr>
        <w:t xml:space="preserve"> (космос</w:t>
      </w:r>
      <w:r w:rsidR="000F4EDD">
        <w:rPr>
          <w:lang w:val="ru-RU"/>
        </w:rPr>
        <w:t>-</w:t>
      </w:r>
      <w:r w:rsidRPr="00AA4F38">
        <w:rPr>
          <w:lang w:val="ru-RU"/>
        </w:rPr>
        <w:t>Земля и Земля-космос соответственно) на первичной основе;</w:t>
      </w:r>
    </w:p>
    <w:p w:rsidR="00AE79B7" w:rsidRPr="00AA4F38" w:rsidRDefault="00AE79B7" w:rsidP="000F4EDD">
      <w:pPr>
        <w:spacing w:before="100"/>
        <w:rPr>
          <w:lang w:val="ru-RU"/>
        </w:rPr>
      </w:pPr>
      <w:proofErr w:type="spellStart"/>
      <w:r w:rsidRPr="00AA4F38">
        <w:rPr>
          <w:lang w:val="ru-RU"/>
        </w:rPr>
        <w:t>c</w:t>
      </w:r>
      <w:proofErr w:type="spellEnd"/>
      <w:r w:rsidRPr="00AA4F38">
        <w:rPr>
          <w:lang w:val="ru-RU"/>
        </w:rPr>
        <w:t>)</w:t>
      </w:r>
      <w:r w:rsidRPr="00AA4F38">
        <w:rPr>
          <w:lang w:val="ru-RU"/>
        </w:rPr>
        <w:tab/>
        <w:t>что полоса частот 1525</w:t>
      </w:r>
      <w:r>
        <w:rPr>
          <w:lang w:val="ru-RU"/>
        </w:rPr>
        <w:t>–</w:t>
      </w:r>
      <w:r w:rsidRPr="00AA4F38">
        <w:rPr>
          <w:lang w:val="ru-RU"/>
        </w:rPr>
        <w:t>1530 МГц также распределена фиксированной службе на первичной основе в</w:t>
      </w:r>
      <w:r>
        <w:rPr>
          <w:lang w:val="ru-RU"/>
        </w:rPr>
        <w:t xml:space="preserve"> </w:t>
      </w:r>
      <w:r w:rsidRPr="00AA4F38">
        <w:rPr>
          <w:lang w:val="ru-RU"/>
        </w:rPr>
        <w:t>Районах 1 и 3, а в некоторых странах полосы частот 1550</w:t>
      </w:r>
      <w:r>
        <w:rPr>
          <w:lang w:val="ru-RU"/>
        </w:rPr>
        <w:t>–</w:t>
      </w:r>
      <w:r w:rsidRPr="00AA4F38">
        <w:rPr>
          <w:lang w:val="ru-RU"/>
        </w:rPr>
        <w:t xml:space="preserve">1559 МГц, </w:t>
      </w:r>
      <w:r>
        <w:rPr>
          <w:lang w:val="ru-RU"/>
        </w:rPr>
        <w:t>1626,5–</w:t>
      </w:r>
      <w:r w:rsidRPr="00AA4F38">
        <w:rPr>
          <w:lang w:val="ru-RU"/>
        </w:rPr>
        <w:t>1645</w:t>
      </w:r>
      <w:r>
        <w:rPr>
          <w:lang w:val="ru-RU"/>
        </w:rPr>
        <w:t>,</w:t>
      </w:r>
      <w:r w:rsidRPr="00AA4F38">
        <w:rPr>
          <w:lang w:val="ru-RU"/>
        </w:rPr>
        <w:t>5 МГц</w:t>
      </w:r>
      <w:r>
        <w:rPr>
          <w:lang w:val="ru-RU"/>
        </w:rPr>
        <w:t xml:space="preserve"> </w:t>
      </w:r>
      <w:r w:rsidRPr="00AA4F38">
        <w:rPr>
          <w:lang w:val="ru-RU"/>
        </w:rPr>
        <w:t>и 1646</w:t>
      </w:r>
      <w:r w:rsidR="000F4EDD">
        <w:rPr>
          <w:lang w:val="ru-RU"/>
        </w:rPr>
        <w:t>,</w:t>
      </w:r>
      <w:r w:rsidRPr="00AA4F38">
        <w:rPr>
          <w:lang w:val="ru-RU"/>
        </w:rPr>
        <w:t>5</w:t>
      </w:r>
      <w:r>
        <w:rPr>
          <w:lang w:val="ru-RU"/>
        </w:rPr>
        <w:t>–</w:t>
      </w:r>
      <w:r w:rsidRPr="00AA4F38">
        <w:rPr>
          <w:lang w:val="ru-RU"/>
        </w:rPr>
        <w:t>1660 МГц также распределены фиксированной службе на первичной основе;</w:t>
      </w:r>
    </w:p>
    <w:p w:rsidR="00AE79B7" w:rsidRPr="00AA4F38" w:rsidRDefault="00AE79B7" w:rsidP="0038107F">
      <w:pPr>
        <w:spacing w:before="100"/>
        <w:rPr>
          <w:lang w:val="ru-RU"/>
        </w:rPr>
      </w:pPr>
      <w:proofErr w:type="spellStart"/>
      <w:r w:rsidRPr="00AA4F38">
        <w:rPr>
          <w:lang w:val="ru-RU"/>
        </w:rPr>
        <w:t>d</w:t>
      </w:r>
      <w:proofErr w:type="spellEnd"/>
      <w:r w:rsidRPr="00AA4F38">
        <w:rPr>
          <w:lang w:val="ru-RU"/>
        </w:rPr>
        <w:t>)</w:t>
      </w:r>
      <w:r w:rsidRPr="00AA4F38">
        <w:rPr>
          <w:lang w:val="ru-RU"/>
        </w:rPr>
        <w:tab/>
        <w:t>что полоса частот 1668</w:t>
      </w:r>
      <w:r>
        <w:rPr>
          <w:lang w:val="ru-RU"/>
        </w:rPr>
        <w:t>,</w:t>
      </w:r>
      <w:r w:rsidRPr="00AA4F38">
        <w:rPr>
          <w:lang w:val="ru-RU"/>
        </w:rPr>
        <w:t>4</w:t>
      </w:r>
      <w:r>
        <w:rPr>
          <w:lang w:val="ru-RU"/>
        </w:rPr>
        <w:t>–</w:t>
      </w:r>
      <w:r w:rsidRPr="00AA4F38">
        <w:rPr>
          <w:lang w:val="ru-RU"/>
        </w:rPr>
        <w:t xml:space="preserve">1675 МГц во всех Районах распределена </w:t>
      </w:r>
      <w:proofErr w:type="spellStart"/>
      <w:r w:rsidRPr="00AA4F38">
        <w:rPr>
          <w:lang w:val="ru-RU"/>
        </w:rPr>
        <w:t>ПСС</w:t>
      </w:r>
      <w:proofErr w:type="spellEnd"/>
      <w:r w:rsidRPr="00AA4F38">
        <w:rPr>
          <w:lang w:val="ru-RU"/>
        </w:rPr>
        <w:t xml:space="preserve"> (Земля-космос) и фиксированной службе на равной первичной основе;</w:t>
      </w:r>
    </w:p>
    <w:p w:rsidR="00AE79B7" w:rsidRPr="00AA4F38" w:rsidRDefault="00AE79B7" w:rsidP="000F4EDD">
      <w:pPr>
        <w:spacing w:before="100"/>
        <w:rPr>
          <w:lang w:val="ru-RU"/>
        </w:rPr>
      </w:pPr>
      <w:proofErr w:type="spellStart"/>
      <w:r w:rsidRPr="00AA4F38">
        <w:rPr>
          <w:lang w:val="ru-RU"/>
        </w:rPr>
        <w:t>e</w:t>
      </w:r>
      <w:proofErr w:type="spellEnd"/>
      <w:r w:rsidRPr="00AA4F38">
        <w:rPr>
          <w:lang w:val="ru-RU"/>
        </w:rPr>
        <w:t>)</w:t>
      </w:r>
      <w:r w:rsidRPr="00AA4F38">
        <w:rPr>
          <w:lang w:val="ru-RU"/>
        </w:rPr>
        <w:tab/>
        <w:t>что полосы частот 1980</w:t>
      </w:r>
      <w:r>
        <w:rPr>
          <w:lang w:val="ru-RU"/>
        </w:rPr>
        <w:t>–</w:t>
      </w:r>
      <w:r w:rsidRPr="00AA4F38">
        <w:rPr>
          <w:lang w:val="ru-RU"/>
        </w:rPr>
        <w:t>2010 МГц и 2170</w:t>
      </w:r>
      <w:r>
        <w:rPr>
          <w:lang w:val="ru-RU"/>
        </w:rPr>
        <w:t>–</w:t>
      </w:r>
      <w:r w:rsidRPr="00AA4F38">
        <w:rPr>
          <w:lang w:val="ru-RU"/>
        </w:rPr>
        <w:t>2200 МГц во всех Районах, 2010</w:t>
      </w:r>
      <w:r>
        <w:rPr>
          <w:lang w:val="ru-RU"/>
        </w:rPr>
        <w:t>–</w:t>
      </w:r>
      <w:r w:rsidRPr="00AA4F38">
        <w:rPr>
          <w:lang w:val="ru-RU"/>
        </w:rPr>
        <w:t>2025 МГц</w:t>
      </w:r>
      <w:r>
        <w:rPr>
          <w:lang w:val="ru-RU"/>
        </w:rPr>
        <w:t xml:space="preserve"> </w:t>
      </w:r>
      <w:r w:rsidRPr="00AA4F38">
        <w:rPr>
          <w:lang w:val="ru-RU"/>
        </w:rPr>
        <w:t>и 2160</w:t>
      </w:r>
      <w:r>
        <w:rPr>
          <w:lang w:val="ru-RU"/>
        </w:rPr>
        <w:t>–</w:t>
      </w:r>
      <w:r w:rsidRPr="00AA4F38">
        <w:rPr>
          <w:lang w:val="ru-RU"/>
        </w:rPr>
        <w:t>2170 МГц в</w:t>
      </w:r>
      <w:r>
        <w:rPr>
          <w:lang w:val="ru-RU"/>
        </w:rPr>
        <w:t xml:space="preserve"> </w:t>
      </w:r>
      <w:r w:rsidRPr="00AA4F38">
        <w:rPr>
          <w:lang w:val="ru-RU"/>
        </w:rPr>
        <w:t xml:space="preserve">Районе 2 распределены </w:t>
      </w:r>
      <w:proofErr w:type="spellStart"/>
      <w:r w:rsidRPr="00AA4F38">
        <w:rPr>
          <w:lang w:val="ru-RU"/>
        </w:rPr>
        <w:t>ПСС</w:t>
      </w:r>
      <w:proofErr w:type="spellEnd"/>
      <w:r w:rsidRPr="00AA4F38">
        <w:rPr>
          <w:lang w:val="ru-RU"/>
        </w:rPr>
        <w:t xml:space="preserve"> (Земля-космос и </w:t>
      </w:r>
      <w:r w:rsidRPr="00AA4F38">
        <w:rPr>
          <w:rFonts w:eastAsia="MS PGothic"/>
          <w:lang w:val="ru-RU"/>
        </w:rPr>
        <w:t>космос</w:t>
      </w:r>
      <w:r w:rsidR="000F4EDD">
        <w:rPr>
          <w:rFonts w:eastAsia="MS PGothic"/>
          <w:lang w:val="ru-RU"/>
        </w:rPr>
        <w:t>-</w:t>
      </w:r>
      <w:r w:rsidRPr="00AA4F38">
        <w:rPr>
          <w:rFonts w:eastAsia="MS PGothic"/>
          <w:lang w:val="ru-RU"/>
        </w:rPr>
        <w:t>Земля</w:t>
      </w:r>
      <w:r w:rsidRPr="00AA4F38">
        <w:rPr>
          <w:lang w:val="ru-RU"/>
        </w:rPr>
        <w:t xml:space="preserve">) и фиксированной службе на </w:t>
      </w:r>
      <w:r>
        <w:rPr>
          <w:lang w:val="ru-RU"/>
        </w:rPr>
        <w:t>равной</w:t>
      </w:r>
      <w:r w:rsidRPr="00AA4F38">
        <w:rPr>
          <w:lang w:val="ru-RU"/>
        </w:rPr>
        <w:t xml:space="preserve"> первичной основе;</w:t>
      </w:r>
    </w:p>
    <w:p w:rsidR="00AE79B7" w:rsidRPr="00AA4F38" w:rsidRDefault="00AE79B7" w:rsidP="0038107F">
      <w:pPr>
        <w:spacing w:before="100"/>
        <w:rPr>
          <w:lang w:val="ru-RU"/>
        </w:rPr>
      </w:pPr>
      <w:proofErr w:type="spellStart"/>
      <w:r w:rsidRPr="00AA4F38">
        <w:rPr>
          <w:lang w:val="ru-RU"/>
        </w:rPr>
        <w:t>f</w:t>
      </w:r>
      <w:proofErr w:type="spellEnd"/>
      <w:r w:rsidRPr="00AA4F38">
        <w:rPr>
          <w:lang w:val="ru-RU"/>
        </w:rPr>
        <w:t>)</w:t>
      </w:r>
      <w:r w:rsidRPr="00AA4F38">
        <w:rPr>
          <w:lang w:val="ru-RU"/>
        </w:rPr>
        <w:tab/>
        <w:t>что передачи от подвижных спутников мог</w:t>
      </w:r>
      <w:r>
        <w:rPr>
          <w:lang w:val="ru-RU"/>
        </w:rPr>
        <w:t>ли бы</w:t>
      </w:r>
      <w:r w:rsidRPr="00AA4F38">
        <w:rPr>
          <w:lang w:val="ru-RU"/>
        </w:rPr>
        <w:t xml:space="preserve"> создавать помехи приемникам на линии прямой видимости (</w:t>
      </w:r>
      <w:proofErr w:type="spellStart"/>
      <w:r w:rsidRPr="00AA4F38">
        <w:rPr>
          <w:lang w:val="ru-RU"/>
        </w:rPr>
        <w:t>LoS</w:t>
      </w:r>
      <w:proofErr w:type="spellEnd"/>
      <w:r w:rsidRPr="00AA4F38">
        <w:rPr>
          <w:lang w:val="ru-RU"/>
        </w:rPr>
        <w:t>) фиксированной службы, работающим в данных полосах;</w:t>
      </w:r>
    </w:p>
    <w:p w:rsidR="00AE79B7" w:rsidRPr="00AA4F38" w:rsidRDefault="00AE79B7" w:rsidP="0038107F">
      <w:pPr>
        <w:spacing w:before="100"/>
        <w:rPr>
          <w:lang w:val="ru-RU"/>
        </w:rPr>
      </w:pPr>
      <w:proofErr w:type="spellStart"/>
      <w:r w:rsidRPr="00AA4F38">
        <w:rPr>
          <w:lang w:val="ru-RU"/>
        </w:rPr>
        <w:t>g</w:t>
      </w:r>
      <w:proofErr w:type="spellEnd"/>
      <w:r w:rsidRPr="00AA4F38">
        <w:rPr>
          <w:lang w:val="ru-RU"/>
        </w:rPr>
        <w:t>)</w:t>
      </w:r>
      <w:r w:rsidRPr="00AA4F38">
        <w:rPr>
          <w:lang w:val="ru-RU"/>
        </w:rPr>
        <w:tab/>
        <w:t>что передачи от подвижных спутников и связанных с ними подвижных земных станций</w:t>
      </w:r>
      <w:r>
        <w:rPr>
          <w:lang w:val="ru-RU"/>
        </w:rPr>
        <w:t xml:space="preserve"> </w:t>
      </w:r>
      <w:r w:rsidRPr="00AA4F38">
        <w:rPr>
          <w:lang w:val="ru-RU"/>
        </w:rPr>
        <w:t>(</w:t>
      </w:r>
      <w:proofErr w:type="spellStart"/>
      <w:r w:rsidRPr="00AA4F38">
        <w:rPr>
          <w:lang w:val="ru-RU"/>
        </w:rPr>
        <w:t>ПЗС</w:t>
      </w:r>
      <w:proofErr w:type="spellEnd"/>
      <w:r w:rsidRPr="00AA4F38">
        <w:rPr>
          <w:lang w:val="ru-RU"/>
        </w:rPr>
        <w:t>) мог</w:t>
      </w:r>
      <w:r>
        <w:rPr>
          <w:lang w:val="ru-RU"/>
        </w:rPr>
        <w:t>ли бы</w:t>
      </w:r>
      <w:r w:rsidRPr="00AA4F38">
        <w:rPr>
          <w:lang w:val="ru-RU"/>
        </w:rPr>
        <w:t xml:space="preserve"> создавать помехи приемникам </w:t>
      </w:r>
      <w:proofErr w:type="spellStart"/>
      <w:r w:rsidRPr="00AA4F38">
        <w:rPr>
          <w:lang w:val="ru-RU"/>
        </w:rPr>
        <w:t>LoS</w:t>
      </w:r>
      <w:proofErr w:type="spellEnd"/>
      <w:r w:rsidRPr="00AA4F38">
        <w:rPr>
          <w:lang w:val="ru-RU"/>
        </w:rPr>
        <w:t xml:space="preserve"> фиксированной службы, работающим в данных полосах;</w:t>
      </w:r>
    </w:p>
    <w:p w:rsidR="00AE79B7" w:rsidRPr="00AA4F38" w:rsidRDefault="00AE79B7" w:rsidP="0098019E">
      <w:pPr>
        <w:spacing w:before="100"/>
        <w:rPr>
          <w:lang w:val="ru-RU"/>
        </w:rPr>
      </w:pPr>
      <w:proofErr w:type="spellStart"/>
      <w:r w:rsidRPr="00AA4F38">
        <w:rPr>
          <w:lang w:val="ru-RU"/>
        </w:rPr>
        <w:t>h</w:t>
      </w:r>
      <w:proofErr w:type="spellEnd"/>
      <w:r w:rsidRPr="00AA4F38">
        <w:rPr>
          <w:lang w:val="ru-RU"/>
        </w:rPr>
        <w:t>)</w:t>
      </w:r>
      <w:r w:rsidRPr="00AA4F38">
        <w:rPr>
          <w:lang w:val="ru-RU"/>
        </w:rPr>
        <w:tab/>
        <w:t xml:space="preserve">что эти помехи включают в себя изменяющиеся во времени явления, например геометрия помех, условия распространения и трафик </w:t>
      </w:r>
      <w:proofErr w:type="spellStart"/>
      <w:r w:rsidRPr="00AA4F38">
        <w:rPr>
          <w:lang w:val="ru-RU"/>
        </w:rPr>
        <w:t>ПСС</w:t>
      </w:r>
      <w:proofErr w:type="spellEnd"/>
      <w:r w:rsidRPr="00AA4F38">
        <w:rPr>
          <w:lang w:val="ru-RU"/>
        </w:rPr>
        <w:t>;</w:t>
      </w:r>
    </w:p>
    <w:p w:rsidR="00AE79B7" w:rsidRPr="00AA4F38" w:rsidRDefault="00AE79B7" w:rsidP="0038107F">
      <w:pPr>
        <w:spacing w:before="100"/>
        <w:rPr>
          <w:lang w:val="ru-RU"/>
        </w:rPr>
      </w:pPr>
      <w:proofErr w:type="spellStart"/>
      <w:r w:rsidRPr="00AA4F38">
        <w:rPr>
          <w:lang w:val="ru-RU"/>
        </w:rPr>
        <w:t>j</w:t>
      </w:r>
      <w:proofErr w:type="spellEnd"/>
      <w:r w:rsidRPr="00AA4F38">
        <w:rPr>
          <w:lang w:val="ru-RU"/>
        </w:rPr>
        <w:t>)</w:t>
      </w:r>
      <w:r w:rsidRPr="00AA4F38">
        <w:rPr>
          <w:lang w:val="ru-RU"/>
        </w:rPr>
        <w:tab/>
        <w:t>что компьютерное моделирование обычно является единственным способом точной оценки этих помех;</w:t>
      </w:r>
    </w:p>
    <w:p w:rsidR="00AE79B7" w:rsidRPr="00AA4F38" w:rsidRDefault="00AE79B7" w:rsidP="003B2816">
      <w:pPr>
        <w:spacing w:before="100"/>
        <w:rPr>
          <w:lang w:val="ru-RU"/>
        </w:rPr>
      </w:pPr>
      <w:proofErr w:type="spellStart"/>
      <w:r w:rsidRPr="00AA4F38">
        <w:rPr>
          <w:lang w:val="ru-RU"/>
        </w:rPr>
        <w:t>k</w:t>
      </w:r>
      <w:proofErr w:type="spellEnd"/>
      <w:r w:rsidRPr="00AA4F38">
        <w:rPr>
          <w:lang w:val="ru-RU"/>
        </w:rPr>
        <w:t>)</w:t>
      </w:r>
      <w:r w:rsidRPr="00AA4F38">
        <w:rPr>
          <w:lang w:val="ru-RU"/>
        </w:rPr>
        <w:tab/>
        <w:t>что результаты таких моделирований обычно имеют вид статистических данных</w:t>
      </w:r>
      <w:r>
        <w:rPr>
          <w:lang w:val="ru-RU"/>
        </w:rPr>
        <w:t xml:space="preserve"> </w:t>
      </w:r>
      <w:proofErr w:type="spellStart"/>
      <w:r w:rsidRPr="00AA4F38">
        <w:rPr>
          <w:i/>
          <w:iCs/>
          <w:lang w:val="ru-RU"/>
        </w:rPr>
        <w:t>C</w:t>
      </w:r>
      <w:proofErr w:type="spellEnd"/>
      <w:r w:rsidRPr="00AA4F38">
        <w:rPr>
          <w:lang w:val="ru-RU"/>
        </w:rPr>
        <w:t>/</w:t>
      </w:r>
      <w:proofErr w:type="spellStart"/>
      <w:r w:rsidRPr="00AA4F38">
        <w:rPr>
          <w:i/>
          <w:iCs/>
          <w:lang w:val="ru-RU"/>
        </w:rPr>
        <w:t>I</w:t>
      </w:r>
      <w:proofErr w:type="spellEnd"/>
      <w:r w:rsidRPr="00AA4F38">
        <w:rPr>
          <w:lang w:val="ru-RU"/>
        </w:rPr>
        <w:t xml:space="preserve">, </w:t>
      </w:r>
      <w:proofErr w:type="spellStart"/>
      <w:r w:rsidRPr="00AA4F38">
        <w:rPr>
          <w:i/>
          <w:iCs/>
          <w:lang w:val="ru-RU"/>
        </w:rPr>
        <w:t>C</w:t>
      </w:r>
      <w:proofErr w:type="spellEnd"/>
      <w:r w:rsidRPr="00AA4F38">
        <w:rPr>
          <w:lang w:val="ru-RU"/>
        </w:rPr>
        <w:t>/</w:t>
      </w:r>
      <w:proofErr w:type="spellStart"/>
      <w:r w:rsidRPr="00AA4F38">
        <w:rPr>
          <w:i/>
          <w:iCs/>
          <w:lang w:val="ru-RU"/>
        </w:rPr>
        <w:t>N</w:t>
      </w:r>
      <w:proofErr w:type="spellEnd"/>
      <w:r w:rsidRPr="00AA4F38">
        <w:rPr>
          <w:lang w:val="ru-RU"/>
        </w:rPr>
        <w:t xml:space="preserve"> и</w:t>
      </w:r>
      <w:r w:rsidR="003B2816">
        <w:rPr>
          <w:lang w:val="ru-RU"/>
        </w:rPr>
        <w:t> </w:t>
      </w:r>
      <w:proofErr w:type="spellStart"/>
      <w:r w:rsidRPr="00AA4F38">
        <w:rPr>
          <w:i/>
          <w:iCs/>
          <w:lang w:val="ru-RU"/>
        </w:rPr>
        <w:t>C</w:t>
      </w:r>
      <w:proofErr w:type="spellEnd"/>
      <w:r w:rsidRPr="00AA4F38">
        <w:rPr>
          <w:lang w:val="ru-RU"/>
        </w:rPr>
        <w:t>/(</w:t>
      </w:r>
      <w:proofErr w:type="spellStart"/>
      <w:r w:rsidRPr="00AA4F38">
        <w:rPr>
          <w:i/>
          <w:iCs/>
          <w:lang w:val="ru-RU"/>
        </w:rPr>
        <w:t>N</w:t>
      </w:r>
      <w:proofErr w:type="spellEnd"/>
      <w:r w:rsidRPr="00AA4F38">
        <w:rPr>
          <w:i/>
          <w:iCs/>
          <w:lang w:val="ru-RU"/>
        </w:rPr>
        <w:t xml:space="preserve"> </w:t>
      </w:r>
      <w:r w:rsidRPr="00AA4F38">
        <w:rPr>
          <w:rFonts w:ascii="Symbol" w:hAnsi="Symbol"/>
          <w:lang w:val="ru-RU"/>
        </w:rPr>
        <w:t></w:t>
      </w:r>
      <w:r w:rsidRPr="00AA4F38">
        <w:rPr>
          <w:rFonts w:ascii="Symbol" w:hAnsi="Symbol"/>
          <w:lang w:val="ru-RU"/>
        </w:rPr>
        <w:t></w:t>
      </w:r>
      <w:proofErr w:type="spellStart"/>
      <w:r w:rsidRPr="00AA4F38">
        <w:rPr>
          <w:i/>
          <w:iCs/>
          <w:lang w:val="ru-RU"/>
        </w:rPr>
        <w:t>I</w:t>
      </w:r>
      <w:proofErr w:type="spellEnd"/>
      <w:r w:rsidRPr="00AA4F38">
        <w:rPr>
          <w:lang w:val="ru-RU"/>
        </w:rPr>
        <w:t>);</w:t>
      </w:r>
    </w:p>
    <w:p w:rsidR="00AE79B7" w:rsidRPr="00AA4F38" w:rsidRDefault="00AE79B7" w:rsidP="0038107F">
      <w:pPr>
        <w:spacing w:before="0"/>
        <w:rPr>
          <w:lang w:val="ru-RU"/>
        </w:rPr>
      </w:pPr>
      <w:r>
        <w:rPr>
          <w:lang w:val="ru-RU"/>
        </w:rPr>
        <w:br w:type="page"/>
      </w:r>
      <w:proofErr w:type="spellStart"/>
      <w:r w:rsidRPr="00AA4F38">
        <w:rPr>
          <w:lang w:val="ru-RU"/>
        </w:rPr>
        <w:lastRenderedPageBreak/>
        <w:t>l</w:t>
      </w:r>
      <w:proofErr w:type="spellEnd"/>
      <w:r w:rsidRPr="00AA4F38">
        <w:rPr>
          <w:lang w:val="ru-RU"/>
        </w:rPr>
        <w:t>)</w:t>
      </w:r>
      <w:r w:rsidRPr="00AA4F38">
        <w:rPr>
          <w:lang w:val="ru-RU"/>
        </w:rPr>
        <w:tab/>
        <w:t xml:space="preserve">что влияние таких помех зачастую можно оценить, изучая только </w:t>
      </w:r>
      <w:proofErr w:type="spellStart"/>
      <w:r w:rsidRPr="00AA4F38">
        <w:rPr>
          <w:lang w:val="ru-RU"/>
        </w:rPr>
        <w:t>РЧ</w:t>
      </w:r>
      <w:proofErr w:type="spellEnd"/>
      <w:r w:rsidRPr="00AA4F38">
        <w:rPr>
          <w:lang w:val="ru-RU"/>
        </w:rPr>
        <w:t xml:space="preserve"> статистиче</w:t>
      </w:r>
      <w:r>
        <w:rPr>
          <w:lang w:val="ru-RU"/>
        </w:rPr>
        <w:t>с</w:t>
      </w:r>
      <w:r w:rsidRPr="00AA4F38">
        <w:rPr>
          <w:lang w:val="ru-RU"/>
        </w:rPr>
        <w:t>кие данные;</w:t>
      </w:r>
    </w:p>
    <w:p w:rsidR="00AE79B7" w:rsidRPr="00AA4F38" w:rsidRDefault="00AE79B7" w:rsidP="00946D60">
      <w:pPr>
        <w:rPr>
          <w:lang w:val="ru-RU"/>
        </w:rPr>
      </w:pPr>
      <w:proofErr w:type="spellStart"/>
      <w:r w:rsidRPr="00AA4F38">
        <w:rPr>
          <w:lang w:val="ru-RU"/>
        </w:rPr>
        <w:t>m</w:t>
      </w:r>
      <w:proofErr w:type="spellEnd"/>
      <w:r w:rsidRPr="00AA4F38">
        <w:rPr>
          <w:lang w:val="ru-RU"/>
        </w:rPr>
        <w:t>)</w:t>
      </w:r>
      <w:r w:rsidRPr="00AA4F38">
        <w:rPr>
          <w:lang w:val="ru-RU"/>
        </w:rPr>
        <w:tab/>
        <w:t>что в критических случаях требуется оценить влияние помех на показатели качества группового сигнала фиксированной службы,</w:t>
      </w:r>
    </w:p>
    <w:p w:rsidR="00AE79B7" w:rsidRPr="00AA4F38" w:rsidRDefault="00AE79B7" w:rsidP="00946D60">
      <w:pPr>
        <w:pStyle w:val="Call"/>
        <w:rPr>
          <w:lang w:val="ru-RU"/>
        </w:rPr>
      </w:pPr>
      <w:r w:rsidRPr="00AA4F38">
        <w:rPr>
          <w:lang w:val="ru-RU"/>
        </w:rPr>
        <w:t>рекомендует</w:t>
      </w:r>
      <w:r w:rsidRPr="003B2816">
        <w:rPr>
          <w:i w:val="0"/>
          <w:iCs/>
          <w:lang w:val="ru-RU"/>
        </w:rPr>
        <w:t>,</w:t>
      </w:r>
    </w:p>
    <w:p w:rsidR="00AE79B7" w:rsidRPr="00AA4F38" w:rsidRDefault="00AE79B7" w:rsidP="000F4EDD">
      <w:pPr>
        <w:rPr>
          <w:lang w:val="ru-RU"/>
        </w:rPr>
      </w:pPr>
      <w:proofErr w:type="gramStart"/>
      <w:r w:rsidRPr="00AA4F38">
        <w:rPr>
          <w:b/>
          <w:bCs/>
          <w:lang w:val="ru-RU"/>
        </w:rPr>
        <w:t>1</w:t>
      </w:r>
      <w:r w:rsidRPr="00AA4F38">
        <w:rPr>
          <w:lang w:val="ru-RU"/>
        </w:rPr>
        <w:tab/>
        <w:t xml:space="preserve">что методику, изложенную в Приложении 1, следует использовать в ходе подробной двусторонней координации для первоначальной оценки влияния помех от спутников </w:t>
      </w:r>
      <w:proofErr w:type="spellStart"/>
      <w:r w:rsidRPr="00AA4F38">
        <w:rPr>
          <w:lang w:val="ru-RU"/>
        </w:rPr>
        <w:t>ПСС</w:t>
      </w:r>
      <w:proofErr w:type="spellEnd"/>
      <w:r w:rsidRPr="00AA4F38">
        <w:rPr>
          <w:lang w:val="ru-RU"/>
        </w:rPr>
        <w:t xml:space="preserve"> с </w:t>
      </w:r>
      <w:proofErr w:type="spellStart"/>
      <w:r w:rsidRPr="00AA4F38">
        <w:rPr>
          <w:lang w:val="ru-RU"/>
        </w:rPr>
        <w:t>МДВР</w:t>
      </w:r>
      <w:proofErr w:type="spellEnd"/>
      <w:r w:rsidRPr="00AA4F38">
        <w:rPr>
          <w:lang w:val="ru-RU"/>
        </w:rPr>
        <w:t>/</w:t>
      </w:r>
      <w:proofErr w:type="spellStart"/>
      <w:r w:rsidRPr="00AA4F38">
        <w:rPr>
          <w:lang w:val="ru-RU"/>
        </w:rPr>
        <w:t>МДЧР</w:t>
      </w:r>
      <w:proofErr w:type="spellEnd"/>
      <w:r w:rsidRPr="00AA4F38">
        <w:rPr>
          <w:lang w:val="ru-RU"/>
        </w:rPr>
        <w:t xml:space="preserve"> и связанных с ними </w:t>
      </w:r>
      <w:proofErr w:type="spellStart"/>
      <w:r w:rsidRPr="00AA4F38">
        <w:rPr>
          <w:lang w:val="ru-RU"/>
        </w:rPr>
        <w:t>ПЗ</w:t>
      </w:r>
      <w:r>
        <w:rPr>
          <w:lang w:val="ru-RU"/>
        </w:rPr>
        <w:t>С</w:t>
      </w:r>
      <w:proofErr w:type="spellEnd"/>
      <w:r w:rsidRPr="00AA4F38">
        <w:rPr>
          <w:lang w:val="ru-RU"/>
        </w:rPr>
        <w:t>, работающих в распред</w:t>
      </w:r>
      <w:r>
        <w:rPr>
          <w:lang w:val="ru-RU"/>
        </w:rPr>
        <w:t>е</w:t>
      </w:r>
      <w:r w:rsidRPr="00AA4F38">
        <w:rPr>
          <w:lang w:val="ru-RU"/>
        </w:rPr>
        <w:t>лен</w:t>
      </w:r>
      <w:r>
        <w:rPr>
          <w:lang w:val="ru-RU"/>
        </w:rPr>
        <w:t>ных д</w:t>
      </w:r>
      <w:r w:rsidRPr="00AA4F38">
        <w:rPr>
          <w:lang w:val="ru-RU"/>
        </w:rPr>
        <w:t xml:space="preserve">ля </w:t>
      </w:r>
      <w:proofErr w:type="spellStart"/>
      <w:r w:rsidRPr="00AA4F38">
        <w:rPr>
          <w:lang w:val="ru-RU"/>
        </w:rPr>
        <w:t>ПСС</w:t>
      </w:r>
      <w:proofErr w:type="spellEnd"/>
      <w:r w:rsidRPr="00AA4F38">
        <w:rPr>
          <w:lang w:val="ru-RU"/>
        </w:rPr>
        <w:t xml:space="preserve"> </w:t>
      </w:r>
      <w:r>
        <w:rPr>
          <w:lang w:val="ru-RU"/>
        </w:rPr>
        <w:t xml:space="preserve">участках </w:t>
      </w:r>
      <w:r w:rsidRPr="00AA4F38">
        <w:rPr>
          <w:lang w:val="ru-RU"/>
        </w:rPr>
        <w:t>полос</w:t>
      </w:r>
      <w:r>
        <w:rPr>
          <w:lang w:val="ru-RU"/>
        </w:rPr>
        <w:t>ы</w:t>
      </w:r>
      <w:r w:rsidRPr="00AA4F38">
        <w:rPr>
          <w:lang w:val="ru-RU"/>
        </w:rPr>
        <w:t xml:space="preserve"> частот 1</w:t>
      </w:r>
      <w:r>
        <w:rPr>
          <w:lang w:val="ru-RU"/>
        </w:rPr>
        <w:t>–</w:t>
      </w:r>
      <w:r w:rsidRPr="00AA4F38">
        <w:rPr>
          <w:lang w:val="ru-RU"/>
        </w:rPr>
        <w:t>3 ГГц, на характеристики группового сигнала в цифровых при</w:t>
      </w:r>
      <w:r>
        <w:rPr>
          <w:lang w:val="ru-RU"/>
        </w:rPr>
        <w:t>е</w:t>
      </w:r>
      <w:r w:rsidRPr="00AA4F38">
        <w:rPr>
          <w:lang w:val="ru-RU"/>
        </w:rPr>
        <w:t xml:space="preserve">мниках </w:t>
      </w:r>
      <w:proofErr w:type="spellStart"/>
      <w:r w:rsidRPr="00AA4F38">
        <w:rPr>
          <w:lang w:val="ru-RU"/>
        </w:rPr>
        <w:t>LoS</w:t>
      </w:r>
      <w:proofErr w:type="spellEnd"/>
      <w:r w:rsidRPr="00AA4F38">
        <w:rPr>
          <w:lang w:val="ru-RU"/>
        </w:rPr>
        <w:t xml:space="preserve"> фиксированной службы на осно</w:t>
      </w:r>
      <w:r>
        <w:rPr>
          <w:lang w:val="ru-RU"/>
        </w:rPr>
        <w:t>в</w:t>
      </w:r>
      <w:r w:rsidRPr="00AA4F38">
        <w:rPr>
          <w:lang w:val="ru-RU"/>
        </w:rPr>
        <w:t>ании статистиче</w:t>
      </w:r>
      <w:r>
        <w:rPr>
          <w:lang w:val="ru-RU"/>
        </w:rPr>
        <w:t>с</w:t>
      </w:r>
      <w:r w:rsidRPr="00AA4F38">
        <w:rPr>
          <w:lang w:val="ru-RU"/>
        </w:rPr>
        <w:t xml:space="preserve">ких данных </w:t>
      </w:r>
      <w:proofErr w:type="spellStart"/>
      <w:r w:rsidRPr="00AA4F38">
        <w:rPr>
          <w:lang w:val="ru-RU"/>
        </w:rPr>
        <w:t>РЧ</w:t>
      </w:r>
      <w:proofErr w:type="spellEnd"/>
      <w:r w:rsidRPr="00AA4F38">
        <w:rPr>
          <w:lang w:val="ru-RU"/>
        </w:rPr>
        <w:t xml:space="preserve"> помех.</w:t>
      </w:r>
      <w:proofErr w:type="gramEnd"/>
    </w:p>
    <w:p w:rsidR="00AE79B7" w:rsidRPr="00CE4E2F" w:rsidRDefault="00AE79B7" w:rsidP="003B2816">
      <w:pPr>
        <w:pStyle w:val="Note"/>
        <w:rPr>
          <w:lang w:val="ru-RU"/>
        </w:rPr>
      </w:pPr>
      <w:r w:rsidRPr="00CE4E2F">
        <w:rPr>
          <w:lang w:val="ru-RU"/>
        </w:rPr>
        <w:t>ПРИМЕЧАНИЕ 1. – Методики, изложенные в Приложении 1, считаются предварительными. Администрациям предлагается вносить вклады в данное приложение с целью дальнейшей разработки этих методик.</w:t>
      </w:r>
    </w:p>
    <w:p w:rsidR="00AE79B7" w:rsidRPr="00AA4F38" w:rsidRDefault="00AE79B7" w:rsidP="00941821">
      <w:pPr>
        <w:rPr>
          <w:lang w:val="ru-RU"/>
        </w:rPr>
      </w:pPr>
    </w:p>
    <w:p w:rsidR="00AE79B7" w:rsidRPr="00AA4F38" w:rsidRDefault="00AE79B7" w:rsidP="00941821">
      <w:pPr>
        <w:rPr>
          <w:lang w:val="ru-RU"/>
        </w:rPr>
      </w:pPr>
    </w:p>
    <w:p w:rsidR="00AE79B7" w:rsidRPr="00AA4F38" w:rsidRDefault="00AE79B7" w:rsidP="00941821">
      <w:pPr>
        <w:rPr>
          <w:lang w:val="ru-RU"/>
        </w:rPr>
      </w:pPr>
    </w:p>
    <w:p w:rsidR="00AE79B7" w:rsidRPr="00AA4F38" w:rsidRDefault="00AE79B7" w:rsidP="00941821">
      <w:pPr>
        <w:rPr>
          <w:lang w:val="ru-RU"/>
        </w:rPr>
      </w:pPr>
    </w:p>
    <w:p w:rsidR="00AE79B7" w:rsidRPr="00AA4F38" w:rsidRDefault="00AE79B7" w:rsidP="00946D60">
      <w:pPr>
        <w:pStyle w:val="AnnexNoTitle"/>
        <w:rPr>
          <w:lang w:val="ru-RU"/>
        </w:rPr>
      </w:pPr>
      <w:r w:rsidRPr="00AA4F38">
        <w:rPr>
          <w:lang w:val="ru-RU"/>
        </w:rPr>
        <w:t>Приложение</w:t>
      </w:r>
      <w:r>
        <w:rPr>
          <w:lang w:val="ru-RU"/>
        </w:rPr>
        <w:t xml:space="preserve"> </w:t>
      </w:r>
      <w:r w:rsidRPr="00AA4F38">
        <w:rPr>
          <w:lang w:val="ru-RU"/>
        </w:rPr>
        <w:t>1</w:t>
      </w:r>
    </w:p>
    <w:p w:rsidR="00AE79B7" w:rsidRPr="00AA4F38" w:rsidRDefault="00AE79B7" w:rsidP="00946D60">
      <w:pPr>
        <w:pStyle w:val="Heading1"/>
        <w:rPr>
          <w:lang w:val="ru-RU"/>
        </w:rPr>
      </w:pPr>
      <w:bookmarkStart w:id="1" w:name="_Toc113248300"/>
      <w:r w:rsidRPr="00AA4F38">
        <w:rPr>
          <w:lang w:val="ru-RU"/>
        </w:rPr>
        <w:t>1</w:t>
      </w:r>
      <w:r w:rsidRPr="00AA4F38">
        <w:rPr>
          <w:lang w:val="ru-RU"/>
        </w:rPr>
        <w:tab/>
      </w:r>
      <w:bookmarkEnd w:id="1"/>
      <w:r w:rsidRPr="00AA4F38">
        <w:rPr>
          <w:lang w:val="ru-RU"/>
        </w:rPr>
        <w:t>Введение</w:t>
      </w:r>
    </w:p>
    <w:p w:rsidR="00AE79B7" w:rsidRPr="00AA4F38" w:rsidRDefault="00AE79B7" w:rsidP="000F4EDD">
      <w:pPr>
        <w:rPr>
          <w:lang w:val="ru-RU"/>
        </w:rPr>
      </w:pPr>
      <w:r w:rsidRPr="00AA4F38">
        <w:rPr>
          <w:szCs w:val="22"/>
          <w:lang w:val="ru-RU"/>
        </w:rPr>
        <w:t xml:space="preserve">Совместное использование частот </w:t>
      </w:r>
      <w:proofErr w:type="spellStart"/>
      <w:r w:rsidRPr="00AA4F38">
        <w:rPr>
          <w:szCs w:val="22"/>
          <w:lang w:val="ru-RU"/>
        </w:rPr>
        <w:t>ПСС</w:t>
      </w:r>
      <w:proofErr w:type="spellEnd"/>
      <w:r w:rsidRPr="00AA4F38">
        <w:rPr>
          <w:szCs w:val="22"/>
          <w:lang w:val="ru-RU"/>
        </w:rPr>
        <w:t xml:space="preserve"> и фиксированной службой затрагивает такие изменяющиеся во времени явления, как геометрия помехи, условия распространения и т. д. Обычно единственным способом точно оценить помехи между системами </w:t>
      </w:r>
      <w:proofErr w:type="spellStart"/>
      <w:r w:rsidRPr="00AA4F38">
        <w:rPr>
          <w:szCs w:val="22"/>
          <w:lang w:val="ru-RU"/>
        </w:rPr>
        <w:t>ПСС</w:t>
      </w:r>
      <w:proofErr w:type="spellEnd"/>
      <w:r w:rsidRPr="00AA4F38">
        <w:rPr>
          <w:szCs w:val="22"/>
          <w:lang w:val="ru-RU"/>
        </w:rPr>
        <w:t xml:space="preserve"> и системами фиксированной службы является моделирование. Как правило, результат таких моделирований представляется в виде статистических данных отношений </w:t>
      </w:r>
      <w:proofErr w:type="spellStart"/>
      <w:r w:rsidRPr="00AA4F38">
        <w:rPr>
          <w:i/>
          <w:iCs/>
          <w:szCs w:val="22"/>
          <w:lang w:val="ru-RU"/>
        </w:rPr>
        <w:t>C</w:t>
      </w:r>
      <w:proofErr w:type="spellEnd"/>
      <w:r w:rsidRPr="00AA4F38">
        <w:rPr>
          <w:szCs w:val="22"/>
          <w:lang w:val="ru-RU"/>
        </w:rPr>
        <w:t>/</w:t>
      </w:r>
      <w:proofErr w:type="spellStart"/>
      <w:r w:rsidRPr="00AA4F38">
        <w:rPr>
          <w:i/>
          <w:iCs/>
          <w:szCs w:val="22"/>
          <w:lang w:val="ru-RU"/>
        </w:rPr>
        <w:t>I</w:t>
      </w:r>
      <w:proofErr w:type="spellEnd"/>
      <w:r w:rsidRPr="00AA4F38">
        <w:rPr>
          <w:szCs w:val="22"/>
          <w:lang w:val="ru-RU"/>
        </w:rPr>
        <w:t xml:space="preserve">, </w:t>
      </w:r>
      <w:proofErr w:type="spellStart"/>
      <w:r w:rsidRPr="00AA4F38">
        <w:rPr>
          <w:i/>
          <w:iCs/>
          <w:szCs w:val="22"/>
          <w:lang w:val="ru-RU"/>
        </w:rPr>
        <w:t>C</w:t>
      </w:r>
      <w:proofErr w:type="spellEnd"/>
      <w:r w:rsidRPr="00AA4F38">
        <w:rPr>
          <w:szCs w:val="22"/>
          <w:lang w:val="ru-RU"/>
        </w:rPr>
        <w:t>/</w:t>
      </w:r>
      <w:proofErr w:type="spellStart"/>
      <w:r w:rsidRPr="00AA4F38">
        <w:rPr>
          <w:i/>
          <w:iCs/>
          <w:szCs w:val="22"/>
          <w:lang w:val="ru-RU"/>
        </w:rPr>
        <w:t>N</w:t>
      </w:r>
      <w:proofErr w:type="spellEnd"/>
      <w:r w:rsidRPr="00AA4F38">
        <w:rPr>
          <w:szCs w:val="22"/>
          <w:lang w:val="ru-RU"/>
        </w:rPr>
        <w:t xml:space="preserve"> и </w:t>
      </w:r>
      <w:proofErr w:type="spellStart"/>
      <w:r w:rsidRPr="00AA4F38">
        <w:rPr>
          <w:i/>
          <w:iCs/>
          <w:szCs w:val="22"/>
          <w:lang w:val="ru-RU"/>
        </w:rPr>
        <w:t>C</w:t>
      </w:r>
      <w:proofErr w:type="spellEnd"/>
      <w:r w:rsidRPr="00AA4F38">
        <w:rPr>
          <w:szCs w:val="22"/>
          <w:lang w:val="ru-RU"/>
        </w:rPr>
        <w:t>/(</w:t>
      </w:r>
      <w:proofErr w:type="spellStart"/>
      <w:r w:rsidRPr="00AA4F38">
        <w:rPr>
          <w:i/>
          <w:iCs/>
          <w:szCs w:val="22"/>
          <w:lang w:val="ru-RU"/>
        </w:rPr>
        <w:t>N</w:t>
      </w:r>
      <w:r w:rsidRPr="00AA4F38">
        <w:rPr>
          <w:i/>
          <w:szCs w:val="22"/>
          <w:lang w:val="ru-RU"/>
        </w:rPr>
        <w:t>+</w:t>
      </w:r>
      <w:r w:rsidRPr="00AA4F38">
        <w:rPr>
          <w:i/>
          <w:iCs/>
          <w:szCs w:val="22"/>
          <w:lang w:val="ru-RU"/>
        </w:rPr>
        <w:t>I</w:t>
      </w:r>
      <w:proofErr w:type="spellEnd"/>
      <w:r w:rsidRPr="00AA4F38">
        <w:rPr>
          <w:szCs w:val="22"/>
          <w:lang w:val="ru-RU"/>
        </w:rPr>
        <w:t>) по радиочастоте, обычно предоставленных в виде интегральной функции распределения</w:t>
      </w:r>
      <w:r w:rsidRPr="00AA4F38">
        <w:rPr>
          <w:lang w:val="ru-RU"/>
        </w:rPr>
        <w:t>.</w:t>
      </w:r>
    </w:p>
    <w:p w:rsidR="00AE79B7" w:rsidRPr="00AA4F38" w:rsidRDefault="00AE79B7" w:rsidP="00946D60">
      <w:pPr>
        <w:rPr>
          <w:lang w:val="ru-RU"/>
        </w:rPr>
      </w:pPr>
      <w:r w:rsidRPr="00AA4F38">
        <w:rPr>
          <w:lang w:val="ru-RU"/>
        </w:rPr>
        <w:t xml:space="preserve">В Рекомендации </w:t>
      </w:r>
      <w:proofErr w:type="spellStart"/>
      <w:r w:rsidRPr="00AA4F38">
        <w:rPr>
          <w:lang w:val="ru-RU"/>
        </w:rPr>
        <w:t>МСЭ-</w:t>
      </w:r>
      <w:proofErr w:type="gramStart"/>
      <w:r w:rsidRPr="00AA4F38">
        <w:rPr>
          <w:lang w:val="ru-RU"/>
        </w:rPr>
        <w:t>R</w:t>
      </w:r>
      <w:proofErr w:type="spellEnd"/>
      <w:proofErr w:type="gramEnd"/>
      <w:r w:rsidRPr="00AA4F38">
        <w:rPr>
          <w:lang w:val="ru-RU"/>
        </w:rPr>
        <w:t xml:space="preserve"> M.1319 </w:t>
      </w:r>
      <w:r w:rsidRPr="00AA4F38">
        <w:rPr>
          <w:szCs w:val="22"/>
          <w:lang w:val="ru-RU"/>
        </w:rPr>
        <w:t xml:space="preserve">представлена методика, в соответствии с которой </w:t>
      </w:r>
      <w:r w:rsidRPr="00AA4F38">
        <w:rPr>
          <w:i/>
          <w:szCs w:val="22"/>
          <w:lang w:val="ru-RU"/>
        </w:rPr>
        <w:t>среди прочего</w:t>
      </w:r>
      <w:r w:rsidRPr="000F4EDD">
        <w:rPr>
          <w:iCs/>
          <w:lang w:val="ru-RU"/>
        </w:rPr>
        <w:t xml:space="preserve"> </w:t>
      </w:r>
      <w:r>
        <w:rPr>
          <w:lang w:val="ru-RU"/>
        </w:rPr>
        <w:t>показатели</w:t>
      </w:r>
      <w:r w:rsidRPr="00AA4F38">
        <w:rPr>
          <w:lang w:val="ru-RU"/>
        </w:rPr>
        <w:t xml:space="preserve"> </w:t>
      </w:r>
      <w:proofErr w:type="spellStart"/>
      <w:r w:rsidRPr="00AA4F38">
        <w:rPr>
          <w:lang w:val="ru-RU"/>
        </w:rPr>
        <w:t>КОБ</w:t>
      </w:r>
      <w:proofErr w:type="spellEnd"/>
      <w:r w:rsidRPr="00AA4F38">
        <w:rPr>
          <w:lang w:val="ru-RU"/>
        </w:rPr>
        <w:t xml:space="preserve"> для цифровых систем </w:t>
      </w:r>
      <w:proofErr w:type="spellStart"/>
      <w:r w:rsidRPr="00AA4F38">
        <w:rPr>
          <w:lang w:val="ru-RU"/>
        </w:rPr>
        <w:t>ФС</w:t>
      </w:r>
      <w:proofErr w:type="spellEnd"/>
      <w:r w:rsidRPr="00AA4F38">
        <w:rPr>
          <w:lang w:val="ru-RU"/>
        </w:rPr>
        <w:t xml:space="preserve"> </w:t>
      </w:r>
      <w:r w:rsidRPr="00AA4F38">
        <w:rPr>
          <w:szCs w:val="22"/>
          <w:lang w:val="ru-RU"/>
        </w:rPr>
        <w:t>можно</w:t>
      </w:r>
      <w:r>
        <w:rPr>
          <w:szCs w:val="22"/>
          <w:lang w:val="ru-RU"/>
        </w:rPr>
        <w:t xml:space="preserve"> </w:t>
      </w:r>
      <w:r w:rsidRPr="00AA4F38">
        <w:rPr>
          <w:szCs w:val="22"/>
          <w:lang w:val="ru-RU"/>
        </w:rPr>
        <w:t xml:space="preserve">перевести в эквивалентные </w:t>
      </w:r>
      <w:proofErr w:type="spellStart"/>
      <w:r w:rsidRPr="00AA4F38">
        <w:rPr>
          <w:szCs w:val="22"/>
          <w:lang w:val="ru-RU"/>
        </w:rPr>
        <w:t>РЧ</w:t>
      </w:r>
      <w:proofErr w:type="spellEnd"/>
      <w:r w:rsidRPr="00AA4F38">
        <w:rPr>
          <w:szCs w:val="22"/>
          <w:lang w:val="ru-RU"/>
        </w:rPr>
        <w:t xml:space="preserve"> требования по </w:t>
      </w:r>
      <w:proofErr w:type="spellStart"/>
      <w:r w:rsidRPr="00AA4F38">
        <w:rPr>
          <w:i/>
          <w:iCs/>
          <w:szCs w:val="22"/>
          <w:lang w:val="ru-RU"/>
        </w:rPr>
        <w:t>C</w:t>
      </w:r>
      <w:proofErr w:type="spellEnd"/>
      <w:r w:rsidRPr="00AA4F38">
        <w:rPr>
          <w:szCs w:val="22"/>
          <w:lang w:val="ru-RU"/>
        </w:rPr>
        <w:t>/(</w:t>
      </w:r>
      <w:proofErr w:type="spellStart"/>
      <w:r w:rsidRPr="00AA4F38">
        <w:rPr>
          <w:i/>
          <w:iCs/>
          <w:szCs w:val="22"/>
          <w:lang w:val="ru-RU"/>
        </w:rPr>
        <w:t>N</w:t>
      </w:r>
      <w:r w:rsidRPr="00AA4F38">
        <w:rPr>
          <w:i/>
          <w:szCs w:val="22"/>
          <w:lang w:val="ru-RU"/>
        </w:rPr>
        <w:t>+</w:t>
      </w:r>
      <w:r w:rsidRPr="00AA4F38">
        <w:rPr>
          <w:i/>
          <w:iCs/>
          <w:szCs w:val="22"/>
          <w:lang w:val="ru-RU"/>
        </w:rPr>
        <w:t>I</w:t>
      </w:r>
      <w:proofErr w:type="spellEnd"/>
      <w:r w:rsidRPr="00AA4F38">
        <w:rPr>
          <w:szCs w:val="22"/>
          <w:lang w:val="ru-RU"/>
        </w:rPr>
        <w:t>) для соответствующего процента времени</w:t>
      </w:r>
      <w:r w:rsidRPr="00AA4F38">
        <w:rPr>
          <w:lang w:val="ru-RU"/>
        </w:rPr>
        <w:t xml:space="preserve">. </w:t>
      </w:r>
      <w:r w:rsidRPr="00AA4F38">
        <w:rPr>
          <w:szCs w:val="22"/>
          <w:lang w:val="ru-RU"/>
        </w:rPr>
        <w:t xml:space="preserve">Эти эквивалентные </w:t>
      </w:r>
      <w:proofErr w:type="spellStart"/>
      <w:r w:rsidRPr="00AA4F38">
        <w:rPr>
          <w:szCs w:val="22"/>
          <w:lang w:val="ru-RU"/>
        </w:rPr>
        <w:t>РЧ</w:t>
      </w:r>
      <w:proofErr w:type="spellEnd"/>
      <w:r w:rsidRPr="00AA4F38">
        <w:rPr>
          <w:szCs w:val="22"/>
          <w:lang w:val="ru-RU"/>
        </w:rPr>
        <w:t xml:space="preserve"> </w:t>
      </w:r>
      <w:r>
        <w:rPr>
          <w:szCs w:val="22"/>
          <w:lang w:val="ru-RU"/>
        </w:rPr>
        <w:t>показатели</w:t>
      </w:r>
      <w:r w:rsidRPr="00AA4F38">
        <w:rPr>
          <w:szCs w:val="22"/>
          <w:lang w:val="ru-RU"/>
        </w:rPr>
        <w:t xml:space="preserve"> качества отображаются на схемах</w:t>
      </w:r>
      <w:r>
        <w:rPr>
          <w:szCs w:val="22"/>
          <w:lang w:val="ru-RU"/>
        </w:rPr>
        <w:t xml:space="preserve"> </w:t>
      </w:r>
      <w:r w:rsidRPr="00AA4F38">
        <w:rPr>
          <w:szCs w:val="22"/>
          <w:lang w:val="ru-RU"/>
        </w:rPr>
        <w:t>кумулятивного</w:t>
      </w:r>
      <w:r>
        <w:rPr>
          <w:szCs w:val="22"/>
          <w:lang w:val="ru-RU"/>
        </w:rPr>
        <w:t xml:space="preserve"> </w:t>
      </w:r>
      <w:r w:rsidRPr="00AA4F38">
        <w:rPr>
          <w:szCs w:val="22"/>
          <w:lang w:val="ru-RU"/>
        </w:rPr>
        <w:t xml:space="preserve">распределения </w:t>
      </w:r>
      <w:proofErr w:type="spellStart"/>
      <w:r w:rsidRPr="00AA4F38">
        <w:rPr>
          <w:i/>
          <w:iCs/>
          <w:szCs w:val="22"/>
          <w:lang w:val="ru-RU"/>
        </w:rPr>
        <w:t>C</w:t>
      </w:r>
      <w:proofErr w:type="spellEnd"/>
      <w:r w:rsidRPr="00AA4F38">
        <w:rPr>
          <w:szCs w:val="22"/>
          <w:lang w:val="ru-RU"/>
        </w:rPr>
        <w:t>/(</w:t>
      </w:r>
      <w:proofErr w:type="spellStart"/>
      <w:r w:rsidRPr="00AA4F38">
        <w:rPr>
          <w:i/>
          <w:iCs/>
          <w:szCs w:val="22"/>
          <w:lang w:val="ru-RU"/>
        </w:rPr>
        <w:t>N</w:t>
      </w:r>
      <w:r w:rsidRPr="00AA4F38">
        <w:rPr>
          <w:i/>
          <w:szCs w:val="22"/>
          <w:lang w:val="ru-RU"/>
        </w:rPr>
        <w:t>+</w:t>
      </w:r>
      <w:r w:rsidRPr="00AA4F38">
        <w:rPr>
          <w:i/>
          <w:iCs/>
          <w:szCs w:val="22"/>
          <w:lang w:val="ru-RU"/>
        </w:rPr>
        <w:t>I</w:t>
      </w:r>
      <w:proofErr w:type="spellEnd"/>
      <w:r w:rsidRPr="00AA4F38">
        <w:rPr>
          <w:szCs w:val="22"/>
          <w:lang w:val="ru-RU"/>
        </w:rPr>
        <w:t xml:space="preserve">), для того чтобы определить, являются ли помехи от спутников </w:t>
      </w:r>
      <w:proofErr w:type="spellStart"/>
      <w:r w:rsidRPr="00AA4F38">
        <w:rPr>
          <w:szCs w:val="22"/>
          <w:lang w:val="ru-RU"/>
        </w:rPr>
        <w:t>ПСС</w:t>
      </w:r>
      <w:proofErr w:type="spellEnd"/>
      <w:r w:rsidRPr="00AA4F38">
        <w:rPr>
          <w:szCs w:val="22"/>
          <w:lang w:val="ru-RU"/>
        </w:rPr>
        <w:t xml:space="preserve"> приемлемыми</w:t>
      </w:r>
      <w:r w:rsidRPr="00AA4F38">
        <w:rPr>
          <w:lang w:val="ru-RU"/>
        </w:rPr>
        <w:t>.</w:t>
      </w:r>
    </w:p>
    <w:p w:rsidR="00AE79B7" w:rsidRPr="00AA4F38" w:rsidRDefault="00AE79B7" w:rsidP="000F4EDD">
      <w:pPr>
        <w:rPr>
          <w:lang w:val="ru-RU"/>
        </w:rPr>
      </w:pPr>
      <w:r w:rsidRPr="00AA4F38">
        <w:rPr>
          <w:szCs w:val="22"/>
          <w:lang w:val="ru-RU"/>
        </w:rPr>
        <w:t xml:space="preserve">Несмотря на </w:t>
      </w:r>
      <w:proofErr w:type="gramStart"/>
      <w:r w:rsidRPr="00AA4F38">
        <w:rPr>
          <w:szCs w:val="22"/>
          <w:lang w:val="ru-RU"/>
        </w:rPr>
        <w:t>то</w:t>
      </w:r>
      <w:proofErr w:type="gramEnd"/>
      <w:r w:rsidRPr="00AA4F38">
        <w:rPr>
          <w:szCs w:val="22"/>
          <w:lang w:val="ru-RU"/>
        </w:rPr>
        <w:t xml:space="preserve"> что метод, описанный в Рекомендации </w:t>
      </w:r>
      <w:proofErr w:type="spellStart"/>
      <w:r w:rsidRPr="00AA4F38">
        <w:rPr>
          <w:szCs w:val="22"/>
          <w:lang w:val="ru-RU"/>
        </w:rPr>
        <w:t>МСЭ-R</w:t>
      </w:r>
      <w:proofErr w:type="spellEnd"/>
      <w:r w:rsidRPr="00AA4F38">
        <w:rPr>
          <w:szCs w:val="22"/>
          <w:lang w:val="ru-RU"/>
        </w:rPr>
        <w:t xml:space="preserve"> M.1319 требует расширенного компьютерного моделирования, он является относительно простым для программной реализации, поскольку все вычисления и сравнения проводятся в радиочастотной области. </w:t>
      </w:r>
      <w:proofErr w:type="gramStart"/>
      <w:r w:rsidRPr="00AA4F38">
        <w:rPr>
          <w:szCs w:val="22"/>
          <w:lang w:val="ru-RU"/>
        </w:rPr>
        <w:t xml:space="preserve">Методику, предложенную в Рекомендации </w:t>
      </w:r>
      <w:proofErr w:type="spellStart"/>
      <w:r w:rsidRPr="00AA4F38">
        <w:rPr>
          <w:szCs w:val="22"/>
          <w:lang w:val="ru-RU"/>
        </w:rPr>
        <w:t>МСЭ-R</w:t>
      </w:r>
      <w:proofErr w:type="spellEnd"/>
      <w:r w:rsidRPr="00AA4F38">
        <w:rPr>
          <w:szCs w:val="22"/>
          <w:lang w:val="ru-RU"/>
        </w:rPr>
        <w:t xml:space="preserve"> M.1319, следует использовать на этапе детальной координации между администрациями, когда координация формально требуется и начинается на основе применения </w:t>
      </w:r>
      <w:r w:rsidRPr="00AA4F38">
        <w:rPr>
          <w:lang w:val="ru-RU"/>
        </w:rPr>
        <w:t xml:space="preserve">Регламента </w:t>
      </w:r>
      <w:r w:rsidR="000F4EDD" w:rsidRPr="00AA4F38">
        <w:rPr>
          <w:lang w:val="ru-RU"/>
        </w:rPr>
        <w:t xml:space="preserve">радиосвязи </w:t>
      </w:r>
      <w:r w:rsidRPr="00AA4F38">
        <w:rPr>
          <w:lang w:val="ru-RU"/>
        </w:rPr>
        <w:t>(</w:t>
      </w:r>
      <w:proofErr w:type="spellStart"/>
      <w:r w:rsidRPr="00AA4F38">
        <w:rPr>
          <w:lang w:val="ru-RU"/>
        </w:rPr>
        <w:t>РР</w:t>
      </w:r>
      <w:proofErr w:type="spellEnd"/>
      <w:r w:rsidRPr="00AA4F38">
        <w:rPr>
          <w:lang w:val="ru-RU"/>
        </w:rPr>
        <w:t>)</w:t>
      </w:r>
      <w:r>
        <w:rPr>
          <w:lang w:val="ru-RU"/>
        </w:rPr>
        <w:t>,</w:t>
      </w:r>
      <w:r w:rsidRPr="00AA4F38">
        <w:rPr>
          <w:lang w:val="ru-RU"/>
        </w:rPr>
        <w:t xml:space="preserve"> </w:t>
      </w:r>
      <w:r w:rsidRPr="00AA4F38">
        <w:rPr>
          <w:szCs w:val="22"/>
          <w:lang w:val="ru-RU"/>
        </w:rPr>
        <w:t xml:space="preserve">для того чтобы определить, являются ли помехи приемлемыми или не учитываемыми в контексте фактической </w:t>
      </w:r>
      <w:r w:rsidRPr="00AA4F38">
        <w:rPr>
          <w:rStyle w:val="longtext"/>
          <w:szCs w:val="22"/>
          <w:shd w:val="clear" w:color="auto" w:fill="FFFFFF"/>
          <w:lang w:val="ru-RU"/>
        </w:rPr>
        <w:t>информации о системе фиксированной службы</w:t>
      </w:r>
      <w:r w:rsidRPr="00AA4F38">
        <w:rPr>
          <w:szCs w:val="22"/>
          <w:lang w:val="ru-RU"/>
        </w:rPr>
        <w:t xml:space="preserve"> и соответствующих требуемых </w:t>
      </w:r>
      <w:proofErr w:type="spellStart"/>
      <w:r w:rsidRPr="00AA4F38">
        <w:rPr>
          <w:szCs w:val="22"/>
          <w:lang w:val="ru-RU"/>
        </w:rPr>
        <w:t>МСЭ-R</w:t>
      </w:r>
      <w:proofErr w:type="spellEnd"/>
      <w:r w:rsidRPr="00AA4F38">
        <w:rPr>
          <w:szCs w:val="22"/>
          <w:lang w:val="ru-RU"/>
        </w:rPr>
        <w:t xml:space="preserve"> </w:t>
      </w:r>
      <w:r>
        <w:rPr>
          <w:szCs w:val="22"/>
          <w:lang w:val="ru-RU"/>
        </w:rPr>
        <w:t>показателей качества и</w:t>
      </w:r>
      <w:r w:rsidRPr="00AA4F38">
        <w:rPr>
          <w:szCs w:val="22"/>
          <w:lang w:val="ru-RU"/>
        </w:rPr>
        <w:t xml:space="preserve"> готовности</w:t>
      </w:r>
      <w:r w:rsidRPr="00AA4F38">
        <w:rPr>
          <w:lang w:val="ru-RU"/>
        </w:rPr>
        <w:t>.</w:t>
      </w:r>
      <w:proofErr w:type="gramEnd"/>
    </w:p>
    <w:p w:rsidR="00AE79B7" w:rsidRPr="00AA4F38" w:rsidRDefault="00AE79B7" w:rsidP="000F4EDD">
      <w:pPr>
        <w:rPr>
          <w:lang w:val="ru-RU"/>
        </w:rPr>
      </w:pPr>
      <w:r w:rsidRPr="00AA4F38">
        <w:rPr>
          <w:rStyle w:val="longtext"/>
          <w:szCs w:val="22"/>
          <w:shd w:val="clear" w:color="auto" w:fill="FFFFFF"/>
          <w:lang w:val="ru-RU"/>
        </w:rPr>
        <w:t xml:space="preserve">В некоторых случаях в ходе этапа двусторонней координации для заинтересованных сторон может потребоваться дальнейшее изучение влияния помех от </w:t>
      </w:r>
      <w:proofErr w:type="spellStart"/>
      <w:r w:rsidRPr="00AA4F38">
        <w:rPr>
          <w:rStyle w:val="longtext"/>
          <w:szCs w:val="22"/>
          <w:shd w:val="clear" w:color="auto" w:fill="FFFFFF"/>
          <w:lang w:val="ru-RU"/>
        </w:rPr>
        <w:t>ПСС</w:t>
      </w:r>
      <w:proofErr w:type="spellEnd"/>
      <w:r w:rsidRPr="00AA4F38">
        <w:rPr>
          <w:rStyle w:val="longtext"/>
          <w:szCs w:val="22"/>
          <w:shd w:val="clear" w:color="auto" w:fill="FFFFFF"/>
          <w:lang w:val="ru-RU"/>
        </w:rPr>
        <w:t xml:space="preserve"> на целевые </w:t>
      </w:r>
      <w:r>
        <w:rPr>
          <w:rStyle w:val="longtext"/>
          <w:szCs w:val="22"/>
          <w:shd w:val="clear" w:color="auto" w:fill="FFFFFF"/>
          <w:lang w:val="ru-RU"/>
        </w:rPr>
        <w:t>показатели</w:t>
      </w:r>
      <w:r w:rsidRPr="00AA4F38">
        <w:rPr>
          <w:rStyle w:val="longtext"/>
          <w:szCs w:val="22"/>
          <w:shd w:val="clear" w:color="auto" w:fill="FFFFFF"/>
          <w:lang w:val="ru-RU"/>
        </w:rPr>
        <w:t xml:space="preserve"> качества цифровых систем фиксированной службы</w:t>
      </w:r>
      <w:r w:rsidRPr="00AA4F38">
        <w:rPr>
          <w:lang w:val="ru-RU"/>
        </w:rPr>
        <w:t xml:space="preserve">. </w:t>
      </w:r>
      <w:r w:rsidRPr="00AA4F38">
        <w:rPr>
          <w:rStyle w:val="longtext"/>
          <w:szCs w:val="22"/>
          <w:shd w:val="clear" w:color="auto" w:fill="FFFFFF"/>
          <w:lang w:val="ru-RU"/>
        </w:rPr>
        <w:t xml:space="preserve">Это мог бы быть случай, когда результаты моделирования, по методу, описанному в Рекомендации </w:t>
      </w:r>
      <w:proofErr w:type="spellStart"/>
      <w:r w:rsidRPr="00AA4F38">
        <w:rPr>
          <w:rStyle w:val="longtext"/>
          <w:szCs w:val="22"/>
          <w:shd w:val="clear" w:color="auto" w:fill="FFFFFF"/>
          <w:lang w:val="ru-RU"/>
        </w:rPr>
        <w:t>МСЭ-</w:t>
      </w:r>
      <w:proofErr w:type="gramStart"/>
      <w:r w:rsidRPr="00AA4F38">
        <w:rPr>
          <w:rStyle w:val="longtext"/>
          <w:szCs w:val="22"/>
          <w:shd w:val="clear" w:color="auto" w:fill="FFFFFF"/>
          <w:lang w:val="ru-RU"/>
        </w:rPr>
        <w:t>R</w:t>
      </w:r>
      <w:proofErr w:type="spellEnd"/>
      <w:proofErr w:type="gramEnd"/>
      <w:r w:rsidRPr="00AA4F38">
        <w:rPr>
          <w:rStyle w:val="longtext"/>
          <w:szCs w:val="22"/>
          <w:shd w:val="clear" w:color="auto" w:fill="FFFFFF"/>
          <w:lang w:val="ru-RU"/>
        </w:rPr>
        <w:t xml:space="preserve"> M.1319, не будут достаточно</w:t>
      </w:r>
      <w:r>
        <w:rPr>
          <w:rStyle w:val="longtext"/>
          <w:szCs w:val="22"/>
          <w:shd w:val="clear" w:color="auto" w:fill="FFFFFF"/>
          <w:lang w:val="ru-RU"/>
        </w:rPr>
        <w:t xml:space="preserve"> </w:t>
      </w:r>
      <w:r w:rsidRPr="00AA4F38">
        <w:rPr>
          <w:rStyle w:val="longtext"/>
          <w:szCs w:val="22"/>
          <w:shd w:val="clear" w:color="auto" w:fill="FFFFFF"/>
          <w:lang w:val="ru-RU"/>
        </w:rPr>
        <w:t>определенными для вынесения окончательного заключения о координации использования частот</w:t>
      </w:r>
      <w:r w:rsidRPr="00AA4F38">
        <w:rPr>
          <w:lang w:val="ru-RU"/>
        </w:rPr>
        <w:t>.</w:t>
      </w:r>
    </w:p>
    <w:p w:rsidR="00AE79B7" w:rsidRPr="00AA4F38" w:rsidRDefault="00AE79B7" w:rsidP="00CC5BBB">
      <w:pPr>
        <w:rPr>
          <w:lang w:val="ru-RU"/>
        </w:rPr>
      </w:pPr>
      <w:r w:rsidRPr="00AA4F38">
        <w:rPr>
          <w:rStyle w:val="longtext"/>
          <w:szCs w:val="22"/>
          <w:shd w:val="clear" w:color="auto" w:fill="FFFFFF"/>
          <w:lang w:val="ru-RU"/>
        </w:rPr>
        <w:t xml:space="preserve">Цель данного приложения – представить методики для преобразования </w:t>
      </w:r>
      <w:proofErr w:type="spellStart"/>
      <w:r w:rsidRPr="00AA4F38">
        <w:rPr>
          <w:rStyle w:val="longtext"/>
          <w:szCs w:val="22"/>
          <w:shd w:val="clear" w:color="auto" w:fill="FFFFFF"/>
          <w:lang w:val="ru-RU"/>
        </w:rPr>
        <w:t>РЧ</w:t>
      </w:r>
      <w:proofErr w:type="spellEnd"/>
      <w:r w:rsidRPr="00AA4F38">
        <w:rPr>
          <w:rStyle w:val="longtext"/>
          <w:szCs w:val="22"/>
          <w:shd w:val="clear" w:color="auto" w:fill="FFFFFF"/>
          <w:lang w:val="ru-RU"/>
        </w:rPr>
        <w:t xml:space="preserve"> статистических данных</w:t>
      </w:r>
      <w:r>
        <w:rPr>
          <w:rStyle w:val="longtext"/>
          <w:szCs w:val="22"/>
          <w:shd w:val="clear" w:color="auto" w:fill="FFFFFF"/>
          <w:lang w:val="ru-RU"/>
        </w:rPr>
        <w:t xml:space="preserve"> </w:t>
      </w:r>
      <w:proofErr w:type="spellStart"/>
      <w:r w:rsidRPr="00AA4F38">
        <w:rPr>
          <w:i/>
          <w:iCs/>
          <w:lang w:val="ru-RU"/>
        </w:rPr>
        <w:t>C</w:t>
      </w:r>
      <w:proofErr w:type="spellEnd"/>
      <w:r w:rsidRPr="00AA4F38">
        <w:rPr>
          <w:lang w:val="ru-RU"/>
        </w:rPr>
        <w:t>/(</w:t>
      </w:r>
      <w:proofErr w:type="spellStart"/>
      <w:r w:rsidRPr="00AA4F38">
        <w:rPr>
          <w:i/>
          <w:iCs/>
          <w:lang w:val="ru-RU"/>
        </w:rPr>
        <w:t>N</w:t>
      </w:r>
      <w:proofErr w:type="spellEnd"/>
      <w:r w:rsidRPr="00AA4F38">
        <w:rPr>
          <w:lang w:val="ru-RU"/>
        </w:rPr>
        <w:t> + </w:t>
      </w:r>
      <w:proofErr w:type="spellStart"/>
      <w:r w:rsidRPr="00AA4F38">
        <w:rPr>
          <w:i/>
          <w:iCs/>
          <w:lang w:val="ru-RU"/>
        </w:rPr>
        <w:t>I</w:t>
      </w:r>
      <w:proofErr w:type="spellEnd"/>
      <w:proofErr w:type="gramStart"/>
      <w:r w:rsidRPr="00AA4F38">
        <w:rPr>
          <w:rFonts w:ascii="Tms Rmn" w:hAnsi="Tms Rmn"/>
          <w:sz w:val="12"/>
          <w:lang w:val="ru-RU"/>
        </w:rPr>
        <w:t> </w:t>
      </w:r>
      <w:r w:rsidRPr="00AA4F38">
        <w:rPr>
          <w:lang w:val="ru-RU"/>
        </w:rPr>
        <w:t>)</w:t>
      </w:r>
      <w:proofErr w:type="gramEnd"/>
      <w:r w:rsidRPr="00AA4F38">
        <w:rPr>
          <w:lang w:val="ru-RU"/>
        </w:rPr>
        <w:t xml:space="preserve"> в значения </w:t>
      </w:r>
      <w:r>
        <w:rPr>
          <w:lang w:val="ru-RU"/>
        </w:rPr>
        <w:t>показателей</w:t>
      </w:r>
      <w:r w:rsidRPr="00AA4F38">
        <w:rPr>
          <w:lang w:val="ru-RU"/>
        </w:rPr>
        <w:t xml:space="preserve"> качества группов</w:t>
      </w:r>
      <w:r>
        <w:rPr>
          <w:lang w:val="ru-RU"/>
        </w:rPr>
        <w:t>о</w:t>
      </w:r>
      <w:r w:rsidRPr="00AA4F38">
        <w:rPr>
          <w:lang w:val="ru-RU"/>
        </w:rPr>
        <w:t>го сигнала для несущих цифров</w:t>
      </w:r>
      <w:r>
        <w:rPr>
          <w:lang w:val="ru-RU"/>
        </w:rPr>
        <w:t>о</w:t>
      </w:r>
      <w:r w:rsidRPr="00AA4F38">
        <w:rPr>
          <w:lang w:val="ru-RU"/>
        </w:rPr>
        <w:t>й фиксированной службы.</w:t>
      </w:r>
    </w:p>
    <w:p w:rsidR="00AE79B7" w:rsidRPr="00AA4F38" w:rsidRDefault="00AE79B7" w:rsidP="0038107F">
      <w:pPr>
        <w:pStyle w:val="Heading1"/>
        <w:spacing w:before="0"/>
        <w:rPr>
          <w:lang w:val="ru-RU"/>
        </w:rPr>
      </w:pPr>
      <w:bookmarkStart w:id="2" w:name="_Toc113248301"/>
      <w:r>
        <w:rPr>
          <w:lang w:val="ru-RU"/>
        </w:rPr>
        <w:br w:type="page"/>
      </w:r>
      <w:r w:rsidRPr="00AA4F38">
        <w:rPr>
          <w:lang w:val="ru-RU"/>
        </w:rPr>
        <w:lastRenderedPageBreak/>
        <w:t>2</w:t>
      </w:r>
      <w:r w:rsidRPr="00AA4F38">
        <w:rPr>
          <w:lang w:val="ru-RU"/>
        </w:rPr>
        <w:tab/>
        <w:t>Преобразование</w:t>
      </w:r>
      <w:r>
        <w:rPr>
          <w:lang w:val="ru-RU"/>
        </w:rPr>
        <w:t xml:space="preserve"> </w:t>
      </w:r>
      <w:proofErr w:type="spellStart"/>
      <w:r w:rsidRPr="00AA4F38">
        <w:rPr>
          <w:i/>
          <w:iCs/>
          <w:lang w:val="ru-RU"/>
        </w:rPr>
        <w:t>C</w:t>
      </w:r>
      <w:proofErr w:type="spellEnd"/>
      <w:r w:rsidRPr="00AA4F38">
        <w:rPr>
          <w:lang w:val="ru-RU"/>
        </w:rPr>
        <w:t>/(</w:t>
      </w:r>
      <w:proofErr w:type="spellStart"/>
      <w:r w:rsidRPr="00AA4F38">
        <w:rPr>
          <w:i/>
          <w:iCs/>
          <w:lang w:val="ru-RU"/>
        </w:rPr>
        <w:t>N</w:t>
      </w:r>
      <w:proofErr w:type="spellEnd"/>
      <w:r w:rsidRPr="00AA4F38">
        <w:rPr>
          <w:lang w:val="ru-RU"/>
        </w:rPr>
        <w:t> + </w:t>
      </w:r>
      <w:proofErr w:type="spellStart"/>
      <w:r w:rsidRPr="00AA4F38">
        <w:rPr>
          <w:i/>
          <w:iCs/>
          <w:lang w:val="ru-RU"/>
        </w:rPr>
        <w:t>I</w:t>
      </w:r>
      <w:proofErr w:type="spellEnd"/>
      <w:proofErr w:type="gramStart"/>
      <w:r w:rsidRPr="00AA4F38">
        <w:rPr>
          <w:rFonts w:ascii="Tms Rmn" w:hAnsi="Tms Rmn"/>
          <w:sz w:val="12"/>
          <w:lang w:val="ru-RU"/>
        </w:rPr>
        <w:t> </w:t>
      </w:r>
      <w:r w:rsidRPr="00AA4F38">
        <w:rPr>
          <w:lang w:val="ru-RU"/>
        </w:rPr>
        <w:t>)</w:t>
      </w:r>
      <w:proofErr w:type="gramEnd"/>
      <w:r w:rsidRPr="00AA4F38">
        <w:rPr>
          <w:lang w:val="ru-RU"/>
        </w:rPr>
        <w:t xml:space="preserve"> в </w:t>
      </w:r>
      <w:bookmarkEnd w:id="2"/>
      <w:proofErr w:type="spellStart"/>
      <w:r w:rsidRPr="00AA4F38">
        <w:rPr>
          <w:lang w:val="ru-RU"/>
        </w:rPr>
        <w:t>КОБ</w:t>
      </w:r>
      <w:proofErr w:type="spellEnd"/>
    </w:p>
    <w:p w:rsidR="00AE79B7" w:rsidRPr="00AA4F38" w:rsidRDefault="00AE79B7" w:rsidP="00941821">
      <w:pPr>
        <w:rPr>
          <w:lang w:val="ru-RU"/>
        </w:rPr>
      </w:pPr>
      <w:r w:rsidRPr="00AA4F38">
        <w:rPr>
          <w:lang w:val="ru-RU"/>
        </w:rPr>
        <w:t>Величина</w:t>
      </w:r>
      <w:r>
        <w:rPr>
          <w:lang w:val="ru-RU"/>
        </w:rPr>
        <w:t xml:space="preserve"> </w:t>
      </w:r>
      <w:proofErr w:type="spellStart"/>
      <w:r w:rsidRPr="00AA4F38">
        <w:rPr>
          <w:i/>
          <w:iCs/>
          <w:lang w:val="ru-RU"/>
        </w:rPr>
        <w:t>C</w:t>
      </w:r>
      <w:proofErr w:type="spellEnd"/>
      <w:r w:rsidRPr="00AA4F38">
        <w:rPr>
          <w:lang w:val="ru-RU"/>
        </w:rPr>
        <w:t>/(</w:t>
      </w:r>
      <w:proofErr w:type="spellStart"/>
      <w:r w:rsidRPr="00AA4F38">
        <w:rPr>
          <w:i/>
          <w:iCs/>
          <w:lang w:val="ru-RU"/>
        </w:rPr>
        <w:t>N</w:t>
      </w:r>
      <w:proofErr w:type="spellEnd"/>
      <w:r w:rsidRPr="00AA4F38">
        <w:rPr>
          <w:lang w:val="ru-RU"/>
        </w:rPr>
        <w:t> + </w:t>
      </w:r>
      <w:proofErr w:type="spellStart"/>
      <w:r w:rsidRPr="00AA4F38">
        <w:rPr>
          <w:i/>
          <w:iCs/>
          <w:lang w:val="ru-RU"/>
        </w:rPr>
        <w:t>I</w:t>
      </w:r>
      <w:proofErr w:type="spellEnd"/>
      <w:proofErr w:type="gramStart"/>
      <w:r w:rsidRPr="00AA4F38">
        <w:rPr>
          <w:rFonts w:ascii="Tms Rmn" w:hAnsi="Tms Rmn"/>
          <w:sz w:val="12"/>
          <w:lang w:val="ru-RU"/>
        </w:rPr>
        <w:t> </w:t>
      </w:r>
      <w:r w:rsidRPr="00AA4F38">
        <w:rPr>
          <w:lang w:val="ru-RU"/>
        </w:rPr>
        <w:t>)</w:t>
      </w:r>
      <w:proofErr w:type="gramEnd"/>
      <w:r w:rsidRPr="00AA4F38">
        <w:rPr>
          <w:lang w:val="ru-RU"/>
        </w:rPr>
        <w:t xml:space="preserve"> може</w:t>
      </w:r>
      <w:r>
        <w:rPr>
          <w:lang w:val="ru-RU"/>
        </w:rPr>
        <w:t>т</w:t>
      </w:r>
      <w:r w:rsidRPr="00AA4F38">
        <w:rPr>
          <w:lang w:val="ru-RU"/>
        </w:rPr>
        <w:t xml:space="preserve"> быть преобразована в эк</w:t>
      </w:r>
      <w:r>
        <w:rPr>
          <w:lang w:val="ru-RU"/>
        </w:rPr>
        <w:t>в</w:t>
      </w:r>
      <w:r w:rsidRPr="00AA4F38">
        <w:rPr>
          <w:lang w:val="ru-RU"/>
        </w:rPr>
        <w:t>ивале</w:t>
      </w:r>
      <w:r>
        <w:rPr>
          <w:lang w:val="ru-RU"/>
        </w:rPr>
        <w:t>н</w:t>
      </w:r>
      <w:r w:rsidRPr="00AA4F38">
        <w:rPr>
          <w:lang w:val="ru-RU"/>
        </w:rPr>
        <w:t>тный коэффициент оши</w:t>
      </w:r>
      <w:r>
        <w:rPr>
          <w:lang w:val="ru-RU"/>
        </w:rPr>
        <w:t>б</w:t>
      </w:r>
      <w:r w:rsidRPr="00AA4F38">
        <w:rPr>
          <w:lang w:val="ru-RU"/>
        </w:rPr>
        <w:t>ок по сим</w:t>
      </w:r>
      <w:r>
        <w:rPr>
          <w:lang w:val="ru-RU"/>
        </w:rPr>
        <w:t>в</w:t>
      </w:r>
      <w:r w:rsidRPr="00AA4F38">
        <w:rPr>
          <w:lang w:val="ru-RU"/>
        </w:rPr>
        <w:t>олам (</w:t>
      </w:r>
      <w:proofErr w:type="spellStart"/>
      <w:r w:rsidRPr="00AA4F38">
        <w:rPr>
          <w:lang w:val="ru-RU"/>
        </w:rPr>
        <w:t>SER</w:t>
      </w:r>
      <w:proofErr w:type="spellEnd"/>
      <w:r w:rsidRPr="00AA4F38">
        <w:rPr>
          <w:lang w:val="ru-RU"/>
        </w:rPr>
        <w:t>) при помощи ура</w:t>
      </w:r>
      <w:r>
        <w:rPr>
          <w:lang w:val="ru-RU"/>
        </w:rPr>
        <w:t>в</w:t>
      </w:r>
      <w:r w:rsidRPr="00AA4F38">
        <w:rPr>
          <w:lang w:val="ru-RU"/>
        </w:rPr>
        <w:t xml:space="preserve">нений или графиков, приведенных в Рекомендации </w:t>
      </w:r>
      <w:proofErr w:type="spellStart"/>
      <w:r w:rsidRPr="00AA4F38">
        <w:rPr>
          <w:lang w:val="ru-RU"/>
        </w:rPr>
        <w:t>МСЭ-R</w:t>
      </w:r>
      <w:proofErr w:type="spellEnd"/>
      <w:r w:rsidRPr="00AA4F38">
        <w:rPr>
          <w:lang w:val="ru-RU"/>
        </w:rPr>
        <w:t xml:space="preserve"> SF.766. Например, </w:t>
      </w:r>
      <w:proofErr w:type="gramStart"/>
      <w:r w:rsidRPr="00AA4F38">
        <w:rPr>
          <w:lang w:val="ru-RU"/>
        </w:rPr>
        <w:t>для</w:t>
      </w:r>
      <w:proofErr w:type="gramEnd"/>
      <w:r w:rsidRPr="00AA4F38">
        <w:rPr>
          <w:lang w:val="ru-RU"/>
        </w:rPr>
        <w:t xml:space="preserve"> несущей с модуляцией </w:t>
      </w:r>
      <w:proofErr w:type="spellStart"/>
      <w:r w:rsidRPr="00AA4F38">
        <w:rPr>
          <w:i/>
          <w:iCs/>
          <w:lang w:val="ru-RU"/>
        </w:rPr>
        <w:t>M</w:t>
      </w:r>
      <w:r w:rsidRPr="00AA4F38">
        <w:rPr>
          <w:lang w:val="ru-RU"/>
        </w:rPr>
        <w:t>-PSK</w:t>
      </w:r>
      <w:proofErr w:type="spellEnd"/>
      <w:r w:rsidRPr="00AA4F38">
        <w:rPr>
          <w:lang w:val="ru-RU"/>
        </w:rPr>
        <w:t>:</w:t>
      </w:r>
    </w:p>
    <w:p w:rsidR="00AE79B7" w:rsidRPr="00AA4F38" w:rsidRDefault="00AE79B7" w:rsidP="003A5BE8">
      <w:pPr>
        <w:pStyle w:val="Equation"/>
        <w:rPr>
          <w:lang w:val="ru-RU"/>
        </w:rPr>
      </w:pPr>
      <w:r w:rsidRPr="00AA4F38">
        <w:rPr>
          <w:lang w:val="ru-RU"/>
        </w:rPr>
        <w:tab/>
      </w:r>
      <w:r w:rsidRPr="00AA4F38">
        <w:rPr>
          <w:lang w:val="ru-RU"/>
        </w:rPr>
        <w:tab/>
      </w:r>
      <w:r w:rsidR="000F4EDD" w:rsidRPr="000F4EDD">
        <w:rPr>
          <w:position w:val="-22"/>
          <w:lang w:val="ru-RU"/>
        </w:rPr>
        <w:object w:dxaOrig="2299"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65pt;height:38.8pt" o:ole="">
            <v:imagedata r:id="rId14" o:title=""/>
          </v:shape>
          <o:OLEObject Type="Embed" ProgID="Equation.3" ShapeID="_x0000_i1025" DrawAspect="Content" ObjectID="_1346239443" r:id="rId15"/>
        </w:object>
      </w:r>
      <w:r w:rsidRPr="0038107F">
        <w:rPr>
          <w:lang w:val="ru-RU"/>
        </w:rPr>
        <w:t>,</w:t>
      </w:r>
      <w:r w:rsidRPr="00AA4F38">
        <w:rPr>
          <w:lang w:val="ru-RU"/>
        </w:rPr>
        <w:tab/>
        <w:t>(1)</w:t>
      </w:r>
    </w:p>
    <w:p w:rsidR="00AE79B7" w:rsidRPr="00AA4F38" w:rsidRDefault="00AE79B7" w:rsidP="00946D60">
      <w:pPr>
        <w:rPr>
          <w:lang w:val="ru-RU"/>
        </w:rPr>
      </w:pPr>
      <w:r w:rsidRPr="00AA4F38">
        <w:rPr>
          <w:lang w:val="ru-RU"/>
        </w:rPr>
        <w:t>где:</w:t>
      </w:r>
    </w:p>
    <w:p w:rsidR="00AE79B7" w:rsidRPr="00AA4F38" w:rsidRDefault="00AE79B7" w:rsidP="00AC3F32">
      <w:pPr>
        <w:pStyle w:val="Equationlegend"/>
        <w:rPr>
          <w:lang w:val="ru-RU"/>
        </w:rPr>
      </w:pPr>
      <w:r w:rsidRPr="00AA4F38">
        <w:rPr>
          <w:lang w:val="ru-RU"/>
        </w:rPr>
        <w:tab/>
      </w:r>
      <w:r w:rsidRPr="00AA4F38">
        <w:rPr>
          <w:rFonts w:ascii="Symbol" w:hAnsi="Symbol"/>
          <w:szCs w:val="22"/>
          <w:lang w:val="ru-RU"/>
        </w:rPr>
        <w:sym w:font="Symbol" w:char="F067"/>
      </w:r>
      <w:proofErr w:type="spellStart"/>
      <w:r w:rsidRPr="00AA4F38">
        <w:rPr>
          <w:i/>
          <w:iCs/>
          <w:position w:val="-4"/>
          <w:sz w:val="16"/>
          <w:lang w:val="ru-RU"/>
        </w:rPr>
        <w:t>b</w:t>
      </w:r>
      <w:proofErr w:type="spellEnd"/>
      <w:r w:rsidRPr="00AA4F38">
        <w:rPr>
          <w:lang w:val="ru-RU"/>
        </w:rPr>
        <w:t> </w:t>
      </w:r>
      <w:r w:rsidRPr="00AA4F38">
        <w:rPr>
          <w:rFonts w:ascii="Symbol" w:hAnsi="Symbol"/>
          <w:lang w:val="ru-RU"/>
        </w:rPr>
        <w:t></w:t>
      </w:r>
      <w:r w:rsidRPr="00AA4F38">
        <w:rPr>
          <w:rFonts w:ascii="Tms Rmn" w:hAnsi="Tms Rmn"/>
          <w:lang w:val="ru-RU"/>
        </w:rPr>
        <w:tab/>
      </w:r>
      <w:proofErr w:type="spellStart"/>
      <w:r w:rsidRPr="00AA4F38">
        <w:rPr>
          <w:i/>
          <w:iCs/>
          <w:lang w:val="ru-RU"/>
        </w:rPr>
        <w:t>E</w:t>
      </w:r>
      <w:r w:rsidRPr="00AA4F38">
        <w:rPr>
          <w:i/>
          <w:iCs/>
          <w:position w:val="-4"/>
          <w:sz w:val="16"/>
          <w:lang w:val="ru-RU"/>
        </w:rPr>
        <w:t>b</w:t>
      </w:r>
      <w:proofErr w:type="spellEnd"/>
      <w:r w:rsidRPr="00AA4F38">
        <w:rPr>
          <w:rFonts w:ascii="Tms Rmn" w:hAnsi="Tms Rmn"/>
          <w:sz w:val="4"/>
          <w:lang w:val="ru-RU"/>
        </w:rPr>
        <w:t> </w:t>
      </w:r>
      <w:r w:rsidRPr="00AA4F38">
        <w:rPr>
          <w:lang w:val="ru-RU"/>
        </w:rPr>
        <w:t>/(</w:t>
      </w:r>
      <w:proofErr w:type="spellStart"/>
      <w:r w:rsidRPr="00AA4F38">
        <w:rPr>
          <w:i/>
          <w:iCs/>
          <w:lang w:val="ru-RU"/>
        </w:rPr>
        <w:t>N</w:t>
      </w:r>
      <w:proofErr w:type="spellEnd"/>
      <w:r w:rsidRPr="00AA4F38">
        <w:rPr>
          <w:position w:val="-4"/>
          <w:sz w:val="16"/>
          <w:lang w:val="ru-RU"/>
        </w:rPr>
        <w:t>0</w:t>
      </w:r>
      <w:r w:rsidRPr="00AA4F38">
        <w:rPr>
          <w:lang w:val="ru-RU"/>
        </w:rPr>
        <w:t> </w:t>
      </w:r>
      <w:r w:rsidRPr="00AA4F38">
        <w:rPr>
          <w:rFonts w:ascii="Symbol" w:hAnsi="Symbol"/>
          <w:lang w:val="ru-RU"/>
        </w:rPr>
        <w:t></w:t>
      </w:r>
      <w:r w:rsidRPr="00AA4F38">
        <w:rPr>
          <w:lang w:val="ru-RU"/>
        </w:rPr>
        <w:t> </w:t>
      </w:r>
      <w:proofErr w:type="spellStart"/>
      <w:r w:rsidRPr="00AA4F38">
        <w:rPr>
          <w:i/>
          <w:iCs/>
          <w:lang w:val="ru-RU"/>
        </w:rPr>
        <w:t>I</w:t>
      </w:r>
      <w:proofErr w:type="spellEnd"/>
      <w:r w:rsidRPr="00AA4F38">
        <w:rPr>
          <w:position w:val="-4"/>
          <w:sz w:val="16"/>
          <w:lang w:val="ru-RU"/>
        </w:rPr>
        <w:t>0</w:t>
      </w:r>
      <w:r w:rsidRPr="00AA4F38">
        <w:rPr>
          <w:lang w:val="ru-RU"/>
        </w:rPr>
        <w:t xml:space="preserve">) </w:t>
      </w:r>
      <w:r w:rsidRPr="00AA4F38">
        <w:rPr>
          <w:rFonts w:ascii="Symbol" w:hAnsi="Symbol"/>
          <w:lang w:val="ru-RU"/>
        </w:rPr>
        <w:t></w:t>
      </w:r>
      <w:r w:rsidRPr="00AA4F38">
        <w:rPr>
          <w:lang w:val="ru-RU"/>
        </w:rPr>
        <w:t xml:space="preserve"> [</w:t>
      </w:r>
      <w:proofErr w:type="spellStart"/>
      <w:r w:rsidRPr="00AA4F38">
        <w:rPr>
          <w:i/>
          <w:iCs/>
          <w:lang w:val="ru-RU"/>
        </w:rPr>
        <w:t>C</w:t>
      </w:r>
      <w:proofErr w:type="spellEnd"/>
      <w:r w:rsidRPr="00AA4F38">
        <w:rPr>
          <w:lang w:val="ru-RU"/>
        </w:rPr>
        <w:t>/(</w:t>
      </w:r>
      <w:proofErr w:type="spellStart"/>
      <w:r w:rsidRPr="00AA4F38">
        <w:rPr>
          <w:i/>
          <w:iCs/>
          <w:lang w:val="ru-RU"/>
        </w:rPr>
        <w:t>N</w:t>
      </w:r>
      <w:proofErr w:type="spellEnd"/>
      <w:r w:rsidRPr="00AA4F38">
        <w:rPr>
          <w:lang w:val="ru-RU"/>
        </w:rPr>
        <w:t> </w:t>
      </w:r>
      <w:r w:rsidRPr="00AA4F38">
        <w:rPr>
          <w:rFonts w:ascii="Symbol" w:hAnsi="Symbol"/>
          <w:lang w:val="ru-RU"/>
        </w:rPr>
        <w:t></w:t>
      </w:r>
      <w:r w:rsidRPr="00AA4F38">
        <w:rPr>
          <w:lang w:val="ru-RU"/>
        </w:rPr>
        <w:t> </w:t>
      </w:r>
      <w:proofErr w:type="spellStart"/>
      <w:r w:rsidRPr="00AA4F38">
        <w:rPr>
          <w:i/>
          <w:iCs/>
          <w:lang w:val="ru-RU"/>
        </w:rPr>
        <w:t>I</w:t>
      </w:r>
      <w:proofErr w:type="spellEnd"/>
      <w:proofErr w:type="gramStart"/>
      <w:r w:rsidRPr="00AA4F38">
        <w:rPr>
          <w:rFonts w:ascii="Tms Rmn" w:hAnsi="Tms Rmn"/>
          <w:sz w:val="12"/>
          <w:lang w:val="ru-RU"/>
        </w:rPr>
        <w:t> </w:t>
      </w:r>
      <w:r w:rsidRPr="00AA4F38">
        <w:rPr>
          <w:lang w:val="ru-RU"/>
        </w:rPr>
        <w:t>)</w:t>
      </w:r>
      <w:proofErr w:type="gramEnd"/>
      <w:r w:rsidRPr="00AA4F38">
        <w:rPr>
          <w:lang w:val="ru-RU"/>
        </w:rPr>
        <w:t>](</w:t>
      </w:r>
      <w:proofErr w:type="spellStart"/>
      <w:r w:rsidRPr="00AA4F38">
        <w:rPr>
          <w:i/>
          <w:iCs/>
          <w:lang w:val="ru-RU"/>
        </w:rPr>
        <w:t>B</w:t>
      </w:r>
      <w:proofErr w:type="spellEnd"/>
      <w:r w:rsidRPr="00AA4F38">
        <w:rPr>
          <w:lang w:val="ru-RU"/>
        </w:rPr>
        <w:t>/</w:t>
      </w:r>
      <w:proofErr w:type="spellStart"/>
      <w:r w:rsidRPr="00AA4F38">
        <w:rPr>
          <w:i/>
          <w:iCs/>
          <w:lang w:val="ru-RU"/>
        </w:rPr>
        <w:t>R</w:t>
      </w:r>
      <w:proofErr w:type="spellEnd"/>
      <w:r w:rsidRPr="00AA4F38">
        <w:rPr>
          <w:rFonts w:ascii="Tms Rmn" w:hAnsi="Tms Rmn"/>
          <w:sz w:val="4"/>
          <w:lang w:val="ru-RU"/>
        </w:rPr>
        <w:t> </w:t>
      </w:r>
      <w:r w:rsidRPr="00AA4F38">
        <w:rPr>
          <w:lang w:val="ru-RU"/>
        </w:rPr>
        <w:t>) (цифровое отношение)</w:t>
      </w:r>
      <w:r w:rsidR="000F4EDD">
        <w:rPr>
          <w:lang w:val="ru-RU"/>
        </w:rPr>
        <w:t>;</w:t>
      </w:r>
    </w:p>
    <w:p w:rsidR="00AE79B7" w:rsidRPr="00AA4F38" w:rsidRDefault="00AE79B7" w:rsidP="00AC3F32">
      <w:pPr>
        <w:pStyle w:val="Equationlegend"/>
        <w:rPr>
          <w:lang w:val="ru-RU"/>
        </w:rPr>
      </w:pPr>
      <w:r w:rsidRPr="00AA4F38">
        <w:rPr>
          <w:i/>
          <w:iCs/>
          <w:lang w:val="ru-RU"/>
        </w:rPr>
        <w:tab/>
        <w:t>B</w:t>
      </w:r>
      <w:r w:rsidRPr="00AA4F38">
        <w:rPr>
          <w:rFonts w:ascii="Tms Rmn" w:hAnsi="Tms Rmn"/>
          <w:lang w:val="ru-RU"/>
        </w:rPr>
        <w:t>:</w:t>
      </w:r>
      <w:r w:rsidRPr="00AA4F38">
        <w:rPr>
          <w:rFonts w:ascii="Tms Rmn" w:hAnsi="Tms Rmn"/>
          <w:lang w:val="ru-RU"/>
        </w:rPr>
        <w:tab/>
      </w:r>
      <w:r w:rsidRPr="00AA4F38">
        <w:rPr>
          <w:lang w:val="ru-RU"/>
        </w:rPr>
        <w:t>ширина полосы шума приемника фиксированной службы</w:t>
      </w:r>
      <w:r w:rsidR="000F4EDD">
        <w:rPr>
          <w:lang w:val="ru-RU"/>
        </w:rPr>
        <w:t>;</w:t>
      </w:r>
    </w:p>
    <w:p w:rsidR="00AE79B7" w:rsidRPr="00AA4F38" w:rsidRDefault="00AE79B7" w:rsidP="00AC3F32">
      <w:pPr>
        <w:pStyle w:val="Equationlegend"/>
        <w:rPr>
          <w:lang w:val="ru-RU"/>
        </w:rPr>
      </w:pPr>
      <w:r w:rsidRPr="00AA4F38">
        <w:rPr>
          <w:i/>
          <w:iCs/>
          <w:lang w:val="ru-RU"/>
        </w:rPr>
        <w:tab/>
        <w:t>R</w:t>
      </w:r>
      <w:r w:rsidRPr="00AA4F38">
        <w:rPr>
          <w:rFonts w:ascii="Tms Rmn" w:hAnsi="Tms Rmn"/>
          <w:lang w:val="ru-RU"/>
        </w:rPr>
        <w:t>:</w:t>
      </w:r>
      <w:r w:rsidRPr="00AA4F38">
        <w:rPr>
          <w:rFonts w:ascii="Tms Rmn" w:hAnsi="Tms Rmn"/>
          <w:lang w:val="ru-RU"/>
        </w:rPr>
        <w:tab/>
      </w:r>
      <w:r w:rsidRPr="00AA4F38">
        <w:rPr>
          <w:lang w:val="ru-RU"/>
        </w:rPr>
        <w:t>скорость передачи</w:t>
      </w:r>
      <w:r w:rsidR="000F4EDD">
        <w:rPr>
          <w:lang w:val="ru-RU"/>
        </w:rPr>
        <w:t>;</w:t>
      </w:r>
    </w:p>
    <w:p w:rsidR="00AE79B7" w:rsidRPr="00AA4F38" w:rsidRDefault="00AE79B7" w:rsidP="00AC3F32">
      <w:pPr>
        <w:pStyle w:val="Equationlegend"/>
        <w:rPr>
          <w:lang w:val="ru-RU"/>
        </w:rPr>
      </w:pPr>
      <w:r w:rsidRPr="00AA4F38">
        <w:rPr>
          <w:lang w:val="ru-RU"/>
        </w:rPr>
        <w:tab/>
      </w:r>
      <w:r w:rsidRPr="00AA4F38">
        <w:rPr>
          <w:i/>
          <w:iCs/>
          <w:lang w:val="ru-RU"/>
        </w:rPr>
        <w:t>M</w:t>
      </w:r>
      <w:r w:rsidRPr="00AA4F38">
        <w:rPr>
          <w:rFonts w:ascii="Tms Rmn" w:hAnsi="Tms Rmn"/>
          <w:lang w:val="ru-RU"/>
        </w:rPr>
        <w:t>:</w:t>
      </w:r>
      <w:r w:rsidRPr="00AA4F38">
        <w:rPr>
          <w:lang w:val="ru-RU"/>
        </w:rPr>
        <w:tab/>
        <w:t>количество состояний.</w:t>
      </w:r>
    </w:p>
    <w:p w:rsidR="00AE79B7" w:rsidRPr="00AA4F38" w:rsidRDefault="00AE79B7" w:rsidP="00946D60">
      <w:pPr>
        <w:rPr>
          <w:lang w:val="ru-RU"/>
        </w:rPr>
      </w:pPr>
      <w:r w:rsidRPr="00AA4F38">
        <w:rPr>
          <w:lang w:val="ru-RU"/>
        </w:rPr>
        <w:t xml:space="preserve">Затем значение </w:t>
      </w:r>
      <w:proofErr w:type="spellStart"/>
      <w:r w:rsidRPr="00AA4F38">
        <w:rPr>
          <w:lang w:val="ru-RU"/>
        </w:rPr>
        <w:t>SER</w:t>
      </w:r>
      <w:proofErr w:type="spellEnd"/>
      <w:r w:rsidRPr="00AA4F38">
        <w:rPr>
          <w:lang w:val="ru-RU"/>
        </w:rPr>
        <w:t xml:space="preserve"> может быть преобразовано в </w:t>
      </w:r>
      <w:proofErr w:type="spellStart"/>
      <w:r w:rsidRPr="00AA4F38">
        <w:rPr>
          <w:lang w:val="ru-RU"/>
        </w:rPr>
        <w:t>КОБ</w:t>
      </w:r>
      <w:proofErr w:type="spellEnd"/>
      <w:r w:rsidRPr="00AA4F38">
        <w:rPr>
          <w:lang w:val="ru-RU"/>
        </w:rPr>
        <w:t xml:space="preserve">, в предположении что </w:t>
      </w:r>
      <w:proofErr w:type="spellStart"/>
      <w:r w:rsidRPr="00AA4F38">
        <w:rPr>
          <w:i/>
          <w:iCs/>
          <w:lang w:val="ru-RU"/>
        </w:rPr>
        <w:t>КОБ</w:t>
      </w:r>
      <w:proofErr w:type="spellEnd"/>
      <w:r w:rsidRPr="00AA4F38">
        <w:rPr>
          <w:lang w:val="ru-RU"/>
        </w:rPr>
        <w:t> </w:t>
      </w:r>
      <w:r w:rsidRPr="00AA4F38">
        <w:rPr>
          <w:rFonts w:ascii="Symbol" w:hAnsi="Symbol"/>
          <w:lang w:val="ru-RU"/>
        </w:rPr>
        <w:t></w:t>
      </w:r>
      <w:r w:rsidRPr="00AA4F38">
        <w:rPr>
          <w:lang w:val="ru-RU"/>
        </w:rPr>
        <w:t> </w:t>
      </w:r>
      <w:proofErr w:type="spellStart"/>
      <w:r w:rsidRPr="00AA4F38">
        <w:rPr>
          <w:i/>
          <w:iCs/>
          <w:lang w:val="ru-RU"/>
        </w:rPr>
        <w:t>SER</w:t>
      </w:r>
      <w:proofErr w:type="spellEnd"/>
      <w:r w:rsidRPr="00AA4F38">
        <w:rPr>
          <w:lang w:val="ru-RU"/>
        </w:rPr>
        <w:t>/</w:t>
      </w:r>
      <w:proofErr w:type="spellStart"/>
      <w:r w:rsidRPr="00AA4F38">
        <w:rPr>
          <w:lang w:val="ru-RU"/>
        </w:rPr>
        <w:t>log</w:t>
      </w:r>
      <w:proofErr w:type="spellEnd"/>
      <w:r w:rsidRPr="000F4EDD">
        <w:rPr>
          <w:position w:val="-4"/>
          <w:vertAlign w:val="subscript"/>
          <w:lang w:val="ru-RU"/>
        </w:rPr>
        <w:t>2</w:t>
      </w:r>
      <w:r w:rsidRPr="00AA4F38">
        <w:rPr>
          <w:lang w:val="ru-RU"/>
        </w:rPr>
        <w:t>(</w:t>
      </w:r>
      <w:proofErr w:type="spellStart"/>
      <w:r w:rsidRPr="00AA4F38">
        <w:rPr>
          <w:i/>
          <w:iCs/>
          <w:lang w:val="ru-RU"/>
        </w:rPr>
        <w:t>M</w:t>
      </w:r>
      <w:proofErr w:type="spellEnd"/>
      <w:proofErr w:type="gramStart"/>
      <w:r w:rsidRPr="00AA4F38">
        <w:rPr>
          <w:rFonts w:ascii="Tms Rmn" w:hAnsi="Tms Rmn"/>
          <w:sz w:val="8"/>
          <w:lang w:val="ru-RU"/>
        </w:rPr>
        <w:t> </w:t>
      </w:r>
      <w:r w:rsidRPr="00AA4F38">
        <w:rPr>
          <w:lang w:val="ru-RU"/>
        </w:rPr>
        <w:t>)</w:t>
      </w:r>
      <w:proofErr w:type="gramEnd"/>
      <w:r w:rsidRPr="00AA4F38">
        <w:rPr>
          <w:lang w:val="ru-RU"/>
        </w:rPr>
        <w:t>.</w:t>
      </w:r>
    </w:p>
    <w:p w:rsidR="00AE79B7" w:rsidRPr="00AA4F38" w:rsidRDefault="00AE79B7" w:rsidP="00946D60">
      <w:pPr>
        <w:pStyle w:val="Heading1"/>
        <w:rPr>
          <w:lang w:val="ru-RU"/>
        </w:rPr>
      </w:pPr>
      <w:bookmarkStart w:id="3" w:name="_Toc113248302"/>
      <w:r w:rsidRPr="00AA4F38">
        <w:rPr>
          <w:lang w:val="ru-RU"/>
        </w:rPr>
        <w:t>3</w:t>
      </w:r>
      <w:r w:rsidRPr="00AA4F38">
        <w:rPr>
          <w:lang w:val="ru-RU"/>
        </w:rPr>
        <w:tab/>
      </w:r>
      <w:bookmarkEnd w:id="3"/>
      <w:r w:rsidRPr="00AA4F38">
        <w:rPr>
          <w:lang w:val="ru-RU"/>
        </w:rPr>
        <w:t>Другие целевые показатели качества</w:t>
      </w:r>
    </w:p>
    <w:p w:rsidR="00AE79B7" w:rsidRPr="00AA4F38" w:rsidRDefault="00AE79B7" w:rsidP="00CC5BBB">
      <w:pPr>
        <w:rPr>
          <w:lang w:val="ru-RU"/>
        </w:rPr>
      </w:pPr>
      <w:r w:rsidRPr="00AA4F38">
        <w:rPr>
          <w:lang w:val="ru-RU"/>
        </w:rPr>
        <w:t xml:space="preserve">Другие целевые показатели качества цифровой фиксированной службы (помимо </w:t>
      </w:r>
      <w:proofErr w:type="spellStart"/>
      <w:r w:rsidRPr="00AA4F38">
        <w:rPr>
          <w:lang w:val="ru-RU"/>
        </w:rPr>
        <w:t>КОБ</w:t>
      </w:r>
      <w:proofErr w:type="spellEnd"/>
      <w:r w:rsidRPr="00AA4F38">
        <w:rPr>
          <w:lang w:val="ru-RU"/>
        </w:rPr>
        <w:t>) это:</w:t>
      </w:r>
    </w:p>
    <w:p w:rsidR="00AE79B7" w:rsidRPr="00AA4F38" w:rsidRDefault="00AE79B7" w:rsidP="00946D60">
      <w:pPr>
        <w:pStyle w:val="enumlev1"/>
        <w:rPr>
          <w:lang w:val="ru-RU"/>
        </w:rPr>
      </w:pPr>
      <w:r w:rsidRPr="00AA4F38">
        <w:rPr>
          <w:lang w:val="ru-RU"/>
        </w:rPr>
        <w:t>–</w:t>
      </w:r>
      <w:r w:rsidRPr="00AA4F38">
        <w:rPr>
          <w:lang w:val="ru-RU"/>
        </w:rPr>
        <w:tab/>
        <w:t>неготовность;</w:t>
      </w:r>
    </w:p>
    <w:p w:rsidR="00AE79B7" w:rsidRPr="00AA4F38" w:rsidRDefault="00AE79B7" w:rsidP="00946D60">
      <w:pPr>
        <w:pStyle w:val="enumlev1"/>
        <w:rPr>
          <w:lang w:val="ru-RU"/>
        </w:rPr>
      </w:pPr>
      <w:r w:rsidRPr="00AA4F38">
        <w:rPr>
          <w:lang w:val="ru-RU"/>
        </w:rPr>
        <w:t>–</w:t>
      </w:r>
      <w:r w:rsidRPr="00AA4F38">
        <w:rPr>
          <w:lang w:val="ru-RU"/>
        </w:rPr>
        <w:tab/>
        <w:t>коэффициент секунд с ошибками (</w:t>
      </w:r>
      <w:proofErr w:type="spellStart"/>
      <w:r w:rsidRPr="00AA4F38">
        <w:rPr>
          <w:lang w:val="ru-RU"/>
        </w:rPr>
        <w:t>ESR</w:t>
      </w:r>
      <w:proofErr w:type="spellEnd"/>
      <w:r w:rsidRPr="00AA4F38">
        <w:rPr>
          <w:lang w:val="ru-RU"/>
        </w:rPr>
        <w:t>);</w:t>
      </w:r>
    </w:p>
    <w:p w:rsidR="00AE79B7" w:rsidRPr="00AA4F38" w:rsidRDefault="00AE79B7" w:rsidP="00946D60">
      <w:pPr>
        <w:pStyle w:val="enumlev1"/>
        <w:rPr>
          <w:lang w:val="ru-RU"/>
        </w:rPr>
      </w:pPr>
      <w:r w:rsidRPr="00AA4F38">
        <w:rPr>
          <w:lang w:val="ru-RU"/>
        </w:rPr>
        <w:t>–</w:t>
      </w:r>
      <w:r w:rsidRPr="00AA4F38">
        <w:rPr>
          <w:lang w:val="ru-RU"/>
        </w:rPr>
        <w:tab/>
        <w:t>коэффициент секунд, пораженных ошибками (</w:t>
      </w:r>
      <w:proofErr w:type="spellStart"/>
      <w:r w:rsidRPr="00AA4F38">
        <w:rPr>
          <w:lang w:val="ru-RU"/>
        </w:rPr>
        <w:t>SESR</w:t>
      </w:r>
      <w:proofErr w:type="spellEnd"/>
      <w:r w:rsidRPr="00AA4F38">
        <w:rPr>
          <w:lang w:val="ru-RU"/>
        </w:rPr>
        <w:t>);</w:t>
      </w:r>
    </w:p>
    <w:p w:rsidR="00AE79B7" w:rsidRPr="00AA4F38" w:rsidRDefault="00AE79B7" w:rsidP="00946D60">
      <w:pPr>
        <w:pStyle w:val="enumlev1"/>
        <w:rPr>
          <w:lang w:val="ru-RU"/>
        </w:rPr>
      </w:pPr>
      <w:r w:rsidRPr="00AA4F38">
        <w:rPr>
          <w:lang w:val="ru-RU"/>
        </w:rPr>
        <w:t>–</w:t>
      </w:r>
      <w:r w:rsidRPr="00AA4F38">
        <w:rPr>
          <w:lang w:val="ru-RU"/>
        </w:rPr>
        <w:tab/>
        <w:t>коэффициент блоков с фоновыми ошибками (</w:t>
      </w:r>
      <w:proofErr w:type="spellStart"/>
      <w:r w:rsidRPr="00AA4F38">
        <w:rPr>
          <w:lang w:val="ru-RU"/>
        </w:rPr>
        <w:t>BBER</w:t>
      </w:r>
      <w:proofErr w:type="spellEnd"/>
      <w:r w:rsidRPr="00AA4F38">
        <w:rPr>
          <w:lang w:val="ru-RU"/>
        </w:rPr>
        <w:t>).</w:t>
      </w:r>
    </w:p>
    <w:p w:rsidR="00AE79B7" w:rsidRPr="00AA4F38" w:rsidRDefault="00AE79B7" w:rsidP="00CC5BBB">
      <w:pPr>
        <w:rPr>
          <w:lang w:val="ru-RU"/>
        </w:rPr>
      </w:pPr>
      <w:r w:rsidRPr="00AA4F38">
        <w:rPr>
          <w:lang w:val="ru-RU"/>
        </w:rPr>
        <w:t xml:space="preserve">Для точной оценки этих показателей требуется непрерывный мониторинг </w:t>
      </w:r>
      <w:r>
        <w:rPr>
          <w:lang w:val="ru-RU"/>
        </w:rPr>
        <w:t xml:space="preserve">показателей </w:t>
      </w:r>
      <w:r w:rsidRPr="00AA4F38">
        <w:rPr>
          <w:lang w:val="ru-RU"/>
        </w:rPr>
        <w:t xml:space="preserve">качества систем фиксированной службы. В ходе моделирования </w:t>
      </w:r>
      <w:r w:rsidR="000F4EDD">
        <w:rPr>
          <w:lang w:val="ru-RU"/>
        </w:rPr>
        <w:t>это будет означать, что в идеале</w:t>
      </w:r>
      <w:r w:rsidRPr="00AA4F38">
        <w:rPr>
          <w:lang w:val="ru-RU"/>
        </w:rPr>
        <w:t xml:space="preserve"> интервал времени будет очень маленьким, скажем, порядка миллисекунд. Это может быть непрактично для компьютерной программы, моделирующей помехи от </w:t>
      </w:r>
      <w:proofErr w:type="spellStart"/>
      <w:r w:rsidRPr="00AA4F38">
        <w:rPr>
          <w:lang w:val="ru-RU"/>
        </w:rPr>
        <w:t>НГСО</w:t>
      </w:r>
      <w:proofErr w:type="spellEnd"/>
      <w:r w:rsidRPr="00AA4F38">
        <w:rPr>
          <w:lang w:val="ru-RU"/>
        </w:rPr>
        <w:t xml:space="preserve"> системы </w:t>
      </w:r>
      <w:proofErr w:type="spellStart"/>
      <w:r w:rsidRPr="00AA4F38">
        <w:rPr>
          <w:lang w:val="ru-RU"/>
        </w:rPr>
        <w:t>ПСС</w:t>
      </w:r>
      <w:proofErr w:type="spellEnd"/>
      <w:r w:rsidRPr="00AA4F38">
        <w:rPr>
          <w:lang w:val="ru-RU"/>
        </w:rPr>
        <w:t xml:space="preserve"> приемникам фиксированной службы, из-</w:t>
      </w:r>
      <w:r>
        <w:rPr>
          <w:lang w:val="ru-RU"/>
        </w:rPr>
        <w:t>з</w:t>
      </w:r>
      <w:r w:rsidRPr="00AA4F38">
        <w:rPr>
          <w:lang w:val="ru-RU"/>
        </w:rPr>
        <w:t>а необходимости одновременного моделирования более длительного изменения во времени, поскольку ограничивающим фактором может оказаться время работы программы.</w:t>
      </w:r>
    </w:p>
    <w:p w:rsidR="00AE79B7" w:rsidRPr="00AA4F38" w:rsidRDefault="00AE79B7" w:rsidP="00946D60">
      <w:pPr>
        <w:rPr>
          <w:lang w:val="ru-RU"/>
        </w:rPr>
      </w:pPr>
      <w:r w:rsidRPr="00AA4F38">
        <w:rPr>
          <w:lang w:val="ru-RU"/>
        </w:rPr>
        <w:t>По этим причинам пре</w:t>
      </w:r>
      <w:r>
        <w:rPr>
          <w:lang w:val="ru-RU"/>
        </w:rPr>
        <w:t>д</w:t>
      </w:r>
      <w:r w:rsidRPr="00AA4F38">
        <w:rPr>
          <w:lang w:val="ru-RU"/>
        </w:rPr>
        <w:t>лагается оценивать вышеприведенные показатели качества на осн</w:t>
      </w:r>
      <w:r>
        <w:rPr>
          <w:lang w:val="ru-RU"/>
        </w:rPr>
        <w:t>о</w:t>
      </w:r>
      <w:r w:rsidRPr="00AA4F38">
        <w:rPr>
          <w:lang w:val="ru-RU"/>
        </w:rPr>
        <w:t xml:space="preserve">ве усредняющего подхода, т. е. </w:t>
      </w:r>
      <w:r>
        <w:rPr>
          <w:lang w:val="ru-RU"/>
        </w:rPr>
        <w:t>п</w:t>
      </w:r>
      <w:r w:rsidRPr="00AA4F38">
        <w:rPr>
          <w:lang w:val="ru-RU"/>
        </w:rPr>
        <w:t xml:space="preserve">редполагается, что между временными отсчетами </w:t>
      </w:r>
      <w:proofErr w:type="spellStart"/>
      <w:r w:rsidRPr="00AA4F38">
        <w:rPr>
          <w:lang w:val="ru-RU"/>
        </w:rPr>
        <w:t>КОБ</w:t>
      </w:r>
      <w:proofErr w:type="spellEnd"/>
      <w:r w:rsidRPr="00AA4F38">
        <w:rPr>
          <w:lang w:val="ru-RU"/>
        </w:rPr>
        <w:t xml:space="preserve"> является постоянным. Далее предполагается, что ошибки по битам равномерно распределены во времени. Такой подход, как правило, дает осторожные оценки, так как ошибки по битам будут распределены по максимальному числу блоков (определение блока дано в п. 3.2); большее изменение при кластеризации ошибок по битам приведет к тому, что будет затронуто ме</w:t>
      </w:r>
      <w:r>
        <w:rPr>
          <w:lang w:val="ru-RU"/>
        </w:rPr>
        <w:t>н</w:t>
      </w:r>
      <w:r w:rsidRPr="00AA4F38">
        <w:rPr>
          <w:lang w:val="ru-RU"/>
        </w:rPr>
        <w:t>ьшее число блоков, в предположении, что известно общее число ошибок по битам. В последующих разделах описаны методы, которые можно исп</w:t>
      </w:r>
      <w:r>
        <w:rPr>
          <w:lang w:val="ru-RU"/>
        </w:rPr>
        <w:t>о</w:t>
      </w:r>
      <w:r w:rsidRPr="00AA4F38">
        <w:rPr>
          <w:lang w:val="ru-RU"/>
        </w:rPr>
        <w:t>льзовать для такой оценки.</w:t>
      </w:r>
    </w:p>
    <w:p w:rsidR="00AE79B7" w:rsidRPr="00AA4F38" w:rsidRDefault="00AE79B7" w:rsidP="00946D60">
      <w:pPr>
        <w:pStyle w:val="Heading2"/>
        <w:rPr>
          <w:lang w:val="ru-RU"/>
        </w:rPr>
      </w:pPr>
      <w:bookmarkStart w:id="4" w:name="_Toc113248303"/>
      <w:r w:rsidRPr="00AA4F38">
        <w:rPr>
          <w:lang w:val="ru-RU"/>
        </w:rPr>
        <w:t>3.1</w:t>
      </w:r>
      <w:r w:rsidRPr="00AA4F38">
        <w:rPr>
          <w:lang w:val="ru-RU"/>
        </w:rPr>
        <w:tab/>
        <w:t>Неготовность</w:t>
      </w:r>
      <w:bookmarkEnd w:id="4"/>
    </w:p>
    <w:p w:rsidR="00AE79B7" w:rsidRPr="00AA4F38" w:rsidRDefault="00AE79B7" w:rsidP="00CC5BBB">
      <w:pPr>
        <w:rPr>
          <w:lang w:val="ru-RU"/>
        </w:rPr>
      </w:pPr>
      <w:r w:rsidRPr="00AA4F38">
        <w:rPr>
          <w:lang w:val="ru-RU"/>
        </w:rPr>
        <w:t xml:space="preserve">Рекомендация </w:t>
      </w:r>
      <w:proofErr w:type="spellStart"/>
      <w:r w:rsidRPr="00AA4F38">
        <w:rPr>
          <w:lang w:val="ru-RU"/>
        </w:rPr>
        <w:t>МСЭ-</w:t>
      </w:r>
      <w:proofErr w:type="gramStart"/>
      <w:r w:rsidRPr="00AA4F38">
        <w:rPr>
          <w:lang w:val="ru-RU"/>
        </w:rPr>
        <w:t>R</w:t>
      </w:r>
      <w:proofErr w:type="spellEnd"/>
      <w:proofErr w:type="gramEnd"/>
      <w:r w:rsidRPr="00AA4F38">
        <w:rPr>
          <w:lang w:val="ru-RU"/>
        </w:rPr>
        <w:t xml:space="preserve"> F.557 опреде</w:t>
      </w:r>
      <w:r>
        <w:rPr>
          <w:lang w:val="ru-RU"/>
        </w:rPr>
        <w:t>л</w:t>
      </w:r>
      <w:r w:rsidRPr="00AA4F38">
        <w:rPr>
          <w:lang w:val="ru-RU"/>
        </w:rPr>
        <w:t>яет неготовность для цифровых линий фиксированной службы:</w:t>
      </w:r>
    </w:p>
    <w:p w:rsidR="00AE79B7" w:rsidRPr="00AA4F38" w:rsidRDefault="00AE79B7" w:rsidP="00AD2850">
      <w:pPr>
        <w:pStyle w:val="enumlev1"/>
        <w:rPr>
          <w:lang w:val="ru-RU"/>
        </w:rPr>
      </w:pPr>
      <w:r w:rsidRPr="00AA4F38">
        <w:rPr>
          <w:lang w:val="ru-RU"/>
        </w:rPr>
        <w:tab/>
      </w:r>
      <w:r>
        <w:rPr>
          <w:lang w:val="ru-RU"/>
        </w:rPr>
        <w:t>"</w:t>
      </w:r>
      <w:r w:rsidRPr="00AA4F38">
        <w:rPr>
          <w:snapToGrid w:val="0"/>
          <w:lang w:val="ru-RU"/>
        </w:rPr>
        <w:t>Период времени неготовности начинается в тот момент, когда, по крайней мере, в одном направлении передачи наблюд</w:t>
      </w:r>
      <w:r>
        <w:rPr>
          <w:snapToGrid w:val="0"/>
          <w:lang w:val="ru-RU"/>
        </w:rPr>
        <w:t>а</w:t>
      </w:r>
      <w:r w:rsidRPr="00AA4F38">
        <w:rPr>
          <w:snapToGrid w:val="0"/>
          <w:lang w:val="ru-RU"/>
        </w:rPr>
        <w:t>ется 10 последовательных пораженных секунд.</w:t>
      </w:r>
      <w:r>
        <w:rPr>
          <w:snapToGrid w:val="0"/>
          <w:lang w:val="ru-RU"/>
        </w:rPr>
        <w:t xml:space="preserve"> </w:t>
      </w:r>
      <w:r w:rsidRPr="00AA4F38">
        <w:rPr>
          <w:snapToGrid w:val="0"/>
          <w:lang w:val="ru-RU"/>
        </w:rPr>
        <w:t>Эти десять секунд считаются временем неготовности. Определение пораженных секунд (</w:t>
      </w:r>
      <w:proofErr w:type="spellStart"/>
      <w:r w:rsidRPr="00AA4F38">
        <w:rPr>
          <w:snapToGrid w:val="0"/>
          <w:lang w:val="ru-RU"/>
        </w:rPr>
        <w:t>SES</w:t>
      </w:r>
      <w:proofErr w:type="spellEnd"/>
      <w:r w:rsidRPr="00AA4F38">
        <w:rPr>
          <w:snapToGrid w:val="0"/>
          <w:lang w:val="ru-RU"/>
        </w:rPr>
        <w:t xml:space="preserve">) дано в </w:t>
      </w:r>
      <w:r>
        <w:rPr>
          <w:snapToGrid w:val="0"/>
          <w:lang w:val="ru-RU"/>
        </w:rPr>
        <w:t>Р</w:t>
      </w:r>
      <w:r w:rsidRPr="00AA4F38">
        <w:rPr>
          <w:snapToGrid w:val="0"/>
          <w:lang w:val="ru-RU"/>
        </w:rPr>
        <w:t xml:space="preserve">екомендациях </w:t>
      </w:r>
      <w:proofErr w:type="spellStart"/>
      <w:r w:rsidRPr="00AA4F38">
        <w:rPr>
          <w:snapToGrid w:val="0"/>
          <w:lang w:val="ru-RU"/>
        </w:rPr>
        <w:t>МСЭ-Т</w:t>
      </w:r>
      <w:proofErr w:type="spellEnd"/>
      <w:r w:rsidRPr="00AA4F38">
        <w:rPr>
          <w:snapToGrid w:val="0"/>
          <w:lang w:val="ru-RU"/>
        </w:rPr>
        <w:t xml:space="preserve"> </w:t>
      </w:r>
      <w:r w:rsidRPr="00AA4F38">
        <w:rPr>
          <w:lang w:val="ru-RU"/>
        </w:rPr>
        <w:t>G.821 и G.826</w:t>
      </w:r>
      <w:r>
        <w:rPr>
          <w:lang w:val="ru-RU"/>
        </w:rPr>
        <w:t>.</w:t>
      </w:r>
    </w:p>
    <w:p w:rsidR="00AE79B7" w:rsidRPr="00AA4F38" w:rsidRDefault="00AE79B7" w:rsidP="00AD2850">
      <w:pPr>
        <w:pStyle w:val="enumlev1"/>
        <w:rPr>
          <w:lang w:val="ru-RU"/>
        </w:rPr>
      </w:pPr>
      <w:r w:rsidRPr="00AA4F38">
        <w:rPr>
          <w:lang w:val="ru-RU"/>
        </w:rPr>
        <w:tab/>
        <w:t xml:space="preserve">Новый период готовности начинается в момент начала десяти последовательных не пораженных секунд для обоих направлений передачи. </w:t>
      </w:r>
      <w:r w:rsidRPr="00AA4F38">
        <w:rPr>
          <w:snapToGrid w:val="0"/>
          <w:lang w:val="ru-RU"/>
        </w:rPr>
        <w:t xml:space="preserve">Эти десять секунд считаются временем готовности. Определение пораженных секунд дано в </w:t>
      </w:r>
      <w:r w:rsidR="000F4EDD" w:rsidRPr="00AA4F38">
        <w:rPr>
          <w:snapToGrid w:val="0"/>
          <w:lang w:val="ru-RU"/>
        </w:rPr>
        <w:t xml:space="preserve">Рекомендациях </w:t>
      </w:r>
      <w:proofErr w:type="spellStart"/>
      <w:r w:rsidRPr="00AA4F38">
        <w:rPr>
          <w:snapToGrid w:val="0"/>
          <w:lang w:val="ru-RU"/>
        </w:rPr>
        <w:t>МСЭ-Т</w:t>
      </w:r>
      <w:proofErr w:type="spellEnd"/>
      <w:r w:rsidRPr="00AA4F38">
        <w:rPr>
          <w:snapToGrid w:val="0"/>
          <w:lang w:val="ru-RU"/>
        </w:rPr>
        <w:t xml:space="preserve"> </w:t>
      </w:r>
      <w:r w:rsidRPr="00AA4F38">
        <w:rPr>
          <w:lang w:val="ru-RU"/>
        </w:rPr>
        <w:t>G.821 и G.826</w:t>
      </w:r>
      <w:r>
        <w:rPr>
          <w:lang w:val="ru-RU"/>
        </w:rPr>
        <w:t>"</w:t>
      </w:r>
      <w:r w:rsidRPr="00AA4F38">
        <w:rPr>
          <w:lang w:val="ru-RU"/>
        </w:rPr>
        <w:t>.</w:t>
      </w:r>
    </w:p>
    <w:p w:rsidR="00AE79B7" w:rsidRPr="00AA4F38" w:rsidRDefault="00AE79B7" w:rsidP="0038107F">
      <w:pPr>
        <w:spacing w:before="0"/>
        <w:rPr>
          <w:lang w:val="ru-RU"/>
        </w:rPr>
      </w:pPr>
      <w:r>
        <w:rPr>
          <w:lang w:val="ru-RU"/>
        </w:rPr>
        <w:br w:type="page"/>
      </w:r>
      <w:r w:rsidRPr="00AA4F38">
        <w:rPr>
          <w:lang w:val="ru-RU"/>
        </w:rPr>
        <w:lastRenderedPageBreak/>
        <w:t xml:space="preserve">Поскольку предполагается, что единственной доступной информацией является функция плотности вероятности для </w:t>
      </w:r>
      <w:proofErr w:type="spellStart"/>
      <w:r w:rsidRPr="00AA4F38">
        <w:rPr>
          <w:i/>
          <w:iCs/>
          <w:lang w:val="ru-RU"/>
        </w:rPr>
        <w:t>C</w:t>
      </w:r>
      <w:proofErr w:type="spellEnd"/>
      <w:r w:rsidRPr="00AA4F38">
        <w:rPr>
          <w:lang w:val="ru-RU"/>
        </w:rPr>
        <w:t>/(</w:t>
      </w:r>
      <w:proofErr w:type="spellStart"/>
      <w:r w:rsidRPr="00AA4F38">
        <w:rPr>
          <w:i/>
          <w:iCs/>
          <w:lang w:val="ru-RU"/>
        </w:rPr>
        <w:t>N</w:t>
      </w:r>
      <w:proofErr w:type="spellEnd"/>
      <w:r w:rsidRPr="00AA4F38">
        <w:rPr>
          <w:lang w:val="ru-RU"/>
        </w:rPr>
        <w:t> </w:t>
      </w:r>
      <w:r w:rsidRPr="00AA4F38">
        <w:rPr>
          <w:rFonts w:ascii="Symbol" w:hAnsi="Symbol"/>
          <w:lang w:val="ru-RU"/>
        </w:rPr>
        <w:t></w:t>
      </w:r>
      <w:r w:rsidRPr="00AA4F38">
        <w:rPr>
          <w:lang w:val="ru-RU"/>
        </w:rPr>
        <w:t> </w:t>
      </w:r>
      <w:proofErr w:type="spellStart"/>
      <w:r w:rsidRPr="00AA4F38">
        <w:rPr>
          <w:i/>
          <w:iCs/>
          <w:lang w:val="ru-RU"/>
        </w:rPr>
        <w:t>I</w:t>
      </w:r>
      <w:proofErr w:type="spellEnd"/>
      <w:proofErr w:type="gramStart"/>
      <w:r w:rsidRPr="00AA4F38">
        <w:rPr>
          <w:rFonts w:ascii="Tms Rmn" w:hAnsi="Tms Rmn"/>
          <w:sz w:val="12"/>
          <w:lang w:val="ru-RU"/>
        </w:rPr>
        <w:t> </w:t>
      </w:r>
      <w:r w:rsidRPr="00AA4F38">
        <w:rPr>
          <w:lang w:val="ru-RU"/>
        </w:rPr>
        <w:t>)</w:t>
      </w:r>
      <w:proofErr w:type="gramEnd"/>
      <w:r w:rsidRPr="00AA4F38">
        <w:rPr>
          <w:lang w:val="ru-RU"/>
        </w:rPr>
        <w:t>, здесь придется использовать упрощенный подход. Следовательно, неготовность будет оцениваться как процент време</w:t>
      </w:r>
      <w:r>
        <w:rPr>
          <w:lang w:val="ru-RU"/>
        </w:rPr>
        <w:t>н</w:t>
      </w:r>
      <w:r w:rsidRPr="00AA4F38">
        <w:rPr>
          <w:lang w:val="ru-RU"/>
        </w:rPr>
        <w:t xml:space="preserve">и, в течение которого </w:t>
      </w:r>
      <w:proofErr w:type="spellStart"/>
      <w:r w:rsidRPr="00AA4F38">
        <w:rPr>
          <w:lang w:val="ru-RU"/>
        </w:rPr>
        <w:t>КОБ</w:t>
      </w:r>
      <w:proofErr w:type="spellEnd"/>
      <w:r w:rsidRPr="00AA4F38">
        <w:rPr>
          <w:lang w:val="ru-RU"/>
        </w:rPr>
        <w:t xml:space="preserve"> превышает значение 1 </w:t>
      </w:r>
      <w:r w:rsidRPr="00AA4F38">
        <w:rPr>
          <w:rFonts w:ascii="Symbol" w:hAnsi="Symbol"/>
          <w:lang w:val="ru-RU"/>
        </w:rPr>
        <w:t></w:t>
      </w:r>
      <w:r w:rsidRPr="00AA4F38">
        <w:rPr>
          <w:lang w:val="ru-RU"/>
        </w:rPr>
        <w:t> 10</w:t>
      </w:r>
      <w:r w:rsidRPr="00AA4F38">
        <w:rPr>
          <w:vertAlign w:val="superscript"/>
          <w:lang w:val="ru-RU"/>
        </w:rPr>
        <w:t>–3</w:t>
      </w:r>
      <w:r w:rsidRPr="00AA4F38">
        <w:rPr>
          <w:lang w:val="ru-RU"/>
        </w:rPr>
        <w:t xml:space="preserve">. Тогда время неготовности </w:t>
      </w:r>
      <w:proofErr w:type="spellStart"/>
      <w:r w:rsidRPr="00AA4F38">
        <w:rPr>
          <w:i/>
          <w:iCs/>
          <w:lang w:val="ru-RU"/>
        </w:rPr>
        <w:t>T</w:t>
      </w:r>
      <w:r w:rsidRPr="00AA4F38">
        <w:rPr>
          <w:i/>
          <w:iCs/>
          <w:position w:val="-4"/>
          <w:sz w:val="16"/>
          <w:lang w:val="ru-RU"/>
        </w:rPr>
        <w:t>U</w:t>
      </w:r>
      <w:proofErr w:type="spellEnd"/>
      <w:r w:rsidRPr="00AA4F38">
        <w:rPr>
          <w:lang w:val="ru-RU"/>
        </w:rPr>
        <w:t xml:space="preserve"> (с) равно:</w:t>
      </w:r>
    </w:p>
    <w:p w:rsidR="00AE79B7" w:rsidRPr="00AA4F38" w:rsidRDefault="00AE79B7" w:rsidP="00946D60">
      <w:pPr>
        <w:pStyle w:val="Equation"/>
        <w:rPr>
          <w:lang w:val="ru-RU"/>
        </w:rPr>
      </w:pPr>
      <w:r w:rsidRPr="00AA4F38">
        <w:rPr>
          <w:lang w:val="ru-RU"/>
        </w:rPr>
        <w:tab/>
      </w:r>
      <w:r w:rsidRPr="00AA4F38">
        <w:rPr>
          <w:lang w:val="ru-RU"/>
        </w:rPr>
        <w:tab/>
      </w:r>
      <w:r w:rsidRPr="00AA4F38">
        <w:rPr>
          <w:position w:val="-36"/>
          <w:lang w:val="ru-RU"/>
        </w:rPr>
        <w:object w:dxaOrig="1640" w:dyaOrig="800">
          <v:shape id="_x0000_i1026" type="#_x0000_t75" style="width:82.3pt;height:39.75pt" o:ole="">
            <v:imagedata r:id="rId16" o:title=""/>
          </v:shape>
          <o:OLEObject Type="Embed" ProgID="Equation.3" ShapeID="_x0000_i1026" DrawAspect="Content" ObjectID="_1346239444" r:id="rId17"/>
        </w:object>
      </w:r>
      <w:r w:rsidRPr="0038107F">
        <w:rPr>
          <w:lang w:val="ru-RU"/>
        </w:rPr>
        <w:t>,</w:t>
      </w:r>
      <w:r w:rsidRPr="00AA4F38">
        <w:rPr>
          <w:lang w:val="ru-RU"/>
        </w:rPr>
        <w:tab/>
        <w:t>(2)</w:t>
      </w:r>
    </w:p>
    <w:p w:rsidR="00AE79B7" w:rsidRPr="00AA4F38" w:rsidRDefault="00AE79B7" w:rsidP="00946D60">
      <w:pPr>
        <w:rPr>
          <w:lang w:val="ru-RU"/>
        </w:rPr>
      </w:pPr>
      <w:r w:rsidRPr="00AA4F38">
        <w:rPr>
          <w:lang w:val="ru-RU"/>
        </w:rPr>
        <w:t>где:</w:t>
      </w:r>
    </w:p>
    <w:p w:rsidR="00AE79B7" w:rsidRPr="00AA4F38" w:rsidRDefault="00AE79B7" w:rsidP="00946D60">
      <w:pPr>
        <w:pStyle w:val="Equationlegend"/>
        <w:rPr>
          <w:lang w:val="ru-RU"/>
        </w:rPr>
      </w:pPr>
      <w:r w:rsidRPr="00AA4F38">
        <w:rPr>
          <w:lang w:val="ru-RU"/>
        </w:rPr>
        <w:tab/>
      </w:r>
      <w:proofErr w:type="spellStart"/>
      <w:r w:rsidRPr="00AA4F38">
        <w:rPr>
          <w:i/>
          <w:iCs/>
          <w:lang w:val="ru-RU"/>
        </w:rPr>
        <w:t>N</w:t>
      </w:r>
      <w:r w:rsidRPr="00AA4F38">
        <w:rPr>
          <w:i/>
          <w:iCs/>
          <w:position w:val="-4"/>
          <w:sz w:val="16"/>
          <w:lang w:val="ru-RU"/>
        </w:rPr>
        <w:t>s</w:t>
      </w:r>
      <w:proofErr w:type="spellEnd"/>
      <w:r w:rsidRPr="00AA4F38">
        <w:rPr>
          <w:rFonts w:ascii="Tms Rmn" w:hAnsi="Tms Rmn"/>
          <w:lang w:val="ru-RU"/>
        </w:rPr>
        <w:t>:</w:t>
      </w:r>
      <w:r w:rsidRPr="00AA4F38">
        <w:rPr>
          <w:lang w:val="ru-RU"/>
        </w:rPr>
        <w:tab/>
        <w:t>общее время моделирования (с)</w:t>
      </w:r>
      <w:r w:rsidR="000F4EDD">
        <w:rPr>
          <w:lang w:val="ru-RU"/>
        </w:rPr>
        <w:t>;</w:t>
      </w:r>
    </w:p>
    <w:p w:rsidR="00AE79B7" w:rsidRPr="00AA4F38" w:rsidRDefault="00AE79B7" w:rsidP="00946D60">
      <w:pPr>
        <w:pStyle w:val="Equationlegend"/>
        <w:rPr>
          <w:lang w:val="ru-RU"/>
        </w:rPr>
      </w:pPr>
      <w:r w:rsidRPr="00AA4F38">
        <w:rPr>
          <w:lang w:val="ru-RU"/>
        </w:rPr>
        <w:tab/>
      </w:r>
      <w:proofErr w:type="spellStart"/>
      <w:r w:rsidRPr="00AA4F38">
        <w:rPr>
          <w:i/>
          <w:iCs/>
          <w:lang w:val="ru-RU"/>
        </w:rPr>
        <w:t>pdf</w:t>
      </w:r>
      <w:r w:rsidRPr="00AA4F38">
        <w:rPr>
          <w:i/>
          <w:iCs/>
          <w:position w:val="-4"/>
          <w:sz w:val="16"/>
          <w:lang w:val="ru-RU"/>
        </w:rPr>
        <w:t>i</w:t>
      </w:r>
      <w:proofErr w:type="spellEnd"/>
      <w:r w:rsidRPr="00AA4F38">
        <w:rPr>
          <w:rFonts w:ascii="Tms Rmn" w:hAnsi="Tms Rmn"/>
          <w:lang w:val="ru-RU"/>
        </w:rPr>
        <w:t>:</w:t>
      </w:r>
      <w:r w:rsidRPr="00AA4F38">
        <w:rPr>
          <w:rFonts w:ascii="Tms Rmn" w:hAnsi="Tms Rmn"/>
          <w:lang w:val="ru-RU"/>
        </w:rPr>
        <w:tab/>
      </w:r>
      <w:r w:rsidRPr="00AA4F38">
        <w:rPr>
          <w:lang w:val="ru-RU"/>
        </w:rPr>
        <w:t xml:space="preserve">рассчитанная функция плотности вероятности для </w:t>
      </w:r>
      <w:proofErr w:type="spellStart"/>
      <w:r w:rsidRPr="00AA4F38">
        <w:rPr>
          <w:i/>
          <w:iCs/>
          <w:lang w:val="ru-RU"/>
        </w:rPr>
        <w:t>C</w:t>
      </w:r>
      <w:proofErr w:type="spellEnd"/>
      <w:r w:rsidRPr="00AA4F38">
        <w:rPr>
          <w:lang w:val="ru-RU"/>
        </w:rPr>
        <w:t>/(</w:t>
      </w:r>
      <w:proofErr w:type="spellStart"/>
      <w:r w:rsidRPr="00AA4F38">
        <w:rPr>
          <w:i/>
          <w:iCs/>
          <w:lang w:val="ru-RU"/>
        </w:rPr>
        <w:t>N</w:t>
      </w:r>
      <w:proofErr w:type="spellEnd"/>
      <w:r w:rsidRPr="00AA4F38">
        <w:rPr>
          <w:lang w:val="ru-RU"/>
        </w:rPr>
        <w:t> </w:t>
      </w:r>
      <w:r w:rsidRPr="00AA4F38">
        <w:rPr>
          <w:rFonts w:ascii="Symbol" w:hAnsi="Symbol"/>
          <w:lang w:val="ru-RU"/>
        </w:rPr>
        <w:t></w:t>
      </w:r>
      <w:r w:rsidRPr="00AA4F38">
        <w:rPr>
          <w:lang w:val="ru-RU"/>
        </w:rPr>
        <w:t> </w:t>
      </w:r>
      <w:proofErr w:type="spellStart"/>
      <w:r w:rsidRPr="00AA4F38">
        <w:rPr>
          <w:i/>
          <w:iCs/>
          <w:lang w:val="ru-RU"/>
        </w:rPr>
        <w:t>I</w:t>
      </w:r>
      <w:proofErr w:type="spellEnd"/>
      <w:proofErr w:type="gramStart"/>
      <w:r w:rsidRPr="00AA4F38">
        <w:rPr>
          <w:rFonts w:ascii="Tms Rmn" w:hAnsi="Tms Rmn"/>
          <w:sz w:val="12"/>
          <w:lang w:val="ru-RU"/>
        </w:rPr>
        <w:t> </w:t>
      </w:r>
      <w:r w:rsidRPr="00AA4F38">
        <w:rPr>
          <w:lang w:val="ru-RU"/>
        </w:rPr>
        <w:t>)</w:t>
      </w:r>
      <w:proofErr w:type="gramEnd"/>
      <w:r w:rsidR="000F4EDD">
        <w:rPr>
          <w:lang w:val="ru-RU"/>
        </w:rPr>
        <w:t>;</w:t>
      </w:r>
    </w:p>
    <w:p w:rsidR="00AE79B7" w:rsidRPr="00AA4F38" w:rsidRDefault="00AE79B7" w:rsidP="00946D60">
      <w:pPr>
        <w:pStyle w:val="Equationlegend"/>
        <w:rPr>
          <w:lang w:val="ru-RU"/>
        </w:rPr>
      </w:pPr>
      <w:r w:rsidRPr="00AA4F38">
        <w:rPr>
          <w:lang w:val="ru-RU"/>
        </w:rPr>
        <w:tab/>
      </w:r>
      <w:r w:rsidRPr="00AA4F38">
        <w:rPr>
          <w:i/>
          <w:iCs/>
          <w:lang w:val="ru-RU"/>
        </w:rPr>
        <w:t>a</w:t>
      </w:r>
      <w:r w:rsidRPr="00AA4F38">
        <w:rPr>
          <w:rFonts w:ascii="Tms Rmn" w:hAnsi="Tms Rmn"/>
          <w:lang w:val="ru-RU"/>
        </w:rPr>
        <w:t>:</w:t>
      </w:r>
      <w:r w:rsidRPr="00AA4F38">
        <w:rPr>
          <w:lang w:val="ru-RU"/>
        </w:rPr>
        <w:tab/>
        <w:t xml:space="preserve">наименьшее значение </w:t>
      </w:r>
      <w:proofErr w:type="spellStart"/>
      <w:r w:rsidRPr="00AA4F38">
        <w:rPr>
          <w:i/>
          <w:iCs/>
          <w:lang w:val="ru-RU"/>
        </w:rPr>
        <w:t>C</w:t>
      </w:r>
      <w:proofErr w:type="spellEnd"/>
      <w:r w:rsidRPr="00AA4F38">
        <w:rPr>
          <w:lang w:val="ru-RU"/>
        </w:rPr>
        <w:t>/(</w:t>
      </w:r>
      <w:proofErr w:type="spellStart"/>
      <w:r w:rsidRPr="00AA4F38">
        <w:rPr>
          <w:i/>
          <w:iCs/>
          <w:lang w:val="ru-RU"/>
        </w:rPr>
        <w:t>N</w:t>
      </w:r>
      <w:proofErr w:type="spellEnd"/>
      <w:r w:rsidRPr="00AA4F38">
        <w:rPr>
          <w:lang w:val="ru-RU"/>
        </w:rPr>
        <w:t> </w:t>
      </w:r>
      <w:r w:rsidRPr="00AA4F38">
        <w:rPr>
          <w:rFonts w:ascii="Symbol" w:hAnsi="Symbol"/>
          <w:lang w:val="ru-RU"/>
        </w:rPr>
        <w:t></w:t>
      </w:r>
      <w:r w:rsidRPr="00AA4F38">
        <w:rPr>
          <w:lang w:val="ru-RU"/>
        </w:rPr>
        <w:t> </w:t>
      </w:r>
      <w:proofErr w:type="spellStart"/>
      <w:r w:rsidRPr="00AA4F38">
        <w:rPr>
          <w:i/>
          <w:iCs/>
          <w:lang w:val="ru-RU"/>
        </w:rPr>
        <w:t>I</w:t>
      </w:r>
      <w:proofErr w:type="spellEnd"/>
      <w:proofErr w:type="gramStart"/>
      <w:r w:rsidRPr="00AA4F38">
        <w:rPr>
          <w:rFonts w:ascii="Tms Rmn" w:hAnsi="Tms Rmn"/>
          <w:sz w:val="12"/>
          <w:lang w:val="ru-RU"/>
        </w:rPr>
        <w:t> </w:t>
      </w:r>
      <w:r w:rsidRPr="00AA4F38">
        <w:rPr>
          <w:lang w:val="ru-RU"/>
        </w:rPr>
        <w:t>)</w:t>
      </w:r>
      <w:proofErr w:type="gramEnd"/>
      <w:r w:rsidRPr="00AA4F38">
        <w:rPr>
          <w:lang w:val="ru-RU"/>
        </w:rPr>
        <w:t>, имеющееся в распред</w:t>
      </w:r>
      <w:r>
        <w:rPr>
          <w:lang w:val="ru-RU"/>
        </w:rPr>
        <w:t>е</w:t>
      </w:r>
      <w:r w:rsidRPr="00AA4F38">
        <w:rPr>
          <w:lang w:val="ru-RU"/>
        </w:rPr>
        <w:t>лении</w:t>
      </w:r>
      <w:r w:rsidR="000F4EDD">
        <w:rPr>
          <w:lang w:val="ru-RU"/>
        </w:rPr>
        <w:t>;</w:t>
      </w:r>
    </w:p>
    <w:p w:rsidR="00AE79B7" w:rsidRPr="00AA4F38" w:rsidRDefault="00AE79B7" w:rsidP="00946D60">
      <w:pPr>
        <w:pStyle w:val="Equationlegend"/>
        <w:rPr>
          <w:lang w:val="ru-RU"/>
        </w:rPr>
      </w:pPr>
      <w:r w:rsidRPr="00AA4F38">
        <w:rPr>
          <w:lang w:val="ru-RU"/>
        </w:rPr>
        <w:tab/>
      </w:r>
      <w:r w:rsidRPr="00AA4F38">
        <w:rPr>
          <w:i/>
          <w:iCs/>
          <w:lang w:val="ru-RU"/>
        </w:rPr>
        <w:t>x</w:t>
      </w:r>
      <w:r w:rsidRPr="00AA4F38">
        <w:rPr>
          <w:rFonts w:ascii="Tms Rmn" w:hAnsi="Tms Rmn"/>
          <w:lang w:val="ru-RU"/>
        </w:rPr>
        <w:t>:</w:t>
      </w:r>
      <w:r w:rsidRPr="00AA4F38">
        <w:rPr>
          <w:lang w:val="ru-RU"/>
        </w:rPr>
        <w:tab/>
        <w:t xml:space="preserve">значение </w:t>
      </w:r>
      <w:proofErr w:type="spellStart"/>
      <w:r w:rsidRPr="00AA4F38">
        <w:rPr>
          <w:i/>
          <w:iCs/>
          <w:lang w:val="ru-RU"/>
        </w:rPr>
        <w:t>C</w:t>
      </w:r>
      <w:proofErr w:type="spellEnd"/>
      <w:r w:rsidRPr="00AA4F38">
        <w:rPr>
          <w:lang w:val="ru-RU"/>
        </w:rPr>
        <w:t>/(</w:t>
      </w:r>
      <w:proofErr w:type="spellStart"/>
      <w:r w:rsidRPr="00AA4F38">
        <w:rPr>
          <w:i/>
          <w:iCs/>
          <w:lang w:val="ru-RU"/>
        </w:rPr>
        <w:t>N</w:t>
      </w:r>
      <w:proofErr w:type="spellEnd"/>
      <w:r w:rsidRPr="00AA4F38">
        <w:rPr>
          <w:lang w:val="ru-RU"/>
        </w:rPr>
        <w:t> </w:t>
      </w:r>
      <w:r w:rsidRPr="00AA4F38">
        <w:rPr>
          <w:rFonts w:ascii="Symbol" w:hAnsi="Symbol"/>
          <w:lang w:val="ru-RU"/>
        </w:rPr>
        <w:t></w:t>
      </w:r>
      <w:r w:rsidRPr="00AA4F38">
        <w:rPr>
          <w:lang w:val="ru-RU"/>
        </w:rPr>
        <w:t> </w:t>
      </w:r>
      <w:proofErr w:type="spellStart"/>
      <w:r w:rsidRPr="00AA4F38">
        <w:rPr>
          <w:i/>
          <w:iCs/>
          <w:lang w:val="ru-RU"/>
        </w:rPr>
        <w:t>I</w:t>
      </w:r>
      <w:proofErr w:type="spellEnd"/>
      <w:proofErr w:type="gramStart"/>
      <w:r w:rsidRPr="00AA4F38">
        <w:rPr>
          <w:rFonts w:ascii="Tms Rmn" w:hAnsi="Tms Rmn"/>
          <w:sz w:val="12"/>
          <w:lang w:val="ru-RU"/>
        </w:rPr>
        <w:t> </w:t>
      </w:r>
      <w:r w:rsidRPr="00AA4F38">
        <w:rPr>
          <w:lang w:val="ru-RU"/>
        </w:rPr>
        <w:t>)</w:t>
      </w:r>
      <w:proofErr w:type="gramEnd"/>
      <w:r w:rsidRPr="00AA4F38">
        <w:rPr>
          <w:lang w:val="ru-RU"/>
        </w:rPr>
        <w:t xml:space="preserve">, соответствующее </w:t>
      </w:r>
      <w:proofErr w:type="spellStart"/>
      <w:r w:rsidRPr="00AA4F38">
        <w:rPr>
          <w:lang w:val="ru-RU"/>
        </w:rPr>
        <w:t>КОБ</w:t>
      </w:r>
      <w:proofErr w:type="spellEnd"/>
      <w:r w:rsidRPr="00AA4F38">
        <w:rPr>
          <w:lang w:val="ru-RU"/>
        </w:rPr>
        <w:t xml:space="preserve"> </w:t>
      </w:r>
      <w:r w:rsidRPr="00AA4F38">
        <w:rPr>
          <w:rFonts w:ascii="Symbol" w:hAnsi="Symbol"/>
          <w:lang w:val="ru-RU"/>
        </w:rPr>
        <w:t></w:t>
      </w:r>
      <w:r w:rsidRPr="00AA4F38">
        <w:rPr>
          <w:lang w:val="ru-RU"/>
        </w:rPr>
        <w:t xml:space="preserve"> 1 </w:t>
      </w:r>
      <w:r w:rsidRPr="00AA4F38">
        <w:rPr>
          <w:rFonts w:ascii="Symbol" w:hAnsi="Symbol"/>
          <w:lang w:val="ru-RU"/>
        </w:rPr>
        <w:t></w:t>
      </w:r>
      <w:r w:rsidRPr="00AA4F38">
        <w:rPr>
          <w:lang w:val="ru-RU"/>
        </w:rPr>
        <w:t> 10</w:t>
      </w:r>
      <w:r w:rsidRPr="00AA4F38">
        <w:rPr>
          <w:vertAlign w:val="superscript"/>
          <w:lang w:val="ru-RU"/>
        </w:rPr>
        <w:t>–3</w:t>
      </w:r>
      <w:r w:rsidRPr="00AA4F38">
        <w:rPr>
          <w:lang w:val="ru-RU"/>
        </w:rPr>
        <w:t>.</w:t>
      </w:r>
    </w:p>
    <w:p w:rsidR="00AE79B7" w:rsidRPr="00AA4F38" w:rsidRDefault="00AE79B7" w:rsidP="00946D60">
      <w:pPr>
        <w:rPr>
          <w:lang w:val="ru-RU"/>
        </w:rPr>
      </w:pPr>
      <w:r w:rsidRPr="00AA4F38">
        <w:rPr>
          <w:lang w:val="ru-RU"/>
        </w:rPr>
        <w:t>Следовательно, в проце</w:t>
      </w:r>
      <w:r>
        <w:rPr>
          <w:lang w:val="ru-RU"/>
        </w:rPr>
        <w:t>н</w:t>
      </w:r>
      <w:r w:rsidRPr="00AA4F38">
        <w:rPr>
          <w:lang w:val="ru-RU"/>
        </w:rPr>
        <w:t xml:space="preserve">тах неготовность составляет 100 </w:t>
      </w:r>
      <w:proofErr w:type="spellStart"/>
      <w:r w:rsidRPr="00AA4F38">
        <w:rPr>
          <w:i/>
          <w:iCs/>
          <w:lang w:val="ru-RU"/>
        </w:rPr>
        <w:t>T</w:t>
      </w:r>
      <w:r w:rsidRPr="00AA4F38">
        <w:rPr>
          <w:i/>
          <w:iCs/>
          <w:position w:val="-4"/>
          <w:sz w:val="16"/>
          <w:lang w:val="ru-RU"/>
        </w:rPr>
        <w:t>U</w:t>
      </w:r>
      <w:proofErr w:type="spellEnd"/>
      <w:r w:rsidRPr="00AA4F38">
        <w:rPr>
          <w:lang w:val="ru-RU"/>
        </w:rPr>
        <w:t>/</w:t>
      </w:r>
      <w:proofErr w:type="spellStart"/>
      <w:r w:rsidRPr="00AA4F38">
        <w:rPr>
          <w:i/>
          <w:iCs/>
          <w:lang w:val="ru-RU"/>
        </w:rPr>
        <w:t>N</w:t>
      </w:r>
      <w:r w:rsidRPr="00AA4F38">
        <w:rPr>
          <w:i/>
          <w:iCs/>
          <w:position w:val="-4"/>
          <w:sz w:val="16"/>
          <w:lang w:val="ru-RU"/>
        </w:rPr>
        <w:t>s</w:t>
      </w:r>
      <w:proofErr w:type="spellEnd"/>
      <w:r w:rsidRPr="00AA4F38">
        <w:rPr>
          <w:lang w:val="ru-RU"/>
        </w:rPr>
        <w:t>.</w:t>
      </w:r>
    </w:p>
    <w:p w:rsidR="00AE79B7" w:rsidRPr="00AA4F38" w:rsidRDefault="00AE79B7" w:rsidP="00946D60">
      <w:pPr>
        <w:pStyle w:val="Heading2"/>
        <w:rPr>
          <w:lang w:val="ru-RU"/>
        </w:rPr>
      </w:pPr>
      <w:bookmarkStart w:id="5" w:name="_Toc113248304"/>
      <w:r w:rsidRPr="00AA4F38">
        <w:rPr>
          <w:lang w:val="ru-RU"/>
        </w:rPr>
        <w:t>3.2</w:t>
      </w:r>
      <w:r w:rsidRPr="00AA4F38">
        <w:rPr>
          <w:lang w:val="ru-RU"/>
        </w:rPr>
        <w:tab/>
      </w:r>
      <w:bookmarkEnd w:id="5"/>
      <w:r w:rsidRPr="00AA4F38">
        <w:rPr>
          <w:lang w:val="ru-RU"/>
        </w:rPr>
        <w:t>Секунды с ошибками</w:t>
      </w:r>
    </w:p>
    <w:p w:rsidR="00AE79B7" w:rsidRPr="00AA4F38" w:rsidRDefault="00AE79B7" w:rsidP="000F4EDD">
      <w:pPr>
        <w:rPr>
          <w:lang w:val="ru-RU"/>
        </w:rPr>
      </w:pPr>
      <w:r w:rsidRPr="00AA4F38">
        <w:rPr>
          <w:lang w:val="ru-RU"/>
        </w:rPr>
        <w:t xml:space="preserve">Рекомендация </w:t>
      </w:r>
      <w:proofErr w:type="spellStart"/>
      <w:r w:rsidRPr="00AA4F38">
        <w:rPr>
          <w:lang w:val="ru-RU"/>
        </w:rPr>
        <w:t>МСЭ-</w:t>
      </w:r>
      <w:proofErr w:type="gramStart"/>
      <w:r w:rsidRPr="00AA4F38">
        <w:rPr>
          <w:lang w:val="ru-RU"/>
        </w:rPr>
        <w:t>T</w:t>
      </w:r>
      <w:proofErr w:type="spellEnd"/>
      <w:proofErr w:type="gramEnd"/>
      <w:r w:rsidRPr="00AA4F38">
        <w:rPr>
          <w:lang w:val="ru-RU"/>
        </w:rPr>
        <w:t xml:space="preserve"> G.826 определяет секунду с ошибками (</w:t>
      </w:r>
      <w:proofErr w:type="spellStart"/>
      <w:r w:rsidRPr="00AA4F38">
        <w:rPr>
          <w:lang w:val="ru-RU"/>
        </w:rPr>
        <w:t>ES</w:t>
      </w:r>
      <w:proofErr w:type="spellEnd"/>
      <w:r w:rsidRPr="00AA4F38">
        <w:rPr>
          <w:lang w:val="ru-RU"/>
        </w:rPr>
        <w:t xml:space="preserve">) как "односекундный интервал с одним или несколькими блоками с ошибками или как минимум с одним дефектом". Блок с ошибкой определяется как блок, в котором один или несколько битов являются ошибочными. При расчете </w:t>
      </w:r>
      <w:r>
        <w:rPr>
          <w:lang w:val="ru-RU"/>
        </w:rPr>
        <w:t xml:space="preserve">коэффициента секунд с ошибками </w:t>
      </w:r>
      <w:proofErr w:type="spellStart"/>
      <w:r w:rsidRPr="00AA4F38">
        <w:rPr>
          <w:lang w:val="ru-RU"/>
        </w:rPr>
        <w:t>ESR</w:t>
      </w:r>
      <w:proofErr w:type="spellEnd"/>
      <w:r w:rsidRPr="00AA4F38">
        <w:rPr>
          <w:lang w:val="ru-RU"/>
        </w:rPr>
        <w:t xml:space="preserve"> следует учитывать только время готовности:</w:t>
      </w:r>
    </w:p>
    <w:p w:rsidR="00AE79B7" w:rsidRPr="00AA4F38" w:rsidRDefault="00AE79B7" w:rsidP="00946D60">
      <w:pPr>
        <w:pStyle w:val="Equation"/>
        <w:rPr>
          <w:lang w:val="ru-RU"/>
        </w:rPr>
      </w:pPr>
      <w:r w:rsidRPr="00AA4F38">
        <w:rPr>
          <w:lang w:val="ru-RU"/>
        </w:rPr>
        <w:tab/>
      </w:r>
      <w:r w:rsidRPr="00AA4F38">
        <w:rPr>
          <w:lang w:val="ru-RU"/>
        </w:rPr>
        <w:tab/>
      </w:r>
      <w:r w:rsidRPr="00AA4F38">
        <w:rPr>
          <w:position w:val="-28"/>
          <w:lang w:val="ru-RU"/>
        </w:rPr>
        <w:object w:dxaOrig="1460" w:dyaOrig="639">
          <v:shape id="_x0000_i1027" type="#_x0000_t75" style="width:72.45pt;height:31.3pt" o:ole="">
            <v:imagedata r:id="rId18" o:title=""/>
          </v:shape>
          <o:OLEObject Type="Embed" ProgID="Equation.3" ShapeID="_x0000_i1027" DrawAspect="Content" ObjectID="_1346239445" r:id="rId19"/>
        </w:object>
      </w:r>
      <w:r w:rsidRPr="0038107F">
        <w:rPr>
          <w:lang w:val="ru-RU"/>
        </w:rPr>
        <w:t>,</w:t>
      </w:r>
      <w:r w:rsidRPr="00AA4F38">
        <w:rPr>
          <w:lang w:val="ru-RU"/>
        </w:rPr>
        <w:tab/>
        <w:t>(3)</w:t>
      </w:r>
    </w:p>
    <w:p w:rsidR="00AE79B7" w:rsidRPr="00AA4F38" w:rsidRDefault="00AE79B7" w:rsidP="00946D60">
      <w:pPr>
        <w:rPr>
          <w:lang w:val="ru-RU"/>
        </w:rPr>
      </w:pPr>
      <w:r w:rsidRPr="00AA4F38">
        <w:rPr>
          <w:lang w:val="ru-RU"/>
        </w:rPr>
        <w:t xml:space="preserve">где </w:t>
      </w:r>
      <w:proofErr w:type="spellStart"/>
      <w:r w:rsidRPr="00AA4F38">
        <w:rPr>
          <w:i/>
          <w:iCs/>
          <w:lang w:val="ru-RU"/>
        </w:rPr>
        <w:t>ES</w:t>
      </w:r>
      <w:proofErr w:type="spellEnd"/>
      <w:r w:rsidRPr="00AA4F38">
        <w:rPr>
          <w:lang w:val="ru-RU"/>
        </w:rPr>
        <w:t xml:space="preserve"> – число секунд с ошибками на протяжении времени готовности.</w:t>
      </w:r>
    </w:p>
    <w:p w:rsidR="00AE79B7" w:rsidRPr="00AA4F38" w:rsidRDefault="00AE79B7" w:rsidP="00946D60">
      <w:pPr>
        <w:rPr>
          <w:lang w:val="ru-RU"/>
        </w:rPr>
      </w:pPr>
      <w:r w:rsidRPr="00AA4F38">
        <w:rPr>
          <w:lang w:val="ru-RU"/>
        </w:rPr>
        <w:t>Число секунд с ошибками на протяжении времени готовности можно рассчитать как:</w:t>
      </w:r>
    </w:p>
    <w:p w:rsidR="00AE79B7" w:rsidRPr="00AA4F38" w:rsidRDefault="00AE79B7" w:rsidP="00946D60">
      <w:pPr>
        <w:pStyle w:val="Equation"/>
        <w:rPr>
          <w:lang w:val="ru-RU"/>
        </w:rPr>
      </w:pPr>
      <w:r w:rsidRPr="00AA4F38">
        <w:rPr>
          <w:lang w:val="ru-RU"/>
        </w:rPr>
        <w:tab/>
      </w:r>
      <w:r w:rsidRPr="00AA4F38">
        <w:rPr>
          <w:lang w:val="ru-RU"/>
        </w:rPr>
        <w:tab/>
      </w:r>
      <w:r w:rsidR="00CE4E2F" w:rsidRPr="00AA4F38">
        <w:rPr>
          <w:position w:val="-36"/>
          <w:lang w:val="ru-RU"/>
        </w:rPr>
        <w:object w:dxaOrig="3420" w:dyaOrig="800">
          <v:shape id="_x0000_i1028" type="#_x0000_t75" style="width:171.6pt;height:39.75pt" o:ole="">
            <v:imagedata r:id="rId20" o:title=""/>
          </v:shape>
          <o:OLEObject Type="Embed" ProgID="Equation.3" ShapeID="_x0000_i1028" DrawAspect="Content" ObjectID="_1346239446" r:id="rId21"/>
        </w:object>
      </w:r>
      <w:r w:rsidRPr="0038107F">
        <w:rPr>
          <w:lang w:val="ru-RU"/>
        </w:rPr>
        <w:t>,</w:t>
      </w:r>
      <w:r w:rsidRPr="00AA4F38">
        <w:rPr>
          <w:lang w:val="ru-RU"/>
        </w:rPr>
        <w:tab/>
        <w:t>(4)</w:t>
      </w:r>
    </w:p>
    <w:p w:rsidR="00AE79B7" w:rsidRPr="00AA4F38" w:rsidRDefault="00AE79B7" w:rsidP="00946D60">
      <w:pPr>
        <w:rPr>
          <w:lang w:val="ru-RU"/>
        </w:rPr>
      </w:pPr>
      <w:r w:rsidRPr="00AA4F38">
        <w:rPr>
          <w:lang w:val="ru-RU"/>
        </w:rPr>
        <w:t>где:</w:t>
      </w:r>
    </w:p>
    <w:p w:rsidR="00AE79B7" w:rsidRPr="00AA4F38" w:rsidRDefault="00AE79B7" w:rsidP="00530FAA">
      <w:pPr>
        <w:pStyle w:val="Equationlegend"/>
        <w:rPr>
          <w:lang w:val="ru-RU"/>
        </w:rPr>
      </w:pPr>
      <w:r w:rsidRPr="00AA4F38">
        <w:rPr>
          <w:lang w:val="ru-RU"/>
        </w:rPr>
        <w:tab/>
      </w:r>
      <w:r w:rsidRPr="00AA4F38">
        <w:rPr>
          <w:i/>
          <w:iCs/>
          <w:lang w:val="ru-RU"/>
        </w:rPr>
        <w:t>b</w:t>
      </w:r>
      <w:r w:rsidRPr="00AA4F38">
        <w:rPr>
          <w:lang w:val="ru-RU"/>
        </w:rPr>
        <w:t>:</w:t>
      </w:r>
      <w:r w:rsidRPr="00AA4F38">
        <w:rPr>
          <w:lang w:val="ru-RU"/>
        </w:rPr>
        <w:tab/>
        <w:t>наибольшее значение</w:t>
      </w:r>
      <w:r>
        <w:rPr>
          <w:lang w:val="ru-RU"/>
        </w:rPr>
        <w:t xml:space="preserve"> </w:t>
      </w:r>
      <w:proofErr w:type="spellStart"/>
      <w:r w:rsidRPr="00AA4F38">
        <w:rPr>
          <w:i/>
          <w:iCs/>
          <w:lang w:val="ru-RU"/>
        </w:rPr>
        <w:t>C</w:t>
      </w:r>
      <w:proofErr w:type="spellEnd"/>
      <w:r w:rsidRPr="00AA4F38">
        <w:rPr>
          <w:lang w:val="ru-RU"/>
        </w:rPr>
        <w:t>/(</w:t>
      </w:r>
      <w:proofErr w:type="spellStart"/>
      <w:r w:rsidRPr="00AA4F38">
        <w:rPr>
          <w:i/>
          <w:iCs/>
          <w:lang w:val="ru-RU"/>
        </w:rPr>
        <w:t>N</w:t>
      </w:r>
      <w:proofErr w:type="spellEnd"/>
      <w:r w:rsidRPr="00AA4F38">
        <w:rPr>
          <w:lang w:val="ru-RU"/>
        </w:rPr>
        <w:t> </w:t>
      </w:r>
      <w:r w:rsidRPr="00AA4F38">
        <w:rPr>
          <w:rFonts w:ascii="Symbol" w:hAnsi="Symbol"/>
          <w:lang w:val="ru-RU"/>
        </w:rPr>
        <w:t></w:t>
      </w:r>
      <w:r w:rsidRPr="00AA4F38">
        <w:rPr>
          <w:lang w:val="ru-RU"/>
        </w:rPr>
        <w:t> </w:t>
      </w:r>
      <w:proofErr w:type="spellStart"/>
      <w:r w:rsidRPr="00AA4F38">
        <w:rPr>
          <w:i/>
          <w:iCs/>
          <w:lang w:val="ru-RU"/>
        </w:rPr>
        <w:t>I</w:t>
      </w:r>
      <w:proofErr w:type="spellEnd"/>
      <w:proofErr w:type="gramStart"/>
      <w:r w:rsidRPr="00AA4F38">
        <w:rPr>
          <w:rFonts w:ascii="Tms Rmn" w:hAnsi="Tms Rmn"/>
          <w:sz w:val="12"/>
          <w:lang w:val="ru-RU"/>
        </w:rPr>
        <w:t> </w:t>
      </w:r>
      <w:r w:rsidRPr="00AA4F38">
        <w:rPr>
          <w:lang w:val="ru-RU"/>
        </w:rPr>
        <w:t>)</w:t>
      </w:r>
      <w:proofErr w:type="gramEnd"/>
      <w:r w:rsidRPr="00AA4F38">
        <w:rPr>
          <w:lang w:val="ru-RU"/>
        </w:rPr>
        <w:t xml:space="preserve"> в распределении</w:t>
      </w:r>
      <w:r w:rsidR="000F4EDD">
        <w:rPr>
          <w:lang w:val="ru-RU"/>
        </w:rPr>
        <w:t>;</w:t>
      </w:r>
    </w:p>
    <w:p w:rsidR="00AE79B7" w:rsidRPr="00AA4F38" w:rsidRDefault="00AE79B7" w:rsidP="00946D60">
      <w:pPr>
        <w:pStyle w:val="Equationlegend"/>
        <w:rPr>
          <w:lang w:val="ru-RU"/>
        </w:rPr>
      </w:pPr>
      <w:r w:rsidRPr="00AA4F38">
        <w:rPr>
          <w:lang w:val="ru-RU"/>
        </w:rPr>
        <w:tab/>
      </w:r>
      <w:proofErr w:type="spellStart"/>
      <w:r w:rsidRPr="00AA4F38">
        <w:rPr>
          <w:i/>
          <w:lang w:val="ru-RU"/>
        </w:rPr>
        <w:t>BlockE</w:t>
      </w:r>
      <w:r w:rsidRPr="00AA4F38">
        <w:rPr>
          <w:i/>
          <w:iCs/>
          <w:position w:val="-4"/>
          <w:sz w:val="16"/>
          <w:lang w:val="ru-RU"/>
        </w:rPr>
        <w:t>s</w:t>
      </w:r>
      <w:proofErr w:type="spellEnd"/>
      <w:r w:rsidRPr="00AA4F38">
        <w:rPr>
          <w:rFonts w:ascii="Tms Rmn" w:hAnsi="Tms Rmn"/>
          <w:iCs/>
          <w:sz w:val="4"/>
          <w:lang w:val="ru-RU"/>
        </w:rPr>
        <w:t> </w:t>
      </w:r>
      <w:r w:rsidRPr="00AA4F38">
        <w:rPr>
          <w:lang w:val="ru-RU"/>
        </w:rPr>
        <w:t>(</w:t>
      </w:r>
      <w:proofErr w:type="spellStart"/>
      <w:r w:rsidRPr="00AA4F38">
        <w:rPr>
          <w:i/>
          <w:lang w:val="ru-RU"/>
        </w:rPr>
        <w:t>i</w:t>
      </w:r>
      <w:proofErr w:type="spellEnd"/>
      <w:proofErr w:type="gramStart"/>
      <w:r w:rsidRPr="00AA4F38">
        <w:rPr>
          <w:rFonts w:ascii="Tms Rmn" w:hAnsi="Tms Rmn"/>
          <w:iCs/>
          <w:sz w:val="4"/>
          <w:lang w:val="ru-RU"/>
        </w:rPr>
        <w:t> </w:t>
      </w:r>
      <w:r w:rsidRPr="00AA4F38">
        <w:rPr>
          <w:lang w:val="ru-RU"/>
        </w:rPr>
        <w:t>)</w:t>
      </w:r>
      <w:proofErr w:type="gramEnd"/>
      <w:r w:rsidRPr="00AA4F38">
        <w:rPr>
          <w:rFonts w:ascii="Tms Rmn" w:hAnsi="Tms Rmn"/>
          <w:lang w:val="ru-RU"/>
        </w:rPr>
        <w:t>:</w:t>
      </w:r>
      <w:r w:rsidRPr="00AA4F38">
        <w:rPr>
          <w:rFonts w:ascii="Tms Rmn" w:hAnsi="Tms Rmn"/>
          <w:lang w:val="ru-RU"/>
        </w:rPr>
        <w:tab/>
      </w:r>
      <w:r w:rsidRPr="00AA4F38">
        <w:rPr>
          <w:lang w:val="ru-RU"/>
        </w:rPr>
        <w:t>среднее число ошибок в блоке за одну секунду для</w:t>
      </w:r>
      <w:r w:rsidRPr="00AA4F38">
        <w:rPr>
          <w:rFonts w:ascii="Calibri" w:hAnsi="Calibri"/>
          <w:lang w:val="ru-RU"/>
        </w:rPr>
        <w:t xml:space="preserve"> </w:t>
      </w:r>
      <w:proofErr w:type="spellStart"/>
      <w:r w:rsidRPr="00AA4F38">
        <w:rPr>
          <w:i/>
          <w:iCs/>
          <w:lang w:val="ru-RU"/>
        </w:rPr>
        <w:t>C</w:t>
      </w:r>
      <w:proofErr w:type="spellEnd"/>
      <w:r w:rsidRPr="00AA4F38">
        <w:rPr>
          <w:lang w:val="ru-RU"/>
        </w:rPr>
        <w:t>/(</w:t>
      </w:r>
      <w:proofErr w:type="spellStart"/>
      <w:r w:rsidRPr="00AA4F38">
        <w:rPr>
          <w:i/>
          <w:iCs/>
          <w:lang w:val="ru-RU"/>
        </w:rPr>
        <w:t>N</w:t>
      </w:r>
      <w:proofErr w:type="spellEnd"/>
      <w:r w:rsidRPr="00AA4F38">
        <w:rPr>
          <w:lang w:val="ru-RU"/>
        </w:rPr>
        <w:t> </w:t>
      </w:r>
      <w:r w:rsidRPr="00AA4F38">
        <w:rPr>
          <w:rFonts w:ascii="Symbol" w:hAnsi="Symbol"/>
          <w:lang w:val="ru-RU"/>
        </w:rPr>
        <w:t></w:t>
      </w:r>
      <w:r w:rsidRPr="00AA4F38">
        <w:rPr>
          <w:lang w:val="ru-RU"/>
        </w:rPr>
        <w:t> </w:t>
      </w:r>
      <w:proofErr w:type="spellStart"/>
      <w:r w:rsidRPr="00AA4F38">
        <w:rPr>
          <w:i/>
          <w:iCs/>
          <w:lang w:val="ru-RU"/>
        </w:rPr>
        <w:t>I</w:t>
      </w:r>
      <w:proofErr w:type="spellEnd"/>
      <w:r w:rsidRPr="00AA4F38">
        <w:rPr>
          <w:rFonts w:ascii="Tms Rmn" w:hAnsi="Tms Rmn"/>
          <w:sz w:val="12"/>
          <w:lang w:val="ru-RU"/>
        </w:rPr>
        <w:t> </w:t>
      </w:r>
      <w:r w:rsidRPr="00AA4F38">
        <w:rPr>
          <w:lang w:val="ru-RU"/>
        </w:rPr>
        <w:t>) </w:t>
      </w:r>
      <w:r w:rsidRPr="00AA4F38">
        <w:rPr>
          <w:rFonts w:ascii="Symbol" w:hAnsi="Symbol"/>
          <w:lang w:val="ru-RU"/>
        </w:rPr>
        <w:t></w:t>
      </w:r>
      <w:r w:rsidRPr="00AA4F38">
        <w:rPr>
          <w:lang w:val="ru-RU"/>
        </w:rPr>
        <w:t> </w:t>
      </w:r>
      <w:proofErr w:type="spellStart"/>
      <w:r w:rsidRPr="00AA4F38">
        <w:rPr>
          <w:i/>
          <w:iCs/>
          <w:lang w:val="ru-RU"/>
        </w:rPr>
        <w:t>i</w:t>
      </w:r>
      <w:proofErr w:type="spellEnd"/>
      <w:r w:rsidRPr="0038107F">
        <w:rPr>
          <w:iCs/>
          <w:lang w:val="ru-RU"/>
        </w:rPr>
        <w:t>.</w:t>
      </w:r>
    </w:p>
    <w:p w:rsidR="00AE79B7" w:rsidRPr="0038107F" w:rsidRDefault="00AE79B7" w:rsidP="0098019E">
      <w:pPr>
        <w:tabs>
          <w:tab w:val="clear" w:pos="794"/>
          <w:tab w:val="clear" w:pos="1191"/>
          <w:tab w:val="clear" w:pos="1588"/>
        </w:tabs>
        <w:ind w:left="1985" w:hanging="1985"/>
        <w:rPr>
          <w:szCs w:val="22"/>
          <w:lang w:val="ru-RU"/>
        </w:rPr>
      </w:pPr>
      <w:r w:rsidRPr="00AA4F38">
        <w:rPr>
          <w:rStyle w:val="enumlev1Char"/>
          <w:lang w:val="ru-RU"/>
        </w:rPr>
        <w:tab/>
      </w:r>
      <w:r w:rsidRPr="0038107F">
        <w:rPr>
          <w:rStyle w:val="enumlev1Char"/>
          <w:sz w:val="22"/>
          <w:szCs w:val="22"/>
          <w:lang w:val="ru-RU"/>
        </w:rPr>
        <w:t xml:space="preserve">Отметим, что если среднее число </w:t>
      </w:r>
      <w:r w:rsidRPr="0038107F">
        <w:rPr>
          <w:szCs w:val="22"/>
          <w:lang w:val="ru-RU"/>
        </w:rPr>
        <w:t xml:space="preserve">ошибок в блоке за одну секунду больше </w:t>
      </w:r>
      <w:r w:rsidRPr="0038107F">
        <w:rPr>
          <w:rStyle w:val="enumlev1Char"/>
          <w:sz w:val="22"/>
          <w:szCs w:val="22"/>
          <w:lang w:val="ru-RU"/>
        </w:rPr>
        <w:t xml:space="preserve">1, то все секунды, где </w:t>
      </w:r>
      <w:proofErr w:type="spellStart"/>
      <w:r w:rsidRPr="0038107F">
        <w:rPr>
          <w:i/>
          <w:iCs/>
          <w:szCs w:val="22"/>
          <w:lang w:val="ru-RU"/>
        </w:rPr>
        <w:t>C</w:t>
      </w:r>
      <w:proofErr w:type="spellEnd"/>
      <w:r w:rsidRPr="0038107F">
        <w:rPr>
          <w:szCs w:val="22"/>
          <w:lang w:val="ru-RU"/>
        </w:rPr>
        <w:t>/(</w:t>
      </w:r>
      <w:proofErr w:type="spellStart"/>
      <w:r w:rsidRPr="0038107F">
        <w:rPr>
          <w:i/>
          <w:iCs/>
          <w:szCs w:val="22"/>
          <w:lang w:val="ru-RU"/>
        </w:rPr>
        <w:t>N</w:t>
      </w:r>
      <w:proofErr w:type="spellEnd"/>
      <w:r w:rsidRPr="0038107F">
        <w:rPr>
          <w:szCs w:val="22"/>
          <w:lang w:val="ru-RU"/>
        </w:rPr>
        <w:t> </w:t>
      </w:r>
      <w:r w:rsidRPr="0038107F">
        <w:rPr>
          <w:rFonts w:ascii="Symbol" w:hAnsi="Symbol"/>
          <w:szCs w:val="22"/>
          <w:lang w:val="ru-RU"/>
        </w:rPr>
        <w:t></w:t>
      </w:r>
      <w:r w:rsidRPr="0038107F">
        <w:rPr>
          <w:szCs w:val="22"/>
          <w:lang w:val="ru-RU"/>
        </w:rPr>
        <w:t> </w:t>
      </w:r>
      <w:proofErr w:type="spellStart"/>
      <w:r w:rsidRPr="0038107F">
        <w:rPr>
          <w:i/>
          <w:iCs/>
          <w:szCs w:val="22"/>
          <w:lang w:val="ru-RU"/>
        </w:rPr>
        <w:t>I</w:t>
      </w:r>
      <w:proofErr w:type="spellEnd"/>
      <w:proofErr w:type="gramStart"/>
      <w:r w:rsidRPr="0038107F">
        <w:rPr>
          <w:rFonts w:ascii="Tms Rmn" w:hAnsi="Tms Rmn"/>
          <w:szCs w:val="22"/>
          <w:lang w:val="ru-RU"/>
        </w:rPr>
        <w:t> </w:t>
      </w:r>
      <w:r w:rsidRPr="0038107F">
        <w:rPr>
          <w:szCs w:val="22"/>
          <w:lang w:val="ru-RU"/>
        </w:rPr>
        <w:t>)</w:t>
      </w:r>
      <w:proofErr w:type="gramEnd"/>
      <w:r w:rsidRPr="0038107F">
        <w:rPr>
          <w:szCs w:val="22"/>
          <w:lang w:val="ru-RU"/>
        </w:rPr>
        <w:t> </w:t>
      </w:r>
      <w:r w:rsidRPr="0038107F">
        <w:rPr>
          <w:rFonts w:ascii="Symbol" w:hAnsi="Symbol"/>
          <w:szCs w:val="22"/>
          <w:lang w:val="ru-RU"/>
        </w:rPr>
        <w:t></w:t>
      </w:r>
      <w:r w:rsidRPr="0038107F">
        <w:rPr>
          <w:szCs w:val="22"/>
          <w:lang w:val="ru-RU"/>
        </w:rPr>
        <w:t> </w:t>
      </w:r>
      <w:proofErr w:type="spellStart"/>
      <w:r w:rsidRPr="0038107F">
        <w:rPr>
          <w:i/>
          <w:iCs/>
          <w:szCs w:val="22"/>
          <w:lang w:val="ru-RU"/>
        </w:rPr>
        <w:t>i</w:t>
      </w:r>
      <w:proofErr w:type="spellEnd"/>
      <w:r w:rsidRPr="0038107F">
        <w:rPr>
          <w:szCs w:val="22"/>
          <w:lang w:val="ru-RU"/>
        </w:rPr>
        <w:t xml:space="preserve"> считаются секундами</w:t>
      </w:r>
      <w:r>
        <w:rPr>
          <w:szCs w:val="22"/>
          <w:lang w:val="ru-RU"/>
        </w:rPr>
        <w:t xml:space="preserve"> </w:t>
      </w:r>
      <w:r w:rsidRPr="0038107F">
        <w:rPr>
          <w:szCs w:val="22"/>
          <w:lang w:val="ru-RU"/>
        </w:rPr>
        <w:t>с ошибками</w:t>
      </w:r>
      <w:r w:rsidR="000F4EDD">
        <w:rPr>
          <w:szCs w:val="22"/>
          <w:lang w:val="ru-RU"/>
        </w:rPr>
        <w:t>:</w:t>
      </w:r>
    </w:p>
    <w:p w:rsidR="00AE79B7" w:rsidRPr="00AA4F38" w:rsidRDefault="00AE79B7" w:rsidP="00946D60">
      <w:pPr>
        <w:pStyle w:val="Equation"/>
        <w:rPr>
          <w:lang w:val="ru-RU"/>
        </w:rPr>
      </w:pPr>
      <w:r w:rsidRPr="00AA4F38">
        <w:rPr>
          <w:lang w:val="ru-RU"/>
        </w:rPr>
        <w:tab/>
      </w:r>
      <w:r w:rsidRPr="00AA4F38">
        <w:rPr>
          <w:lang w:val="ru-RU"/>
        </w:rPr>
        <w:tab/>
      </w:r>
      <w:r w:rsidR="00CE4E2F" w:rsidRPr="00AA4F38">
        <w:rPr>
          <w:position w:val="-12"/>
          <w:lang w:val="ru-RU"/>
        </w:rPr>
        <w:object w:dxaOrig="3900" w:dyaOrig="360">
          <v:shape id="_x0000_i1029" type="#_x0000_t75" style="width:190.3pt;height:17.75pt" o:ole="">
            <v:imagedata r:id="rId22" o:title=""/>
          </v:shape>
          <o:OLEObject Type="Embed" ProgID="Equation.3" ShapeID="_x0000_i1029" DrawAspect="Content" ObjectID="_1346239447" r:id="rId23"/>
        </w:object>
      </w:r>
      <w:r w:rsidRPr="0038107F">
        <w:rPr>
          <w:lang w:val="ru-RU"/>
        </w:rPr>
        <w:t>,</w:t>
      </w:r>
      <w:r w:rsidRPr="00AA4F38">
        <w:rPr>
          <w:lang w:val="ru-RU"/>
        </w:rPr>
        <w:tab/>
        <w:t>(5)</w:t>
      </w:r>
    </w:p>
    <w:p w:rsidR="00AE79B7" w:rsidRPr="00AA4F38" w:rsidRDefault="00AE79B7" w:rsidP="00946D60">
      <w:pPr>
        <w:rPr>
          <w:lang w:val="ru-RU"/>
        </w:rPr>
      </w:pPr>
      <w:r w:rsidRPr="00AA4F38">
        <w:rPr>
          <w:lang w:val="ru-RU"/>
        </w:rPr>
        <w:t>где:</w:t>
      </w:r>
    </w:p>
    <w:p w:rsidR="00AE79B7" w:rsidRPr="00AA4F38" w:rsidRDefault="00AE79B7" w:rsidP="00946D60">
      <w:pPr>
        <w:pStyle w:val="Equationlegend"/>
        <w:rPr>
          <w:lang w:val="ru-RU"/>
        </w:rPr>
      </w:pPr>
      <w:r w:rsidRPr="00AA4F38">
        <w:rPr>
          <w:lang w:val="ru-RU"/>
        </w:rPr>
        <w:tab/>
      </w:r>
      <w:proofErr w:type="spellStart"/>
      <w:r w:rsidRPr="00AA4F38">
        <w:rPr>
          <w:i/>
          <w:iCs/>
          <w:lang w:val="ru-RU"/>
        </w:rPr>
        <w:t>N</w:t>
      </w:r>
      <w:r w:rsidRPr="00AA4F38">
        <w:rPr>
          <w:i/>
          <w:iCs/>
          <w:position w:val="-4"/>
          <w:sz w:val="16"/>
          <w:lang w:val="ru-RU"/>
        </w:rPr>
        <w:t>Blocks</w:t>
      </w:r>
      <w:proofErr w:type="spellEnd"/>
      <w:r w:rsidRPr="00AA4F38">
        <w:rPr>
          <w:i/>
          <w:iCs/>
          <w:position w:val="-4"/>
          <w:sz w:val="16"/>
          <w:lang w:val="ru-RU"/>
        </w:rPr>
        <w:t>/</w:t>
      </w:r>
      <w:proofErr w:type="spellStart"/>
      <w:r w:rsidRPr="00AA4F38">
        <w:rPr>
          <w:i/>
          <w:iCs/>
          <w:position w:val="-4"/>
          <w:sz w:val="16"/>
          <w:lang w:val="ru-RU"/>
        </w:rPr>
        <w:t>s</w:t>
      </w:r>
      <w:proofErr w:type="spellEnd"/>
      <w:r w:rsidRPr="00AA4F38">
        <w:rPr>
          <w:rFonts w:ascii="Tms Rmn" w:hAnsi="Tms Rmn"/>
          <w:lang w:val="ru-RU"/>
        </w:rPr>
        <w:t>:</w:t>
      </w:r>
      <w:r w:rsidRPr="00AA4F38">
        <w:rPr>
          <w:lang w:val="ru-RU"/>
        </w:rPr>
        <w:tab/>
        <w:t>число блоков в секунду</w:t>
      </w:r>
      <w:r w:rsidR="000F4EDD">
        <w:rPr>
          <w:lang w:val="ru-RU"/>
        </w:rPr>
        <w:t>;</w:t>
      </w:r>
    </w:p>
    <w:p w:rsidR="00AE79B7" w:rsidRPr="00AA4F38" w:rsidRDefault="00AE79B7" w:rsidP="00946D60">
      <w:pPr>
        <w:pStyle w:val="Equationlegend"/>
        <w:rPr>
          <w:lang w:val="ru-RU"/>
        </w:rPr>
      </w:pPr>
      <w:r w:rsidRPr="00AA4F38">
        <w:rPr>
          <w:lang w:val="ru-RU"/>
        </w:rPr>
        <w:tab/>
      </w:r>
      <w:proofErr w:type="spellStart"/>
      <w:r w:rsidRPr="00AA4F38">
        <w:rPr>
          <w:i/>
          <w:iCs/>
          <w:lang w:val="ru-RU"/>
        </w:rPr>
        <w:t>BE</w:t>
      </w:r>
      <w:r w:rsidRPr="00AA4F38">
        <w:rPr>
          <w:i/>
          <w:iCs/>
          <w:position w:val="-4"/>
          <w:sz w:val="16"/>
          <w:lang w:val="ru-RU"/>
        </w:rPr>
        <w:t>Block</w:t>
      </w:r>
      <w:proofErr w:type="spellEnd"/>
      <w:r w:rsidRPr="00AA4F38">
        <w:rPr>
          <w:rFonts w:ascii="Tms Rmn" w:hAnsi="Tms Rmn"/>
          <w:iCs/>
          <w:sz w:val="4"/>
          <w:lang w:val="ru-RU"/>
        </w:rPr>
        <w:t> </w:t>
      </w:r>
      <w:r w:rsidRPr="00AA4F38">
        <w:rPr>
          <w:lang w:val="ru-RU"/>
        </w:rPr>
        <w:t>(</w:t>
      </w:r>
      <w:proofErr w:type="spellStart"/>
      <w:r w:rsidRPr="00AA4F38">
        <w:rPr>
          <w:i/>
          <w:lang w:val="ru-RU"/>
        </w:rPr>
        <w:t>i</w:t>
      </w:r>
      <w:proofErr w:type="spellEnd"/>
      <w:proofErr w:type="gramStart"/>
      <w:r w:rsidRPr="00AA4F38">
        <w:rPr>
          <w:rFonts w:ascii="Tms Rmn" w:hAnsi="Tms Rmn"/>
          <w:iCs/>
          <w:sz w:val="4"/>
          <w:lang w:val="ru-RU"/>
        </w:rPr>
        <w:t> </w:t>
      </w:r>
      <w:r w:rsidRPr="00AA4F38">
        <w:rPr>
          <w:lang w:val="ru-RU"/>
        </w:rPr>
        <w:t>)</w:t>
      </w:r>
      <w:proofErr w:type="gramEnd"/>
      <w:r w:rsidRPr="00AA4F38">
        <w:rPr>
          <w:rFonts w:ascii="Tms Rmn" w:hAnsi="Tms Rmn"/>
          <w:lang w:val="ru-RU"/>
        </w:rPr>
        <w:t>:</w:t>
      </w:r>
      <w:r w:rsidRPr="00AA4F38">
        <w:rPr>
          <w:lang w:val="ru-RU"/>
        </w:rPr>
        <w:tab/>
      </w:r>
      <w:r w:rsidRPr="00AA4F38">
        <w:rPr>
          <w:rStyle w:val="enumlev1Char"/>
          <w:lang w:val="ru-RU"/>
        </w:rPr>
        <w:t xml:space="preserve">среднее число битов с </w:t>
      </w:r>
      <w:r w:rsidRPr="00AA4F38">
        <w:rPr>
          <w:lang w:val="ru-RU"/>
        </w:rPr>
        <w:t xml:space="preserve">ошибками на блок для </w:t>
      </w:r>
      <w:proofErr w:type="spellStart"/>
      <w:r w:rsidRPr="00AA4F38">
        <w:rPr>
          <w:i/>
          <w:iCs/>
          <w:lang w:val="ru-RU"/>
        </w:rPr>
        <w:t>C</w:t>
      </w:r>
      <w:proofErr w:type="spellEnd"/>
      <w:r w:rsidRPr="00AA4F38">
        <w:rPr>
          <w:lang w:val="ru-RU"/>
        </w:rPr>
        <w:t>/(</w:t>
      </w:r>
      <w:proofErr w:type="spellStart"/>
      <w:r w:rsidRPr="00AA4F38">
        <w:rPr>
          <w:i/>
          <w:iCs/>
          <w:lang w:val="ru-RU"/>
        </w:rPr>
        <w:t>N</w:t>
      </w:r>
      <w:proofErr w:type="spellEnd"/>
      <w:r w:rsidRPr="00AA4F38">
        <w:rPr>
          <w:lang w:val="ru-RU"/>
        </w:rPr>
        <w:t> </w:t>
      </w:r>
      <w:r w:rsidRPr="00AA4F38">
        <w:rPr>
          <w:rFonts w:ascii="Symbol" w:hAnsi="Symbol"/>
          <w:lang w:val="ru-RU"/>
        </w:rPr>
        <w:t></w:t>
      </w:r>
      <w:r w:rsidRPr="00AA4F38">
        <w:rPr>
          <w:lang w:val="ru-RU"/>
        </w:rPr>
        <w:t> </w:t>
      </w:r>
      <w:proofErr w:type="spellStart"/>
      <w:r w:rsidRPr="00AA4F38">
        <w:rPr>
          <w:i/>
          <w:iCs/>
          <w:lang w:val="ru-RU"/>
        </w:rPr>
        <w:t>I</w:t>
      </w:r>
      <w:proofErr w:type="spellEnd"/>
      <w:r w:rsidRPr="00AA4F38">
        <w:rPr>
          <w:rFonts w:ascii="Tms Rmn" w:hAnsi="Tms Rmn"/>
          <w:sz w:val="12"/>
          <w:lang w:val="ru-RU"/>
        </w:rPr>
        <w:t> </w:t>
      </w:r>
      <w:r w:rsidRPr="00AA4F38">
        <w:rPr>
          <w:lang w:val="ru-RU"/>
        </w:rPr>
        <w:t>) </w:t>
      </w:r>
      <w:r w:rsidRPr="00AA4F38">
        <w:rPr>
          <w:rFonts w:ascii="Symbol" w:hAnsi="Symbol"/>
          <w:lang w:val="ru-RU"/>
        </w:rPr>
        <w:t></w:t>
      </w:r>
      <w:r w:rsidRPr="00AA4F38">
        <w:rPr>
          <w:lang w:val="ru-RU"/>
        </w:rPr>
        <w:t> </w:t>
      </w:r>
      <w:proofErr w:type="spellStart"/>
      <w:r w:rsidRPr="00AA4F38">
        <w:rPr>
          <w:i/>
          <w:iCs/>
          <w:lang w:val="ru-RU"/>
        </w:rPr>
        <w:t>i</w:t>
      </w:r>
      <w:proofErr w:type="spellEnd"/>
      <w:r w:rsidRPr="00AA4F38">
        <w:rPr>
          <w:lang w:val="ru-RU"/>
        </w:rPr>
        <w:t>. Аналоги</w:t>
      </w:r>
      <w:r>
        <w:rPr>
          <w:lang w:val="ru-RU"/>
        </w:rPr>
        <w:t>ч</w:t>
      </w:r>
      <w:r w:rsidRPr="00AA4F38">
        <w:rPr>
          <w:lang w:val="ru-RU"/>
        </w:rPr>
        <w:t xml:space="preserve">но тому, что сказано выше, </w:t>
      </w:r>
      <w:r w:rsidRPr="00AA4F38">
        <w:rPr>
          <w:rStyle w:val="enumlev1Char"/>
          <w:lang w:val="ru-RU"/>
        </w:rPr>
        <w:t xml:space="preserve">если среднее число битов с </w:t>
      </w:r>
      <w:r w:rsidRPr="00AA4F38">
        <w:rPr>
          <w:lang w:val="ru-RU"/>
        </w:rPr>
        <w:t xml:space="preserve">ошибками в блоке больше 1, все блоки для </w:t>
      </w:r>
      <w:proofErr w:type="spellStart"/>
      <w:r w:rsidRPr="00AA4F38">
        <w:rPr>
          <w:i/>
          <w:iCs/>
          <w:lang w:val="ru-RU"/>
        </w:rPr>
        <w:t>C</w:t>
      </w:r>
      <w:proofErr w:type="spellEnd"/>
      <w:r w:rsidRPr="00AA4F38">
        <w:rPr>
          <w:lang w:val="ru-RU"/>
        </w:rPr>
        <w:t>/(</w:t>
      </w:r>
      <w:proofErr w:type="spellStart"/>
      <w:r w:rsidRPr="00AA4F38">
        <w:rPr>
          <w:i/>
          <w:iCs/>
          <w:lang w:val="ru-RU"/>
        </w:rPr>
        <w:t>N</w:t>
      </w:r>
      <w:proofErr w:type="spellEnd"/>
      <w:r w:rsidRPr="00AA4F38">
        <w:rPr>
          <w:lang w:val="ru-RU"/>
        </w:rPr>
        <w:t> </w:t>
      </w:r>
      <w:r w:rsidRPr="00AA4F38">
        <w:rPr>
          <w:rFonts w:ascii="Symbol" w:hAnsi="Symbol"/>
          <w:lang w:val="ru-RU"/>
        </w:rPr>
        <w:t></w:t>
      </w:r>
      <w:r w:rsidRPr="00AA4F38">
        <w:rPr>
          <w:lang w:val="ru-RU"/>
        </w:rPr>
        <w:t> </w:t>
      </w:r>
      <w:proofErr w:type="spellStart"/>
      <w:r w:rsidRPr="00AA4F38">
        <w:rPr>
          <w:i/>
          <w:iCs/>
          <w:lang w:val="ru-RU"/>
        </w:rPr>
        <w:t>I</w:t>
      </w:r>
      <w:proofErr w:type="spellEnd"/>
      <w:proofErr w:type="gramStart"/>
      <w:r w:rsidRPr="00AA4F38">
        <w:rPr>
          <w:rFonts w:ascii="Tms Rmn" w:hAnsi="Tms Rmn"/>
          <w:sz w:val="12"/>
          <w:lang w:val="ru-RU"/>
        </w:rPr>
        <w:t> </w:t>
      </w:r>
      <w:r w:rsidRPr="00AA4F38">
        <w:rPr>
          <w:lang w:val="ru-RU"/>
        </w:rPr>
        <w:t>)</w:t>
      </w:r>
      <w:proofErr w:type="gramEnd"/>
      <w:r w:rsidRPr="00AA4F38">
        <w:rPr>
          <w:lang w:val="ru-RU"/>
        </w:rPr>
        <w:t> </w:t>
      </w:r>
      <w:r w:rsidRPr="00AA4F38">
        <w:rPr>
          <w:rFonts w:ascii="Symbol" w:hAnsi="Symbol"/>
          <w:lang w:val="ru-RU"/>
        </w:rPr>
        <w:t></w:t>
      </w:r>
      <w:r w:rsidRPr="00AA4F38">
        <w:rPr>
          <w:lang w:val="ru-RU"/>
        </w:rPr>
        <w:t> </w:t>
      </w:r>
      <w:proofErr w:type="spellStart"/>
      <w:r w:rsidRPr="00AA4F38">
        <w:rPr>
          <w:i/>
          <w:iCs/>
          <w:lang w:val="ru-RU"/>
        </w:rPr>
        <w:t>i</w:t>
      </w:r>
      <w:proofErr w:type="spellEnd"/>
      <w:r w:rsidRPr="00AA4F38">
        <w:rPr>
          <w:lang w:val="ru-RU"/>
        </w:rPr>
        <w:t xml:space="preserve"> считаются с</w:t>
      </w:r>
      <w:r>
        <w:rPr>
          <w:lang w:val="ru-RU"/>
        </w:rPr>
        <w:t xml:space="preserve"> </w:t>
      </w:r>
      <w:r w:rsidRPr="00AA4F38">
        <w:rPr>
          <w:lang w:val="ru-RU"/>
        </w:rPr>
        <w:t>ошибочными</w:t>
      </w:r>
      <w:r w:rsidR="000F4EDD">
        <w:rPr>
          <w:lang w:val="ru-RU"/>
        </w:rPr>
        <w:t>:</w:t>
      </w:r>
    </w:p>
    <w:p w:rsidR="00AE79B7" w:rsidRPr="00AA4F38" w:rsidRDefault="00AE79B7" w:rsidP="00941821">
      <w:pPr>
        <w:pStyle w:val="Blanc"/>
        <w:rPr>
          <w:lang w:val="ru-RU"/>
        </w:rPr>
      </w:pPr>
    </w:p>
    <w:p w:rsidR="00AE79B7" w:rsidRPr="00AA4F38" w:rsidRDefault="00AE79B7" w:rsidP="00946D60">
      <w:pPr>
        <w:pStyle w:val="Equation"/>
        <w:rPr>
          <w:lang w:val="ru-RU"/>
        </w:rPr>
      </w:pPr>
      <w:r w:rsidRPr="00AA4F38">
        <w:rPr>
          <w:lang w:val="ru-RU"/>
        </w:rPr>
        <w:tab/>
      </w:r>
      <w:r w:rsidRPr="00AA4F38">
        <w:rPr>
          <w:lang w:val="ru-RU"/>
        </w:rPr>
        <w:tab/>
      </w:r>
      <w:r w:rsidRPr="00AA4F38">
        <w:rPr>
          <w:position w:val="-12"/>
          <w:lang w:val="ru-RU"/>
        </w:rPr>
        <w:object w:dxaOrig="2740" w:dyaOrig="360">
          <v:shape id="_x0000_i1039" type="#_x0000_t75" style="width:135.6pt;height:18.25pt" o:ole="">
            <v:imagedata r:id="rId24" o:title=""/>
          </v:shape>
          <o:OLEObject Type="Embed" ProgID="Equation.3" ShapeID="_x0000_i1039" DrawAspect="Content" ObjectID="_1346239448" r:id="rId25"/>
        </w:object>
      </w:r>
      <w:r w:rsidRPr="0038107F">
        <w:rPr>
          <w:lang w:val="ru-RU"/>
        </w:rPr>
        <w:t>,</w:t>
      </w:r>
      <w:r w:rsidRPr="00AA4F38">
        <w:rPr>
          <w:lang w:val="ru-RU"/>
        </w:rPr>
        <w:tab/>
        <w:t>(6)</w:t>
      </w:r>
    </w:p>
    <w:p w:rsidR="00AE79B7" w:rsidRPr="00AA4F38" w:rsidRDefault="00AE79B7" w:rsidP="00946D60">
      <w:pPr>
        <w:pStyle w:val="enumlev1"/>
        <w:rPr>
          <w:lang w:val="ru-RU"/>
        </w:rPr>
      </w:pPr>
      <w:r w:rsidRPr="00AA4F38">
        <w:rPr>
          <w:lang w:val="ru-RU"/>
        </w:rPr>
        <w:tab/>
        <w:t>где:</w:t>
      </w:r>
    </w:p>
    <w:p w:rsidR="00AE79B7" w:rsidRPr="000F4EDD" w:rsidRDefault="00AE79B7" w:rsidP="00946D60">
      <w:pPr>
        <w:pStyle w:val="Equationlegend"/>
        <w:rPr>
          <w:lang w:val="ru-RU"/>
        </w:rPr>
      </w:pPr>
      <w:r w:rsidRPr="00AA4F38">
        <w:rPr>
          <w:lang w:val="ru-RU"/>
        </w:rPr>
        <w:tab/>
      </w:r>
      <w:proofErr w:type="spellStart"/>
      <w:r w:rsidRPr="00AA4F38">
        <w:rPr>
          <w:i/>
          <w:iCs/>
          <w:lang w:val="ru-RU"/>
        </w:rPr>
        <w:t>BER</w:t>
      </w:r>
      <w:r w:rsidRPr="00AA4F38">
        <w:rPr>
          <w:i/>
          <w:iCs/>
          <w:position w:val="-4"/>
          <w:sz w:val="16"/>
          <w:lang w:val="ru-RU"/>
        </w:rPr>
        <w:t>i</w:t>
      </w:r>
      <w:proofErr w:type="spellEnd"/>
      <w:r w:rsidRPr="00AA4F38">
        <w:rPr>
          <w:rFonts w:ascii="Tms Rmn" w:hAnsi="Tms Rmn"/>
          <w:lang w:val="ru-RU"/>
        </w:rPr>
        <w:t>:</w:t>
      </w:r>
      <w:r w:rsidRPr="00AA4F38">
        <w:rPr>
          <w:lang w:val="ru-RU"/>
        </w:rPr>
        <w:tab/>
      </w:r>
      <w:proofErr w:type="spellStart"/>
      <w:r w:rsidRPr="00AA4F38">
        <w:rPr>
          <w:lang w:val="ru-RU"/>
        </w:rPr>
        <w:t>КОБ</w:t>
      </w:r>
      <w:proofErr w:type="spellEnd"/>
      <w:r w:rsidRPr="00AA4F38">
        <w:rPr>
          <w:lang w:val="ru-RU"/>
        </w:rPr>
        <w:t xml:space="preserve">, соответствующий </w:t>
      </w:r>
      <w:proofErr w:type="spellStart"/>
      <w:r w:rsidRPr="00AA4F38">
        <w:rPr>
          <w:i/>
          <w:iCs/>
          <w:lang w:val="ru-RU"/>
        </w:rPr>
        <w:t>C</w:t>
      </w:r>
      <w:proofErr w:type="spellEnd"/>
      <w:r w:rsidRPr="00AA4F38">
        <w:rPr>
          <w:lang w:val="ru-RU"/>
        </w:rPr>
        <w:t>/(</w:t>
      </w:r>
      <w:proofErr w:type="spellStart"/>
      <w:r w:rsidRPr="00AA4F38">
        <w:rPr>
          <w:i/>
          <w:iCs/>
          <w:lang w:val="ru-RU"/>
        </w:rPr>
        <w:t>N</w:t>
      </w:r>
      <w:proofErr w:type="spellEnd"/>
      <w:r w:rsidRPr="00AA4F38">
        <w:rPr>
          <w:lang w:val="ru-RU"/>
        </w:rPr>
        <w:t> </w:t>
      </w:r>
      <w:r w:rsidRPr="00AA4F38">
        <w:rPr>
          <w:rFonts w:ascii="Symbol" w:hAnsi="Symbol"/>
          <w:lang w:val="ru-RU"/>
        </w:rPr>
        <w:t></w:t>
      </w:r>
      <w:r w:rsidRPr="00AA4F38">
        <w:rPr>
          <w:lang w:val="ru-RU"/>
        </w:rPr>
        <w:t> </w:t>
      </w:r>
      <w:proofErr w:type="spellStart"/>
      <w:r w:rsidRPr="00AA4F38">
        <w:rPr>
          <w:i/>
          <w:iCs/>
          <w:lang w:val="ru-RU"/>
        </w:rPr>
        <w:t>I</w:t>
      </w:r>
      <w:proofErr w:type="spellEnd"/>
      <w:proofErr w:type="gramStart"/>
      <w:r w:rsidRPr="00AA4F38">
        <w:rPr>
          <w:rFonts w:ascii="Tms Rmn" w:hAnsi="Tms Rmn"/>
          <w:sz w:val="12"/>
          <w:lang w:val="ru-RU"/>
        </w:rPr>
        <w:t> </w:t>
      </w:r>
      <w:r w:rsidRPr="00AA4F38">
        <w:rPr>
          <w:lang w:val="ru-RU"/>
        </w:rPr>
        <w:t>)</w:t>
      </w:r>
      <w:proofErr w:type="gramEnd"/>
      <w:r w:rsidRPr="00AA4F38">
        <w:rPr>
          <w:lang w:val="ru-RU"/>
        </w:rPr>
        <w:t> </w:t>
      </w:r>
      <w:r w:rsidRPr="00AA4F38">
        <w:rPr>
          <w:rFonts w:ascii="Symbol" w:hAnsi="Symbol"/>
          <w:lang w:val="ru-RU"/>
        </w:rPr>
        <w:t></w:t>
      </w:r>
      <w:r w:rsidRPr="00AA4F38">
        <w:rPr>
          <w:lang w:val="ru-RU"/>
        </w:rPr>
        <w:t> </w:t>
      </w:r>
      <w:proofErr w:type="spellStart"/>
      <w:r w:rsidRPr="00AA4F38">
        <w:rPr>
          <w:i/>
          <w:iCs/>
          <w:lang w:val="ru-RU"/>
        </w:rPr>
        <w:t>i</w:t>
      </w:r>
      <w:proofErr w:type="spellEnd"/>
      <w:r w:rsidR="000F4EDD" w:rsidRPr="000F4EDD">
        <w:rPr>
          <w:lang w:val="ru-RU"/>
        </w:rPr>
        <w:t>;</w:t>
      </w:r>
    </w:p>
    <w:p w:rsidR="00AE79B7" w:rsidRPr="00AA4F38" w:rsidRDefault="00AE79B7" w:rsidP="00946D60">
      <w:pPr>
        <w:pStyle w:val="Equationlegend"/>
        <w:rPr>
          <w:lang w:val="ru-RU"/>
        </w:rPr>
      </w:pPr>
      <w:r w:rsidRPr="00AA4F38">
        <w:rPr>
          <w:lang w:val="ru-RU"/>
        </w:rPr>
        <w:tab/>
      </w:r>
      <w:proofErr w:type="spellStart"/>
      <w:r w:rsidRPr="00AA4F38">
        <w:rPr>
          <w:i/>
          <w:iCs/>
          <w:lang w:val="ru-RU"/>
        </w:rPr>
        <w:t>N</w:t>
      </w:r>
      <w:r w:rsidRPr="00AA4F38">
        <w:rPr>
          <w:i/>
          <w:iCs/>
          <w:position w:val="-4"/>
          <w:sz w:val="16"/>
          <w:lang w:val="ru-RU"/>
        </w:rPr>
        <w:t>B</w:t>
      </w:r>
      <w:proofErr w:type="spellEnd"/>
      <w:r w:rsidRPr="00AA4F38">
        <w:rPr>
          <w:i/>
          <w:iCs/>
          <w:position w:val="-4"/>
          <w:sz w:val="16"/>
          <w:lang w:val="ru-RU"/>
        </w:rPr>
        <w:t>/</w:t>
      </w:r>
      <w:proofErr w:type="spellStart"/>
      <w:r w:rsidRPr="00AA4F38">
        <w:rPr>
          <w:i/>
          <w:iCs/>
          <w:position w:val="-4"/>
          <w:sz w:val="16"/>
          <w:lang w:val="ru-RU"/>
        </w:rPr>
        <w:t>block</w:t>
      </w:r>
      <w:proofErr w:type="spellEnd"/>
      <w:r w:rsidRPr="00AA4F38">
        <w:rPr>
          <w:rFonts w:ascii="Tms Rmn" w:hAnsi="Tms Rmn"/>
          <w:lang w:val="ru-RU"/>
        </w:rPr>
        <w:t>:</w:t>
      </w:r>
      <w:r w:rsidRPr="00AA4F38">
        <w:rPr>
          <w:lang w:val="ru-RU"/>
        </w:rPr>
        <w:tab/>
        <w:t>число битов в блоке.</w:t>
      </w:r>
    </w:p>
    <w:p w:rsidR="00AE79B7" w:rsidRPr="00AA4F38" w:rsidRDefault="00AE79B7" w:rsidP="0038107F">
      <w:pPr>
        <w:pStyle w:val="Heading2"/>
        <w:spacing w:before="0"/>
        <w:rPr>
          <w:lang w:val="ru-RU"/>
        </w:rPr>
      </w:pPr>
      <w:bookmarkStart w:id="6" w:name="_Toc113248305"/>
      <w:r>
        <w:rPr>
          <w:lang w:val="ru-RU"/>
        </w:rPr>
        <w:br w:type="page"/>
      </w:r>
      <w:r w:rsidRPr="00AA4F38">
        <w:rPr>
          <w:lang w:val="ru-RU"/>
        </w:rPr>
        <w:lastRenderedPageBreak/>
        <w:t>3.3</w:t>
      </w:r>
      <w:r w:rsidRPr="00AA4F38">
        <w:rPr>
          <w:lang w:val="ru-RU"/>
        </w:rPr>
        <w:tab/>
      </w:r>
      <w:bookmarkEnd w:id="6"/>
      <w:r w:rsidRPr="00AA4F38">
        <w:rPr>
          <w:lang w:val="ru-RU"/>
        </w:rPr>
        <w:t>Секунды, пораженные ошибками</w:t>
      </w:r>
    </w:p>
    <w:p w:rsidR="00AE79B7" w:rsidRPr="00AA4F38" w:rsidRDefault="00AE79B7" w:rsidP="009376BB">
      <w:pPr>
        <w:rPr>
          <w:lang w:val="ru-RU"/>
        </w:rPr>
      </w:pPr>
      <w:r w:rsidRPr="00AA4F38">
        <w:rPr>
          <w:lang w:val="ru-RU"/>
        </w:rPr>
        <w:t xml:space="preserve">Рекомендация </w:t>
      </w:r>
      <w:proofErr w:type="spellStart"/>
      <w:r w:rsidRPr="00AA4F38">
        <w:rPr>
          <w:lang w:val="ru-RU"/>
        </w:rPr>
        <w:t>МСЭ-</w:t>
      </w:r>
      <w:proofErr w:type="gramStart"/>
      <w:r w:rsidRPr="00AA4F38">
        <w:rPr>
          <w:lang w:val="ru-RU"/>
        </w:rPr>
        <w:t>T</w:t>
      </w:r>
      <w:proofErr w:type="spellEnd"/>
      <w:proofErr w:type="gramEnd"/>
      <w:r w:rsidRPr="00AA4F38">
        <w:rPr>
          <w:lang w:val="ru-RU"/>
        </w:rPr>
        <w:t xml:space="preserve"> G.826 определяет </w:t>
      </w:r>
      <w:r w:rsidRPr="00AA4F38">
        <w:rPr>
          <w:rStyle w:val="enumlev1Char"/>
          <w:lang w:val="ru-RU"/>
        </w:rPr>
        <w:t xml:space="preserve">среднее число </w:t>
      </w:r>
      <w:r w:rsidRPr="00AA4F38">
        <w:rPr>
          <w:lang w:val="ru-RU"/>
        </w:rPr>
        <w:t>ошибок в блоке как "односекундный интервал, который содержит</w:t>
      </w:r>
      <w:r>
        <w:rPr>
          <w:lang w:val="ru-RU"/>
        </w:rPr>
        <w:t xml:space="preserve"> </w:t>
      </w:r>
      <w:r w:rsidRPr="00AA4F38">
        <w:rPr>
          <w:lang w:val="ru-RU"/>
        </w:rPr>
        <w:t>блок с ошибками или, по крайней мере, один дефект". В даль</w:t>
      </w:r>
      <w:r>
        <w:rPr>
          <w:lang w:val="ru-RU"/>
        </w:rPr>
        <w:t>н</w:t>
      </w:r>
      <w:r w:rsidRPr="00AA4F38">
        <w:rPr>
          <w:lang w:val="ru-RU"/>
        </w:rPr>
        <w:t>ейшем понят</w:t>
      </w:r>
      <w:r>
        <w:rPr>
          <w:lang w:val="ru-RU"/>
        </w:rPr>
        <w:t>и</w:t>
      </w:r>
      <w:r w:rsidRPr="00AA4F38">
        <w:rPr>
          <w:lang w:val="ru-RU"/>
        </w:rPr>
        <w:t xml:space="preserve">е дефекта игнорируется. При расчете </w:t>
      </w:r>
      <w:proofErr w:type="spellStart"/>
      <w:r w:rsidRPr="00AA4F38">
        <w:rPr>
          <w:lang w:val="ru-RU"/>
        </w:rPr>
        <w:t>SESR</w:t>
      </w:r>
      <w:proofErr w:type="spellEnd"/>
      <w:r w:rsidRPr="00AA4F38">
        <w:rPr>
          <w:lang w:val="ru-RU"/>
        </w:rPr>
        <w:t xml:space="preserve"> следует учитывать только время готовности.</w:t>
      </w:r>
    </w:p>
    <w:p w:rsidR="00AE79B7" w:rsidRPr="00AA4F38" w:rsidRDefault="00AE79B7" w:rsidP="00946D60">
      <w:pPr>
        <w:pStyle w:val="Equation"/>
        <w:rPr>
          <w:lang w:val="ru-RU"/>
        </w:rPr>
      </w:pPr>
      <w:r w:rsidRPr="00AA4F38">
        <w:rPr>
          <w:lang w:val="ru-RU"/>
        </w:rPr>
        <w:tab/>
      </w:r>
      <w:r w:rsidRPr="00AA4F38">
        <w:rPr>
          <w:lang w:val="ru-RU"/>
        </w:rPr>
        <w:tab/>
      </w:r>
      <w:r w:rsidRPr="00AA4F38">
        <w:rPr>
          <w:position w:val="-28"/>
          <w:lang w:val="ru-RU"/>
        </w:rPr>
        <w:object w:dxaOrig="1579" w:dyaOrig="639">
          <v:shape id="_x0000_i1031" type="#_x0000_t75" style="width:78.55pt;height:31.3pt" o:ole="">
            <v:imagedata r:id="rId26" o:title=""/>
          </v:shape>
          <o:OLEObject Type="Embed" ProgID="Equation.3" ShapeID="_x0000_i1031" DrawAspect="Content" ObjectID="_1346239449" r:id="rId27"/>
        </w:object>
      </w:r>
      <w:r w:rsidRPr="0038107F">
        <w:rPr>
          <w:lang w:val="ru-RU"/>
        </w:rPr>
        <w:t>,</w:t>
      </w:r>
      <w:r w:rsidRPr="00AA4F38">
        <w:rPr>
          <w:lang w:val="ru-RU"/>
        </w:rPr>
        <w:tab/>
        <w:t>(7)</w:t>
      </w:r>
    </w:p>
    <w:p w:rsidR="00AE79B7" w:rsidRPr="00AA4F38" w:rsidRDefault="00AE79B7" w:rsidP="00946D60">
      <w:pPr>
        <w:rPr>
          <w:lang w:val="ru-RU"/>
        </w:rPr>
      </w:pPr>
      <w:r w:rsidRPr="00AA4F38">
        <w:rPr>
          <w:lang w:val="ru-RU"/>
        </w:rPr>
        <w:t>где:</w:t>
      </w:r>
    </w:p>
    <w:p w:rsidR="00AE79B7" w:rsidRPr="00AA4F38" w:rsidRDefault="00AE79B7" w:rsidP="00946D60">
      <w:pPr>
        <w:pStyle w:val="enumlev1"/>
        <w:tabs>
          <w:tab w:val="left" w:pos="964"/>
        </w:tabs>
        <w:rPr>
          <w:lang w:val="ru-RU"/>
        </w:rPr>
      </w:pPr>
      <w:r w:rsidRPr="00AA4F38">
        <w:rPr>
          <w:lang w:val="ru-RU"/>
        </w:rPr>
        <w:tab/>
      </w:r>
      <w:proofErr w:type="spellStart"/>
      <w:r w:rsidRPr="00AA4F38">
        <w:rPr>
          <w:i/>
          <w:iCs/>
          <w:lang w:val="ru-RU"/>
        </w:rPr>
        <w:t>SES</w:t>
      </w:r>
      <w:proofErr w:type="spellEnd"/>
      <w:r w:rsidRPr="00AA4F38">
        <w:rPr>
          <w:lang w:val="ru-RU"/>
        </w:rPr>
        <w:t>:</w:t>
      </w:r>
      <w:r w:rsidRPr="00AA4F38">
        <w:rPr>
          <w:lang w:val="ru-RU"/>
        </w:rPr>
        <w:tab/>
        <w:t xml:space="preserve">число </w:t>
      </w:r>
      <w:proofErr w:type="spellStart"/>
      <w:r w:rsidRPr="00AA4F38">
        <w:rPr>
          <w:lang w:val="ru-RU"/>
        </w:rPr>
        <w:t>SES</w:t>
      </w:r>
      <w:proofErr w:type="spellEnd"/>
      <w:r w:rsidRPr="00AA4F38">
        <w:rPr>
          <w:lang w:val="ru-RU"/>
        </w:rPr>
        <w:t xml:space="preserve"> на протяжении времени готовности:</w:t>
      </w:r>
    </w:p>
    <w:p w:rsidR="00AE79B7" w:rsidRPr="007E3CD6" w:rsidRDefault="00AE79B7" w:rsidP="00946D60">
      <w:pPr>
        <w:pStyle w:val="Equation"/>
        <w:rPr>
          <w:lang w:val="en-US"/>
        </w:rPr>
      </w:pPr>
      <w:r w:rsidRPr="00AA4F38">
        <w:rPr>
          <w:lang w:val="ru-RU"/>
        </w:rPr>
        <w:tab/>
      </w:r>
      <w:r w:rsidRPr="00AA4F38">
        <w:rPr>
          <w:lang w:val="ru-RU"/>
        </w:rPr>
        <w:tab/>
      </w:r>
      <w:r w:rsidR="00CE4E2F" w:rsidRPr="00AA4F38">
        <w:rPr>
          <w:position w:val="-36"/>
          <w:lang w:val="ru-RU"/>
        </w:rPr>
        <w:object w:dxaOrig="2880" w:dyaOrig="800">
          <v:shape id="_x0000_i1032" type="#_x0000_t75" style="width:138.4pt;height:37.85pt" o:ole="">
            <v:imagedata r:id="rId28" o:title=""/>
          </v:shape>
          <o:OLEObject Type="Embed" ProgID="Equation.3" ShapeID="_x0000_i1032" DrawAspect="Content" ObjectID="_1346239450" r:id="rId29"/>
        </w:object>
      </w:r>
      <w:r w:rsidRPr="007E3CD6">
        <w:rPr>
          <w:lang w:val="en-US"/>
        </w:rPr>
        <w:t>,</w:t>
      </w:r>
      <w:r w:rsidRPr="007E3CD6">
        <w:rPr>
          <w:lang w:val="en-US"/>
        </w:rPr>
        <w:tab/>
        <w:t>(8)</w:t>
      </w:r>
    </w:p>
    <w:p w:rsidR="00AE79B7" w:rsidRPr="007E3CD6" w:rsidRDefault="00AE79B7" w:rsidP="00946D60">
      <w:pPr>
        <w:pStyle w:val="enumlev1"/>
        <w:rPr>
          <w:lang w:val="en-US"/>
        </w:rPr>
      </w:pPr>
      <w:r w:rsidRPr="007E3CD6">
        <w:rPr>
          <w:lang w:val="en-US"/>
        </w:rPr>
        <w:tab/>
      </w:r>
      <w:r w:rsidRPr="007E3CD6">
        <w:rPr>
          <w:lang w:val="en-US"/>
        </w:rPr>
        <w:tab/>
      </w:r>
      <w:r w:rsidRPr="007E3CD6">
        <w:rPr>
          <w:lang w:val="en-US"/>
        </w:rPr>
        <w:tab/>
      </w:r>
      <w:r w:rsidRPr="00AA4F38">
        <w:rPr>
          <w:lang w:val="ru-RU"/>
        </w:rPr>
        <w:t>где</w:t>
      </w:r>
      <w:r w:rsidRPr="007E3CD6">
        <w:rPr>
          <w:lang w:val="en-US"/>
        </w:rPr>
        <w:t>:</w:t>
      </w:r>
    </w:p>
    <w:p w:rsidR="00AE79B7" w:rsidRPr="007E3CD6" w:rsidRDefault="00CE4E2F" w:rsidP="00CE4E2F">
      <w:pPr>
        <w:pStyle w:val="enumlev2"/>
        <w:tabs>
          <w:tab w:val="clear" w:pos="794"/>
          <w:tab w:val="left" w:pos="964"/>
        </w:tabs>
        <w:ind w:left="964" w:hanging="567"/>
        <w:rPr>
          <w:lang w:val="en-US"/>
        </w:rPr>
      </w:pPr>
      <w:r>
        <w:rPr>
          <w:lang w:val="en-US"/>
        </w:rPr>
        <w:tab/>
      </w:r>
      <w:r w:rsidR="00AE79B7" w:rsidRPr="007E3CD6">
        <w:rPr>
          <w:i/>
          <w:lang w:val="en-US"/>
        </w:rPr>
        <w:t>CHECK</w:t>
      </w:r>
      <w:r w:rsidR="00AE79B7" w:rsidRPr="007E3CD6">
        <w:rPr>
          <w:lang w:val="en-US"/>
        </w:rPr>
        <w:t>1</w:t>
      </w:r>
      <w:proofErr w:type="spellStart"/>
      <w:r w:rsidR="00AE79B7" w:rsidRPr="007E3CD6">
        <w:rPr>
          <w:i/>
          <w:iCs/>
          <w:position w:val="-4"/>
          <w:sz w:val="16"/>
          <w:lang w:val="en-US"/>
        </w:rPr>
        <w:t>i</w:t>
      </w:r>
      <w:proofErr w:type="spellEnd"/>
      <w:r w:rsidR="00AE79B7" w:rsidRPr="007E3CD6">
        <w:rPr>
          <w:lang w:val="en-US"/>
        </w:rPr>
        <w:t xml:space="preserve"> </w:t>
      </w:r>
      <w:r w:rsidR="00AE79B7" w:rsidRPr="00AA4F38">
        <w:rPr>
          <w:rFonts w:ascii="Symbol" w:hAnsi="Symbol"/>
          <w:lang w:val="ru-RU"/>
        </w:rPr>
        <w:t></w:t>
      </w:r>
      <w:r w:rsidR="00AE79B7" w:rsidRPr="007E3CD6">
        <w:rPr>
          <w:lang w:val="en-US"/>
        </w:rPr>
        <w:t xml:space="preserve"> 1</w:t>
      </w:r>
      <w:r w:rsidR="0098019E" w:rsidRPr="0098019E">
        <w:rPr>
          <w:lang w:val="en-US"/>
        </w:rPr>
        <w:t>,</w:t>
      </w:r>
      <w:r w:rsidR="00AE79B7" w:rsidRPr="007E3CD6">
        <w:rPr>
          <w:lang w:val="en-US"/>
        </w:rPr>
        <w:t xml:space="preserve"> </w:t>
      </w:r>
      <w:r w:rsidR="00AE79B7">
        <w:rPr>
          <w:lang w:val="ru-RU"/>
        </w:rPr>
        <w:t>если</w:t>
      </w:r>
      <w:r w:rsidR="00AE79B7" w:rsidRPr="007E3CD6">
        <w:rPr>
          <w:lang w:val="en-US"/>
        </w:rPr>
        <w:t xml:space="preserve"> </w:t>
      </w:r>
      <w:proofErr w:type="spellStart"/>
      <w:r w:rsidR="00AE79B7" w:rsidRPr="007E3CD6">
        <w:rPr>
          <w:i/>
          <w:lang w:val="en-US"/>
        </w:rPr>
        <w:t>BlockE</w:t>
      </w:r>
      <w:proofErr w:type="spellEnd"/>
      <w:r w:rsidR="00AE79B7" w:rsidRPr="007E3CD6">
        <w:rPr>
          <w:i/>
          <w:iCs/>
          <w:position w:val="-4"/>
          <w:sz w:val="16"/>
          <w:lang w:val="en-US"/>
        </w:rPr>
        <w:t>s</w:t>
      </w:r>
      <w:r w:rsidR="00AE79B7" w:rsidRPr="007E3CD6">
        <w:rPr>
          <w:rFonts w:ascii="Tms Rmn" w:hAnsi="Tms Rmn"/>
          <w:iCs/>
          <w:sz w:val="4"/>
          <w:lang w:val="en-US"/>
        </w:rPr>
        <w:t> </w:t>
      </w:r>
      <w:r w:rsidR="00AE79B7" w:rsidRPr="007E3CD6">
        <w:rPr>
          <w:lang w:val="en-US"/>
        </w:rPr>
        <w:t>(</w:t>
      </w:r>
      <w:proofErr w:type="spellStart"/>
      <w:proofErr w:type="gramStart"/>
      <w:r w:rsidR="00AE79B7" w:rsidRPr="007E3CD6">
        <w:rPr>
          <w:i/>
          <w:lang w:val="en-US"/>
        </w:rPr>
        <w:t>i</w:t>
      </w:r>
      <w:proofErr w:type="spellEnd"/>
      <w:r w:rsidR="00AE79B7" w:rsidRPr="007E3CD6">
        <w:rPr>
          <w:rFonts w:ascii="Tms Rmn" w:hAnsi="Tms Rmn"/>
          <w:iCs/>
          <w:sz w:val="4"/>
          <w:lang w:val="en-US"/>
        </w:rPr>
        <w:t> </w:t>
      </w:r>
      <w:r w:rsidR="00AE79B7" w:rsidRPr="007E3CD6">
        <w:rPr>
          <w:lang w:val="en-US"/>
        </w:rPr>
        <w:t>)</w:t>
      </w:r>
      <w:proofErr w:type="gramEnd"/>
      <w:r w:rsidR="00AE79B7" w:rsidRPr="007E3CD6">
        <w:rPr>
          <w:lang w:val="en-US"/>
        </w:rPr>
        <w:t xml:space="preserve"> </w:t>
      </w:r>
      <w:r w:rsidR="00AE79B7" w:rsidRPr="00AA4F38">
        <w:rPr>
          <w:rFonts w:ascii="Symbol" w:hAnsi="Symbol"/>
          <w:lang w:val="ru-RU"/>
        </w:rPr>
        <w:t></w:t>
      </w:r>
      <w:r w:rsidR="00AE79B7" w:rsidRPr="007E3CD6">
        <w:rPr>
          <w:lang w:val="en-US"/>
        </w:rPr>
        <w:t xml:space="preserve"> 0,3 </w:t>
      </w:r>
      <w:r w:rsidR="00AE79B7" w:rsidRPr="007E3CD6">
        <w:rPr>
          <w:i/>
          <w:iCs/>
          <w:lang w:val="en-US"/>
        </w:rPr>
        <w:t>N</w:t>
      </w:r>
      <w:r w:rsidR="00AE79B7" w:rsidRPr="007E3CD6">
        <w:rPr>
          <w:i/>
          <w:iCs/>
          <w:position w:val="-4"/>
          <w:sz w:val="16"/>
          <w:lang w:val="en-US"/>
        </w:rPr>
        <w:t>Blocks/s</w:t>
      </w:r>
      <w:r w:rsidR="00AE79B7" w:rsidRPr="007E3CD6">
        <w:rPr>
          <w:lang w:val="en-US"/>
        </w:rPr>
        <w:t xml:space="preserve">, </w:t>
      </w:r>
      <w:r w:rsidR="00AE79B7">
        <w:rPr>
          <w:lang w:val="ru-RU"/>
        </w:rPr>
        <w:t>в</w:t>
      </w:r>
      <w:r w:rsidR="00AE79B7" w:rsidRPr="007E3CD6">
        <w:rPr>
          <w:lang w:val="en-US"/>
        </w:rPr>
        <w:t xml:space="preserve"> </w:t>
      </w:r>
      <w:r w:rsidR="00AE79B7">
        <w:rPr>
          <w:lang w:val="ru-RU"/>
        </w:rPr>
        <w:t>ином</w:t>
      </w:r>
      <w:r w:rsidR="00AE79B7" w:rsidRPr="007E3CD6">
        <w:rPr>
          <w:lang w:val="en-US"/>
        </w:rPr>
        <w:t xml:space="preserve"> </w:t>
      </w:r>
      <w:r w:rsidR="00AE79B7">
        <w:rPr>
          <w:lang w:val="ru-RU"/>
        </w:rPr>
        <w:t>случае</w:t>
      </w:r>
      <w:r w:rsidR="00AE79B7" w:rsidRPr="007E3CD6">
        <w:rPr>
          <w:lang w:val="en-US"/>
        </w:rPr>
        <w:t xml:space="preserve"> </w:t>
      </w:r>
      <w:r w:rsidR="00AE79B7" w:rsidRPr="007E3CD6">
        <w:rPr>
          <w:i/>
          <w:iCs/>
          <w:lang w:val="en-US"/>
        </w:rPr>
        <w:t>CHECK</w:t>
      </w:r>
      <w:r w:rsidR="00AE79B7" w:rsidRPr="007E3CD6">
        <w:rPr>
          <w:lang w:val="en-US"/>
        </w:rPr>
        <w:t>1</w:t>
      </w:r>
      <w:proofErr w:type="spellStart"/>
      <w:r w:rsidR="00AE79B7" w:rsidRPr="007E3CD6">
        <w:rPr>
          <w:i/>
          <w:iCs/>
          <w:position w:val="-4"/>
          <w:sz w:val="16"/>
          <w:lang w:val="en-US"/>
        </w:rPr>
        <w:t>i</w:t>
      </w:r>
      <w:proofErr w:type="spellEnd"/>
      <w:r w:rsidR="00AE79B7" w:rsidRPr="007E3CD6">
        <w:rPr>
          <w:lang w:val="en-US"/>
        </w:rPr>
        <w:t xml:space="preserve"> </w:t>
      </w:r>
      <w:r w:rsidR="00AE79B7" w:rsidRPr="00AA4F38">
        <w:rPr>
          <w:rFonts w:ascii="Symbol" w:hAnsi="Symbol"/>
          <w:lang w:val="ru-RU"/>
        </w:rPr>
        <w:t></w:t>
      </w:r>
      <w:r w:rsidR="00AE79B7" w:rsidRPr="007E3CD6">
        <w:rPr>
          <w:lang w:val="en-US"/>
        </w:rPr>
        <w:t xml:space="preserve"> 0.</w:t>
      </w:r>
    </w:p>
    <w:p w:rsidR="00AE79B7" w:rsidRPr="00AA4F38" w:rsidRDefault="00AE79B7" w:rsidP="00946D60">
      <w:pPr>
        <w:pStyle w:val="Heading2"/>
        <w:rPr>
          <w:lang w:val="ru-RU"/>
        </w:rPr>
      </w:pPr>
      <w:bookmarkStart w:id="7" w:name="_Toc113248306"/>
      <w:r w:rsidRPr="00AA4F38">
        <w:rPr>
          <w:lang w:val="ru-RU"/>
        </w:rPr>
        <w:t>3.4</w:t>
      </w:r>
      <w:r w:rsidRPr="00AA4F38">
        <w:rPr>
          <w:lang w:val="ru-RU"/>
        </w:rPr>
        <w:tab/>
      </w:r>
      <w:r>
        <w:rPr>
          <w:lang w:val="ru-RU"/>
        </w:rPr>
        <w:t>Б</w:t>
      </w:r>
      <w:r w:rsidRPr="00AA4F38">
        <w:rPr>
          <w:lang w:val="ru-RU"/>
        </w:rPr>
        <w:t>лок с фоновыми ошибками (</w:t>
      </w:r>
      <w:proofErr w:type="spellStart"/>
      <w:r w:rsidRPr="00AA4F38">
        <w:rPr>
          <w:lang w:val="ru-RU"/>
        </w:rPr>
        <w:t>BBE</w:t>
      </w:r>
      <w:proofErr w:type="spellEnd"/>
      <w:r w:rsidRPr="00AA4F38">
        <w:rPr>
          <w:lang w:val="ru-RU"/>
        </w:rPr>
        <w:t>)</w:t>
      </w:r>
      <w:bookmarkEnd w:id="7"/>
    </w:p>
    <w:p w:rsidR="00AE79B7" w:rsidRPr="00AA4F38" w:rsidRDefault="00AE79B7" w:rsidP="004A1695">
      <w:pPr>
        <w:rPr>
          <w:lang w:val="ru-RU"/>
        </w:rPr>
      </w:pPr>
      <w:r w:rsidRPr="00AA4F38">
        <w:rPr>
          <w:lang w:val="ru-RU"/>
        </w:rPr>
        <w:t xml:space="preserve">Рекомендация </w:t>
      </w:r>
      <w:proofErr w:type="spellStart"/>
      <w:r w:rsidR="000F4EDD" w:rsidRPr="00AA4F38">
        <w:rPr>
          <w:lang w:val="ru-RU"/>
        </w:rPr>
        <w:t>МСЭ-</w:t>
      </w:r>
      <w:proofErr w:type="gramStart"/>
      <w:r w:rsidR="000F4EDD" w:rsidRPr="00AA4F38">
        <w:rPr>
          <w:lang w:val="ru-RU"/>
        </w:rPr>
        <w:t>T</w:t>
      </w:r>
      <w:proofErr w:type="spellEnd"/>
      <w:proofErr w:type="gramEnd"/>
      <w:r w:rsidR="000F4EDD" w:rsidRPr="00AA4F38">
        <w:rPr>
          <w:lang w:val="ru-RU"/>
        </w:rPr>
        <w:t xml:space="preserve"> </w:t>
      </w:r>
      <w:r w:rsidRPr="00AA4F38">
        <w:rPr>
          <w:lang w:val="ru-RU"/>
        </w:rPr>
        <w:t xml:space="preserve">G.826 </w:t>
      </w:r>
      <w:r>
        <w:rPr>
          <w:lang w:val="ru-RU"/>
        </w:rPr>
        <w:t>определяет</w:t>
      </w:r>
      <w:r w:rsidRPr="00AA4F38">
        <w:rPr>
          <w:lang w:val="ru-RU"/>
        </w:rPr>
        <w:t xml:space="preserve"> </w:t>
      </w:r>
      <w:proofErr w:type="spellStart"/>
      <w:r w:rsidRPr="00AA4F38">
        <w:rPr>
          <w:lang w:val="ru-RU"/>
        </w:rPr>
        <w:t>BBE</w:t>
      </w:r>
      <w:proofErr w:type="spellEnd"/>
      <w:r w:rsidRPr="00AA4F38">
        <w:rPr>
          <w:lang w:val="ru-RU"/>
        </w:rPr>
        <w:t xml:space="preserve"> </w:t>
      </w:r>
      <w:r>
        <w:rPr>
          <w:lang w:val="ru-RU"/>
        </w:rPr>
        <w:t xml:space="preserve">как "блок с ошибками, не являющийся частью </w:t>
      </w:r>
      <w:proofErr w:type="spellStart"/>
      <w:r w:rsidRPr="00AA4F38">
        <w:rPr>
          <w:lang w:val="ru-RU"/>
        </w:rPr>
        <w:t>SES</w:t>
      </w:r>
      <w:proofErr w:type="spellEnd"/>
      <w:r>
        <w:rPr>
          <w:lang w:val="ru-RU"/>
        </w:rPr>
        <w:t>"</w:t>
      </w:r>
      <w:r w:rsidRPr="00AA4F38">
        <w:rPr>
          <w:lang w:val="ru-RU"/>
        </w:rPr>
        <w:t>.</w:t>
      </w:r>
    </w:p>
    <w:p w:rsidR="00AE79B7" w:rsidRPr="00AA4F38" w:rsidRDefault="00AE79B7" w:rsidP="004A1695">
      <w:pPr>
        <w:pStyle w:val="Equation"/>
        <w:rPr>
          <w:lang w:val="ru-RU"/>
        </w:rPr>
      </w:pPr>
      <w:r w:rsidRPr="00AA4F38">
        <w:rPr>
          <w:lang w:val="ru-RU"/>
        </w:rPr>
        <w:tab/>
      </w:r>
      <w:r w:rsidRPr="00AA4F38">
        <w:rPr>
          <w:lang w:val="ru-RU"/>
        </w:rPr>
        <w:tab/>
      </w:r>
      <w:r w:rsidRPr="00AA4F38">
        <w:rPr>
          <w:position w:val="-28"/>
          <w:lang w:val="ru-RU"/>
        </w:rPr>
        <w:object w:dxaOrig="1620" w:dyaOrig="639">
          <v:shape id="_x0000_i1033" type="#_x0000_t75" style="width:80.4pt;height:31.3pt" o:ole="">
            <v:imagedata r:id="rId30" o:title=""/>
          </v:shape>
          <o:OLEObject Type="Embed" ProgID="Equation.3" ShapeID="_x0000_i1033" DrawAspect="Content" ObjectID="_1346239451" r:id="rId31"/>
        </w:object>
      </w:r>
      <w:r w:rsidRPr="0038107F">
        <w:rPr>
          <w:lang w:val="ru-RU"/>
        </w:rPr>
        <w:t>,</w:t>
      </w:r>
      <w:r w:rsidRPr="00AA4F38">
        <w:rPr>
          <w:lang w:val="ru-RU"/>
        </w:rPr>
        <w:tab/>
        <w:t>(9)</w:t>
      </w:r>
    </w:p>
    <w:p w:rsidR="00AE79B7" w:rsidRPr="00AA4F38" w:rsidRDefault="00AE79B7" w:rsidP="00946D60">
      <w:pPr>
        <w:rPr>
          <w:lang w:val="ru-RU"/>
        </w:rPr>
      </w:pPr>
      <w:r w:rsidRPr="00AA4F38">
        <w:rPr>
          <w:lang w:val="ru-RU"/>
        </w:rPr>
        <w:t>где:</w:t>
      </w:r>
    </w:p>
    <w:p w:rsidR="00AE79B7" w:rsidRPr="00AA4F38" w:rsidRDefault="00AE79B7" w:rsidP="004A1695">
      <w:pPr>
        <w:pStyle w:val="enumlev1"/>
        <w:tabs>
          <w:tab w:val="left" w:pos="964"/>
        </w:tabs>
        <w:rPr>
          <w:lang w:val="ru-RU"/>
        </w:rPr>
      </w:pPr>
      <w:r w:rsidRPr="00AA4F38">
        <w:rPr>
          <w:lang w:val="ru-RU"/>
        </w:rPr>
        <w:tab/>
      </w:r>
      <w:proofErr w:type="spellStart"/>
      <w:r w:rsidRPr="00E51844">
        <w:rPr>
          <w:i/>
          <w:iCs/>
          <w:lang w:val="ru-RU"/>
        </w:rPr>
        <w:t>BBE</w:t>
      </w:r>
      <w:proofErr w:type="spellEnd"/>
      <w:r w:rsidRPr="00AA4F38">
        <w:rPr>
          <w:lang w:val="ru-RU"/>
        </w:rPr>
        <w:t>:</w:t>
      </w:r>
      <w:r w:rsidRPr="00AA4F38">
        <w:rPr>
          <w:lang w:val="ru-RU"/>
        </w:rPr>
        <w:tab/>
        <w:t>число ошибок в блоке, встречающихся</w:t>
      </w:r>
      <w:r>
        <w:rPr>
          <w:lang w:val="ru-RU"/>
        </w:rPr>
        <w:t xml:space="preserve"> </w:t>
      </w:r>
      <w:r w:rsidRPr="00AA4F38">
        <w:rPr>
          <w:lang w:val="ru-RU"/>
        </w:rPr>
        <w:t>протяжении времени готовности:</w:t>
      </w:r>
    </w:p>
    <w:p w:rsidR="00AE79B7" w:rsidRPr="007E3CD6" w:rsidRDefault="00AE79B7" w:rsidP="004A1695">
      <w:pPr>
        <w:pStyle w:val="Equation"/>
        <w:rPr>
          <w:lang w:val="en-US"/>
        </w:rPr>
      </w:pPr>
      <w:r w:rsidRPr="00AA4F38">
        <w:rPr>
          <w:lang w:val="ru-RU"/>
        </w:rPr>
        <w:tab/>
      </w:r>
      <w:r w:rsidRPr="00AA4F38">
        <w:rPr>
          <w:lang w:val="ru-RU"/>
        </w:rPr>
        <w:tab/>
      </w:r>
      <w:r w:rsidR="00CE4E2F" w:rsidRPr="00AA4F38">
        <w:rPr>
          <w:position w:val="-32"/>
          <w:lang w:val="ru-RU"/>
        </w:rPr>
        <w:object w:dxaOrig="5480" w:dyaOrig="760">
          <v:shape id="_x0000_i1045" type="#_x0000_t75" style="width:251.05pt;height:35.05pt" o:ole="">
            <v:imagedata r:id="rId32" o:title=""/>
          </v:shape>
          <o:OLEObject Type="Embed" ProgID="Equation.3" ShapeID="_x0000_i1045" DrawAspect="Content" ObjectID="_1346239452" r:id="rId33"/>
        </w:object>
      </w:r>
      <w:r w:rsidRPr="007E3CD6">
        <w:rPr>
          <w:lang w:val="en-US"/>
        </w:rPr>
        <w:t>,</w:t>
      </w:r>
      <w:r w:rsidRPr="007E3CD6">
        <w:rPr>
          <w:lang w:val="en-US"/>
        </w:rPr>
        <w:tab/>
        <w:t>(10)</w:t>
      </w:r>
    </w:p>
    <w:p w:rsidR="00AE79B7" w:rsidRPr="007E3CD6" w:rsidRDefault="00AE79B7" w:rsidP="00946D60">
      <w:pPr>
        <w:pStyle w:val="enumlev1"/>
        <w:rPr>
          <w:lang w:val="en-US"/>
        </w:rPr>
      </w:pPr>
      <w:r w:rsidRPr="007E3CD6">
        <w:rPr>
          <w:lang w:val="en-US"/>
        </w:rPr>
        <w:tab/>
      </w:r>
      <w:r w:rsidRPr="00AA4F38">
        <w:rPr>
          <w:lang w:val="ru-RU"/>
        </w:rPr>
        <w:t>где</w:t>
      </w:r>
      <w:r w:rsidRPr="007E3CD6">
        <w:rPr>
          <w:lang w:val="en-US"/>
        </w:rPr>
        <w:t>:</w:t>
      </w:r>
    </w:p>
    <w:p w:rsidR="00AE79B7" w:rsidRPr="007E3CD6" w:rsidRDefault="00AE79B7" w:rsidP="00946D60">
      <w:pPr>
        <w:pStyle w:val="enumlev2"/>
        <w:tabs>
          <w:tab w:val="clear" w:pos="794"/>
          <w:tab w:val="left" w:pos="964"/>
        </w:tabs>
        <w:ind w:left="964" w:hanging="567"/>
        <w:rPr>
          <w:lang w:val="en-US"/>
        </w:rPr>
      </w:pPr>
      <w:r w:rsidRPr="007E3CD6">
        <w:rPr>
          <w:lang w:val="en-US"/>
        </w:rPr>
        <w:tab/>
      </w:r>
      <w:r w:rsidRPr="007E3CD6">
        <w:rPr>
          <w:i/>
          <w:lang w:val="en-US"/>
        </w:rPr>
        <w:t>CHECK</w:t>
      </w:r>
      <w:r w:rsidRPr="007E3CD6">
        <w:rPr>
          <w:lang w:val="en-US"/>
        </w:rPr>
        <w:t>2</w:t>
      </w:r>
      <w:proofErr w:type="spellStart"/>
      <w:r w:rsidRPr="007E3CD6">
        <w:rPr>
          <w:i/>
          <w:iCs/>
          <w:position w:val="-4"/>
          <w:sz w:val="16"/>
          <w:lang w:val="en-US"/>
        </w:rPr>
        <w:t>i</w:t>
      </w:r>
      <w:proofErr w:type="spellEnd"/>
      <w:r w:rsidRPr="007E3CD6">
        <w:rPr>
          <w:lang w:val="en-US"/>
        </w:rPr>
        <w:t xml:space="preserve"> </w:t>
      </w:r>
      <w:r w:rsidRPr="00AA4F38">
        <w:rPr>
          <w:rFonts w:ascii="Symbol" w:hAnsi="Symbol"/>
          <w:lang w:val="ru-RU"/>
        </w:rPr>
        <w:t></w:t>
      </w:r>
      <w:r w:rsidRPr="007E3CD6">
        <w:rPr>
          <w:lang w:val="en-US"/>
        </w:rPr>
        <w:t xml:space="preserve"> 1</w:t>
      </w:r>
      <w:r w:rsidR="0098019E" w:rsidRPr="0098019E">
        <w:rPr>
          <w:lang w:val="en-US"/>
        </w:rPr>
        <w:t>,</w:t>
      </w:r>
      <w:r w:rsidRPr="007E3CD6">
        <w:rPr>
          <w:lang w:val="en-US"/>
        </w:rPr>
        <w:t xml:space="preserve"> </w:t>
      </w:r>
      <w:r>
        <w:rPr>
          <w:lang w:val="ru-RU"/>
        </w:rPr>
        <w:t>если</w:t>
      </w:r>
      <w:r w:rsidRPr="007E3CD6">
        <w:rPr>
          <w:lang w:val="en-US"/>
        </w:rPr>
        <w:t xml:space="preserve"> </w:t>
      </w:r>
      <w:proofErr w:type="spellStart"/>
      <w:r w:rsidRPr="007E3CD6">
        <w:rPr>
          <w:i/>
          <w:lang w:val="en-US"/>
        </w:rPr>
        <w:t>BlockE</w:t>
      </w:r>
      <w:proofErr w:type="spellEnd"/>
      <w:r w:rsidRPr="007E3CD6">
        <w:rPr>
          <w:i/>
          <w:iCs/>
          <w:position w:val="-4"/>
          <w:sz w:val="16"/>
          <w:lang w:val="en-US"/>
        </w:rPr>
        <w:t>s</w:t>
      </w:r>
      <w:r w:rsidRPr="007E3CD6">
        <w:rPr>
          <w:rFonts w:ascii="Tms Rmn" w:hAnsi="Tms Rmn"/>
          <w:iCs/>
          <w:sz w:val="4"/>
          <w:lang w:val="en-US"/>
        </w:rPr>
        <w:t> </w:t>
      </w:r>
      <w:r w:rsidRPr="007E3CD6">
        <w:rPr>
          <w:lang w:val="en-US"/>
        </w:rPr>
        <w:t>(</w:t>
      </w:r>
      <w:proofErr w:type="spellStart"/>
      <w:proofErr w:type="gramStart"/>
      <w:r w:rsidRPr="007E3CD6">
        <w:rPr>
          <w:i/>
          <w:lang w:val="en-US"/>
        </w:rPr>
        <w:t>i</w:t>
      </w:r>
      <w:proofErr w:type="spellEnd"/>
      <w:r w:rsidRPr="007E3CD6">
        <w:rPr>
          <w:rFonts w:ascii="Tms Rmn" w:hAnsi="Tms Rmn"/>
          <w:iCs/>
          <w:sz w:val="4"/>
          <w:lang w:val="en-US"/>
        </w:rPr>
        <w:t> </w:t>
      </w:r>
      <w:r w:rsidRPr="007E3CD6">
        <w:rPr>
          <w:lang w:val="en-US"/>
        </w:rPr>
        <w:t>)</w:t>
      </w:r>
      <w:proofErr w:type="gramEnd"/>
      <w:r w:rsidRPr="007E3CD6">
        <w:rPr>
          <w:lang w:val="en-US"/>
        </w:rPr>
        <w:t xml:space="preserve"> </w:t>
      </w:r>
      <w:r w:rsidRPr="00AA4F38">
        <w:rPr>
          <w:rFonts w:ascii="Symbol" w:hAnsi="Symbol"/>
          <w:lang w:val="ru-RU"/>
        </w:rPr>
        <w:t></w:t>
      </w:r>
      <w:r w:rsidRPr="007E3CD6">
        <w:rPr>
          <w:lang w:val="en-US"/>
        </w:rPr>
        <w:t xml:space="preserve"> 0,3 </w:t>
      </w:r>
      <w:r w:rsidRPr="007E3CD6">
        <w:rPr>
          <w:i/>
          <w:iCs/>
          <w:lang w:val="en-US"/>
        </w:rPr>
        <w:t>N</w:t>
      </w:r>
      <w:r w:rsidRPr="007E3CD6">
        <w:rPr>
          <w:i/>
          <w:iCs/>
          <w:position w:val="-4"/>
          <w:sz w:val="16"/>
          <w:lang w:val="en-US"/>
        </w:rPr>
        <w:t>Blocks/</w:t>
      </w:r>
      <w:r w:rsidRPr="007E3CD6">
        <w:rPr>
          <w:position w:val="-4"/>
          <w:sz w:val="16"/>
          <w:lang w:val="en-US"/>
        </w:rPr>
        <w:t>s</w:t>
      </w:r>
      <w:r w:rsidRPr="007E3CD6">
        <w:rPr>
          <w:lang w:val="en-US"/>
        </w:rPr>
        <w:t xml:space="preserve">, </w:t>
      </w:r>
      <w:r>
        <w:rPr>
          <w:lang w:val="ru-RU"/>
        </w:rPr>
        <w:t>в</w:t>
      </w:r>
      <w:r w:rsidRPr="007E3CD6">
        <w:rPr>
          <w:lang w:val="en-US"/>
        </w:rPr>
        <w:t xml:space="preserve"> </w:t>
      </w:r>
      <w:r>
        <w:rPr>
          <w:lang w:val="ru-RU"/>
        </w:rPr>
        <w:t>ином</w:t>
      </w:r>
      <w:r w:rsidRPr="007E3CD6">
        <w:rPr>
          <w:lang w:val="en-US"/>
        </w:rPr>
        <w:t xml:space="preserve"> </w:t>
      </w:r>
      <w:r>
        <w:rPr>
          <w:lang w:val="ru-RU"/>
        </w:rPr>
        <w:t>случае</w:t>
      </w:r>
      <w:r w:rsidRPr="007E3CD6">
        <w:rPr>
          <w:lang w:val="en-US"/>
        </w:rPr>
        <w:t xml:space="preserve"> </w:t>
      </w:r>
      <w:r w:rsidRPr="007E3CD6">
        <w:rPr>
          <w:i/>
          <w:iCs/>
          <w:lang w:val="en-US"/>
        </w:rPr>
        <w:t>CHECK</w:t>
      </w:r>
      <w:r w:rsidRPr="007E3CD6">
        <w:rPr>
          <w:lang w:val="en-US"/>
        </w:rPr>
        <w:t>2</w:t>
      </w:r>
      <w:proofErr w:type="spellStart"/>
      <w:r w:rsidRPr="007E3CD6">
        <w:rPr>
          <w:i/>
          <w:iCs/>
          <w:position w:val="-4"/>
          <w:sz w:val="16"/>
          <w:lang w:val="en-US"/>
        </w:rPr>
        <w:t>i</w:t>
      </w:r>
      <w:proofErr w:type="spellEnd"/>
      <w:r w:rsidRPr="007E3CD6">
        <w:rPr>
          <w:lang w:val="en-US"/>
        </w:rPr>
        <w:t xml:space="preserve"> </w:t>
      </w:r>
      <w:r w:rsidRPr="00AA4F38">
        <w:rPr>
          <w:rFonts w:ascii="Symbol" w:hAnsi="Symbol"/>
          <w:lang w:val="ru-RU"/>
        </w:rPr>
        <w:t></w:t>
      </w:r>
      <w:r w:rsidRPr="007E3CD6">
        <w:rPr>
          <w:lang w:val="en-US"/>
        </w:rPr>
        <w:t xml:space="preserve"> 0.</w:t>
      </w:r>
    </w:p>
    <w:p w:rsidR="00AE79B7" w:rsidRPr="00AA4F38" w:rsidRDefault="00AE79B7" w:rsidP="00946D60">
      <w:pPr>
        <w:pStyle w:val="Heading1"/>
        <w:rPr>
          <w:lang w:val="ru-RU"/>
        </w:rPr>
      </w:pPr>
      <w:bookmarkStart w:id="8" w:name="_Toc113248307"/>
      <w:r w:rsidRPr="00AA4F38">
        <w:rPr>
          <w:lang w:val="ru-RU"/>
        </w:rPr>
        <w:t>4</w:t>
      </w:r>
      <w:r w:rsidRPr="00AA4F38">
        <w:rPr>
          <w:lang w:val="ru-RU"/>
        </w:rPr>
        <w:tab/>
      </w:r>
      <w:bookmarkEnd w:id="8"/>
      <w:r w:rsidRPr="00AA4F38">
        <w:rPr>
          <w:lang w:val="ru-RU"/>
        </w:rPr>
        <w:t>Вывод</w:t>
      </w:r>
    </w:p>
    <w:p w:rsidR="00AE79B7" w:rsidRPr="00AA4F38" w:rsidRDefault="00AE79B7" w:rsidP="00B67058">
      <w:pPr>
        <w:rPr>
          <w:lang w:val="ru-RU"/>
        </w:rPr>
      </w:pPr>
      <w:r w:rsidRPr="00AA4F38">
        <w:rPr>
          <w:lang w:val="ru-RU"/>
        </w:rPr>
        <w:t xml:space="preserve">В данном приложении представлены уравнения, которые можно использовать для получения оценок влияния помех на </w:t>
      </w:r>
      <w:r>
        <w:rPr>
          <w:lang w:val="ru-RU"/>
        </w:rPr>
        <w:t>показатели качества</w:t>
      </w:r>
      <w:r w:rsidRPr="00AA4F38">
        <w:rPr>
          <w:lang w:val="ru-RU"/>
        </w:rPr>
        <w:t xml:space="preserve"> группового сигнала в цифровых системах фиксированной службы на основании </w:t>
      </w:r>
      <w:proofErr w:type="spellStart"/>
      <w:r w:rsidRPr="00AA4F38">
        <w:rPr>
          <w:lang w:val="ru-RU"/>
        </w:rPr>
        <w:t>РЧ</w:t>
      </w:r>
      <w:proofErr w:type="spellEnd"/>
      <w:r w:rsidRPr="00AA4F38">
        <w:rPr>
          <w:lang w:val="ru-RU"/>
        </w:rPr>
        <w:t xml:space="preserve"> статистиче</w:t>
      </w:r>
      <w:r>
        <w:rPr>
          <w:lang w:val="ru-RU"/>
        </w:rPr>
        <w:t>с</w:t>
      </w:r>
      <w:r w:rsidRPr="00AA4F38">
        <w:rPr>
          <w:lang w:val="ru-RU"/>
        </w:rPr>
        <w:t xml:space="preserve">ких показателей </w:t>
      </w:r>
      <w:proofErr w:type="spellStart"/>
      <w:r w:rsidRPr="00AA4F38">
        <w:rPr>
          <w:i/>
          <w:iCs/>
          <w:lang w:val="ru-RU"/>
        </w:rPr>
        <w:t>C</w:t>
      </w:r>
      <w:proofErr w:type="spellEnd"/>
      <w:r w:rsidRPr="00AA4F38">
        <w:rPr>
          <w:lang w:val="ru-RU"/>
        </w:rPr>
        <w:t>/(</w:t>
      </w:r>
      <w:proofErr w:type="spellStart"/>
      <w:r w:rsidRPr="00AA4F38">
        <w:rPr>
          <w:i/>
          <w:iCs/>
          <w:lang w:val="ru-RU"/>
        </w:rPr>
        <w:t>N</w:t>
      </w:r>
      <w:proofErr w:type="spellEnd"/>
      <w:r w:rsidRPr="00AA4F38">
        <w:rPr>
          <w:lang w:val="ru-RU"/>
        </w:rPr>
        <w:t> </w:t>
      </w:r>
      <w:r w:rsidRPr="00AA4F38">
        <w:rPr>
          <w:rFonts w:ascii="Symbol" w:hAnsi="Symbol"/>
          <w:lang w:val="ru-RU"/>
        </w:rPr>
        <w:t></w:t>
      </w:r>
      <w:r w:rsidRPr="00AA4F38">
        <w:rPr>
          <w:lang w:val="ru-RU"/>
        </w:rPr>
        <w:t> </w:t>
      </w:r>
      <w:proofErr w:type="spellStart"/>
      <w:r w:rsidRPr="00AA4F38">
        <w:rPr>
          <w:i/>
          <w:iCs/>
          <w:lang w:val="ru-RU"/>
        </w:rPr>
        <w:t>I</w:t>
      </w:r>
      <w:proofErr w:type="spellEnd"/>
      <w:proofErr w:type="gramStart"/>
      <w:r w:rsidRPr="00AA4F38">
        <w:rPr>
          <w:rFonts w:ascii="Tms Rmn" w:hAnsi="Tms Rmn"/>
          <w:sz w:val="12"/>
          <w:lang w:val="ru-RU"/>
        </w:rPr>
        <w:t> </w:t>
      </w:r>
      <w:r w:rsidRPr="00AA4F38">
        <w:rPr>
          <w:lang w:val="ru-RU"/>
        </w:rPr>
        <w:t>)</w:t>
      </w:r>
      <w:proofErr w:type="gramEnd"/>
      <w:r w:rsidRPr="00AA4F38">
        <w:rPr>
          <w:lang w:val="ru-RU"/>
        </w:rPr>
        <w:t>. Эти методы о</w:t>
      </w:r>
      <w:r>
        <w:rPr>
          <w:lang w:val="ru-RU"/>
        </w:rPr>
        <w:t>с</w:t>
      </w:r>
      <w:r w:rsidRPr="00AA4F38">
        <w:rPr>
          <w:lang w:val="ru-RU"/>
        </w:rPr>
        <w:t>нованы на усредняющем подходе, который дает осторожные оценки, так как ошибки по битам будут распределены по максимальному числу блоков; большее изменение при кластеризации ошибок по битам приведет к тому, что будет затронуто ме</w:t>
      </w:r>
      <w:r>
        <w:rPr>
          <w:lang w:val="ru-RU"/>
        </w:rPr>
        <w:t>н</w:t>
      </w:r>
      <w:r w:rsidRPr="00AA4F38">
        <w:rPr>
          <w:lang w:val="ru-RU"/>
        </w:rPr>
        <w:t>ьшее число блоков, в предположении, что общее число ошибок по битам</w:t>
      </w:r>
      <w:r>
        <w:rPr>
          <w:lang w:val="ru-RU"/>
        </w:rPr>
        <w:t xml:space="preserve"> задано</w:t>
      </w:r>
      <w:r w:rsidRPr="00AA4F38">
        <w:rPr>
          <w:lang w:val="ru-RU"/>
        </w:rPr>
        <w:t>.</w:t>
      </w:r>
    </w:p>
    <w:p w:rsidR="00AE79B7" w:rsidRPr="00C171AC" w:rsidRDefault="00AE79B7" w:rsidP="00B67058">
      <w:pPr>
        <w:rPr>
          <w:lang w:val="ru-RU"/>
        </w:rPr>
      </w:pPr>
      <w:r w:rsidRPr="00AA4F38">
        <w:rPr>
          <w:lang w:val="ru-RU"/>
        </w:rPr>
        <w:t>Методы, приведенные</w:t>
      </w:r>
      <w:r>
        <w:rPr>
          <w:lang w:val="ru-RU"/>
        </w:rPr>
        <w:t xml:space="preserve"> </w:t>
      </w:r>
      <w:r w:rsidRPr="00AA4F38">
        <w:rPr>
          <w:lang w:val="ru-RU"/>
        </w:rPr>
        <w:t xml:space="preserve">в этом приложении, следует использовать только в критических случаях, когда оценки </w:t>
      </w:r>
      <w:proofErr w:type="spellStart"/>
      <w:r w:rsidRPr="00AA4F38">
        <w:rPr>
          <w:lang w:val="ru-RU"/>
        </w:rPr>
        <w:t>РЧ</w:t>
      </w:r>
      <w:proofErr w:type="spellEnd"/>
      <w:r w:rsidRPr="00AA4F38">
        <w:rPr>
          <w:lang w:val="ru-RU"/>
        </w:rPr>
        <w:t xml:space="preserve"> статистиче</w:t>
      </w:r>
      <w:r>
        <w:rPr>
          <w:lang w:val="ru-RU"/>
        </w:rPr>
        <w:t>с</w:t>
      </w:r>
      <w:r w:rsidRPr="00AA4F38">
        <w:rPr>
          <w:lang w:val="ru-RU"/>
        </w:rPr>
        <w:t>ких показателей не да</w:t>
      </w:r>
      <w:r>
        <w:rPr>
          <w:lang w:val="ru-RU"/>
        </w:rPr>
        <w:t>ю</w:t>
      </w:r>
      <w:r w:rsidRPr="00AA4F38">
        <w:rPr>
          <w:lang w:val="ru-RU"/>
        </w:rPr>
        <w:t>т результатов</w:t>
      </w:r>
      <w:r>
        <w:rPr>
          <w:lang w:val="ru-RU"/>
        </w:rPr>
        <w:t>,</w:t>
      </w:r>
      <w:r w:rsidRPr="00AA4F38">
        <w:rPr>
          <w:lang w:val="ru-RU"/>
        </w:rPr>
        <w:t xml:space="preserve"> достаточно определенных для того, чтобы сделать вывод для частотной координации.</w:t>
      </w:r>
    </w:p>
    <w:p w:rsidR="003B2816" w:rsidRPr="003B2816" w:rsidRDefault="003B2816" w:rsidP="003B2816">
      <w:pPr>
        <w:spacing w:before="720"/>
        <w:jc w:val="center"/>
        <w:rPr>
          <w:lang w:val="en-US"/>
        </w:rPr>
      </w:pPr>
      <w:r>
        <w:rPr>
          <w:lang w:val="en-US"/>
        </w:rPr>
        <w:t>_______________</w:t>
      </w:r>
    </w:p>
    <w:sectPr w:rsidR="003B2816" w:rsidRPr="003B2816" w:rsidSect="004A1695">
      <w:headerReference w:type="default" r:id="rId34"/>
      <w:pgSz w:w="11907" w:h="16834" w:code="9"/>
      <w:pgMar w:top="1418" w:right="1134" w:bottom="1134" w:left="1134" w:header="720" w:footer="482" w:gutter="0"/>
      <w:paperSrc w:first="15" w:other="15"/>
      <w:pgNumType w:start="1"/>
      <w:cols w:space="720"/>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230C" w:rsidRDefault="000B230C">
      <w:r>
        <w:separator/>
      </w:r>
    </w:p>
  </w:endnote>
  <w:endnote w:type="continuationSeparator" w:id="0">
    <w:p w:rsidR="000B230C" w:rsidRDefault="000B230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MS PGothic">
    <w:panose1 w:val="020B0600070205080204"/>
    <w:charset w:val="80"/>
    <w:family w:val="swiss"/>
    <w:pitch w:val="variable"/>
    <w:sig w:usb0="A00002BF" w:usb1="68C7FCFB" w:usb2="00000010" w:usb3="00000000" w:csb0="0002009F" w:csb1="00000000"/>
  </w:font>
  <w:font w:name="Tms Rmn">
    <w:panose1 w:val="02020603040505020304"/>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230C" w:rsidRDefault="000B230C">
      <w:r>
        <w:separator/>
      </w:r>
    </w:p>
  </w:footnote>
  <w:footnote w:type="continuationSeparator" w:id="0">
    <w:p w:rsidR="000B230C" w:rsidRDefault="000B230C">
      <w:r>
        <w:continuationSeparator/>
      </w:r>
    </w:p>
  </w:footnote>
  <w:footnote w:id="1">
    <w:p w:rsidR="000B230C" w:rsidRPr="00A21FB4" w:rsidRDefault="000B230C" w:rsidP="003B2816">
      <w:pPr>
        <w:pStyle w:val="FootnoteText"/>
        <w:rPr>
          <w:lang w:val="ru-RU"/>
        </w:rPr>
      </w:pPr>
      <w:r w:rsidRPr="00C171AC">
        <w:rPr>
          <w:rStyle w:val="FootnoteReference"/>
          <w:lang w:val="ru-RU"/>
        </w:rPr>
        <w:t>*</w:t>
      </w:r>
      <w:r w:rsidRPr="00A21FB4">
        <w:rPr>
          <w:lang w:val="ru-RU"/>
        </w:rPr>
        <w:tab/>
      </w:r>
      <w:r w:rsidRPr="00D15A3D">
        <w:rPr>
          <w:lang w:val="ru-RU"/>
        </w:rPr>
        <w:t>Это совместная Рекомендация 4-й и 5-й Исследовательских комиссий по радиосвязи, и любой ее пересмотр должен выполняться совместно</w:t>
      </w:r>
      <w:r w:rsidRPr="00A21FB4">
        <w:rPr>
          <w:lang w:val="ru-RU"/>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30C" w:rsidRDefault="000B230C">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30C" w:rsidRDefault="000B230C" w:rsidP="000B230C">
    <w:pPr>
      <w:pStyle w:val="Header"/>
      <w:ind w:right="360" w:firstLine="360"/>
      <w:jc w:val="left"/>
    </w:pPr>
    <w:r>
      <w:rPr>
        <w:noProof/>
        <w:lang w:val="en-US" w:eastAsia="zh-CN"/>
      </w:rPr>
      <w:drawing>
        <wp:anchor distT="0" distB="0" distL="114300" distR="114300" simplePos="0" relativeHeight="251659264"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30C" w:rsidRPr="00C171AC" w:rsidRDefault="000719EF" w:rsidP="000B230C">
    <w:pPr>
      <w:pStyle w:val="Header"/>
      <w:jc w:val="left"/>
      <w:rPr>
        <w:lang w:val="ru-RU"/>
      </w:rPr>
    </w:pPr>
    <w:r>
      <w:rPr>
        <w:rStyle w:val="PageNumber"/>
        <w:b/>
        <w:bCs/>
        <w:lang w:val="en-US"/>
      </w:rPr>
      <w:fldChar w:fldCharType="begin"/>
    </w:r>
    <w:r w:rsidR="000B230C" w:rsidRPr="00C171AC">
      <w:rPr>
        <w:rStyle w:val="PageNumber"/>
        <w:b/>
        <w:bCs/>
        <w:lang w:val="ru-RU"/>
      </w:rPr>
      <w:instrText xml:space="preserve"> </w:instrText>
    </w:r>
    <w:r w:rsidR="000B230C">
      <w:rPr>
        <w:rStyle w:val="PageNumber"/>
        <w:b/>
        <w:bCs/>
        <w:lang w:val="en-US"/>
      </w:rPr>
      <w:instrText>PAGE</w:instrText>
    </w:r>
    <w:r w:rsidR="000B230C" w:rsidRPr="00C171AC">
      <w:rPr>
        <w:rStyle w:val="PageNumber"/>
        <w:b/>
        <w:bCs/>
        <w:lang w:val="ru-RU"/>
      </w:rPr>
      <w:instrText xml:space="preserve"> </w:instrText>
    </w:r>
    <w:r>
      <w:rPr>
        <w:rStyle w:val="PageNumber"/>
        <w:b/>
        <w:bCs/>
        <w:lang w:val="en-US"/>
      </w:rPr>
      <w:fldChar w:fldCharType="separate"/>
    </w:r>
    <w:r w:rsidR="00611497">
      <w:rPr>
        <w:rStyle w:val="PageNumber"/>
        <w:b/>
        <w:bCs/>
        <w:noProof/>
        <w:lang w:val="ru-RU"/>
      </w:rPr>
      <w:t>2</w:t>
    </w:r>
    <w:r>
      <w:rPr>
        <w:rStyle w:val="PageNumber"/>
        <w:b/>
        <w:bCs/>
        <w:lang w:val="en-US"/>
      </w:rPr>
      <w:fldChar w:fldCharType="end"/>
    </w:r>
    <w:r w:rsidR="000B230C" w:rsidRPr="00C171AC">
      <w:rPr>
        <w:lang w:val="ru-RU"/>
      </w:rPr>
      <w:tab/>
    </w:r>
    <w:r w:rsidR="000B230C">
      <w:rPr>
        <w:b/>
        <w:bCs/>
        <w:lang w:val="ru-RU"/>
      </w:rPr>
      <w:t>Рек.</w:t>
    </w:r>
    <w:r w:rsidR="000B230C" w:rsidRPr="00C171AC">
      <w:rPr>
        <w:b/>
        <w:bCs/>
        <w:lang w:val="ru-RU"/>
      </w:rPr>
      <w:t xml:space="preserve"> </w:t>
    </w:r>
    <w:r w:rsidR="000B230C">
      <w:rPr>
        <w:b/>
        <w:bCs/>
        <w:lang w:val="ru-RU"/>
      </w:rPr>
      <w:t xml:space="preserve"> </w:t>
    </w:r>
    <w:r w:rsidR="000B230C">
      <w:rPr>
        <w:b/>
        <w:noProof/>
        <w:szCs w:val="22"/>
        <w:lang w:val="ru-RU"/>
      </w:rPr>
      <w:t>МСЭ-R  M.1474-1</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30C" w:rsidRPr="000B230C" w:rsidRDefault="000719EF" w:rsidP="000B230C">
    <w:pPr>
      <w:pStyle w:val="Header"/>
      <w:jc w:val="left"/>
      <w:rPr>
        <w:szCs w:val="22"/>
        <w:lang w:val="ru-RU"/>
      </w:rPr>
    </w:pPr>
    <w:r w:rsidRPr="00553C5F">
      <w:rPr>
        <w:rStyle w:val="PageNumber"/>
        <w:b/>
        <w:bCs/>
        <w:szCs w:val="22"/>
        <w:lang w:val="en-US"/>
      </w:rPr>
      <w:fldChar w:fldCharType="begin"/>
    </w:r>
    <w:r w:rsidR="000B230C" w:rsidRPr="00553C5F">
      <w:rPr>
        <w:rStyle w:val="PageNumber"/>
        <w:b/>
        <w:bCs/>
        <w:szCs w:val="22"/>
        <w:lang w:val="en-US"/>
      </w:rPr>
      <w:instrText xml:space="preserve"> PAGE </w:instrText>
    </w:r>
    <w:r w:rsidRPr="00553C5F">
      <w:rPr>
        <w:rStyle w:val="PageNumber"/>
        <w:b/>
        <w:bCs/>
        <w:szCs w:val="22"/>
        <w:lang w:val="en-US"/>
      </w:rPr>
      <w:fldChar w:fldCharType="separate"/>
    </w:r>
    <w:r w:rsidR="000B230C">
      <w:rPr>
        <w:rStyle w:val="PageNumber"/>
        <w:b/>
        <w:bCs/>
        <w:noProof/>
        <w:szCs w:val="22"/>
        <w:lang w:val="en-US"/>
      </w:rPr>
      <w:t>1</w:t>
    </w:r>
    <w:r w:rsidRPr="00553C5F">
      <w:rPr>
        <w:rStyle w:val="PageNumber"/>
        <w:b/>
        <w:bCs/>
        <w:szCs w:val="22"/>
        <w:lang w:val="en-US"/>
      </w:rPr>
      <w:fldChar w:fldCharType="end"/>
    </w:r>
    <w:r w:rsidR="000B230C" w:rsidRPr="00553C5F">
      <w:rPr>
        <w:szCs w:val="22"/>
        <w:lang w:val="en-US"/>
      </w:rPr>
      <w:tab/>
    </w:r>
    <w:r w:rsidR="000B230C" w:rsidRPr="00553C5F">
      <w:rPr>
        <w:b/>
        <w:szCs w:val="22"/>
        <w:lang w:val="ru-RU"/>
      </w:rPr>
      <w:t>Рек.</w:t>
    </w:r>
    <w:r w:rsidR="000B230C" w:rsidRPr="00553C5F">
      <w:rPr>
        <w:b/>
        <w:szCs w:val="22"/>
        <w:lang w:val="en-US"/>
      </w:rPr>
      <w:t xml:space="preserve"> </w:t>
    </w:r>
    <w:r w:rsidR="000B230C" w:rsidRPr="00553C5F">
      <w:rPr>
        <w:b/>
        <w:szCs w:val="22"/>
        <w:lang w:val="ru-RU"/>
      </w:rPr>
      <w:t xml:space="preserve"> </w:t>
    </w:r>
    <w:r w:rsidR="000B230C">
      <w:rPr>
        <w:b/>
        <w:bCs/>
        <w:noProof/>
        <w:szCs w:val="22"/>
        <w:lang w:val="en-US"/>
      </w:rPr>
      <w:t>МСЭ-R M.1474-1</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30C" w:rsidRPr="000B230C" w:rsidRDefault="000B230C" w:rsidP="000B230C">
    <w:pPr>
      <w:pStyle w:val="Heade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Pr>
        <w:b/>
        <w:bCs/>
        <w:noProof/>
        <w:szCs w:val="22"/>
        <w:lang w:val="en-US"/>
      </w:rPr>
      <w:t xml:space="preserve">МСЭ-R </w:t>
    </w:r>
    <w:r>
      <w:rPr>
        <w:b/>
        <w:bCs/>
        <w:noProof/>
        <w:szCs w:val="22"/>
        <w:lang w:val="ru-RU"/>
      </w:rPr>
      <w:t xml:space="preserve"> </w:t>
    </w:r>
    <w:r>
      <w:rPr>
        <w:b/>
        <w:bCs/>
        <w:noProof/>
        <w:szCs w:val="22"/>
        <w:lang w:val="en-US"/>
      </w:rPr>
      <w:t>M.1474-1</w:t>
    </w:r>
    <w:r w:rsidRPr="00553C5F">
      <w:rPr>
        <w:szCs w:val="22"/>
      </w:rPr>
      <w:tab/>
    </w:r>
    <w:r w:rsidR="000719EF" w:rsidRPr="00553C5F">
      <w:rPr>
        <w:rStyle w:val="PageNumber"/>
        <w:b/>
        <w:bCs/>
        <w:szCs w:val="22"/>
      </w:rPr>
      <w:fldChar w:fldCharType="begin"/>
    </w:r>
    <w:r w:rsidRPr="00553C5F">
      <w:rPr>
        <w:rStyle w:val="PageNumber"/>
        <w:b/>
        <w:bCs/>
        <w:szCs w:val="22"/>
      </w:rPr>
      <w:instrText xml:space="preserve"> PAGE </w:instrText>
    </w:r>
    <w:r w:rsidR="000719EF" w:rsidRPr="00553C5F">
      <w:rPr>
        <w:rStyle w:val="PageNumber"/>
        <w:b/>
        <w:bCs/>
        <w:szCs w:val="22"/>
      </w:rPr>
      <w:fldChar w:fldCharType="separate"/>
    </w:r>
    <w:r w:rsidR="00CE4E2F">
      <w:rPr>
        <w:rStyle w:val="PageNumber"/>
        <w:b/>
        <w:bCs/>
        <w:noProof/>
        <w:szCs w:val="22"/>
      </w:rPr>
      <w:t>3</w:t>
    </w:r>
    <w:r w:rsidR="000719EF" w:rsidRPr="00553C5F">
      <w:rPr>
        <w:rStyle w:val="PageNumber"/>
        <w:b/>
        <w:bCs/>
        <w:szCs w:val="22"/>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2700CD4"/>
    <w:lvl w:ilvl="0">
      <w:start w:val="1"/>
      <w:numFmt w:val="decimal"/>
      <w:lvlText w:val="%1."/>
      <w:lvlJc w:val="left"/>
      <w:pPr>
        <w:tabs>
          <w:tab w:val="num" w:pos="1492"/>
        </w:tabs>
        <w:ind w:left="1492" w:hanging="360"/>
      </w:pPr>
    </w:lvl>
  </w:abstractNum>
  <w:abstractNum w:abstractNumId="1">
    <w:nsid w:val="FFFFFF7D"/>
    <w:multiLevelType w:val="singleLevel"/>
    <w:tmpl w:val="D0FA801E"/>
    <w:lvl w:ilvl="0">
      <w:start w:val="1"/>
      <w:numFmt w:val="decimal"/>
      <w:lvlText w:val="%1."/>
      <w:lvlJc w:val="left"/>
      <w:pPr>
        <w:tabs>
          <w:tab w:val="num" w:pos="1209"/>
        </w:tabs>
        <w:ind w:left="1209" w:hanging="360"/>
      </w:pPr>
    </w:lvl>
  </w:abstractNum>
  <w:abstractNum w:abstractNumId="2">
    <w:nsid w:val="FFFFFF7E"/>
    <w:multiLevelType w:val="singleLevel"/>
    <w:tmpl w:val="FBE2D070"/>
    <w:lvl w:ilvl="0">
      <w:start w:val="1"/>
      <w:numFmt w:val="decimal"/>
      <w:lvlText w:val="%1."/>
      <w:lvlJc w:val="left"/>
      <w:pPr>
        <w:tabs>
          <w:tab w:val="num" w:pos="926"/>
        </w:tabs>
        <w:ind w:left="926" w:hanging="360"/>
      </w:pPr>
    </w:lvl>
  </w:abstractNum>
  <w:abstractNum w:abstractNumId="3">
    <w:nsid w:val="FFFFFF7F"/>
    <w:multiLevelType w:val="singleLevel"/>
    <w:tmpl w:val="12662A5A"/>
    <w:lvl w:ilvl="0">
      <w:start w:val="1"/>
      <w:numFmt w:val="decimal"/>
      <w:lvlText w:val="%1."/>
      <w:lvlJc w:val="left"/>
      <w:pPr>
        <w:tabs>
          <w:tab w:val="num" w:pos="643"/>
        </w:tabs>
        <w:ind w:left="643" w:hanging="360"/>
      </w:pPr>
    </w:lvl>
  </w:abstractNum>
  <w:abstractNum w:abstractNumId="4">
    <w:nsid w:val="FFFFFF80"/>
    <w:multiLevelType w:val="singleLevel"/>
    <w:tmpl w:val="1E5C19D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B54DE1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9CA060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3CEC9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02EBC68"/>
    <w:lvl w:ilvl="0">
      <w:start w:val="1"/>
      <w:numFmt w:val="decimal"/>
      <w:lvlText w:val="%1."/>
      <w:lvlJc w:val="left"/>
      <w:pPr>
        <w:tabs>
          <w:tab w:val="num" w:pos="360"/>
        </w:tabs>
        <w:ind w:left="360" w:hanging="360"/>
      </w:pPr>
    </w:lvl>
  </w:abstractNum>
  <w:abstractNum w:abstractNumId="9">
    <w:nsid w:val="FFFFFF89"/>
    <w:multiLevelType w:val="singleLevel"/>
    <w:tmpl w:val="CB54FDC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7"/>
  <w:mirrorMargins/>
  <w:proofState w:spelling="clean" w:grammar="clean"/>
  <w:attachedTemplate r:id="rId1"/>
  <w:stylePaneFormatFilter w:val="3F04"/>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C7BB2"/>
    <w:rsid w:val="00036EE3"/>
    <w:rsid w:val="000377E9"/>
    <w:rsid w:val="000429A0"/>
    <w:rsid w:val="0005013F"/>
    <w:rsid w:val="000719EF"/>
    <w:rsid w:val="00084D34"/>
    <w:rsid w:val="000A0E18"/>
    <w:rsid w:val="000A4386"/>
    <w:rsid w:val="000B230C"/>
    <w:rsid w:val="000C435A"/>
    <w:rsid w:val="000D3FD8"/>
    <w:rsid w:val="000F4EDD"/>
    <w:rsid w:val="00136D6B"/>
    <w:rsid w:val="001568FE"/>
    <w:rsid w:val="00196F84"/>
    <w:rsid w:val="001F1D76"/>
    <w:rsid w:val="0022733A"/>
    <w:rsid w:val="0026424C"/>
    <w:rsid w:val="002A4B62"/>
    <w:rsid w:val="002D76C4"/>
    <w:rsid w:val="002F1EA6"/>
    <w:rsid w:val="002F5199"/>
    <w:rsid w:val="003103DB"/>
    <w:rsid w:val="00320CDF"/>
    <w:rsid w:val="0032337C"/>
    <w:rsid w:val="0038107F"/>
    <w:rsid w:val="003A5BE8"/>
    <w:rsid w:val="003B2816"/>
    <w:rsid w:val="003D799E"/>
    <w:rsid w:val="003E0CE7"/>
    <w:rsid w:val="003E4D26"/>
    <w:rsid w:val="0041667C"/>
    <w:rsid w:val="00470E28"/>
    <w:rsid w:val="0049599A"/>
    <w:rsid w:val="004A1695"/>
    <w:rsid w:val="004C50E7"/>
    <w:rsid w:val="004E5FAF"/>
    <w:rsid w:val="004E7FBF"/>
    <w:rsid w:val="00517F4B"/>
    <w:rsid w:val="00526F9B"/>
    <w:rsid w:val="00530DC6"/>
    <w:rsid w:val="00530FAA"/>
    <w:rsid w:val="00547DD7"/>
    <w:rsid w:val="00586EF8"/>
    <w:rsid w:val="00587386"/>
    <w:rsid w:val="006074E8"/>
    <w:rsid w:val="00607D68"/>
    <w:rsid w:val="00611497"/>
    <w:rsid w:val="00647E97"/>
    <w:rsid w:val="00691659"/>
    <w:rsid w:val="006B5E1D"/>
    <w:rsid w:val="00726166"/>
    <w:rsid w:val="00737D2A"/>
    <w:rsid w:val="00737E39"/>
    <w:rsid w:val="007468DA"/>
    <w:rsid w:val="00783786"/>
    <w:rsid w:val="00784F11"/>
    <w:rsid w:val="007A3E48"/>
    <w:rsid w:val="007B2FAF"/>
    <w:rsid w:val="007D224F"/>
    <w:rsid w:val="007E3CD6"/>
    <w:rsid w:val="008043DB"/>
    <w:rsid w:val="008127FC"/>
    <w:rsid w:val="00812C3C"/>
    <w:rsid w:val="00851A1A"/>
    <w:rsid w:val="00885954"/>
    <w:rsid w:val="00893CFC"/>
    <w:rsid w:val="008B170B"/>
    <w:rsid w:val="008B7868"/>
    <w:rsid w:val="008C0F81"/>
    <w:rsid w:val="008C68D2"/>
    <w:rsid w:val="0091411D"/>
    <w:rsid w:val="009376BB"/>
    <w:rsid w:val="00941821"/>
    <w:rsid w:val="00946D60"/>
    <w:rsid w:val="0098019E"/>
    <w:rsid w:val="009814E6"/>
    <w:rsid w:val="009D5362"/>
    <w:rsid w:val="00A21FB4"/>
    <w:rsid w:val="00A6617B"/>
    <w:rsid w:val="00A67862"/>
    <w:rsid w:val="00AA4F38"/>
    <w:rsid w:val="00AB0DC8"/>
    <w:rsid w:val="00AC3F32"/>
    <w:rsid w:val="00AD1A15"/>
    <w:rsid w:val="00AD2850"/>
    <w:rsid w:val="00AE79B7"/>
    <w:rsid w:val="00B2356F"/>
    <w:rsid w:val="00B26A00"/>
    <w:rsid w:val="00B33976"/>
    <w:rsid w:val="00B35057"/>
    <w:rsid w:val="00B36C56"/>
    <w:rsid w:val="00B44E24"/>
    <w:rsid w:val="00B60647"/>
    <w:rsid w:val="00B67058"/>
    <w:rsid w:val="00B714F3"/>
    <w:rsid w:val="00B900B7"/>
    <w:rsid w:val="00BB1191"/>
    <w:rsid w:val="00BE02F1"/>
    <w:rsid w:val="00C0618D"/>
    <w:rsid w:val="00C171AC"/>
    <w:rsid w:val="00C26BB9"/>
    <w:rsid w:val="00C6450C"/>
    <w:rsid w:val="00CC5BBB"/>
    <w:rsid w:val="00CE0A43"/>
    <w:rsid w:val="00CE4E2F"/>
    <w:rsid w:val="00D12A12"/>
    <w:rsid w:val="00D15A3D"/>
    <w:rsid w:val="00D809EE"/>
    <w:rsid w:val="00DF4176"/>
    <w:rsid w:val="00E1308A"/>
    <w:rsid w:val="00E429B0"/>
    <w:rsid w:val="00E51844"/>
    <w:rsid w:val="00E5733C"/>
    <w:rsid w:val="00E57F66"/>
    <w:rsid w:val="00EB056E"/>
    <w:rsid w:val="00ED2695"/>
    <w:rsid w:val="00F937C0"/>
    <w:rsid w:val="00F93B3A"/>
    <w:rsid w:val="00FC42AF"/>
    <w:rsid w:val="00FC7BB2"/>
  </w:rsids>
  <m:mathPr>
    <m:mathFont m:val="Cambria Math"/>
    <m:brkBin m:val="before"/>
    <m:brkBinSub m:val="--"/>
    <m:smallFrac m:val="off"/>
    <m:dispDef/>
    <m:lMargin m:val="0"/>
    <m:rMargin m:val="0"/>
    <m:defJc m:val="centerGroup"/>
    <m:wrapIndent m:val="1440"/>
    <m:intLim m:val="subSup"/>
    <m:naryLim m:val="undOvr"/>
  </m:mathPr>
  <w:uiCompat97To2003/>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816"/>
    <w:pPr>
      <w:tabs>
        <w:tab w:val="left" w:pos="794"/>
        <w:tab w:val="left" w:pos="1191"/>
        <w:tab w:val="left" w:pos="1588"/>
        <w:tab w:val="left" w:pos="1985"/>
      </w:tabs>
      <w:overflowPunct w:val="0"/>
      <w:autoSpaceDE w:val="0"/>
      <w:autoSpaceDN w:val="0"/>
      <w:adjustRightInd w:val="0"/>
      <w:spacing w:before="120"/>
      <w:jc w:val="both"/>
      <w:textAlignment w:val="baseline"/>
    </w:pPr>
    <w:rPr>
      <w:szCs w:val="20"/>
      <w:lang w:val="fr-FR" w:eastAsia="en-US"/>
    </w:rPr>
  </w:style>
  <w:style w:type="paragraph" w:styleId="Heading1">
    <w:name w:val="heading 1"/>
    <w:basedOn w:val="Normal"/>
    <w:next w:val="Normal"/>
    <w:link w:val="Heading1Char"/>
    <w:uiPriority w:val="99"/>
    <w:qFormat/>
    <w:rsid w:val="00941821"/>
    <w:pPr>
      <w:keepNext/>
      <w:keepLines/>
      <w:spacing w:before="480"/>
      <w:ind w:left="794" w:hanging="794"/>
      <w:outlineLvl w:val="0"/>
    </w:pPr>
    <w:rPr>
      <w:b/>
    </w:rPr>
  </w:style>
  <w:style w:type="paragraph" w:styleId="Heading2">
    <w:name w:val="heading 2"/>
    <w:basedOn w:val="Heading1"/>
    <w:next w:val="Normal"/>
    <w:link w:val="Heading2Char"/>
    <w:uiPriority w:val="99"/>
    <w:qFormat/>
    <w:rsid w:val="00941821"/>
    <w:pPr>
      <w:spacing w:before="320"/>
      <w:outlineLvl w:val="1"/>
    </w:pPr>
  </w:style>
  <w:style w:type="paragraph" w:styleId="Heading3">
    <w:name w:val="heading 3"/>
    <w:basedOn w:val="Heading1"/>
    <w:next w:val="Normal"/>
    <w:link w:val="Heading3Char"/>
    <w:uiPriority w:val="99"/>
    <w:qFormat/>
    <w:rsid w:val="00941821"/>
    <w:pPr>
      <w:spacing w:before="200"/>
      <w:outlineLvl w:val="2"/>
    </w:pPr>
  </w:style>
  <w:style w:type="paragraph" w:styleId="Heading4">
    <w:name w:val="heading 4"/>
    <w:basedOn w:val="Heading3"/>
    <w:next w:val="Normal"/>
    <w:link w:val="Heading4Char"/>
    <w:uiPriority w:val="99"/>
    <w:qFormat/>
    <w:rsid w:val="00941821"/>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941821"/>
    <w:pPr>
      <w:outlineLvl w:val="4"/>
    </w:pPr>
  </w:style>
  <w:style w:type="paragraph" w:styleId="Heading6">
    <w:name w:val="heading 6"/>
    <w:basedOn w:val="Heading4"/>
    <w:next w:val="Normal"/>
    <w:link w:val="Heading6Char"/>
    <w:uiPriority w:val="99"/>
    <w:qFormat/>
    <w:rsid w:val="00941821"/>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941821"/>
    <w:pPr>
      <w:outlineLvl w:val="6"/>
    </w:pPr>
  </w:style>
  <w:style w:type="paragraph" w:styleId="Heading8">
    <w:name w:val="heading 8"/>
    <w:basedOn w:val="Heading6"/>
    <w:next w:val="Normal"/>
    <w:link w:val="Heading8Char"/>
    <w:uiPriority w:val="99"/>
    <w:qFormat/>
    <w:rsid w:val="00941821"/>
    <w:pPr>
      <w:outlineLvl w:val="7"/>
    </w:pPr>
  </w:style>
  <w:style w:type="paragraph" w:styleId="Heading9">
    <w:name w:val="heading 9"/>
    <w:basedOn w:val="Heading6"/>
    <w:next w:val="Normal"/>
    <w:link w:val="Heading9Char"/>
    <w:uiPriority w:val="99"/>
    <w:qFormat/>
    <w:rsid w:val="0094182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001E"/>
    <w:rPr>
      <w:rFonts w:asciiTheme="majorHAnsi" w:eastAsiaTheme="majorEastAsia" w:hAnsiTheme="majorHAnsi" w:cstheme="majorBidi"/>
      <w:b/>
      <w:bCs/>
      <w:kern w:val="32"/>
      <w:sz w:val="32"/>
      <w:szCs w:val="32"/>
      <w:lang w:val="fr-FR" w:eastAsia="en-US"/>
    </w:rPr>
  </w:style>
  <w:style w:type="character" w:customStyle="1" w:styleId="Heading2Char">
    <w:name w:val="Heading 2 Char"/>
    <w:basedOn w:val="DefaultParagraphFont"/>
    <w:link w:val="Heading2"/>
    <w:uiPriority w:val="9"/>
    <w:semiHidden/>
    <w:rsid w:val="00EE001E"/>
    <w:rPr>
      <w:rFonts w:asciiTheme="majorHAnsi" w:eastAsiaTheme="majorEastAsia" w:hAnsiTheme="majorHAnsi" w:cstheme="majorBidi"/>
      <w:b/>
      <w:bCs/>
      <w:i/>
      <w:iCs/>
      <w:sz w:val="28"/>
      <w:szCs w:val="28"/>
      <w:lang w:val="fr-FR" w:eastAsia="en-US"/>
    </w:rPr>
  </w:style>
  <w:style w:type="character" w:customStyle="1" w:styleId="Heading3Char">
    <w:name w:val="Heading 3 Char"/>
    <w:basedOn w:val="DefaultParagraphFont"/>
    <w:link w:val="Heading3"/>
    <w:uiPriority w:val="9"/>
    <w:semiHidden/>
    <w:rsid w:val="00EE001E"/>
    <w:rPr>
      <w:rFonts w:asciiTheme="majorHAnsi" w:eastAsiaTheme="majorEastAsia" w:hAnsiTheme="majorHAnsi" w:cstheme="majorBidi"/>
      <w:b/>
      <w:bCs/>
      <w:sz w:val="26"/>
      <w:szCs w:val="26"/>
      <w:lang w:val="fr-FR" w:eastAsia="en-US"/>
    </w:rPr>
  </w:style>
  <w:style w:type="character" w:customStyle="1" w:styleId="Heading4Char">
    <w:name w:val="Heading 4 Char"/>
    <w:basedOn w:val="DefaultParagraphFont"/>
    <w:link w:val="Heading4"/>
    <w:uiPriority w:val="9"/>
    <w:semiHidden/>
    <w:rsid w:val="00EE001E"/>
    <w:rPr>
      <w:rFonts w:asciiTheme="minorHAnsi" w:eastAsiaTheme="minorEastAsia" w:hAnsiTheme="minorHAnsi" w:cstheme="minorBidi"/>
      <w:b/>
      <w:bCs/>
      <w:sz w:val="28"/>
      <w:szCs w:val="28"/>
      <w:lang w:val="fr-FR" w:eastAsia="en-US"/>
    </w:rPr>
  </w:style>
  <w:style w:type="character" w:customStyle="1" w:styleId="Heading5Char">
    <w:name w:val="Heading 5 Char"/>
    <w:basedOn w:val="DefaultParagraphFont"/>
    <w:link w:val="Heading5"/>
    <w:uiPriority w:val="9"/>
    <w:semiHidden/>
    <w:rsid w:val="00EE001E"/>
    <w:rPr>
      <w:rFonts w:asciiTheme="minorHAnsi" w:eastAsiaTheme="minorEastAsia" w:hAnsiTheme="minorHAnsi" w:cstheme="minorBidi"/>
      <w:b/>
      <w:bCs/>
      <w:i/>
      <w:iCs/>
      <w:sz w:val="26"/>
      <w:szCs w:val="26"/>
      <w:lang w:val="fr-FR" w:eastAsia="en-US"/>
    </w:rPr>
  </w:style>
  <w:style w:type="character" w:customStyle="1" w:styleId="Heading6Char">
    <w:name w:val="Heading 6 Char"/>
    <w:basedOn w:val="DefaultParagraphFont"/>
    <w:link w:val="Heading6"/>
    <w:uiPriority w:val="9"/>
    <w:semiHidden/>
    <w:rsid w:val="00EE001E"/>
    <w:rPr>
      <w:rFonts w:asciiTheme="minorHAnsi" w:eastAsiaTheme="minorEastAsia" w:hAnsiTheme="minorHAnsi" w:cstheme="minorBidi"/>
      <w:b/>
      <w:bCs/>
      <w:lang w:val="fr-FR" w:eastAsia="en-US"/>
    </w:rPr>
  </w:style>
  <w:style w:type="character" w:customStyle="1" w:styleId="Heading7Char">
    <w:name w:val="Heading 7 Char"/>
    <w:basedOn w:val="DefaultParagraphFont"/>
    <w:link w:val="Heading7"/>
    <w:uiPriority w:val="9"/>
    <w:semiHidden/>
    <w:rsid w:val="00EE001E"/>
    <w:rPr>
      <w:rFonts w:asciiTheme="minorHAnsi" w:eastAsiaTheme="minorEastAsia" w:hAnsiTheme="minorHAnsi" w:cstheme="minorBidi"/>
      <w:sz w:val="24"/>
      <w:szCs w:val="24"/>
      <w:lang w:val="fr-FR" w:eastAsia="en-US"/>
    </w:rPr>
  </w:style>
  <w:style w:type="character" w:customStyle="1" w:styleId="Heading8Char">
    <w:name w:val="Heading 8 Char"/>
    <w:basedOn w:val="DefaultParagraphFont"/>
    <w:link w:val="Heading8"/>
    <w:uiPriority w:val="9"/>
    <w:semiHidden/>
    <w:rsid w:val="00EE001E"/>
    <w:rPr>
      <w:rFonts w:asciiTheme="minorHAnsi" w:eastAsiaTheme="minorEastAsia" w:hAnsiTheme="minorHAnsi" w:cstheme="minorBidi"/>
      <w:i/>
      <w:iCs/>
      <w:sz w:val="24"/>
      <w:szCs w:val="24"/>
      <w:lang w:val="fr-FR" w:eastAsia="en-US"/>
    </w:rPr>
  </w:style>
  <w:style w:type="character" w:customStyle="1" w:styleId="Heading9Char">
    <w:name w:val="Heading 9 Char"/>
    <w:basedOn w:val="DefaultParagraphFont"/>
    <w:link w:val="Heading9"/>
    <w:uiPriority w:val="9"/>
    <w:semiHidden/>
    <w:rsid w:val="00EE001E"/>
    <w:rPr>
      <w:rFonts w:asciiTheme="majorHAnsi" w:eastAsiaTheme="majorEastAsia" w:hAnsiTheme="majorHAnsi" w:cstheme="majorBidi"/>
      <w:lang w:val="fr-FR" w:eastAsia="en-US"/>
    </w:rPr>
  </w:style>
  <w:style w:type="paragraph" w:styleId="Header">
    <w:name w:val="header"/>
    <w:basedOn w:val="Normal"/>
    <w:link w:val="HeaderChar"/>
    <w:uiPriority w:val="99"/>
    <w:rsid w:val="00941821"/>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EE001E"/>
    <w:rPr>
      <w:szCs w:val="20"/>
      <w:lang w:val="fr-FR" w:eastAsia="en-US"/>
    </w:rPr>
  </w:style>
  <w:style w:type="paragraph" w:styleId="Footer">
    <w:name w:val="footer"/>
    <w:basedOn w:val="Normal"/>
    <w:link w:val="FooterChar"/>
    <w:uiPriority w:val="99"/>
    <w:rsid w:val="00941821"/>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semiHidden/>
    <w:rsid w:val="00EE001E"/>
    <w:rPr>
      <w:szCs w:val="20"/>
      <w:lang w:val="fr-FR" w:eastAsia="en-US"/>
    </w:rPr>
  </w:style>
  <w:style w:type="character" w:styleId="PageNumber">
    <w:name w:val="page number"/>
    <w:basedOn w:val="DefaultParagraphFont"/>
    <w:uiPriority w:val="99"/>
    <w:rsid w:val="00941821"/>
    <w:rPr>
      <w:rFonts w:cs="Times New Roman"/>
    </w:rPr>
  </w:style>
  <w:style w:type="paragraph" w:customStyle="1" w:styleId="Headingb">
    <w:name w:val="Heading_b"/>
    <w:basedOn w:val="Heading3"/>
    <w:next w:val="Normal"/>
    <w:uiPriority w:val="99"/>
    <w:rsid w:val="00941821"/>
    <w:pPr>
      <w:spacing w:before="160"/>
      <w:ind w:left="0" w:firstLine="0"/>
      <w:outlineLvl w:val="9"/>
    </w:pPr>
  </w:style>
  <w:style w:type="paragraph" w:customStyle="1" w:styleId="Headingi">
    <w:name w:val="Heading_i"/>
    <w:basedOn w:val="Heading3"/>
    <w:next w:val="Normal"/>
    <w:uiPriority w:val="99"/>
    <w:rsid w:val="00941821"/>
    <w:pPr>
      <w:spacing w:before="160"/>
      <w:ind w:left="0" w:firstLine="0"/>
    </w:pPr>
    <w:rPr>
      <w:b w:val="0"/>
      <w:i/>
    </w:rPr>
  </w:style>
  <w:style w:type="character" w:customStyle="1" w:styleId="href">
    <w:name w:val="href"/>
    <w:basedOn w:val="DefaultParagraphFont"/>
    <w:uiPriority w:val="99"/>
    <w:rsid w:val="00941821"/>
    <w:rPr>
      <w:rFonts w:cs="Times New Roman"/>
    </w:rPr>
  </w:style>
  <w:style w:type="paragraph" w:customStyle="1" w:styleId="enumlev1">
    <w:name w:val="enumlev1"/>
    <w:basedOn w:val="Normal"/>
    <w:link w:val="enumlev1Char"/>
    <w:uiPriority w:val="99"/>
    <w:rsid w:val="00941821"/>
    <w:pPr>
      <w:spacing w:before="80"/>
      <w:ind w:left="794" w:hanging="794"/>
    </w:pPr>
  </w:style>
  <w:style w:type="paragraph" w:customStyle="1" w:styleId="enumlev2">
    <w:name w:val="enumlev2"/>
    <w:basedOn w:val="enumlev1"/>
    <w:uiPriority w:val="99"/>
    <w:rsid w:val="00941821"/>
    <w:pPr>
      <w:ind w:left="1191" w:hanging="397"/>
    </w:pPr>
  </w:style>
  <w:style w:type="paragraph" w:customStyle="1" w:styleId="enumlev3">
    <w:name w:val="enumlev3"/>
    <w:basedOn w:val="enumlev2"/>
    <w:uiPriority w:val="99"/>
    <w:rsid w:val="00941821"/>
    <w:pPr>
      <w:ind w:left="1588"/>
    </w:pPr>
  </w:style>
  <w:style w:type="paragraph" w:customStyle="1" w:styleId="Normalaftertitle">
    <w:name w:val="Normal_after_title"/>
    <w:basedOn w:val="Normal"/>
    <w:next w:val="Normal"/>
    <w:uiPriority w:val="99"/>
    <w:rsid w:val="00941821"/>
    <w:pPr>
      <w:spacing w:before="320"/>
    </w:pPr>
  </w:style>
  <w:style w:type="paragraph" w:customStyle="1" w:styleId="Note">
    <w:name w:val="Note"/>
    <w:basedOn w:val="Normal"/>
    <w:uiPriority w:val="99"/>
    <w:rsid w:val="00CE4E2F"/>
    <w:pPr>
      <w:tabs>
        <w:tab w:val="clear" w:pos="794"/>
        <w:tab w:val="clear" w:pos="1191"/>
        <w:tab w:val="clear" w:pos="1588"/>
        <w:tab w:val="clear" w:pos="1985"/>
      </w:tabs>
      <w:spacing w:before="80"/>
    </w:pPr>
    <w:rPr>
      <w:sz w:val="20"/>
    </w:rPr>
  </w:style>
  <w:style w:type="paragraph" w:customStyle="1" w:styleId="RecNo">
    <w:name w:val="Rec_No"/>
    <w:basedOn w:val="Normal"/>
    <w:next w:val="Rectitle"/>
    <w:uiPriority w:val="99"/>
    <w:rsid w:val="003B2816"/>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uiPriority w:val="99"/>
    <w:rsid w:val="00941821"/>
    <w:pPr>
      <w:spacing w:before="240"/>
    </w:pPr>
    <w:rPr>
      <w:lang w:val="es-ES_tradnl"/>
    </w:rPr>
  </w:style>
  <w:style w:type="paragraph" w:customStyle="1" w:styleId="Recref">
    <w:name w:val="Rec_ref"/>
    <w:basedOn w:val="Normal"/>
    <w:next w:val="Recdate"/>
    <w:uiPriority w:val="99"/>
    <w:rsid w:val="00941821"/>
    <w:pPr>
      <w:jc w:val="center"/>
    </w:pPr>
  </w:style>
  <w:style w:type="paragraph" w:customStyle="1" w:styleId="Recdate">
    <w:name w:val="Rec_date"/>
    <w:basedOn w:val="Recref"/>
    <w:next w:val="Normalaftertitle"/>
    <w:uiPriority w:val="99"/>
    <w:rsid w:val="00941821"/>
    <w:pPr>
      <w:jc w:val="right"/>
    </w:pPr>
  </w:style>
  <w:style w:type="paragraph" w:customStyle="1" w:styleId="AnnexNoTitle">
    <w:name w:val="Annex_NoTitle"/>
    <w:basedOn w:val="Normal"/>
    <w:next w:val="Normalaftertitle"/>
    <w:link w:val="AnnexNoTitleChar"/>
    <w:uiPriority w:val="99"/>
    <w:rsid w:val="00C0618D"/>
    <w:pPr>
      <w:keepNext/>
      <w:keepLines/>
      <w:spacing w:before="480" w:after="80"/>
      <w:jc w:val="center"/>
    </w:pPr>
    <w:rPr>
      <w:b/>
      <w:sz w:val="26"/>
    </w:rPr>
  </w:style>
  <w:style w:type="paragraph" w:customStyle="1" w:styleId="AppendixNoTitle">
    <w:name w:val="Appendix_NoTitle"/>
    <w:basedOn w:val="AnnexNoTitle"/>
    <w:next w:val="Normal"/>
    <w:uiPriority w:val="99"/>
    <w:rsid w:val="00941821"/>
  </w:style>
  <w:style w:type="paragraph" w:customStyle="1" w:styleId="Tablefin">
    <w:name w:val="Table_fin"/>
    <w:basedOn w:val="Normal"/>
    <w:next w:val="Normal"/>
    <w:uiPriority w:val="99"/>
    <w:rsid w:val="00941821"/>
    <w:pPr>
      <w:spacing w:before="0"/>
    </w:pPr>
    <w:rPr>
      <w:sz w:val="20"/>
      <w:lang w:val="en-GB"/>
    </w:rPr>
  </w:style>
  <w:style w:type="paragraph" w:customStyle="1" w:styleId="Tablehead">
    <w:name w:val="Table_head"/>
    <w:basedOn w:val="Normal"/>
    <w:next w:val="Normal"/>
    <w:uiPriority w:val="99"/>
    <w:rsid w:val="0094182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legend">
    <w:name w:val="Table_legend"/>
    <w:basedOn w:val="Normal"/>
    <w:uiPriority w:val="99"/>
    <w:rsid w:val="0094182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style>
  <w:style w:type="paragraph" w:customStyle="1" w:styleId="TableNo">
    <w:name w:val="Table_No"/>
    <w:basedOn w:val="Normal"/>
    <w:next w:val="Normal"/>
    <w:uiPriority w:val="99"/>
    <w:rsid w:val="00941821"/>
    <w:pPr>
      <w:keepNext/>
      <w:spacing w:before="360" w:after="120"/>
      <w:jc w:val="center"/>
    </w:pPr>
  </w:style>
  <w:style w:type="paragraph" w:customStyle="1" w:styleId="Tabletext">
    <w:name w:val="Table_text"/>
    <w:basedOn w:val="Normal"/>
    <w:uiPriority w:val="99"/>
    <w:rsid w:val="0094182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Equation">
    <w:name w:val="Equation"/>
    <w:basedOn w:val="Normal"/>
    <w:rsid w:val="00941821"/>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94182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941821"/>
    <w:pPr>
      <w:ind w:left="794"/>
    </w:pPr>
  </w:style>
  <w:style w:type="paragraph" w:customStyle="1" w:styleId="Figurelegend">
    <w:name w:val="Figure_legend"/>
    <w:basedOn w:val="Normal"/>
    <w:uiPriority w:val="99"/>
    <w:rsid w:val="0094182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941821"/>
    <w:pPr>
      <w:keepNext/>
      <w:keepLines/>
      <w:spacing w:before="480" w:after="80"/>
      <w:jc w:val="center"/>
    </w:pPr>
    <w:rPr>
      <w:caps/>
      <w:sz w:val="18"/>
    </w:rPr>
  </w:style>
  <w:style w:type="paragraph" w:customStyle="1" w:styleId="tocpart">
    <w:name w:val="tocpart"/>
    <w:basedOn w:val="Normal"/>
    <w:uiPriority w:val="99"/>
    <w:rsid w:val="0094182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941821"/>
    <w:pPr>
      <w:keepNext/>
      <w:keepLines/>
      <w:spacing w:before="480"/>
      <w:jc w:val="center"/>
    </w:pPr>
    <w:rPr>
      <w:sz w:val="28"/>
    </w:rPr>
  </w:style>
  <w:style w:type="paragraph" w:customStyle="1" w:styleId="Arttitle">
    <w:name w:val="Art_title"/>
    <w:basedOn w:val="Normal"/>
    <w:next w:val="Normalaftertitle"/>
    <w:uiPriority w:val="99"/>
    <w:rsid w:val="00941821"/>
    <w:pPr>
      <w:keepNext/>
      <w:keepLines/>
      <w:spacing w:before="240"/>
      <w:jc w:val="center"/>
    </w:pPr>
    <w:rPr>
      <w:b/>
      <w:sz w:val="28"/>
    </w:rPr>
  </w:style>
  <w:style w:type="paragraph" w:customStyle="1" w:styleId="Blanc">
    <w:name w:val="Blanc"/>
    <w:basedOn w:val="Normal"/>
    <w:next w:val="Tabletext"/>
    <w:uiPriority w:val="99"/>
    <w:rsid w:val="0094182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94182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941821"/>
    <w:pPr>
      <w:keepNext/>
      <w:keepLines/>
      <w:spacing w:before="160"/>
      <w:ind w:left="794"/>
    </w:pPr>
    <w:rPr>
      <w:i/>
    </w:rPr>
  </w:style>
  <w:style w:type="paragraph" w:customStyle="1" w:styleId="ChapNo">
    <w:name w:val="Chap_No"/>
    <w:basedOn w:val="ArtNo"/>
    <w:next w:val="Chaptitle"/>
    <w:uiPriority w:val="99"/>
    <w:rsid w:val="00941821"/>
    <w:rPr>
      <w:b/>
    </w:rPr>
  </w:style>
  <w:style w:type="paragraph" w:customStyle="1" w:styleId="Chaptitle">
    <w:name w:val="Chap_title"/>
    <w:basedOn w:val="Arttitle"/>
    <w:next w:val="Normalaftertitle"/>
    <w:uiPriority w:val="99"/>
    <w:rsid w:val="00941821"/>
  </w:style>
  <w:style w:type="character" w:styleId="FootnoteReference">
    <w:name w:val="footnote reference"/>
    <w:basedOn w:val="DefaultParagraphFont"/>
    <w:uiPriority w:val="99"/>
    <w:semiHidden/>
    <w:rsid w:val="003B2816"/>
    <w:rPr>
      <w:rFonts w:cs="Times New Roman"/>
      <w:position w:val="6"/>
      <w:sz w:val="16"/>
    </w:rPr>
  </w:style>
  <w:style w:type="paragraph" w:styleId="FootnoteText">
    <w:name w:val="footnote text"/>
    <w:basedOn w:val="Normal"/>
    <w:link w:val="FootnoteTextChar"/>
    <w:uiPriority w:val="99"/>
    <w:semiHidden/>
    <w:rsid w:val="003B2816"/>
    <w:pPr>
      <w:keepLines/>
      <w:tabs>
        <w:tab w:val="clear" w:pos="794"/>
        <w:tab w:val="clear" w:pos="1191"/>
        <w:tab w:val="clear" w:pos="1588"/>
        <w:tab w:val="clear" w:pos="1985"/>
        <w:tab w:val="left" w:pos="284"/>
      </w:tabs>
      <w:spacing w:before="60"/>
      <w:ind w:left="284" w:hanging="284"/>
    </w:pPr>
    <w:rPr>
      <w:sz w:val="20"/>
    </w:rPr>
  </w:style>
  <w:style w:type="character" w:customStyle="1" w:styleId="FootnoteTextChar">
    <w:name w:val="Footnote Text Char"/>
    <w:basedOn w:val="DefaultParagraphFont"/>
    <w:link w:val="FootnoteText"/>
    <w:uiPriority w:val="99"/>
    <w:semiHidden/>
    <w:rsid w:val="003B2816"/>
    <w:rPr>
      <w:sz w:val="20"/>
      <w:szCs w:val="20"/>
      <w:lang w:val="fr-FR" w:eastAsia="en-US"/>
    </w:rPr>
  </w:style>
  <w:style w:type="paragraph" w:styleId="Index1">
    <w:name w:val="index 1"/>
    <w:basedOn w:val="Normal"/>
    <w:next w:val="Normal"/>
    <w:uiPriority w:val="99"/>
    <w:semiHidden/>
    <w:rsid w:val="00941821"/>
  </w:style>
  <w:style w:type="paragraph" w:styleId="Index2">
    <w:name w:val="index 2"/>
    <w:basedOn w:val="Normal"/>
    <w:next w:val="Normal"/>
    <w:uiPriority w:val="99"/>
    <w:semiHidden/>
    <w:rsid w:val="00941821"/>
    <w:pPr>
      <w:ind w:left="283"/>
    </w:pPr>
  </w:style>
  <w:style w:type="paragraph" w:styleId="Index3">
    <w:name w:val="index 3"/>
    <w:basedOn w:val="Normal"/>
    <w:next w:val="Normal"/>
    <w:uiPriority w:val="99"/>
    <w:semiHidden/>
    <w:rsid w:val="00941821"/>
    <w:pPr>
      <w:ind w:left="566"/>
    </w:pPr>
  </w:style>
  <w:style w:type="paragraph" w:styleId="IndexHeading">
    <w:name w:val="index heading"/>
    <w:basedOn w:val="Normal"/>
    <w:next w:val="Index1"/>
    <w:uiPriority w:val="99"/>
    <w:semiHidden/>
    <w:rsid w:val="00941821"/>
  </w:style>
  <w:style w:type="paragraph" w:customStyle="1" w:styleId="Line">
    <w:name w:val="Line"/>
    <w:basedOn w:val="Normal"/>
    <w:next w:val="Normal"/>
    <w:uiPriority w:val="99"/>
    <w:rsid w:val="0094182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94182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941821"/>
  </w:style>
  <w:style w:type="paragraph" w:customStyle="1" w:styleId="Partref">
    <w:name w:val="Part_ref"/>
    <w:basedOn w:val="Normal"/>
    <w:next w:val="Normal"/>
    <w:uiPriority w:val="99"/>
    <w:rsid w:val="00941821"/>
    <w:pPr>
      <w:keepNext/>
      <w:keepLines/>
      <w:spacing w:after="280"/>
      <w:jc w:val="center"/>
    </w:pPr>
  </w:style>
  <w:style w:type="paragraph" w:customStyle="1" w:styleId="Parttitle">
    <w:name w:val="Part_title"/>
    <w:basedOn w:val="Normal"/>
    <w:next w:val="Normalaftertitle"/>
    <w:uiPriority w:val="99"/>
    <w:rsid w:val="0094182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941821"/>
  </w:style>
  <w:style w:type="paragraph" w:customStyle="1" w:styleId="QuestionNo">
    <w:name w:val="Question_No"/>
    <w:basedOn w:val="RecNo"/>
    <w:next w:val="Normal"/>
    <w:uiPriority w:val="99"/>
    <w:rsid w:val="00941821"/>
  </w:style>
  <w:style w:type="paragraph" w:customStyle="1" w:styleId="Questionref">
    <w:name w:val="Question_ref"/>
    <w:basedOn w:val="Recref"/>
    <w:next w:val="Questiondate"/>
    <w:uiPriority w:val="99"/>
    <w:rsid w:val="00941821"/>
  </w:style>
  <w:style w:type="paragraph" w:customStyle="1" w:styleId="Questiontitle">
    <w:name w:val="Question_title"/>
    <w:basedOn w:val="Normal"/>
    <w:next w:val="Questionref"/>
    <w:uiPriority w:val="99"/>
    <w:rsid w:val="00941821"/>
  </w:style>
  <w:style w:type="paragraph" w:customStyle="1" w:styleId="Reftext">
    <w:name w:val="Ref_text"/>
    <w:basedOn w:val="Normal"/>
    <w:uiPriority w:val="99"/>
    <w:rsid w:val="00941821"/>
    <w:pPr>
      <w:ind w:left="794" w:hanging="794"/>
    </w:pPr>
  </w:style>
  <w:style w:type="paragraph" w:customStyle="1" w:styleId="Reftitle">
    <w:name w:val="Ref_title"/>
    <w:basedOn w:val="Normal"/>
    <w:next w:val="Reftext"/>
    <w:uiPriority w:val="99"/>
    <w:rsid w:val="0094182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941821"/>
  </w:style>
  <w:style w:type="paragraph" w:customStyle="1" w:styleId="RepNo">
    <w:name w:val="Rep_No"/>
    <w:basedOn w:val="RecNo"/>
    <w:next w:val="Reptitle"/>
    <w:uiPriority w:val="99"/>
    <w:rsid w:val="00941821"/>
  </w:style>
  <w:style w:type="paragraph" w:customStyle="1" w:styleId="Repref">
    <w:name w:val="Rep_ref"/>
    <w:basedOn w:val="Recref"/>
    <w:next w:val="Repdate"/>
    <w:uiPriority w:val="99"/>
    <w:rsid w:val="00941821"/>
  </w:style>
  <w:style w:type="paragraph" w:customStyle="1" w:styleId="Reptitle">
    <w:name w:val="Rep_title"/>
    <w:basedOn w:val="Rectitle"/>
    <w:next w:val="Repref"/>
    <w:uiPriority w:val="99"/>
    <w:rsid w:val="00941821"/>
  </w:style>
  <w:style w:type="paragraph" w:customStyle="1" w:styleId="Resdate">
    <w:name w:val="Res_date"/>
    <w:basedOn w:val="Recdate"/>
    <w:next w:val="Normalaftertitle"/>
    <w:uiPriority w:val="99"/>
    <w:rsid w:val="00941821"/>
  </w:style>
  <w:style w:type="paragraph" w:customStyle="1" w:styleId="ResNo">
    <w:name w:val="Res_No"/>
    <w:basedOn w:val="RecNo"/>
    <w:next w:val="Restitle"/>
    <w:uiPriority w:val="99"/>
    <w:rsid w:val="00941821"/>
  </w:style>
  <w:style w:type="paragraph" w:customStyle="1" w:styleId="Resref">
    <w:name w:val="Res_ref"/>
    <w:basedOn w:val="Recref"/>
    <w:next w:val="Resdate"/>
    <w:uiPriority w:val="99"/>
    <w:rsid w:val="00941821"/>
  </w:style>
  <w:style w:type="paragraph" w:customStyle="1" w:styleId="Restitle">
    <w:name w:val="Res_title"/>
    <w:basedOn w:val="Normal"/>
    <w:next w:val="Resref"/>
    <w:uiPriority w:val="99"/>
    <w:rsid w:val="00941821"/>
    <w:pPr>
      <w:spacing w:before="240"/>
      <w:jc w:val="center"/>
    </w:pPr>
    <w:rPr>
      <w:b/>
      <w:sz w:val="28"/>
    </w:rPr>
  </w:style>
  <w:style w:type="paragraph" w:customStyle="1" w:styleId="SectionNo">
    <w:name w:val="Section_No"/>
    <w:basedOn w:val="Normal"/>
    <w:next w:val="Normal"/>
    <w:uiPriority w:val="99"/>
    <w:rsid w:val="00941821"/>
  </w:style>
  <w:style w:type="paragraph" w:customStyle="1" w:styleId="Sectiontitle">
    <w:name w:val="Section_title"/>
    <w:basedOn w:val="Normal"/>
    <w:next w:val="Normalaftertitle"/>
    <w:uiPriority w:val="99"/>
    <w:rsid w:val="0094182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941821"/>
    <w:pPr>
      <w:tabs>
        <w:tab w:val="clear" w:pos="794"/>
        <w:tab w:val="clear" w:pos="1191"/>
        <w:tab w:val="clear" w:pos="1588"/>
        <w:tab w:val="clear" w:pos="1985"/>
        <w:tab w:val="right" w:pos="9611"/>
      </w:tabs>
    </w:pPr>
    <w:rPr>
      <w:i/>
    </w:rPr>
  </w:style>
  <w:style w:type="paragraph" w:styleId="TOC1">
    <w:name w:val="toc 1"/>
    <w:basedOn w:val="Normal"/>
    <w:uiPriority w:val="99"/>
    <w:semiHidden/>
    <w:rsid w:val="0094182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941821"/>
    <w:pPr>
      <w:tabs>
        <w:tab w:val="clear" w:pos="567"/>
        <w:tab w:val="left" w:pos="1276"/>
      </w:tabs>
      <w:spacing w:before="160"/>
      <w:ind w:left="1276" w:hanging="709"/>
    </w:pPr>
  </w:style>
  <w:style w:type="paragraph" w:styleId="TOC3">
    <w:name w:val="toc 3"/>
    <w:basedOn w:val="TOC2"/>
    <w:uiPriority w:val="99"/>
    <w:semiHidden/>
    <w:rsid w:val="00941821"/>
    <w:pPr>
      <w:tabs>
        <w:tab w:val="clear" w:pos="1276"/>
        <w:tab w:val="left" w:pos="2155"/>
      </w:tabs>
      <w:ind w:left="2155" w:hanging="879"/>
    </w:pPr>
  </w:style>
  <w:style w:type="paragraph" w:styleId="TOC4">
    <w:name w:val="toc 4"/>
    <w:basedOn w:val="TOC3"/>
    <w:uiPriority w:val="99"/>
    <w:semiHidden/>
    <w:rsid w:val="00941821"/>
    <w:pPr>
      <w:tabs>
        <w:tab w:val="left" w:pos="3261"/>
      </w:tabs>
      <w:spacing w:before="80"/>
      <w:ind w:left="3261" w:hanging="993"/>
    </w:pPr>
  </w:style>
  <w:style w:type="paragraph" w:styleId="TOC5">
    <w:name w:val="toc 5"/>
    <w:basedOn w:val="TOC4"/>
    <w:uiPriority w:val="99"/>
    <w:semiHidden/>
    <w:rsid w:val="00941821"/>
  </w:style>
  <w:style w:type="paragraph" w:styleId="TOC6">
    <w:name w:val="toc 6"/>
    <w:basedOn w:val="TOC4"/>
    <w:uiPriority w:val="99"/>
    <w:semiHidden/>
    <w:rsid w:val="00941821"/>
  </w:style>
  <w:style w:type="paragraph" w:styleId="TOC7">
    <w:name w:val="toc 7"/>
    <w:basedOn w:val="TOC4"/>
    <w:uiPriority w:val="99"/>
    <w:semiHidden/>
    <w:rsid w:val="00941821"/>
  </w:style>
  <w:style w:type="paragraph" w:styleId="TOC8">
    <w:name w:val="toc 8"/>
    <w:basedOn w:val="TOC4"/>
    <w:uiPriority w:val="99"/>
    <w:semiHidden/>
    <w:rsid w:val="00941821"/>
  </w:style>
  <w:style w:type="paragraph" w:customStyle="1" w:styleId="Rectitle">
    <w:name w:val="Rec_title"/>
    <w:basedOn w:val="Normal"/>
    <w:next w:val="Recref"/>
    <w:uiPriority w:val="99"/>
    <w:rsid w:val="00737E39"/>
    <w:pPr>
      <w:keepNext/>
      <w:keepLines/>
      <w:spacing w:before="240"/>
      <w:jc w:val="center"/>
    </w:pPr>
    <w:rPr>
      <w:b/>
      <w:sz w:val="26"/>
    </w:rPr>
  </w:style>
  <w:style w:type="paragraph" w:customStyle="1" w:styleId="Annexref">
    <w:name w:val="Annex_ref"/>
    <w:basedOn w:val="Normal"/>
    <w:next w:val="Normalaftertitle"/>
    <w:uiPriority w:val="99"/>
    <w:rsid w:val="00941821"/>
    <w:pPr>
      <w:keepNext/>
      <w:keepLines/>
      <w:spacing w:after="280"/>
      <w:jc w:val="center"/>
    </w:pPr>
  </w:style>
  <w:style w:type="paragraph" w:customStyle="1" w:styleId="Appendixref">
    <w:name w:val="Appendix_ref"/>
    <w:basedOn w:val="Annexref"/>
    <w:next w:val="Normalaftertitle"/>
    <w:uiPriority w:val="99"/>
    <w:rsid w:val="00941821"/>
  </w:style>
  <w:style w:type="paragraph" w:customStyle="1" w:styleId="Figuretitle">
    <w:name w:val="Figure_title"/>
    <w:basedOn w:val="Normal"/>
    <w:next w:val="Figure"/>
    <w:uiPriority w:val="99"/>
    <w:rsid w:val="00941821"/>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rsid w:val="00941821"/>
    <w:pPr>
      <w:keepNext/>
      <w:spacing w:before="0" w:after="120"/>
      <w:jc w:val="center"/>
    </w:pPr>
    <w:rPr>
      <w:b/>
    </w:rPr>
  </w:style>
  <w:style w:type="paragraph" w:customStyle="1" w:styleId="Summary">
    <w:name w:val="Summary"/>
    <w:basedOn w:val="Normal"/>
    <w:next w:val="Normalaftertitle"/>
    <w:uiPriority w:val="99"/>
    <w:rsid w:val="00941821"/>
    <w:pPr>
      <w:spacing w:after="480"/>
    </w:pPr>
    <w:rPr>
      <w:lang w:val="es-ES_tradnl"/>
    </w:rPr>
  </w:style>
  <w:style w:type="paragraph" w:customStyle="1" w:styleId="TableLegendNote">
    <w:name w:val="Table_Legend_Note"/>
    <w:basedOn w:val="Tablelegend"/>
    <w:next w:val="Tablelegend"/>
    <w:uiPriority w:val="99"/>
    <w:rsid w:val="007468DA"/>
    <w:pPr>
      <w:ind w:left="-85" w:firstLine="0"/>
    </w:pPr>
    <w:rPr>
      <w:lang w:val="en-US"/>
    </w:rPr>
  </w:style>
  <w:style w:type="paragraph" w:customStyle="1" w:styleId="Figure">
    <w:name w:val="Figure"/>
    <w:basedOn w:val="FigureNo"/>
    <w:next w:val="Normal"/>
    <w:uiPriority w:val="99"/>
    <w:rsid w:val="00941821"/>
    <w:pPr>
      <w:keepNext w:val="0"/>
      <w:spacing w:before="0" w:after="240"/>
    </w:pPr>
  </w:style>
  <w:style w:type="character" w:customStyle="1" w:styleId="AnnexNoTitleChar">
    <w:name w:val="Annex_NoTitle Char"/>
    <w:basedOn w:val="DefaultParagraphFont"/>
    <w:link w:val="AnnexNoTitle"/>
    <w:uiPriority w:val="99"/>
    <w:locked/>
    <w:rsid w:val="00C0618D"/>
    <w:rPr>
      <w:rFonts w:cs="Times New Roman"/>
      <w:b/>
      <w:sz w:val="26"/>
      <w:lang w:val="fr-FR" w:eastAsia="en-US"/>
    </w:rPr>
  </w:style>
  <w:style w:type="character" w:customStyle="1" w:styleId="enumlev1Char">
    <w:name w:val="enumlev1 Char"/>
    <w:basedOn w:val="DefaultParagraphFont"/>
    <w:link w:val="enumlev1"/>
    <w:uiPriority w:val="99"/>
    <w:locked/>
    <w:rsid w:val="00946D60"/>
    <w:rPr>
      <w:rFonts w:cs="Times New Roman"/>
      <w:sz w:val="24"/>
      <w:lang w:val="fr-FR" w:eastAsia="en-US" w:bidi="ar-SA"/>
    </w:rPr>
  </w:style>
  <w:style w:type="character" w:styleId="Hyperlink">
    <w:name w:val="Hyperlink"/>
    <w:basedOn w:val="DefaultParagraphFont"/>
    <w:uiPriority w:val="99"/>
    <w:rsid w:val="004A1695"/>
    <w:rPr>
      <w:rFonts w:cs="Times New Roman"/>
      <w:color w:val="0000FF"/>
      <w:u w:val="single"/>
    </w:rPr>
  </w:style>
  <w:style w:type="table" w:styleId="TableGrid">
    <w:name w:val="Table Grid"/>
    <w:basedOn w:val="TableNormal"/>
    <w:uiPriority w:val="99"/>
    <w:rsid w:val="004A1695"/>
    <w:pPr>
      <w:tabs>
        <w:tab w:val="left" w:pos="794"/>
        <w:tab w:val="left" w:pos="1191"/>
        <w:tab w:val="left" w:pos="1588"/>
        <w:tab w:val="left" w:pos="1985"/>
      </w:tabs>
      <w:overflowPunct w:val="0"/>
      <w:autoSpaceDE w:val="0"/>
      <w:autoSpaceDN w:val="0"/>
      <w:adjustRightInd w:val="0"/>
      <w:spacing w:before="120"/>
      <w:jc w:val="both"/>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0">
    <w:name w:val="Стиль Rec_No + Перед:  0 пт"/>
    <w:basedOn w:val="RecNo"/>
    <w:uiPriority w:val="99"/>
    <w:rsid w:val="00737E39"/>
    <w:pPr>
      <w:spacing w:before="0"/>
    </w:pPr>
  </w:style>
  <w:style w:type="paragraph" w:customStyle="1" w:styleId="Recref12">
    <w:name w:val="Стиль Rec_ref + Перед:  12 пт"/>
    <w:basedOn w:val="Recref"/>
    <w:uiPriority w:val="99"/>
    <w:rsid w:val="00737E39"/>
    <w:pPr>
      <w:spacing w:before="240"/>
    </w:pPr>
  </w:style>
  <w:style w:type="character" w:customStyle="1" w:styleId="longtext">
    <w:name w:val="long_text"/>
    <w:basedOn w:val="DefaultParagraphFont"/>
    <w:uiPriority w:val="99"/>
    <w:rsid w:val="0049599A"/>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55D945-935D-478E-A3A3-14580D8F1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75</TotalTime>
  <Pages>7</Pages>
  <Words>1959</Words>
  <Characters>12937</Characters>
  <Application>Microsoft Office Word</Application>
  <DocSecurity>0</DocSecurity>
  <Lines>107</Lines>
  <Paragraphs>29</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14867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Édition: 30.10.09/MCJ1ère épreuve: 20.10.09/MCJ</dc:description>
  <cp:lastModifiedBy>berdyeva</cp:lastModifiedBy>
  <cp:revision>19</cp:revision>
  <cp:lastPrinted>2010-09-17T10:17:00Z</cp:lastPrinted>
  <dcterms:created xsi:type="dcterms:W3CDTF">2010-08-24T09:44:00Z</dcterms:created>
  <dcterms:modified xsi:type="dcterms:W3CDTF">2010-09-17T12:36:00Z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