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BA76E" w14:textId="77777777" w:rsidR="00FE79FE" w:rsidRPr="00610566" w:rsidRDefault="00FE79FE">
      <w:pPr>
        <w:rPr>
          <w:lang w:val="ru-RU"/>
        </w:rPr>
      </w:pPr>
    </w:p>
    <w:p w14:paraId="640308D1" w14:textId="77777777" w:rsidR="00FE79FE" w:rsidRPr="00610566" w:rsidRDefault="00FE79FE">
      <w:pPr>
        <w:rPr>
          <w:lang w:val="ru-RU"/>
        </w:rPr>
      </w:pPr>
    </w:p>
    <w:p w14:paraId="63761C4E" w14:textId="77777777" w:rsidR="00FE79FE" w:rsidRPr="00610566" w:rsidRDefault="00FE79FE">
      <w:pPr>
        <w:rPr>
          <w:lang w:val="ru-RU"/>
        </w:rPr>
      </w:pPr>
    </w:p>
    <w:p w14:paraId="4528C922" w14:textId="77777777" w:rsidR="00FE79FE" w:rsidRPr="00610566" w:rsidRDefault="00FE79FE">
      <w:pPr>
        <w:rPr>
          <w:lang w:val="ru-RU"/>
        </w:rPr>
      </w:pPr>
    </w:p>
    <w:p w14:paraId="48B8ED4D" w14:textId="77777777" w:rsidR="00FE79FE" w:rsidRPr="00610566" w:rsidRDefault="00FE79FE">
      <w:pPr>
        <w:rPr>
          <w:lang w:val="ru-RU"/>
        </w:rPr>
      </w:pPr>
    </w:p>
    <w:p w14:paraId="7974758A" w14:textId="77777777" w:rsidR="00013002" w:rsidRPr="00610566" w:rsidRDefault="00013002">
      <w:pPr>
        <w:rPr>
          <w:lang w:val="ru-RU"/>
        </w:rPr>
      </w:pPr>
    </w:p>
    <w:p w14:paraId="03CE35C8" w14:textId="77777777" w:rsidR="00013002" w:rsidRPr="00610566" w:rsidRDefault="00013002">
      <w:pPr>
        <w:rPr>
          <w:lang w:val="ru-RU"/>
        </w:rPr>
      </w:pPr>
    </w:p>
    <w:p w14:paraId="18F1FCDF" w14:textId="77777777" w:rsidR="00013002" w:rsidRPr="00610566" w:rsidRDefault="00013002">
      <w:pPr>
        <w:rPr>
          <w:lang w:val="ru-RU"/>
        </w:rPr>
      </w:pPr>
    </w:p>
    <w:p w14:paraId="167EA7DE" w14:textId="77777777" w:rsidR="00FE79FE" w:rsidRPr="00610566" w:rsidRDefault="00FE79FE">
      <w:pPr>
        <w:rPr>
          <w:lang w:val="ru-RU"/>
        </w:rPr>
      </w:pPr>
    </w:p>
    <w:p w14:paraId="13FAB39D" w14:textId="77777777" w:rsidR="00FE79FE" w:rsidRPr="00610566" w:rsidRDefault="00FE79FE">
      <w:pPr>
        <w:rPr>
          <w:lang w:val="ru-RU"/>
        </w:rPr>
      </w:pPr>
    </w:p>
    <w:p w14:paraId="13C937D9" w14:textId="77777777" w:rsidR="00FE79FE" w:rsidRPr="00610566" w:rsidRDefault="00FE79FE">
      <w:pPr>
        <w:rPr>
          <w:lang w:val="ru-RU"/>
        </w:rPr>
      </w:pPr>
    </w:p>
    <w:p w14:paraId="297040F2" w14:textId="77777777" w:rsidR="00FE79FE" w:rsidRPr="00610566" w:rsidRDefault="00FE79FE">
      <w:pPr>
        <w:rPr>
          <w:lang w:val="ru-RU"/>
        </w:rPr>
      </w:pPr>
    </w:p>
    <w:tbl>
      <w:tblPr>
        <w:tblW w:w="10089" w:type="dxa"/>
        <w:tblLook w:val="01E0" w:firstRow="1" w:lastRow="1" w:firstColumn="1" w:lastColumn="1" w:noHBand="0" w:noVBand="0"/>
      </w:tblPr>
      <w:tblGrid>
        <w:gridCol w:w="10089"/>
      </w:tblGrid>
      <w:tr w:rsidR="00FE79FE" w:rsidRPr="00610566" w14:paraId="494C1880" w14:textId="77777777">
        <w:tc>
          <w:tcPr>
            <w:tcW w:w="10089" w:type="dxa"/>
          </w:tcPr>
          <w:p w14:paraId="527857D5" w14:textId="77777777" w:rsidR="00276D21" w:rsidRPr="00610566" w:rsidRDefault="00276D21" w:rsidP="00013002">
            <w:pPr>
              <w:spacing w:before="380" w:line="280" w:lineRule="exact"/>
              <w:jc w:val="right"/>
              <w:rPr>
                <w:rFonts w:ascii="Tahoma" w:hAnsi="Tahoma" w:cs="Tahoma"/>
                <w:b/>
                <w:bCs/>
                <w:iCs/>
                <w:color w:val="243285"/>
                <w:sz w:val="32"/>
                <w:szCs w:val="32"/>
                <w:lang w:val="ru-RU"/>
              </w:rPr>
            </w:pPr>
          </w:p>
          <w:p w14:paraId="6DCE7100" w14:textId="06DB1491" w:rsidR="00FE79FE" w:rsidRPr="00610566" w:rsidRDefault="00131900" w:rsidP="00A83C2A">
            <w:pPr>
              <w:spacing w:before="380" w:line="280" w:lineRule="exact"/>
              <w:jc w:val="right"/>
              <w:rPr>
                <w:rFonts w:ascii="Tahoma" w:hAnsi="Tahoma" w:cs="Tahoma"/>
                <w:b/>
                <w:bCs/>
                <w:iCs/>
                <w:color w:val="243285"/>
                <w:sz w:val="36"/>
                <w:szCs w:val="36"/>
                <w:lang w:val="ru-RU"/>
              </w:rPr>
            </w:pPr>
            <w:r w:rsidRPr="00610566">
              <w:rPr>
                <w:rFonts w:ascii="Tahoma" w:hAnsi="Tahoma" w:cs="Tahoma"/>
                <w:b/>
                <w:bCs/>
                <w:iCs/>
                <w:color w:val="243285"/>
                <w:sz w:val="36"/>
                <w:szCs w:val="36"/>
                <w:lang w:val="ru-RU"/>
              </w:rPr>
              <w:t>Рекомендация  МСЭ</w:t>
            </w:r>
            <w:r w:rsidR="00FE79FE" w:rsidRPr="00610566">
              <w:rPr>
                <w:rFonts w:ascii="Tahoma" w:hAnsi="Tahoma" w:cs="Tahoma"/>
                <w:b/>
                <w:bCs/>
                <w:iCs/>
                <w:color w:val="243285"/>
                <w:sz w:val="36"/>
                <w:szCs w:val="36"/>
                <w:lang w:val="ru-RU"/>
              </w:rPr>
              <w:t>-R  M.</w:t>
            </w:r>
            <w:r w:rsidR="003C5CCD" w:rsidRPr="00610566">
              <w:rPr>
                <w:rFonts w:ascii="Tahoma" w:hAnsi="Tahoma" w:cs="Tahoma"/>
                <w:b/>
                <w:bCs/>
                <w:iCs/>
                <w:color w:val="243285"/>
                <w:sz w:val="36"/>
                <w:szCs w:val="36"/>
                <w:lang w:val="ru-RU"/>
              </w:rPr>
              <w:t>1465-</w:t>
            </w:r>
            <w:r w:rsidR="0035662D" w:rsidRPr="00610566">
              <w:rPr>
                <w:rFonts w:ascii="Tahoma" w:hAnsi="Tahoma" w:cs="Tahoma"/>
                <w:b/>
                <w:bCs/>
                <w:iCs/>
                <w:color w:val="243285"/>
                <w:sz w:val="36"/>
                <w:szCs w:val="36"/>
                <w:lang w:val="ru-RU"/>
              </w:rPr>
              <w:t>4</w:t>
            </w:r>
          </w:p>
          <w:p w14:paraId="23D1F90C" w14:textId="793AA587" w:rsidR="00FE79FE" w:rsidRPr="00610566" w:rsidRDefault="00FE79FE" w:rsidP="003C5CCD">
            <w:pPr>
              <w:spacing w:before="80" w:line="280" w:lineRule="exact"/>
              <w:jc w:val="right"/>
              <w:rPr>
                <w:rFonts w:ascii="Tahoma" w:hAnsi="Tahoma" w:cs="Tahoma"/>
                <w:b/>
                <w:bCs/>
                <w:iCs/>
                <w:color w:val="243285"/>
                <w:sz w:val="24"/>
                <w:szCs w:val="24"/>
                <w:lang w:val="ru-RU"/>
              </w:rPr>
            </w:pPr>
            <w:r w:rsidRPr="00610566">
              <w:rPr>
                <w:rFonts w:ascii="Tahoma" w:hAnsi="Tahoma" w:cs="Tahoma"/>
                <w:b/>
                <w:bCs/>
                <w:iCs/>
                <w:color w:val="243285"/>
                <w:sz w:val="24"/>
                <w:szCs w:val="24"/>
                <w:lang w:val="ru-RU"/>
              </w:rPr>
              <w:t>(</w:t>
            </w:r>
            <w:r w:rsidR="00210BC7" w:rsidRPr="00610566">
              <w:rPr>
                <w:rFonts w:ascii="Tahoma" w:hAnsi="Tahoma" w:cs="Tahoma"/>
                <w:b/>
                <w:bCs/>
                <w:iCs/>
                <w:color w:val="243285"/>
                <w:sz w:val="24"/>
                <w:szCs w:val="24"/>
                <w:lang w:val="ru-RU"/>
              </w:rPr>
              <w:t>0</w:t>
            </w:r>
            <w:r w:rsidR="0035662D" w:rsidRPr="00610566">
              <w:rPr>
                <w:rFonts w:ascii="Tahoma" w:hAnsi="Tahoma" w:cs="Tahoma"/>
                <w:b/>
                <w:bCs/>
                <w:iCs/>
                <w:color w:val="243285"/>
                <w:sz w:val="24"/>
                <w:szCs w:val="24"/>
                <w:lang w:val="ru-RU"/>
              </w:rPr>
              <w:t>2</w:t>
            </w:r>
            <w:r w:rsidRPr="00610566">
              <w:rPr>
                <w:rFonts w:ascii="Tahoma" w:hAnsi="Tahoma" w:cs="Tahoma"/>
                <w:b/>
                <w:bCs/>
                <w:iCs/>
                <w:color w:val="243285"/>
                <w:sz w:val="24"/>
                <w:szCs w:val="24"/>
                <w:lang w:val="ru-RU"/>
              </w:rPr>
              <w:t>/</w:t>
            </w:r>
            <w:r w:rsidR="00A83C2A" w:rsidRPr="00610566">
              <w:rPr>
                <w:rFonts w:ascii="Tahoma" w:hAnsi="Tahoma" w:cs="Tahoma"/>
                <w:b/>
                <w:bCs/>
                <w:iCs/>
                <w:color w:val="243285"/>
                <w:sz w:val="24"/>
                <w:szCs w:val="24"/>
                <w:lang w:val="ru-RU"/>
              </w:rPr>
              <w:t>20</w:t>
            </w:r>
            <w:r w:rsidR="0035662D" w:rsidRPr="00610566">
              <w:rPr>
                <w:rFonts w:ascii="Tahoma" w:hAnsi="Tahoma" w:cs="Tahoma"/>
                <w:b/>
                <w:bCs/>
                <w:iCs/>
                <w:color w:val="243285"/>
                <w:sz w:val="24"/>
                <w:szCs w:val="24"/>
                <w:lang w:val="ru-RU"/>
              </w:rPr>
              <w:t>22</w:t>
            </w:r>
            <w:r w:rsidRPr="00610566">
              <w:rPr>
                <w:rFonts w:ascii="Tahoma" w:hAnsi="Tahoma" w:cs="Tahoma"/>
                <w:b/>
                <w:bCs/>
                <w:iCs/>
                <w:color w:val="243285"/>
                <w:sz w:val="24"/>
                <w:szCs w:val="24"/>
                <w:lang w:val="ru-RU"/>
              </w:rPr>
              <w:t>)</w:t>
            </w:r>
          </w:p>
        </w:tc>
      </w:tr>
      <w:tr w:rsidR="00FE79FE" w:rsidRPr="00610566" w14:paraId="6FA9BF0C" w14:textId="77777777">
        <w:tc>
          <w:tcPr>
            <w:tcW w:w="10089" w:type="dxa"/>
          </w:tcPr>
          <w:p w14:paraId="0754C9DC" w14:textId="77777777" w:rsidR="00013002" w:rsidRPr="00610566" w:rsidRDefault="00013002" w:rsidP="00FE79FE">
            <w:pPr>
              <w:spacing w:before="80" w:line="500" w:lineRule="exact"/>
              <w:jc w:val="right"/>
              <w:rPr>
                <w:rFonts w:ascii="Tahoma" w:hAnsi="Tahoma" w:cs="Tahoma"/>
                <w:b/>
                <w:bCs/>
                <w:iCs/>
                <w:color w:val="243285"/>
                <w:sz w:val="44"/>
                <w:szCs w:val="44"/>
                <w:lang w:val="ru-RU"/>
              </w:rPr>
            </w:pPr>
          </w:p>
          <w:p w14:paraId="5AD0AADA" w14:textId="77777777" w:rsidR="00A83C2A" w:rsidRPr="00610566" w:rsidRDefault="003C5CCD" w:rsidP="00325951">
            <w:pPr>
              <w:spacing w:before="80" w:line="500" w:lineRule="exact"/>
              <w:jc w:val="right"/>
              <w:rPr>
                <w:rFonts w:ascii="Tahoma" w:hAnsi="Tahoma" w:cs="Tahoma"/>
                <w:b/>
                <w:bCs/>
                <w:iCs/>
                <w:color w:val="243285"/>
                <w:sz w:val="44"/>
                <w:szCs w:val="44"/>
                <w:lang w:val="ru-RU"/>
              </w:rPr>
            </w:pPr>
            <w:r w:rsidRPr="00610566">
              <w:rPr>
                <w:rFonts w:ascii="Tahoma" w:hAnsi="Tahoma" w:cs="Tahoma"/>
                <w:b/>
                <w:bCs/>
                <w:iCs/>
                <w:color w:val="243285"/>
                <w:sz w:val="44"/>
                <w:szCs w:val="44"/>
                <w:lang w:val="ru-RU"/>
              </w:rPr>
              <w:t>Характеристики и критер</w:t>
            </w:r>
            <w:r w:rsidR="00286426" w:rsidRPr="00610566">
              <w:rPr>
                <w:rFonts w:ascii="Tahoma" w:hAnsi="Tahoma" w:cs="Tahoma"/>
                <w:b/>
                <w:bCs/>
                <w:iCs/>
                <w:color w:val="243285"/>
                <w:sz w:val="44"/>
                <w:szCs w:val="44"/>
                <w:lang w:val="ru-RU"/>
              </w:rPr>
              <w:t xml:space="preserve">ии защиты </w:t>
            </w:r>
            <w:r w:rsidR="00286426" w:rsidRPr="00610566">
              <w:rPr>
                <w:rFonts w:ascii="Tahoma" w:hAnsi="Tahoma" w:cs="Tahoma"/>
                <w:b/>
                <w:bCs/>
                <w:iCs/>
                <w:color w:val="243285"/>
                <w:sz w:val="44"/>
                <w:szCs w:val="44"/>
                <w:lang w:val="ru-RU"/>
              </w:rPr>
              <w:br/>
              <w:t xml:space="preserve">радаров, работающих в службе радиоопределения </w:t>
            </w:r>
            <w:r w:rsidRPr="00610566">
              <w:rPr>
                <w:rFonts w:ascii="Tahoma" w:hAnsi="Tahoma" w:cs="Tahoma"/>
                <w:b/>
                <w:bCs/>
                <w:iCs/>
                <w:color w:val="243285"/>
                <w:sz w:val="44"/>
                <w:szCs w:val="44"/>
                <w:lang w:val="ru-RU"/>
              </w:rPr>
              <w:t xml:space="preserve">в полосе </w:t>
            </w:r>
            <w:r w:rsidR="00286426" w:rsidRPr="00610566">
              <w:rPr>
                <w:rFonts w:ascii="Tahoma" w:hAnsi="Tahoma" w:cs="Tahoma"/>
                <w:b/>
                <w:bCs/>
                <w:iCs/>
                <w:color w:val="243285"/>
                <w:sz w:val="44"/>
                <w:szCs w:val="44"/>
                <w:lang w:val="ru-RU"/>
              </w:rPr>
              <w:br/>
            </w:r>
            <w:r w:rsidRPr="00610566">
              <w:rPr>
                <w:rFonts w:ascii="Tahoma" w:hAnsi="Tahoma" w:cs="Tahoma"/>
                <w:b/>
                <w:bCs/>
                <w:iCs/>
                <w:color w:val="243285"/>
                <w:sz w:val="44"/>
                <w:szCs w:val="44"/>
                <w:lang w:val="ru-RU"/>
              </w:rPr>
              <w:t>частот 3100–3700 МГц</w:t>
            </w:r>
          </w:p>
          <w:p w14:paraId="1237544D" w14:textId="77777777" w:rsidR="00A62A14" w:rsidRPr="00610566" w:rsidRDefault="00A62A14" w:rsidP="00FE79FE">
            <w:pPr>
              <w:spacing w:before="80" w:line="500" w:lineRule="exact"/>
              <w:jc w:val="right"/>
              <w:rPr>
                <w:rFonts w:ascii="Tahoma" w:hAnsi="Tahoma" w:cs="Tahoma"/>
                <w:b/>
                <w:bCs/>
                <w:iCs/>
                <w:color w:val="243285"/>
                <w:sz w:val="40"/>
                <w:szCs w:val="40"/>
                <w:lang w:val="ru-RU"/>
              </w:rPr>
            </w:pPr>
          </w:p>
        </w:tc>
      </w:tr>
      <w:tr w:rsidR="00FE79FE" w:rsidRPr="00610566" w14:paraId="38E6711D" w14:textId="77777777">
        <w:tc>
          <w:tcPr>
            <w:tcW w:w="10089" w:type="dxa"/>
          </w:tcPr>
          <w:p w14:paraId="5E132E96" w14:textId="77777777" w:rsidR="009E3058" w:rsidRPr="00610566" w:rsidRDefault="009E3058" w:rsidP="009E3058">
            <w:pPr>
              <w:spacing w:before="80" w:after="180" w:line="360" w:lineRule="exact"/>
              <w:ind w:right="720"/>
              <w:rPr>
                <w:rFonts w:ascii="Tahoma" w:hAnsi="Tahoma" w:cs="Tahoma"/>
                <w:b/>
                <w:bCs/>
                <w:iCs/>
                <w:color w:val="243285"/>
                <w:sz w:val="36"/>
                <w:szCs w:val="36"/>
                <w:lang w:val="ru-RU"/>
              </w:rPr>
            </w:pPr>
          </w:p>
          <w:p w14:paraId="20EF1AD1" w14:textId="77777777" w:rsidR="00276D21" w:rsidRPr="00610566" w:rsidRDefault="00276D21" w:rsidP="00013002">
            <w:pPr>
              <w:spacing w:before="80" w:after="180" w:line="360" w:lineRule="exact"/>
              <w:jc w:val="right"/>
              <w:rPr>
                <w:rFonts w:ascii="Tahoma" w:hAnsi="Tahoma" w:cs="Tahoma"/>
                <w:b/>
                <w:bCs/>
                <w:iCs/>
                <w:color w:val="243285"/>
                <w:sz w:val="36"/>
                <w:szCs w:val="36"/>
                <w:lang w:val="ru-RU"/>
              </w:rPr>
            </w:pPr>
          </w:p>
          <w:p w14:paraId="0FE4941A" w14:textId="77777777" w:rsidR="00013002" w:rsidRPr="00610566" w:rsidRDefault="00131900" w:rsidP="00A83C2A">
            <w:pPr>
              <w:spacing w:before="80" w:after="180" w:line="360" w:lineRule="exact"/>
              <w:jc w:val="right"/>
              <w:rPr>
                <w:rFonts w:ascii="Tahoma" w:hAnsi="Tahoma" w:cs="Tahoma"/>
                <w:b/>
                <w:bCs/>
                <w:iCs/>
                <w:color w:val="243285"/>
                <w:sz w:val="36"/>
                <w:szCs w:val="36"/>
                <w:lang w:val="ru-RU"/>
              </w:rPr>
            </w:pPr>
            <w:r w:rsidRPr="00610566">
              <w:rPr>
                <w:rFonts w:ascii="Tahoma" w:hAnsi="Tahoma" w:cs="Tahoma"/>
                <w:b/>
                <w:bCs/>
                <w:iCs/>
                <w:color w:val="243285"/>
                <w:sz w:val="36"/>
                <w:szCs w:val="36"/>
                <w:lang w:val="ru-RU"/>
              </w:rPr>
              <w:t>Серия M</w:t>
            </w:r>
          </w:p>
          <w:p w14:paraId="4F126A8F" w14:textId="77777777" w:rsidR="0071378F" w:rsidRPr="00610566" w:rsidRDefault="0071378F" w:rsidP="0071378F">
            <w:pPr>
              <w:spacing w:before="80" w:after="180" w:line="360" w:lineRule="exact"/>
              <w:jc w:val="right"/>
              <w:rPr>
                <w:rFonts w:ascii="Tahoma" w:hAnsi="Tahoma" w:cs="Tahoma"/>
                <w:b/>
                <w:bCs/>
                <w:iCs/>
                <w:color w:val="243285"/>
                <w:sz w:val="36"/>
                <w:szCs w:val="36"/>
                <w:lang w:val="ru-RU"/>
              </w:rPr>
            </w:pPr>
            <w:r w:rsidRPr="00610566">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08EC3DF" w14:textId="77777777" w:rsidR="00A83C2A" w:rsidRPr="00610566" w:rsidRDefault="00A83C2A" w:rsidP="0071378F">
            <w:pPr>
              <w:spacing w:before="80" w:after="180" w:line="360" w:lineRule="exact"/>
              <w:jc w:val="right"/>
              <w:rPr>
                <w:rFonts w:ascii="Tahoma" w:hAnsi="Tahoma" w:cs="Tahoma"/>
                <w:b/>
                <w:bCs/>
                <w:iCs/>
                <w:color w:val="243285"/>
                <w:sz w:val="36"/>
                <w:szCs w:val="36"/>
                <w:lang w:val="ru-RU"/>
              </w:rPr>
            </w:pPr>
          </w:p>
          <w:p w14:paraId="4FFD0645" w14:textId="77777777" w:rsidR="00FE79FE" w:rsidRPr="00610566" w:rsidRDefault="00FE79FE" w:rsidP="00FE79FE">
            <w:pPr>
              <w:spacing w:before="80" w:line="360" w:lineRule="exact"/>
              <w:jc w:val="right"/>
              <w:rPr>
                <w:rFonts w:ascii="Tahoma" w:hAnsi="Tahoma" w:cs="Tahoma"/>
                <w:b/>
                <w:bCs/>
                <w:iCs/>
                <w:color w:val="243285"/>
                <w:sz w:val="32"/>
                <w:szCs w:val="32"/>
                <w:lang w:val="ru-RU"/>
              </w:rPr>
            </w:pPr>
          </w:p>
        </w:tc>
      </w:tr>
    </w:tbl>
    <w:p w14:paraId="7B8E3C86" w14:textId="77777777" w:rsidR="00FE79FE" w:rsidRPr="00610566" w:rsidRDefault="00FE79FE" w:rsidP="00CD659B">
      <w:pPr>
        <w:spacing w:before="80"/>
        <w:rPr>
          <w:i/>
          <w:lang w:val="ru-RU"/>
        </w:rPr>
      </w:pPr>
    </w:p>
    <w:p w14:paraId="1AB4DC77" w14:textId="77777777" w:rsidR="00FE79FE" w:rsidRPr="00610566" w:rsidRDefault="00FE79FE" w:rsidP="00CD659B">
      <w:pPr>
        <w:spacing w:before="80"/>
        <w:rPr>
          <w:i/>
          <w:lang w:val="ru-RU"/>
        </w:rPr>
      </w:pPr>
    </w:p>
    <w:p w14:paraId="277A7768" w14:textId="77777777" w:rsidR="00FE79FE" w:rsidRPr="00610566" w:rsidRDefault="00FE79FE" w:rsidP="00CD659B">
      <w:pPr>
        <w:spacing w:before="80"/>
        <w:rPr>
          <w:i/>
          <w:lang w:val="ru-RU"/>
        </w:rPr>
      </w:pPr>
    </w:p>
    <w:p w14:paraId="204390C6" w14:textId="77777777" w:rsidR="00A71FE5" w:rsidRPr="00610566" w:rsidRDefault="00A71FE5" w:rsidP="00CD659B">
      <w:pPr>
        <w:spacing w:before="80"/>
        <w:rPr>
          <w:i/>
          <w:lang w:val="ru-RU"/>
        </w:rPr>
      </w:pPr>
    </w:p>
    <w:p w14:paraId="5B15B40D" w14:textId="77777777" w:rsidR="00CD659B" w:rsidRPr="0061056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10566">
          <w:headerReference w:type="even" r:id="rId8"/>
          <w:headerReference w:type="default" r:id="rId9"/>
          <w:pgSz w:w="11907" w:h="16840" w:code="9"/>
          <w:pgMar w:top="1089" w:right="1089" w:bottom="284" w:left="1089" w:header="567" w:footer="284" w:gutter="0"/>
          <w:pgNumType w:start="1"/>
          <w:cols w:space="720"/>
        </w:sectPr>
      </w:pPr>
    </w:p>
    <w:p w14:paraId="6AA9326F" w14:textId="77777777" w:rsidR="006E56A2" w:rsidRPr="00610566" w:rsidRDefault="006E56A2" w:rsidP="006E56A2">
      <w:pPr>
        <w:spacing w:before="0"/>
        <w:jc w:val="center"/>
        <w:rPr>
          <w:b/>
          <w:bCs/>
          <w:sz w:val="24"/>
          <w:szCs w:val="24"/>
          <w:lang w:val="ru-RU"/>
        </w:rPr>
      </w:pPr>
      <w:bookmarkStart w:id="0" w:name="c2tope"/>
      <w:bookmarkEnd w:id="0"/>
      <w:r w:rsidRPr="00610566">
        <w:rPr>
          <w:b/>
          <w:bCs/>
          <w:sz w:val="24"/>
          <w:szCs w:val="24"/>
          <w:lang w:val="ru-RU"/>
        </w:rPr>
        <w:lastRenderedPageBreak/>
        <w:t>Предисловие</w:t>
      </w:r>
    </w:p>
    <w:p w14:paraId="7800B2C0" w14:textId="77777777" w:rsidR="006E56A2" w:rsidRPr="00610566" w:rsidRDefault="006E56A2" w:rsidP="006E56A2">
      <w:pPr>
        <w:rPr>
          <w:sz w:val="20"/>
          <w:lang w:val="ru-RU"/>
        </w:rPr>
      </w:pPr>
      <w:r w:rsidRPr="0061056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DD65534" w14:textId="77777777" w:rsidR="006E56A2" w:rsidRPr="00610566" w:rsidRDefault="006E56A2" w:rsidP="006E56A2">
      <w:pPr>
        <w:rPr>
          <w:sz w:val="20"/>
          <w:lang w:val="ru-RU"/>
        </w:rPr>
      </w:pPr>
      <w:r w:rsidRPr="0061056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28F83A2" w14:textId="77777777" w:rsidR="006E56A2" w:rsidRPr="00610566" w:rsidRDefault="006E56A2" w:rsidP="006E56A2">
      <w:pPr>
        <w:spacing w:before="360"/>
        <w:jc w:val="center"/>
        <w:rPr>
          <w:b/>
          <w:bCs/>
          <w:sz w:val="24"/>
          <w:szCs w:val="24"/>
          <w:lang w:val="ru-RU"/>
        </w:rPr>
      </w:pPr>
      <w:r w:rsidRPr="00610566">
        <w:rPr>
          <w:b/>
          <w:bCs/>
          <w:sz w:val="24"/>
          <w:szCs w:val="24"/>
          <w:lang w:val="ru-RU"/>
        </w:rPr>
        <w:t>Политика в области прав интеллектуальной собственности (ПИС)</w:t>
      </w:r>
    </w:p>
    <w:p w14:paraId="46B9AC3A" w14:textId="376934DE" w:rsidR="006E56A2" w:rsidRPr="00610566" w:rsidRDefault="006E56A2" w:rsidP="001A5DF7">
      <w:pPr>
        <w:rPr>
          <w:spacing w:val="-2"/>
          <w:sz w:val="20"/>
          <w:lang w:val="ru-RU"/>
        </w:rPr>
      </w:pPr>
      <w:r w:rsidRPr="00610566">
        <w:rPr>
          <w:spacing w:val="-2"/>
          <w:sz w:val="20"/>
          <w:lang w:val="ru-RU"/>
        </w:rPr>
        <w:t>Политика МСЭ-R в области ПИС излагается в общей патентной политике МСЭ-Т/МСЭ-R/ИСО/МЭК, упоминаемой в Резолюции МСЭ-R</w:t>
      </w:r>
      <w:r w:rsidR="001A5DF7" w:rsidRPr="00610566">
        <w:rPr>
          <w:spacing w:val="-2"/>
          <w:sz w:val="20"/>
          <w:lang w:val="ru-RU"/>
        </w:rPr>
        <w:t xml:space="preserve"> 1</w:t>
      </w:r>
      <w:r w:rsidRPr="00610566">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10566">
          <w:rPr>
            <w:rStyle w:val="Hyperlink"/>
            <w:rFonts w:eastAsia="SimSun"/>
            <w:spacing w:val="-2"/>
            <w:sz w:val="20"/>
            <w:lang w:val="ru-RU"/>
          </w:rPr>
          <w:t>http://www.itu.int/ITU-R/go/patents/en</w:t>
        </w:r>
      </w:hyperlink>
      <w:r w:rsidRPr="00610566">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C1106C2" w14:textId="77777777" w:rsidR="006E56A2" w:rsidRPr="00610566"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610566" w14:paraId="075AC5C0" w14:textId="77777777" w:rsidTr="00EB0890">
        <w:trPr>
          <w:jc w:val="center"/>
        </w:trPr>
        <w:tc>
          <w:tcPr>
            <w:tcW w:w="8856" w:type="dxa"/>
            <w:gridSpan w:val="2"/>
          </w:tcPr>
          <w:p w14:paraId="143D2A94" w14:textId="77777777" w:rsidR="006E56A2" w:rsidRPr="00610566" w:rsidRDefault="006E56A2" w:rsidP="00EB0890">
            <w:pPr>
              <w:spacing w:before="180"/>
              <w:jc w:val="center"/>
              <w:rPr>
                <w:b/>
                <w:bCs/>
                <w:szCs w:val="22"/>
                <w:lang w:val="ru-RU"/>
              </w:rPr>
            </w:pPr>
            <w:r w:rsidRPr="00610566">
              <w:rPr>
                <w:b/>
                <w:bCs/>
                <w:szCs w:val="22"/>
                <w:lang w:val="ru-RU"/>
              </w:rPr>
              <w:t>Серии Рекомендаций МСЭ-R</w:t>
            </w:r>
          </w:p>
          <w:p w14:paraId="09972B0A" w14:textId="77777777" w:rsidR="006E56A2" w:rsidRPr="00610566" w:rsidRDefault="006E56A2" w:rsidP="00A51EA4">
            <w:pPr>
              <w:spacing w:after="240"/>
              <w:jc w:val="center"/>
              <w:rPr>
                <w:rFonts w:eastAsia="SimSun"/>
                <w:sz w:val="18"/>
                <w:szCs w:val="18"/>
                <w:lang w:val="ru-RU" w:eastAsia="zh-CN"/>
              </w:rPr>
            </w:pPr>
            <w:r w:rsidRPr="00610566">
              <w:rPr>
                <w:sz w:val="18"/>
                <w:szCs w:val="18"/>
                <w:lang w:val="ru-RU"/>
              </w:rPr>
              <w:t xml:space="preserve">(Представлены также в онлайновой форме по адресу </w:t>
            </w:r>
            <w:hyperlink r:id="rId11" w:history="1">
              <w:r w:rsidRPr="00610566">
                <w:rPr>
                  <w:rStyle w:val="Hyperlink"/>
                  <w:sz w:val="18"/>
                  <w:lang w:val="ru-RU"/>
                </w:rPr>
                <w:t>http://www.itu.int/publ/R-REC/en</w:t>
              </w:r>
            </w:hyperlink>
            <w:r w:rsidRPr="00610566">
              <w:rPr>
                <w:sz w:val="18"/>
                <w:szCs w:val="18"/>
                <w:lang w:val="ru-RU"/>
              </w:rPr>
              <w:t>)</w:t>
            </w:r>
          </w:p>
        </w:tc>
      </w:tr>
      <w:tr w:rsidR="006E56A2" w:rsidRPr="00610566" w14:paraId="4BFD84B1" w14:textId="77777777" w:rsidTr="00EB0890">
        <w:trPr>
          <w:jc w:val="center"/>
        </w:trPr>
        <w:tc>
          <w:tcPr>
            <w:tcW w:w="1188" w:type="dxa"/>
          </w:tcPr>
          <w:p w14:paraId="4061032F" w14:textId="77777777" w:rsidR="006E56A2" w:rsidRPr="00610566" w:rsidRDefault="006E56A2" w:rsidP="008B04C0">
            <w:pPr>
              <w:spacing w:before="200" w:after="100"/>
              <w:ind w:left="57"/>
              <w:rPr>
                <w:b/>
                <w:bCs/>
                <w:sz w:val="20"/>
                <w:lang w:val="ru-RU"/>
              </w:rPr>
            </w:pPr>
            <w:r w:rsidRPr="00610566">
              <w:rPr>
                <w:b/>
                <w:bCs/>
                <w:sz w:val="20"/>
                <w:lang w:val="ru-RU"/>
              </w:rPr>
              <w:t>Серия</w:t>
            </w:r>
          </w:p>
        </w:tc>
        <w:tc>
          <w:tcPr>
            <w:tcW w:w="7668" w:type="dxa"/>
          </w:tcPr>
          <w:p w14:paraId="64C3F0E6" w14:textId="77777777" w:rsidR="006E56A2" w:rsidRPr="00610566" w:rsidRDefault="006E56A2" w:rsidP="00782577">
            <w:pPr>
              <w:keepNext/>
              <w:spacing w:before="140" w:after="100"/>
              <w:jc w:val="center"/>
              <w:rPr>
                <w:b/>
                <w:bCs/>
                <w:sz w:val="20"/>
                <w:lang w:val="ru-RU"/>
              </w:rPr>
            </w:pPr>
            <w:r w:rsidRPr="00610566">
              <w:rPr>
                <w:b/>
                <w:bCs/>
                <w:sz w:val="20"/>
                <w:lang w:val="ru-RU"/>
              </w:rPr>
              <w:t>Название</w:t>
            </w:r>
          </w:p>
        </w:tc>
      </w:tr>
      <w:tr w:rsidR="006E56A2" w:rsidRPr="00610566" w14:paraId="5294737E" w14:textId="77777777" w:rsidTr="00EB0890">
        <w:trPr>
          <w:jc w:val="center"/>
        </w:trPr>
        <w:tc>
          <w:tcPr>
            <w:tcW w:w="1188" w:type="dxa"/>
          </w:tcPr>
          <w:p w14:paraId="57D84BAC" w14:textId="77777777" w:rsidR="006E56A2" w:rsidRPr="00610566" w:rsidRDefault="006E56A2" w:rsidP="008B04C0">
            <w:pPr>
              <w:spacing w:before="30" w:after="30"/>
              <w:ind w:left="57"/>
              <w:rPr>
                <w:b/>
                <w:bCs/>
                <w:sz w:val="20"/>
                <w:lang w:val="ru-RU"/>
              </w:rPr>
            </w:pPr>
            <w:r w:rsidRPr="00610566">
              <w:rPr>
                <w:b/>
                <w:bCs/>
                <w:sz w:val="20"/>
                <w:lang w:val="ru-RU"/>
              </w:rPr>
              <w:t>BO</w:t>
            </w:r>
          </w:p>
        </w:tc>
        <w:tc>
          <w:tcPr>
            <w:tcW w:w="7668" w:type="dxa"/>
          </w:tcPr>
          <w:p w14:paraId="1FDBE95E" w14:textId="77777777" w:rsidR="006E56A2" w:rsidRPr="00610566" w:rsidRDefault="006E56A2" w:rsidP="00782577">
            <w:pPr>
              <w:spacing w:before="30" w:after="30"/>
              <w:jc w:val="left"/>
              <w:rPr>
                <w:sz w:val="20"/>
                <w:lang w:val="ru-RU"/>
              </w:rPr>
            </w:pPr>
            <w:r w:rsidRPr="00610566">
              <w:rPr>
                <w:sz w:val="20"/>
                <w:lang w:val="ru-RU"/>
              </w:rPr>
              <w:t>Спутниковое радиовещание</w:t>
            </w:r>
          </w:p>
        </w:tc>
      </w:tr>
      <w:tr w:rsidR="006E56A2" w:rsidRPr="00610566" w14:paraId="6DC0C1E7" w14:textId="77777777" w:rsidTr="00475345">
        <w:trPr>
          <w:jc w:val="center"/>
        </w:trPr>
        <w:tc>
          <w:tcPr>
            <w:tcW w:w="1188" w:type="dxa"/>
            <w:tcBorders>
              <w:bottom w:val="nil"/>
            </w:tcBorders>
          </w:tcPr>
          <w:p w14:paraId="241F9965" w14:textId="77777777" w:rsidR="006E56A2" w:rsidRPr="00610566" w:rsidRDefault="006E56A2" w:rsidP="008B04C0">
            <w:pPr>
              <w:spacing w:before="30" w:after="30"/>
              <w:ind w:left="57"/>
              <w:rPr>
                <w:b/>
                <w:bCs/>
                <w:sz w:val="20"/>
                <w:lang w:val="ru-RU"/>
              </w:rPr>
            </w:pPr>
            <w:r w:rsidRPr="00610566">
              <w:rPr>
                <w:b/>
                <w:bCs/>
                <w:sz w:val="20"/>
                <w:lang w:val="ru-RU"/>
              </w:rPr>
              <w:t>BR</w:t>
            </w:r>
          </w:p>
        </w:tc>
        <w:tc>
          <w:tcPr>
            <w:tcW w:w="7668" w:type="dxa"/>
            <w:tcBorders>
              <w:bottom w:val="nil"/>
            </w:tcBorders>
          </w:tcPr>
          <w:p w14:paraId="6B4C6B64" w14:textId="77777777" w:rsidR="006E56A2" w:rsidRPr="00610566" w:rsidRDefault="006E56A2" w:rsidP="00782577">
            <w:pPr>
              <w:spacing w:before="30" w:after="30"/>
              <w:jc w:val="left"/>
              <w:rPr>
                <w:sz w:val="20"/>
                <w:lang w:val="ru-RU"/>
              </w:rPr>
            </w:pPr>
            <w:r w:rsidRPr="00610566">
              <w:rPr>
                <w:sz w:val="20"/>
                <w:lang w:val="ru-RU"/>
              </w:rPr>
              <w:t>Запись для производства, архивирования и воспроизведения; пленки для телевидения</w:t>
            </w:r>
          </w:p>
        </w:tc>
      </w:tr>
      <w:tr w:rsidR="006E56A2" w:rsidRPr="00610566" w14:paraId="7DE1E9AB" w14:textId="77777777" w:rsidTr="00475345">
        <w:trPr>
          <w:jc w:val="center"/>
        </w:trPr>
        <w:tc>
          <w:tcPr>
            <w:tcW w:w="1188" w:type="dxa"/>
            <w:tcBorders>
              <w:top w:val="nil"/>
              <w:bottom w:val="nil"/>
            </w:tcBorders>
            <w:shd w:val="clear" w:color="auto" w:fill="FFFFFF" w:themeFill="background1"/>
          </w:tcPr>
          <w:p w14:paraId="16DBAE63" w14:textId="77777777" w:rsidR="006E56A2" w:rsidRPr="00610566" w:rsidRDefault="006E56A2" w:rsidP="008B04C0">
            <w:pPr>
              <w:spacing w:before="30" w:after="30"/>
              <w:ind w:left="57"/>
              <w:rPr>
                <w:rFonts w:ascii="Times New Roman Bold" w:hAnsi="Times New Roman Bold" w:cs="Times New Roman Bold"/>
                <w:b/>
                <w:bCs/>
                <w:color w:val="000080"/>
                <w:sz w:val="20"/>
                <w:lang w:val="ru-RU"/>
              </w:rPr>
            </w:pPr>
            <w:r w:rsidRPr="00610566">
              <w:rPr>
                <w:b/>
                <w:bCs/>
                <w:sz w:val="20"/>
                <w:lang w:val="ru-RU"/>
              </w:rPr>
              <w:t>BS</w:t>
            </w:r>
          </w:p>
        </w:tc>
        <w:tc>
          <w:tcPr>
            <w:tcW w:w="7668" w:type="dxa"/>
            <w:tcBorders>
              <w:top w:val="nil"/>
              <w:bottom w:val="nil"/>
            </w:tcBorders>
            <w:shd w:val="clear" w:color="auto" w:fill="FFFFFF" w:themeFill="background1"/>
          </w:tcPr>
          <w:p w14:paraId="04BDBBFF" w14:textId="77777777" w:rsidR="006E56A2" w:rsidRPr="00610566" w:rsidRDefault="006E56A2" w:rsidP="00782577">
            <w:pPr>
              <w:spacing w:before="30" w:after="30"/>
              <w:jc w:val="left"/>
              <w:rPr>
                <w:sz w:val="20"/>
                <w:lang w:val="ru-RU"/>
              </w:rPr>
            </w:pPr>
            <w:r w:rsidRPr="00610566">
              <w:rPr>
                <w:sz w:val="20"/>
                <w:lang w:val="ru-RU"/>
              </w:rPr>
              <w:t>Радиовещательная служба (звуковая)</w:t>
            </w:r>
          </w:p>
        </w:tc>
      </w:tr>
      <w:tr w:rsidR="006E56A2" w:rsidRPr="00610566" w14:paraId="65003DD9" w14:textId="77777777" w:rsidTr="00475345">
        <w:trPr>
          <w:jc w:val="center"/>
        </w:trPr>
        <w:tc>
          <w:tcPr>
            <w:tcW w:w="1188" w:type="dxa"/>
            <w:tcBorders>
              <w:top w:val="nil"/>
            </w:tcBorders>
          </w:tcPr>
          <w:p w14:paraId="5ECE42A0" w14:textId="77777777" w:rsidR="006E56A2" w:rsidRPr="00610566" w:rsidRDefault="006E56A2" w:rsidP="008B04C0">
            <w:pPr>
              <w:spacing w:before="30" w:after="30"/>
              <w:ind w:left="57"/>
              <w:rPr>
                <w:b/>
                <w:bCs/>
                <w:sz w:val="20"/>
                <w:lang w:val="ru-RU"/>
              </w:rPr>
            </w:pPr>
            <w:r w:rsidRPr="00610566">
              <w:rPr>
                <w:b/>
                <w:bCs/>
                <w:sz w:val="20"/>
                <w:lang w:val="ru-RU"/>
              </w:rPr>
              <w:t>BT</w:t>
            </w:r>
          </w:p>
        </w:tc>
        <w:tc>
          <w:tcPr>
            <w:tcW w:w="7668" w:type="dxa"/>
            <w:tcBorders>
              <w:top w:val="nil"/>
            </w:tcBorders>
          </w:tcPr>
          <w:p w14:paraId="29DED78E" w14:textId="77777777" w:rsidR="006E56A2" w:rsidRPr="00610566" w:rsidRDefault="006E56A2" w:rsidP="00782577">
            <w:pPr>
              <w:spacing w:before="30" w:after="30"/>
              <w:jc w:val="left"/>
              <w:rPr>
                <w:sz w:val="20"/>
                <w:lang w:val="ru-RU"/>
              </w:rPr>
            </w:pPr>
            <w:r w:rsidRPr="00610566">
              <w:rPr>
                <w:sz w:val="20"/>
                <w:lang w:val="ru-RU"/>
              </w:rPr>
              <w:t>Радиовещательная служба (телевизионная)</w:t>
            </w:r>
          </w:p>
        </w:tc>
      </w:tr>
      <w:tr w:rsidR="006E56A2" w:rsidRPr="00610566" w14:paraId="26E48595" w14:textId="77777777" w:rsidTr="00475345">
        <w:trPr>
          <w:jc w:val="center"/>
        </w:trPr>
        <w:tc>
          <w:tcPr>
            <w:tcW w:w="1188" w:type="dxa"/>
            <w:tcBorders>
              <w:bottom w:val="nil"/>
            </w:tcBorders>
          </w:tcPr>
          <w:p w14:paraId="555190D0" w14:textId="77777777" w:rsidR="006E56A2" w:rsidRPr="00610566" w:rsidRDefault="006E56A2" w:rsidP="008B04C0">
            <w:pPr>
              <w:spacing w:before="30" w:after="30"/>
              <w:ind w:left="57"/>
              <w:rPr>
                <w:b/>
                <w:bCs/>
                <w:sz w:val="20"/>
                <w:lang w:val="ru-RU"/>
              </w:rPr>
            </w:pPr>
            <w:r w:rsidRPr="00610566">
              <w:rPr>
                <w:b/>
                <w:bCs/>
                <w:sz w:val="20"/>
                <w:lang w:val="ru-RU"/>
              </w:rPr>
              <w:t>F</w:t>
            </w:r>
          </w:p>
        </w:tc>
        <w:tc>
          <w:tcPr>
            <w:tcW w:w="7668" w:type="dxa"/>
            <w:tcBorders>
              <w:bottom w:val="nil"/>
            </w:tcBorders>
          </w:tcPr>
          <w:p w14:paraId="352D5361" w14:textId="77777777" w:rsidR="006E56A2" w:rsidRPr="00610566" w:rsidRDefault="006E56A2" w:rsidP="00782577">
            <w:pPr>
              <w:spacing w:before="30" w:after="30"/>
              <w:jc w:val="left"/>
              <w:rPr>
                <w:sz w:val="20"/>
                <w:lang w:val="ru-RU"/>
              </w:rPr>
            </w:pPr>
            <w:r w:rsidRPr="00610566">
              <w:rPr>
                <w:sz w:val="20"/>
                <w:lang w:val="ru-RU"/>
              </w:rPr>
              <w:t>Фиксированная служба</w:t>
            </w:r>
          </w:p>
        </w:tc>
      </w:tr>
      <w:tr w:rsidR="006E56A2" w:rsidRPr="00610566" w14:paraId="1D1CC1D4" w14:textId="77777777" w:rsidTr="00475345">
        <w:trPr>
          <w:jc w:val="center"/>
        </w:trPr>
        <w:tc>
          <w:tcPr>
            <w:tcW w:w="1188" w:type="dxa"/>
            <w:tcBorders>
              <w:top w:val="nil"/>
              <w:bottom w:val="nil"/>
            </w:tcBorders>
            <w:shd w:val="clear" w:color="auto" w:fill="F2F2F2" w:themeFill="background1" w:themeFillShade="F2"/>
          </w:tcPr>
          <w:p w14:paraId="27E57AB3" w14:textId="77777777" w:rsidR="006E56A2" w:rsidRPr="00610566" w:rsidRDefault="006E56A2" w:rsidP="008B04C0">
            <w:pPr>
              <w:spacing w:before="30" w:after="30"/>
              <w:ind w:left="57"/>
              <w:rPr>
                <w:b/>
                <w:bCs/>
                <w:color w:val="000080"/>
                <w:sz w:val="20"/>
                <w:lang w:val="ru-RU"/>
              </w:rPr>
            </w:pPr>
            <w:r w:rsidRPr="00610566">
              <w:rPr>
                <w:b/>
                <w:bCs/>
                <w:color w:val="000080"/>
                <w:sz w:val="20"/>
                <w:lang w:val="ru-RU"/>
              </w:rPr>
              <w:t>M</w:t>
            </w:r>
          </w:p>
        </w:tc>
        <w:tc>
          <w:tcPr>
            <w:tcW w:w="7668" w:type="dxa"/>
            <w:tcBorders>
              <w:top w:val="nil"/>
              <w:bottom w:val="nil"/>
            </w:tcBorders>
            <w:shd w:val="clear" w:color="auto" w:fill="F2F2F2" w:themeFill="background1" w:themeFillShade="F2"/>
          </w:tcPr>
          <w:p w14:paraId="29A0E924" w14:textId="35250EE6" w:rsidR="006E56A2" w:rsidRPr="00610566" w:rsidRDefault="00C847AA" w:rsidP="00BC54C5">
            <w:pPr>
              <w:spacing w:before="30" w:after="30"/>
              <w:jc w:val="left"/>
              <w:rPr>
                <w:b/>
                <w:bCs/>
                <w:color w:val="000080"/>
                <w:sz w:val="20"/>
                <w:lang w:val="ru-RU"/>
              </w:rPr>
            </w:pPr>
            <w:r w:rsidRPr="00610566">
              <w:rPr>
                <w:b/>
                <w:bCs/>
                <w:color w:val="000080"/>
                <w:sz w:val="20"/>
                <w:lang w:val="ru-RU"/>
              </w:rPr>
              <w:t>Подвижные службы, служба радиоопределения, любительская служба и</w:t>
            </w:r>
            <w:r w:rsidR="00BC54C5" w:rsidRPr="00610566">
              <w:rPr>
                <w:b/>
                <w:bCs/>
                <w:color w:val="000080"/>
                <w:sz w:val="20"/>
                <w:lang w:val="ru-RU"/>
              </w:rPr>
              <w:t> </w:t>
            </w:r>
            <w:r w:rsidRPr="00610566">
              <w:rPr>
                <w:b/>
                <w:bCs/>
                <w:color w:val="000080"/>
                <w:sz w:val="20"/>
                <w:lang w:val="ru-RU"/>
              </w:rPr>
              <w:t>относящиеся к ним спутниковые службы</w:t>
            </w:r>
          </w:p>
        </w:tc>
      </w:tr>
      <w:tr w:rsidR="006E56A2" w:rsidRPr="00610566" w14:paraId="7BDBBB14" w14:textId="77777777" w:rsidTr="00475345">
        <w:trPr>
          <w:jc w:val="center"/>
        </w:trPr>
        <w:tc>
          <w:tcPr>
            <w:tcW w:w="1188" w:type="dxa"/>
            <w:tcBorders>
              <w:top w:val="nil"/>
            </w:tcBorders>
            <w:shd w:val="clear" w:color="auto" w:fill="FFFFFF" w:themeFill="background1"/>
          </w:tcPr>
          <w:p w14:paraId="73449AE2" w14:textId="77777777" w:rsidR="006E56A2" w:rsidRPr="00610566" w:rsidRDefault="006E56A2" w:rsidP="008B04C0">
            <w:pPr>
              <w:spacing w:before="30" w:after="30"/>
              <w:ind w:left="57"/>
              <w:rPr>
                <w:b/>
                <w:bCs/>
                <w:sz w:val="20"/>
                <w:lang w:val="ru-RU"/>
              </w:rPr>
            </w:pPr>
            <w:r w:rsidRPr="00610566">
              <w:rPr>
                <w:b/>
                <w:bCs/>
                <w:sz w:val="20"/>
                <w:lang w:val="ru-RU"/>
              </w:rPr>
              <w:t>P</w:t>
            </w:r>
          </w:p>
        </w:tc>
        <w:tc>
          <w:tcPr>
            <w:tcW w:w="7668" w:type="dxa"/>
            <w:tcBorders>
              <w:top w:val="nil"/>
            </w:tcBorders>
            <w:shd w:val="clear" w:color="auto" w:fill="FFFFFF" w:themeFill="background1"/>
          </w:tcPr>
          <w:p w14:paraId="29F6CB23" w14:textId="77777777" w:rsidR="006E56A2" w:rsidRPr="00610566" w:rsidRDefault="006E56A2" w:rsidP="00782577">
            <w:pPr>
              <w:spacing w:before="30" w:after="30"/>
              <w:jc w:val="left"/>
              <w:rPr>
                <w:sz w:val="20"/>
                <w:lang w:val="ru-RU"/>
              </w:rPr>
            </w:pPr>
            <w:r w:rsidRPr="00610566">
              <w:rPr>
                <w:sz w:val="20"/>
                <w:lang w:val="ru-RU"/>
              </w:rPr>
              <w:t>Распространение радиоволн</w:t>
            </w:r>
          </w:p>
        </w:tc>
      </w:tr>
      <w:tr w:rsidR="006E56A2" w:rsidRPr="00610566" w14:paraId="6EA81410" w14:textId="77777777" w:rsidTr="00EB0890">
        <w:trPr>
          <w:jc w:val="center"/>
        </w:trPr>
        <w:tc>
          <w:tcPr>
            <w:tcW w:w="1188" w:type="dxa"/>
          </w:tcPr>
          <w:p w14:paraId="37A4E567" w14:textId="77777777" w:rsidR="006E56A2" w:rsidRPr="00610566" w:rsidRDefault="006E56A2" w:rsidP="008B04C0">
            <w:pPr>
              <w:spacing w:before="30" w:after="30"/>
              <w:ind w:left="57"/>
              <w:rPr>
                <w:b/>
                <w:bCs/>
                <w:sz w:val="20"/>
                <w:lang w:val="ru-RU"/>
              </w:rPr>
            </w:pPr>
            <w:r w:rsidRPr="00610566">
              <w:rPr>
                <w:b/>
                <w:bCs/>
                <w:sz w:val="20"/>
                <w:lang w:val="ru-RU"/>
              </w:rPr>
              <w:t>RA</w:t>
            </w:r>
          </w:p>
        </w:tc>
        <w:tc>
          <w:tcPr>
            <w:tcW w:w="7668" w:type="dxa"/>
          </w:tcPr>
          <w:p w14:paraId="4C017310" w14:textId="77777777" w:rsidR="006E56A2" w:rsidRPr="00610566" w:rsidRDefault="006E56A2" w:rsidP="00782577">
            <w:pPr>
              <w:spacing w:before="30" w:after="30"/>
              <w:jc w:val="left"/>
              <w:rPr>
                <w:sz w:val="20"/>
                <w:lang w:val="ru-RU"/>
              </w:rPr>
            </w:pPr>
            <w:r w:rsidRPr="00610566">
              <w:rPr>
                <w:sz w:val="20"/>
                <w:lang w:val="ru-RU"/>
              </w:rPr>
              <w:t>Радиоастрономия</w:t>
            </w:r>
          </w:p>
        </w:tc>
      </w:tr>
      <w:tr w:rsidR="006E56A2" w:rsidRPr="00610566" w14:paraId="62ABC907" w14:textId="77777777" w:rsidTr="00EB0890">
        <w:trPr>
          <w:jc w:val="center"/>
        </w:trPr>
        <w:tc>
          <w:tcPr>
            <w:tcW w:w="1188" w:type="dxa"/>
          </w:tcPr>
          <w:p w14:paraId="41168F31" w14:textId="77777777" w:rsidR="006E56A2" w:rsidRPr="00610566" w:rsidRDefault="006E56A2" w:rsidP="008B04C0">
            <w:pPr>
              <w:spacing w:before="30" w:after="30"/>
              <w:ind w:left="57"/>
              <w:rPr>
                <w:b/>
                <w:bCs/>
                <w:sz w:val="20"/>
                <w:lang w:val="ru-RU"/>
              </w:rPr>
            </w:pPr>
            <w:r w:rsidRPr="00610566">
              <w:rPr>
                <w:b/>
                <w:bCs/>
                <w:sz w:val="20"/>
                <w:lang w:val="ru-RU"/>
              </w:rPr>
              <w:t>RS</w:t>
            </w:r>
          </w:p>
        </w:tc>
        <w:tc>
          <w:tcPr>
            <w:tcW w:w="7668" w:type="dxa"/>
          </w:tcPr>
          <w:p w14:paraId="19801B80" w14:textId="77777777" w:rsidR="006E56A2" w:rsidRPr="00610566" w:rsidRDefault="006E56A2" w:rsidP="00782577">
            <w:pPr>
              <w:spacing w:before="30" w:after="30"/>
              <w:jc w:val="left"/>
              <w:rPr>
                <w:sz w:val="20"/>
                <w:lang w:val="ru-RU"/>
              </w:rPr>
            </w:pPr>
            <w:r w:rsidRPr="00610566">
              <w:rPr>
                <w:sz w:val="20"/>
                <w:lang w:val="ru-RU"/>
              </w:rPr>
              <w:t>Системы дистанционного зондирования</w:t>
            </w:r>
          </w:p>
        </w:tc>
      </w:tr>
      <w:tr w:rsidR="006E56A2" w:rsidRPr="00610566" w14:paraId="1E8991B9" w14:textId="77777777" w:rsidTr="00EB0890">
        <w:trPr>
          <w:jc w:val="center"/>
        </w:trPr>
        <w:tc>
          <w:tcPr>
            <w:tcW w:w="1188" w:type="dxa"/>
          </w:tcPr>
          <w:p w14:paraId="734BEEFA" w14:textId="77777777" w:rsidR="006E56A2" w:rsidRPr="00610566" w:rsidRDefault="006E56A2" w:rsidP="008B04C0">
            <w:pPr>
              <w:spacing w:before="30" w:after="30"/>
              <w:ind w:left="57"/>
              <w:rPr>
                <w:b/>
                <w:bCs/>
                <w:sz w:val="20"/>
                <w:lang w:val="ru-RU"/>
              </w:rPr>
            </w:pPr>
            <w:r w:rsidRPr="00610566">
              <w:rPr>
                <w:b/>
                <w:bCs/>
                <w:sz w:val="20"/>
                <w:lang w:val="ru-RU"/>
              </w:rPr>
              <w:t>S</w:t>
            </w:r>
          </w:p>
        </w:tc>
        <w:tc>
          <w:tcPr>
            <w:tcW w:w="7668" w:type="dxa"/>
          </w:tcPr>
          <w:p w14:paraId="431BDA11" w14:textId="77777777" w:rsidR="006E56A2" w:rsidRPr="00610566" w:rsidRDefault="006E56A2" w:rsidP="00782577">
            <w:pPr>
              <w:spacing w:before="30" w:after="30"/>
              <w:jc w:val="left"/>
              <w:rPr>
                <w:sz w:val="20"/>
                <w:lang w:val="ru-RU"/>
              </w:rPr>
            </w:pPr>
            <w:r w:rsidRPr="00610566">
              <w:rPr>
                <w:sz w:val="20"/>
                <w:lang w:val="ru-RU"/>
              </w:rPr>
              <w:t>Фиксированная спутниковая служба</w:t>
            </w:r>
          </w:p>
        </w:tc>
      </w:tr>
      <w:tr w:rsidR="006E56A2" w:rsidRPr="00610566" w14:paraId="53E202A5" w14:textId="77777777" w:rsidTr="00EB0890">
        <w:trPr>
          <w:jc w:val="center"/>
        </w:trPr>
        <w:tc>
          <w:tcPr>
            <w:tcW w:w="1188" w:type="dxa"/>
            <w:shd w:val="clear" w:color="auto" w:fill="auto"/>
          </w:tcPr>
          <w:p w14:paraId="1EA82DFE" w14:textId="77777777" w:rsidR="006E56A2" w:rsidRPr="00610566" w:rsidRDefault="006E56A2" w:rsidP="008B04C0">
            <w:pPr>
              <w:spacing w:before="30" w:after="30"/>
              <w:ind w:left="57"/>
              <w:rPr>
                <w:b/>
                <w:bCs/>
                <w:sz w:val="20"/>
                <w:lang w:val="ru-RU"/>
              </w:rPr>
            </w:pPr>
            <w:r w:rsidRPr="00610566">
              <w:rPr>
                <w:b/>
                <w:bCs/>
                <w:sz w:val="20"/>
                <w:lang w:val="ru-RU"/>
              </w:rPr>
              <w:t>SA</w:t>
            </w:r>
          </w:p>
        </w:tc>
        <w:tc>
          <w:tcPr>
            <w:tcW w:w="7668" w:type="dxa"/>
            <w:shd w:val="clear" w:color="auto" w:fill="auto"/>
          </w:tcPr>
          <w:p w14:paraId="34F91D33" w14:textId="77777777" w:rsidR="006E56A2" w:rsidRPr="00610566" w:rsidRDefault="006E56A2" w:rsidP="00782577">
            <w:pPr>
              <w:spacing w:before="30" w:after="30"/>
              <w:jc w:val="left"/>
              <w:rPr>
                <w:sz w:val="20"/>
                <w:lang w:val="ru-RU"/>
              </w:rPr>
            </w:pPr>
            <w:r w:rsidRPr="00610566">
              <w:rPr>
                <w:sz w:val="20"/>
                <w:lang w:val="ru-RU"/>
              </w:rPr>
              <w:t>Космические применения и метеорология</w:t>
            </w:r>
          </w:p>
        </w:tc>
      </w:tr>
      <w:tr w:rsidR="006E56A2" w:rsidRPr="00610566" w14:paraId="3A0B13AA" w14:textId="77777777" w:rsidTr="00EB0890">
        <w:trPr>
          <w:jc w:val="center"/>
        </w:trPr>
        <w:tc>
          <w:tcPr>
            <w:tcW w:w="1188" w:type="dxa"/>
          </w:tcPr>
          <w:p w14:paraId="208C5AF8" w14:textId="77777777" w:rsidR="006E56A2" w:rsidRPr="00610566" w:rsidRDefault="006E56A2" w:rsidP="008B04C0">
            <w:pPr>
              <w:spacing w:before="30" w:after="30"/>
              <w:ind w:left="57"/>
              <w:rPr>
                <w:b/>
                <w:bCs/>
                <w:sz w:val="20"/>
                <w:lang w:val="ru-RU"/>
              </w:rPr>
            </w:pPr>
            <w:r w:rsidRPr="00610566">
              <w:rPr>
                <w:b/>
                <w:bCs/>
                <w:sz w:val="20"/>
                <w:lang w:val="ru-RU"/>
              </w:rPr>
              <w:t>SF</w:t>
            </w:r>
          </w:p>
        </w:tc>
        <w:tc>
          <w:tcPr>
            <w:tcW w:w="7668" w:type="dxa"/>
          </w:tcPr>
          <w:p w14:paraId="438AAC91" w14:textId="77777777" w:rsidR="006E56A2" w:rsidRPr="00610566" w:rsidRDefault="006E56A2" w:rsidP="00782577">
            <w:pPr>
              <w:spacing w:before="30" w:after="30"/>
              <w:jc w:val="left"/>
              <w:rPr>
                <w:sz w:val="20"/>
                <w:lang w:val="ru-RU"/>
              </w:rPr>
            </w:pPr>
            <w:r w:rsidRPr="0061056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610566" w14:paraId="749CD6B1" w14:textId="77777777" w:rsidTr="00EB0890">
        <w:trPr>
          <w:jc w:val="center"/>
        </w:trPr>
        <w:tc>
          <w:tcPr>
            <w:tcW w:w="1188" w:type="dxa"/>
            <w:shd w:val="clear" w:color="auto" w:fill="auto"/>
          </w:tcPr>
          <w:p w14:paraId="55FE2431" w14:textId="77777777" w:rsidR="006E56A2" w:rsidRPr="00610566" w:rsidRDefault="006E56A2" w:rsidP="008B04C0">
            <w:pPr>
              <w:spacing w:before="30" w:after="30"/>
              <w:ind w:left="57"/>
              <w:rPr>
                <w:b/>
                <w:bCs/>
                <w:sz w:val="20"/>
                <w:lang w:val="ru-RU"/>
              </w:rPr>
            </w:pPr>
            <w:r w:rsidRPr="00610566">
              <w:rPr>
                <w:b/>
                <w:bCs/>
                <w:sz w:val="20"/>
                <w:lang w:val="ru-RU"/>
              </w:rPr>
              <w:t>SM</w:t>
            </w:r>
          </w:p>
        </w:tc>
        <w:tc>
          <w:tcPr>
            <w:tcW w:w="7668" w:type="dxa"/>
            <w:shd w:val="clear" w:color="auto" w:fill="auto"/>
          </w:tcPr>
          <w:p w14:paraId="11BF57ED" w14:textId="77777777" w:rsidR="006E56A2" w:rsidRPr="00610566" w:rsidRDefault="006E56A2" w:rsidP="00782577">
            <w:pPr>
              <w:spacing w:before="30" w:after="30"/>
              <w:jc w:val="left"/>
              <w:rPr>
                <w:sz w:val="20"/>
                <w:lang w:val="ru-RU"/>
              </w:rPr>
            </w:pPr>
            <w:r w:rsidRPr="00610566">
              <w:rPr>
                <w:sz w:val="20"/>
                <w:lang w:val="ru-RU"/>
              </w:rPr>
              <w:t>Управление использованием спектра</w:t>
            </w:r>
          </w:p>
        </w:tc>
      </w:tr>
      <w:tr w:rsidR="006E56A2" w:rsidRPr="00610566" w14:paraId="4A514B7E" w14:textId="77777777" w:rsidTr="00EB0890">
        <w:trPr>
          <w:jc w:val="center"/>
        </w:trPr>
        <w:tc>
          <w:tcPr>
            <w:tcW w:w="1188" w:type="dxa"/>
          </w:tcPr>
          <w:p w14:paraId="3FE53BF6" w14:textId="77777777" w:rsidR="006E56A2" w:rsidRPr="00610566" w:rsidRDefault="006E56A2" w:rsidP="008B04C0">
            <w:pPr>
              <w:spacing w:before="30" w:after="30"/>
              <w:ind w:left="57"/>
              <w:rPr>
                <w:b/>
                <w:bCs/>
                <w:sz w:val="20"/>
                <w:lang w:val="ru-RU"/>
              </w:rPr>
            </w:pPr>
            <w:r w:rsidRPr="00610566">
              <w:rPr>
                <w:b/>
                <w:bCs/>
                <w:sz w:val="20"/>
                <w:lang w:val="ru-RU"/>
              </w:rPr>
              <w:t>SNG</w:t>
            </w:r>
          </w:p>
        </w:tc>
        <w:tc>
          <w:tcPr>
            <w:tcW w:w="7668" w:type="dxa"/>
          </w:tcPr>
          <w:p w14:paraId="583A295A" w14:textId="77777777" w:rsidR="006E56A2" w:rsidRPr="00610566" w:rsidRDefault="006E56A2" w:rsidP="00782577">
            <w:pPr>
              <w:spacing w:before="30" w:after="30"/>
              <w:jc w:val="left"/>
              <w:rPr>
                <w:sz w:val="20"/>
                <w:lang w:val="ru-RU"/>
              </w:rPr>
            </w:pPr>
            <w:r w:rsidRPr="00610566">
              <w:rPr>
                <w:sz w:val="20"/>
                <w:lang w:val="ru-RU"/>
              </w:rPr>
              <w:t>Спутниковый сбор новостей</w:t>
            </w:r>
          </w:p>
        </w:tc>
      </w:tr>
      <w:tr w:rsidR="006E56A2" w:rsidRPr="00610566" w14:paraId="7CB02876" w14:textId="77777777" w:rsidTr="00EB0890">
        <w:trPr>
          <w:jc w:val="center"/>
        </w:trPr>
        <w:tc>
          <w:tcPr>
            <w:tcW w:w="1188" w:type="dxa"/>
          </w:tcPr>
          <w:p w14:paraId="2BCA0CE6" w14:textId="77777777" w:rsidR="006E56A2" w:rsidRPr="00610566" w:rsidRDefault="006E56A2" w:rsidP="008B04C0">
            <w:pPr>
              <w:spacing w:before="30" w:after="30"/>
              <w:ind w:left="57"/>
              <w:rPr>
                <w:b/>
                <w:bCs/>
                <w:sz w:val="20"/>
                <w:lang w:val="ru-RU"/>
              </w:rPr>
            </w:pPr>
            <w:r w:rsidRPr="00610566">
              <w:rPr>
                <w:b/>
                <w:bCs/>
                <w:sz w:val="20"/>
                <w:lang w:val="ru-RU"/>
              </w:rPr>
              <w:t>TF</w:t>
            </w:r>
          </w:p>
        </w:tc>
        <w:tc>
          <w:tcPr>
            <w:tcW w:w="7668" w:type="dxa"/>
          </w:tcPr>
          <w:p w14:paraId="015D8B28" w14:textId="77777777" w:rsidR="006E56A2" w:rsidRPr="00610566" w:rsidRDefault="006E56A2" w:rsidP="00782577">
            <w:pPr>
              <w:spacing w:before="30" w:after="30"/>
              <w:jc w:val="left"/>
              <w:rPr>
                <w:sz w:val="20"/>
                <w:lang w:val="ru-RU"/>
              </w:rPr>
            </w:pPr>
            <w:r w:rsidRPr="00610566">
              <w:rPr>
                <w:sz w:val="20"/>
                <w:lang w:val="ru-RU"/>
              </w:rPr>
              <w:t>Передача сигналов времени и эталонных частот</w:t>
            </w:r>
          </w:p>
        </w:tc>
      </w:tr>
      <w:tr w:rsidR="006E56A2" w:rsidRPr="00610566" w14:paraId="724CB59B" w14:textId="77777777" w:rsidTr="00EB0890">
        <w:trPr>
          <w:jc w:val="center"/>
        </w:trPr>
        <w:tc>
          <w:tcPr>
            <w:tcW w:w="1188" w:type="dxa"/>
          </w:tcPr>
          <w:p w14:paraId="0D0D3A25" w14:textId="77777777" w:rsidR="006E56A2" w:rsidRPr="00610566" w:rsidRDefault="006E56A2" w:rsidP="008B04C0">
            <w:pPr>
              <w:spacing w:before="40" w:after="180"/>
              <w:ind w:left="57"/>
              <w:rPr>
                <w:b/>
                <w:bCs/>
                <w:sz w:val="20"/>
                <w:lang w:val="ru-RU"/>
              </w:rPr>
            </w:pPr>
            <w:r w:rsidRPr="00610566">
              <w:rPr>
                <w:b/>
                <w:bCs/>
                <w:sz w:val="20"/>
                <w:lang w:val="ru-RU"/>
              </w:rPr>
              <w:t>V</w:t>
            </w:r>
          </w:p>
        </w:tc>
        <w:tc>
          <w:tcPr>
            <w:tcW w:w="7668" w:type="dxa"/>
          </w:tcPr>
          <w:p w14:paraId="4F7C6572" w14:textId="77777777" w:rsidR="006E56A2" w:rsidRPr="00610566" w:rsidRDefault="006E56A2" w:rsidP="00225DDD">
            <w:pPr>
              <w:spacing w:before="40" w:after="180"/>
              <w:jc w:val="left"/>
              <w:rPr>
                <w:sz w:val="20"/>
                <w:lang w:val="ru-RU"/>
              </w:rPr>
            </w:pPr>
            <w:r w:rsidRPr="00610566">
              <w:rPr>
                <w:sz w:val="20"/>
                <w:lang w:val="ru-RU"/>
              </w:rPr>
              <w:t>Словарь и связанные с ним вопросы</w:t>
            </w:r>
          </w:p>
        </w:tc>
      </w:tr>
    </w:tbl>
    <w:p w14:paraId="03DFEA6E" w14:textId="77777777" w:rsidR="006E56A2" w:rsidRPr="00610566"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610566" w14:paraId="3C6A4E88" w14:textId="77777777" w:rsidTr="00EB0890">
        <w:trPr>
          <w:jc w:val="center"/>
        </w:trPr>
        <w:tc>
          <w:tcPr>
            <w:tcW w:w="8856" w:type="dxa"/>
          </w:tcPr>
          <w:p w14:paraId="40313FD3" w14:textId="77777777" w:rsidR="006E56A2" w:rsidRPr="00610566" w:rsidRDefault="006E56A2" w:rsidP="000D087D">
            <w:pPr>
              <w:spacing w:after="120"/>
              <w:jc w:val="left"/>
              <w:rPr>
                <w:rFonts w:eastAsia="SimSun"/>
                <w:i/>
                <w:iCs/>
                <w:sz w:val="20"/>
                <w:lang w:val="ru-RU" w:eastAsia="zh-CN"/>
              </w:rPr>
            </w:pPr>
            <w:r w:rsidRPr="00610566">
              <w:rPr>
                <w:b/>
                <w:bCs/>
                <w:i/>
                <w:iCs/>
                <w:sz w:val="20"/>
                <w:lang w:val="ru-RU"/>
              </w:rPr>
              <w:t>Примечание</w:t>
            </w:r>
            <w:r w:rsidRPr="00610566">
              <w:rPr>
                <w:i/>
                <w:iCs/>
                <w:sz w:val="20"/>
                <w:lang w:val="ru-RU"/>
              </w:rPr>
              <w:t>. – Настоящая Рекомендация МСЭ-R утверждена на английском языке в</w:t>
            </w:r>
            <w:r w:rsidR="00225DDD" w:rsidRPr="00610566">
              <w:rPr>
                <w:i/>
                <w:iCs/>
                <w:sz w:val="20"/>
                <w:lang w:val="ru-RU"/>
              </w:rPr>
              <w:t> </w:t>
            </w:r>
            <w:r w:rsidRPr="00610566">
              <w:rPr>
                <w:i/>
                <w:iCs/>
                <w:sz w:val="20"/>
                <w:lang w:val="ru-RU"/>
              </w:rPr>
              <w:t>соответствии с процедурой, изложенной в Резолюции МСЭ-R</w:t>
            </w:r>
            <w:r w:rsidR="001A5DF7" w:rsidRPr="00610566">
              <w:rPr>
                <w:i/>
                <w:iCs/>
                <w:sz w:val="20"/>
                <w:lang w:val="ru-RU"/>
              </w:rPr>
              <w:t xml:space="preserve"> 1</w:t>
            </w:r>
            <w:r w:rsidRPr="00610566">
              <w:rPr>
                <w:i/>
                <w:iCs/>
                <w:sz w:val="20"/>
                <w:lang w:val="ru-RU"/>
              </w:rPr>
              <w:t>.</w:t>
            </w:r>
          </w:p>
        </w:tc>
      </w:tr>
    </w:tbl>
    <w:p w14:paraId="555378D1" w14:textId="6318B63A" w:rsidR="006E56A2" w:rsidRPr="00610566" w:rsidRDefault="006E56A2" w:rsidP="009A67CB">
      <w:pPr>
        <w:spacing w:before="360"/>
        <w:jc w:val="right"/>
        <w:rPr>
          <w:sz w:val="20"/>
          <w:lang w:val="ru-RU"/>
        </w:rPr>
      </w:pPr>
      <w:r w:rsidRPr="00610566">
        <w:rPr>
          <w:i/>
          <w:iCs/>
          <w:sz w:val="20"/>
          <w:lang w:val="ru-RU"/>
        </w:rPr>
        <w:t>Электронная публикация</w:t>
      </w:r>
      <w:r w:rsidRPr="00610566">
        <w:rPr>
          <w:i/>
          <w:iCs/>
          <w:sz w:val="20"/>
          <w:lang w:val="ru-RU"/>
        </w:rPr>
        <w:br/>
      </w:r>
      <w:r w:rsidRPr="00610566">
        <w:rPr>
          <w:sz w:val="20"/>
          <w:lang w:val="ru-RU"/>
        </w:rPr>
        <w:t>Женева, 20</w:t>
      </w:r>
      <w:r w:rsidR="0035662D" w:rsidRPr="00610566">
        <w:rPr>
          <w:sz w:val="20"/>
          <w:lang w:val="ru-RU"/>
        </w:rPr>
        <w:t>22</w:t>
      </w:r>
      <w:r w:rsidRPr="00610566">
        <w:rPr>
          <w:sz w:val="20"/>
          <w:lang w:val="ru-RU"/>
        </w:rPr>
        <w:t xml:space="preserve"> г</w:t>
      </w:r>
      <w:r w:rsidR="009A67CB" w:rsidRPr="00610566">
        <w:rPr>
          <w:sz w:val="20"/>
          <w:lang w:val="ru-RU"/>
        </w:rPr>
        <w:t>.</w:t>
      </w:r>
    </w:p>
    <w:p w14:paraId="7E4ED9B7" w14:textId="4E183D2E" w:rsidR="006E56A2" w:rsidRPr="00610566" w:rsidRDefault="00B62AB1" w:rsidP="00D270E7">
      <w:pPr>
        <w:spacing w:before="480" w:after="120"/>
        <w:jc w:val="center"/>
        <w:rPr>
          <w:rFonts w:eastAsia="SimSun"/>
          <w:sz w:val="20"/>
          <w:lang w:val="ru-RU" w:eastAsia="zh-CN"/>
        </w:rPr>
      </w:pPr>
      <w:r w:rsidRPr="00610566">
        <w:rPr>
          <w:sz w:val="20"/>
          <w:lang w:val="ru-RU"/>
        </w:rPr>
        <w:sym w:font="Symbol" w:char="F0E3"/>
      </w:r>
      <w:r w:rsidRPr="00610566">
        <w:rPr>
          <w:sz w:val="20"/>
          <w:lang w:val="ru-RU"/>
        </w:rPr>
        <w:t xml:space="preserve"> ITU </w:t>
      </w:r>
      <w:bookmarkStart w:id="1" w:name="iiannee"/>
      <w:bookmarkEnd w:id="1"/>
      <w:r w:rsidRPr="00610566">
        <w:rPr>
          <w:sz w:val="20"/>
          <w:lang w:val="ru-RU"/>
        </w:rPr>
        <w:t>20</w:t>
      </w:r>
      <w:r w:rsidR="0035662D" w:rsidRPr="00610566">
        <w:rPr>
          <w:sz w:val="20"/>
          <w:lang w:val="ru-RU"/>
        </w:rPr>
        <w:t>22</w:t>
      </w:r>
    </w:p>
    <w:p w14:paraId="320341FC" w14:textId="77777777" w:rsidR="00B62AB1" w:rsidRPr="00610566" w:rsidRDefault="006E56A2" w:rsidP="00B62AB1">
      <w:pPr>
        <w:rPr>
          <w:sz w:val="18"/>
          <w:szCs w:val="18"/>
          <w:lang w:val="ru-RU"/>
        </w:rPr>
      </w:pPr>
      <w:r w:rsidRPr="00610566">
        <w:rPr>
          <w:sz w:val="18"/>
          <w:szCs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610566">
        <w:rPr>
          <w:sz w:val="18"/>
          <w:szCs w:val="18"/>
          <w:lang w:val="ru-RU"/>
        </w:rPr>
        <w:t xml:space="preserve"> </w:t>
      </w:r>
    </w:p>
    <w:p w14:paraId="420727CE" w14:textId="77777777" w:rsidR="00B62AB1" w:rsidRPr="00610566" w:rsidRDefault="00B62AB1" w:rsidP="00B62AB1">
      <w:pPr>
        <w:spacing w:before="160"/>
        <w:rPr>
          <w:i/>
          <w:sz w:val="20"/>
          <w:lang w:val="ru-RU"/>
        </w:rPr>
        <w:sectPr w:rsidR="00B62AB1" w:rsidRPr="0061056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8ED9B6" w14:textId="6C810D84" w:rsidR="00C906E6" w:rsidRPr="00610566" w:rsidRDefault="00C906E6" w:rsidP="003804DC">
      <w:pPr>
        <w:pStyle w:val="RecNo"/>
        <w:spacing w:before="0"/>
        <w:rPr>
          <w:lang w:val="ru-RU"/>
        </w:rPr>
      </w:pPr>
      <w:bookmarkStart w:id="2" w:name="irecnoe"/>
      <w:bookmarkEnd w:id="2"/>
      <w:r w:rsidRPr="00610566">
        <w:rPr>
          <w:lang w:val="ru-RU"/>
        </w:rPr>
        <w:lastRenderedPageBreak/>
        <w:t xml:space="preserve">РЕКОМЕНДАЦИЯ  </w:t>
      </w:r>
      <w:r w:rsidRPr="00610566">
        <w:rPr>
          <w:rStyle w:val="href"/>
          <w:lang w:val="ru-RU"/>
        </w:rPr>
        <w:t>МСЭ-R  M.</w:t>
      </w:r>
      <w:r w:rsidR="003C5CCD" w:rsidRPr="00610566">
        <w:rPr>
          <w:rStyle w:val="href"/>
          <w:lang w:val="ru-RU"/>
        </w:rPr>
        <w:t>1465-</w:t>
      </w:r>
      <w:r w:rsidR="0035662D" w:rsidRPr="00610566">
        <w:rPr>
          <w:rStyle w:val="href"/>
          <w:lang w:val="ru-RU"/>
        </w:rPr>
        <w:t>4</w:t>
      </w:r>
    </w:p>
    <w:p w14:paraId="2E42E6B9" w14:textId="067E24BB" w:rsidR="003C5CCD" w:rsidRPr="00610566" w:rsidRDefault="003C5CCD" w:rsidP="00325951">
      <w:pPr>
        <w:pStyle w:val="Rectitle"/>
        <w:rPr>
          <w:lang w:val="ru-RU"/>
        </w:rPr>
      </w:pPr>
      <w:r w:rsidRPr="00610566">
        <w:rPr>
          <w:lang w:val="ru-RU"/>
        </w:rPr>
        <w:t xml:space="preserve">Характеристики и критерии защиты радаров, работающих </w:t>
      </w:r>
      <w:r w:rsidRPr="00610566">
        <w:rPr>
          <w:lang w:val="ru-RU"/>
        </w:rPr>
        <w:br/>
        <w:t>в службе радиоопределения в полосе частот 3100</w:t>
      </w:r>
      <w:r w:rsidR="00BC30A2" w:rsidRPr="00610566">
        <w:rPr>
          <w:lang w:val="ru-RU"/>
        </w:rPr>
        <w:t>−</w:t>
      </w:r>
      <w:r w:rsidRPr="00610566">
        <w:rPr>
          <w:lang w:val="ru-RU"/>
        </w:rPr>
        <w:t>3700 МГц</w:t>
      </w:r>
    </w:p>
    <w:p w14:paraId="579A053F" w14:textId="2D0E4831" w:rsidR="003C5CCD" w:rsidRPr="00610566" w:rsidRDefault="003C5CCD" w:rsidP="003C5CCD">
      <w:pPr>
        <w:jc w:val="right"/>
        <w:rPr>
          <w:rFonts w:eastAsia="SimSun"/>
          <w:lang w:val="ru-RU"/>
        </w:rPr>
      </w:pPr>
      <w:r w:rsidRPr="00610566">
        <w:rPr>
          <w:rFonts w:eastAsia="SimSun"/>
          <w:lang w:val="ru-RU"/>
        </w:rPr>
        <w:t>(2000-2007-2015</w:t>
      </w:r>
      <w:r w:rsidR="00210BC7" w:rsidRPr="00610566">
        <w:rPr>
          <w:rFonts w:eastAsia="SimSun"/>
          <w:lang w:val="ru-RU"/>
        </w:rPr>
        <w:t>-2018</w:t>
      </w:r>
      <w:r w:rsidR="0035662D" w:rsidRPr="00610566">
        <w:rPr>
          <w:rFonts w:eastAsia="SimSun"/>
          <w:lang w:val="ru-RU"/>
        </w:rPr>
        <w:t>-2022</w:t>
      </w:r>
      <w:r w:rsidRPr="00610566">
        <w:rPr>
          <w:rFonts w:eastAsia="SimSun"/>
          <w:lang w:val="ru-RU"/>
        </w:rPr>
        <w:t>)</w:t>
      </w:r>
    </w:p>
    <w:p w14:paraId="4AC82B03" w14:textId="77777777" w:rsidR="003C5CCD" w:rsidRPr="00610566" w:rsidRDefault="003C5CCD" w:rsidP="009A67CB">
      <w:pPr>
        <w:pStyle w:val="HeadingSum"/>
        <w:rPr>
          <w:rFonts w:eastAsia="SimSun"/>
          <w:szCs w:val="22"/>
          <w:lang w:val="ru-RU"/>
        </w:rPr>
      </w:pPr>
      <w:r w:rsidRPr="00610566">
        <w:rPr>
          <w:rFonts w:eastAsia="SimSun"/>
          <w:szCs w:val="22"/>
          <w:lang w:val="ru-RU"/>
        </w:rPr>
        <w:t>Сфера применения</w:t>
      </w:r>
    </w:p>
    <w:p w14:paraId="7C26E5DB" w14:textId="72998BB9" w:rsidR="003C5CCD" w:rsidRPr="00610566" w:rsidRDefault="003C5CCD" w:rsidP="009A67CB">
      <w:pPr>
        <w:pStyle w:val="Summary"/>
        <w:rPr>
          <w:szCs w:val="22"/>
          <w:lang w:val="ru-RU"/>
        </w:rPr>
      </w:pPr>
      <w:r w:rsidRPr="00610566">
        <w:rPr>
          <w:szCs w:val="22"/>
          <w:lang w:val="ru-RU"/>
        </w:rPr>
        <w:t xml:space="preserve">В настоящей Рекомендации </w:t>
      </w:r>
      <w:r w:rsidR="001D4E9D" w:rsidRPr="00610566">
        <w:rPr>
          <w:szCs w:val="22"/>
          <w:lang w:val="ru-RU"/>
        </w:rPr>
        <w:t>представлены</w:t>
      </w:r>
      <w:r w:rsidRPr="00610566">
        <w:rPr>
          <w:szCs w:val="22"/>
          <w:lang w:val="ru-RU"/>
        </w:rPr>
        <w:t xml:space="preserve"> технические и эксплуатационные характеристики, а также критерии защиты радаров сухопутного базирования/на борту судов/воздушного базирования, работающих в полосе частот 3100</w:t>
      </w:r>
      <w:r w:rsidR="00DF39A4" w:rsidRPr="00610566">
        <w:rPr>
          <w:szCs w:val="22"/>
          <w:lang w:val="ru-RU"/>
        </w:rPr>
        <w:t>−</w:t>
      </w:r>
      <w:r w:rsidRPr="00610566">
        <w:rPr>
          <w:szCs w:val="22"/>
          <w:lang w:val="ru-RU"/>
        </w:rPr>
        <w:t>3700</w:t>
      </w:r>
      <w:r w:rsidR="00431B53" w:rsidRPr="00610566">
        <w:rPr>
          <w:szCs w:val="22"/>
          <w:lang w:val="ru-RU"/>
        </w:rPr>
        <w:t> МГц</w:t>
      </w:r>
      <w:r w:rsidR="00210BC7" w:rsidRPr="00610566">
        <w:rPr>
          <w:rStyle w:val="FootnoteReference"/>
          <w:position w:val="0"/>
          <w:sz w:val="22"/>
          <w:szCs w:val="22"/>
          <w:vertAlign w:val="superscript"/>
          <w:lang w:val="ru-RU"/>
        </w:rPr>
        <w:footnoteReference w:id="1"/>
      </w:r>
      <w:r w:rsidRPr="00610566">
        <w:rPr>
          <w:szCs w:val="22"/>
          <w:lang w:val="ru-RU"/>
        </w:rPr>
        <w:t>. Рекомендация включает репрезентативные характеристики передатчика, приемника и компонентов антенн этих радаров, а также информацию об</w:t>
      </w:r>
      <w:r w:rsidR="00DF39A4" w:rsidRPr="00610566">
        <w:rPr>
          <w:szCs w:val="22"/>
          <w:lang w:val="ru-RU"/>
        </w:rPr>
        <w:t xml:space="preserve"> </w:t>
      </w:r>
      <w:r w:rsidRPr="00610566">
        <w:rPr>
          <w:szCs w:val="22"/>
          <w:lang w:val="ru-RU"/>
        </w:rPr>
        <w:t>их развертывании.</w:t>
      </w:r>
    </w:p>
    <w:p w14:paraId="7B4D059B" w14:textId="77777777" w:rsidR="003C5CCD" w:rsidRPr="00610566" w:rsidRDefault="003C5CCD" w:rsidP="009A67CB">
      <w:pPr>
        <w:pStyle w:val="Headingb"/>
        <w:rPr>
          <w:lang w:val="ru-RU"/>
        </w:rPr>
      </w:pPr>
      <w:r w:rsidRPr="00610566">
        <w:rPr>
          <w:lang w:val="ru-RU"/>
        </w:rPr>
        <w:t>Ключевые слова</w:t>
      </w:r>
    </w:p>
    <w:p w14:paraId="54DCFFAC" w14:textId="77777777" w:rsidR="003C5CCD" w:rsidRPr="00610566" w:rsidRDefault="003C5CCD" w:rsidP="003C5CCD">
      <w:pPr>
        <w:rPr>
          <w:lang w:val="ru-RU"/>
        </w:rPr>
      </w:pPr>
      <w:r w:rsidRPr="00610566">
        <w:rPr>
          <w:lang w:val="ru-RU"/>
        </w:rPr>
        <w:t>Характеристики, критерии защиты, судовой радар, радар наземного базирования, радар на борту воздушного судна.</w:t>
      </w:r>
    </w:p>
    <w:p w14:paraId="3D4946C5" w14:textId="77777777" w:rsidR="003C5CCD" w:rsidRPr="00610566" w:rsidRDefault="003C5CCD" w:rsidP="00DF39A4">
      <w:pPr>
        <w:pStyle w:val="Headingb"/>
        <w:spacing w:after="120"/>
        <w:rPr>
          <w:lang w:val="ru-RU"/>
        </w:rPr>
      </w:pPr>
      <w:r w:rsidRPr="00610566">
        <w:rPr>
          <w:lang w:val="ru-RU"/>
        </w:rPr>
        <w:t>Сокращения/глоссарий</w:t>
      </w:r>
    </w:p>
    <w:tbl>
      <w:tblPr>
        <w:tblStyle w:val="TableGrid"/>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64"/>
        <w:gridCol w:w="3998"/>
        <w:gridCol w:w="850"/>
        <w:gridCol w:w="3928"/>
      </w:tblGrid>
      <w:tr w:rsidR="003C5CCD" w:rsidRPr="00610566" w14:paraId="3F6A428B" w14:textId="77777777" w:rsidTr="00DF39A4">
        <w:tc>
          <w:tcPr>
            <w:tcW w:w="964" w:type="dxa"/>
          </w:tcPr>
          <w:p w14:paraId="3F2CD2E0"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AMSL</w:t>
            </w:r>
          </w:p>
        </w:tc>
        <w:tc>
          <w:tcPr>
            <w:tcW w:w="3998" w:type="dxa"/>
          </w:tcPr>
          <w:p w14:paraId="35A2B703"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Above mean sea level</w:t>
            </w:r>
          </w:p>
        </w:tc>
        <w:tc>
          <w:tcPr>
            <w:tcW w:w="850" w:type="dxa"/>
          </w:tcPr>
          <w:p w14:paraId="3E53CD8D" w14:textId="77777777" w:rsidR="003C5CCD" w:rsidRPr="00610566" w:rsidRDefault="003C5CCD" w:rsidP="001D4E9D">
            <w:pPr>
              <w:spacing w:before="80"/>
              <w:ind w:right="-57"/>
              <w:jc w:val="left"/>
              <w:rPr>
                <w:rFonts w:asciiTheme="majorBidi" w:hAnsiTheme="majorBidi" w:cstheme="majorBidi"/>
                <w:lang w:val="ru-RU"/>
              </w:rPr>
            </w:pPr>
          </w:p>
        </w:tc>
        <w:tc>
          <w:tcPr>
            <w:tcW w:w="3928" w:type="dxa"/>
          </w:tcPr>
          <w:p w14:paraId="30015D6F"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Над средним уровнем моря</w:t>
            </w:r>
          </w:p>
        </w:tc>
      </w:tr>
      <w:tr w:rsidR="003C5CCD" w:rsidRPr="00610566" w14:paraId="641C8F08" w14:textId="77777777" w:rsidTr="00DF39A4">
        <w:tc>
          <w:tcPr>
            <w:tcW w:w="964" w:type="dxa"/>
          </w:tcPr>
          <w:p w14:paraId="6A879274"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ATC</w:t>
            </w:r>
          </w:p>
        </w:tc>
        <w:tc>
          <w:tcPr>
            <w:tcW w:w="3998" w:type="dxa"/>
          </w:tcPr>
          <w:p w14:paraId="6E0A62AD"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Air traffic control</w:t>
            </w:r>
          </w:p>
        </w:tc>
        <w:tc>
          <w:tcPr>
            <w:tcW w:w="850" w:type="dxa"/>
          </w:tcPr>
          <w:p w14:paraId="1F786E53"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УВД</w:t>
            </w:r>
          </w:p>
        </w:tc>
        <w:tc>
          <w:tcPr>
            <w:tcW w:w="3928" w:type="dxa"/>
          </w:tcPr>
          <w:p w14:paraId="6A2D3A25" w14:textId="77777777" w:rsidR="003C5CCD" w:rsidRPr="00610566" w:rsidRDefault="003C5CC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Управление воздушным движением</w:t>
            </w:r>
          </w:p>
        </w:tc>
      </w:tr>
      <w:tr w:rsidR="00210BC7" w:rsidRPr="00610566" w14:paraId="74E01C00" w14:textId="77777777" w:rsidTr="00DF39A4">
        <w:tc>
          <w:tcPr>
            <w:tcW w:w="964" w:type="dxa"/>
          </w:tcPr>
          <w:p w14:paraId="36A80DD5" w14:textId="77777777" w:rsidR="00210BC7" w:rsidRPr="00610566" w:rsidRDefault="00210BC7"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CPFSK</w:t>
            </w:r>
          </w:p>
        </w:tc>
        <w:tc>
          <w:tcPr>
            <w:tcW w:w="3998" w:type="dxa"/>
          </w:tcPr>
          <w:p w14:paraId="68277BBE" w14:textId="77777777" w:rsidR="00210BC7" w:rsidRPr="00610566" w:rsidRDefault="00C05FBC"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Continuous</w:t>
            </w:r>
            <w:r w:rsidR="00210BC7" w:rsidRPr="00610566">
              <w:rPr>
                <w:rFonts w:asciiTheme="majorBidi" w:hAnsiTheme="majorBidi" w:cstheme="majorBidi"/>
                <w:lang w:val="ru-RU"/>
              </w:rPr>
              <w:t>-phase frequency shift keying</w:t>
            </w:r>
          </w:p>
        </w:tc>
        <w:tc>
          <w:tcPr>
            <w:tcW w:w="850" w:type="dxa"/>
          </w:tcPr>
          <w:p w14:paraId="4DC32048" w14:textId="77777777" w:rsidR="00210BC7" w:rsidRPr="00610566" w:rsidRDefault="00210BC7" w:rsidP="001D4E9D">
            <w:pPr>
              <w:spacing w:before="80"/>
              <w:ind w:right="-57"/>
              <w:jc w:val="left"/>
              <w:rPr>
                <w:rFonts w:asciiTheme="majorBidi" w:hAnsiTheme="majorBidi" w:cstheme="majorBidi"/>
                <w:lang w:val="ru-RU"/>
              </w:rPr>
            </w:pPr>
          </w:p>
        </w:tc>
        <w:tc>
          <w:tcPr>
            <w:tcW w:w="3928" w:type="dxa"/>
          </w:tcPr>
          <w:p w14:paraId="51BA5873" w14:textId="77777777" w:rsidR="00210BC7" w:rsidRPr="00610566" w:rsidRDefault="00B42BAC"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Частотная манипуляция</w:t>
            </w:r>
            <w:r w:rsidR="00210BC7" w:rsidRPr="00610566">
              <w:rPr>
                <w:rFonts w:asciiTheme="majorBidi" w:hAnsiTheme="majorBidi" w:cstheme="majorBidi"/>
                <w:lang w:val="ru-RU"/>
              </w:rPr>
              <w:t xml:space="preserve"> с непрерывной фазой</w:t>
            </w:r>
          </w:p>
        </w:tc>
      </w:tr>
      <w:tr w:rsidR="003C5CCD" w:rsidRPr="00610566" w14:paraId="4D7D2676" w14:textId="77777777" w:rsidTr="00DF39A4">
        <w:tc>
          <w:tcPr>
            <w:tcW w:w="964" w:type="dxa"/>
          </w:tcPr>
          <w:p w14:paraId="549F1F3D" w14:textId="58B3868E" w:rsidR="003C5CCD" w:rsidRPr="00610566" w:rsidRDefault="0035662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RR</w:t>
            </w:r>
          </w:p>
        </w:tc>
        <w:tc>
          <w:tcPr>
            <w:tcW w:w="3998" w:type="dxa"/>
          </w:tcPr>
          <w:p w14:paraId="777E4F15" w14:textId="0EB16875" w:rsidR="003C5CCD" w:rsidRPr="00610566" w:rsidRDefault="0035662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Radio Regulations</w:t>
            </w:r>
          </w:p>
        </w:tc>
        <w:tc>
          <w:tcPr>
            <w:tcW w:w="850" w:type="dxa"/>
          </w:tcPr>
          <w:p w14:paraId="43ACD65C" w14:textId="0BAC1FCE" w:rsidR="003C5CCD" w:rsidRPr="00610566" w:rsidRDefault="001D4E9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РР</w:t>
            </w:r>
          </w:p>
        </w:tc>
        <w:tc>
          <w:tcPr>
            <w:tcW w:w="3928" w:type="dxa"/>
          </w:tcPr>
          <w:p w14:paraId="58A85978" w14:textId="270C058C" w:rsidR="003C5CCD" w:rsidRPr="00610566" w:rsidRDefault="001D4E9D" w:rsidP="001D4E9D">
            <w:pPr>
              <w:spacing w:before="80"/>
              <w:ind w:right="-57"/>
              <w:jc w:val="left"/>
              <w:rPr>
                <w:rFonts w:asciiTheme="majorBidi" w:hAnsiTheme="majorBidi" w:cstheme="majorBidi"/>
                <w:lang w:val="ru-RU"/>
              </w:rPr>
            </w:pPr>
            <w:r w:rsidRPr="00610566">
              <w:rPr>
                <w:rFonts w:asciiTheme="majorBidi" w:hAnsiTheme="majorBidi" w:cstheme="majorBidi"/>
                <w:lang w:val="ru-RU"/>
              </w:rPr>
              <w:t>Регламент радиосвязи</w:t>
            </w:r>
          </w:p>
        </w:tc>
      </w:tr>
    </w:tbl>
    <w:p w14:paraId="2EB23C86" w14:textId="77777777" w:rsidR="00210BC7" w:rsidRPr="00610566" w:rsidRDefault="00210BC7" w:rsidP="009A67CB">
      <w:pPr>
        <w:pStyle w:val="Headingb"/>
        <w:rPr>
          <w:lang w:val="ru-RU"/>
        </w:rPr>
      </w:pPr>
      <w:r w:rsidRPr="00610566">
        <w:rPr>
          <w:lang w:val="ru-RU"/>
        </w:rPr>
        <w:t xml:space="preserve">Соответствующие </w:t>
      </w:r>
      <w:r w:rsidR="00BC54C5" w:rsidRPr="00610566">
        <w:rPr>
          <w:lang w:val="ru-RU"/>
        </w:rPr>
        <w:t>Р</w:t>
      </w:r>
      <w:r w:rsidRPr="00610566">
        <w:rPr>
          <w:lang w:val="ru-RU"/>
        </w:rPr>
        <w:t xml:space="preserve">екомендации и </w:t>
      </w:r>
      <w:r w:rsidR="00BC54C5" w:rsidRPr="00610566">
        <w:rPr>
          <w:lang w:val="ru-RU"/>
        </w:rPr>
        <w:t>О</w:t>
      </w:r>
      <w:r w:rsidRPr="00610566">
        <w:rPr>
          <w:lang w:val="ru-RU"/>
        </w:rPr>
        <w:t>тчеты МСЭ</w:t>
      </w:r>
    </w:p>
    <w:p w14:paraId="39F0FC83" w14:textId="226C3229" w:rsidR="0035662D" w:rsidRPr="00610566" w:rsidRDefault="00210BC7" w:rsidP="00682EF2">
      <w:pPr>
        <w:tabs>
          <w:tab w:val="left" w:pos="3119"/>
        </w:tabs>
        <w:spacing w:before="100"/>
        <w:ind w:left="3119" w:hanging="3119"/>
        <w:rPr>
          <w:lang w:val="ru-RU"/>
        </w:rPr>
      </w:pPr>
      <w:r w:rsidRPr="00610566">
        <w:rPr>
          <w:lang w:val="ru-RU"/>
        </w:rPr>
        <w:t>Рекомендаци</w:t>
      </w:r>
      <w:r w:rsidR="0035662D" w:rsidRPr="00610566">
        <w:rPr>
          <w:lang w:val="ru-RU"/>
        </w:rPr>
        <w:t>и:</w:t>
      </w:r>
    </w:p>
    <w:p w14:paraId="06C8B1AE" w14:textId="7F1D703B" w:rsidR="00210BC7" w:rsidRPr="00610566" w:rsidRDefault="00210BC7" w:rsidP="00DF39A4">
      <w:pPr>
        <w:tabs>
          <w:tab w:val="clear" w:pos="794"/>
          <w:tab w:val="clear" w:pos="1191"/>
          <w:tab w:val="clear" w:pos="1588"/>
          <w:tab w:val="clear" w:pos="1985"/>
        </w:tabs>
        <w:spacing w:before="100"/>
        <w:ind w:left="1985" w:hanging="1985"/>
        <w:rPr>
          <w:lang w:val="ru-RU"/>
        </w:rPr>
      </w:pPr>
      <w:r w:rsidRPr="00610566">
        <w:rPr>
          <w:lang w:val="ru-RU"/>
        </w:rPr>
        <w:t>МСЭ-R M.1460</w:t>
      </w:r>
      <w:r w:rsidR="009A7556" w:rsidRPr="00610566">
        <w:rPr>
          <w:lang w:val="ru-RU"/>
        </w:rPr>
        <w:t>:</w:t>
      </w:r>
      <w:r w:rsidR="00204FDF" w:rsidRPr="00610566">
        <w:rPr>
          <w:lang w:val="ru-RU"/>
        </w:rPr>
        <w:tab/>
      </w:r>
      <w:r w:rsidRPr="00610566">
        <w:rPr>
          <w:lang w:val="ru-RU"/>
        </w:rPr>
        <w:t>Технические и рабочие характеристики и критерии защиты радаров радиоопределения в полосе частот 2900</w:t>
      </w:r>
      <w:r w:rsidR="00DF39A4" w:rsidRPr="00610566">
        <w:rPr>
          <w:lang w:val="ru-RU"/>
        </w:rPr>
        <w:t>−</w:t>
      </w:r>
      <w:r w:rsidRPr="00610566">
        <w:rPr>
          <w:lang w:val="ru-RU"/>
        </w:rPr>
        <w:t>3100</w:t>
      </w:r>
      <w:r w:rsidR="00204FDF" w:rsidRPr="00610566">
        <w:rPr>
          <w:lang w:val="ru-RU"/>
        </w:rPr>
        <w:t> </w:t>
      </w:r>
      <w:r w:rsidRPr="00610566">
        <w:rPr>
          <w:lang w:val="ru-RU"/>
        </w:rPr>
        <w:t>MГц</w:t>
      </w:r>
      <w:r w:rsidR="00BC54C5" w:rsidRPr="00610566">
        <w:rPr>
          <w:lang w:val="ru-RU"/>
        </w:rPr>
        <w:t xml:space="preserve"> </w:t>
      </w:r>
    </w:p>
    <w:p w14:paraId="5C55213F" w14:textId="1CA667F2" w:rsidR="00210BC7" w:rsidRPr="00610566" w:rsidRDefault="00210BC7" w:rsidP="00DF39A4">
      <w:pPr>
        <w:tabs>
          <w:tab w:val="clear" w:pos="794"/>
          <w:tab w:val="clear" w:pos="1191"/>
          <w:tab w:val="clear" w:pos="1588"/>
          <w:tab w:val="clear" w:pos="1985"/>
        </w:tabs>
        <w:spacing w:before="100"/>
        <w:ind w:left="1985" w:hanging="1985"/>
        <w:rPr>
          <w:lang w:val="ru-RU"/>
        </w:rPr>
      </w:pPr>
      <w:r w:rsidRPr="00610566">
        <w:rPr>
          <w:lang w:val="ru-RU"/>
        </w:rPr>
        <w:t>МСЭ-R M.1461</w:t>
      </w:r>
      <w:r w:rsidR="009A7556" w:rsidRPr="00610566">
        <w:rPr>
          <w:lang w:val="ru-RU"/>
        </w:rPr>
        <w:t>:</w:t>
      </w:r>
      <w:r w:rsidR="00204FDF" w:rsidRPr="00610566">
        <w:rPr>
          <w:lang w:val="ru-RU"/>
        </w:rPr>
        <w:tab/>
      </w:r>
      <w:r w:rsidRPr="00610566">
        <w:rPr>
          <w:lang w:val="ru-RU"/>
        </w:rPr>
        <w:t>Процедуры определения потенциальных помех между радарами, работающими в службе радиоопределения</w:t>
      </w:r>
      <w:r w:rsidR="00685287" w:rsidRPr="00610566">
        <w:rPr>
          <w:lang w:val="ru-RU"/>
        </w:rPr>
        <w:t>, и системами в других службах</w:t>
      </w:r>
    </w:p>
    <w:p w14:paraId="48E96133" w14:textId="5A547EE5" w:rsidR="00210BC7" w:rsidRPr="00610566" w:rsidRDefault="00210BC7" w:rsidP="00DF39A4">
      <w:pPr>
        <w:tabs>
          <w:tab w:val="clear" w:pos="794"/>
          <w:tab w:val="clear" w:pos="1191"/>
          <w:tab w:val="clear" w:pos="1588"/>
          <w:tab w:val="clear" w:pos="1985"/>
        </w:tabs>
        <w:spacing w:before="100"/>
        <w:ind w:left="1985" w:hanging="1985"/>
        <w:rPr>
          <w:lang w:val="ru-RU"/>
        </w:rPr>
      </w:pPr>
      <w:r w:rsidRPr="00610566">
        <w:rPr>
          <w:lang w:val="ru-RU"/>
        </w:rPr>
        <w:t>МСЭ-R M.1464</w:t>
      </w:r>
      <w:r w:rsidR="009A7556" w:rsidRPr="00610566">
        <w:rPr>
          <w:lang w:val="ru-RU"/>
        </w:rPr>
        <w:t>:</w:t>
      </w:r>
      <w:r w:rsidR="00204FDF" w:rsidRPr="00610566">
        <w:rPr>
          <w:lang w:val="ru-RU"/>
        </w:rPr>
        <w:tab/>
      </w:r>
      <w:r w:rsidRPr="00610566">
        <w:rPr>
          <w:lang w:val="ru-RU"/>
        </w:rPr>
        <w:t>Характеристики неметеорологических радиолокационных радаров и характеристики и критерии защиты для исследований совместного использования частот воздушными радионавигационными радарами и радарами службы радиоопределения, работающими в полосе частот 2700</w:t>
      </w:r>
      <w:r w:rsidR="00DF39A4" w:rsidRPr="00610566">
        <w:rPr>
          <w:lang w:val="ru-RU"/>
        </w:rPr>
        <w:t>−</w:t>
      </w:r>
      <w:r w:rsidRPr="00610566">
        <w:rPr>
          <w:lang w:val="ru-RU"/>
        </w:rPr>
        <w:t>2900</w:t>
      </w:r>
      <w:r w:rsidR="00431B53" w:rsidRPr="00610566">
        <w:rPr>
          <w:lang w:val="ru-RU"/>
        </w:rPr>
        <w:t> МГц</w:t>
      </w:r>
    </w:p>
    <w:p w14:paraId="226458D5" w14:textId="2B159FE2" w:rsidR="0035662D" w:rsidRPr="00610566" w:rsidRDefault="0035662D" w:rsidP="00DF39A4">
      <w:pPr>
        <w:tabs>
          <w:tab w:val="clear" w:pos="794"/>
          <w:tab w:val="clear" w:pos="1191"/>
          <w:tab w:val="clear" w:pos="1588"/>
          <w:tab w:val="clear" w:pos="1985"/>
        </w:tabs>
        <w:spacing w:before="100"/>
        <w:ind w:left="1985" w:hanging="1985"/>
        <w:rPr>
          <w:lang w:val="ru-RU"/>
        </w:rPr>
      </w:pPr>
      <w:r w:rsidRPr="00610566">
        <w:rPr>
          <w:lang w:val="ru-RU"/>
        </w:rPr>
        <w:t>МСЭ-R M.1851</w:t>
      </w:r>
      <w:r w:rsidR="009A7556" w:rsidRPr="00610566">
        <w:rPr>
          <w:lang w:val="ru-RU"/>
        </w:rPr>
        <w:t>:</w:t>
      </w:r>
      <w:r w:rsidRPr="00610566">
        <w:rPr>
          <w:lang w:val="ru-RU"/>
        </w:rPr>
        <w:tab/>
        <w:t>Математические модели диаграмм направленности антенн радиолокационных систем радиоопределения для использования при анализе помех</w:t>
      </w:r>
    </w:p>
    <w:p w14:paraId="3C42D046" w14:textId="77777777" w:rsidR="003C5CCD" w:rsidRPr="00610566" w:rsidRDefault="003C5CCD" w:rsidP="009A7556">
      <w:pPr>
        <w:pStyle w:val="Normalaftertitle"/>
        <w:spacing w:before="360"/>
        <w:rPr>
          <w:lang w:val="ru-RU"/>
        </w:rPr>
      </w:pPr>
      <w:r w:rsidRPr="00610566">
        <w:rPr>
          <w:lang w:val="ru-RU"/>
        </w:rPr>
        <w:t>Ассамблея радиосвязи МСЭ,</w:t>
      </w:r>
    </w:p>
    <w:p w14:paraId="6A3CD2BC" w14:textId="77777777" w:rsidR="003C5CCD" w:rsidRPr="00610566" w:rsidRDefault="003C5CCD" w:rsidP="003C5CCD">
      <w:pPr>
        <w:pStyle w:val="Call"/>
        <w:rPr>
          <w:lang w:val="ru-RU"/>
        </w:rPr>
      </w:pPr>
      <w:r w:rsidRPr="00610566">
        <w:rPr>
          <w:lang w:val="ru-RU"/>
        </w:rPr>
        <w:t>учитывая</w:t>
      </w:r>
      <w:r w:rsidRPr="00610566">
        <w:rPr>
          <w:i w:val="0"/>
          <w:iCs/>
          <w:lang w:val="ru-RU"/>
        </w:rPr>
        <w:t>,</w:t>
      </w:r>
    </w:p>
    <w:p w14:paraId="3A6D772D" w14:textId="0702EAB9" w:rsidR="003C5CCD" w:rsidRPr="00610566" w:rsidRDefault="00610566" w:rsidP="00610566">
      <w:pPr>
        <w:rPr>
          <w:lang w:val="ru-RU"/>
        </w:rPr>
      </w:pPr>
      <w:r w:rsidRPr="00610566">
        <w:rPr>
          <w:i/>
          <w:lang w:val="ru-RU"/>
        </w:rPr>
        <w:t>a)</w:t>
      </w:r>
      <w:r w:rsidRPr="00610566">
        <w:rPr>
          <w:i/>
          <w:lang w:val="ru-RU"/>
        </w:rPr>
        <w:tab/>
      </w:r>
      <w:r w:rsidR="003C5CCD" w:rsidRPr="00610566">
        <w:rPr>
          <w:lang w:val="ru-RU"/>
        </w:rPr>
        <w:t xml:space="preserve">что </w:t>
      </w:r>
      <w:r w:rsidR="001D4E9D" w:rsidRPr="00610566">
        <w:rPr>
          <w:lang w:val="ru-RU"/>
        </w:rPr>
        <w:t xml:space="preserve">в некоторых полосах частот </w:t>
      </w:r>
      <w:r w:rsidR="003C5CCD" w:rsidRPr="00610566">
        <w:rPr>
          <w:lang w:val="ru-RU"/>
        </w:rPr>
        <w:t xml:space="preserve">характеристики радаров, относящиеся к антеннам, распространению сигнала, </w:t>
      </w:r>
      <w:r w:rsidR="001D4E9D" w:rsidRPr="00610566">
        <w:rPr>
          <w:lang w:val="ru-RU"/>
        </w:rPr>
        <w:t>обнаружению</w:t>
      </w:r>
      <w:r w:rsidR="003C5CCD" w:rsidRPr="00610566">
        <w:rPr>
          <w:lang w:val="ru-RU"/>
        </w:rPr>
        <w:t xml:space="preserve"> цели и большой требу</w:t>
      </w:r>
      <w:r w:rsidR="001D4E9D" w:rsidRPr="00610566">
        <w:rPr>
          <w:lang w:val="ru-RU"/>
        </w:rPr>
        <w:t>емой</w:t>
      </w:r>
      <w:r w:rsidR="003C5CCD" w:rsidRPr="00610566">
        <w:rPr>
          <w:lang w:val="ru-RU"/>
        </w:rPr>
        <w:t xml:space="preserve"> ширине полосы, являются оптимальными для выполнения </w:t>
      </w:r>
      <w:r w:rsidR="00BC3A5D" w:rsidRPr="00610566">
        <w:rPr>
          <w:lang w:val="ru-RU"/>
        </w:rPr>
        <w:t xml:space="preserve">ими своих </w:t>
      </w:r>
      <w:r w:rsidR="003C5CCD" w:rsidRPr="00610566">
        <w:rPr>
          <w:lang w:val="ru-RU"/>
        </w:rPr>
        <w:t>функций;</w:t>
      </w:r>
    </w:p>
    <w:p w14:paraId="1481BD03" w14:textId="5A708508" w:rsidR="003C5CCD" w:rsidRPr="00610566" w:rsidRDefault="00610566" w:rsidP="00610566">
      <w:pPr>
        <w:rPr>
          <w:lang w:val="ru-RU"/>
        </w:rPr>
      </w:pPr>
      <w:r w:rsidRPr="00610566">
        <w:rPr>
          <w:i/>
          <w:lang w:val="ru-RU"/>
        </w:rPr>
        <w:t>b)</w:t>
      </w:r>
      <w:r w:rsidRPr="00610566">
        <w:rPr>
          <w:i/>
          <w:lang w:val="ru-RU"/>
        </w:rPr>
        <w:tab/>
      </w:r>
      <w:r w:rsidR="003C5CCD" w:rsidRPr="00610566">
        <w:rPr>
          <w:lang w:val="ru-RU"/>
        </w:rPr>
        <w:t xml:space="preserve">что технические характеристики радаров, работающих в службе радиоопределения, определяются </w:t>
      </w:r>
      <w:r w:rsidR="00BC3A5D" w:rsidRPr="00610566">
        <w:rPr>
          <w:lang w:val="ru-RU"/>
        </w:rPr>
        <w:t>назначением</w:t>
      </w:r>
      <w:r w:rsidR="003C5CCD" w:rsidRPr="00610566">
        <w:rPr>
          <w:lang w:val="ru-RU"/>
        </w:rPr>
        <w:t xml:space="preserve"> системы и широко отличаются даже в рамках одной полосы частот;</w:t>
      </w:r>
    </w:p>
    <w:p w14:paraId="503CD064" w14:textId="4FC5CCDF" w:rsidR="003C5CCD" w:rsidRPr="00610566" w:rsidRDefault="00610566" w:rsidP="00610566">
      <w:pPr>
        <w:rPr>
          <w:lang w:val="ru-RU"/>
        </w:rPr>
      </w:pPr>
      <w:r w:rsidRPr="00610566">
        <w:rPr>
          <w:i/>
          <w:lang w:val="ru-RU"/>
        </w:rPr>
        <w:lastRenderedPageBreak/>
        <w:t>c)</w:t>
      </w:r>
      <w:r w:rsidRPr="00610566">
        <w:rPr>
          <w:i/>
          <w:lang w:val="ru-RU"/>
        </w:rPr>
        <w:tab/>
      </w:r>
      <w:r w:rsidR="00BC54C5" w:rsidRPr="00610566">
        <w:rPr>
          <w:lang w:val="ru-RU"/>
        </w:rPr>
        <w:t>что радионавигационная служба является службой безопасности, как это указано в</w:t>
      </w:r>
      <w:r w:rsidR="00006310" w:rsidRPr="00610566">
        <w:rPr>
          <w:lang w:val="ru-RU"/>
        </w:rPr>
        <w:t> </w:t>
      </w:r>
      <w:r w:rsidR="00BC54C5" w:rsidRPr="00610566">
        <w:rPr>
          <w:lang w:val="ru-RU"/>
        </w:rPr>
        <w:t>п</w:t>
      </w:r>
      <w:r w:rsidR="00006310" w:rsidRPr="00610566">
        <w:rPr>
          <w:lang w:val="ru-RU"/>
        </w:rPr>
        <w:t>ункте </w:t>
      </w:r>
      <w:r w:rsidR="00BC54C5" w:rsidRPr="00610566">
        <w:rPr>
          <w:b/>
          <w:bCs/>
          <w:lang w:val="ru-RU"/>
        </w:rPr>
        <w:t>4.10</w:t>
      </w:r>
      <w:r w:rsidR="00BC54C5" w:rsidRPr="00610566">
        <w:rPr>
          <w:lang w:val="ru-RU"/>
        </w:rPr>
        <w:t xml:space="preserve"> Регламента радиосвязи (РР), и </w:t>
      </w:r>
      <w:r w:rsidR="00431B53" w:rsidRPr="00610566">
        <w:rPr>
          <w:lang w:val="ru-RU"/>
        </w:rPr>
        <w:t xml:space="preserve">должно быть обеспечено непричинение ей </w:t>
      </w:r>
      <w:r w:rsidR="00BC54C5" w:rsidRPr="00610566">
        <w:rPr>
          <w:lang w:val="ru-RU"/>
        </w:rPr>
        <w:t>вредных помех</w:t>
      </w:r>
      <w:r w:rsidR="003C5CCD" w:rsidRPr="00610566">
        <w:rPr>
          <w:lang w:val="ru-RU"/>
        </w:rPr>
        <w:t>;</w:t>
      </w:r>
    </w:p>
    <w:p w14:paraId="48135DED" w14:textId="1AC750CA" w:rsidR="003C5CCD" w:rsidRPr="00610566" w:rsidRDefault="00610566" w:rsidP="00610566">
      <w:pPr>
        <w:rPr>
          <w:lang w:val="ru-RU"/>
        </w:rPr>
      </w:pPr>
      <w:r w:rsidRPr="00610566">
        <w:rPr>
          <w:i/>
          <w:lang w:val="ru-RU"/>
        </w:rPr>
        <w:t>d)</w:t>
      </w:r>
      <w:r w:rsidRPr="00610566">
        <w:rPr>
          <w:i/>
          <w:lang w:val="ru-RU"/>
        </w:rPr>
        <w:tab/>
      </w:r>
      <w:r w:rsidR="003C5CCD" w:rsidRPr="00610566">
        <w:rPr>
          <w:lang w:val="ru-RU"/>
        </w:rPr>
        <w:t xml:space="preserve">что репрезентативные технические и эксплуатационные характеристики систем, работающих в полосах частот, распределенных службе радиоопределения, необходимы для определения технической осуществимости внедрения новых типов систем; </w:t>
      </w:r>
    </w:p>
    <w:p w14:paraId="2A071F85" w14:textId="59200414" w:rsidR="003C5CCD" w:rsidRPr="00610566" w:rsidRDefault="00610566" w:rsidP="00610566">
      <w:pPr>
        <w:rPr>
          <w:lang w:val="ru-RU"/>
        </w:rPr>
      </w:pPr>
      <w:r w:rsidRPr="00610566">
        <w:rPr>
          <w:i/>
          <w:lang w:val="ru-RU"/>
        </w:rPr>
        <w:t>e)</w:t>
      </w:r>
      <w:r w:rsidRPr="00610566">
        <w:rPr>
          <w:i/>
          <w:lang w:val="ru-RU"/>
        </w:rPr>
        <w:tab/>
      </w:r>
      <w:r w:rsidR="003C5CCD" w:rsidRPr="00610566">
        <w:rPr>
          <w:lang w:val="ru-RU"/>
        </w:rPr>
        <w:t>что требуются процедуры и методики анализа совместимости между радарами, работающими в службе радиоопределения, и системами других служб;</w:t>
      </w:r>
    </w:p>
    <w:p w14:paraId="6E5103A9" w14:textId="27BE26BD" w:rsidR="003C5CCD" w:rsidRPr="00610566" w:rsidRDefault="00610566" w:rsidP="00610566">
      <w:pPr>
        <w:rPr>
          <w:lang w:val="ru-RU"/>
        </w:rPr>
      </w:pPr>
      <w:r w:rsidRPr="00610566">
        <w:rPr>
          <w:i/>
          <w:lang w:val="ru-RU"/>
        </w:rPr>
        <w:t>f)</w:t>
      </w:r>
      <w:r w:rsidRPr="00610566">
        <w:rPr>
          <w:i/>
          <w:lang w:val="ru-RU"/>
        </w:rPr>
        <w:tab/>
      </w:r>
      <w:r w:rsidR="003C5CCD" w:rsidRPr="00610566">
        <w:rPr>
          <w:lang w:val="ru-RU"/>
        </w:rPr>
        <w:t>что полоса частот 3100</w:t>
      </w:r>
      <w:r w:rsidR="00DE2CC8" w:rsidRPr="00610566">
        <w:rPr>
          <w:lang w:val="ru-RU"/>
        </w:rPr>
        <w:t>–</w:t>
      </w:r>
      <w:r w:rsidR="003C5CCD" w:rsidRPr="00610566">
        <w:rPr>
          <w:lang w:val="ru-RU"/>
        </w:rPr>
        <w:t>3400</w:t>
      </w:r>
      <w:r w:rsidR="00431B53" w:rsidRPr="00610566">
        <w:rPr>
          <w:lang w:val="ru-RU"/>
        </w:rPr>
        <w:t> МГц</w:t>
      </w:r>
      <w:r w:rsidR="003C5CCD" w:rsidRPr="00610566">
        <w:rPr>
          <w:lang w:val="ru-RU"/>
        </w:rPr>
        <w:t xml:space="preserve"> распределена радиолокационной службе на первичной основе во всех трех Районах;</w:t>
      </w:r>
    </w:p>
    <w:p w14:paraId="35065C23" w14:textId="069CC2EE" w:rsidR="003C5CCD" w:rsidRPr="00610566" w:rsidRDefault="00610566" w:rsidP="00610566">
      <w:pPr>
        <w:rPr>
          <w:lang w:val="ru-RU"/>
        </w:rPr>
      </w:pPr>
      <w:r w:rsidRPr="00610566">
        <w:rPr>
          <w:i/>
          <w:lang w:val="ru-RU"/>
        </w:rPr>
        <w:t>g)</w:t>
      </w:r>
      <w:r w:rsidRPr="00610566">
        <w:rPr>
          <w:i/>
          <w:lang w:val="ru-RU"/>
        </w:rPr>
        <w:tab/>
      </w:r>
      <w:r w:rsidR="003C5CCD" w:rsidRPr="00610566">
        <w:rPr>
          <w:lang w:val="ru-RU"/>
        </w:rPr>
        <w:t>что полоса частот 3400</w:t>
      </w:r>
      <w:r w:rsidR="00DE2CC8" w:rsidRPr="00610566">
        <w:rPr>
          <w:lang w:val="ru-RU"/>
        </w:rPr>
        <w:t>–</w:t>
      </w:r>
      <w:r w:rsidR="003C5CCD" w:rsidRPr="00610566">
        <w:rPr>
          <w:lang w:val="ru-RU"/>
        </w:rPr>
        <w:t>3600</w:t>
      </w:r>
      <w:r w:rsidR="00431B53" w:rsidRPr="00610566">
        <w:rPr>
          <w:lang w:val="ru-RU"/>
        </w:rPr>
        <w:t> МГц</w:t>
      </w:r>
      <w:r w:rsidR="003C5CCD" w:rsidRPr="00610566">
        <w:rPr>
          <w:lang w:val="ru-RU"/>
        </w:rPr>
        <w:t xml:space="preserve"> распределена радиолокационной службе на вторичной основе в Районе</w:t>
      </w:r>
      <w:r w:rsidR="004B0F0D" w:rsidRPr="00610566">
        <w:rPr>
          <w:lang w:val="ru-RU"/>
        </w:rPr>
        <w:t> </w:t>
      </w:r>
      <w:r w:rsidR="003C5CCD" w:rsidRPr="00610566">
        <w:rPr>
          <w:lang w:val="ru-RU"/>
        </w:rPr>
        <w:t>1;</w:t>
      </w:r>
    </w:p>
    <w:p w14:paraId="50097A5D" w14:textId="29738C31" w:rsidR="003C5CCD" w:rsidRPr="00610566" w:rsidRDefault="00610566" w:rsidP="00610566">
      <w:pPr>
        <w:rPr>
          <w:lang w:val="ru-RU"/>
        </w:rPr>
      </w:pPr>
      <w:r w:rsidRPr="00610566">
        <w:rPr>
          <w:i/>
          <w:lang w:val="ru-RU"/>
        </w:rPr>
        <w:t>h)</w:t>
      </w:r>
      <w:r w:rsidRPr="00610566">
        <w:rPr>
          <w:i/>
          <w:lang w:val="ru-RU"/>
        </w:rPr>
        <w:tab/>
      </w:r>
      <w:r w:rsidR="00210BC7" w:rsidRPr="00610566">
        <w:rPr>
          <w:lang w:val="ru-RU"/>
        </w:rPr>
        <w:t>что согласно п</w:t>
      </w:r>
      <w:r w:rsidR="00737428" w:rsidRPr="00610566">
        <w:rPr>
          <w:lang w:val="ru-RU"/>
        </w:rPr>
        <w:t>ункту </w:t>
      </w:r>
      <w:r w:rsidR="00210BC7" w:rsidRPr="00610566">
        <w:rPr>
          <w:b/>
          <w:lang w:val="ru-RU"/>
        </w:rPr>
        <w:t>5.433</w:t>
      </w:r>
      <w:r w:rsidR="00737428" w:rsidRPr="00610566">
        <w:rPr>
          <w:lang w:val="ru-RU"/>
        </w:rPr>
        <w:t> </w:t>
      </w:r>
      <w:r w:rsidR="00210BC7" w:rsidRPr="00610566">
        <w:rPr>
          <w:lang w:val="ru-RU"/>
        </w:rPr>
        <w:t xml:space="preserve">РР </w:t>
      </w:r>
      <w:r w:rsidR="003C5CCD" w:rsidRPr="00610566">
        <w:rPr>
          <w:lang w:val="ru-RU"/>
        </w:rPr>
        <w:t>полоса частот 3400–3600</w:t>
      </w:r>
      <w:r w:rsidR="00431B53" w:rsidRPr="00610566">
        <w:rPr>
          <w:lang w:val="ru-RU"/>
        </w:rPr>
        <w:t> МГц</w:t>
      </w:r>
      <w:r w:rsidR="003C5CCD" w:rsidRPr="00610566">
        <w:rPr>
          <w:lang w:val="ru-RU"/>
        </w:rPr>
        <w:t xml:space="preserve"> распределена радиолокационной службе на первичной основе в Районах</w:t>
      </w:r>
      <w:r w:rsidR="00DE2CC8" w:rsidRPr="00610566">
        <w:rPr>
          <w:lang w:val="ru-RU"/>
        </w:rPr>
        <w:t> </w:t>
      </w:r>
      <w:r w:rsidR="003C5CCD" w:rsidRPr="00610566">
        <w:rPr>
          <w:lang w:val="ru-RU"/>
        </w:rPr>
        <w:t>2 и 3</w:t>
      </w:r>
      <w:r w:rsidR="00431B53" w:rsidRPr="00610566">
        <w:rPr>
          <w:lang w:val="ru-RU"/>
        </w:rPr>
        <w:t>,</w:t>
      </w:r>
      <w:r w:rsidR="0035662D" w:rsidRPr="00610566">
        <w:rPr>
          <w:lang w:val="ru-RU"/>
        </w:rPr>
        <w:t xml:space="preserve"> </w:t>
      </w:r>
      <w:r w:rsidR="00431B53" w:rsidRPr="00610566">
        <w:rPr>
          <w:lang w:val="ru-RU"/>
        </w:rPr>
        <w:t>о</w:t>
      </w:r>
      <w:r w:rsidR="0035662D" w:rsidRPr="00610566">
        <w:rPr>
          <w:lang w:val="ru-RU"/>
        </w:rPr>
        <w:t>днако все администрации, использующие радиолокационные системы в этой полосе, должны прекратить их работу к 1985 году. После этого администрации должны принимать все практически возможные меры для защиты фиксированной спутниковой службы</w:t>
      </w:r>
      <w:r w:rsidR="00431B53" w:rsidRPr="00610566">
        <w:rPr>
          <w:lang w:val="ru-RU"/>
        </w:rPr>
        <w:t>, и</w:t>
      </w:r>
      <w:r w:rsidR="0035662D" w:rsidRPr="00610566">
        <w:rPr>
          <w:lang w:val="ru-RU"/>
        </w:rPr>
        <w:t xml:space="preserve"> к </w:t>
      </w:r>
      <w:r w:rsidR="00431B53" w:rsidRPr="00610566">
        <w:rPr>
          <w:lang w:val="ru-RU"/>
        </w:rPr>
        <w:t xml:space="preserve">фиксированной спутниковой службе </w:t>
      </w:r>
      <w:r w:rsidR="0035662D" w:rsidRPr="00610566">
        <w:rPr>
          <w:lang w:val="ru-RU"/>
        </w:rPr>
        <w:t>не должны предъявляться требования координации</w:t>
      </w:r>
      <w:r w:rsidR="003C5CCD" w:rsidRPr="00610566">
        <w:rPr>
          <w:lang w:val="ru-RU"/>
        </w:rPr>
        <w:t>;</w:t>
      </w:r>
    </w:p>
    <w:p w14:paraId="16A81ED9" w14:textId="26F038EC" w:rsidR="003C5CCD" w:rsidRPr="00610566" w:rsidRDefault="00610566" w:rsidP="00610566">
      <w:pPr>
        <w:rPr>
          <w:lang w:val="ru-RU"/>
        </w:rPr>
      </w:pPr>
      <w:r w:rsidRPr="00610566">
        <w:rPr>
          <w:i/>
          <w:lang w:val="ru-RU"/>
        </w:rPr>
        <w:t>i)</w:t>
      </w:r>
      <w:r w:rsidRPr="00610566">
        <w:rPr>
          <w:i/>
          <w:lang w:val="ru-RU"/>
        </w:rPr>
        <w:tab/>
      </w:r>
      <w:r w:rsidR="003C5CCD" w:rsidRPr="00610566">
        <w:rPr>
          <w:lang w:val="ru-RU"/>
        </w:rPr>
        <w:t>что полоса частот 3600–3700</w:t>
      </w:r>
      <w:r w:rsidR="00431B53" w:rsidRPr="00610566">
        <w:rPr>
          <w:lang w:val="ru-RU"/>
        </w:rPr>
        <w:t> МГц</w:t>
      </w:r>
      <w:r w:rsidR="003C5CCD" w:rsidRPr="00610566">
        <w:rPr>
          <w:lang w:val="ru-RU"/>
        </w:rPr>
        <w:t xml:space="preserve"> распределена радиолокационной службе на вторичной основе в Районах</w:t>
      </w:r>
      <w:r w:rsidR="00DE2CC8" w:rsidRPr="00610566">
        <w:rPr>
          <w:lang w:val="ru-RU"/>
        </w:rPr>
        <w:t> </w:t>
      </w:r>
      <w:r w:rsidR="003C5CCD" w:rsidRPr="00610566">
        <w:rPr>
          <w:lang w:val="ru-RU"/>
        </w:rPr>
        <w:t>2 и 3;</w:t>
      </w:r>
    </w:p>
    <w:p w14:paraId="4AB4353C" w14:textId="70FE5512" w:rsidR="003C5CCD" w:rsidRPr="00610566" w:rsidRDefault="00610566" w:rsidP="00610566">
      <w:pPr>
        <w:rPr>
          <w:lang w:val="ru-RU"/>
        </w:rPr>
      </w:pPr>
      <w:r w:rsidRPr="00610566">
        <w:rPr>
          <w:i/>
          <w:lang w:val="ru-RU"/>
        </w:rPr>
        <w:t>j)</w:t>
      </w:r>
      <w:r w:rsidRPr="00610566">
        <w:rPr>
          <w:i/>
          <w:lang w:val="ru-RU"/>
        </w:rPr>
        <w:tab/>
      </w:r>
      <w:r w:rsidR="003C5CCD" w:rsidRPr="00610566">
        <w:rPr>
          <w:lang w:val="ru-RU"/>
        </w:rPr>
        <w:t>что полоса частот 3100–3300</w:t>
      </w:r>
      <w:r w:rsidR="00431B53" w:rsidRPr="00610566">
        <w:rPr>
          <w:lang w:val="ru-RU"/>
        </w:rPr>
        <w:t> МГц</w:t>
      </w:r>
      <w:r w:rsidR="003C5CCD" w:rsidRPr="00610566">
        <w:rPr>
          <w:lang w:val="ru-RU"/>
        </w:rPr>
        <w:t xml:space="preserve"> также распределена радионавигационной службе на первичной основе в странах, перечисленных в п</w:t>
      </w:r>
      <w:r w:rsidR="00737428" w:rsidRPr="00610566">
        <w:rPr>
          <w:lang w:val="ru-RU"/>
        </w:rPr>
        <w:t>ункте</w:t>
      </w:r>
      <w:r w:rsidR="00DE2CC8" w:rsidRPr="00610566">
        <w:rPr>
          <w:lang w:val="ru-RU"/>
        </w:rPr>
        <w:t> </w:t>
      </w:r>
      <w:r w:rsidR="003C5CCD" w:rsidRPr="00610566">
        <w:rPr>
          <w:b/>
          <w:bCs/>
          <w:lang w:val="ru-RU"/>
        </w:rPr>
        <w:t>5.428</w:t>
      </w:r>
      <w:r w:rsidR="00737428" w:rsidRPr="00610566">
        <w:rPr>
          <w:lang w:val="ru-RU"/>
        </w:rPr>
        <w:t> </w:t>
      </w:r>
      <w:r w:rsidR="00210BC7" w:rsidRPr="00610566">
        <w:rPr>
          <w:lang w:val="ru-RU"/>
        </w:rPr>
        <w:t>РР;</w:t>
      </w:r>
    </w:p>
    <w:p w14:paraId="7E6B26CB" w14:textId="339D71E7" w:rsidR="00210BC7" w:rsidRPr="00610566" w:rsidRDefault="00610566" w:rsidP="00610566">
      <w:pPr>
        <w:rPr>
          <w:lang w:val="ru-RU"/>
        </w:rPr>
      </w:pPr>
      <w:r w:rsidRPr="00610566">
        <w:rPr>
          <w:i/>
          <w:lang w:val="ru-RU"/>
        </w:rPr>
        <w:t>k)</w:t>
      </w:r>
      <w:r w:rsidRPr="00610566">
        <w:rPr>
          <w:i/>
          <w:lang w:val="ru-RU"/>
        </w:rPr>
        <w:tab/>
      </w:r>
      <w:r w:rsidR="00210BC7" w:rsidRPr="00610566">
        <w:rPr>
          <w:lang w:val="ru-RU"/>
        </w:rPr>
        <w:t xml:space="preserve">что в Рекомендации МСЭ-R M.1464 содержатся характеристики некоторых систем, работающих в </w:t>
      </w:r>
      <w:r w:rsidR="00B42BAC" w:rsidRPr="00610566">
        <w:rPr>
          <w:lang w:val="ru-RU"/>
        </w:rPr>
        <w:t xml:space="preserve">диапазоне </w:t>
      </w:r>
      <w:r w:rsidR="00210BC7" w:rsidRPr="00610566">
        <w:rPr>
          <w:lang w:val="ru-RU"/>
        </w:rPr>
        <w:t>частот 2700</w:t>
      </w:r>
      <w:r w:rsidR="00DE2CC8" w:rsidRPr="00610566">
        <w:rPr>
          <w:lang w:val="ru-RU"/>
        </w:rPr>
        <w:t>–</w:t>
      </w:r>
      <w:r w:rsidR="00210BC7" w:rsidRPr="00610566">
        <w:rPr>
          <w:lang w:val="ru-RU"/>
        </w:rPr>
        <w:t>3400</w:t>
      </w:r>
      <w:r w:rsidR="00431B53" w:rsidRPr="00610566">
        <w:rPr>
          <w:lang w:val="ru-RU"/>
        </w:rPr>
        <w:t> МГц</w:t>
      </w:r>
      <w:r w:rsidR="00210BC7" w:rsidRPr="00610566">
        <w:rPr>
          <w:lang w:val="ru-RU"/>
        </w:rPr>
        <w:t>,</w:t>
      </w:r>
    </w:p>
    <w:p w14:paraId="6FBC3E71" w14:textId="77777777" w:rsidR="003C5CCD" w:rsidRPr="00610566" w:rsidRDefault="003C5CCD" w:rsidP="003C5CCD">
      <w:pPr>
        <w:pStyle w:val="Call"/>
        <w:rPr>
          <w:lang w:val="ru-RU"/>
        </w:rPr>
      </w:pPr>
      <w:r w:rsidRPr="00610566">
        <w:rPr>
          <w:lang w:val="ru-RU"/>
        </w:rPr>
        <w:t>признавая</w:t>
      </w:r>
      <w:r w:rsidRPr="00610566">
        <w:rPr>
          <w:i w:val="0"/>
          <w:iCs/>
          <w:lang w:val="ru-RU"/>
        </w:rPr>
        <w:t>,</w:t>
      </w:r>
    </w:p>
    <w:p w14:paraId="23B46944" w14:textId="77777777" w:rsidR="003C5CCD" w:rsidRPr="00610566" w:rsidRDefault="00210BC7" w:rsidP="003C5CCD">
      <w:pPr>
        <w:rPr>
          <w:szCs w:val="24"/>
          <w:lang w:val="ru-RU"/>
        </w:rPr>
      </w:pPr>
      <w:r w:rsidRPr="00610566">
        <w:rPr>
          <w:iCs/>
          <w:lang w:val="ru-RU"/>
        </w:rPr>
        <w:t>что применимы п</w:t>
      </w:r>
      <w:r w:rsidR="00737428" w:rsidRPr="00610566">
        <w:rPr>
          <w:iCs/>
          <w:lang w:val="ru-RU"/>
        </w:rPr>
        <w:t>ункты </w:t>
      </w:r>
      <w:r w:rsidRPr="00610566">
        <w:rPr>
          <w:b/>
          <w:bCs/>
          <w:iCs/>
          <w:lang w:val="ru-RU"/>
        </w:rPr>
        <w:t>5.433</w:t>
      </w:r>
      <w:r w:rsidRPr="00610566">
        <w:rPr>
          <w:iCs/>
          <w:lang w:val="ru-RU"/>
        </w:rPr>
        <w:t xml:space="preserve">, </w:t>
      </w:r>
      <w:r w:rsidRPr="00610566">
        <w:rPr>
          <w:b/>
          <w:bCs/>
          <w:iCs/>
          <w:lang w:val="ru-RU"/>
        </w:rPr>
        <w:t>5.429</w:t>
      </w:r>
      <w:r w:rsidRPr="00610566">
        <w:rPr>
          <w:iCs/>
          <w:lang w:val="ru-RU"/>
        </w:rPr>
        <w:t xml:space="preserve">, </w:t>
      </w:r>
      <w:r w:rsidRPr="00610566">
        <w:rPr>
          <w:b/>
          <w:bCs/>
          <w:iCs/>
          <w:lang w:val="ru-RU"/>
        </w:rPr>
        <w:t>5.429A</w:t>
      </w:r>
      <w:r w:rsidRPr="00610566">
        <w:rPr>
          <w:iCs/>
          <w:lang w:val="ru-RU"/>
        </w:rPr>
        <w:t xml:space="preserve">, </w:t>
      </w:r>
      <w:r w:rsidRPr="00610566">
        <w:rPr>
          <w:b/>
          <w:bCs/>
          <w:iCs/>
          <w:lang w:val="ru-RU"/>
        </w:rPr>
        <w:t>5.429B</w:t>
      </w:r>
      <w:r w:rsidRPr="00610566">
        <w:rPr>
          <w:iCs/>
          <w:lang w:val="ru-RU"/>
        </w:rPr>
        <w:t xml:space="preserve">, </w:t>
      </w:r>
      <w:r w:rsidRPr="00610566">
        <w:rPr>
          <w:b/>
          <w:bCs/>
          <w:iCs/>
          <w:lang w:val="ru-RU"/>
        </w:rPr>
        <w:t>5.429C</w:t>
      </w:r>
      <w:r w:rsidRPr="00610566">
        <w:rPr>
          <w:iCs/>
          <w:lang w:val="ru-RU"/>
        </w:rPr>
        <w:t xml:space="preserve">, </w:t>
      </w:r>
      <w:r w:rsidRPr="00610566">
        <w:rPr>
          <w:b/>
          <w:bCs/>
          <w:iCs/>
          <w:lang w:val="ru-RU"/>
        </w:rPr>
        <w:t>5.429D</w:t>
      </w:r>
      <w:r w:rsidRPr="00610566">
        <w:rPr>
          <w:iCs/>
          <w:lang w:val="ru-RU"/>
        </w:rPr>
        <w:t xml:space="preserve">, </w:t>
      </w:r>
      <w:r w:rsidRPr="00610566">
        <w:rPr>
          <w:b/>
          <w:bCs/>
          <w:iCs/>
          <w:lang w:val="ru-RU"/>
        </w:rPr>
        <w:t>5.429E</w:t>
      </w:r>
      <w:r w:rsidRPr="00610566">
        <w:rPr>
          <w:iCs/>
          <w:lang w:val="ru-RU"/>
        </w:rPr>
        <w:t xml:space="preserve"> и </w:t>
      </w:r>
      <w:r w:rsidRPr="00610566">
        <w:rPr>
          <w:b/>
          <w:bCs/>
          <w:iCs/>
          <w:lang w:val="ru-RU"/>
        </w:rPr>
        <w:t>5.429F</w:t>
      </w:r>
      <w:r w:rsidR="005572DD" w:rsidRPr="00610566">
        <w:rPr>
          <w:iCs/>
          <w:lang w:val="ru-RU"/>
        </w:rPr>
        <w:t> </w:t>
      </w:r>
      <w:r w:rsidR="00737428" w:rsidRPr="00610566">
        <w:rPr>
          <w:iCs/>
          <w:lang w:val="ru-RU"/>
        </w:rPr>
        <w:t>РР</w:t>
      </w:r>
      <w:r w:rsidRPr="00610566">
        <w:rPr>
          <w:iCs/>
          <w:lang w:val="ru-RU"/>
        </w:rPr>
        <w:t>,</w:t>
      </w:r>
    </w:p>
    <w:p w14:paraId="5B37250D" w14:textId="77777777" w:rsidR="003C5CCD" w:rsidRPr="00610566" w:rsidRDefault="003C5CCD" w:rsidP="003C5CCD">
      <w:pPr>
        <w:pStyle w:val="Call"/>
        <w:rPr>
          <w:lang w:val="ru-RU"/>
        </w:rPr>
      </w:pPr>
      <w:r w:rsidRPr="00610566">
        <w:rPr>
          <w:lang w:val="ru-RU"/>
        </w:rPr>
        <w:t>рекомендует</w:t>
      </w:r>
      <w:r w:rsidRPr="00610566">
        <w:rPr>
          <w:i w:val="0"/>
          <w:iCs/>
          <w:lang w:val="ru-RU"/>
        </w:rPr>
        <w:t>,</w:t>
      </w:r>
    </w:p>
    <w:p w14:paraId="6D954B45" w14:textId="675AA3CA" w:rsidR="003C5CCD" w:rsidRPr="00610566" w:rsidRDefault="003C5CCD" w:rsidP="003C5CCD">
      <w:pPr>
        <w:rPr>
          <w:lang w:val="ru-RU"/>
        </w:rPr>
      </w:pPr>
      <w:r w:rsidRPr="00610566">
        <w:rPr>
          <w:b/>
          <w:bCs/>
          <w:lang w:val="ru-RU"/>
        </w:rPr>
        <w:t>1</w:t>
      </w:r>
      <w:r w:rsidRPr="00610566">
        <w:rPr>
          <w:lang w:val="ru-RU"/>
        </w:rPr>
        <w:tab/>
        <w:t>чтобы технические и эксплуатационные характеристики радиолокационных радаров, описанные в Приложении 1, считались репрезентативными для радаров, работающих в полосе частот 3100–3700</w:t>
      </w:r>
      <w:r w:rsidR="00431B53" w:rsidRPr="00610566">
        <w:rPr>
          <w:lang w:val="ru-RU"/>
        </w:rPr>
        <w:t> МГц</w:t>
      </w:r>
      <w:r w:rsidRPr="00610566">
        <w:rPr>
          <w:lang w:val="ru-RU"/>
        </w:rPr>
        <w:t>;</w:t>
      </w:r>
    </w:p>
    <w:p w14:paraId="13759752" w14:textId="77777777" w:rsidR="003C5CCD" w:rsidRPr="00610566" w:rsidRDefault="003C5CCD" w:rsidP="003C5CCD">
      <w:pPr>
        <w:rPr>
          <w:lang w:val="ru-RU"/>
        </w:rPr>
      </w:pPr>
      <w:r w:rsidRPr="00610566">
        <w:rPr>
          <w:b/>
          <w:bCs/>
          <w:lang w:val="ru-RU"/>
        </w:rPr>
        <w:t>2</w:t>
      </w:r>
      <w:r w:rsidRPr="00610566">
        <w:rPr>
          <w:lang w:val="ru-RU"/>
        </w:rPr>
        <w:tab/>
        <w:t xml:space="preserve">чтобы Рекомендация МСЭ-R M.1461 </w:t>
      </w:r>
      <w:r w:rsidR="00210BC7" w:rsidRPr="00610566">
        <w:rPr>
          <w:lang w:val="ru-RU"/>
        </w:rPr>
        <w:t>у</w:t>
      </w:r>
      <w:r w:rsidR="002B2983" w:rsidRPr="00610566">
        <w:rPr>
          <w:lang w:val="ru-RU"/>
        </w:rPr>
        <w:t>читывала</w:t>
      </w:r>
      <w:r w:rsidR="00210BC7" w:rsidRPr="00610566">
        <w:rPr>
          <w:lang w:val="ru-RU"/>
        </w:rPr>
        <w:t xml:space="preserve">сь </w:t>
      </w:r>
      <w:r w:rsidRPr="00610566">
        <w:rPr>
          <w:lang w:val="ru-RU"/>
        </w:rPr>
        <w:t>при анализе совместимости между радарами, работающими в службе радиоопределения, и системами в других службах;</w:t>
      </w:r>
    </w:p>
    <w:p w14:paraId="213AE501" w14:textId="77777777" w:rsidR="003C5CCD" w:rsidRPr="00610566" w:rsidRDefault="003C5CCD" w:rsidP="003C5CCD">
      <w:pPr>
        <w:rPr>
          <w:lang w:val="ru-RU"/>
        </w:rPr>
      </w:pPr>
      <w:r w:rsidRPr="00610566">
        <w:rPr>
          <w:b/>
          <w:bCs/>
          <w:lang w:val="ru-RU"/>
        </w:rPr>
        <w:t>3</w:t>
      </w:r>
      <w:r w:rsidRPr="00610566">
        <w:rPr>
          <w:lang w:val="ru-RU"/>
        </w:rPr>
        <w:tab/>
        <w:t xml:space="preserve">чтобы критерий уровня мощности мешающего сигнала по отношению к мощности шума приемника радара, отношение </w:t>
      </w:r>
      <w:r w:rsidRPr="00610566">
        <w:rPr>
          <w:i/>
          <w:iCs/>
          <w:lang w:val="ru-RU"/>
        </w:rPr>
        <w:t>I</w:t>
      </w:r>
      <w:r w:rsidRPr="00610566">
        <w:rPr>
          <w:lang w:val="ru-RU"/>
        </w:rPr>
        <w:t>/</w:t>
      </w:r>
      <w:r w:rsidRPr="00610566">
        <w:rPr>
          <w:i/>
          <w:iCs/>
          <w:lang w:val="ru-RU"/>
        </w:rPr>
        <w:t>N</w:t>
      </w:r>
      <w:r w:rsidRPr="00610566">
        <w:rPr>
          <w:lang w:val="ru-RU"/>
        </w:rPr>
        <w:t>, равное –6 дБ, использовался в качестве требуемого уровня защиты для радиолокационных систем и чтобы этот уровень представлял собой чистый уровень защиты в случае наличия многих источников помех.</w:t>
      </w:r>
    </w:p>
    <w:p w14:paraId="1601D77A" w14:textId="64BCCC50" w:rsidR="006804FD" w:rsidRPr="00610566" w:rsidRDefault="0035662D" w:rsidP="009855BE">
      <w:pPr>
        <w:rPr>
          <w:b/>
          <w:szCs w:val="22"/>
          <w:lang w:val="ru-RU"/>
        </w:rPr>
      </w:pPr>
      <w:r w:rsidRPr="00610566">
        <w:rPr>
          <w:b/>
          <w:bCs/>
          <w:lang w:val="ru-RU"/>
        </w:rPr>
        <w:t>4</w:t>
      </w:r>
      <w:r w:rsidRPr="00610566">
        <w:rPr>
          <w:lang w:val="ru-RU"/>
        </w:rPr>
        <w:tab/>
      </w:r>
      <w:r w:rsidR="00431B53" w:rsidRPr="00610566">
        <w:rPr>
          <w:lang w:val="ru-RU"/>
        </w:rPr>
        <w:t xml:space="preserve">чтобы для исследований совместного использования частот и совместимости с радиолокационными системами, работающими в диапазоне частот </w:t>
      </w:r>
      <w:r w:rsidRPr="00610566">
        <w:rPr>
          <w:lang w:val="ru-RU"/>
        </w:rPr>
        <w:t>3,1–3,7</w:t>
      </w:r>
      <w:r w:rsidR="00431B53" w:rsidRPr="00610566">
        <w:rPr>
          <w:lang w:val="ru-RU"/>
        </w:rPr>
        <w:t> </w:t>
      </w:r>
      <w:r w:rsidRPr="00610566">
        <w:rPr>
          <w:lang w:val="ru-RU"/>
        </w:rPr>
        <w:t>ГГц</w:t>
      </w:r>
      <w:r w:rsidR="002E1E0C" w:rsidRPr="00610566">
        <w:rPr>
          <w:lang w:val="ru-RU"/>
        </w:rPr>
        <w:t xml:space="preserve">, использовались характеристики, приведенные в </w:t>
      </w:r>
      <w:r w:rsidR="00443BA6" w:rsidRPr="00610566">
        <w:rPr>
          <w:lang w:val="ru-RU"/>
        </w:rPr>
        <w:t>таблице </w:t>
      </w:r>
      <w:r w:rsidR="002E1E0C" w:rsidRPr="00610566">
        <w:rPr>
          <w:lang w:val="ru-RU"/>
        </w:rPr>
        <w:t>1</w:t>
      </w:r>
      <w:r w:rsidRPr="00610566">
        <w:rPr>
          <w:lang w:val="ru-RU"/>
        </w:rPr>
        <w:t>.</w:t>
      </w:r>
    </w:p>
    <w:p w14:paraId="5D34FD35" w14:textId="77777777" w:rsidR="00443BA6" w:rsidRPr="00610566" w:rsidRDefault="00443BA6" w:rsidP="00443BA6">
      <w:pPr>
        <w:rPr>
          <w:lang w:val="ru-RU"/>
        </w:rPr>
      </w:pPr>
      <w:r w:rsidRPr="00610566">
        <w:rPr>
          <w:lang w:val="ru-RU"/>
        </w:rPr>
        <w:br w:type="page"/>
      </w:r>
    </w:p>
    <w:p w14:paraId="5FB41ED0" w14:textId="1A2D76D8" w:rsidR="003C5CCD" w:rsidRPr="00610566" w:rsidRDefault="003C5CCD" w:rsidP="003C5CCD">
      <w:pPr>
        <w:pStyle w:val="AnnexNoTitle"/>
        <w:rPr>
          <w:lang w:val="ru-RU"/>
        </w:rPr>
      </w:pPr>
      <w:r w:rsidRPr="00610566">
        <w:rPr>
          <w:lang w:val="ru-RU"/>
        </w:rPr>
        <w:lastRenderedPageBreak/>
        <w:t>Приложение 1</w:t>
      </w:r>
      <w:r w:rsidRPr="00610566">
        <w:rPr>
          <w:lang w:val="ru-RU"/>
        </w:rPr>
        <w:br/>
      </w:r>
      <w:r w:rsidRPr="00610566">
        <w:rPr>
          <w:lang w:val="ru-RU"/>
        </w:rPr>
        <w:br/>
        <w:t>Технические и эксплуатационные характеристики радиолокационных радаров, работающих в полосе частот 3100–3700</w:t>
      </w:r>
      <w:r w:rsidR="00431B53" w:rsidRPr="00610566">
        <w:rPr>
          <w:lang w:val="ru-RU"/>
        </w:rPr>
        <w:t> МГц</w:t>
      </w:r>
    </w:p>
    <w:p w14:paraId="1C0EF3F2" w14:textId="77777777" w:rsidR="003C5CCD" w:rsidRPr="00610566" w:rsidRDefault="003C5CCD" w:rsidP="003C5CCD">
      <w:pPr>
        <w:pStyle w:val="Heading1"/>
        <w:rPr>
          <w:lang w:val="ru-RU"/>
        </w:rPr>
      </w:pPr>
      <w:r w:rsidRPr="00610566">
        <w:rPr>
          <w:lang w:val="ru-RU"/>
        </w:rPr>
        <w:t>1</w:t>
      </w:r>
      <w:r w:rsidRPr="00610566">
        <w:rPr>
          <w:lang w:val="ru-RU"/>
        </w:rPr>
        <w:tab/>
        <w:t>Введение</w:t>
      </w:r>
    </w:p>
    <w:p w14:paraId="04B1515A" w14:textId="379A453A" w:rsidR="003C5CCD" w:rsidRPr="00610566" w:rsidRDefault="003C5CCD" w:rsidP="003C5CCD">
      <w:pPr>
        <w:rPr>
          <w:lang w:val="ru-RU"/>
        </w:rPr>
      </w:pPr>
      <w:r w:rsidRPr="00610566">
        <w:rPr>
          <w:lang w:val="ru-RU"/>
        </w:rPr>
        <w:t>Характеристики радиолокационных радаров, работающих в полосе частот 3100–3700</w:t>
      </w:r>
      <w:r w:rsidR="00431B53" w:rsidRPr="00610566">
        <w:rPr>
          <w:lang w:val="ru-RU"/>
        </w:rPr>
        <w:t> МГц</w:t>
      </w:r>
      <w:r w:rsidRPr="00610566">
        <w:rPr>
          <w:lang w:val="ru-RU"/>
        </w:rPr>
        <w:t>, представлены в таблице</w:t>
      </w:r>
      <w:r w:rsidR="00DE2CC8" w:rsidRPr="00610566">
        <w:rPr>
          <w:lang w:val="ru-RU"/>
        </w:rPr>
        <w:t> </w:t>
      </w:r>
      <w:r w:rsidRPr="00610566">
        <w:rPr>
          <w:lang w:val="ru-RU"/>
        </w:rPr>
        <w:t>1 и более подробно описываются в представленных ниже пунктах.</w:t>
      </w:r>
    </w:p>
    <w:p w14:paraId="218A9348" w14:textId="77777777" w:rsidR="003C5CCD" w:rsidRPr="00610566" w:rsidRDefault="003C5CCD" w:rsidP="003C5CCD">
      <w:pPr>
        <w:rPr>
          <w:lang w:val="ru-RU"/>
        </w:rPr>
      </w:pPr>
    </w:p>
    <w:p w14:paraId="5C4103BA" w14:textId="77777777" w:rsidR="003C5CCD" w:rsidRPr="00610566" w:rsidRDefault="003C5CCD" w:rsidP="003C5CCD">
      <w:pPr>
        <w:rPr>
          <w:lang w:val="ru-RU"/>
        </w:rPr>
        <w:sectPr w:rsidR="003C5CCD" w:rsidRPr="00610566" w:rsidSect="00782577">
          <w:headerReference w:type="even" r:id="rId14"/>
          <w:headerReference w:type="default" r:id="rId15"/>
          <w:pgSz w:w="11907" w:h="16834" w:code="9"/>
          <w:pgMar w:top="1418" w:right="1134" w:bottom="1134" w:left="1134" w:header="720" w:footer="482" w:gutter="0"/>
          <w:paperSrc w:first="15" w:other="15"/>
          <w:pgNumType w:start="1"/>
          <w:cols w:space="720"/>
          <w:docGrid w:linePitch="299"/>
        </w:sectPr>
      </w:pPr>
    </w:p>
    <w:p w14:paraId="4538D6DA" w14:textId="77777777" w:rsidR="003C5CCD" w:rsidRPr="00610566" w:rsidRDefault="003C5CCD" w:rsidP="003C5CCD">
      <w:pPr>
        <w:pStyle w:val="TableNo"/>
        <w:keepNext w:val="0"/>
        <w:spacing w:before="120"/>
        <w:rPr>
          <w:lang w:val="ru-RU"/>
        </w:rPr>
      </w:pPr>
      <w:r w:rsidRPr="00610566">
        <w:rPr>
          <w:lang w:val="ru-RU"/>
        </w:rPr>
        <w:lastRenderedPageBreak/>
        <w:t>ТАБЛИЦА 1</w:t>
      </w:r>
    </w:p>
    <w:p w14:paraId="309752B2" w14:textId="65CE49AC" w:rsidR="003C5CCD" w:rsidRPr="00610566" w:rsidRDefault="003C5CCD" w:rsidP="003C5CCD">
      <w:pPr>
        <w:pStyle w:val="Tabletitle"/>
        <w:keepNext w:val="0"/>
        <w:rPr>
          <w:b w:val="0"/>
          <w:bCs/>
          <w:lang w:val="ru-RU"/>
        </w:rPr>
      </w:pPr>
      <w:r w:rsidRPr="00610566">
        <w:rPr>
          <w:lang w:val="ru-RU"/>
        </w:rPr>
        <w:t>Таблица характеристик радиолокационных систем в полосе частот 3100–3700</w:t>
      </w:r>
      <w:r w:rsidR="00431B53" w:rsidRPr="00610566">
        <w:rPr>
          <w:lang w:val="ru-RU"/>
        </w:rPr>
        <w:t> МГц</w:t>
      </w:r>
      <w:r w:rsidR="00210BC7" w:rsidRPr="00610566">
        <w:rPr>
          <w:rStyle w:val="FootnoteReference"/>
          <w:b w:val="0"/>
          <w:bCs/>
          <w:lang w:val="ru-RU"/>
        </w:rPr>
        <w:footnoteReference w:id="2"/>
      </w:r>
      <w:r w:rsidR="002B2983" w:rsidRPr="00610566">
        <w:rPr>
          <w:rStyle w:val="FootnoteReference"/>
          <w:b w:val="0"/>
          <w:bCs/>
          <w:lang w:val="ru-RU"/>
        </w:rPr>
        <w:t>,</w:t>
      </w:r>
      <w:r w:rsidR="002B2983" w:rsidRPr="00610566">
        <w:rPr>
          <w:b w:val="0"/>
          <w:bCs/>
          <w:vertAlign w:val="superscript"/>
          <w:lang w:val="ru-RU"/>
        </w:rPr>
        <w:t xml:space="preserve"> </w:t>
      </w:r>
      <w:r w:rsidR="00210BC7" w:rsidRPr="00610566">
        <w:rPr>
          <w:rStyle w:val="FootnoteReference"/>
          <w:b w:val="0"/>
          <w:bCs/>
          <w:lang w:val="ru-RU"/>
        </w:rPr>
        <w:footnoteReference w:id="3"/>
      </w:r>
    </w:p>
    <w:tbl>
      <w:tblPr>
        <w:tblW w:w="14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09"/>
        <w:gridCol w:w="932"/>
        <w:gridCol w:w="902"/>
        <w:gridCol w:w="1142"/>
        <w:gridCol w:w="1134"/>
        <w:gridCol w:w="1134"/>
        <w:gridCol w:w="1134"/>
        <w:gridCol w:w="1134"/>
        <w:gridCol w:w="1134"/>
        <w:gridCol w:w="1063"/>
        <w:gridCol w:w="965"/>
        <w:gridCol w:w="949"/>
        <w:gridCol w:w="1134"/>
      </w:tblGrid>
      <w:tr w:rsidR="00DA1F2E" w:rsidRPr="00610566" w14:paraId="4CADC468" w14:textId="77777777" w:rsidTr="00716A49">
        <w:trPr>
          <w:tblHeader/>
          <w:jc w:val="center"/>
        </w:trPr>
        <w:tc>
          <w:tcPr>
            <w:tcW w:w="2209" w:type="dxa"/>
            <w:vMerge w:val="restart"/>
            <w:tcMar>
              <w:left w:w="57" w:type="dxa"/>
              <w:right w:w="57" w:type="dxa"/>
            </w:tcMar>
            <w:vAlign w:val="center"/>
          </w:tcPr>
          <w:p w14:paraId="384C46EA" w14:textId="77777777" w:rsidR="00DA1F2E" w:rsidRPr="00610566" w:rsidRDefault="00DA1F2E" w:rsidP="005C6D5C">
            <w:pPr>
              <w:pStyle w:val="Tablehead"/>
              <w:rPr>
                <w:sz w:val="18"/>
                <w:szCs w:val="18"/>
                <w:lang w:val="ru-RU"/>
              </w:rPr>
            </w:pPr>
            <w:r w:rsidRPr="00610566">
              <w:rPr>
                <w:sz w:val="18"/>
                <w:szCs w:val="18"/>
                <w:lang w:val="ru-RU"/>
              </w:rPr>
              <w:t>Параметр</w:t>
            </w:r>
          </w:p>
        </w:tc>
        <w:tc>
          <w:tcPr>
            <w:tcW w:w="7512" w:type="dxa"/>
            <w:gridSpan w:val="7"/>
            <w:vAlign w:val="center"/>
          </w:tcPr>
          <w:p w14:paraId="53390D27" w14:textId="76F184A4" w:rsidR="00DA1F2E" w:rsidRPr="00610566" w:rsidRDefault="00DA1F2E" w:rsidP="00DA1F2E">
            <w:pPr>
              <w:pStyle w:val="Tablehead"/>
              <w:rPr>
                <w:sz w:val="18"/>
                <w:szCs w:val="18"/>
                <w:lang w:val="ru-RU"/>
              </w:rPr>
            </w:pPr>
            <w:r w:rsidRPr="00610566">
              <w:rPr>
                <w:sz w:val="18"/>
                <w:szCs w:val="18"/>
                <w:lang w:val="ru-RU"/>
              </w:rPr>
              <w:t>Системы сухопутного базирования</w:t>
            </w:r>
          </w:p>
        </w:tc>
        <w:tc>
          <w:tcPr>
            <w:tcW w:w="4111" w:type="dxa"/>
            <w:gridSpan w:val="4"/>
            <w:tcMar>
              <w:left w:w="57" w:type="dxa"/>
              <w:right w:w="57" w:type="dxa"/>
            </w:tcMar>
            <w:vAlign w:val="center"/>
          </w:tcPr>
          <w:p w14:paraId="4EBA7C2A" w14:textId="77777777" w:rsidR="00DA1F2E" w:rsidRPr="00610566" w:rsidRDefault="00DA1F2E" w:rsidP="005C6D5C">
            <w:pPr>
              <w:pStyle w:val="Tablehead"/>
              <w:rPr>
                <w:sz w:val="18"/>
                <w:szCs w:val="18"/>
                <w:lang w:val="ru-RU"/>
              </w:rPr>
            </w:pPr>
            <w:r w:rsidRPr="00610566">
              <w:rPr>
                <w:sz w:val="18"/>
                <w:szCs w:val="18"/>
                <w:lang w:val="ru-RU"/>
              </w:rPr>
              <w:t>Судовые системы</w:t>
            </w:r>
          </w:p>
        </w:tc>
        <w:tc>
          <w:tcPr>
            <w:tcW w:w="1134" w:type="dxa"/>
            <w:tcMar>
              <w:left w:w="57" w:type="dxa"/>
              <w:right w:w="57" w:type="dxa"/>
            </w:tcMar>
            <w:vAlign w:val="center"/>
          </w:tcPr>
          <w:p w14:paraId="633A3FC8" w14:textId="4C89CDCF" w:rsidR="00DA1F2E" w:rsidRPr="00610566" w:rsidRDefault="00DA1F2E" w:rsidP="005C6D5C">
            <w:pPr>
              <w:pStyle w:val="Tablehead"/>
              <w:rPr>
                <w:sz w:val="18"/>
                <w:szCs w:val="18"/>
                <w:lang w:val="ru-RU"/>
              </w:rPr>
            </w:pPr>
            <w:r w:rsidRPr="00610566">
              <w:rPr>
                <w:sz w:val="18"/>
                <w:szCs w:val="18"/>
                <w:lang w:val="ru-RU"/>
              </w:rPr>
              <w:t xml:space="preserve">Система </w:t>
            </w:r>
            <w:r w:rsidR="00716A49" w:rsidRPr="00610566">
              <w:rPr>
                <w:sz w:val="18"/>
                <w:szCs w:val="18"/>
                <w:lang w:val="ru-RU"/>
              </w:rPr>
              <w:br/>
            </w:r>
            <w:r w:rsidRPr="00610566">
              <w:rPr>
                <w:sz w:val="18"/>
                <w:szCs w:val="18"/>
                <w:lang w:val="ru-RU"/>
              </w:rPr>
              <w:t>на борту воздушного судна</w:t>
            </w:r>
          </w:p>
        </w:tc>
      </w:tr>
      <w:tr w:rsidR="00DA1F2E" w:rsidRPr="00610566" w14:paraId="725B4094" w14:textId="77777777" w:rsidTr="00716A49">
        <w:trPr>
          <w:tblHeader/>
          <w:jc w:val="center"/>
        </w:trPr>
        <w:tc>
          <w:tcPr>
            <w:tcW w:w="2209" w:type="dxa"/>
            <w:vMerge/>
            <w:tcMar>
              <w:left w:w="57" w:type="dxa"/>
              <w:right w:w="57" w:type="dxa"/>
            </w:tcMar>
            <w:vAlign w:val="center"/>
          </w:tcPr>
          <w:p w14:paraId="4154A113" w14:textId="77777777" w:rsidR="00DA1F2E" w:rsidRPr="00610566" w:rsidRDefault="00DA1F2E" w:rsidP="00DA1F2E">
            <w:pPr>
              <w:pStyle w:val="Tablehead"/>
              <w:rPr>
                <w:sz w:val="18"/>
                <w:szCs w:val="18"/>
                <w:lang w:val="ru-RU"/>
              </w:rPr>
            </w:pPr>
          </w:p>
        </w:tc>
        <w:tc>
          <w:tcPr>
            <w:tcW w:w="932" w:type="dxa"/>
            <w:tcMar>
              <w:left w:w="57" w:type="dxa"/>
              <w:right w:w="57" w:type="dxa"/>
            </w:tcMar>
            <w:vAlign w:val="center"/>
          </w:tcPr>
          <w:p w14:paraId="275C576F" w14:textId="77777777" w:rsidR="00DA1F2E" w:rsidRPr="00610566" w:rsidRDefault="00DA1F2E" w:rsidP="00DA1F2E">
            <w:pPr>
              <w:pStyle w:val="Tablehead"/>
              <w:rPr>
                <w:sz w:val="18"/>
                <w:szCs w:val="18"/>
                <w:lang w:val="ru-RU"/>
              </w:rPr>
            </w:pPr>
            <w:r w:rsidRPr="00610566">
              <w:rPr>
                <w:sz w:val="18"/>
                <w:szCs w:val="18"/>
                <w:lang w:val="ru-RU"/>
              </w:rPr>
              <w:t>L-A</w:t>
            </w:r>
          </w:p>
        </w:tc>
        <w:tc>
          <w:tcPr>
            <w:tcW w:w="902" w:type="dxa"/>
            <w:tcMar>
              <w:left w:w="57" w:type="dxa"/>
              <w:right w:w="57" w:type="dxa"/>
            </w:tcMar>
            <w:vAlign w:val="center"/>
          </w:tcPr>
          <w:p w14:paraId="1C92FED0" w14:textId="77777777" w:rsidR="00DA1F2E" w:rsidRPr="00610566" w:rsidRDefault="00DA1F2E" w:rsidP="00DA1F2E">
            <w:pPr>
              <w:pStyle w:val="Tablehead"/>
              <w:rPr>
                <w:sz w:val="18"/>
                <w:szCs w:val="18"/>
                <w:lang w:val="ru-RU"/>
              </w:rPr>
            </w:pPr>
            <w:r w:rsidRPr="00610566">
              <w:rPr>
                <w:sz w:val="18"/>
                <w:szCs w:val="18"/>
                <w:lang w:val="ru-RU"/>
              </w:rPr>
              <w:t>L-B</w:t>
            </w:r>
          </w:p>
        </w:tc>
        <w:tc>
          <w:tcPr>
            <w:tcW w:w="1142" w:type="dxa"/>
          </w:tcPr>
          <w:p w14:paraId="4E4641F6" w14:textId="77777777" w:rsidR="00DA1F2E" w:rsidRPr="00610566" w:rsidRDefault="00DA1F2E" w:rsidP="00DA1F2E">
            <w:pPr>
              <w:pStyle w:val="Tablehead"/>
              <w:rPr>
                <w:sz w:val="18"/>
                <w:szCs w:val="18"/>
                <w:lang w:val="ru-RU"/>
              </w:rPr>
            </w:pPr>
            <w:r w:rsidRPr="00610566">
              <w:rPr>
                <w:sz w:val="18"/>
                <w:szCs w:val="18"/>
                <w:lang w:val="ru-RU"/>
              </w:rPr>
              <w:t>L-C</w:t>
            </w:r>
          </w:p>
        </w:tc>
        <w:tc>
          <w:tcPr>
            <w:tcW w:w="1134" w:type="dxa"/>
          </w:tcPr>
          <w:p w14:paraId="785D5062" w14:textId="77777777" w:rsidR="00DA1F2E" w:rsidRPr="00610566" w:rsidRDefault="00DA1F2E" w:rsidP="00DA1F2E">
            <w:pPr>
              <w:pStyle w:val="Tablehead"/>
              <w:rPr>
                <w:sz w:val="18"/>
                <w:szCs w:val="18"/>
                <w:lang w:val="ru-RU"/>
              </w:rPr>
            </w:pPr>
            <w:r w:rsidRPr="00610566">
              <w:rPr>
                <w:sz w:val="18"/>
                <w:szCs w:val="18"/>
                <w:lang w:val="ru-RU"/>
              </w:rPr>
              <w:t>L-D</w:t>
            </w:r>
          </w:p>
        </w:tc>
        <w:tc>
          <w:tcPr>
            <w:tcW w:w="1134" w:type="dxa"/>
          </w:tcPr>
          <w:p w14:paraId="543B6AB3" w14:textId="41B6B56C" w:rsidR="00DA1F2E" w:rsidRPr="00610566" w:rsidRDefault="00DA1F2E" w:rsidP="00DA1F2E">
            <w:pPr>
              <w:pStyle w:val="Tablehead"/>
              <w:rPr>
                <w:sz w:val="18"/>
                <w:szCs w:val="18"/>
                <w:lang w:val="ru-RU"/>
              </w:rPr>
            </w:pPr>
            <w:r w:rsidRPr="00610566">
              <w:rPr>
                <w:sz w:val="18"/>
                <w:szCs w:val="18"/>
                <w:lang w:val="ru-RU"/>
              </w:rPr>
              <w:t>L-E</w:t>
            </w:r>
          </w:p>
        </w:tc>
        <w:tc>
          <w:tcPr>
            <w:tcW w:w="1134" w:type="dxa"/>
          </w:tcPr>
          <w:p w14:paraId="44D91422" w14:textId="78C19803" w:rsidR="00DA1F2E" w:rsidRPr="00610566" w:rsidRDefault="00E12B1C" w:rsidP="00DA1F2E">
            <w:pPr>
              <w:pStyle w:val="Tablehead"/>
              <w:rPr>
                <w:sz w:val="18"/>
                <w:szCs w:val="18"/>
                <w:lang w:val="ru-RU"/>
              </w:rPr>
            </w:pPr>
            <w:r w:rsidRPr="00610566">
              <w:rPr>
                <w:sz w:val="18"/>
                <w:szCs w:val="18"/>
                <w:lang w:val="ru-RU"/>
              </w:rPr>
              <w:t>L-F</w:t>
            </w:r>
          </w:p>
        </w:tc>
        <w:tc>
          <w:tcPr>
            <w:tcW w:w="1134" w:type="dxa"/>
          </w:tcPr>
          <w:p w14:paraId="2EE1AD86" w14:textId="4DFC1DDC" w:rsidR="00DA1F2E" w:rsidRPr="00610566" w:rsidRDefault="00E12B1C" w:rsidP="00DA1F2E">
            <w:pPr>
              <w:pStyle w:val="Tablehead"/>
              <w:rPr>
                <w:sz w:val="18"/>
                <w:szCs w:val="18"/>
                <w:lang w:val="ru-RU"/>
              </w:rPr>
            </w:pPr>
            <w:r w:rsidRPr="00610566">
              <w:rPr>
                <w:sz w:val="18"/>
                <w:szCs w:val="18"/>
                <w:lang w:val="ru-RU"/>
              </w:rPr>
              <w:t>L-G</w:t>
            </w:r>
          </w:p>
        </w:tc>
        <w:tc>
          <w:tcPr>
            <w:tcW w:w="1134" w:type="dxa"/>
            <w:tcMar>
              <w:left w:w="57" w:type="dxa"/>
              <w:right w:w="57" w:type="dxa"/>
            </w:tcMar>
            <w:vAlign w:val="center"/>
          </w:tcPr>
          <w:p w14:paraId="22CAB324" w14:textId="77777777" w:rsidR="00DA1F2E" w:rsidRPr="00610566" w:rsidRDefault="00DA1F2E" w:rsidP="00DA1F2E">
            <w:pPr>
              <w:pStyle w:val="Tablehead"/>
              <w:rPr>
                <w:sz w:val="18"/>
                <w:szCs w:val="18"/>
                <w:lang w:val="ru-RU"/>
              </w:rPr>
            </w:pPr>
            <w:r w:rsidRPr="00610566">
              <w:rPr>
                <w:sz w:val="18"/>
                <w:szCs w:val="18"/>
                <w:lang w:val="ru-RU"/>
              </w:rPr>
              <w:t>S-A</w:t>
            </w:r>
          </w:p>
        </w:tc>
        <w:tc>
          <w:tcPr>
            <w:tcW w:w="1063" w:type="dxa"/>
            <w:tcMar>
              <w:left w:w="57" w:type="dxa"/>
              <w:right w:w="57" w:type="dxa"/>
            </w:tcMar>
            <w:vAlign w:val="center"/>
          </w:tcPr>
          <w:p w14:paraId="55472E2A" w14:textId="77777777" w:rsidR="00DA1F2E" w:rsidRPr="00610566" w:rsidRDefault="00DA1F2E" w:rsidP="00DA1F2E">
            <w:pPr>
              <w:pStyle w:val="Tablehead"/>
              <w:rPr>
                <w:sz w:val="18"/>
                <w:szCs w:val="18"/>
                <w:lang w:val="ru-RU"/>
              </w:rPr>
            </w:pPr>
            <w:r w:rsidRPr="00610566">
              <w:rPr>
                <w:sz w:val="18"/>
                <w:szCs w:val="18"/>
                <w:lang w:val="ru-RU"/>
              </w:rPr>
              <w:t>S-B</w:t>
            </w:r>
          </w:p>
        </w:tc>
        <w:tc>
          <w:tcPr>
            <w:tcW w:w="965" w:type="dxa"/>
            <w:tcMar>
              <w:left w:w="57" w:type="dxa"/>
              <w:right w:w="57" w:type="dxa"/>
            </w:tcMar>
            <w:vAlign w:val="center"/>
          </w:tcPr>
          <w:p w14:paraId="26C2E30B" w14:textId="77777777" w:rsidR="00DA1F2E" w:rsidRPr="00610566" w:rsidRDefault="00DA1F2E" w:rsidP="00DA1F2E">
            <w:pPr>
              <w:pStyle w:val="Tablehead"/>
              <w:rPr>
                <w:sz w:val="18"/>
                <w:szCs w:val="18"/>
                <w:lang w:val="ru-RU"/>
              </w:rPr>
            </w:pPr>
            <w:r w:rsidRPr="00610566">
              <w:rPr>
                <w:sz w:val="18"/>
                <w:szCs w:val="18"/>
                <w:lang w:val="ru-RU"/>
              </w:rPr>
              <w:t>S-C</w:t>
            </w:r>
          </w:p>
        </w:tc>
        <w:tc>
          <w:tcPr>
            <w:tcW w:w="949" w:type="dxa"/>
            <w:vAlign w:val="center"/>
          </w:tcPr>
          <w:p w14:paraId="1D8CD20C" w14:textId="77777777" w:rsidR="00DA1F2E" w:rsidRPr="00610566" w:rsidRDefault="00DA1F2E" w:rsidP="00DA1F2E">
            <w:pPr>
              <w:pStyle w:val="Tablehead"/>
              <w:rPr>
                <w:sz w:val="18"/>
                <w:szCs w:val="18"/>
                <w:lang w:val="ru-RU"/>
              </w:rPr>
            </w:pPr>
            <w:r w:rsidRPr="00610566">
              <w:rPr>
                <w:sz w:val="18"/>
                <w:szCs w:val="18"/>
                <w:lang w:val="ru-RU"/>
              </w:rPr>
              <w:t>S-D</w:t>
            </w:r>
          </w:p>
        </w:tc>
        <w:tc>
          <w:tcPr>
            <w:tcW w:w="1134" w:type="dxa"/>
            <w:tcMar>
              <w:left w:w="57" w:type="dxa"/>
              <w:right w:w="57" w:type="dxa"/>
            </w:tcMar>
            <w:vAlign w:val="center"/>
          </w:tcPr>
          <w:p w14:paraId="3E62E0EA" w14:textId="77777777" w:rsidR="00DA1F2E" w:rsidRPr="00610566" w:rsidRDefault="00DA1F2E" w:rsidP="00DA1F2E">
            <w:pPr>
              <w:pStyle w:val="Tablehead"/>
              <w:rPr>
                <w:sz w:val="18"/>
                <w:szCs w:val="18"/>
                <w:lang w:val="ru-RU"/>
              </w:rPr>
            </w:pPr>
            <w:r w:rsidRPr="00610566">
              <w:rPr>
                <w:sz w:val="18"/>
                <w:szCs w:val="18"/>
                <w:lang w:val="ru-RU"/>
              </w:rPr>
              <w:t>A-A</w:t>
            </w:r>
          </w:p>
        </w:tc>
      </w:tr>
      <w:tr w:rsidR="00DA1F2E" w:rsidRPr="00610566" w14:paraId="5087E998" w14:textId="77777777" w:rsidTr="000E024F">
        <w:trPr>
          <w:jc w:val="center"/>
        </w:trPr>
        <w:tc>
          <w:tcPr>
            <w:tcW w:w="2209" w:type="dxa"/>
            <w:tcMar>
              <w:left w:w="57" w:type="dxa"/>
              <w:right w:w="57" w:type="dxa"/>
            </w:tcMar>
            <w:vAlign w:val="center"/>
          </w:tcPr>
          <w:p w14:paraId="31C96A39" w14:textId="77777777" w:rsidR="00DA1F2E" w:rsidRPr="00610566" w:rsidRDefault="00DA1F2E" w:rsidP="00DA1F2E">
            <w:pPr>
              <w:pStyle w:val="Tabletext"/>
              <w:jc w:val="center"/>
              <w:rPr>
                <w:sz w:val="18"/>
                <w:szCs w:val="18"/>
                <w:lang w:val="ru-RU"/>
              </w:rPr>
            </w:pPr>
            <w:r w:rsidRPr="00610566">
              <w:rPr>
                <w:sz w:val="18"/>
                <w:szCs w:val="18"/>
                <w:lang w:val="ru-RU"/>
              </w:rPr>
              <w:t>Использование</w:t>
            </w:r>
          </w:p>
        </w:tc>
        <w:tc>
          <w:tcPr>
            <w:tcW w:w="932" w:type="dxa"/>
            <w:tcMar>
              <w:left w:w="57" w:type="dxa"/>
              <w:right w:w="57" w:type="dxa"/>
            </w:tcMar>
            <w:vAlign w:val="center"/>
          </w:tcPr>
          <w:p w14:paraId="7D762DED" w14:textId="67121707" w:rsidR="00DA1F2E" w:rsidRPr="00610566" w:rsidRDefault="00DA1F2E" w:rsidP="000E024F">
            <w:pPr>
              <w:pStyle w:val="Tabletext"/>
              <w:jc w:val="center"/>
              <w:rPr>
                <w:sz w:val="18"/>
                <w:szCs w:val="18"/>
                <w:lang w:val="ru-RU"/>
              </w:rPr>
            </w:pPr>
            <w:r w:rsidRPr="00610566">
              <w:rPr>
                <w:sz w:val="18"/>
                <w:szCs w:val="18"/>
                <w:lang w:val="ru-RU"/>
              </w:rPr>
              <w:t>Поиск с поверх-ности земли и с</w:t>
            </w:r>
            <w:r w:rsidR="00443BA6" w:rsidRPr="00610566">
              <w:rPr>
                <w:sz w:val="18"/>
                <w:szCs w:val="18"/>
                <w:lang w:val="ru-RU"/>
              </w:rPr>
              <w:t xml:space="preserve"> </w:t>
            </w:r>
            <w:r w:rsidRPr="00610566">
              <w:rPr>
                <w:sz w:val="18"/>
                <w:szCs w:val="18"/>
                <w:lang w:val="ru-RU"/>
              </w:rPr>
              <w:t>воздуха</w:t>
            </w:r>
          </w:p>
        </w:tc>
        <w:tc>
          <w:tcPr>
            <w:tcW w:w="902" w:type="dxa"/>
            <w:tcMar>
              <w:left w:w="57" w:type="dxa"/>
              <w:right w:w="57" w:type="dxa"/>
            </w:tcMar>
            <w:vAlign w:val="center"/>
          </w:tcPr>
          <w:p w14:paraId="39CCE132" w14:textId="77777777" w:rsidR="00DA1F2E" w:rsidRPr="00610566" w:rsidRDefault="00DA1F2E" w:rsidP="000E024F">
            <w:pPr>
              <w:pStyle w:val="Tabletext"/>
              <w:jc w:val="center"/>
              <w:rPr>
                <w:sz w:val="18"/>
                <w:szCs w:val="18"/>
                <w:lang w:val="ru-RU"/>
              </w:rPr>
            </w:pPr>
            <w:r w:rsidRPr="00610566">
              <w:rPr>
                <w:sz w:val="18"/>
                <w:szCs w:val="18"/>
                <w:lang w:val="ru-RU"/>
              </w:rPr>
              <w:t>Поиск с поверх-ности земли</w:t>
            </w:r>
          </w:p>
        </w:tc>
        <w:tc>
          <w:tcPr>
            <w:tcW w:w="1142" w:type="dxa"/>
            <w:vAlign w:val="center"/>
          </w:tcPr>
          <w:p w14:paraId="03E81E00" w14:textId="77777777" w:rsidR="00DA1F2E" w:rsidRPr="00610566" w:rsidRDefault="00DA1F2E" w:rsidP="000E024F">
            <w:pPr>
              <w:pStyle w:val="Tabletext"/>
              <w:ind w:left="-57" w:right="-57"/>
              <w:jc w:val="center"/>
              <w:rPr>
                <w:sz w:val="18"/>
                <w:szCs w:val="18"/>
                <w:lang w:val="ru-RU"/>
              </w:rPr>
            </w:pPr>
            <w:r w:rsidRPr="00610566">
              <w:rPr>
                <w:sz w:val="18"/>
                <w:szCs w:val="18"/>
                <w:lang w:val="ru-RU"/>
              </w:rPr>
              <w:t>Многофунк-циональный поиск с поверх-</w:t>
            </w:r>
            <w:r w:rsidRPr="00610566">
              <w:rPr>
                <w:sz w:val="18"/>
                <w:szCs w:val="18"/>
                <w:lang w:val="ru-RU"/>
              </w:rPr>
              <w:br/>
              <w:t>ности земли и с воздуха</w:t>
            </w:r>
          </w:p>
        </w:tc>
        <w:tc>
          <w:tcPr>
            <w:tcW w:w="1134" w:type="dxa"/>
            <w:vAlign w:val="center"/>
          </w:tcPr>
          <w:p w14:paraId="7AD38983" w14:textId="77777777" w:rsidR="00DA1F2E" w:rsidRPr="00610566" w:rsidRDefault="00DA1F2E" w:rsidP="000E024F">
            <w:pPr>
              <w:pStyle w:val="Tabletext"/>
              <w:jc w:val="center"/>
              <w:rPr>
                <w:sz w:val="18"/>
                <w:szCs w:val="18"/>
                <w:lang w:val="ru-RU"/>
              </w:rPr>
            </w:pPr>
            <w:r w:rsidRPr="00610566">
              <w:rPr>
                <w:sz w:val="18"/>
                <w:szCs w:val="18"/>
                <w:lang w:val="ru-RU"/>
              </w:rPr>
              <w:t>Многофунк-циональный поиск с поверх-</w:t>
            </w:r>
            <w:r w:rsidRPr="00610566">
              <w:rPr>
                <w:sz w:val="18"/>
                <w:szCs w:val="18"/>
                <w:lang w:val="ru-RU"/>
              </w:rPr>
              <w:br/>
              <w:t>ности земли и с воздуха</w:t>
            </w:r>
          </w:p>
        </w:tc>
        <w:tc>
          <w:tcPr>
            <w:tcW w:w="1134" w:type="dxa"/>
            <w:vAlign w:val="center"/>
          </w:tcPr>
          <w:p w14:paraId="7141753E" w14:textId="195AC56E" w:rsidR="00DA1F2E" w:rsidRPr="00610566" w:rsidRDefault="00DA1F2E" w:rsidP="000E024F">
            <w:pPr>
              <w:pStyle w:val="Tabletext"/>
              <w:ind w:left="-57" w:right="-57"/>
              <w:jc w:val="center"/>
              <w:rPr>
                <w:sz w:val="18"/>
                <w:szCs w:val="18"/>
                <w:lang w:val="ru-RU"/>
              </w:rPr>
            </w:pPr>
            <w:r w:rsidRPr="00610566">
              <w:rPr>
                <w:sz w:val="18"/>
                <w:szCs w:val="18"/>
                <w:lang w:val="ru-RU"/>
              </w:rPr>
              <w:t>Многофунк-циональный поиск с поверх-</w:t>
            </w:r>
            <w:r w:rsidRPr="00610566">
              <w:rPr>
                <w:sz w:val="18"/>
                <w:szCs w:val="18"/>
                <w:lang w:val="ru-RU"/>
              </w:rPr>
              <w:br/>
              <w:t>ности земли и с воздуха</w:t>
            </w:r>
          </w:p>
        </w:tc>
        <w:tc>
          <w:tcPr>
            <w:tcW w:w="1134" w:type="dxa"/>
            <w:vAlign w:val="center"/>
          </w:tcPr>
          <w:p w14:paraId="570A9ADF" w14:textId="51E9366C" w:rsidR="00DA1F2E" w:rsidRPr="00610566" w:rsidRDefault="00E12B1C" w:rsidP="000E024F">
            <w:pPr>
              <w:pStyle w:val="Tabletext"/>
              <w:ind w:left="-57" w:right="-57"/>
              <w:jc w:val="center"/>
              <w:rPr>
                <w:sz w:val="18"/>
                <w:szCs w:val="18"/>
                <w:lang w:val="ru-RU"/>
              </w:rPr>
            </w:pPr>
            <w:r w:rsidRPr="00610566">
              <w:rPr>
                <w:sz w:val="18"/>
                <w:szCs w:val="18"/>
                <w:lang w:val="ru-RU"/>
              </w:rPr>
              <w:t>Многофунк-циональный поиск с поверх-</w:t>
            </w:r>
            <w:r w:rsidRPr="00610566">
              <w:rPr>
                <w:sz w:val="18"/>
                <w:szCs w:val="18"/>
                <w:lang w:val="ru-RU"/>
              </w:rPr>
              <w:br/>
              <w:t>ности земли и с воздуха</w:t>
            </w:r>
          </w:p>
        </w:tc>
        <w:tc>
          <w:tcPr>
            <w:tcW w:w="1134" w:type="dxa"/>
            <w:vAlign w:val="center"/>
          </w:tcPr>
          <w:p w14:paraId="204F6A8A" w14:textId="69DD5196" w:rsidR="00DA1F2E" w:rsidRPr="00610566" w:rsidRDefault="00E12B1C" w:rsidP="000E024F">
            <w:pPr>
              <w:pStyle w:val="Tabletext"/>
              <w:ind w:left="-57" w:right="-57"/>
              <w:jc w:val="center"/>
              <w:rPr>
                <w:sz w:val="18"/>
                <w:szCs w:val="18"/>
                <w:lang w:val="ru-RU"/>
              </w:rPr>
            </w:pPr>
            <w:r w:rsidRPr="00610566">
              <w:rPr>
                <w:sz w:val="18"/>
                <w:szCs w:val="18"/>
                <w:lang w:val="ru-RU"/>
              </w:rPr>
              <w:t>Многофунк-циональный поиск с поверх-</w:t>
            </w:r>
            <w:r w:rsidRPr="00610566">
              <w:rPr>
                <w:sz w:val="18"/>
                <w:szCs w:val="18"/>
                <w:lang w:val="ru-RU"/>
              </w:rPr>
              <w:br/>
              <w:t>ности земли и с воздуха</w:t>
            </w:r>
          </w:p>
        </w:tc>
        <w:tc>
          <w:tcPr>
            <w:tcW w:w="4111" w:type="dxa"/>
            <w:gridSpan w:val="4"/>
            <w:tcMar>
              <w:left w:w="57" w:type="dxa"/>
              <w:right w:w="57" w:type="dxa"/>
            </w:tcMar>
            <w:vAlign w:val="center"/>
          </w:tcPr>
          <w:p w14:paraId="21B70507" w14:textId="77777777" w:rsidR="00DA1F2E" w:rsidRPr="00610566" w:rsidRDefault="00DA1F2E" w:rsidP="000E024F">
            <w:pPr>
              <w:pStyle w:val="Tabletext"/>
              <w:jc w:val="center"/>
              <w:rPr>
                <w:sz w:val="18"/>
                <w:szCs w:val="18"/>
                <w:lang w:val="ru-RU"/>
              </w:rPr>
            </w:pPr>
            <w:r w:rsidRPr="00610566">
              <w:rPr>
                <w:sz w:val="18"/>
                <w:szCs w:val="18"/>
                <w:lang w:val="ru-RU"/>
              </w:rPr>
              <w:t>Поиск с поверхности земли и с воздуха</w:t>
            </w:r>
          </w:p>
        </w:tc>
        <w:tc>
          <w:tcPr>
            <w:tcW w:w="1134" w:type="dxa"/>
            <w:tcMar>
              <w:left w:w="57" w:type="dxa"/>
              <w:right w:w="57" w:type="dxa"/>
            </w:tcMar>
            <w:vAlign w:val="center"/>
          </w:tcPr>
          <w:p w14:paraId="0548AFAB" w14:textId="77777777" w:rsidR="00DA1F2E" w:rsidRPr="00610566" w:rsidRDefault="00DA1F2E" w:rsidP="000E024F">
            <w:pPr>
              <w:pStyle w:val="Tabletext"/>
              <w:jc w:val="center"/>
              <w:rPr>
                <w:sz w:val="18"/>
                <w:szCs w:val="18"/>
                <w:lang w:val="ru-RU"/>
              </w:rPr>
            </w:pPr>
            <w:r w:rsidRPr="00610566">
              <w:rPr>
                <w:sz w:val="18"/>
                <w:szCs w:val="18"/>
                <w:lang w:val="ru-RU"/>
              </w:rPr>
              <w:t>Поиск с поверх-ности земли и с воздуха</w:t>
            </w:r>
          </w:p>
        </w:tc>
      </w:tr>
      <w:tr w:rsidR="00DA1F2E" w:rsidRPr="00610566" w14:paraId="53D316EF" w14:textId="77777777" w:rsidTr="000E024F">
        <w:trPr>
          <w:jc w:val="center"/>
        </w:trPr>
        <w:tc>
          <w:tcPr>
            <w:tcW w:w="2209" w:type="dxa"/>
            <w:tcMar>
              <w:left w:w="57" w:type="dxa"/>
              <w:right w:w="57" w:type="dxa"/>
            </w:tcMar>
          </w:tcPr>
          <w:p w14:paraId="09194816" w14:textId="77777777" w:rsidR="00DA1F2E" w:rsidRPr="00610566" w:rsidRDefault="00DA1F2E" w:rsidP="00DA1F2E">
            <w:pPr>
              <w:pStyle w:val="Tabletext"/>
              <w:jc w:val="left"/>
              <w:rPr>
                <w:sz w:val="18"/>
                <w:szCs w:val="18"/>
                <w:lang w:val="ru-RU"/>
              </w:rPr>
            </w:pPr>
            <w:r w:rsidRPr="00610566">
              <w:rPr>
                <w:sz w:val="18"/>
                <w:szCs w:val="18"/>
                <w:lang w:val="ru-RU"/>
              </w:rPr>
              <w:t xml:space="preserve">Модуляция </w:t>
            </w:r>
          </w:p>
        </w:tc>
        <w:tc>
          <w:tcPr>
            <w:tcW w:w="932" w:type="dxa"/>
            <w:tcMar>
              <w:left w:w="57" w:type="dxa"/>
              <w:right w:w="57" w:type="dxa"/>
            </w:tcMar>
            <w:vAlign w:val="center"/>
          </w:tcPr>
          <w:p w14:paraId="5503CCB3" w14:textId="77777777" w:rsidR="00DA1F2E" w:rsidRPr="00610566" w:rsidRDefault="00DA1F2E" w:rsidP="000E024F">
            <w:pPr>
              <w:pStyle w:val="Tabletext"/>
              <w:jc w:val="center"/>
              <w:rPr>
                <w:sz w:val="18"/>
                <w:szCs w:val="18"/>
                <w:lang w:val="ru-RU"/>
              </w:rPr>
            </w:pPr>
            <w:r w:rsidRPr="00610566">
              <w:rPr>
                <w:sz w:val="18"/>
                <w:szCs w:val="18"/>
                <w:lang w:val="ru-RU"/>
              </w:rPr>
              <w:t>P0N/Q3N</w:t>
            </w:r>
          </w:p>
        </w:tc>
        <w:tc>
          <w:tcPr>
            <w:tcW w:w="902" w:type="dxa"/>
            <w:tcMar>
              <w:left w:w="57" w:type="dxa"/>
              <w:right w:w="57" w:type="dxa"/>
            </w:tcMar>
            <w:vAlign w:val="center"/>
          </w:tcPr>
          <w:p w14:paraId="0DD0C75F" w14:textId="77777777" w:rsidR="00DA1F2E" w:rsidRPr="00610566" w:rsidRDefault="00DA1F2E" w:rsidP="000E024F">
            <w:pPr>
              <w:pStyle w:val="Tabletext"/>
              <w:jc w:val="center"/>
              <w:rPr>
                <w:sz w:val="18"/>
                <w:szCs w:val="18"/>
                <w:lang w:val="ru-RU"/>
              </w:rPr>
            </w:pPr>
            <w:r w:rsidRPr="00610566">
              <w:rPr>
                <w:sz w:val="18"/>
                <w:szCs w:val="18"/>
                <w:lang w:val="ru-RU"/>
              </w:rPr>
              <w:t>P0N</w:t>
            </w:r>
          </w:p>
        </w:tc>
        <w:tc>
          <w:tcPr>
            <w:tcW w:w="1142" w:type="dxa"/>
            <w:vAlign w:val="center"/>
          </w:tcPr>
          <w:p w14:paraId="1D7D40E9" w14:textId="77777777" w:rsidR="00DA1F2E" w:rsidRPr="00610566" w:rsidRDefault="00DA1F2E" w:rsidP="000E024F">
            <w:pPr>
              <w:pStyle w:val="Tabletext"/>
              <w:jc w:val="center"/>
              <w:rPr>
                <w:sz w:val="18"/>
                <w:szCs w:val="18"/>
                <w:lang w:val="ru-RU"/>
              </w:rPr>
            </w:pPr>
            <w:r w:rsidRPr="00610566">
              <w:rPr>
                <w:sz w:val="18"/>
                <w:szCs w:val="18"/>
                <w:lang w:val="ru-RU"/>
              </w:rPr>
              <w:t>P0N/Q7N</w:t>
            </w:r>
          </w:p>
        </w:tc>
        <w:tc>
          <w:tcPr>
            <w:tcW w:w="1134" w:type="dxa"/>
            <w:vAlign w:val="center"/>
          </w:tcPr>
          <w:p w14:paraId="692FE35D" w14:textId="77777777" w:rsidR="00DA1F2E" w:rsidRPr="00610566" w:rsidRDefault="00DA1F2E" w:rsidP="000E024F">
            <w:pPr>
              <w:pStyle w:val="Tabletext"/>
              <w:jc w:val="center"/>
              <w:rPr>
                <w:sz w:val="18"/>
                <w:szCs w:val="18"/>
                <w:lang w:val="ru-RU"/>
              </w:rPr>
            </w:pPr>
            <w:r w:rsidRPr="00610566">
              <w:rPr>
                <w:sz w:val="18"/>
                <w:szCs w:val="18"/>
                <w:lang w:val="ru-RU"/>
              </w:rPr>
              <w:t>P0N/Q7N</w:t>
            </w:r>
          </w:p>
        </w:tc>
        <w:tc>
          <w:tcPr>
            <w:tcW w:w="1134" w:type="dxa"/>
            <w:vAlign w:val="center"/>
          </w:tcPr>
          <w:p w14:paraId="4890F7F2" w14:textId="4A54D498" w:rsidR="00DA1F2E" w:rsidRPr="00610566" w:rsidRDefault="00DA1F2E" w:rsidP="000E024F">
            <w:pPr>
              <w:pStyle w:val="Tabletext"/>
              <w:jc w:val="center"/>
              <w:rPr>
                <w:sz w:val="18"/>
                <w:szCs w:val="18"/>
                <w:lang w:val="ru-RU"/>
              </w:rPr>
            </w:pPr>
            <w:r w:rsidRPr="00610566">
              <w:rPr>
                <w:sz w:val="18"/>
                <w:szCs w:val="18"/>
                <w:lang w:val="ru-RU"/>
              </w:rPr>
              <w:t>Q0N</w:t>
            </w:r>
          </w:p>
        </w:tc>
        <w:tc>
          <w:tcPr>
            <w:tcW w:w="1134" w:type="dxa"/>
            <w:vAlign w:val="center"/>
          </w:tcPr>
          <w:p w14:paraId="6AAE9424" w14:textId="13D0E829" w:rsidR="00DA1F2E" w:rsidRPr="00610566" w:rsidRDefault="00E12B1C" w:rsidP="000E024F">
            <w:pPr>
              <w:pStyle w:val="Tabletext"/>
              <w:jc w:val="center"/>
              <w:rPr>
                <w:sz w:val="18"/>
                <w:szCs w:val="18"/>
                <w:lang w:val="ru-RU"/>
              </w:rPr>
            </w:pPr>
            <w:r w:rsidRPr="00610566">
              <w:rPr>
                <w:sz w:val="18"/>
                <w:szCs w:val="18"/>
                <w:lang w:val="ru-RU"/>
              </w:rPr>
              <w:t>M1N</w:t>
            </w:r>
          </w:p>
        </w:tc>
        <w:tc>
          <w:tcPr>
            <w:tcW w:w="1134" w:type="dxa"/>
            <w:vAlign w:val="center"/>
          </w:tcPr>
          <w:p w14:paraId="6D3253E1" w14:textId="6D9C9E55" w:rsidR="00DA1F2E" w:rsidRPr="00610566" w:rsidRDefault="00E12B1C" w:rsidP="000E024F">
            <w:pPr>
              <w:pStyle w:val="Tabletext"/>
              <w:jc w:val="center"/>
              <w:rPr>
                <w:sz w:val="18"/>
                <w:szCs w:val="18"/>
                <w:lang w:val="ru-RU"/>
              </w:rPr>
            </w:pPr>
            <w:r w:rsidRPr="00610566">
              <w:rPr>
                <w:sz w:val="18"/>
                <w:szCs w:val="18"/>
                <w:lang w:val="ru-RU"/>
              </w:rPr>
              <w:t>Q3N</w:t>
            </w:r>
          </w:p>
        </w:tc>
        <w:tc>
          <w:tcPr>
            <w:tcW w:w="1134" w:type="dxa"/>
            <w:tcMar>
              <w:left w:w="57" w:type="dxa"/>
              <w:right w:w="57" w:type="dxa"/>
            </w:tcMar>
            <w:vAlign w:val="center"/>
          </w:tcPr>
          <w:p w14:paraId="3EC8CA8F" w14:textId="77777777" w:rsidR="00DA1F2E" w:rsidRPr="00610566" w:rsidRDefault="00DA1F2E" w:rsidP="000E024F">
            <w:pPr>
              <w:pStyle w:val="Tabletext"/>
              <w:jc w:val="center"/>
              <w:rPr>
                <w:sz w:val="18"/>
                <w:szCs w:val="18"/>
                <w:lang w:val="ru-RU"/>
              </w:rPr>
            </w:pPr>
            <w:r w:rsidRPr="00610566">
              <w:rPr>
                <w:sz w:val="18"/>
                <w:szCs w:val="18"/>
                <w:lang w:val="ru-RU"/>
              </w:rPr>
              <w:t>P0N</w:t>
            </w:r>
          </w:p>
        </w:tc>
        <w:tc>
          <w:tcPr>
            <w:tcW w:w="1063" w:type="dxa"/>
            <w:tcMar>
              <w:left w:w="57" w:type="dxa"/>
              <w:right w:w="57" w:type="dxa"/>
            </w:tcMar>
            <w:vAlign w:val="center"/>
          </w:tcPr>
          <w:p w14:paraId="380FB87A" w14:textId="77777777" w:rsidR="00DA1F2E" w:rsidRPr="00610566" w:rsidRDefault="00DA1F2E" w:rsidP="000E024F">
            <w:pPr>
              <w:pStyle w:val="Tabletext"/>
              <w:jc w:val="center"/>
              <w:rPr>
                <w:sz w:val="18"/>
                <w:szCs w:val="18"/>
                <w:lang w:val="ru-RU"/>
              </w:rPr>
            </w:pPr>
            <w:r w:rsidRPr="00610566">
              <w:rPr>
                <w:sz w:val="18"/>
                <w:szCs w:val="18"/>
                <w:lang w:val="ru-RU"/>
              </w:rPr>
              <w:t>Q7N</w:t>
            </w:r>
          </w:p>
        </w:tc>
        <w:tc>
          <w:tcPr>
            <w:tcW w:w="965" w:type="dxa"/>
            <w:tcMar>
              <w:left w:w="57" w:type="dxa"/>
              <w:right w:w="57" w:type="dxa"/>
            </w:tcMar>
            <w:vAlign w:val="center"/>
          </w:tcPr>
          <w:p w14:paraId="4E24E2B5" w14:textId="77777777" w:rsidR="00DA1F2E" w:rsidRPr="00610566" w:rsidRDefault="00DA1F2E" w:rsidP="000E024F">
            <w:pPr>
              <w:pStyle w:val="Tabletext"/>
              <w:jc w:val="center"/>
              <w:rPr>
                <w:sz w:val="18"/>
                <w:szCs w:val="18"/>
                <w:lang w:val="ru-RU"/>
              </w:rPr>
            </w:pPr>
            <w:r w:rsidRPr="00610566">
              <w:rPr>
                <w:sz w:val="18"/>
                <w:szCs w:val="18"/>
                <w:lang w:val="ru-RU"/>
              </w:rPr>
              <w:t>P0N/Q7N</w:t>
            </w:r>
          </w:p>
        </w:tc>
        <w:tc>
          <w:tcPr>
            <w:tcW w:w="949" w:type="dxa"/>
            <w:vAlign w:val="center"/>
          </w:tcPr>
          <w:p w14:paraId="781A110B" w14:textId="77777777" w:rsidR="00DA1F2E" w:rsidRPr="00610566" w:rsidRDefault="00DA1F2E" w:rsidP="000E024F">
            <w:pPr>
              <w:pStyle w:val="Tabletext"/>
              <w:jc w:val="center"/>
              <w:rPr>
                <w:sz w:val="18"/>
                <w:szCs w:val="18"/>
                <w:lang w:val="ru-RU"/>
              </w:rPr>
            </w:pPr>
            <w:r w:rsidRPr="00610566">
              <w:rPr>
                <w:sz w:val="18"/>
                <w:szCs w:val="18"/>
                <w:lang w:val="ru-RU"/>
              </w:rPr>
              <w:t>Q7N</w:t>
            </w:r>
          </w:p>
        </w:tc>
        <w:tc>
          <w:tcPr>
            <w:tcW w:w="1134" w:type="dxa"/>
            <w:tcMar>
              <w:left w:w="57" w:type="dxa"/>
              <w:right w:w="57" w:type="dxa"/>
            </w:tcMar>
            <w:vAlign w:val="center"/>
          </w:tcPr>
          <w:p w14:paraId="1B0CC44A" w14:textId="77777777" w:rsidR="00DA1F2E" w:rsidRPr="00610566" w:rsidRDefault="00DA1F2E" w:rsidP="000E024F">
            <w:pPr>
              <w:pStyle w:val="Tabletext"/>
              <w:jc w:val="center"/>
              <w:rPr>
                <w:sz w:val="18"/>
                <w:szCs w:val="18"/>
                <w:lang w:val="ru-RU"/>
              </w:rPr>
            </w:pPr>
            <w:r w:rsidRPr="00610566">
              <w:rPr>
                <w:sz w:val="18"/>
                <w:szCs w:val="18"/>
                <w:lang w:val="ru-RU"/>
              </w:rPr>
              <w:t>Q7N</w:t>
            </w:r>
          </w:p>
        </w:tc>
      </w:tr>
      <w:tr w:rsidR="00DA1F2E" w:rsidRPr="00610566" w14:paraId="7AB33622" w14:textId="77777777" w:rsidTr="000E024F">
        <w:trPr>
          <w:jc w:val="center"/>
        </w:trPr>
        <w:tc>
          <w:tcPr>
            <w:tcW w:w="2209" w:type="dxa"/>
            <w:tcMar>
              <w:left w:w="57" w:type="dxa"/>
              <w:right w:w="57" w:type="dxa"/>
            </w:tcMar>
          </w:tcPr>
          <w:p w14:paraId="6423B6AC" w14:textId="78D882DB" w:rsidR="00DA1F2E" w:rsidRPr="00610566" w:rsidRDefault="00DA1F2E" w:rsidP="00DA1F2E">
            <w:pPr>
              <w:pStyle w:val="Tabletext"/>
              <w:jc w:val="left"/>
              <w:rPr>
                <w:sz w:val="18"/>
                <w:szCs w:val="18"/>
                <w:lang w:val="ru-RU"/>
              </w:rPr>
            </w:pPr>
            <w:r w:rsidRPr="00610566">
              <w:rPr>
                <w:sz w:val="18"/>
                <w:szCs w:val="18"/>
                <w:lang w:val="ru-RU"/>
              </w:rPr>
              <w:t>Диапазон настройки</w:t>
            </w:r>
            <w:r w:rsidR="002E1E0C" w:rsidRPr="00610566">
              <w:rPr>
                <w:sz w:val="18"/>
                <w:szCs w:val="18"/>
                <w:lang w:val="ru-RU"/>
              </w:rPr>
              <w:t xml:space="preserve"> (ГГц)</w:t>
            </w:r>
            <w:r w:rsidRPr="00610566">
              <w:rPr>
                <w:sz w:val="18"/>
                <w:szCs w:val="18"/>
                <w:lang w:val="ru-RU"/>
              </w:rPr>
              <w:t xml:space="preserve"> </w:t>
            </w:r>
          </w:p>
        </w:tc>
        <w:tc>
          <w:tcPr>
            <w:tcW w:w="1834" w:type="dxa"/>
            <w:gridSpan w:val="2"/>
            <w:tcMar>
              <w:left w:w="57" w:type="dxa"/>
              <w:right w:w="57" w:type="dxa"/>
            </w:tcMar>
            <w:vAlign w:val="center"/>
          </w:tcPr>
          <w:p w14:paraId="7F9ED5E7" w14:textId="77777777" w:rsidR="00DA1F2E" w:rsidRPr="00610566" w:rsidRDefault="00DA1F2E" w:rsidP="000E024F">
            <w:pPr>
              <w:pStyle w:val="Tabletext"/>
              <w:jc w:val="center"/>
              <w:rPr>
                <w:sz w:val="18"/>
                <w:szCs w:val="18"/>
                <w:lang w:val="ru-RU"/>
              </w:rPr>
            </w:pPr>
            <w:r w:rsidRPr="00610566">
              <w:rPr>
                <w:sz w:val="18"/>
                <w:szCs w:val="18"/>
                <w:lang w:val="ru-RU"/>
              </w:rPr>
              <w:t>3,1–3,7</w:t>
            </w:r>
          </w:p>
        </w:tc>
        <w:tc>
          <w:tcPr>
            <w:tcW w:w="1142" w:type="dxa"/>
            <w:vAlign w:val="center"/>
          </w:tcPr>
          <w:p w14:paraId="0B80ECD7" w14:textId="0B2349C4" w:rsidR="00DA1F2E" w:rsidRPr="00610566" w:rsidRDefault="00E12B1C" w:rsidP="000E024F">
            <w:pPr>
              <w:pStyle w:val="Tabletext"/>
              <w:jc w:val="center"/>
              <w:rPr>
                <w:sz w:val="18"/>
                <w:szCs w:val="18"/>
                <w:lang w:val="ru-RU"/>
              </w:rPr>
            </w:pPr>
            <w:r w:rsidRPr="00610566">
              <w:rPr>
                <w:sz w:val="18"/>
                <w:szCs w:val="18"/>
                <w:lang w:val="ru-RU"/>
              </w:rPr>
              <w:t>2,8–3,4</w:t>
            </w:r>
          </w:p>
        </w:tc>
        <w:tc>
          <w:tcPr>
            <w:tcW w:w="1134" w:type="dxa"/>
            <w:vAlign w:val="center"/>
          </w:tcPr>
          <w:p w14:paraId="6C0AB990" w14:textId="36756A0F" w:rsidR="00DA1F2E" w:rsidRPr="00610566" w:rsidRDefault="00E12B1C" w:rsidP="000E024F">
            <w:pPr>
              <w:pStyle w:val="Tabletext"/>
              <w:jc w:val="center"/>
              <w:rPr>
                <w:sz w:val="18"/>
                <w:szCs w:val="18"/>
                <w:lang w:val="ru-RU"/>
              </w:rPr>
            </w:pPr>
            <w:r w:rsidRPr="00610566">
              <w:rPr>
                <w:sz w:val="18"/>
                <w:szCs w:val="18"/>
                <w:lang w:val="ru-RU"/>
              </w:rPr>
              <w:t>2,8–3,5</w:t>
            </w:r>
          </w:p>
        </w:tc>
        <w:tc>
          <w:tcPr>
            <w:tcW w:w="1134" w:type="dxa"/>
            <w:vAlign w:val="center"/>
          </w:tcPr>
          <w:p w14:paraId="0F4E37DC" w14:textId="619188E1" w:rsidR="00DA1F2E" w:rsidRPr="00610566" w:rsidRDefault="00E12B1C" w:rsidP="000E024F">
            <w:pPr>
              <w:pStyle w:val="Tabletext"/>
              <w:jc w:val="center"/>
              <w:rPr>
                <w:sz w:val="18"/>
                <w:szCs w:val="18"/>
                <w:lang w:val="ru-RU"/>
              </w:rPr>
            </w:pPr>
            <w:r w:rsidRPr="00610566">
              <w:rPr>
                <w:sz w:val="18"/>
                <w:szCs w:val="18"/>
                <w:lang w:val="ru-RU"/>
              </w:rPr>
              <w:t>3,3–3,4</w:t>
            </w:r>
          </w:p>
        </w:tc>
        <w:tc>
          <w:tcPr>
            <w:tcW w:w="1134" w:type="dxa"/>
            <w:vAlign w:val="center"/>
          </w:tcPr>
          <w:p w14:paraId="3AAAE867" w14:textId="6ACBF44A" w:rsidR="00DA1F2E" w:rsidRPr="00610566" w:rsidRDefault="00E12B1C" w:rsidP="000E024F">
            <w:pPr>
              <w:pStyle w:val="Tabletext"/>
              <w:jc w:val="center"/>
              <w:rPr>
                <w:sz w:val="18"/>
                <w:szCs w:val="18"/>
                <w:lang w:val="ru-RU"/>
              </w:rPr>
            </w:pPr>
            <w:r w:rsidRPr="00610566">
              <w:rPr>
                <w:sz w:val="18"/>
                <w:szCs w:val="18"/>
                <w:lang w:val="ru-RU"/>
              </w:rPr>
              <w:t>3</w:t>
            </w:r>
            <w:r w:rsidR="00DA1F2E" w:rsidRPr="00610566">
              <w:rPr>
                <w:sz w:val="18"/>
                <w:szCs w:val="18"/>
                <w:lang w:val="ru-RU"/>
              </w:rPr>
              <w:t>,</w:t>
            </w:r>
            <w:r w:rsidRPr="00610566">
              <w:rPr>
                <w:sz w:val="18"/>
                <w:szCs w:val="18"/>
                <w:lang w:val="ru-RU"/>
              </w:rPr>
              <w:t>1</w:t>
            </w:r>
            <w:r w:rsidR="00DA1F2E" w:rsidRPr="00610566">
              <w:rPr>
                <w:sz w:val="18"/>
                <w:szCs w:val="18"/>
                <w:lang w:val="ru-RU"/>
              </w:rPr>
              <w:t>–3,5</w:t>
            </w:r>
          </w:p>
        </w:tc>
        <w:tc>
          <w:tcPr>
            <w:tcW w:w="1134" w:type="dxa"/>
            <w:vAlign w:val="center"/>
          </w:tcPr>
          <w:p w14:paraId="727DB1C3" w14:textId="4B97F0D9" w:rsidR="00DA1F2E" w:rsidRPr="00610566" w:rsidRDefault="00E12B1C" w:rsidP="000E024F">
            <w:pPr>
              <w:pStyle w:val="Tabletext"/>
              <w:jc w:val="center"/>
              <w:rPr>
                <w:sz w:val="18"/>
                <w:szCs w:val="18"/>
                <w:lang w:val="ru-RU"/>
              </w:rPr>
            </w:pPr>
            <w:r w:rsidRPr="00610566">
              <w:rPr>
                <w:sz w:val="18"/>
                <w:szCs w:val="18"/>
                <w:lang w:val="ru-RU"/>
              </w:rPr>
              <w:t>3,1–3,5</w:t>
            </w:r>
          </w:p>
        </w:tc>
        <w:tc>
          <w:tcPr>
            <w:tcW w:w="1134" w:type="dxa"/>
            <w:tcMar>
              <w:left w:w="57" w:type="dxa"/>
              <w:right w:w="57" w:type="dxa"/>
            </w:tcMar>
            <w:vAlign w:val="center"/>
          </w:tcPr>
          <w:p w14:paraId="5B1967C5" w14:textId="77777777" w:rsidR="00DA1F2E" w:rsidRPr="00610566" w:rsidRDefault="00DA1F2E" w:rsidP="000E024F">
            <w:pPr>
              <w:pStyle w:val="Tabletext"/>
              <w:jc w:val="center"/>
              <w:rPr>
                <w:sz w:val="18"/>
                <w:szCs w:val="18"/>
                <w:lang w:val="ru-RU"/>
              </w:rPr>
            </w:pPr>
            <w:r w:rsidRPr="00610566">
              <w:rPr>
                <w:sz w:val="18"/>
                <w:szCs w:val="18"/>
                <w:lang w:val="ru-RU"/>
              </w:rPr>
              <w:t>3,3–3,4</w:t>
            </w:r>
          </w:p>
        </w:tc>
        <w:tc>
          <w:tcPr>
            <w:tcW w:w="1063" w:type="dxa"/>
            <w:tcMar>
              <w:left w:w="57" w:type="dxa"/>
              <w:right w:w="57" w:type="dxa"/>
            </w:tcMar>
            <w:vAlign w:val="center"/>
          </w:tcPr>
          <w:p w14:paraId="78AED9FD" w14:textId="77777777" w:rsidR="00DA1F2E" w:rsidRPr="00610566" w:rsidRDefault="00DA1F2E" w:rsidP="000E024F">
            <w:pPr>
              <w:pStyle w:val="Tabletext"/>
              <w:jc w:val="center"/>
              <w:rPr>
                <w:sz w:val="18"/>
                <w:szCs w:val="18"/>
                <w:lang w:val="ru-RU"/>
              </w:rPr>
            </w:pPr>
            <w:r w:rsidRPr="00610566">
              <w:rPr>
                <w:sz w:val="18"/>
                <w:szCs w:val="18"/>
                <w:lang w:val="ru-RU"/>
              </w:rPr>
              <w:t>2,9–3,7</w:t>
            </w:r>
          </w:p>
        </w:tc>
        <w:tc>
          <w:tcPr>
            <w:tcW w:w="965" w:type="dxa"/>
            <w:tcMar>
              <w:left w:w="57" w:type="dxa"/>
              <w:right w:w="57" w:type="dxa"/>
            </w:tcMar>
            <w:vAlign w:val="center"/>
          </w:tcPr>
          <w:p w14:paraId="66EDAE8D" w14:textId="77777777" w:rsidR="00DA1F2E" w:rsidRPr="00610566" w:rsidRDefault="00DA1F2E" w:rsidP="000E024F">
            <w:pPr>
              <w:pStyle w:val="Tabletext"/>
              <w:jc w:val="center"/>
              <w:rPr>
                <w:sz w:val="18"/>
                <w:szCs w:val="18"/>
                <w:lang w:val="ru-RU"/>
              </w:rPr>
            </w:pPr>
            <w:r w:rsidRPr="00610566">
              <w:rPr>
                <w:sz w:val="18"/>
                <w:szCs w:val="18"/>
                <w:lang w:val="ru-RU"/>
              </w:rPr>
              <w:t>3,1–3,5</w:t>
            </w:r>
          </w:p>
        </w:tc>
        <w:tc>
          <w:tcPr>
            <w:tcW w:w="949" w:type="dxa"/>
            <w:vAlign w:val="center"/>
          </w:tcPr>
          <w:p w14:paraId="474E49F0" w14:textId="77777777" w:rsidR="00DA1F2E" w:rsidRPr="00610566" w:rsidRDefault="00DA1F2E" w:rsidP="000E024F">
            <w:pPr>
              <w:pStyle w:val="Tabletext"/>
              <w:jc w:val="center"/>
              <w:rPr>
                <w:sz w:val="18"/>
                <w:szCs w:val="18"/>
                <w:lang w:val="ru-RU"/>
              </w:rPr>
            </w:pPr>
          </w:p>
        </w:tc>
        <w:tc>
          <w:tcPr>
            <w:tcW w:w="1134" w:type="dxa"/>
            <w:tcMar>
              <w:left w:w="57" w:type="dxa"/>
              <w:right w:w="57" w:type="dxa"/>
            </w:tcMar>
            <w:vAlign w:val="center"/>
          </w:tcPr>
          <w:p w14:paraId="2177598D" w14:textId="77777777" w:rsidR="00DA1F2E" w:rsidRPr="00610566" w:rsidRDefault="00DA1F2E" w:rsidP="000E024F">
            <w:pPr>
              <w:pStyle w:val="Tabletext"/>
              <w:jc w:val="center"/>
              <w:rPr>
                <w:sz w:val="18"/>
                <w:szCs w:val="18"/>
                <w:lang w:val="ru-RU"/>
              </w:rPr>
            </w:pPr>
            <w:r w:rsidRPr="00610566">
              <w:rPr>
                <w:sz w:val="18"/>
                <w:szCs w:val="18"/>
                <w:lang w:val="ru-RU"/>
              </w:rPr>
              <w:t>3,1–3,7</w:t>
            </w:r>
          </w:p>
        </w:tc>
      </w:tr>
      <w:tr w:rsidR="00DA1F2E" w:rsidRPr="00610566" w14:paraId="6E0221D9" w14:textId="77777777" w:rsidTr="000E024F">
        <w:trPr>
          <w:jc w:val="center"/>
        </w:trPr>
        <w:tc>
          <w:tcPr>
            <w:tcW w:w="2209" w:type="dxa"/>
            <w:tcMar>
              <w:left w:w="57" w:type="dxa"/>
              <w:right w:w="57" w:type="dxa"/>
            </w:tcMar>
          </w:tcPr>
          <w:p w14:paraId="4830B43B" w14:textId="7607BD62" w:rsidR="00DA1F2E" w:rsidRPr="00610566" w:rsidRDefault="00DA1F2E" w:rsidP="00DA1F2E">
            <w:pPr>
              <w:pStyle w:val="Tabletext"/>
              <w:jc w:val="left"/>
              <w:rPr>
                <w:sz w:val="18"/>
                <w:szCs w:val="18"/>
                <w:lang w:val="ru-RU"/>
              </w:rPr>
            </w:pPr>
            <w:r w:rsidRPr="00610566">
              <w:rPr>
                <w:sz w:val="18"/>
                <w:szCs w:val="18"/>
                <w:lang w:val="ru-RU"/>
              </w:rPr>
              <w:t>Мощность, подаваемая на</w:t>
            </w:r>
            <w:r w:rsidR="002E1E0C" w:rsidRPr="00610566">
              <w:rPr>
                <w:sz w:val="18"/>
                <w:szCs w:val="18"/>
                <w:lang w:val="ru-RU"/>
              </w:rPr>
              <w:t xml:space="preserve"> </w:t>
            </w:r>
            <w:r w:rsidRPr="00610566">
              <w:rPr>
                <w:sz w:val="18"/>
                <w:szCs w:val="18"/>
                <w:lang w:val="ru-RU"/>
              </w:rPr>
              <w:t xml:space="preserve">антенну передатчика (максимальная) </w:t>
            </w:r>
          </w:p>
        </w:tc>
        <w:tc>
          <w:tcPr>
            <w:tcW w:w="932" w:type="dxa"/>
            <w:tcMar>
              <w:left w:w="57" w:type="dxa"/>
              <w:right w:w="57" w:type="dxa"/>
            </w:tcMar>
            <w:vAlign w:val="center"/>
          </w:tcPr>
          <w:p w14:paraId="1A45E5C2" w14:textId="77777777" w:rsidR="00DA1F2E" w:rsidRPr="00610566" w:rsidRDefault="00DA1F2E" w:rsidP="000E024F">
            <w:pPr>
              <w:pStyle w:val="Tabletext"/>
              <w:jc w:val="center"/>
              <w:rPr>
                <w:sz w:val="18"/>
                <w:szCs w:val="18"/>
                <w:lang w:val="ru-RU"/>
              </w:rPr>
            </w:pPr>
            <w:r w:rsidRPr="00610566">
              <w:rPr>
                <w:sz w:val="18"/>
                <w:szCs w:val="18"/>
                <w:lang w:val="ru-RU"/>
              </w:rPr>
              <w:t>640</w:t>
            </w:r>
          </w:p>
        </w:tc>
        <w:tc>
          <w:tcPr>
            <w:tcW w:w="902" w:type="dxa"/>
            <w:tcMar>
              <w:left w:w="57" w:type="dxa"/>
              <w:right w:w="57" w:type="dxa"/>
            </w:tcMar>
            <w:vAlign w:val="center"/>
          </w:tcPr>
          <w:p w14:paraId="068C0617" w14:textId="77777777" w:rsidR="00DA1F2E" w:rsidRPr="00610566" w:rsidRDefault="00DA1F2E" w:rsidP="000E024F">
            <w:pPr>
              <w:pStyle w:val="Tabletext"/>
              <w:jc w:val="center"/>
              <w:rPr>
                <w:sz w:val="18"/>
                <w:szCs w:val="18"/>
                <w:lang w:val="ru-RU"/>
              </w:rPr>
            </w:pPr>
            <w:r w:rsidRPr="00610566">
              <w:rPr>
                <w:sz w:val="18"/>
                <w:szCs w:val="18"/>
                <w:lang w:val="ru-RU"/>
              </w:rPr>
              <w:t>1 000</w:t>
            </w:r>
          </w:p>
        </w:tc>
        <w:tc>
          <w:tcPr>
            <w:tcW w:w="1142" w:type="dxa"/>
            <w:vAlign w:val="center"/>
          </w:tcPr>
          <w:p w14:paraId="44D26630" w14:textId="77777777" w:rsidR="00DA1F2E" w:rsidRPr="00610566" w:rsidRDefault="00DA1F2E" w:rsidP="000E024F">
            <w:pPr>
              <w:pStyle w:val="Tabletext"/>
              <w:jc w:val="center"/>
              <w:rPr>
                <w:sz w:val="18"/>
                <w:szCs w:val="18"/>
                <w:lang w:val="ru-RU"/>
              </w:rPr>
            </w:pPr>
            <w:r w:rsidRPr="00610566">
              <w:rPr>
                <w:sz w:val="18"/>
                <w:szCs w:val="18"/>
                <w:lang w:val="ru-RU"/>
              </w:rPr>
              <w:t>200</w:t>
            </w:r>
          </w:p>
        </w:tc>
        <w:tc>
          <w:tcPr>
            <w:tcW w:w="1134" w:type="dxa"/>
            <w:vAlign w:val="center"/>
          </w:tcPr>
          <w:p w14:paraId="56A7245D" w14:textId="77777777" w:rsidR="00DA1F2E" w:rsidRPr="00610566" w:rsidRDefault="00DA1F2E" w:rsidP="000E024F">
            <w:pPr>
              <w:pStyle w:val="Tabletext"/>
              <w:jc w:val="center"/>
              <w:rPr>
                <w:sz w:val="18"/>
                <w:szCs w:val="18"/>
                <w:lang w:val="ru-RU"/>
              </w:rPr>
            </w:pPr>
            <w:r w:rsidRPr="00610566">
              <w:rPr>
                <w:sz w:val="18"/>
                <w:szCs w:val="18"/>
                <w:lang w:val="ru-RU"/>
              </w:rPr>
              <w:t>60–70</w:t>
            </w:r>
          </w:p>
        </w:tc>
        <w:tc>
          <w:tcPr>
            <w:tcW w:w="1134" w:type="dxa"/>
            <w:vAlign w:val="center"/>
          </w:tcPr>
          <w:p w14:paraId="0C6FFBDF" w14:textId="67FF9966" w:rsidR="00DA1F2E" w:rsidRPr="00610566" w:rsidRDefault="00DA1F2E" w:rsidP="000E024F">
            <w:pPr>
              <w:pStyle w:val="Tabletext"/>
              <w:jc w:val="center"/>
              <w:rPr>
                <w:sz w:val="18"/>
                <w:szCs w:val="18"/>
                <w:lang w:val="ru-RU"/>
              </w:rPr>
            </w:pPr>
            <w:r w:rsidRPr="00610566">
              <w:rPr>
                <w:sz w:val="18"/>
                <w:szCs w:val="18"/>
                <w:lang w:val="ru-RU"/>
              </w:rPr>
              <w:t>0,33</w:t>
            </w:r>
          </w:p>
        </w:tc>
        <w:tc>
          <w:tcPr>
            <w:tcW w:w="1134" w:type="dxa"/>
            <w:vAlign w:val="center"/>
          </w:tcPr>
          <w:p w14:paraId="7BDC6BF5" w14:textId="3273A0F9" w:rsidR="00DA1F2E" w:rsidRPr="00610566" w:rsidRDefault="00E12B1C" w:rsidP="000E024F">
            <w:pPr>
              <w:pStyle w:val="Tabletext"/>
              <w:jc w:val="center"/>
              <w:rPr>
                <w:sz w:val="18"/>
                <w:szCs w:val="18"/>
                <w:lang w:val="ru-RU"/>
              </w:rPr>
            </w:pPr>
            <w:r w:rsidRPr="00610566">
              <w:rPr>
                <w:sz w:val="18"/>
                <w:szCs w:val="18"/>
                <w:lang w:val="ru-RU"/>
              </w:rPr>
              <w:t>500</w:t>
            </w:r>
          </w:p>
        </w:tc>
        <w:tc>
          <w:tcPr>
            <w:tcW w:w="1134" w:type="dxa"/>
            <w:vAlign w:val="center"/>
          </w:tcPr>
          <w:p w14:paraId="652AF753" w14:textId="0D24FE90" w:rsidR="00DA1F2E" w:rsidRPr="00610566" w:rsidRDefault="00E12B1C" w:rsidP="000E024F">
            <w:pPr>
              <w:pStyle w:val="Tabletext"/>
              <w:jc w:val="center"/>
              <w:rPr>
                <w:sz w:val="18"/>
                <w:szCs w:val="18"/>
                <w:lang w:val="ru-RU"/>
              </w:rPr>
            </w:pPr>
            <w:r w:rsidRPr="00610566">
              <w:rPr>
                <w:sz w:val="18"/>
                <w:szCs w:val="18"/>
                <w:lang w:val="ru-RU"/>
              </w:rPr>
              <w:t>100</w:t>
            </w:r>
          </w:p>
        </w:tc>
        <w:tc>
          <w:tcPr>
            <w:tcW w:w="1134" w:type="dxa"/>
            <w:tcMar>
              <w:left w:w="57" w:type="dxa"/>
              <w:right w:w="57" w:type="dxa"/>
            </w:tcMar>
            <w:vAlign w:val="center"/>
          </w:tcPr>
          <w:p w14:paraId="3C5F0870" w14:textId="77777777" w:rsidR="00DA1F2E" w:rsidRPr="00610566" w:rsidRDefault="00DA1F2E" w:rsidP="000E024F">
            <w:pPr>
              <w:pStyle w:val="Tabletext"/>
              <w:jc w:val="center"/>
              <w:rPr>
                <w:sz w:val="18"/>
                <w:szCs w:val="18"/>
                <w:lang w:val="ru-RU"/>
              </w:rPr>
            </w:pPr>
            <w:r w:rsidRPr="00610566">
              <w:rPr>
                <w:sz w:val="18"/>
                <w:szCs w:val="18"/>
                <w:lang w:val="ru-RU"/>
              </w:rPr>
              <w:t>1 000</w:t>
            </w:r>
          </w:p>
        </w:tc>
        <w:tc>
          <w:tcPr>
            <w:tcW w:w="1063" w:type="dxa"/>
            <w:tcMar>
              <w:left w:w="57" w:type="dxa"/>
              <w:right w:w="57" w:type="dxa"/>
            </w:tcMar>
            <w:vAlign w:val="center"/>
          </w:tcPr>
          <w:p w14:paraId="24D39000" w14:textId="77777777" w:rsidR="00DA1F2E" w:rsidRPr="00610566" w:rsidRDefault="00DA1F2E" w:rsidP="000E024F">
            <w:pPr>
              <w:pStyle w:val="Tabletext"/>
              <w:jc w:val="center"/>
              <w:rPr>
                <w:sz w:val="18"/>
                <w:szCs w:val="18"/>
                <w:lang w:val="ru-RU"/>
              </w:rPr>
            </w:pPr>
            <w:r w:rsidRPr="00610566">
              <w:rPr>
                <w:sz w:val="18"/>
                <w:szCs w:val="18"/>
                <w:lang w:val="ru-RU"/>
              </w:rPr>
              <w:t>4 000–6 400</w:t>
            </w:r>
          </w:p>
        </w:tc>
        <w:tc>
          <w:tcPr>
            <w:tcW w:w="965" w:type="dxa"/>
            <w:tcMar>
              <w:left w:w="57" w:type="dxa"/>
              <w:right w:w="57" w:type="dxa"/>
            </w:tcMar>
            <w:vAlign w:val="center"/>
          </w:tcPr>
          <w:p w14:paraId="63480546" w14:textId="77777777" w:rsidR="00DA1F2E" w:rsidRPr="00610566" w:rsidRDefault="00DA1F2E" w:rsidP="000E024F">
            <w:pPr>
              <w:pStyle w:val="Tabletext"/>
              <w:jc w:val="center"/>
              <w:rPr>
                <w:sz w:val="18"/>
                <w:szCs w:val="18"/>
                <w:lang w:val="ru-RU"/>
              </w:rPr>
            </w:pPr>
            <w:r w:rsidRPr="00610566">
              <w:rPr>
                <w:sz w:val="18"/>
                <w:szCs w:val="18"/>
                <w:lang w:val="ru-RU"/>
              </w:rPr>
              <w:t>60–200</w:t>
            </w:r>
          </w:p>
        </w:tc>
        <w:tc>
          <w:tcPr>
            <w:tcW w:w="949" w:type="dxa"/>
            <w:vAlign w:val="center"/>
          </w:tcPr>
          <w:p w14:paraId="5CFF2DE3" w14:textId="77777777" w:rsidR="00DA1F2E" w:rsidRPr="00610566" w:rsidRDefault="00DA1F2E" w:rsidP="000E024F">
            <w:pPr>
              <w:pStyle w:val="Tabletext"/>
              <w:jc w:val="center"/>
              <w:rPr>
                <w:sz w:val="18"/>
                <w:szCs w:val="18"/>
                <w:lang w:val="ru-RU"/>
              </w:rPr>
            </w:pPr>
            <w:r w:rsidRPr="00610566">
              <w:rPr>
                <w:sz w:val="18"/>
                <w:szCs w:val="18"/>
                <w:lang w:val="ru-RU"/>
              </w:rPr>
              <w:t>4–90</w:t>
            </w:r>
          </w:p>
        </w:tc>
        <w:tc>
          <w:tcPr>
            <w:tcW w:w="1134" w:type="dxa"/>
            <w:tcMar>
              <w:left w:w="57" w:type="dxa"/>
              <w:right w:w="57" w:type="dxa"/>
            </w:tcMar>
            <w:vAlign w:val="center"/>
          </w:tcPr>
          <w:p w14:paraId="4490470A" w14:textId="77777777" w:rsidR="00DA1F2E" w:rsidRPr="00610566" w:rsidRDefault="00DA1F2E" w:rsidP="000E024F">
            <w:pPr>
              <w:pStyle w:val="Tabletext"/>
              <w:jc w:val="center"/>
              <w:rPr>
                <w:sz w:val="18"/>
                <w:szCs w:val="18"/>
                <w:lang w:val="ru-RU"/>
              </w:rPr>
            </w:pPr>
            <w:r w:rsidRPr="00610566">
              <w:rPr>
                <w:sz w:val="18"/>
                <w:szCs w:val="18"/>
                <w:lang w:val="ru-RU"/>
              </w:rPr>
              <w:t>1 000</w:t>
            </w:r>
          </w:p>
        </w:tc>
      </w:tr>
      <w:tr w:rsidR="00E12B1C" w:rsidRPr="00610566" w14:paraId="61063615" w14:textId="77777777" w:rsidTr="000E024F">
        <w:trPr>
          <w:jc w:val="center"/>
        </w:trPr>
        <w:tc>
          <w:tcPr>
            <w:tcW w:w="2209" w:type="dxa"/>
            <w:tcMar>
              <w:left w:w="57" w:type="dxa"/>
              <w:right w:w="57" w:type="dxa"/>
            </w:tcMar>
          </w:tcPr>
          <w:p w14:paraId="62D96C27" w14:textId="77777777" w:rsidR="00E12B1C" w:rsidRPr="00610566" w:rsidRDefault="00E12B1C" w:rsidP="00E12B1C">
            <w:pPr>
              <w:pStyle w:val="Tabletext"/>
              <w:jc w:val="left"/>
              <w:rPr>
                <w:sz w:val="18"/>
                <w:szCs w:val="18"/>
                <w:lang w:val="ru-RU"/>
              </w:rPr>
            </w:pPr>
            <w:r w:rsidRPr="00610566">
              <w:rPr>
                <w:sz w:val="18"/>
                <w:szCs w:val="18"/>
                <w:lang w:val="ru-RU"/>
              </w:rPr>
              <w:t xml:space="preserve">Длительность импульса </w:t>
            </w:r>
          </w:p>
        </w:tc>
        <w:tc>
          <w:tcPr>
            <w:tcW w:w="932" w:type="dxa"/>
            <w:tcMar>
              <w:left w:w="57" w:type="dxa"/>
              <w:right w:w="57" w:type="dxa"/>
            </w:tcMar>
            <w:vAlign w:val="center"/>
          </w:tcPr>
          <w:p w14:paraId="710562BC" w14:textId="77777777" w:rsidR="00E12B1C" w:rsidRPr="00610566" w:rsidRDefault="00E12B1C" w:rsidP="000E024F">
            <w:pPr>
              <w:pStyle w:val="Tabletext"/>
              <w:jc w:val="center"/>
              <w:rPr>
                <w:sz w:val="18"/>
                <w:szCs w:val="18"/>
                <w:lang w:val="ru-RU"/>
              </w:rPr>
            </w:pPr>
            <w:r w:rsidRPr="00610566">
              <w:rPr>
                <w:sz w:val="18"/>
                <w:szCs w:val="18"/>
                <w:lang w:val="ru-RU"/>
              </w:rPr>
              <w:t>160–1 000</w:t>
            </w:r>
          </w:p>
        </w:tc>
        <w:tc>
          <w:tcPr>
            <w:tcW w:w="902" w:type="dxa"/>
            <w:tcMar>
              <w:left w:w="57" w:type="dxa"/>
              <w:right w:w="57" w:type="dxa"/>
            </w:tcMar>
            <w:vAlign w:val="center"/>
          </w:tcPr>
          <w:p w14:paraId="76A9BC75" w14:textId="77777777" w:rsidR="00E12B1C" w:rsidRPr="00610566" w:rsidRDefault="00E12B1C" w:rsidP="000E024F">
            <w:pPr>
              <w:pStyle w:val="Tabletext"/>
              <w:jc w:val="center"/>
              <w:rPr>
                <w:sz w:val="18"/>
                <w:szCs w:val="18"/>
                <w:lang w:val="ru-RU"/>
              </w:rPr>
            </w:pPr>
            <w:r w:rsidRPr="00610566">
              <w:rPr>
                <w:sz w:val="18"/>
                <w:szCs w:val="18"/>
                <w:lang w:val="ru-RU"/>
              </w:rPr>
              <w:t>1,0–15</w:t>
            </w:r>
          </w:p>
        </w:tc>
        <w:tc>
          <w:tcPr>
            <w:tcW w:w="1142" w:type="dxa"/>
            <w:vAlign w:val="center"/>
          </w:tcPr>
          <w:p w14:paraId="68AFBF93" w14:textId="77777777" w:rsidR="00E12B1C" w:rsidRPr="00610566" w:rsidRDefault="00E12B1C" w:rsidP="000E024F">
            <w:pPr>
              <w:pStyle w:val="Tabletext"/>
              <w:jc w:val="center"/>
              <w:rPr>
                <w:sz w:val="18"/>
                <w:szCs w:val="18"/>
                <w:lang w:val="ru-RU"/>
              </w:rPr>
            </w:pPr>
            <w:r w:rsidRPr="00610566">
              <w:rPr>
                <w:sz w:val="18"/>
                <w:szCs w:val="18"/>
                <w:lang w:val="ru-RU"/>
              </w:rPr>
              <w:t>50–500</w:t>
            </w:r>
          </w:p>
        </w:tc>
        <w:tc>
          <w:tcPr>
            <w:tcW w:w="1134" w:type="dxa"/>
            <w:vAlign w:val="center"/>
          </w:tcPr>
          <w:p w14:paraId="395559F9" w14:textId="77777777" w:rsidR="00E12B1C" w:rsidRPr="00610566" w:rsidRDefault="00E12B1C" w:rsidP="000E024F">
            <w:pPr>
              <w:pStyle w:val="Tabletext"/>
              <w:jc w:val="center"/>
              <w:rPr>
                <w:sz w:val="18"/>
                <w:szCs w:val="18"/>
                <w:lang w:val="ru-RU"/>
              </w:rPr>
            </w:pPr>
            <w:r w:rsidRPr="00610566">
              <w:rPr>
                <w:sz w:val="18"/>
                <w:szCs w:val="18"/>
                <w:lang w:val="ru-RU"/>
              </w:rPr>
              <w:t>3–150</w:t>
            </w:r>
          </w:p>
        </w:tc>
        <w:tc>
          <w:tcPr>
            <w:tcW w:w="1134" w:type="dxa"/>
            <w:vAlign w:val="center"/>
          </w:tcPr>
          <w:p w14:paraId="07E8CD96" w14:textId="53ACC455" w:rsidR="00E12B1C" w:rsidRPr="00610566" w:rsidRDefault="00E12B1C" w:rsidP="000E024F">
            <w:pPr>
              <w:pStyle w:val="Tabletext"/>
              <w:jc w:val="center"/>
              <w:rPr>
                <w:sz w:val="18"/>
                <w:szCs w:val="18"/>
                <w:lang w:val="ru-RU"/>
              </w:rPr>
            </w:pPr>
            <w:r w:rsidRPr="00610566">
              <w:rPr>
                <w:sz w:val="18"/>
                <w:szCs w:val="18"/>
                <w:lang w:val="ru-RU"/>
              </w:rPr>
              <w:t>0,65</w:t>
            </w:r>
          </w:p>
        </w:tc>
        <w:tc>
          <w:tcPr>
            <w:tcW w:w="1134" w:type="dxa"/>
            <w:vAlign w:val="center"/>
          </w:tcPr>
          <w:p w14:paraId="2BC5135E" w14:textId="53510A91" w:rsidR="00E12B1C" w:rsidRPr="00610566" w:rsidRDefault="00E12B1C" w:rsidP="000E024F">
            <w:pPr>
              <w:pStyle w:val="Tabletext"/>
              <w:jc w:val="center"/>
              <w:rPr>
                <w:sz w:val="18"/>
                <w:szCs w:val="18"/>
                <w:lang w:val="ru-RU"/>
              </w:rPr>
            </w:pPr>
            <w:r w:rsidRPr="00610566">
              <w:rPr>
                <w:sz w:val="18"/>
                <w:szCs w:val="18"/>
                <w:lang w:val="ru-RU"/>
              </w:rPr>
              <w:t>0,1–1,0</w:t>
            </w:r>
          </w:p>
        </w:tc>
        <w:tc>
          <w:tcPr>
            <w:tcW w:w="1134" w:type="dxa"/>
            <w:vAlign w:val="center"/>
          </w:tcPr>
          <w:p w14:paraId="1A696AB2" w14:textId="4335DE42" w:rsidR="00E12B1C" w:rsidRPr="00610566" w:rsidRDefault="00E12B1C" w:rsidP="000E024F">
            <w:pPr>
              <w:pStyle w:val="Tabletext"/>
              <w:jc w:val="center"/>
              <w:rPr>
                <w:sz w:val="18"/>
                <w:szCs w:val="18"/>
                <w:lang w:val="ru-RU"/>
              </w:rPr>
            </w:pPr>
            <w:r w:rsidRPr="00610566">
              <w:rPr>
                <w:sz w:val="18"/>
                <w:szCs w:val="18"/>
                <w:lang w:val="ru-RU"/>
              </w:rPr>
              <w:t>0,</w:t>
            </w:r>
            <w:r w:rsidR="00785AE3" w:rsidRPr="00610566">
              <w:rPr>
                <w:sz w:val="18"/>
                <w:szCs w:val="18"/>
                <w:lang w:val="ru-RU"/>
              </w:rPr>
              <w:t>5</w:t>
            </w:r>
            <w:r w:rsidRPr="00610566">
              <w:rPr>
                <w:sz w:val="18"/>
                <w:szCs w:val="18"/>
                <w:lang w:val="ru-RU"/>
              </w:rPr>
              <w:t>–</w:t>
            </w:r>
            <w:r w:rsidR="00785AE3" w:rsidRPr="00610566">
              <w:rPr>
                <w:sz w:val="18"/>
                <w:szCs w:val="18"/>
                <w:lang w:val="ru-RU"/>
              </w:rPr>
              <w:t>50</w:t>
            </w:r>
          </w:p>
        </w:tc>
        <w:tc>
          <w:tcPr>
            <w:tcW w:w="1134" w:type="dxa"/>
            <w:tcMar>
              <w:left w:w="57" w:type="dxa"/>
              <w:right w:w="57" w:type="dxa"/>
            </w:tcMar>
            <w:vAlign w:val="center"/>
          </w:tcPr>
          <w:p w14:paraId="592EDBD8" w14:textId="77777777" w:rsidR="00E12B1C" w:rsidRPr="00610566" w:rsidRDefault="00E12B1C" w:rsidP="000E024F">
            <w:pPr>
              <w:pStyle w:val="Tabletext"/>
              <w:jc w:val="center"/>
              <w:rPr>
                <w:sz w:val="18"/>
                <w:szCs w:val="18"/>
                <w:lang w:val="ru-RU"/>
              </w:rPr>
            </w:pPr>
            <w:r w:rsidRPr="00610566">
              <w:rPr>
                <w:sz w:val="18"/>
                <w:szCs w:val="18"/>
                <w:lang w:val="ru-RU"/>
              </w:rPr>
              <w:t>0,25, 0,6</w:t>
            </w:r>
          </w:p>
        </w:tc>
        <w:tc>
          <w:tcPr>
            <w:tcW w:w="1063" w:type="dxa"/>
            <w:tcMar>
              <w:left w:w="57" w:type="dxa"/>
              <w:right w:w="57" w:type="dxa"/>
            </w:tcMar>
            <w:vAlign w:val="center"/>
          </w:tcPr>
          <w:p w14:paraId="75B4DB9C" w14:textId="77777777" w:rsidR="00E12B1C" w:rsidRPr="00610566" w:rsidRDefault="00E12B1C" w:rsidP="000E024F">
            <w:pPr>
              <w:pStyle w:val="Tabletext"/>
              <w:jc w:val="center"/>
              <w:rPr>
                <w:sz w:val="18"/>
                <w:szCs w:val="18"/>
                <w:lang w:val="ru-RU"/>
              </w:rPr>
            </w:pPr>
            <w:r w:rsidRPr="00610566">
              <w:rPr>
                <w:sz w:val="18"/>
                <w:szCs w:val="18"/>
                <w:lang w:val="ru-RU"/>
              </w:rPr>
              <w:t>6,4–768</w:t>
            </w:r>
          </w:p>
        </w:tc>
        <w:tc>
          <w:tcPr>
            <w:tcW w:w="965" w:type="dxa"/>
            <w:tcMar>
              <w:left w:w="57" w:type="dxa"/>
              <w:right w:w="57" w:type="dxa"/>
            </w:tcMar>
            <w:vAlign w:val="center"/>
          </w:tcPr>
          <w:p w14:paraId="3659F053" w14:textId="77777777" w:rsidR="00E12B1C" w:rsidRPr="00610566" w:rsidRDefault="00E12B1C" w:rsidP="000E024F">
            <w:pPr>
              <w:pStyle w:val="Tabletext"/>
              <w:jc w:val="center"/>
              <w:rPr>
                <w:sz w:val="18"/>
                <w:szCs w:val="18"/>
                <w:lang w:val="ru-RU"/>
              </w:rPr>
            </w:pPr>
            <w:r w:rsidRPr="00610566">
              <w:rPr>
                <w:sz w:val="18"/>
                <w:szCs w:val="18"/>
                <w:lang w:val="ru-RU"/>
              </w:rPr>
              <w:t>0,1–1000</w:t>
            </w:r>
          </w:p>
        </w:tc>
        <w:tc>
          <w:tcPr>
            <w:tcW w:w="949" w:type="dxa"/>
            <w:vAlign w:val="center"/>
          </w:tcPr>
          <w:p w14:paraId="33657559" w14:textId="77777777" w:rsidR="00E12B1C" w:rsidRPr="00610566" w:rsidRDefault="00E12B1C" w:rsidP="000E024F">
            <w:pPr>
              <w:pStyle w:val="Tabletext"/>
              <w:jc w:val="center"/>
              <w:rPr>
                <w:sz w:val="18"/>
                <w:szCs w:val="18"/>
                <w:lang w:val="ru-RU"/>
              </w:rPr>
            </w:pPr>
            <w:r w:rsidRPr="00610566">
              <w:rPr>
                <w:sz w:val="18"/>
                <w:szCs w:val="18"/>
                <w:lang w:val="ru-RU"/>
              </w:rPr>
              <w:t>0,1–100</w:t>
            </w:r>
          </w:p>
        </w:tc>
        <w:tc>
          <w:tcPr>
            <w:tcW w:w="1134" w:type="dxa"/>
            <w:tcMar>
              <w:left w:w="57" w:type="dxa"/>
              <w:right w:w="57" w:type="dxa"/>
            </w:tcMar>
            <w:vAlign w:val="center"/>
          </w:tcPr>
          <w:p w14:paraId="56539EF6" w14:textId="77777777" w:rsidR="00E12B1C" w:rsidRPr="00610566" w:rsidRDefault="00E12B1C" w:rsidP="000E024F">
            <w:pPr>
              <w:pStyle w:val="Tabletext"/>
              <w:jc w:val="center"/>
              <w:rPr>
                <w:sz w:val="18"/>
                <w:szCs w:val="18"/>
                <w:lang w:val="ru-RU"/>
              </w:rPr>
            </w:pPr>
            <w:r w:rsidRPr="00610566">
              <w:rPr>
                <w:sz w:val="18"/>
                <w:szCs w:val="18"/>
                <w:lang w:val="ru-RU"/>
              </w:rPr>
              <w:t>1,25</w:t>
            </w:r>
            <w:r w:rsidRPr="00610566">
              <w:rPr>
                <w:rStyle w:val="FootnoteReference"/>
                <w:lang w:val="ru-RU"/>
              </w:rPr>
              <w:t>(1)</w:t>
            </w:r>
          </w:p>
        </w:tc>
      </w:tr>
      <w:tr w:rsidR="00E12B1C" w:rsidRPr="00610566" w14:paraId="545438D7" w14:textId="77777777" w:rsidTr="000E024F">
        <w:trPr>
          <w:jc w:val="center"/>
        </w:trPr>
        <w:tc>
          <w:tcPr>
            <w:tcW w:w="2209" w:type="dxa"/>
            <w:tcMar>
              <w:left w:w="57" w:type="dxa"/>
              <w:right w:w="57" w:type="dxa"/>
            </w:tcMar>
          </w:tcPr>
          <w:p w14:paraId="4655A0FD" w14:textId="4F291A98" w:rsidR="00E12B1C" w:rsidRPr="00610566" w:rsidRDefault="00E12B1C" w:rsidP="00E12B1C">
            <w:pPr>
              <w:pStyle w:val="Tabletext"/>
              <w:jc w:val="left"/>
              <w:rPr>
                <w:sz w:val="18"/>
                <w:szCs w:val="18"/>
                <w:lang w:val="ru-RU"/>
              </w:rPr>
            </w:pPr>
            <w:r w:rsidRPr="00610566">
              <w:rPr>
                <w:sz w:val="18"/>
                <w:szCs w:val="18"/>
                <w:lang w:val="ru-RU"/>
              </w:rPr>
              <w:t xml:space="preserve">Частота повторения </w:t>
            </w:r>
            <w:r w:rsidR="002E1E0C" w:rsidRPr="00610566">
              <w:rPr>
                <w:sz w:val="18"/>
                <w:szCs w:val="18"/>
                <w:lang w:val="ru-RU"/>
              </w:rPr>
              <w:t>(кГц)</w:t>
            </w:r>
          </w:p>
        </w:tc>
        <w:tc>
          <w:tcPr>
            <w:tcW w:w="932" w:type="dxa"/>
            <w:tcMar>
              <w:left w:w="57" w:type="dxa"/>
              <w:right w:w="57" w:type="dxa"/>
            </w:tcMar>
            <w:vAlign w:val="center"/>
          </w:tcPr>
          <w:p w14:paraId="57C438F4" w14:textId="77777777" w:rsidR="00E12B1C" w:rsidRPr="00610566" w:rsidRDefault="00E12B1C" w:rsidP="000E024F">
            <w:pPr>
              <w:pStyle w:val="Tabletext"/>
              <w:jc w:val="center"/>
              <w:rPr>
                <w:sz w:val="18"/>
                <w:szCs w:val="18"/>
                <w:lang w:val="ru-RU"/>
              </w:rPr>
            </w:pPr>
            <w:r w:rsidRPr="00610566">
              <w:rPr>
                <w:sz w:val="18"/>
                <w:szCs w:val="18"/>
                <w:lang w:val="ru-RU"/>
              </w:rPr>
              <w:t>0,020–2</w:t>
            </w:r>
          </w:p>
        </w:tc>
        <w:tc>
          <w:tcPr>
            <w:tcW w:w="902" w:type="dxa"/>
            <w:tcMar>
              <w:left w:w="57" w:type="dxa"/>
              <w:right w:w="57" w:type="dxa"/>
            </w:tcMar>
            <w:vAlign w:val="center"/>
          </w:tcPr>
          <w:p w14:paraId="1DC9C87A" w14:textId="77777777" w:rsidR="00E12B1C" w:rsidRPr="00610566" w:rsidRDefault="00E12B1C" w:rsidP="000E024F">
            <w:pPr>
              <w:pStyle w:val="Tabletext"/>
              <w:jc w:val="center"/>
              <w:rPr>
                <w:sz w:val="18"/>
                <w:szCs w:val="18"/>
                <w:lang w:val="ru-RU"/>
              </w:rPr>
            </w:pPr>
            <w:r w:rsidRPr="00610566">
              <w:rPr>
                <w:sz w:val="18"/>
                <w:szCs w:val="18"/>
                <w:lang w:val="ru-RU"/>
              </w:rPr>
              <w:t>0,536</w:t>
            </w:r>
          </w:p>
        </w:tc>
        <w:tc>
          <w:tcPr>
            <w:tcW w:w="1142" w:type="dxa"/>
            <w:vAlign w:val="center"/>
          </w:tcPr>
          <w:p w14:paraId="611CB002" w14:textId="77777777" w:rsidR="00E12B1C" w:rsidRPr="00610566" w:rsidRDefault="00E12B1C" w:rsidP="000E024F">
            <w:pPr>
              <w:pStyle w:val="Tabletext"/>
              <w:jc w:val="center"/>
              <w:rPr>
                <w:sz w:val="18"/>
                <w:szCs w:val="18"/>
                <w:lang w:val="ru-RU"/>
              </w:rPr>
            </w:pPr>
            <w:r w:rsidRPr="00610566">
              <w:rPr>
                <w:sz w:val="18"/>
                <w:szCs w:val="18"/>
                <w:lang w:val="ru-RU"/>
              </w:rPr>
              <w:t>0,2–50</w:t>
            </w:r>
          </w:p>
        </w:tc>
        <w:tc>
          <w:tcPr>
            <w:tcW w:w="1134" w:type="dxa"/>
            <w:vAlign w:val="center"/>
          </w:tcPr>
          <w:p w14:paraId="249925B4" w14:textId="77777777" w:rsidR="00E12B1C" w:rsidRPr="00610566" w:rsidRDefault="00E12B1C" w:rsidP="000E024F">
            <w:pPr>
              <w:pStyle w:val="Tabletext"/>
              <w:jc w:val="center"/>
              <w:rPr>
                <w:sz w:val="18"/>
                <w:szCs w:val="18"/>
                <w:lang w:val="ru-RU"/>
              </w:rPr>
            </w:pPr>
            <w:r w:rsidRPr="00610566">
              <w:rPr>
                <w:sz w:val="18"/>
                <w:szCs w:val="18"/>
                <w:lang w:val="ru-RU"/>
              </w:rPr>
              <w:t>0,8–50</w:t>
            </w:r>
          </w:p>
        </w:tc>
        <w:tc>
          <w:tcPr>
            <w:tcW w:w="1134" w:type="dxa"/>
            <w:vAlign w:val="center"/>
          </w:tcPr>
          <w:p w14:paraId="390B3B48" w14:textId="25F4C866" w:rsidR="00E12B1C" w:rsidRPr="00610566" w:rsidRDefault="00E12B1C" w:rsidP="000E024F">
            <w:pPr>
              <w:pStyle w:val="Tabletext"/>
              <w:jc w:val="center"/>
              <w:rPr>
                <w:sz w:val="18"/>
                <w:szCs w:val="18"/>
                <w:lang w:val="ru-RU"/>
              </w:rPr>
            </w:pPr>
            <w:r w:rsidRPr="00610566">
              <w:rPr>
                <w:sz w:val="18"/>
                <w:szCs w:val="18"/>
                <w:lang w:val="ru-RU"/>
              </w:rPr>
              <w:t>160</w:t>
            </w:r>
          </w:p>
        </w:tc>
        <w:tc>
          <w:tcPr>
            <w:tcW w:w="1134" w:type="dxa"/>
            <w:vAlign w:val="center"/>
          </w:tcPr>
          <w:p w14:paraId="79E87FBB" w14:textId="56596BE4" w:rsidR="00E12B1C" w:rsidRPr="00610566" w:rsidRDefault="00785AE3" w:rsidP="000E024F">
            <w:pPr>
              <w:pStyle w:val="Tabletext"/>
              <w:jc w:val="center"/>
              <w:rPr>
                <w:sz w:val="18"/>
                <w:szCs w:val="18"/>
                <w:lang w:val="ru-RU"/>
              </w:rPr>
            </w:pPr>
            <w:r w:rsidRPr="00610566">
              <w:rPr>
                <w:sz w:val="18"/>
                <w:szCs w:val="18"/>
                <w:lang w:val="ru-RU"/>
              </w:rPr>
              <w:t>50–200</w:t>
            </w:r>
          </w:p>
        </w:tc>
        <w:tc>
          <w:tcPr>
            <w:tcW w:w="1134" w:type="dxa"/>
            <w:vAlign w:val="center"/>
          </w:tcPr>
          <w:p w14:paraId="2248303A" w14:textId="2525E46E" w:rsidR="00E12B1C" w:rsidRPr="00610566" w:rsidRDefault="00785AE3" w:rsidP="000E024F">
            <w:pPr>
              <w:pStyle w:val="Tabletext"/>
              <w:jc w:val="center"/>
              <w:rPr>
                <w:sz w:val="18"/>
                <w:szCs w:val="18"/>
                <w:lang w:val="ru-RU"/>
              </w:rPr>
            </w:pPr>
            <w:r w:rsidRPr="00610566">
              <w:rPr>
                <w:sz w:val="18"/>
                <w:szCs w:val="18"/>
                <w:lang w:val="ru-RU"/>
              </w:rPr>
              <w:t>1,0–20,0</w:t>
            </w:r>
          </w:p>
        </w:tc>
        <w:tc>
          <w:tcPr>
            <w:tcW w:w="1134" w:type="dxa"/>
            <w:tcMar>
              <w:left w:w="57" w:type="dxa"/>
              <w:right w:w="57" w:type="dxa"/>
            </w:tcMar>
            <w:vAlign w:val="center"/>
          </w:tcPr>
          <w:p w14:paraId="466EDFA3" w14:textId="77777777" w:rsidR="00E12B1C" w:rsidRPr="00610566" w:rsidRDefault="00E12B1C" w:rsidP="000E024F">
            <w:pPr>
              <w:pStyle w:val="Tabletext"/>
              <w:jc w:val="center"/>
              <w:rPr>
                <w:sz w:val="18"/>
                <w:szCs w:val="18"/>
                <w:lang w:val="ru-RU"/>
              </w:rPr>
            </w:pPr>
            <w:r w:rsidRPr="00610566">
              <w:rPr>
                <w:sz w:val="18"/>
                <w:szCs w:val="18"/>
                <w:lang w:val="ru-RU"/>
              </w:rPr>
              <w:t>1,125</w:t>
            </w:r>
          </w:p>
        </w:tc>
        <w:tc>
          <w:tcPr>
            <w:tcW w:w="1063" w:type="dxa"/>
            <w:tcMar>
              <w:left w:w="57" w:type="dxa"/>
              <w:right w:w="57" w:type="dxa"/>
            </w:tcMar>
            <w:vAlign w:val="center"/>
          </w:tcPr>
          <w:p w14:paraId="26863D65" w14:textId="77777777" w:rsidR="00E12B1C" w:rsidRPr="00610566" w:rsidRDefault="00E12B1C" w:rsidP="000E024F">
            <w:pPr>
              <w:pStyle w:val="Tabletext"/>
              <w:jc w:val="center"/>
              <w:rPr>
                <w:sz w:val="18"/>
                <w:szCs w:val="18"/>
                <w:lang w:val="ru-RU"/>
              </w:rPr>
            </w:pPr>
            <w:r w:rsidRPr="00610566">
              <w:rPr>
                <w:sz w:val="18"/>
                <w:szCs w:val="18"/>
                <w:lang w:val="ru-RU"/>
              </w:rPr>
              <w:t>0,152–6,0</w:t>
            </w:r>
          </w:p>
        </w:tc>
        <w:tc>
          <w:tcPr>
            <w:tcW w:w="965" w:type="dxa"/>
            <w:tcMar>
              <w:left w:w="57" w:type="dxa"/>
              <w:right w:w="57" w:type="dxa"/>
            </w:tcMar>
            <w:vAlign w:val="center"/>
          </w:tcPr>
          <w:p w14:paraId="06EE029E" w14:textId="77777777" w:rsidR="00E12B1C" w:rsidRPr="00610566" w:rsidRDefault="00E12B1C" w:rsidP="000E024F">
            <w:pPr>
              <w:pStyle w:val="Tabletext"/>
              <w:jc w:val="center"/>
              <w:rPr>
                <w:sz w:val="18"/>
                <w:szCs w:val="18"/>
                <w:lang w:val="ru-RU"/>
              </w:rPr>
            </w:pPr>
            <w:r w:rsidRPr="00610566">
              <w:rPr>
                <w:sz w:val="18"/>
                <w:szCs w:val="18"/>
                <w:lang w:val="ru-RU"/>
              </w:rPr>
              <w:t>0,3–10</w:t>
            </w:r>
          </w:p>
        </w:tc>
        <w:tc>
          <w:tcPr>
            <w:tcW w:w="949" w:type="dxa"/>
            <w:vAlign w:val="center"/>
          </w:tcPr>
          <w:p w14:paraId="73E72057" w14:textId="77777777" w:rsidR="00E12B1C" w:rsidRPr="00610566" w:rsidRDefault="00E12B1C" w:rsidP="000E024F">
            <w:pPr>
              <w:pStyle w:val="Tabletext"/>
              <w:jc w:val="center"/>
              <w:rPr>
                <w:sz w:val="18"/>
                <w:szCs w:val="18"/>
                <w:lang w:val="ru-RU"/>
              </w:rPr>
            </w:pPr>
            <w:r w:rsidRPr="00610566">
              <w:rPr>
                <w:sz w:val="18"/>
                <w:szCs w:val="18"/>
                <w:lang w:val="ru-RU"/>
              </w:rPr>
              <w:t>0,5–10</w:t>
            </w:r>
          </w:p>
        </w:tc>
        <w:tc>
          <w:tcPr>
            <w:tcW w:w="1134" w:type="dxa"/>
            <w:tcMar>
              <w:left w:w="57" w:type="dxa"/>
              <w:right w:w="57" w:type="dxa"/>
            </w:tcMar>
            <w:vAlign w:val="center"/>
          </w:tcPr>
          <w:p w14:paraId="04D0AB9C" w14:textId="77777777" w:rsidR="00E12B1C" w:rsidRPr="00610566" w:rsidRDefault="00E12B1C" w:rsidP="000E024F">
            <w:pPr>
              <w:pStyle w:val="Tabletext"/>
              <w:jc w:val="center"/>
              <w:rPr>
                <w:sz w:val="18"/>
                <w:szCs w:val="18"/>
                <w:lang w:val="ru-RU"/>
              </w:rPr>
            </w:pPr>
            <w:r w:rsidRPr="00610566">
              <w:rPr>
                <w:sz w:val="18"/>
                <w:szCs w:val="18"/>
                <w:lang w:val="ru-RU"/>
              </w:rPr>
              <w:t>2</w:t>
            </w:r>
          </w:p>
        </w:tc>
      </w:tr>
      <w:tr w:rsidR="00E12B1C" w:rsidRPr="00610566" w14:paraId="656F9338" w14:textId="77777777" w:rsidTr="000E024F">
        <w:trPr>
          <w:jc w:val="center"/>
        </w:trPr>
        <w:tc>
          <w:tcPr>
            <w:tcW w:w="2209" w:type="dxa"/>
            <w:tcMar>
              <w:left w:w="57" w:type="dxa"/>
              <w:right w:w="57" w:type="dxa"/>
            </w:tcMar>
          </w:tcPr>
          <w:p w14:paraId="3E1580A6" w14:textId="77777777" w:rsidR="00E12B1C" w:rsidRPr="00610566" w:rsidRDefault="00E12B1C" w:rsidP="00E12B1C">
            <w:pPr>
              <w:pStyle w:val="Tabletext"/>
              <w:jc w:val="left"/>
              <w:rPr>
                <w:sz w:val="18"/>
                <w:szCs w:val="18"/>
                <w:lang w:val="ru-RU"/>
              </w:rPr>
            </w:pPr>
            <w:r w:rsidRPr="00610566">
              <w:rPr>
                <w:sz w:val="18"/>
                <w:szCs w:val="18"/>
                <w:lang w:val="ru-RU"/>
              </w:rPr>
              <w:t>Степень сжатия</w:t>
            </w:r>
          </w:p>
        </w:tc>
        <w:tc>
          <w:tcPr>
            <w:tcW w:w="932" w:type="dxa"/>
            <w:tcMar>
              <w:left w:w="57" w:type="dxa"/>
              <w:right w:w="57" w:type="dxa"/>
            </w:tcMar>
            <w:vAlign w:val="center"/>
          </w:tcPr>
          <w:p w14:paraId="2EC1BAC1" w14:textId="77777777" w:rsidR="00E12B1C" w:rsidRPr="00610566" w:rsidRDefault="00E12B1C" w:rsidP="000E024F">
            <w:pPr>
              <w:pStyle w:val="Tabletext"/>
              <w:jc w:val="center"/>
              <w:rPr>
                <w:sz w:val="18"/>
                <w:szCs w:val="18"/>
                <w:lang w:val="ru-RU"/>
              </w:rPr>
            </w:pPr>
            <w:r w:rsidRPr="00610566">
              <w:rPr>
                <w:sz w:val="18"/>
                <w:szCs w:val="18"/>
                <w:lang w:val="ru-RU"/>
              </w:rPr>
              <w:t>48 000</w:t>
            </w:r>
          </w:p>
        </w:tc>
        <w:tc>
          <w:tcPr>
            <w:tcW w:w="902" w:type="dxa"/>
            <w:tcMar>
              <w:left w:w="57" w:type="dxa"/>
              <w:right w:w="57" w:type="dxa"/>
            </w:tcMar>
            <w:vAlign w:val="center"/>
          </w:tcPr>
          <w:p w14:paraId="59264AC4" w14:textId="77777777" w:rsidR="00E12B1C" w:rsidRPr="00610566" w:rsidRDefault="00E12B1C" w:rsidP="000E024F">
            <w:pPr>
              <w:pStyle w:val="Tabletext"/>
              <w:jc w:val="center"/>
              <w:rPr>
                <w:sz w:val="18"/>
                <w:szCs w:val="18"/>
                <w:lang w:val="ru-RU"/>
              </w:rPr>
            </w:pPr>
            <w:r w:rsidRPr="00610566">
              <w:rPr>
                <w:sz w:val="18"/>
                <w:szCs w:val="18"/>
                <w:lang w:val="ru-RU"/>
              </w:rPr>
              <w:t>Не приме-няется</w:t>
            </w:r>
          </w:p>
        </w:tc>
        <w:tc>
          <w:tcPr>
            <w:tcW w:w="1142" w:type="dxa"/>
            <w:vAlign w:val="center"/>
          </w:tcPr>
          <w:p w14:paraId="2D0F1413" w14:textId="77777777" w:rsidR="00E12B1C" w:rsidRPr="00610566" w:rsidRDefault="00E12B1C" w:rsidP="000E024F">
            <w:pPr>
              <w:pStyle w:val="Tabletext"/>
              <w:jc w:val="center"/>
              <w:rPr>
                <w:sz w:val="18"/>
                <w:szCs w:val="18"/>
                <w:lang w:val="ru-RU"/>
              </w:rPr>
            </w:pPr>
            <w:r w:rsidRPr="00610566">
              <w:rPr>
                <w:sz w:val="18"/>
                <w:szCs w:val="18"/>
                <w:lang w:val="ru-RU"/>
              </w:rPr>
              <w:t>До 1 000</w:t>
            </w:r>
          </w:p>
        </w:tc>
        <w:tc>
          <w:tcPr>
            <w:tcW w:w="1134" w:type="dxa"/>
            <w:vAlign w:val="center"/>
          </w:tcPr>
          <w:p w14:paraId="3681F2B2" w14:textId="77777777" w:rsidR="00E12B1C" w:rsidRPr="00610566" w:rsidRDefault="00E12B1C" w:rsidP="000E024F">
            <w:pPr>
              <w:pStyle w:val="Tabletext"/>
              <w:jc w:val="center"/>
              <w:rPr>
                <w:sz w:val="18"/>
                <w:szCs w:val="18"/>
                <w:lang w:val="ru-RU"/>
              </w:rPr>
            </w:pPr>
            <w:r w:rsidRPr="00610566">
              <w:rPr>
                <w:sz w:val="18"/>
                <w:szCs w:val="18"/>
                <w:lang w:val="ru-RU"/>
              </w:rPr>
              <w:t>До 2 000</w:t>
            </w:r>
          </w:p>
        </w:tc>
        <w:tc>
          <w:tcPr>
            <w:tcW w:w="1134" w:type="dxa"/>
            <w:vAlign w:val="center"/>
          </w:tcPr>
          <w:p w14:paraId="0E1C5528" w14:textId="3AB8AA86" w:rsidR="00E12B1C" w:rsidRPr="00610566" w:rsidRDefault="00E12B1C" w:rsidP="000E024F">
            <w:pPr>
              <w:pStyle w:val="Tabletext"/>
              <w:jc w:val="center"/>
              <w:rPr>
                <w:sz w:val="18"/>
                <w:szCs w:val="18"/>
                <w:lang w:val="ru-RU"/>
              </w:rPr>
            </w:pPr>
            <w:r w:rsidRPr="00610566">
              <w:rPr>
                <w:sz w:val="18"/>
                <w:szCs w:val="18"/>
                <w:lang w:val="ru-RU"/>
              </w:rPr>
              <w:t>26</w:t>
            </w:r>
          </w:p>
        </w:tc>
        <w:tc>
          <w:tcPr>
            <w:tcW w:w="1134" w:type="dxa"/>
            <w:vAlign w:val="center"/>
          </w:tcPr>
          <w:p w14:paraId="2C51AAE0" w14:textId="1F94C780" w:rsidR="00E12B1C" w:rsidRPr="00610566" w:rsidRDefault="00785AE3" w:rsidP="000E024F">
            <w:pPr>
              <w:pStyle w:val="Tabletext"/>
              <w:jc w:val="center"/>
              <w:rPr>
                <w:sz w:val="18"/>
                <w:szCs w:val="18"/>
                <w:lang w:val="ru-RU"/>
              </w:rPr>
            </w:pPr>
            <w:r w:rsidRPr="00610566">
              <w:rPr>
                <w:sz w:val="18"/>
                <w:szCs w:val="18"/>
                <w:lang w:val="ru-RU"/>
              </w:rPr>
              <w:t>Не приме-няется</w:t>
            </w:r>
          </w:p>
        </w:tc>
        <w:tc>
          <w:tcPr>
            <w:tcW w:w="1134" w:type="dxa"/>
            <w:vAlign w:val="center"/>
          </w:tcPr>
          <w:p w14:paraId="32486FAE" w14:textId="333F1C33" w:rsidR="00E12B1C" w:rsidRPr="00610566" w:rsidRDefault="00785AE3" w:rsidP="000E024F">
            <w:pPr>
              <w:pStyle w:val="Tabletext"/>
              <w:jc w:val="center"/>
              <w:rPr>
                <w:sz w:val="18"/>
                <w:szCs w:val="18"/>
                <w:lang w:val="ru-RU"/>
              </w:rPr>
            </w:pPr>
            <w:r w:rsidRPr="00610566">
              <w:rPr>
                <w:sz w:val="18"/>
                <w:szCs w:val="18"/>
                <w:lang w:val="ru-RU"/>
              </w:rPr>
              <w:t>Не приме-няется</w:t>
            </w:r>
          </w:p>
        </w:tc>
        <w:tc>
          <w:tcPr>
            <w:tcW w:w="1134" w:type="dxa"/>
            <w:tcMar>
              <w:left w:w="57" w:type="dxa"/>
              <w:right w:w="57" w:type="dxa"/>
            </w:tcMar>
            <w:vAlign w:val="center"/>
          </w:tcPr>
          <w:p w14:paraId="1FF137F6" w14:textId="77777777" w:rsidR="00E12B1C" w:rsidRPr="00610566" w:rsidRDefault="00E12B1C" w:rsidP="000E024F">
            <w:pPr>
              <w:pStyle w:val="Tabletext"/>
              <w:jc w:val="center"/>
              <w:rPr>
                <w:sz w:val="18"/>
                <w:szCs w:val="18"/>
                <w:lang w:val="ru-RU"/>
              </w:rPr>
            </w:pPr>
            <w:r w:rsidRPr="00610566">
              <w:rPr>
                <w:sz w:val="18"/>
                <w:szCs w:val="18"/>
                <w:lang w:val="ru-RU"/>
              </w:rPr>
              <w:t>Не приме-няется</w:t>
            </w:r>
          </w:p>
        </w:tc>
        <w:tc>
          <w:tcPr>
            <w:tcW w:w="1063" w:type="dxa"/>
            <w:tcMar>
              <w:left w:w="57" w:type="dxa"/>
              <w:right w:w="57" w:type="dxa"/>
            </w:tcMar>
            <w:vAlign w:val="center"/>
          </w:tcPr>
          <w:p w14:paraId="03FC925E" w14:textId="77777777" w:rsidR="00E12B1C" w:rsidRPr="00610566" w:rsidRDefault="00E12B1C" w:rsidP="000E024F">
            <w:pPr>
              <w:pStyle w:val="Tabletext"/>
              <w:jc w:val="center"/>
              <w:rPr>
                <w:sz w:val="18"/>
                <w:szCs w:val="18"/>
                <w:lang w:val="ru-RU"/>
              </w:rPr>
            </w:pPr>
            <w:r w:rsidRPr="00610566">
              <w:rPr>
                <w:sz w:val="18"/>
                <w:szCs w:val="18"/>
                <w:lang w:val="ru-RU"/>
              </w:rPr>
              <w:t>64–512</w:t>
            </w:r>
          </w:p>
        </w:tc>
        <w:tc>
          <w:tcPr>
            <w:tcW w:w="965" w:type="dxa"/>
            <w:tcMar>
              <w:left w:w="57" w:type="dxa"/>
              <w:right w:w="57" w:type="dxa"/>
            </w:tcMar>
            <w:vAlign w:val="center"/>
          </w:tcPr>
          <w:p w14:paraId="0B87C3E5" w14:textId="77777777" w:rsidR="00E12B1C" w:rsidRPr="00610566" w:rsidRDefault="00E12B1C" w:rsidP="000E024F">
            <w:pPr>
              <w:pStyle w:val="Tabletext"/>
              <w:jc w:val="center"/>
              <w:rPr>
                <w:sz w:val="18"/>
                <w:szCs w:val="18"/>
                <w:lang w:val="ru-RU"/>
              </w:rPr>
            </w:pPr>
            <w:r w:rsidRPr="00610566">
              <w:rPr>
                <w:sz w:val="18"/>
                <w:szCs w:val="18"/>
                <w:lang w:val="ru-RU"/>
              </w:rPr>
              <w:t>До 20 000</w:t>
            </w:r>
          </w:p>
        </w:tc>
        <w:tc>
          <w:tcPr>
            <w:tcW w:w="949" w:type="dxa"/>
            <w:vAlign w:val="center"/>
          </w:tcPr>
          <w:p w14:paraId="7272CDF4" w14:textId="77777777" w:rsidR="00E12B1C" w:rsidRPr="00610566" w:rsidRDefault="00E12B1C" w:rsidP="000E024F">
            <w:pPr>
              <w:pStyle w:val="Tabletext"/>
              <w:jc w:val="center"/>
              <w:rPr>
                <w:sz w:val="18"/>
                <w:szCs w:val="18"/>
                <w:lang w:val="ru-RU"/>
              </w:rPr>
            </w:pPr>
            <w:r w:rsidRPr="00610566">
              <w:rPr>
                <w:sz w:val="18"/>
                <w:szCs w:val="18"/>
                <w:lang w:val="ru-RU"/>
              </w:rPr>
              <w:t>До 400</w:t>
            </w:r>
          </w:p>
        </w:tc>
        <w:tc>
          <w:tcPr>
            <w:tcW w:w="1134" w:type="dxa"/>
            <w:tcMar>
              <w:left w:w="57" w:type="dxa"/>
              <w:right w:w="57" w:type="dxa"/>
            </w:tcMar>
            <w:vAlign w:val="center"/>
          </w:tcPr>
          <w:p w14:paraId="3953F876" w14:textId="27D1BEAF" w:rsidR="00E12B1C" w:rsidRPr="00610566" w:rsidRDefault="00785AE3" w:rsidP="000E024F">
            <w:pPr>
              <w:pStyle w:val="Tabletext"/>
              <w:jc w:val="center"/>
              <w:rPr>
                <w:sz w:val="18"/>
                <w:szCs w:val="18"/>
                <w:lang w:val="ru-RU"/>
              </w:rPr>
            </w:pPr>
            <w:r w:rsidRPr="00610566">
              <w:rPr>
                <w:sz w:val="18"/>
                <w:szCs w:val="18"/>
                <w:lang w:val="ru-RU"/>
              </w:rPr>
              <w:t>&lt;10</w:t>
            </w:r>
          </w:p>
        </w:tc>
      </w:tr>
      <w:tr w:rsidR="00E12B1C" w:rsidRPr="00610566" w14:paraId="6D73E6D7" w14:textId="77777777" w:rsidTr="000E024F">
        <w:trPr>
          <w:jc w:val="center"/>
        </w:trPr>
        <w:tc>
          <w:tcPr>
            <w:tcW w:w="2209" w:type="dxa"/>
            <w:tcMar>
              <w:left w:w="57" w:type="dxa"/>
              <w:right w:w="57" w:type="dxa"/>
            </w:tcMar>
          </w:tcPr>
          <w:p w14:paraId="046FA8B5" w14:textId="77777777" w:rsidR="00E12B1C" w:rsidRPr="00610566" w:rsidRDefault="00E12B1C" w:rsidP="00E12B1C">
            <w:pPr>
              <w:pStyle w:val="Tabletext"/>
              <w:jc w:val="left"/>
              <w:rPr>
                <w:sz w:val="18"/>
                <w:szCs w:val="18"/>
                <w:lang w:val="ru-RU"/>
              </w:rPr>
            </w:pPr>
            <w:r w:rsidRPr="00610566">
              <w:rPr>
                <w:sz w:val="18"/>
                <w:szCs w:val="18"/>
                <w:lang w:val="ru-RU"/>
              </w:rPr>
              <w:t xml:space="preserve">Тип сжатия </w:t>
            </w:r>
          </w:p>
        </w:tc>
        <w:tc>
          <w:tcPr>
            <w:tcW w:w="932" w:type="dxa"/>
            <w:tcMar>
              <w:left w:w="57" w:type="dxa"/>
              <w:right w:w="57" w:type="dxa"/>
            </w:tcMar>
            <w:vAlign w:val="center"/>
          </w:tcPr>
          <w:p w14:paraId="266F62A4" w14:textId="77777777" w:rsidR="00E12B1C" w:rsidRPr="00610566" w:rsidRDefault="00E12B1C" w:rsidP="000E024F">
            <w:pPr>
              <w:pStyle w:val="Tabletext"/>
              <w:jc w:val="center"/>
              <w:rPr>
                <w:sz w:val="18"/>
                <w:szCs w:val="18"/>
                <w:lang w:val="ru-RU"/>
              </w:rPr>
            </w:pPr>
            <w:r w:rsidRPr="00610566">
              <w:rPr>
                <w:sz w:val="18"/>
                <w:szCs w:val="18"/>
                <w:lang w:val="ru-RU"/>
              </w:rPr>
              <w:t>Отсутст-вует</w:t>
            </w:r>
          </w:p>
        </w:tc>
        <w:tc>
          <w:tcPr>
            <w:tcW w:w="902" w:type="dxa"/>
            <w:tcMar>
              <w:left w:w="57" w:type="dxa"/>
              <w:right w:w="57" w:type="dxa"/>
            </w:tcMar>
            <w:vAlign w:val="center"/>
          </w:tcPr>
          <w:p w14:paraId="1A27E70D" w14:textId="77777777" w:rsidR="00E12B1C" w:rsidRPr="00610566" w:rsidRDefault="00E12B1C" w:rsidP="000E024F">
            <w:pPr>
              <w:pStyle w:val="Tabletext"/>
              <w:jc w:val="center"/>
              <w:rPr>
                <w:sz w:val="18"/>
                <w:szCs w:val="18"/>
                <w:lang w:val="ru-RU"/>
              </w:rPr>
            </w:pPr>
            <w:r w:rsidRPr="00610566">
              <w:rPr>
                <w:sz w:val="18"/>
                <w:szCs w:val="18"/>
                <w:lang w:val="ru-RU"/>
              </w:rPr>
              <w:t>Не приме-няется</w:t>
            </w:r>
          </w:p>
        </w:tc>
        <w:tc>
          <w:tcPr>
            <w:tcW w:w="1142" w:type="dxa"/>
            <w:vAlign w:val="center"/>
          </w:tcPr>
          <w:p w14:paraId="07D79D6A" w14:textId="77777777" w:rsidR="00E12B1C" w:rsidRPr="00610566" w:rsidRDefault="00E12B1C" w:rsidP="000E024F">
            <w:pPr>
              <w:pStyle w:val="Tabletext"/>
              <w:jc w:val="center"/>
              <w:rPr>
                <w:sz w:val="18"/>
                <w:szCs w:val="18"/>
                <w:lang w:val="ru-RU"/>
              </w:rPr>
            </w:pPr>
            <w:r w:rsidRPr="00610566">
              <w:rPr>
                <w:sz w:val="18"/>
                <w:szCs w:val="18"/>
                <w:lang w:val="ru-RU"/>
              </w:rPr>
              <w:t>LFM и NLFM</w:t>
            </w:r>
          </w:p>
        </w:tc>
        <w:tc>
          <w:tcPr>
            <w:tcW w:w="1134" w:type="dxa"/>
            <w:vAlign w:val="center"/>
          </w:tcPr>
          <w:p w14:paraId="75BEAE1E" w14:textId="77777777" w:rsidR="00E12B1C" w:rsidRPr="00610566" w:rsidRDefault="00E12B1C" w:rsidP="000E024F">
            <w:pPr>
              <w:pStyle w:val="Tabletext"/>
              <w:jc w:val="center"/>
              <w:rPr>
                <w:sz w:val="18"/>
                <w:szCs w:val="18"/>
                <w:lang w:val="ru-RU"/>
              </w:rPr>
            </w:pPr>
            <w:r w:rsidRPr="00610566">
              <w:rPr>
                <w:sz w:val="18"/>
                <w:szCs w:val="18"/>
                <w:lang w:val="ru-RU"/>
              </w:rPr>
              <w:t>LFM и NLFM</w:t>
            </w:r>
          </w:p>
        </w:tc>
        <w:tc>
          <w:tcPr>
            <w:tcW w:w="1134" w:type="dxa"/>
            <w:vAlign w:val="center"/>
          </w:tcPr>
          <w:p w14:paraId="2348EE1F" w14:textId="5972BCBB" w:rsidR="00E12B1C" w:rsidRPr="00610566" w:rsidRDefault="00E12B1C" w:rsidP="000E024F">
            <w:pPr>
              <w:pStyle w:val="Tabletext"/>
              <w:jc w:val="center"/>
              <w:rPr>
                <w:sz w:val="18"/>
                <w:szCs w:val="18"/>
                <w:lang w:val="ru-RU"/>
              </w:rPr>
            </w:pPr>
            <w:r w:rsidRPr="00610566">
              <w:rPr>
                <w:sz w:val="18"/>
                <w:szCs w:val="18"/>
                <w:lang w:val="ru-RU"/>
              </w:rPr>
              <w:t>Не приме-</w:t>
            </w:r>
            <w:r w:rsidRPr="00610566">
              <w:rPr>
                <w:sz w:val="18"/>
                <w:szCs w:val="18"/>
                <w:lang w:val="ru-RU"/>
              </w:rPr>
              <w:br/>
              <w:t>няется</w:t>
            </w:r>
          </w:p>
        </w:tc>
        <w:tc>
          <w:tcPr>
            <w:tcW w:w="1134" w:type="dxa"/>
            <w:vAlign w:val="center"/>
          </w:tcPr>
          <w:p w14:paraId="4BE4839C" w14:textId="5B65CA24" w:rsidR="00E12B1C" w:rsidRPr="00610566" w:rsidRDefault="00785AE3" w:rsidP="000E024F">
            <w:pPr>
              <w:pStyle w:val="Tabletext"/>
              <w:jc w:val="center"/>
              <w:rPr>
                <w:sz w:val="18"/>
                <w:szCs w:val="18"/>
                <w:lang w:val="ru-RU"/>
              </w:rPr>
            </w:pPr>
            <w:r w:rsidRPr="00610566">
              <w:rPr>
                <w:sz w:val="18"/>
                <w:szCs w:val="18"/>
                <w:lang w:val="ru-RU"/>
              </w:rPr>
              <w:t>Не приме-няется</w:t>
            </w:r>
          </w:p>
        </w:tc>
        <w:tc>
          <w:tcPr>
            <w:tcW w:w="1134" w:type="dxa"/>
            <w:vAlign w:val="center"/>
          </w:tcPr>
          <w:p w14:paraId="2F2AA119" w14:textId="6FF32916" w:rsidR="00E12B1C" w:rsidRPr="00610566" w:rsidRDefault="00785AE3" w:rsidP="000E024F">
            <w:pPr>
              <w:pStyle w:val="Tabletext"/>
              <w:jc w:val="center"/>
              <w:rPr>
                <w:sz w:val="18"/>
                <w:szCs w:val="18"/>
                <w:lang w:val="ru-RU"/>
              </w:rPr>
            </w:pPr>
            <w:r w:rsidRPr="00610566">
              <w:rPr>
                <w:sz w:val="18"/>
                <w:szCs w:val="18"/>
                <w:lang w:val="ru-RU"/>
              </w:rPr>
              <w:t>Не приме-няется</w:t>
            </w:r>
          </w:p>
        </w:tc>
        <w:tc>
          <w:tcPr>
            <w:tcW w:w="1134" w:type="dxa"/>
            <w:tcMar>
              <w:left w:w="57" w:type="dxa"/>
              <w:right w:w="57" w:type="dxa"/>
            </w:tcMar>
            <w:vAlign w:val="center"/>
          </w:tcPr>
          <w:p w14:paraId="1172FAA6" w14:textId="77777777" w:rsidR="00E12B1C" w:rsidRPr="00610566" w:rsidRDefault="00E12B1C" w:rsidP="000E024F">
            <w:pPr>
              <w:pStyle w:val="Tabletext"/>
              <w:jc w:val="center"/>
              <w:rPr>
                <w:sz w:val="18"/>
                <w:szCs w:val="18"/>
                <w:lang w:val="ru-RU"/>
              </w:rPr>
            </w:pPr>
            <w:r w:rsidRPr="00610566">
              <w:rPr>
                <w:sz w:val="18"/>
                <w:szCs w:val="18"/>
                <w:lang w:val="ru-RU"/>
              </w:rPr>
              <w:t>Не приме-няется</w:t>
            </w:r>
          </w:p>
        </w:tc>
        <w:tc>
          <w:tcPr>
            <w:tcW w:w="1063" w:type="dxa"/>
            <w:tcMar>
              <w:left w:w="57" w:type="dxa"/>
              <w:right w:w="57" w:type="dxa"/>
            </w:tcMar>
            <w:vAlign w:val="center"/>
          </w:tcPr>
          <w:p w14:paraId="03067F7C" w14:textId="77777777" w:rsidR="00E12B1C" w:rsidRPr="00610566" w:rsidRDefault="00E12B1C" w:rsidP="000E024F">
            <w:pPr>
              <w:pStyle w:val="Tabletext"/>
              <w:jc w:val="center"/>
              <w:rPr>
                <w:sz w:val="18"/>
                <w:szCs w:val="18"/>
                <w:lang w:val="ru-RU"/>
              </w:rPr>
            </w:pPr>
            <w:r w:rsidRPr="00610566">
              <w:rPr>
                <w:sz w:val="18"/>
                <w:szCs w:val="18"/>
                <w:lang w:val="ru-RU"/>
              </w:rPr>
              <w:t>CPFSK</w:t>
            </w:r>
          </w:p>
        </w:tc>
        <w:tc>
          <w:tcPr>
            <w:tcW w:w="965" w:type="dxa"/>
            <w:tcMar>
              <w:left w:w="57" w:type="dxa"/>
              <w:right w:w="57" w:type="dxa"/>
            </w:tcMar>
            <w:vAlign w:val="center"/>
          </w:tcPr>
          <w:p w14:paraId="2B556EF9" w14:textId="77777777" w:rsidR="00E12B1C" w:rsidRPr="00610566" w:rsidRDefault="00E12B1C" w:rsidP="000E024F">
            <w:pPr>
              <w:pStyle w:val="Tabletext"/>
              <w:jc w:val="center"/>
              <w:rPr>
                <w:sz w:val="18"/>
                <w:szCs w:val="18"/>
                <w:lang w:val="ru-RU"/>
              </w:rPr>
            </w:pPr>
            <w:r w:rsidRPr="00610566">
              <w:rPr>
                <w:sz w:val="18"/>
                <w:szCs w:val="18"/>
                <w:lang w:val="ru-RU"/>
              </w:rPr>
              <w:t>Отсутст-вует</w:t>
            </w:r>
          </w:p>
        </w:tc>
        <w:tc>
          <w:tcPr>
            <w:tcW w:w="949" w:type="dxa"/>
            <w:vAlign w:val="center"/>
          </w:tcPr>
          <w:p w14:paraId="078EFF69" w14:textId="77777777" w:rsidR="00E12B1C" w:rsidRPr="00610566" w:rsidRDefault="00E12B1C" w:rsidP="000E024F">
            <w:pPr>
              <w:pStyle w:val="Tabletext"/>
              <w:jc w:val="center"/>
              <w:rPr>
                <w:sz w:val="18"/>
                <w:szCs w:val="18"/>
                <w:lang w:val="ru-RU"/>
              </w:rPr>
            </w:pPr>
            <w:r w:rsidRPr="00610566">
              <w:rPr>
                <w:sz w:val="18"/>
                <w:szCs w:val="18"/>
                <w:lang w:val="ru-RU"/>
              </w:rPr>
              <w:t>Отсутст-вует</w:t>
            </w:r>
          </w:p>
        </w:tc>
        <w:tc>
          <w:tcPr>
            <w:tcW w:w="1134" w:type="dxa"/>
            <w:tcMar>
              <w:left w:w="57" w:type="dxa"/>
              <w:right w:w="57" w:type="dxa"/>
            </w:tcMar>
            <w:vAlign w:val="center"/>
          </w:tcPr>
          <w:p w14:paraId="13E90510" w14:textId="1C3EBB8F" w:rsidR="00E12B1C" w:rsidRPr="00610566" w:rsidRDefault="002E1E0C" w:rsidP="000E024F">
            <w:pPr>
              <w:pStyle w:val="Tabletext"/>
              <w:jc w:val="center"/>
              <w:rPr>
                <w:sz w:val="18"/>
                <w:szCs w:val="18"/>
                <w:lang w:val="ru-RU"/>
              </w:rPr>
            </w:pPr>
            <w:r w:rsidRPr="00610566">
              <w:rPr>
                <w:sz w:val="18"/>
                <w:szCs w:val="18"/>
                <w:lang w:val="ru-RU"/>
              </w:rPr>
              <w:t>LFM и NLFM</w:t>
            </w:r>
          </w:p>
        </w:tc>
      </w:tr>
      <w:tr w:rsidR="00E12B1C" w:rsidRPr="00610566" w14:paraId="1495EFF3" w14:textId="77777777" w:rsidTr="000E024F">
        <w:trPr>
          <w:jc w:val="center"/>
        </w:trPr>
        <w:tc>
          <w:tcPr>
            <w:tcW w:w="2209" w:type="dxa"/>
            <w:tcMar>
              <w:left w:w="57" w:type="dxa"/>
              <w:right w:w="57" w:type="dxa"/>
            </w:tcMar>
          </w:tcPr>
          <w:p w14:paraId="126BB082" w14:textId="3C017E69" w:rsidR="00E12B1C" w:rsidRPr="00610566" w:rsidRDefault="00E12B1C" w:rsidP="00AC025D">
            <w:pPr>
              <w:pStyle w:val="Tabletext"/>
              <w:jc w:val="left"/>
              <w:rPr>
                <w:sz w:val="18"/>
                <w:szCs w:val="18"/>
                <w:lang w:val="ru-RU"/>
              </w:rPr>
            </w:pPr>
            <w:r w:rsidRPr="00610566">
              <w:rPr>
                <w:sz w:val="18"/>
                <w:szCs w:val="18"/>
                <w:lang w:val="ru-RU"/>
              </w:rPr>
              <w:t xml:space="preserve">Коэффициент заполнения </w:t>
            </w:r>
            <w:r w:rsidR="002E1E0C" w:rsidRPr="00610566">
              <w:rPr>
                <w:sz w:val="18"/>
                <w:szCs w:val="18"/>
                <w:lang w:val="ru-RU"/>
              </w:rPr>
              <w:t>(%)</w:t>
            </w:r>
          </w:p>
        </w:tc>
        <w:tc>
          <w:tcPr>
            <w:tcW w:w="932" w:type="dxa"/>
            <w:tcMar>
              <w:left w:w="57" w:type="dxa"/>
              <w:right w:w="57" w:type="dxa"/>
            </w:tcMar>
            <w:vAlign w:val="center"/>
          </w:tcPr>
          <w:p w14:paraId="03C235B9" w14:textId="77777777" w:rsidR="00E12B1C" w:rsidRPr="00610566" w:rsidRDefault="00E12B1C" w:rsidP="000E024F">
            <w:pPr>
              <w:pStyle w:val="Tabletext"/>
              <w:jc w:val="center"/>
              <w:rPr>
                <w:sz w:val="18"/>
                <w:szCs w:val="18"/>
                <w:lang w:val="ru-RU"/>
              </w:rPr>
            </w:pPr>
            <w:r w:rsidRPr="00610566">
              <w:rPr>
                <w:sz w:val="18"/>
                <w:szCs w:val="18"/>
                <w:lang w:val="ru-RU"/>
              </w:rPr>
              <w:t>2–32</w:t>
            </w:r>
          </w:p>
        </w:tc>
        <w:tc>
          <w:tcPr>
            <w:tcW w:w="902" w:type="dxa"/>
            <w:tcMar>
              <w:left w:w="57" w:type="dxa"/>
              <w:right w:w="57" w:type="dxa"/>
            </w:tcMar>
            <w:vAlign w:val="center"/>
          </w:tcPr>
          <w:p w14:paraId="4C93A823" w14:textId="77777777" w:rsidR="00E12B1C" w:rsidRPr="00610566" w:rsidRDefault="00E12B1C" w:rsidP="000E024F">
            <w:pPr>
              <w:pStyle w:val="Tabletext"/>
              <w:jc w:val="center"/>
              <w:rPr>
                <w:sz w:val="18"/>
                <w:szCs w:val="18"/>
                <w:lang w:val="ru-RU"/>
              </w:rPr>
            </w:pPr>
            <w:r w:rsidRPr="00610566">
              <w:rPr>
                <w:sz w:val="18"/>
                <w:szCs w:val="18"/>
                <w:lang w:val="ru-RU"/>
              </w:rPr>
              <w:t>0,005–0,8</w:t>
            </w:r>
          </w:p>
        </w:tc>
        <w:tc>
          <w:tcPr>
            <w:tcW w:w="1142" w:type="dxa"/>
            <w:vAlign w:val="center"/>
          </w:tcPr>
          <w:p w14:paraId="57A62DD1" w14:textId="77777777" w:rsidR="00E12B1C" w:rsidRPr="00610566" w:rsidRDefault="00E12B1C" w:rsidP="000E024F">
            <w:pPr>
              <w:pStyle w:val="Tabletext"/>
              <w:jc w:val="center"/>
              <w:rPr>
                <w:sz w:val="18"/>
                <w:szCs w:val="18"/>
                <w:lang w:val="ru-RU"/>
              </w:rPr>
            </w:pPr>
            <w:r w:rsidRPr="00610566">
              <w:rPr>
                <w:sz w:val="18"/>
                <w:szCs w:val="18"/>
                <w:lang w:val="ru-RU"/>
              </w:rPr>
              <w:t>0,2–20</w:t>
            </w:r>
          </w:p>
        </w:tc>
        <w:tc>
          <w:tcPr>
            <w:tcW w:w="1134" w:type="dxa"/>
            <w:vAlign w:val="center"/>
          </w:tcPr>
          <w:p w14:paraId="1D38825F" w14:textId="77777777" w:rsidR="00E12B1C" w:rsidRPr="00610566" w:rsidRDefault="00E12B1C" w:rsidP="000E024F">
            <w:pPr>
              <w:pStyle w:val="Tabletext"/>
              <w:jc w:val="center"/>
              <w:rPr>
                <w:sz w:val="18"/>
                <w:szCs w:val="18"/>
                <w:lang w:val="ru-RU"/>
              </w:rPr>
            </w:pPr>
            <w:r w:rsidRPr="00610566">
              <w:rPr>
                <w:sz w:val="18"/>
                <w:szCs w:val="18"/>
                <w:lang w:val="ru-RU"/>
              </w:rPr>
              <w:t>Не более 12</w:t>
            </w:r>
          </w:p>
        </w:tc>
        <w:tc>
          <w:tcPr>
            <w:tcW w:w="1134" w:type="dxa"/>
            <w:vAlign w:val="center"/>
          </w:tcPr>
          <w:p w14:paraId="2544CEE1" w14:textId="21BF3AE9" w:rsidR="00E12B1C" w:rsidRPr="00610566" w:rsidRDefault="00E12B1C" w:rsidP="000E024F">
            <w:pPr>
              <w:pStyle w:val="Tabletext"/>
              <w:jc w:val="center"/>
              <w:rPr>
                <w:sz w:val="18"/>
                <w:szCs w:val="18"/>
                <w:lang w:val="ru-RU"/>
              </w:rPr>
            </w:pPr>
            <w:r w:rsidRPr="00610566">
              <w:rPr>
                <w:sz w:val="18"/>
                <w:szCs w:val="18"/>
                <w:lang w:val="ru-RU"/>
              </w:rPr>
              <w:t>Не более 11</w:t>
            </w:r>
          </w:p>
        </w:tc>
        <w:tc>
          <w:tcPr>
            <w:tcW w:w="1134" w:type="dxa"/>
            <w:vAlign w:val="center"/>
          </w:tcPr>
          <w:p w14:paraId="5EDF4D95" w14:textId="54F45E72" w:rsidR="00E12B1C" w:rsidRPr="00610566" w:rsidRDefault="00785AE3" w:rsidP="000E024F">
            <w:pPr>
              <w:pStyle w:val="Tabletext"/>
              <w:jc w:val="center"/>
              <w:rPr>
                <w:sz w:val="18"/>
                <w:szCs w:val="18"/>
                <w:lang w:val="ru-RU"/>
              </w:rPr>
            </w:pPr>
            <w:r w:rsidRPr="00610566">
              <w:rPr>
                <w:sz w:val="18"/>
                <w:szCs w:val="18"/>
                <w:lang w:val="ru-RU"/>
              </w:rPr>
              <w:t>2,0–5,0</w:t>
            </w:r>
          </w:p>
        </w:tc>
        <w:tc>
          <w:tcPr>
            <w:tcW w:w="1134" w:type="dxa"/>
            <w:vAlign w:val="center"/>
          </w:tcPr>
          <w:p w14:paraId="1BEE2904" w14:textId="38DEE7D8" w:rsidR="00E12B1C" w:rsidRPr="00610566" w:rsidRDefault="00785AE3" w:rsidP="000E024F">
            <w:pPr>
              <w:pStyle w:val="Tabletext"/>
              <w:jc w:val="center"/>
              <w:rPr>
                <w:sz w:val="18"/>
                <w:szCs w:val="18"/>
                <w:lang w:val="ru-RU"/>
              </w:rPr>
            </w:pPr>
            <w:r w:rsidRPr="00610566">
              <w:rPr>
                <w:sz w:val="18"/>
                <w:szCs w:val="18"/>
                <w:lang w:val="ru-RU"/>
              </w:rPr>
              <w:t>1,0–5,0</w:t>
            </w:r>
          </w:p>
        </w:tc>
        <w:tc>
          <w:tcPr>
            <w:tcW w:w="1134" w:type="dxa"/>
            <w:tcMar>
              <w:left w:w="57" w:type="dxa"/>
              <w:right w:w="57" w:type="dxa"/>
            </w:tcMar>
            <w:vAlign w:val="center"/>
          </w:tcPr>
          <w:p w14:paraId="1AA84244" w14:textId="77777777" w:rsidR="00E12B1C" w:rsidRPr="00610566" w:rsidRDefault="00E12B1C" w:rsidP="000E024F">
            <w:pPr>
              <w:pStyle w:val="Tabletext"/>
              <w:jc w:val="center"/>
              <w:rPr>
                <w:sz w:val="18"/>
                <w:szCs w:val="18"/>
                <w:lang w:val="ru-RU"/>
              </w:rPr>
            </w:pPr>
            <w:r w:rsidRPr="00610566">
              <w:rPr>
                <w:sz w:val="18"/>
                <w:szCs w:val="18"/>
                <w:lang w:val="ru-RU"/>
              </w:rPr>
              <w:t>0,28, 0,67</w:t>
            </w:r>
          </w:p>
        </w:tc>
        <w:tc>
          <w:tcPr>
            <w:tcW w:w="1063" w:type="dxa"/>
            <w:tcMar>
              <w:left w:w="57" w:type="dxa"/>
              <w:right w:w="57" w:type="dxa"/>
            </w:tcMar>
            <w:vAlign w:val="center"/>
          </w:tcPr>
          <w:p w14:paraId="4402ECF1" w14:textId="77777777" w:rsidR="00E12B1C" w:rsidRPr="00610566" w:rsidRDefault="00E12B1C" w:rsidP="000E024F">
            <w:pPr>
              <w:pStyle w:val="Tabletext"/>
              <w:jc w:val="center"/>
              <w:rPr>
                <w:sz w:val="18"/>
                <w:szCs w:val="18"/>
                <w:lang w:val="ru-RU"/>
              </w:rPr>
            </w:pPr>
            <w:r w:rsidRPr="00610566">
              <w:rPr>
                <w:sz w:val="18"/>
                <w:szCs w:val="18"/>
                <w:lang w:val="ru-RU"/>
              </w:rPr>
              <w:t>0,8–30,0</w:t>
            </w:r>
          </w:p>
        </w:tc>
        <w:tc>
          <w:tcPr>
            <w:tcW w:w="965" w:type="dxa"/>
            <w:tcMar>
              <w:left w:w="57" w:type="dxa"/>
              <w:right w:w="57" w:type="dxa"/>
            </w:tcMar>
            <w:vAlign w:val="center"/>
          </w:tcPr>
          <w:p w14:paraId="3F48A2E8" w14:textId="77777777" w:rsidR="00E12B1C" w:rsidRPr="00610566" w:rsidRDefault="00E12B1C" w:rsidP="000E024F">
            <w:pPr>
              <w:pStyle w:val="Tabletext"/>
              <w:jc w:val="center"/>
              <w:rPr>
                <w:sz w:val="18"/>
                <w:szCs w:val="18"/>
                <w:lang w:val="ru-RU"/>
              </w:rPr>
            </w:pPr>
            <w:r w:rsidRPr="00610566">
              <w:rPr>
                <w:sz w:val="18"/>
                <w:szCs w:val="18"/>
                <w:lang w:val="ru-RU"/>
              </w:rPr>
              <w:t>Не более 20</w:t>
            </w:r>
          </w:p>
        </w:tc>
        <w:tc>
          <w:tcPr>
            <w:tcW w:w="949" w:type="dxa"/>
            <w:vAlign w:val="center"/>
          </w:tcPr>
          <w:p w14:paraId="609E7173" w14:textId="77777777" w:rsidR="00E12B1C" w:rsidRPr="00610566" w:rsidRDefault="00E12B1C" w:rsidP="000E024F">
            <w:pPr>
              <w:pStyle w:val="Tabletext"/>
              <w:jc w:val="center"/>
              <w:rPr>
                <w:sz w:val="18"/>
                <w:szCs w:val="18"/>
                <w:lang w:val="ru-RU"/>
              </w:rPr>
            </w:pPr>
            <w:r w:rsidRPr="00610566">
              <w:rPr>
                <w:sz w:val="18"/>
                <w:szCs w:val="18"/>
                <w:lang w:val="ru-RU"/>
              </w:rPr>
              <w:t>Не более 20</w:t>
            </w:r>
          </w:p>
        </w:tc>
        <w:tc>
          <w:tcPr>
            <w:tcW w:w="1134" w:type="dxa"/>
            <w:tcMar>
              <w:left w:w="57" w:type="dxa"/>
              <w:right w:w="57" w:type="dxa"/>
            </w:tcMar>
            <w:vAlign w:val="center"/>
          </w:tcPr>
          <w:p w14:paraId="39733A72" w14:textId="77777777" w:rsidR="00E12B1C" w:rsidRPr="00610566" w:rsidRDefault="00E12B1C" w:rsidP="000E024F">
            <w:pPr>
              <w:pStyle w:val="Tabletext"/>
              <w:jc w:val="center"/>
              <w:rPr>
                <w:sz w:val="18"/>
                <w:szCs w:val="18"/>
                <w:lang w:val="ru-RU"/>
              </w:rPr>
            </w:pPr>
            <w:r w:rsidRPr="00610566">
              <w:rPr>
                <w:sz w:val="18"/>
                <w:szCs w:val="18"/>
                <w:lang w:val="ru-RU"/>
              </w:rPr>
              <w:t>5</w:t>
            </w:r>
          </w:p>
        </w:tc>
      </w:tr>
      <w:tr w:rsidR="00E12B1C" w:rsidRPr="00610566" w14:paraId="4BDCB0F5" w14:textId="77777777" w:rsidTr="000E024F">
        <w:trPr>
          <w:jc w:val="center"/>
        </w:trPr>
        <w:tc>
          <w:tcPr>
            <w:tcW w:w="2209" w:type="dxa"/>
            <w:tcMar>
              <w:left w:w="57" w:type="dxa"/>
              <w:right w:w="57" w:type="dxa"/>
            </w:tcMar>
          </w:tcPr>
          <w:p w14:paraId="5722EA29" w14:textId="4E0705A0" w:rsidR="00E12B1C" w:rsidRPr="00610566" w:rsidRDefault="00E12B1C" w:rsidP="00E12B1C">
            <w:pPr>
              <w:pStyle w:val="Tabletext"/>
              <w:jc w:val="left"/>
              <w:rPr>
                <w:sz w:val="18"/>
                <w:szCs w:val="18"/>
                <w:lang w:val="ru-RU"/>
              </w:rPr>
            </w:pPr>
            <w:r w:rsidRPr="00610566">
              <w:rPr>
                <w:sz w:val="18"/>
                <w:szCs w:val="18"/>
                <w:lang w:val="ru-RU"/>
              </w:rPr>
              <w:t xml:space="preserve">Ширина полосы передатчика </w:t>
            </w:r>
            <w:r w:rsidR="005A12B6" w:rsidRPr="00610566">
              <w:rPr>
                <w:sz w:val="18"/>
                <w:szCs w:val="18"/>
                <w:lang w:val="ru-RU"/>
              </w:rPr>
              <w:t xml:space="preserve">(МГц) </w:t>
            </w:r>
            <w:r w:rsidRPr="00610566">
              <w:rPr>
                <w:sz w:val="18"/>
                <w:szCs w:val="18"/>
                <w:lang w:val="ru-RU"/>
              </w:rPr>
              <w:t>(</w:t>
            </w:r>
            <w:r w:rsidR="005A12B6" w:rsidRPr="00610566">
              <w:rPr>
                <w:sz w:val="18"/>
                <w:szCs w:val="18"/>
                <w:lang w:val="ru-RU"/>
              </w:rPr>
              <w:t>−</w:t>
            </w:r>
            <w:r w:rsidRPr="00610566">
              <w:rPr>
                <w:sz w:val="18"/>
                <w:szCs w:val="18"/>
                <w:lang w:val="ru-RU"/>
              </w:rPr>
              <w:t>3</w:t>
            </w:r>
            <w:r w:rsidR="005A12B6" w:rsidRPr="00610566">
              <w:rPr>
                <w:sz w:val="18"/>
                <w:szCs w:val="18"/>
                <w:lang w:val="ru-RU"/>
              </w:rPr>
              <w:t> </w:t>
            </w:r>
            <w:r w:rsidRPr="00610566">
              <w:rPr>
                <w:sz w:val="18"/>
                <w:szCs w:val="18"/>
                <w:lang w:val="ru-RU"/>
              </w:rPr>
              <w:t>дБ)</w:t>
            </w:r>
          </w:p>
        </w:tc>
        <w:tc>
          <w:tcPr>
            <w:tcW w:w="932" w:type="dxa"/>
            <w:tcMar>
              <w:left w:w="57" w:type="dxa"/>
              <w:right w:w="57" w:type="dxa"/>
            </w:tcMar>
            <w:vAlign w:val="center"/>
          </w:tcPr>
          <w:p w14:paraId="08CCAB09" w14:textId="77777777" w:rsidR="00E12B1C" w:rsidRPr="00610566" w:rsidRDefault="00E12B1C" w:rsidP="000E024F">
            <w:pPr>
              <w:pStyle w:val="Tabletext"/>
              <w:jc w:val="center"/>
              <w:rPr>
                <w:sz w:val="18"/>
                <w:szCs w:val="18"/>
                <w:lang w:val="ru-RU"/>
              </w:rPr>
            </w:pPr>
            <w:r w:rsidRPr="00610566">
              <w:rPr>
                <w:sz w:val="18"/>
                <w:szCs w:val="18"/>
                <w:lang w:val="ru-RU"/>
              </w:rPr>
              <w:t>25/300</w:t>
            </w:r>
          </w:p>
        </w:tc>
        <w:tc>
          <w:tcPr>
            <w:tcW w:w="902" w:type="dxa"/>
            <w:tcMar>
              <w:left w:w="57" w:type="dxa"/>
              <w:right w:w="57" w:type="dxa"/>
            </w:tcMar>
            <w:vAlign w:val="center"/>
          </w:tcPr>
          <w:p w14:paraId="2ECA259A" w14:textId="77777777" w:rsidR="00E12B1C" w:rsidRPr="00610566" w:rsidRDefault="00E12B1C" w:rsidP="000E024F">
            <w:pPr>
              <w:pStyle w:val="Tabletext"/>
              <w:jc w:val="center"/>
              <w:rPr>
                <w:sz w:val="18"/>
                <w:szCs w:val="18"/>
                <w:lang w:val="ru-RU"/>
              </w:rPr>
            </w:pPr>
            <w:r w:rsidRPr="00610566">
              <w:rPr>
                <w:sz w:val="18"/>
                <w:szCs w:val="18"/>
                <w:lang w:val="ru-RU"/>
              </w:rPr>
              <w:t>2</w:t>
            </w:r>
          </w:p>
        </w:tc>
        <w:tc>
          <w:tcPr>
            <w:tcW w:w="1142" w:type="dxa"/>
            <w:vAlign w:val="center"/>
          </w:tcPr>
          <w:p w14:paraId="1C115AAA" w14:textId="77777777" w:rsidR="00E12B1C" w:rsidRPr="00610566" w:rsidRDefault="00E12B1C" w:rsidP="000E024F">
            <w:pPr>
              <w:pStyle w:val="Tabletext"/>
              <w:jc w:val="center"/>
              <w:rPr>
                <w:sz w:val="18"/>
                <w:szCs w:val="18"/>
                <w:lang w:val="ru-RU"/>
              </w:rPr>
            </w:pPr>
            <w:r w:rsidRPr="00610566">
              <w:rPr>
                <w:sz w:val="18"/>
                <w:szCs w:val="18"/>
                <w:lang w:val="ru-RU"/>
              </w:rPr>
              <w:t>2</w:t>
            </w:r>
          </w:p>
        </w:tc>
        <w:tc>
          <w:tcPr>
            <w:tcW w:w="1134" w:type="dxa"/>
            <w:vAlign w:val="center"/>
          </w:tcPr>
          <w:p w14:paraId="60CFFDCD" w14:textId="77777777" w:rsidR="00E12B1C" w:rsidRPr="00610566" w:rsidRDefault="00E12B1C" w:rsidP="000E024F">
            <w:pPr>
              <w:pStyle w:val="Tabletext"/>
              <w:jc w:val="center"/>
              <w:rPr>
                <w:sz w:val="18"/>
                <w:szCs w:val="18"/>
                <w:lang w:val="ru-RU"/>
              </w:rPr>
            </w:pPr>
            <w:r w:rsidRPr="00610566">
              <w:rPr>
                <w:sz w:val="18"/>
                <w:szCs w:val="18"/>
                <w:lang w:val="ru-RU"/>
              </w:rPr>
              <w:t>7–40</w:t>
            </w:r>
          </w:p>
        </w:tc>
        <w:tc>
          <w:tcPr>
            <w:tcW w:w="1134" w:type="dxa"/>
            <w:vAlign w:val="center"/>
          </w:tcPr>
          <w:p w14:paraId="2514316C" w14:textId="4043C27A" w:rsidR="00E12B1C" w:rsidRPr="00610566" w:rsidRDefault="00E12B1C" w:rsidP="000E024F">
            <w:pPr>
              <w:pStyle w:val="Tabletext"/>
              <w:jc w:val="center"/>
              <w:rPr>
                <w:sz w:val="18"/>
                <w:szCs w:val="18"/>
                <w:lang w:val="ru-RU"/>
              </w:rPr>
            </w:pPr>
            <w:r w:rsidRPr="00610566">
              <w:rPr>
                <w:sz w:val="18"/>
                <w:szCs w:val="18"/>
                <w:lang w:val="ru-RU"/>
              </w:rPr>
              <w:t>1–20</w:t>
            </w:r>
          </w:p>
        </w:tc>
        <w:tc>
          <w:tcPr>
            <w:tcW w:w="1134" w:type="dxa"/>
            <w:vAlign w:val="center"/>
          </w:tcPr>
          <w:p w14:paraId="7C216645" w14:textId="28E533BD" w:rsidR="00E12B1C" w:rsidRPr="00610566" w:rsidRDefault="002E1E0C" w:rsidP="000E024F">
            <w:pPr>
              <w:pStyle w:val="Tabletext"/>
              <w:jc w:val="center"/>
              <w:rPr>
                <w:sz w:val="18"/>
                <w:szCs w:val="18"/>
                <w:lang w:val="ru-RU"/>
              </w:rPr>
            </w:pPr>
            <w:r w:rsidRPr="00610566">
              <w:rPr>
                <w:sz w:val="18"/>
                <w:szCs w:val="18"/>
                <w:lang w:val="ru-RU"/>
              </w:rPr>
              <w:t>5</w:t>
            </w:r>
          </w:p>
        </w:tc>
        <w:tc>
          <w:tcPr>
            <w:tcW w:w="1134" w:type="dxa"/>
            <w:vAlign w:val="center"/>
          </w:tcPr>
          <w:p w14:paraId="26489DB5" w14:textId="2387F6B0" w:rsidR="00E12B1C" w:rsidRPr="00610566" w:rsidRDefault="00785AE3" w:rsidP="000E024F">
            <w:pPr>
              <w:pStyle w:val="Tabletext"/>
              <w:jc w:val="center"/>
              <w:rPr>
                <w:sz w:val="18"/>
                <w:szCs w:val="18"/>
                <w:lang w:val="ru-RU"/>
              </w:rPr>
            </w:pPr>
            <w:r w:rsidRPr="00610566">
              <w:rPr>
                <w:sz w:val="18"/>
                <w:szCs w:val="18"/>
                <w:lang w:val="ru-RU"/>
              </w:rPr>
              <w:t>1,5</w:t>
            </w:r>
          </w:p>
        </w:tc>
        <w:tc>
          <w:tcPr>
            <w:tcW w:w="1134" w:type="dxa"/>
            <w:tcMar>
              <w:left w:w="57" w:type="dxa"/>
              <w:right w:w="57" w:type="dxa"/>
            </w:tcMar>
            <w:vAlign w:val="center"/>
          </w:tcPr>
          <w:p w14:paraId="4AD6E260" w14:textId="77777777" w:rsidR="00E12B1C" w:rsidRPr="00610566" w:rsidRDefault="00E12B1C" w:rsidP="000E024F">
            <w:pPr>
              <w:pStyle w:val="Tabletext"/>
              <w:jc w:val="center"/>
              <w:rPr>
                <w:sz w:val="18"/>
                <w:szCs w:val="18"/>
                <w:lang w:val="ru-RU"/>
              </w:rPr>
            </w:pPr>
            <w:r w:rsidRPr="00610566">
              <w:rPr>
                <w:sz w:val="18"/>
                <w:szCs w:val="18"/>
                <w:lang w:val="ru-RU"/>
              </w:rPr>
              <w:t>4, 16,6</w:t>
            </w:r>
          </w:p>
        </w:tc>
        <w:tc>
          <w:tcPr>
            <w:tcW w:w="1063" w:type="dxa"/>
            <w:tcMar>
              <w:left w:w="57" w:type="dxa"/>
              <w:right w:w="57" w:type="dxa"/>
            </w:tcMar>
            <w:vAlign w:val="center"/>
          </w:tcPr>
          <w:p w14:paraId="30B74A81" w14:textId="77777777" w:rsidR="00E12B1C" w:rsidRPr="00610566" w:rsidRDefault="00E12B1C" w:rsidP="000E024F">
            <w:pPr>
              <w:pStyle w:val="Tabletext"/>
              <w:jc w:val="center"/>
              <w:rPr>
                <w:sz w:val="18"/>
                <w:szCs w:val="18"/>
                <w:lang w:val="ru-RU"/>
              </w:rPr>
            </w:pPr>
            <w:r w:rsidRPr="00610566">
              <w:rPr>
                <w:sz w:val="18"/>
                <w:szCs w:val="18"/>
                <w:lang w:val="ru-RU"/>
              </w:rPr>
              <w:t>4–800</w:t>
            </w:r>
          </w:p>
        </w:tc>
        <w:tc>
          <w:tcPr>
            <w:tcW w:w="965" w:type="dxa"/>
            <w:tcMar>
              <w:left w:w="57" w:type="dxa"/>
              <w:right w:w="57" w:type="dxa"/>
            </w:tcMar>
            <w:vAlign w:val="center"/>
          </w:tcPr>
          <w:p w14:paraId="02B1F13D" w14:textId="77777777" w:rsidR="00E12B1C" w:rsidRPr="00610566" w:rsidRDefault="00E12B1C" w:rsidP="000E024F">
            <w:pPr>
              <w:pStyle w:val="Tabletext"/>
              <w:jc w:val="center"/>
              <w:rPr>
                <w:sz w:val="18"/>
                <w:szCs w:val="18"/>
                <w:lang w:val="ru-RU"/>
              </w:rPr>
            </w:pPr>
            <w:r w:rsidRPr="00610566">
              <w:rPr>
                <w:sz w:val="18"/>
                <w:szCs w:val="18"/>
                <w:lang w:val="ru-RU"/>
              </w:rPr>
              <w:t>25</w:t>
            </w:r>
          </w:p>
        </w:tc>
        <w:tc>
          <w:tcPr>
            <w:tcW w:w="949" w:type="dxa"/>
            <w:vAlign w:val="center"/>
          </w:tcPr>
          <w:p w14:paraId="7F805160" w14:textId="77777777" w:rsidR="00E12B1C" w:rsidRPr="00610566" w:rsidRDefault="00E12B1C" w:rsidP="000E024F">
            <w:pPr>
              <w:pStyle w:val="Tabletext"/>
              <w:jc w:val="center"/>
              <w:rPr>
                <w:sz w:val="18"/>
                <w:szCs w:val="18"/>
                <w:lang w:val="ru-RU"/>
              </w:rPr>
            </w:pPr>
            <w:r w:rsidRPr="00610566">
              <w:rPr>
                <w:sz w:val="18"/>
                <w:szCs w:val="18"/>
                <w:lang w:val="ru-RU"/>
              </w:rPr>
              <w:t>3,15</w:t>
            </w:r>
          </w:p>
        </w:tc>
        <w:tc>
          <w:tcPr>
            <w:tcW w:w="1134" w:type="dxa"/>
            <w:tcMar>
              <w:left w:w="57" w:type="dxa"/>
              <w:right w:w="57" w:type="dxa"/>
            </w:tcMar>
            <w:vAlign w:val="center"/>
          </w:tcPr>
          <w:p w14:paraId="78BED41F" w14:textId="77777777" w:rsidR="00E12B1C" w:rsidRPr="00610566" w:rsidRDefault="00E12B1C" w:rsidP="000E024F">
            <w:pPr>
              <w:pStyle w:val="Tabletext"/>
              <w:jc w:val="center"/>
              <w:rPr>
                <w:sz w:val="18"/>
                <w:szCs w:val="18"/>
                <w:lang w:val="ru-RU"/>
              </w:rPr>
            </w:pPr>
            <w:r w:rsidRPr="00610566">
              <w:rPr>
                <w:sz w:val="18"/>
                <w:szCs w:val="18"/>
                <w:lang w:val="ru-RU"/>
              </w:rPr>
              <w:t>&gt; 30</w:t>
            </w:r>
          </w:p>
        </w:tc>
      </w:tr>
      <w:tr w:rsidR="00443BA6" w:rsidRPr="00610566" w14:paraId="57E260D0" w14:textId="77777777" w:rsidTr="000E024F">
        <w:trPr>
          <w:jc w:val="center"/>
        </w:trPr>
        <w:tc>
          <w:tcPr>
            <w:tcW w:w="2209" w:type="dxa"/>
            <w:tcMar>
              <w:left w:w="57" w:type="dxa"/>
              <w:right w:w="57" w:type="dxa"/>
            </w:tcMar>
          </w:tcPr>
          <w:p w14:paraId="058A354C" w14:textId="440B51C9" w:rsidR="00443BA6" w:rsidRPr="00610566" w:rsidRDefault="00443BA6" w:rsidP="00443BA6">
            <w:pPr>
              <w:pStyle w:val="Tabletext"/>
              <w:jc w:val="left"/>
              <w:rPr>
                <w:sz w:val="18"/>
                <w:szCs w:val="18"/>
                <w:lang w:val="ru-RU"/>
              </w:rPr>
            </w:pPr>
            <w:r w:rsidRPr="00610566">
              <w:rPr>
                <w:sz w:val="18"/>
                <w:szCs w:val="18"/>
                <w:lang w:val="ru-RU"/>
              </w:rPr>
              <w:t>Усиление антенны (дБи)</w:t>
            </w:r>
          </w:p>
        </w:tc>
        <w:tc>
          <w:tcPr>
            <w:tcW w:w="932" w:type="dxa"/>
            <w:tcMar>
              <w:left w:w="57" w:type="dxa"/>
              <w:right w:w="57" w:type="dxa"/>
            </w:tcMar>
            <w:vAlign w:val="center"/>
          </w:tcPr>
          <w:p w14:paraId="222B4DBF" w14:textId="014D66FD" w:rsidR="00443BA6" w:rsidRPr="00610566" w:rsidRDefault="00443BA6" w:rsidP="000E024F">
            <w:pPr>
              <w:pStyle w:val="Tabletext"/>
              <w:jc w:val="center"/>
              <w:rPr>
                <w:sz w:val="18"/>
                <w:szCs w:val="18"/>
                <w:lang w:val="ru-RU"/>
              </w:rPr>
            </w:pPr>
            <w:r w:rsidRPr="00610566">
              <w:rPr>
                <w:sz w:val="18"/>
                <w:szCs w:val="18"/>
                <w:lang w:val="ru-RU"/>
              </w:rPr>
              <w:t>39</w:t>
            </w:r>
          </w:p>
        </w:tc>
        <w:tc>
          <w:tcPr>
            <w:tcW w:w="902" w:type="dxa"/>
            <w:tcMar>
              <w:left w:w="57" w:type="dxa"/>
              <w:right w:w="57" w:type="dxa"/>
            </w:tcMar>
            <w:vAlign w:val="center"/>
          </w:tcPr>
          <w:p w14:paraId="72526782" w14:textId="117498A8" w:rsidR="00443BA6" w:rsidRPr="00610566" w:rsidRDefault="00443BA6" w:rsidP="000E024F">
            <w:pPr>
              <w:pStyle w:val="Tabletext"/>
              <w:jc w:val="center"/>
              <w:rPr>
                <w:sz w:val="18"/>
                <w:szCs w:val="18"/>
                <w:lang w:val="ru-RU"/>
              </w:rPr>
            </w:pPr>
            <w:r w:rsidRPr="00610566">
              <w:rPr>
                <w:sz w:val="18"/>
                <w:szCs w:val="18"/>
                <w:lang w:val="ru-RU"/>
              </w:rPr>
              <w:t>40</w:t>
            </w:r>
          </w:p>
        </w:tc>
        <w:tc>
          <w:tcPr>
            <w:tcW w:w="1142" w:type="dxa"/>
            <w:vAlign w:val="center"/>
          </w:tcPr>
          <w:p w14:paraId="5E59DF3C" w14:textId="411126F8" w:rsidR="00443BA6" w:rsidRPr="00610566" w:rsidRDefault="00443BA6" w:rsidP="000E024F">
            <w:pPr>
              <w:pStyle w:val="Tabletext"/>
              <w:jc w:val="center"/>
              <w:rPr>
                <w:sz w:val="18"/>
                <w:szCs w:val="18"/>
                <w:lang w:val="ru-RU"/>
              </w:rPr>
            </w:pPr>
            <w:r w:rsidRPr="00610566">
              <w:rPr>
                <w:sz w:val="18"/>
                <w:szCs w:val="18"/>
                <w:lang w:val="ru-RU"/>
              </w:rPr>
              <w:t>31</w:t>
            </w:r>
          </w:p>
        </w:tc>
        <w:tc>
          <w:tcPr>
            <w:tcW w:w="1134" w:type="dxa"/>
            <w:vAlign w:val="center"/>
          </w:tcPr>
          <w:p w14:paraId="38D5E820" w14:textId="4A10D771" w:rsidR="00443BA6" w:rsidRPr="00610566" w:rsidRDefault="00443BA6" w:rsidP="000E024F">
            <w:pPr>
              <w:pStyle w:val="Tabletext"/>
              <w:jc w:val="center"/>
              <w:rPr>
                <w:sz w:val="18"/>
                <w:szCs w:val="18"/>
                <w:lang w:val="ru-RU"/>
              </w:rPr>
            </w:pPr>
            <w:r w:rsidRPr="00610566">
              <w:rPr>
                <w:sz w:val="18"/>
                <w:szCs w:val="18"/>
                <w:lang w:val="ru-RU"/>
              </w:rPr>
              <w:t>40</w:t>
            </w:r>
          </w:p>
        </w:tc>
        <w:tc>
          <w:tcPr>
            <w:tcW w:w="1134" w:type="dxa"/>
            <w:vAlign w:val="center"/>
          </w:tcPr>
          <w:p w14:paraId="0136D99D" w14:textId="0325D608" w:rsidR="00443BA6" w:rsidRPr="00610566" w:rsidRDefault="00443BA6" w:rsidP="000E024F">
            <w:pPr>
              <w:pStyle w:val="Tabletext"/>
              <w:jc w:val="center"/>
              <w:rPr>
                <w:sz w:val="18"/>
                <w:szCs w:val="18"/>
                <w:lang w:val="ru-RU"/>
              </w:rPr>
            </w:pPr>
            <w:r w:rsidRPr="00610566">
              <w:rPr>
                <w:sz w:val="18"/>
                <w:szCs w:val="18"/>
                <w:lang w:val="ru-RU"/>
              </w:rPr>
              <w:t>22</w:t>
            </w:r>
          </w:p>
        </w:tc>
        <w:tc>
          <w:tcPr>
            <w:tcW w:w="1134" w:type="dxa"/>
            <w:vAlign w:val="center"/>
          </w:tcPr>
          <w:p w14:paraId="3047022D" w14:textId="5D90AB6C" w:rsidR="00443BA6" w:rsidRPr="00610566" w:rsidRDefault="00443BA6" w:rsidP="000E024F">
            <w:pPr>
              <w:pStyle w:val="Tabletext"/>
              <w:jc w:val="center"/>
              <w:rPr>
                <w:sz w:val="18"/>
                <w:szCs w:val="18"/>
                <w:lang w:val="ru-RU"/>
              </w:rPr>
            </w:pPr>
            <w:r w:rsidRPr="00610566">
              <w:rPr>
                <w:sz w:val="18"/>
                <w:szCs w:val="18"/>
                <w:lang w:val="ru-RU"/>
              </w:rPr>
              <w:t>22</w:t>
            </w:r>
          </w:p>
        </w:tc>
        <w:tc>
          <w:tcPr>
            <w:tcW w:w="1134" w:type="dxa"/>
            <w:vAlign w:val="center"/>
          </w:tcPr>
          <w:p w14:paraId="2F2B3D49" w14:textId="120D491F" w:rsidR="00443BA6" w:rsidRPr="00610566" w:rsidRDefault="00443BA6" w:rsidP="000E024F">
            <w:pPr>
              <w:pStyle w:val="Tabletext"/>
              <w:jc w:val="center"/>
              <w:rPr>
                <w:sz w:val="18"/>
                <w:szCs w:val="18"/>
                <w:lang w:val="ru-RU"/>
              </w:rPr>
            </w:pPr>
            <w:r w:rsidRPr="00610566">
              <w:rPr>
                <w:sz w:val="18"/>
                <w:szCs w:val="18"/>
                <w:lang w:val="ru-RU"/>
              </w:rPr>
              <w:t>37</w:t>
            </w:r>
          </w:p>
        </w:tc>
        <w:tc>
          <w:tcPr>
            <w:tcW w:w="1134" w:type="dxa"/>
            <w:tcMar>
              <w:left w:w="57" w:type="dxa"/>
              <w:right w:w="57" w:type="dxa"/>
            </w:tcMar>
            <w:vAlign w:val="center"/>
          </w:tcPr>
          <w:p w14:paraId="28DADCB2" w14:textId="442722D2" w:rsidR="00443BA6" w:rsidRPr="00610566" w:rsidRDefault="00443BA6" w:rsidP="000E024F">
            <w:pPr>
              <w:pStyle w:val="Tabletext"/>
              <w:jc w:val="center"/>
              <w:rPr>
                <w:sz w:val="18"/>
                <w:szCs w:val="18"/>
                <w:lang w:val="ru-RU"/>
              </w:rPr>
            </w:pPr>
            <w:r w:rsidRPr="00610566">
              <w:rPr>
                <w:sz w:val="18"/>
                <w:szCs w:val="18"/>
                <w:lang w:val="ru-RU"/>
              </w:rPr>
              <w:t>32</w:t>
            </w:r>
          </w:p>
        </w:tc>
        <w:tc>
          <w:tcPr>
            <w:tcW w:w="1063" w:type="dxa"/>
            <w:tcMar>
              <w:left w:w="57" w:type="dxa"/>
              <w:right w:w="57" w:type="dxa"/>
            </w:tcMar>
            <w:vAlign w:val="center"/>
          </w:tcPr>
          <w:p w14:paraId="6F515936" w14:textId="2C6FB69F" w:rsidR="00443BA6" w:rsidRPr="00610566" w:rsidRDefault="00443BA6" w:rsidP="000E024F">
            <w:pPr>
              <w:pStyle w:val="Tabletext"/>
              <w:jc w:val="center"/>
              <w:rPr>
                <w:sz w:val="18"/>
                <w:szCs w:val="18"/>
                <w:lang w:val="ru-RU"/>
              </w:rPr>
            </w:pPr>
            <w:r w:rsidRPr="00610566">
              <w:rPr>
                <w:sz w:val="18"/>
                <w:szCs w:val="18"/>
                <w:lang w:val="ru-RU"/>
              </w:rPr>
              <w:t>42</w:t>
            </w:r>
          </w:p>
        </w:tc>
        <w:tc>
          <w:tcPr>
            <w:tcW w:w="965" w:type="dxa"/>
            <w:tcMar>
              <w:left w:w="57" w:type="dxa"/>
              <w:right w:w="57" w:type="dxa"/>
            </w:tcMar>
            <w:vAlign w:val="center"/>
          </w:tcPr>
          <w:p w14:paraId="1ED86C2F" w14:textId="54BDAD8E" w:rsidR="00443BA6" w:rsidRPr="00610566" w:rsidRDefault="00443BA6" w:rsidP="000E024F">
            <w:pPr>
              <w:pStyle w:val="Tabletext"/>
              <w:jc w:val="center"/>
              <w:rPr>
                <w:sz w:val="18"/>
                <w:szCs w:val="18"/>
                <w:lang w:val="ru-RU"/>
              </w:rPr>
            </w:pPr>
            <w:r w:rsidRPr="00610566">
              <w:rPr>
                <w:sz w:val="18"/>
                <w:szCs w:val="18"/>
                <w:lang w:val="ru-RU"/>
              </w:rPr>
              <w:t>До 40</w:t>
            </w:r>
          </w:p>
        </w:tc>
        <w:tc>
          <w:tcPr>
            <w:tcW w:w="949" w:type="dxa"/>
            <w:vAlign w:val="center"/>
          </w:tcPr>
          <w:p w14:paraId="6FBB172C" w14:textId="0BB7F87B" w:rsidR="00443BA6" w:rsidRPr="00610566" w:rsidRDefault="00443BA6" w:rsidP="000E024F">
            <w:pPr>
              <w:pStyle w:val="Tabletext"/>
              <w:jc w:val="center"/>
              <w:rPr>
                <w:sz w:val="18"/>
                <w:szCs w:val="18"/>
                <w:lang w:val="ru-RU"/>
              </w:rPr>
            </w:pPr>
            <w:r w:rsidRPr="00610566">
              <w:rPr>
                <w:sz w:val="18"/>
                <w:szCs w:val="18"/>
                <w:lang w:val="ru-RU"/>
              </w:rPr>
              <w:t>До 40</w:t>
            </w:r>
          </w:p>
        </w:tc>
        <w:tc>
          <w:tcPr>
            <w:tcW w:w="1134" w:type="dxa"/>
            <w:tcMar>
              <w:left w:w="57" w:type="dxa"/>
              <w:right w:w="57" w:type="dxa"/>
            </w:tcMar>
            <w:vAlign w:val="center"/>
          </w:tcPr>
          <w:p w14:paraId="7774D37D" w14:textId="2BC43CA2" w:rsidR="00443BA6" w:rsidRPr="00610566" w:rsidRDefault="00443BA6" w:rsidP="000E024F">
            <w:pPr>
              <w:pStyle w:val="Tabletext"/>
              <w:jc w:val="center"/>
              <w:rPr>
                <w:sz w:val="18"/>
                <w:szCs w:val="18"/>
                <w:lang w:val="ru-RU"/>
              </w:rPr>
            </w:pPr>
            <w:r w:rsidRPr="00610566">
              <w:rPr>
                <w:sz w:val="18"/>
                <w:szCs w:val="18"/>
                <w:lang w:val="ru-RU"/>
              </w:rPr>
              <w:t>40</w:t>
            </w:r>
          </w:p>
        </w:tc>
      </w:tr>
    </w:tbl>
    <w:p w14:paraId="15F99D92" w14:textId="209D9886" w:rsidR="007A6729" w:rsidRPr="00610566" w:rsidRDefault="007A6729" w:rsidP="002E1E0C">
      <w:pPr>
        <w:pStyle w:val="TableNo"/>
        <w:keepNext w:val="0"/>
        <w:pageBreakBefore/>
        <w:spacing w:before="0"/>
        <w:rPr>
          <w:lang w:val="ru-RU"/>
        </w:rPr>
      </w:pPr>
      <w:r w:rsidRPr="00610566">
        <w:rPr>
          <w:lang w:val="ru-RU"/>
        </w:rPr>
        <w:lastRenderedPageBreak/>
        <w:t>ТАБЛИЦА 1 (</w:t>
      </w:r>
      <w:r w:rsidRPr="00610566">
        <w:rPr>
          <w:i/>
          <w:iCs/>
          <w:lang w:val="ru-RU"/>
        </w:rPr>
        <w:t>продолжение</w:t>
      </w:r>
      <w:r w:rsidRPr="00610566">
        <w:rPr>
          <w:lang w:val="ru-RU"/>
        </w:rPr>
        <w:t>)</w:t>
      </w:r>
    </w:p>
    <w:tbl>
      <w:tblPr>
        <w:tblW w:w="14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21"/>
        <w:gridCol w:w="924"/>
        <w:gridCol w:w="994"/>
        <w:gridCol w:w="980"/>
        <w:gridCol w:w="1035"/>
        <w:gridCol w:w="1071"/>
        <w:gridCol w:w="1211"/>
        <w:gridCol w:w="1078"/>
        <w:gridCol w:w="1113"/>
        <w:gridCol w:w="1028"/>
        <w:gridCol w:w="1098"/>
        <w:gridCol w:w="1072"/>
        <w:gridCol w:w="1134"/>
      </w:tblGrid>
      <w:tr w:rsidR="007A6729" w:rsidRPr="00610566" w14:paraId="010A8972" w14:textId="77777777" w:rsidTr="00716A49">
        <w:trPr>
          <w:tblHeader/>
          <w:jc w:val="center"/>
        </w:trPr>
        <w:tc>
          <w:tcPr>
            <w:tcW w:w="2221" w:type="dxa"/>
            <w:vMerge w:val="restart"/>
            <w:tcMar>
              <w:left w:w="57" w:type="dxa"/>
              <w:right w:w="57" w:type="dxa"/>
            </w:tcMar>
            <w:vAlign w:val="center"/>
          </w:tcPr>
          <w:p w14:paraId="0384B510" w14:textId="77777777" w:rsidR="007A6729" w:rsidRPr="00610566" w:rsidRDefault="007A6729" w:rsidP="00524D96">
            <w:pPr>
              <w:pStyle w:val="Tablehead"/>
              <w:spacing w:before="40" w:after="40"/>
              <w:rPr>
                <w:sz w:val="18"/>
                <w:szCs w:val="18"/>
                <w:lang w:val="ru-RU"/>
              </w:rPr>
            </w:pPr>
            <w:r w:rsidRPr="00610566">
              <w:rPr>
                <w:sz w:val="18"/>
                <w:szCs w:val="18"/>
                <w:lang w:val="ru-RU"/>
              </w:rPr>
              <w:t>Параметр</w:t>
            </w:r>
          </w:p>
        </w:tc>
        <w:tc>
          <w:tcPr>
            <w:tcW w:w="7293" w:type="dxa"/>
            <w:gridSpan w:val="7"/>
            <w:vAlign w:val="center"/>
          </w:tcPr>
          <w:p w14:paraId="1522D831" w14:textId="77777777" w:rsidR="007A6729" w:rsidRPr="00610566" w:rsidRDefault="007A6729" w:rsidP="00524D96">
            <w:pPr>
              <w:pStyle w:val="Tablehead"/>
              <w:spacing w:before="40" w:after="40"/>
              <w:rPr>
                <w:sz w:val="18"/>
                <w:szCs w:val="18"/>
                <w:lang w:val="ru-RU"/>
              </w:rPr>
            </w:pPr>
            <w:r w:rsidRPr="00610566">
              <w:rPr>
                <w:sz w:val="18"/>
                <w:szCs w:val="18"/>
                <w:lang w:val="ru-RU"/>
              </w:rPr>
              <w:t>Системы сухопутного базирования</w:t>
            </w:r>
          </w:p>
        </w:tc>
        <w:tc>
          <w:tcPr>
            <w:tcW w:w="4311" w:type="dxa"/>
            <w:gridSpan w:val="4"/>
            <w:tcMar>
              <w:left w:w="57" w:type="dxa"/>
              <w:right w:w="57" w:type="dxa"/>
            </w:tcMar>
            <w:vAlign w:val="center"/>
          </w:tcPr>
          <w:p w14:paraId="74CC9E2C" w14:textId="77777777" w:rsidR="007A6729" w:rsidRPr="00610566" w:rsidRDefault="007A6729" w:rsidP="00524D96">
            <w:pPr>
              <w:pStyle w:val="Tablehead"/>
              <w:spacing w:before="40" w:after="40"/>
              <w:rPr>
                <w:sz w:val="18"/>
                <w:szCs w:val="18"/>
                <w:lang w:val="ru-RU"/>
              </w:rPr>
            </w:pPr>
            <w:r w:rsidRPr="00610566">
              <w:rPr>
                <w:sz w:val="18"/>
                <w:szCs w:val="18"/>
                <w:lang w:val="ru-RU"/>
              </w:rPr>
              <w:t>Судовые системы</w:t>
            </w:r>
          </w:p>
        </w:tc>
        <w:tc>
          <w:tcPr>
            <w:tcW w:w="1134" w:type="dxa"/>
            <w:tcMar>
              <w:left w:w="57" w:type="dxa"/>
              <w:right w:w="57" w:type="dxa"/>
            </w:tcMar>
            <w:vAlign w:val="center"/>
          </w:tcPr>
          <w:p w14:paraId="68DCFE09" w14:textId="77777777" w:rsidR="007A6729" w:rsidRPr="00610566" w:rsidRDefault="007A6729" w:rsidP="00524D96">
            <w:pPr>
              <w:pStyle w:val="Tablehead"/>
              <w:spacing w:before="40" w:after="40"/>
              <w:rPr>
                <w:sz w:val="18"/>
                <w:szCs w:val="18"/>
                <w:lang w:val="ru-RU"/>
              </w:rPr>
            </w:pPr>
            <w:r w:rsidRPr="00610566">
              <w:rPr>
                <w:sz w:val="18"/>
                <w:szCs w:val="18"/>
                <w:lang w:val="ru-RU"/>
              </w:rPr>
              <w:t>Система на борту воздушного судна</w:t>
            </w:r>
          </w:p>
        </w:tc>
      </w:tr>
      <w:tr w:rsidR="00716A49" w:rsidRPr="00610566" w14:paraId="6D3E2EBF" w14:textId="77777777" w:rsidTr="00716A49">
        <w:trPr>
          <w:tblHeader/>
          <w:jc w:val="center"/>
        </w:trPr>
        <w:tc>
          <w:tcPr>
            <w:tcW w:w="2221" w:type="dxa"/>
            <w:vMerge/>
            <w:tcMar>
              <w:left w:w="57" w:type="dxa"/>
              <w:right w:w="57" w:type="dxa"/>
            </w:tcMar>
            <w:vAlign w:val="center"/>
          </w:tcPr>
          <w:p w14:paraId="0C479CA7" w14:textId="77777777" w:rsidR="007A6729" w:rsidRPr="00610566" w:rsidRDefault="007A6729" w:rsidP="00CA4E3B">
            <w:pPr>
              <w:pStyle w:val="Tablehead"/>
              <w:rPr>
                <w:sz w:val="18"/>
                <w:szCs w:val="18"/>
                <w:lang w:val="ru-RU"/>
              </w:rPr>
            </w:pPr>
          </w:p>
        </w:tc>
        <w:tc>
          <w:tcPr>
            <w:tcW w:w="924" w:type="dxa"/>
            <w:tcMar>
              <w:left w:w="57" w:type="dxa"/>
              <w:right w:w="57" w:type="dxa"/>
            </w:tcMar>
            <w:vAlign w:val="center"/>
          </w:tcPr>
          <w:p w14:paraId="32517C06" w14:textId="77777777" w:rsidR="007A6729" w:rsidRPr="00610566" w:rsidRDefault="007A6729" w:rsidP="00CA4E3B">
            <w:pPr>
              <w:pStyle w:val="Tablehead"/>
              <w:rPr>
                <w:sz w:val="18"/>
                <w:szCs w:val="18"/>
                <w:lang w:val="ru-RU"/>
              </w:rPr>
            </w:pPr>
            <w:r w:rsidRPr="00610566">
              <w:rPr>
                <w:sz w:val="18"/>
                <w:szCs w:val="18"/>
                <w:lang w:val="ru-RU"/>
              </w:rPr>
              <w:t>L-A</w:t>
            </w:r>
          </w:p>
        </w:tc>
        <w:tc>
          <w:tcPr>
            <w:tcW w:w="994" w:type="dxa"/>
            <w:tcMar>
              <w:left w:w="57" w:type="dxa"/>
              <w:right w:w="57" w:type="dxa"/>
            </w:tcMar>
            <w:vAlign w:val="center"/>
          </w:tcPr>
          <w:p w14:paraId="7B0FD0D9" w14:textId="77777777" w:rsidR="007A6729" w:rsidRPr="00610566" w:rsidRDefault="007A6729" w:rsidP="00CA4E3B">
            <w:pPr>
              <w:pStyle w:val="Tablehead"/>
              <w:rPr>
                <w:sz w:val="18"/>
                <w:szCs w:val="18"/>
                <w:lang w:val="ru-RU"/>
              </w:rPr>
            </w:pPr>
            <w:r w:rsidRPr="00610566">
              <w:rPr>
                <w:sz w:val="18"/>
                <w:szCs w:val="18"/>
                <w:lang w:val="ru-RU"/>
              </w:rPr>
              <w:t>L-B</w:t>
            </w:r>
          </w:p>
        </w:tc>
        <w:tc>
          <w:tcPr>
            <w:tcW w:w="980" w:type="dxa"/>
          </w:tcPr>
          <w:p w14:paraId="28CC1526" w14:textId="77777777" w:rsidR="007A6729" w:rsidRPr="00610566" w:rsidRDefault="007A6729" w:rsidP="00CA4E3B">
            <w:pPr>
              <w:pStyle w:val="Tablehead"/>
              <w:rPr>
                <w:sz w:val="18"/>
                <w:szCs w:val="18"/>
                <w:lang w:val="ru-RU"/>
              </w:rPr>
            </w:pPr>
            <w:r w:rsidRPr="00610566">
              <w:rPr>
                <w:sz w:val="18"/>
                <w:szCs w:val="18"/>
                <w:lang w:val="ru-RU"/>
              </w:rPr>
              <w:t>L-C</w:t>
            </w:r>
          </w:p>
        </w:tc>
        <w:tc>
          <w:tcPr>
            <w:tcW w:w="1035" w:type="dxa"/>
          </w:tcPr>
          <w:p w14:paraId="38541BDC" w14:textId="77777777" w:rsidR="007A6729" w:rsidRPr="00610566" w:rsidRDefault="007A6729" w:rsidP="00CA4E3B">
            <w:pPr>
              <w:pStyle w:val="Tablehead"/>
              <w:rPr>
                <w:sz w:val="18"/>
                <w:szCs w:val="18"/>
                <w:lang w:val="ru-RU"/>
              </w:rPr>
            </w:pPr>
            <w:r w:rsidRPr="00610566">
              <w:rPr>
                <w:sz w:val="18"/>
                <w:szCs w:val="18"/>
                <w:lang w:val="ru-RU"/>
              </w:rPr>
              <w:t>L-D</w:t>
            </w:r>
          </w:p>
        </w:tc>
        <w:tc>
          <w:tcPr>
            <w:tcW w:w="1071" w:type="dxa"/>
          </w:tcPr>
          <w:p w14:paraId="0DBDA496" w14:textId="77777777" w:rsidR="007A6729" w:rsidRPr="00610566" w:rsidRDefault="007A6729" w:rsidP="00CA4E3B">
            <w:pPr>
              <w:pStyle w:val="Tablehead"/>
              <w:rPr>
                <w:sz w:val="18"/>
                <w:szCs w:val="18"/>
                <w:lang w:val="ru-RU"/>
              </w:rPr>
            </w:pPr>
            <w:r w:rsidRPr="00610566">
              <w:rPr>
                <w:sz w:val="18"/>
                <w:szCs w:val="18"/>
                <w:lang w:val="ru-RU"/>
              </w:rPr>
              <w:t>L-E</w:t>
            </w:r>
          </w:p>
        </w:tc>
        <w:tc>
          <w:tcPr>
            <w:tcW w:w="1211" w:type="dxa"/>
          </w:tcPr>
          <w:p w14:paraId="3F5FC3EB" w14:textId="77777777" w:rsidR="007A6729" w:rsidRPr="00610566" w:rsidRDefault="007A6729" w:rsidP="00CA4E3B">
            <w:pPr>
              <w:pStyle w:val="Tablehead"/>
              <w:rPr>
                <w:sz w:val="18"/>
                <w:szCs w:val="18"/>
                <w:lang w:val="ru-RU"/>
              </w:rPr>
            </w:pPr>
            <w:r w:rsidRPr="00610566">
              <w:rPr>
                <w:sz w:val="18"/>
                <w:szCs w:val="18"/>
                <w:lang w:val="ru-RU"/>
              </w:rPr>
              <w:t>L-F</w:t>
            </w:r>
          </w:p>
        </w:tc>
        <w:tc>
          <w:tcPr>
            <w:tcW w:w="1078" w:type="dxa"/>
          </w:tcPr>
          <w:p w14:paraId="57EBD567" w14:textId="77777777" w:rsidR="007A6729" w:rsidRPr="00610566" w:rsidRDefault="007A6729" w:rsidP="00CA4E3B">
            <w:pPr>
              <w:pStyle w:val="Tablehead"/>
              <w:rPr>
                <w:sz w:val="18"/>
                <w:szCs w:val="18"/>
                <w:lang w:val="ru-RU"/>
              </w:rPr>
            </w:pPr>
            <w:r w:rsidRPr="00610566">
              <w:rPr>
                <w:sz w:val="18"/>
                <w:szCs w:val="18"/>
                <w:lang w:val="ru-RU"/>
              </w:rPr>
              <w:t>L-G</w:t>
            </w:r>
          </w:p>
        </w:tc>
        <w:tc>
          <w:tcPr>
            <w:tcW w:w="1113" w:type="dxa"/>
            <w:tcMar>
              <w:left w:w="57" w:type="dxa"/>
              <w:right w:w="57" w:type="dxa"/>
            </w:tcMar>
            <w:vAlign w:val="center"/>
          </w:tcPr>
          <w:p w14:paraId="0D66B1C1" w14:textId="77777777" w:rsidR="007A6729" w:rsidRPr="00610566" w:rsidRDefault="007A6729" w:rsidP="00CA4E3B">
            <w:pPr>
              <w:pStyle w:val="Tablehead"/>
              <w:rPr>
                <w:sz w:val="18"/>
                <w:szCs w:val="18"/>
                <w:lang w:val="ru-RU"/>
              </w:rPr>
            </w:pPr>
            <w:r w:rsidRPr="00610566">
              <w:rPr>
                <w:sz w:val="18"/>
                <w:szCs w:val="18"/>
                <w:lang w:val="ru-RU"/>
              </w:rPr>
              <w:t>S-A</w:t>
            </w:r>
          </w:p>
        </w:tc>
        <w:tc>
          <w:tcPr>
            <w:tcW w:w="1028" w:type="dxa"/>
            <w:tcMar>
              <w:left w:w="57" w:type="dxa"/>
              <w:right w:w="57" w:type="dxa"/>
            </w:tcMar>
            <w:vAlign w:val="center"/>
          </w:tcPr>
          <w:p w14:paraId="37BDEAB7" w14:textId="77777777" w:rsidR="007A6729" w:rsidRPr="00610566" w:rsidRDefault="007A6729" w:rsidP="00CA4E3B">
            <w:pPr>
              <w:pStyle w:val="Tablehead"/>
              <w:rPr>
                <w:sz w:val="18"/>
                <w:szCs w:val="18"/>
                <w:lang w:val="ru-RU"/>
              </w:rPr>
            </w:pPr>
            <w:r w:rsidRPr="00610566">
              <w:rPr>
                <w:sz w:val="18"/>
                <w:szCs w:val="18"/>
                <w:lang w:val="ru-RU"/>
              </w:rPr>
              <w:t>S-B</w:t>
            </w:r>
          </w:p>
        </w:tc>
        <w:tc>
          <w:tcPr>
            <w:tcW w:w="1098" w:type="dxa"/>
            <w:tcMar>
              <w:left w:w="57" w:type="dxa"/>
              <w:right w:w="57" w:type="dxa"/>
            </w:tcMar>
            <w:vAlign w:val="center"/>
          </w:tcPr>
          <w:p w14:paraId="0BE251C4" w14:textId="77777777" w:rsidR="007A6729" w:rsidRPr="00610566" w:rsidRDefault="007A6729" w:rsidP="00CA4E3B">
            <w:pPr>
              <w:pStyle w:val="Tablehead"/>
              <w:rPr>
                <w:sz w:val="18"/>
                <w:szCs w:val="18"/>
                <w:lang w:val="ru-RU"/>
              </w:rPr>
            </w:pPr>
            <w:r w:rsidRPr="00610566">
              <w:rPr>
                <w:sz w:val="18"/>
                <w:szCs w:val="18"/>
                <w:lang w:val="ru-RU"/>
              </w:rPr>
              <w:t>S-C</w:t>
            </w:r>
          </w:p>
        </w:tc>
        <w:tc>
          <w:tcPr>
            <w:tcW w:w="1072" w:type="dxa"/>
            <w:vAlign w:val="center"/>
          </w:tcPr>
          <w:p w14:paraId="0467732B" w14:textId="77777777" w:rsidR="007A6729" w:rsidRPr="00610566" w:rsidRDefault="007A6729" w:rsidP="00CA4E3B">
            <w:pPr>
              <w:pStyle w:val="Tablehead"/>
              <w:rPr>
                <w:sz w:val="18"/>
                <w:szCs w:val="18"/>
                <w:lang w:val="ru-RU"/>
              </w:rPr>
            </w:pPr>
            <w:r w:rsidRPr="00610566">
              <w:rPr>
                <w:sz w:val="18"/>
                <w:szCs w:val="18"/>
                <w:lang w:val="ru-RU"/>
              </w:rPr>
              <w:t>S-D</w:t>
            </w:r>
          </w:p>
        </w:tc>
        <w:tc>
          <w:tcPr>
            <w:tcW w:w="1134" w:type="dxa"/>
            <w:tcMar>
              <w:left w:w="57" w:type="dxa"/>
              <w:right w:w="57" w:type="dxa"/>
            </w:tcMar>
            <w:vAlign w:val="center"/>
          </w:tcPr>
          <w:p w14:paraId="0FB9FD7C" w14:textId="77777777" w:rsidR="007A6729" w:rsidRPr="00610566" w:rsidRDefault="007A6729" w:rsidP="00CA4E3B">
            <w:pPr>
              <w:pStyle w:val="Tablehead"/>
              <w:rPr>
                <w:sz w:val="18"/>
                <w:szCs w:val="18"/>
                <w:lang w:val="ru-RU"/>
              </w:rPr>
            </w:pPr>
            <w:r w:rsidRPr="00610566">
              <w:rPr>
                <w:sz w:val="18"/>
                <w:szCs w:val="18"/>
                <w:lang w:val="ru-RU"/>
              </w:rPr>
              <w:t>A-A</w:t>
            </w:r>
          </w:p>
        </w:tc>
      </w:tr>
      <w:tr w:rsidR="00716A49" w:rsidRPr="00610566" w14:paraId="4A0A72BF" w14:textId="77777777" w:rsidTr="000E024F">
        <w:trPr>
          <w:jc w:val="center"/>
        </w:trPr>
        <w:tc>
          <w:tcPr>
            <w:tcW w:w="2221" w:type="dxa"/>
            <w:tcMar>
              <w:left w:w="57" w:type="dxa"/>
              <w:right w:w="57" w:type="dxa"/>
            </w:tcMar>
          </w:tcPr>
          <w:p w14:paraId="1607FC6E" w14:textId="04AE413E" w:rsidR="00AC025D" w:rsidRPr="00610566" w:rsidRDefault="00AC025D" w:rsidP="00AC025D">
            <w:pPr>
              <w:pStyle w:val="Tabletext"/>
              <w:spacing w:line="180" w:lineRule="exact"/>
              <w:jc w:val="left"/>
              <w:rPr>
                <w:sz w:val="18"/>
                <w:szCs w:val="18"/>
                <w:lang w:val="ru-RU"/>
              </w:rPr>
            </w:pPr>
            <w:r w:rsidRPr="00610566">
              <w:rPr>
                <w:sz w:val="18"/>
                <w:szCs w:val="18"/>
                <w:lang w:val="ru-RU"/>
              </w:rPr>
              <w:t>Тип антенны</w:t>
            </w:r>
          </w:p>
        </w:tc>
        <w:tc>
          <w:tcPr>
            <w:tcW w:w="924" w:type="dxa"/>
            <w:tcMar>
              <w:left w:w="57" w:type="dxa"/>
              <w:right w:w="57" w:type="dxa"/>
            </w:tcMar>
            <w:vAlign w:val="center"/>
          </w:tcPr>
          <w:p w14:paraId="4B6BD86F" w14:textId="465A2C12" w:rsidR="00AC025D" w:rsidRPr="00610566" w:rsidRDefault="00AC025D" w:rsidP="000E024F">
            <w:pPr>
              <w:pStyle w:val="Tabletext"/>
              <w:spacing w:line="180" w:lineRule="exact"/>
              <w:jc w:val="center"/>
              <w:rPr>
                <w:sz w:val="18"/>
                <w:szCs w:val="18"/>
                <w:lang w:val="ru-RU"/>
              </w:rPr>
            </w:pPr>
            <w:r w:rsidRPr="00610566">
              <w:rPr>
                <w:sz w:val="18"/>
                <w:szCs w:val="18"/>
                <w:lang w:val="ru-RU"/>
              </w:rPr>
              <w:t>Параболи-ческая</w:t>
            </w:r>
          </w:p>
        </w:tc>
        <w:tc>
          <w:tcPr>
            <w:tcW w:w="994" w:type="dxa"/>
            <w:tcMar>
              <w:left w:w="57" w:type="dxa"/>
              <w:right w:w="57" w:type="dxa"/>
            </w:tcMar>
            <w:vAlign w:val="center"/>
          </w:tcPr>
          <w:p w14:paraId="035AF750" w14:textId="4789F4BF"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980" w:type="dxa"/>
            <w:vAlign w:val="center"/>
          </w:tcPr>
          <w:p w14:paraId="53CE7B7F" w14:textId="73A49CB8"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035" w:type="dxa"/>
            <w:vAlign w:val="center"/>
          </w:tcPr>
          <w:p w14:paraId="3364A342" w14:textId="2AA17111"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071" w:type="dxa"/>
            <w:vAlign w:val="center"/>
          </w:tcPr>
          <w:p w14:paraId="36D7F8F0" w14:textId="1BA57536"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211" w:type="dxa"/>
            <w:vAlign w:val="center"/>
          </w:tcPr>
          <w:p w14:paraId="1675E07D" w14:textId="2B08BA73"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078" w:type="dxa"/>
            <w:vAlign w:val="center"/>
          </w:tcPr>
          <w:p w14:paraId="4331D1F5" w14:textId="6D4BDA49"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113" w:type="dxa"/>
            <w:tcMar>
              <w:left w:w="57" w:type="dxa"/>
              <w:right w:w="57" w:type="dxa"/>
            </w:tcMar>
            <w:vAlign w:val="center"/>
          </w:tcPr>
          <w:p w14:paraId="695086D5" w14:textId="17C00D5B" w:rsidR="00AC025D" w:rsidRPr="00610566" w:rsidRDefault="002E1E0C" w:rsidP="000E024F">
            <w:pPr>
              <w:pStyle w:val="Tabletext"/>
              <w:spacing w:line="180" w:lineRule="exact"/>
              <w:jc w:val="center"/>
              <w:rPr>
                <w:sz w:val="18"/>
                <w:szCs w:val="18"/>
                <w:lang w:val="ru-RU"/>
              </w:rPr>
            </w:pPr>
            <w:r w:rsidRPr="00610566">
              <w:rPr>
                <w:sz w:val="18"/>
                <w:szCs w:val="18"/>
                <w:lang w:val="ru-RU"/>
              </w:rPr>
              <w:t>Фазиро-ванная решетка</w:t>
            </w:r>
          </w:p>
        </w:tc>
        <w:tc>
          <w:tcPr>
            <w:tcW w:w="1028" w:type="dxa"/>
            <w:tcMar>
              <w:left w:w="57" w:type="dxa"/>
              <w:right w:w="57" w:type="dxa"/>
            </w:tcMar>
            <w:vAlign w:val="center"/>
          </w:tcPr>
          <w:p w14:paraId="5151899F" w14:textId="77777777" w:rsidR="00AC025D" w:rsidRPr="00610566" w:rsidRDefault="00AC025D" w:rsidP="000E024F">
            <w:pPr>
              <w:pStyle w:val="Tabletext"/>
              <w:spacing w:line="180" w:lineRule="exact"/>
              <w:jc w:val="center"/>
              <w:rPr>
                <w:sz w:val="18"/>
                <w:szCs w:val="18"/>
                <w:lang w:val="ru-RU"/>
              </w:rPr>
            </w:pPr>
          </w:p>
        </w:tc>
        <w:tc>
          <w:tcPr>
            <w:tcW w:w="1098" w:type="dxa"/>
            <w:tcMar>
              <w:left w:w="57" w:type="dxa"/>
              <w:right w:w="57" w:type="dxa"/>
            </w:tcMar>
            <w:vAlign w:val="center"/>
          </w:tcPr>
          <w:p w14:paraId="40197659" w14:textId="77777777" w:rsidR="00AC025D" w:rsidRPr="00610566" w:rsidRDefault="00AC025D" w:rsidP="000E024F">
            <w:pPr>
              <w:pStyle w:val="Tabletext"/>
              <w:spacing w:line="180" w:lineRule="exact"/>
              <w:jc w:val="center"/>
              <w:rPr>
                <w:sz w:val="18"/>
                <w:szCs w:val="18"/>
                <w:lang w:val="ru-RU"/>
              </w:rPr>
            </w:pPr>
          </w:p>
        </w:tc>
        <w:tc>
          <w:tcPr>
            <w:tcW w:w="1072" w:type="dxa"/>
            <w:vAlign w:val="center"/>
          </w:tcPr>
          <w:p w14:paraId="2BDE0927" w14:textId="0128CB39" w:rsidR="00AC025D" w:rsidRPr="00610566" w:rsidRDefault="002E1E0C" w:rsidP="000E024F">
            <w:pPr>
              <w:pStyle w:val="Tabletext"/>
              <w:spacing w:line="180" w:lineRule="exact"/>
              <w:jc w:val="center"/>
              <w:rPr>
                <w:sz w:val="18"/>
                <w:szCs w:val="18"/>
                <w:lang w:val="ru-RU"/>
              </w:rPr>
            </w:pPr>
            <w:r w:rsidRPr="00610566">
              <w:rPr>
                <w:lang w:val="ru-RU"/>
              </w:rPr>
              <w:t>Волно-водно-щелевая решетка</w:t>
            </w:r>
          </w:p>
        </w:tc>
        <w:tc>
          <w:tcPr>
            <w:tcW w:w="1134" w:type="dxa"/>
            <w:tcMar>
              <w:left w:w="57" w:type="dxa"/>
              <w:right w:w="57" w:type="dxa"/>
            </w:tcMar>
            <w:vAlign w:val="center"/>
          </w:tcPr>
          <w:p w14:paraId="0011E853" w14:textId="77777777" w:rsidR="00AC025D" w:rsidRPr="00610566" w:rsidRDefault="00AC025D" w:rsidP="000E024F">
            <w:pPr>
              <w:pStyle w:val="Tabletext"/>
              <w:spacing w:line="180" w:lineRule="exact"/>
              <w:jc w:val="center"/>
              <w:rPr>
                <w:sz w:val="18"/>
                <w:szCs w:val="18"/>
                <w:lang w:val="ru-RU"/>
              </w:rPr>
            </w:pPr>
          </w:p>
        </w:tc>
      </w:tr>
      <w:tr w:rsidR="00716A49" w:rsidRPr="00610566" w14:paraId="23EEC08D" w14:textId="77777777" w:rsidTr="000E024F">
        <w:trPr>
          <w:jc w:val="center"/>
        </w:trPr>
        <w:tc>
          <w:tcPr>
            <w:tcW w:w="2221" w:type="dxa"/>
            <w:tcMar>
              <w:left w:w="57" w:type="dxa"/>
              <w:right w:w="57" w:type="dxa"/>
            </w:tcMar>
          </w:tcPr>
          <w:p w14:paraId="4BD92631" w14:textId="079669C2" w:rsidR="0088238D" w:rsidRPr="00610566" w:rsidRDefault="0088238D" w:rsidP="0088238D">
            <w:pPr>
              <w:pStyle w:val="Tabletext"/>
              <w:spacing w:line="180" w:lineRule="exact"/>
              <w:jc w:val="left"/>
              <w:rPr>
                <w:sz w:val="18"/>
                <w:szCs w:val="18"/>
                <w:lang w:val="ru-RU"/>
              </w:rPr>
            </w:pPr>
            <w:r w:rsidRPr="00610566">
              <w:rPr>
                <w:sz w:val="18"/>
                <w:szCs w:val="18"/>
                <w:lang w:val="ru-RU"/>
              </w:rPr>
              <w:t>Ширина луча (H,</w:t>
            </w:r>
            <w:r w:rsidR="00BC30A2" w:rsidRPr="00610566">
              <w:rPr>
                <w:sz w:val="18"/>
                <w:szCs w:val="18"/>
                <w:lang w:val="ru-RU"/>
              </w:rPr>
              <w:t xml:space="preserve"> </w:t>
            </w:r>
            <w:r w:rsidRPr="00610566">
              <w:rPr>
                <w:sz w:val="18"/>
                <w:szCs w:val="18"/>
                <w:lang w:val="ru-RU"/>
              </w:rPr>
              <w:t>V) (градусы)</w:t>
            </w:r>
          </w:p>
        </w:tc>
        <w:tc>
          <w:tcPr>
            <w:tcW w:w="924" w:type="dxa"/>
            <w:tcMar>
              <w:left w:w="57" w:type="dxa"/>
              <w:right w:w="57" w:type="dxa"/>
            </w:tcMar>
            <w:vAlign w:val="center"/>
          </w:tcPr>
          <w:p w14:paraId="649AF227" w14:textId="607F6938"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72</w:t>
            </w:r>
          </w:p>
        </w:tc>
        <w:tc>
          <w:tcPr>
            <w:tcW w:w="994" w:type="dxa"/>
            <w:tcMar>
              <w:left w:w="57" w:type="dxa"/>
              <w:right w:w="57" w:type="dxa"/>
            </w:tcMar>
            <w:vAlign w:val="center"/>
          </w:tcPr>
          <w:p w14:paraId="27489F88" w14:textId="3952B925"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05</w:t>
            </w:r>
            <w:r w:rsidR="006F54A9" w:rsidRPr="00610566">
              <w:rPr>
                <w:sz w:val="18"/>
                <w:szCs w:val="18"/>
                <w:lang w:val="ru-RU"/>
              </w:rPr>
              <w:t>;</w:t>
            </w:r>
            <w:r w:rsidRPr="00610566">
              <w:rPr>
                <w:sz w:val="18"/>
                <w:szCs w:val="18"/>
                <w:lang w:val="ru-RU"/>
              </w:rPr>
              <w:t xml:space="preserve"> 2</w:t>
            </w:r>
            <w:r w:rsidR="006F54A9" w:rsidRPr="00610566">
              <w:rPr>
                <w:sz w:val="18"/>
                <w:szCs w:val="18"/>
                <w:lang w:val="ru-RU"/>
              </w:rPr>
              <w:t>,</w:t>
            </w:r>
            <w:r w:rsidRPr="00610566">
              <w:rPr>
                <w:sz w:val="18"/>
                <w:szCs w:val="18"/>
                <w:lang w:val="ru-RU"/>
              </w:rPr>
              <w:t>2</w:t>
            </w:r>
          </w:p>
        </w:tc>
        <w:tc>
          <w:tcPr>
            <w:tcW w:w="980" w:type="dxa"/>
            <w:vAlign w:val="center"/>
          </w:tcPr>
          <w:p w14:paraId="281CE452" w14:textId="5D103AFB"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5</w:t>
            </w:r>
          </w:p>
        </w:tc>
        <w:tc>
          <w:tcPr>
            <w:tcW w:w="1035" w:type="dxa"/>
            <w:vAlign w:val="center"/>
          </w:tcPr>
          <w:p w14:paraId="776FF54D" w14:textId="6B657651"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4</w:t>
            </w:r>
            <w:r w:rsidR="006F54A9" w:rsidRPr="00610566">
              <w:rPr>
                <w:sz w:val="18"/>
                <w:szCs w:val="18"/>
                <w:lang w:val="ru-RU"/>
              </w:rPr>
              <w:t>,</w:t>
            </w:r>
            <w:r w:rsidRPr="00610566">
              <w:rPr>
                <w:sz w:val="18"/>
                <w:szCs w:val="18"/>
                <w:lang w:val="ru-RU"/>
              </w:rPr>
              <w:t>5</w:t>
            </w:r>
          </w:p>
        </w:tc>
        <w:tc>
          <w:tcPr>
            <w:tcW w:w="1071" w:type="dxa"/>
            <w:vAlign w:val="center"/>
          </w:tcPr>
          <w:p w14:paraId="1D22912C" w14:textId="1AF76A70" w:rsidR="0088238D" w:rsidRPr="00610566" w:rsidRDefault="0088238D" w:rsidP="000E024F">
            <w:pPr>
              <w:pStyle w:val="Tabletext"/>
              <w:spacing w:line="180" w:lineRule="exact"/>
              <w:jc w:val="center"/>
              <w:rPr>
                <w:sz w:val="18"/>
                <w:szCs w:val="18"/>
                <w:lang w:val="ru-RU"/>
              </w:rPr>
            </w:pPr>
            <w:r w:rsidRPr="00610566">
              <w:rPr>
                <w:sz w:val="18"/>
                <w:szCs w:val="18"/>
                <w:lang w:val="ru-RU"/>
              </w:rPr>
              <w:t>15</w:t>
            </w:r>
            <w:r w:rsidR="006F54A9" w:rsidRPr="00610566">
              <w:rPr>
                <w:sz w:val="18"/>
                <w:szCs w:val="18"/>
                <w:lang w:val="ru-RU"/>
              </w:rPr>
              <w:t>,</w:t>
            </w:r>
            <w:r w:rsidRPr="00610566">
              <w:rPr>
                <w:sz w:val="18"/>
                <w:szCs w:val="18"/>
                <w:lang w:val="ru-RU"/>
              </w:rPr>
              <w:t>15</w:t>
            </w:r>
          </w:p>
        </w:tc>
        <w:tc>
          <w:tcPr>
            <w:tcW w:w="1211" w:type="dxa"/>
            <w:vAlign w:val="center"/>
          </w:tcPr>
          <w:p w14:paraId="522804BF" w14:textId="4BD979A0" w:rsidR="0088238D" w:rsidRPr="00610566" w:rsidRDefault="0088238D" w:rsidP="000E024F">
            <w:pPr>
              <w:pStyle w:val="Tabletext"/>
              <w:spacing w:line="180" w:lineRule="exact"/>
              <w:jc w:val="center"/>
              <w:rPr>
                <w:sz w:val="18"/>
                <w:szCs w:val="18"/>
                <w:lang w:val="ru-RU"/>
              </w:rPr>
            </w:pPr>
            <w:r w:rsidRPr="00610566">
              <w:rPr>
                <w:sz w:val="18"/>
                <w:szCs w:val="18"/>
                <w:lang w:val="ru-RU"/>
              </w:rPr>
              <w:t>15, 15</w:t>
            </w:r>
          </w:p>
        </w:tc>
        <w:tc>
          <w:tcPr>
            <w:tcW w:w="1078" w:type="dxa"/>
            <w:vAlign w:val="center"/>
          </w:tcPr>
          <w:p w14:paraId="644B0354" w14:textId="5EDFCF3E" w:rsidR="0088238D" w:rsidRPr="00610566" w:rsidRDefault="0088238D" w:rsidP="000E024F">
            <w:pPr>
              <w:pStyle w:val="Tabletext"/>
              <w:spacing w:line="180" w:lineRule="exact"/>
              <w:jc w:val="center"/>
              <w:rPr>
                <w:sz w:val="18"/>
                <w:szCs w:val="18"/>
                <w:lang w:val="ru-RU"/>
              </w:rPr>
            </w:pPr>
            <w:r w:rsidRPr="00610566">
              <w:rPr>
                <w:sz w:val="18"/>
                <w:szCs w:val="18"/>
                <w:lang w:val="ru-RU"/>
              </w:rPr>
              <w:t>2</w:t>
            </w:r>
            <w:r w:rsidR="006F54A9" w:rsidRPr="00610566">
              <w:rPr>
                <w:sz w:val="18"/>
                <w:szCs w:val="18"/>
                <w:lang w:val="ru-RU"/>
              </w:rPr>
              <w:t>,</w:t>
            </w:r>
            <w:r w:rsidRPr="00610566">
              <w:rPr>
                <w:sz w:val="18"/>
                <w:szCs w:val="18"/>
                <w:lang w:val="ru-RU"/>
              </w:rPr>
              <w:t>5</w:t>
            </w:r>
            <w:r w:rsidR="006F54A9" w:rsidRPr="00610566">
              <w:rPr>
                <w:sz w:val="18"/>
                <w:szCs w:val="18"/>
                <w:lang w:val="ru-RU"/>
              </w:rPr>
              <w:t>;</w:t>
            </w:r>
            <w:r w:rsidRPr="00610566">
              <w:rPr>
                <w:sz w:val="18"/>
                <w:szCs w:val="18"/>
                <w:lang w:val="ru-RU"/>
              </w:rPr>
              <w:t xml:space="preserve"> 2</w:t>
            </w:r>
            <w:r w:rsidR="006F54A9" w:rsidRPr="00610566">
              <w:rPr>
                <w:sz w:val="18"/>
                <w:szCs w:val="18"/>
                <w:lang w:val="ru-RU"/>
              </w:rPr>
              <w:t>,</w:t>
            </w:r>
            <w:r w:rsidRPr="00610566">
              <w:rPr>
                <w:sz w:val="18"/>
                <w:szCs w:val="18"/>
                <w:lang w:val="ru-RU"/>
              </w:rPr>
              <w:t>5</w:t>
            </w:r>
          </w:p>
        </w:tc>
        <w:tc>
          <w:tcPr>
            <w:tcW w:w="1113" w:type="dxa"/>
            <w:tcMar>
              <w:left w:w="57" w:type="dxa"/>
              <w:right w:w="57" w:type="dxa"/>
            </w:tcMar>
            <w:vAlign w:val="center"/>
          </w:tcPr>
          <w:p w14:paraId="2CCB9598" w14:textId="03BCFDDC" w:rsidR="0088238D" w:rsidRPr="00610566" w:rsidRDefault="006F54A9" w:rsidP="000E024F">
            <w:pPr>
              <w:pStyle w:val="Tabletext"/>
              <w:spacing w:line="180" w:lineRule="exact"/>
              <w:jc w:val="center"/>
              <w:rPr>
                <w:sz w:val="18"/>
                <w:szCs w:val="18"/>
                <w:lang w:val="ru-RU"/>
              </w:rPr>
            </w:pPr>
            <w:r w:rsidRPr="00610566">
              <w:rPr>
                <w:sz w:val="18"/>
                <w:szCs w:val="18"/>
                <w:lang w:val="ru-RU"/>
              </w:rPr>
              <w:t>1,75, 4,4, csc</w:t>
            </w:r>
            <w:r w:rsidRPr="00610566">
              <w:rPr>
                <w:sz w:val="18"/>
                <w:szCs w:val="18"/>
                <w:vertAlign w:val="superscript"/>
                <w:lang w:val="ru-RU"/>
              </w:rPr>
              <w:t>2</w:t>
            </w:r>
            <w:r w:rsidRPr="00610566">
              <w:rPr>
                <w:sz w:val="18"/>
                <w:szCs w:val="18"/>
                <w:lang w:val="ru-RU"/>
              </w:rPr>
              <w:t xml:space="preserve"> до 30</w:t>
            </w:r>
          </w:p>
        </w:tc>
        <w:tc>
          <w:tcPr>
            <w:tcW w:w="1028" w:type="dxa"/>
            <w:tcMar>
              <w:left w:w="57" w:type="dxa"/>
              <w:right w:w="57" w:type="dxa"/>
            </w:tcMar>
            <w:vAlign w:val="center"/>
          </w:tcPr>
          <w:p w14:paraId="1936A729" w14:textId="71B4E03E"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7</w:t>
            </w:r>
            <w:r w:rsidR="006F54A9" w:rsidRPr="00610566">
              <w:rPr>
                <w:sz w:val="18"/>
                <w:szCs w:val="18"/>
                <w:lang w:val="ru-RU"/>
              </w:rPr>
              <w:t>;</w:t>
            </w:r>
            <w:r w:rsidRPr="00610566">
              <w:rPr>
                <w:sz w:val="18"/>
                <w:szCs w:val="18"/>
                <w:lang w:val="ru-RU"/>
              </w:rPr>
              <w:t xml:space="preserve"> 1</w:t>
            </w:r>
            <w:r w:rsidR="006F54A9" w:rsidRPr="00610566">
              <w:rPr>
                <w:sz w:val="18"/>
                <w:szCs w:val="18"/>
                <w:lang w:val="ru-RU"/>
              </w:rPr>
              <w:t>,</w:t>
            </w:r>
            <w:r w:rsidRPr="00610566">
              <w:rPr>
                <w:sz w:val="18"/>
                <w:szCs w:val="18"/>
                <w:lang w:val="ru-RU"/>
              </w:rPr>
              <w:t>7</w:t>
            </w:r>
          </w:p>
        </w:tc>
        <w:tc>
          <w:tcPr>
            <w:tcW w:w="1098" w:type="dxa"/>
            <w:tcMar>
              <w:left w:w="57" w:type="dxa"/>
              <w:right w:w="57" w:type="dxa"/>
            </w:tcMar>
            <w:vAlign w:val="center"/>
          </w:tcPr>
          <w:p w14:paraId="60B7998C" w14:textId="4CCC9747"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1</w:t>
            </w:r>
            <w:r w:rsidR="006F54A9" w:rsidRPr="00610566">
              <w:rPr>
                <w:sz w:val="18"/>
                <w:szCs w:val="18"/>
                <w:lang w:val="ru-RU"/>
              </w:rPr>
              <w:t>–</w:t>
            </w:r>
            <w:r w:rsidRPr="00610566">
              <w:rPr>
                <w:sz w:val="18"/>
                <w:szCs w:val="18"/>
                <w:lang w:val="ru-RU"/>
              </w:rPr>
              <w:t>5, 1</w:t>
            </w:r>
            <w:r w:rsidR="006F54A9" w:rsidRPr="00610566">
              <w:rPr>
                <w:sz w:val="18"/>
                <w:szCs w:val="18"/>
                <w:lang w:val="ru-RU"/>
              </w:rPr>
              <w:t>,</w:t>
            </w:r>
            <w:r w:rsidRPr="00610566">
              <w:rPr>
                <w:sz w:val="18"/>
                <w:szCs w:val="18"/>
                <w:lang w:val="ru-RU"/>
              </w:rPr>
              <w:t>1</w:t>
            </w:r>
            <w:r w:rsidR="006F54A9" w:rsidRPr="00610566">
              <w:rPr>
                <w:sz w:val="18"/>
                <w:szCs w:val="18"/>
                <w:lang w:val="ru-RU"/>
              </w:rPr>
              <w:t>–</w:t>
            </w:r>
            <w:r w:rsidRPr="00610566">
              <w:rPr>
                <w:sz w:val="18"/>
                <w:szCs w:val="18"/>
                <w:lang w:val="ru-RU"/>
              </w:rPr>
              <w:t>5</w:t>
            </w:r>
          </w:p>
        </w:tc>
        <w:tc>
          <w:tcPr>
            <w:tcW w:w="1072" w:type="dxa"/>
            <w:vAlign w:val="center"/>
          </w:tcPr>
          <w:p w14:paraId="7E8A7EE6" w14:textId="0AE8A813"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5</w:t>
            </w:r>
            <w:r w:rsidR="006F54A9" w:rsidRPr="00610566">
              <w:rPr>
                <w:sz w:val="18"/>
                <w:szCs w:val="18"/>
                <w:lang w:val="ru-RU"/>
              </w:rPr>
              <w:t>–</w:t>
            </w:r>
            <w:r w:rsidRPr="00610566">
              <w:rPr>
                <w:sz w:val="18"/>
                <w:szCs w:val="18"/>
                <w:lang w:val="ru-RU"/>
              </w:rPr>
              <w:t>6</w:t>
            </w:r>
            <w:r w:rsidR="006F54A9" w:rsidRPr="00610566">
              <w:rPr>
                <w:sz w:val="18"/>
                <w:szCs w:val="18"/>
                <w:lang w:val="ru-RU"/>
              </w:rPr>
              <w:t>;</w:t>
            </w:r>
            <w:r w:rsidRPr="00610566">
              <w:rPr>
                <w:sz w:val="18"/>
                <w:szCs w:val="18"/>
                <w:lang w:val="ru-RU"/>
              </w:rPr>
              <w:t xml:space="preserve"> 4</w:t>
            </w:r>
            <w:r w:rsidR="006F54A9" w:rsidRPr="00610566">
              <w:rPr>
                <w:sz w:val="18"/>
                <w:szCs w:val="18"/>
                <w:lang w:val="ru-RU"/>
              </w:rPr>
              <w:t>–</w:t>
            </w:r>
            <w:r w:rsidRPr="00610566">
              <w:rPr>
                <w:sz w:val="18"/>
                <w:szCs w:val="18"/>
                <w:lang w:val="ru-RU"/>
              </w:rPr>
              <w:t>20</w:t>
            </w:r>
          </w:p>
        </w:tc>
        <w:tc>
          <w:tcPr>
            <w:tcW w:w="1134" w:type="dxa"/>
            <w:tcMar>
              <w:left w:w="57" w:type="dxa"/>
              <w:right w:w="57" w:type="dxa"/>
            </w:tcMar>
            <w:vAlign w:val="center"/>
          </w:tcPr>
          <w:p w14:paraId="2233451A" w14:textId="1E312D28" w:rsidR="0088238D" w:rsidRPr="00610566" w:rsidRDefault="0088238D" w:rsidP="000E024F">
            <w:pPr>
              <w:pStyle w:val="Tabletext"/>
              <w:spacing w:line="180" w:lineRule="exact"/>
              <w:jc w:val="center"/>
              <w:rPr>
                <w:sz w:val="18"/>
                <w:szCs w:val="18"/>
                <w:lang w:val="ru-RU"/>
              </w:rPr>
            </w:pPr>
            <w:r w:rsidRPr="00610566">
              <w:rPr>
                <w:sz w:val="18"/>
                <w:szCs w:val="18"/>
                <w:lang w:val="ru-RU"/>
              </w:rPr>
              <w:t>1</w:t>
            </w:r>
            <w:r w:rsidR="006F54A9" w:rsidRPr="00610566">
              <w:rPr>
                <w:sz w:val="18"/>
                <w:szCs w:val="18"/>
                <w:lang w:val="ru-RU"/>
              </w:rPr>
              <w:t>,</w:t>
            </w:r>
            <w:r w:rsidRPr="00610566">
              <w:rPr>
                <w:sz w:val="18"/>
                <w:szCs w:val="18"/>
                <w:lang w:val="ru-RU"/>
              </w:rPr>
              <w:t>2</w:t>
            </w:r>
            <w:r w:rsidR="006F54A9" w:rsidRPr="00610566">
              <w:rPr>
                <w:sz w:val="18"/>
                <w:szCs w:val="18"/>
                <w:lang w:val="ru-RU"/>
              </w:rPr>
              <w:t>;</w:t>
            </w:r>
            <w:r w:rsidRPr="00610566">
              <w:rPr>
                <w:sz w:val="18"/>
                <w:szCs w:val="18"/>
                <w:lang w:val="ru-RU"/>
              </w:rPr>
              <w:t xml:space="preserve"> 6</w:t>
            </w:r>
            <w:r w:rsidR="006F54A9" w:rsidRPr="00610566">
              <w:rPr>
                <w:sz w:val="18"/>
                <w:szCs w:val="18"/>
                <w:lang w:val="ru-RU"/>
              </w:rPr>
              <w:t>,</w:t>
            </w:r>
            <w:r w:rsidRPr="00610566">
              <w:rPr>
                <w:sz w:val="18"/>
                <w:szCs w:val="18"/>
                <w:lang w:val="ru-RU"/>
              </w:rPr>
              <w:t>0</w:t>
            </w:r>
          </w:p>
        </w:tc>
      </w:tr>
      <w:tr w:rsidR="00716A49" w:rsidRPr="00610566" w14:paraId="229647C9" w14:textId="77777777" w:rsidTr="000E024F">
        <w:trPr>
          <w:jc w:val="center"/>
        </w:trPr>
        <w:tc>
          <w:tcPr>
            <w:tcW w:w="2221" w:type="dxa"/>
            <w:tcMar>
              <w:left w:w="57" w:type="dxa"/>
              <w:right w:w="57" w:type="dxa"/>
            </w:tcMar>
          </w:tcPr>
          <w:p w14:paraId="1F6B07AE" w14:textId="6C972A44" w:rsidR="00D67D24" w:rsidRPr="00610566" w:rsidRDefault="00D67D24" w:rsidP="00D67D24">
            <w:pPr>
              <w:pStyle w:val="Tabletext"/>
              <w:spacing w:line="180" w:lineRule="exact"/>
              <w:jc w:val="left"/>
              <w:rPr>
                <w:sz w:val="18"/>
                <w:szCs w:val="18"/>
                <w:lang w:val="ru-RU"/>
              </w:rPr>
            </w:pPr>
            <w:r w:rsidRPr="00610566">
              <w:rPr>
                <w:sz w:val="18"/>
                <w:szCs w:val="18"/>
                <w:lang w:val="ru-RU"/>
              </w:rPr>
              <w:t>Тип развертки по </w:t>
            </w:r>
            <w:r w:rsidR="006F54A9" w:rsidRPr="00610566">
              <w:rPr>
                <w:sz w:val="18"/>
                <w:szCs w:val="18"/>
                <w:lang w:val="ru-RU"/>
              </w:rPr>
              <w:t>вертикали</w:t>
            </w:r>
          </w:p>
        </w:tc>
        <w:tc>
          <w:tcPr>
            <w:tcW w:w="924" w:type="dxa"/>
            <w:tcMar>
              <w:left w:w="57" w:type="dxa"/>
              <w:right w:w="57" w:type="dxa"/>
            </w:tcMar>
            <w:vAlign w:val="center"/>
          </w:tcPr>
          <w:p w14:paraId="68125F79" w14:textId="422CFEA6" w:rsidR="00D67D24" w:rsidRPr="00610566" w:rsidRDefault="00716A49"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c>
          <w:tcPr>
            <w:tcW w:w="994" w:type="dxa"/>
            <w:tcMar>
              <w:left w:w="57" w:type="dxa"/>
              <w:right w:w="57" w:type="dxa"/>
            </w:tcMar>
            <w:vAlign w:val="center"/>
          </w:tcPr>
          <w:p w14:paraId="23E586D1" w14:textId="0CDC151C"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980" w:type="dxa"/>
            <w:vAlign w:val="center"/>
          </w:tcPr>
          <w:p w14:paraId="3771BBF2" w14:textId="5565E586" w:rsidR="00D67D24" w:rsidRPr="00610566" w:rsidRDefault="008E639C" w:rsidP="000E024F">
            <w:pPr>
              <w:pStyle w:val="Tabletext"/>
              <w:spacing w:line="180" w:lineRule="exact"/>
              <w:jc w:val="center"/>
              <w:rPr>
                <w:sz w:val="18"/>
                <w:szCs w:val="18"/>
                <w:lang w:val="ru-RU"/>
              </w:rPr>
            </w:pPr>
            <w:r w:rsidRPr="00610566">
              <w:rPr>
                <w:sz w:val="18"/>
                <w:szCs w:val="18"/>
                <w:lang w:val="ru-RU"/>
              </w:rPr>
              <w:t>Произ-вольная</w:t>
            </w:r>
          </w:p>
        </w:tc>
        <w:tc>
          <w:tcPr>
            <w:tcW w:w="1035" w:type="dxa"/>
            <w:vAlign w:val="center"/>
          </w:tcPr>
          <w:p w14:paraId="2143F959" w14:textId="17066D1E" w:rsidR="00D67D24" w:rsidRPr="00610566" w:rsidRDefault="008E639C" w:rsidP="000E024F">
            <w:pPr>
              <w:pStyle w:val="Tabletext"/>
              <w:spacing w:line="180" w:lineRule="exact"/>
              <w:jc w:val="center"/>
              <w:rPr>
                <w:sz w:val="18"/>
                <w:szCs w:val="18"/>
                <w:lang w:val="ru-RU"/>
              </w:rPr>
            </w:pPr>
            <w:r w:rsidRPr="00610566">
              <w:rPr>
                <w:sz w:val="18"/>
                <w:szCs w:val="18"/>
                <w:lang w:val="ru-RU"/>
              </w:rPr>
              <w:t>Произ-вольная</w:t>
            </w:r>
          </w:p>
        </w:tc>
        <w:tc>
          <w:tcPr>
            <w:tcW w:w="1071" w:type="dxa"/>
            <w:vAlign w:val="center"/>
          </w:tcPr>
          <w:p w14:paraId="47C19B48" w14:textId="6A369945" w:rsidR="00D67D24" w:rsidRPr="00610566" w:rsidRDefault="00D67D24" w:rsidP="000E024F">
            <w:pPr>
              <w:pStyle w:val="Tabletext"/>
              <w:spacing w:line="180" w:lineRule="exact"/>
              <w:jc w:val="center"/>
              <w:rPr>
                <w:sz w:val="18"/>
                <w:szCs w:val="18"/>
                <w:lang w:val="ru-RU"/>
              </w:rPr>
            </w:pPr>
            <w:r w:rsidRPr="00610566">
              <w:rPr>
                <w:sz w:val="18"/>
                <w:szCs w:val="18"/>
                <w:lang w:val="ru-RU"/>
              </w:rPr>
              <w:t>Произ</w:t>
            </w:r>
            <w:r w:rsidR="008E639C" w:rsidRPr="00610566">
              <w:rPr>
                <w:sz w:val="18"/>
                <w:szCs w:val="18"/>
                <w:lang w:val="ru-RU"/>
              </w:rPr>
              <w:t>-</w:t>
            </w:r>
            <w:r w:rsidR="008E639C" w:rsidRPr="00610566">
              <w:rPr>
                <w:sz w:val="18"/>
                <w:szCs w:val="18"/>
                <w:lang w:val="ru-RU"/>
              </w:rPr>
              <w:br/>
            </w:r>
            <w:r w:rsidRPr="00610566">
              <w:rPr>
                <w:sz w:val="18"/>
                <w:szCs w:val="18"/>
                <w:lang w:val="ru-RU"/>
              </w:rPr>
              <w:t>вольная</w:t>
            </w:r>
          </w:p>
        </w:tc>
        <w:tc>
          <w:tcPr>
            <w:tcW w:w="1211" w:type="dxa"/>
            <w:vAlign w:val="center"/>
          </w:tcPr>
          <w:p w14:paraId="696EEBBA" w14:textId="376E6952" w:rsidR="00D67D24" w:rsidRPr="00610566" w:rsidRDefault="008E639C" w:rsidP="000E024F">
            <w:pPr>
              <w:pStyle w:val="Tabletext"/>
              <w:spacing w:line="180" w:lineRule="exact"/>
              <w:jc w:val="center"/>
              <w:rPr>
                <w:sz w:val="18"/>
                <w:szCs w:val="18"/>
                <w:lang w:val="ru-RU"/>
              </w:rPr>
            </w:pPr>
            <w:r w:rsidRPr="00610566">
              <w:rPr>
                <w:sz w:val="18"/>
                <w:szCs w:val="18"/>
                <w:lang w:val="ru-RU"/>
              </w:rPr>
              <w:t>Сектор электронного сканирования</w:t>
            </w:r>
          </w:p>
        </w:tc>
        <w:tc>
          <w:tcPr>
            <w:tcW w:w="1078" w:type="dxa"/>
            <w:vAlign w:val="center"/>
          </w:tcPr>
          <w:p w14:paraId="5F561EDA" w14:textId="7751D4D7" w:rsidR="00D67D24" w:rsidRPr="00610566" w:rsidRDefault="00D67D24" w:rsidP="000E024F">
            <w:pPr>
              <w:pStyle w:val="Tabletext"/>
              <w:spacing w:line="180" w:lineRule="exact"/>
              <w:jc w:val="center"/>
              <w:rPr>
                <w:sz w:val="18"/>
                <w:szCs w:val="18"/>
                <w:lang w:val="ru-RU"/>
              </w:rPr>
            </w:pPr>
            <w:r w:rsidRPr="00610566">
              <w:rPr>
                <w:sz w:val="18"/>
                <w:szCs w:val="18"/>
                <w:lang w:val="ru-RU"/>
              </w:rPr>
              <w:t>Отсутствует</w:t>
            </w:r>
          </w:p>
        </w:tc>
        <w:tc>
          <w:tcPr>
            <w:tcW w:w="1113" w:type="dxa"/>
            <w:tcMar>
              <w:left w:w="57" w:type="dxa"/>
              <w:right w:w="57" w:type="dxa"/>
            </w:tcMar>
            <w:vAlign w:val="center"/>
          </w:tcPr>
          <w:p w14:paraId="05EA7AB3" w14:textId="0ABCB0A9"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1028" w:type="dxa"/>
            <w:tcMar>
              <w:left w:w="57" w:type="dxa"/>
              <w:right w:w="57" w:type="dxa"/>
            </w:tcMar>
            <w:vAlign w:val="center"/>
          </w:tcPr>
          <w:p w14:paraId="0F71CEEA" w14:textId="60D3A500" w:rsidR="00D67D24" w:rsidRPr="00610566" w:rsidRDefault="00D67D24" w:rsidP="000E024F">
            <w:pPr>
              <w:pStyle w:val="Tabletext"/>
              <w:spacing w:line="180" w:lineRule="exact"/>
              <w:jc w:val="center"/>
              <w:rPr>
                <w:sz w:val="18"/>
                <w:szCs w:val="18"/>
                <w:lang w:val="ru-RU"/>
              </w:rPr>
            </w:pPr>
            <w:r w:rsidRPr="00610566">
              <w:rPr>
                <w:sz w:val="18"/>
                <w:szCs w:val="18"/>
                <w:lang w:val="ru-RU"/>
              </w:rPr>
              <w:t>Произ</w:t>
            </w:r>
            <w:r w:rsidR="00BC30A2" w:rsidRPr="00610566">
              <w:rPr>
                <w:sz w:val="18"/>
                <w:szCs w:val="18"/>
                <w:lang w:val="ru-RU"/>
              </w:rPr>
              <w:t>-</w:t>
            </w:r>
            <w:r w:rsidRPr="00610566">
              <w:rPr>
                <w:sz w:val="18"/>
                <w:szCs w:val="18"/>
                <w:lang w:val="ru-RU"/>
              </w:rPr>
              <w:t>вольная</w:t>
            </w:r>
          </w:p>
        </w:tc>
        <w:tc>
          <w:tcPr>
            <w:tcW w:w="1098" w:type="dxa"/>
            <w:tcMar>
              <w:left w:w="57" w:type="dxa"/>
              <w:right w:w="57" w:type="dxa"/>
            </w:tcMar>
            <w:vAlign w:val="center"/>
          </w:tcPr>
          <w:p w14:paraId="1C1BAF17" w14:textId="56A025BA"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1072" w:type="dxa"/>
            <w:vAlign w:val="center"/>
          </w:tcPr>
          <w:p w14:paraId="6D18D527" w14:textId="2D69532F"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1134" w:type="dxa"/>
            <w:tcMar>
              <w:left w:w="57" w:type="dxa"/>
              <w:right w:w="57" w:type="dxa"/>
            </w:tcMar>
            <w:vAlign w:val="center"/>
          </w:tcPr>
          <w:p w14:paraId="6CB6242A" w14:textId="7CAD8875" w:rsidR="00D67D24" w:rsidRPr="00610566" w:rsidRDefault="00D67D24"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r>
      <w:tr w:rsidR="00716A49" w:rsidRPr="00610566" w14:paraId="50A21114" w14:textId="77777777" w:rsidTr="000E024F">
        <w:trPr>
          <w:jc w:val="center"/>
        </w:trPr>
        <w:tc>
          <w:tcPr>
            <w:tcW w:w="2221" w:type="dxa"/>
            <w:tcMar>
              <w:left w:w="57" w:type="dxa"/>
              <w:right w:w="57" w:type="dxa"/>
            </w:tcMar>
          </w:tcPr>
          <w:p w14:paraId="4CBB06D9" w14:textId="21F05B46" w:rsidR="006F54A9" w:rsidRPr="00610566" w:rsidRDefault="006F54A9" w:rsidP="006F54A9">
            <w:pPr>
              <w:pStyle w:val="Tabletext"/>
              <w:spacing w:line="180" w:lineRule="exact"/>
              <w:jc w:val="left"/>
              <w:rPr>
                <w:sz w:val="18"/>
                <w:szCs w:val="18"/>
                <w:lang w:val="ru-RU"/>
              </w:rPr>
            </w:pPr>
            <w:r w:rsidRPr="00610566">
              <w:rPr>
                <w:sz w:val="18"/>
                <w:szCs w:val="18"/>
                <w:lang w:val="ru-RU"/>
              </w:rPr>
              <w:t>Максимальная развертка по </w:t>
            </w:r>
            <w:r w:rsidR="00FC29D0" w:rsidRPr="00610566">
              <w:rPr>
                <w:sz w:val="18"/>
                <w:szCs w:val="18"/>
                <w:lang w:val="ru-RU"/>
              </w:rPr>
              <w:t>вертикали</w:t>
            </w:r>
            <w:r w:rsidRPr="00610566">
              <w:rPr>
                <w:sz w:val="18"/>
                <w:szCs w:val="18"/>
                <w:lang w:val="ru-RU"/>
              </w:rPr>
              <w:t xml:space="preserve"> (градусы)</w:t>
            </w:r>
          </w:p>
        </w:tc>
        <w:tc>
          <w:tcPr>
            <w:tcW w:w="924" w:type="dxa"/>
            <w:tcMar>
              <w:left w:w="57" w:type="dxa"/>
              <w:right w:w="57" w:type="dxa"/>
            </w:tcMar>
            <w:vAlign w:val="center"/>
          </w:tcPr>
          <w:p w14:paraId="3E028960" w14:textId="2045030A" w:rsidR="006F54A9" w:rsidRPr="00610566" w:rsidRDefault="006F54A9" w:rsidP="000E024F">
            <w:pPr>
              <w:pStyle w:val="Tabletext"/>
              <w:spacing w:line="180" w:lineRule="exact"/>
              <w:jc w:val="center"/>
              <w:rPr>
                <w:sz w:val="18"/>
                <w:szCs w:val="18"/>
                <w:lang w:val="ru-RU"/>
              </w:rPr>
            </w:pPr>
            <w:r w:rsidRPr="00610566">
              <w:rPr>
                <w:sz w:val="18"/>
                <w:szCs w:val="18"/>
                <w:lang w:val="ru-RU"/>
              </w:rPr>
              <w:t>93,5</w:t>
            </w:r>
          </w:p>
        </w:tc>
        <w:tc>
          <w:tcPr>
            <w:tcW w:w="994" w:type="dxa"/>
            <w:tcMar>
              <w:left w:w="57" w:type="dxa"/>
              <w:right w:w="57" w:type="dxa"/>
            </w:tcMar>
            <w:vAlign w:val="center"/>
          </w:tcPr>
          <w:p w14:paraId="025CF9DA" w14:textId="5567C6B2" w:rsidR="006F54A9" w:rsidRPr="00610566" w:rsidRDefault="006F54A9" w:rsidP="000E024F">
            <w:pPr>
              <w:pStyle w:val="Tabletext"/>
              <w:spacing w:line="180" w:lineRule="exact"/>
              <w:jc w:val="center"/>
              <w:rPr>
                <w:sz w:val="18"/>
                <w:szCs w:val="18"/>
                <w:lang w:val="ru-RU"/>
              </w:rPr>
            </w:pPr>
            <w:r w:rsidRPr="00610566">
              <w:rPr>
                <w:sz w:val="18"/>
                <w:szCs w:val="18"/>
                <w:lang w:val="ru-RU"/>
              </w:rPr>
              <w:t>Не приме-няется</w:t>
            </w:r>
          </w:p>
        </w:tc>
        <w:tc>
          <w:tcPr>
            <w:tcW w:w="980" w:type="dxa"/>
            <w:vAlign w:val="center"/>
          </w:tcPr>
          <w:p w14:paraId="43E9C8BB" w14:textId="6378407E" w:rsidR="006F54A9" w:rsidRPr="00610566" w:rsidRDefault="006F54A9" w:rsidP="000E024F">
            <w:pPr>
              <w:pStyle w:val="Tabletext"/>
              <w:spacing w:line="180" w:lineRule="exact"/>
              <w:jc w:val="center"/>
              <w:rPr>
                <w:sz w:val="18"/>
                <w:szCs w:val="18"/>
                <w:lang w:val="ru-RU"/>
              </w:rPr>
            </w:pPr>
            <w:r w:rsidRPr="00610566">
              <w:rPr>
                <w:sz w:val="18"/>
                <w:szCs w:val="18"/>
                <w:lang w:val="ru-RU"/>
              </w:rPr>
              <w:t>90</w:t>
            </w:r>
          </w:p>
        </w:tc>
        <w:tc>
          <w:tcPr>
            <w:tcW w:w="1035" w:type="dxa"/>
            <w:vAlign w:val="center"/>
          </w:tcPr>
          <w:p w14:paraId="7AC69209" w14:textId="174F0FFF" w:rsidR="006F54A9" w:rsidRPr="00610566" w:rsidRDefault="006F54A9" w:rsidP="000E024F">
            <w:pPr>
              <w:pStyle w:val="Tabletext"/>
              <w:spacing w:line="180" w:lineRule="exact"/>
              <w:jc w:val="center"/>
              <w:rPr>
                <w:sz w:val="18"/>
                <w:szCs w:val="18"/>
                <w:lang w:val="ru-RU"/>
              </w:rPr>
            </w:pPr>
            <w:r w:rsidRPr="00610566">
              <w:rPr>
                <w:sz w:val="18"/>
                <w:szCs w:val="18"/>
                <w:lang w:val="ru-RU"/>
              </w:rPr>
              <w:t>90</w:t>
            </w:r>
          </w:p>
        </w:tc>
        <w:tc>
          <w:tcPr>
            <w:tcW w:w="1071" w:type="dxa"/>
            <w:vAlign w:val="center"/>
          </w:tcPr>
          <w:p w14:paraId="2EDD6DE3" w14:textId="4F256488" w:rsidR="006F54A9" w:rsidRPr="00610566" w:rsidRDefault="006F54A9" w:rsidP="000E024F">
            <w:pPr>
              <w:pStyle w:val="Tabletext"/>
              <w:spacing w:line="180" w:lineRule="exact"/>
              <w:jc w:val="center"/>
              <w:rPr>
                <w:sz w:val="18"/>
                <w:szCs w:val="18"/>
                <w:lang w:val="ru-RU"/>
              </w:rPr>
            </w:pPr>
            <w:r w:rsidRPr="00610566">
              <w:rPr>
                <w:sz w:val="18"/>
                <w:szCs w:val="18"/>
                <w:lang w:val="ru-RU"/>
              </w:rPr>
              <w:t>75</w:t>
            </w:r>
          </w:p>
        </w:tc>
        <w:tc>
          <w:tcPr>
            <w:tcW w:w="1211" w:type="dxa"/>
            <w:vAlign w:val="center"/>
          </w:tcPr>
          <w:p w14:paraId="7FCD78CD" w14:textId="688E8667" w:rsidR="006F54A9" w:rsidRPr="00610566" w:rsidRDefault="006F54A9" w:rsidP="000E024F">
            <w:pPr>
              <w:pStyle w:val="Tabletext"/>
              <w:spacing w:line="180" w:lineRule="exact"/>
              <w:jc w:val="center"/>
              <w:rPr>
                <w:sz w:val="18"/>
                <w:szCs w:val="18"/>
                <w:lang w:val="ru-RU"/>
              </w:rPr>
            </w:pPr>
            <w:r w:rsidRPr="00610566">
              <w:rPr>
                <w:sz w:val="18"/>
                <w:szCs w:val="18"/>
                <w:lang w:val="ru-RU"/>
              </w:rPr>
              <w:t>90</w:t>
            </w:r>
          </w:p>
        </w:tc>
        <w:tc>
          <w:tcPr>
            <w:tcW w:w="1078" w:type="dxa"/>
            <w:vAlign w:val="center"/>
          </w:tcPr>
          <w:p w14:paraId="08A03A6D" w14:textId="3EC704D2" w:rsidR="006F54A9" w:rsidRPr="00610566" w:rsidRDefault="006F54A9" w:rsidP="000E024F">
            <w:pPr>
              <w:pStyle w:val="Tabletext"/>
              <w:spacing w:line="180" w:lineRule="exact"/>
              <w:jc w:val="center"/>
              <w:rPr>
                <w:sz w:val="18"/>
                <w:szCs w:val="18"/>
                <w:lang w:val="ru-RU"/>
              </w:rPr>
            </w:pPr>
            <w:r w:rsidRPr="00610566">
              <w:rPr>
                <w:sz w:val="18"/>
                <w:szCs w:val="18"/>
                <w:lang w:val="ru-RU"/>
              </w:rPr>
              <w:t>70</w:t>
            </w:r>
          </w:p>
        </w:tc>
        <w:tc>
          <w:tcPr>
            <w:tcW w:w="1113" w:type="dxa"/>
            <w:tcMar>
              <w:left w:w="57" w:type="dxa"/>
              <w:right w:w="57" w:type="dxa"/>
            </w:tcMar>
            <w:vAlign w:val="center"/>
          </w:tcPr>
          <w:p w14:paraId="05EE1515" w14:textId="497B6687" w:rsidR="006F54A9" w:rsidRPr="00610566" w:rsidRDefault="006F54A9" w:rsidP="000E024F">
            <w:pPr>
              <w:pStyle w:val="Tabletext"/>
              <w:spacing w:line="180" w:lineRule="exact"/>
              <w:jc w:val="center"/>
              <w:rPr>
                <w:sz w:val="18"/>
                <w:szCs w:val="18"/>
                <w:lang w:val="ru-RU"/>
              </w:rPr>
            </w:pPr>
            <w:r w:rsidRPr="00610566">
              <w:rPr>
                <w:sz w:val="18"/>
                <w:szCs w:val="18"/>
                <w:lang w:val="ru-RU"/>
              </w:rPr>
              <w:t>Не приме-няется</w:t>
            </w:r>
          </w:p>
        </w:tc>
        <w:tc>
          <w:tcPr>
            <w:tcW w:w="1028" w:type="dxa"/>
            <w:tcMar>
              <w:left w:w="57" w:type="dxa"/>
              <w:right w:w="57" w:type="dxa"/>
            </w:tcMar>
            <w:vAlign w:val="center"/>
          </w:tcPr>
          <w:p w14:paraId="19AB83EC" w14:textId="409F47E8" w:rsidR="006F54A9" w:rsidRPr="00610566" w:rsidRDefault="006F54A9" w:rsidP="000E024F">
            <w:pPr>
              <w:pStyle w:val="Tabletext"/>
              <w:spacing w:line="180" w:lineRule="exact"/>
              <w:jc w:val="center"/>
              <w:rPr>
                <w:sz w:val="18"/>
                <w:szCs w:val="18"/>
                <w:lang w:val="ru-RU"/>
              </w:rPr>
            </w:pPr>
            <w:r w:rsidRPr="00610566">
              <w:rPr>
                <w:sz w:val="18"/>
                <w:szCs w:val="18"/>
                <w:lang w:val="ru-RU"/>
              </w:rPr>
              <w:t>90</w:t>
            </w:r>
          </w:p>
        </w:tc>
        <w:tc>
          <w:tcPr>
            <w:tcW w:w="1098" w:type="dxa"/>
            <w:tcMar>
              <w:left w:w="57" w:type="dxa"/>
              <w:right w:w="57" w:type="dxa"/>
            </w:tcMar>
            <w:vAlign w:val="center"/>
          </w:tcPr>
          <w:p w14:paraId="63F0BE89" w14:textId="399654BE" w:rsidR="006F54A9" w:rsidRPr="00610566" w:rsidRDefault="006F54A9" w:rsidP="000E024F">
            <w:pPr>
              <w:pStyle w:val="Tabletext"/>
              <w:spacing w:line="180" w:lineRule="exact"/>
              <w:jc w:val="center"/>
              <w:rPr>
                <w:sz w:val="18"/>
                <w:szCs w:val="18"/>
                <w:lang w:val="ru-RU"/>
              </w:rPr>
            </w:pPr>
            <w:r w:rsidRPr="00610566">
              <w:rPr>
                <w:rFonts w:ascii="Symbol" w:hAnsi="Symbol"/>
                <w:sz w:val="18"/>
                <w:szCs w:val="18"/>
                <w:lang w:val="ru-RU"/>
              </w:rPr>
              <w:t></w:t>
            </w:r>
            <w:r w:rsidRPr="00610566">
              <w:rPr>
                <w:rFonts w:ascii="Symbol" w:hAnsi="Symbol"/>
                <w:sz w:val="18"/>
                <w:szCs w:val="18"/>
                <w:lang w:val="ru-RU"/>
              </w:rPr>
              <w:t></w:t>
            </w:r>
          </w:p>
        </w:tc>
        <w:tc>
          <w:tcPr>
            <w:tcW w:w="1072" w:type="dxa"/>
            <w:vAlign w:val="center"/>
          </w:tcPr>
          <w:p w14:paraId="25CA8AC0" w14:textId="573DBF1C" w:rsidR="006F54A9" w:rsidRPr="00610566" w:rsidRDefault="006F54A9" w:rsidP="000E024F">
            <w:pPr>
              <w:pStyle w:val="Tabletext"/>
              <w:spacing w:line="180" w:lineRule="exact"/>
              <w:jc w:val="center"/>
              <w:rPr>
                <w:sz w:val="18"/>
                <w:szCs w:val="18"/>
                <w:lang w:val="ru-RU"/>
              </w:rPr>
            </w:pPr>
            <w:r w:rsidRPr="00610566">
              <w:rPr>
                <w:rFonts w:ascii="Symbol" w:hAnsi="Symbol"/>
                <w:sz w:val="18"/>
                <w:szCs w:val="18"/>
                <w:lang w:val="ru-RU"/>
              </w:rPr>
              <w:t></w:t>
            </w:r>
            <w:r w:rsidRPr="00610566">
              <w:rPr>
                <w:rFonts w:ascii="Symbol" w:hAnsi="Symbol"/>
                <w:sz w:val="18"/>
                <w:szCs w:val="18"/>
                <w:lang w:val="ru-RU"/>
              </w:rPr>
              <w:t></w:t>
            </w:r>
          </w:p>
        </w:tc>
        <w:tc>
          <w:tcPr>
            <w:tcW w:w="1134" w:type="dxa"/>
            <w:tcMar>
              <w:left w:w="57" w:type="dxa"/>
              <w:right w:w="57" w:type="dxa"/>
            </w:tcMar>
            <w:vAlign w:val="center"/>
          </w:tcPr>
          <w:p w14:paraId="6639C0B0" w14:textId="76D976F3" w:rsidR="006F54A9" w:rsidRPr="00610566" w:rsidRDefault="006F54A9" w:rsidP="000E024F">
            <w:pPr>
              <w:pStyle w:val="Tabletext"/>
              <w:spacing w:line="180" w:lineRule="exact"/>
              <w:jc w:val="center"/>
              <w:rPr>
                <w:sz w:val="18"/>
                <w:szCs w:val="18"/>
                <w:lang w:val="ru-RU"/>
              </w:rPr>
            </w:pPr>
            <w:r w:rsidRPr="00610566">
              <w:rPr>
                <w:rFonts w:ascii="Symbol" w:hAnsi="Symbol"/>
                <w:sz w:val="18"/>
                <w:szCs w:val="18"/>
                <w:lang w:val="ru-RU"/>
              </w:rPr>
              <w:t></w:t>
            </w:r>
            <w:r w:rsidRPr="00610566">
              <w:rPr>
                <w:rFonts w:ascii="Tms Rmn" w:hAnsi="Tms Rmn"/>
                <w:sz w:val="18"/>
                <w:szCs w:val="18"/>
                <w:lang w:val="ru-RU"/>
              </w:rPr>
              <w:t> </w:t>
            </w:r>
            <w:r w:rsidRPr="00610566">
              <w:rPr>
                <w:sz w:val="18"/>
                <w:szCs w:val="18"/>
                <w:lang w:val="ru-RU"/>
              </w:rPr>
              <w:t>60</w:t>
            </w:r>
          </w:p>
        </w:tc>
      </w:tr>
      <w:tr w:rsidR="00716A49" w:rsidRPr="00610566" w14:paraId="191CE522" w14:textId="77777777" w:rsidTr="000E024F">
        <w:trPr>
          <w:jc w:val="center"/>
        </w:trPr>
        <w:tc>
          <w:tcPr>
            <w:tcW w:w="2221" w:type="dxa"/>
            <w:tcMar>
              <w:left w:w="57" w:type="dxa"/>
              <w:right w:w="57" w:type="dxa"/>
            </w:tcMar>
          </w:tcPr>
          <w:p w14:paraId="14B3732D" w14:textId="7EA1740D" w:rsidR="000A54DB" w:rsidRPr="00610566" w:rsidRDefault="00FC29D0" w:rsidP="000A54DB">
            <w:pPr>
              <w:pStyle w:val="Tabletext"/>
              <w:spacing w:line="180" w:lineRule="exact"/>
              <w:jc w:val="left"/>
              <w:rPr>
                <w:sz w:val="18"/>
                <w:szCs w:val="18"/>
                <w:lang w:val="ru-RU"/>
              </w:rPr>
            </w:pPr>
            <w:r w:rsidRPr="00610566">
              <w:rPr>
                <w:sz w:val="18"/>
                <w:szCs w:val="18"/>
                <w:lang w:val="ru-RU"/>
              </w:rPr>
              <w:t xml:space="preserve">Скорость развертки по вертикали </w:t>
            </w:r>
            <w:r w:rsidR="000A54DB" w:rsidRPr="00610566">
              <w:rPr>
                <w:sz w:val="18"/>
                <w:szCs w:val="18"/>
                <w:lang w:val="ru-RU"/>
              </w:rPr>
              <w:t>(</w:t>
            </w:r>
            <w:r w:rsidRPr="00610566">
              <w:rPr>
                <w:sz w:val="18"/>
                <w:szCs w:val="18"/>
                <w:lang w:val="ru-RU"/>
              </w:rPr>
              <w:t>градусы</w:t>
            </w:r>
            <w:r w:rsidR="000A54DB" w:rsidRPr="00610566">
              <w:rPr>
                <w:spacing w:val="-8"/>
                <w:sz w:val="18"/>
                <w:szCs w:val="18"/>
                <w:lang w:val="ru-RU"/>
              </w:rPr>
              <w:t>)</w:t>
            </w:r>
          </w:p>
        </w:tc>
        <w:tc>
          <w:tcPr>
            <w:tcW w:w="924" w:type="dxa"/>
            <w:tcMar>
              <w:left w:w="57" w:type="dxa"/>
              <w:right w:w="57" w:type="dxa"/>
            </w:tcMar>
            <w:vAlign w:val="center"/>
          </w:tcPr>
          <w:p w14:paraId="4356353A" w14:textId="68F00F7A" w:rsidR="000A54DB" w:rsidRPr="00610566" w:rsidRDefault="000A54DB" w:rsidP="000E024F">
            <w:pPr>
              <w:pStyle w:val="Tabletext"/>
              <w:spacing w:line="180" w:lineRule="exact"/>
              <w:jc w:val="center"/>
              <w:rPr>
                <w:sz w:val="18"/>
                <w:szCs w:val="18"/>
                <w:lang w:val="ru-RU"/>
              </w:rPr>
            </w:pPr>
            <w:r w:rsidRPr="00610566">
              <w:rPr>
                <w:sz w:val="18"/>
                <w:szCs w:val="18"/>
                <w:lang w:val="ru-RU"/>
              </w:rPr>
              <w:t>15</w:t>
            </w:r>
          </w:p>
        </w:tc>
        <w:tc>
          <w:tcPr>
            <w:tcW w:w="994" w:type="dxa"/>
            <w:tcMar>
              <w:left w:w="57" w:type="dxa"/>
              <w:right w:w="57" w:type="dxa"/>
            </w:tcMar>
            <w:vAlign w:val="center"/>
          </w:tcPr>
          <w:p w14:paraId="5D44CE88" w14:textId="5CE27746" w:rsidR="000A54DB" w:rsidRPr="00610566" w:rsidRDefault="00CD5A03" w:rsidP="000E024F">
            <w:pPr>
              <w:pStyle w:val="Tabletext"/>
              <w:spacing w:line="180" w:lineRule="exact"/>
              <w:jc w:val="center"/>
              <w:rPr>
                <w:sz w:val="18"/>
                <w:szCs w:val="18"/>
                <w:lang w:val="ru-RU"/>
              </w:rPr>
            </w:pPr>
            <w:r w:rsidRPr="00610566">
              <w:rPr>
                <w:sz w:val="18"/>
                <w:szCs w:val="18"/>
                <w:lang w:val="ru-RU"/>
              </w:rPr>
              <w:t>Не приме-няется</w:t>
            </w:r>
          </w:p>
        </w:tc>
        <w:tc>
          <w:tcPr>
            <w:tcW w:w="980" w:type="dxa"/>
            <w:vAlign w:val="center"/>
          </w:tcPr>
          <w:p w14:paraId="33B416CB" w14:textId="6AD3D451" w:rsidR="000A54DB" w:rsidRPr="00610566" w:rsidRDefault="000A54DB" w:rsidP="000E024F">
            <w:pPr>
              <w:pStyle w:val="Tabletext"/>
              <w:spacing w:line="180" w:lineRule="exact"/>
              <w:jc w:val="center"/>
              <w:rPr>
                <w:sz w:val="18"/>
                <w:szCs w:val="18"/>
                <w:lang w:val="ru-RU"/>
              </w:rPr>
            </w:pPr>
            <w:r w:rsidRPr="00610566">
              <w:rPr>
                <w:sz w:val="18"/>
                <w:szCs w:val="18"/>
                <w:lang w:val="ru-RU"/>
              </w:rPr>
              <w:t>50</w:t>
            </w:r>
          </w:p>
        </w:tc>
        <w:tc>
          <w:tcPr>
            <w:tcW w:w="1035" w:type="dxa"/>
            <w:vAlign w:val="center"/>
          </w:tcPr>
          <w:p w14:paraId="1EDB25FE" w14:textId="46E79A79" w:rsidR="000A54DB" w:rsidRPr="00610566" w:rsidRDefault="00316190" w:rsidP="00316190">
            <w:pPr>
              <w:pStyle w:val="Tabletext"/>
              <w:spacing w:line="180" w:lineRule="exact"/>
              <w:ind w:left="-57" w:right="-57"/>
              <w:jc w:val="center"/>
              <w:rPr>
                <w:sz w:val="18"/>
                <w:szCs w:val="18"/>
                <w:lang w:val="ru-RU"/>
              </w:rPr>
            </w:pPr>
            <w:r w:rsidRPr="00610566">
              <w:rPr>
                <w:sz w:val="18"/>
                <w:szCs w:val="18"/>
                <w:lang w:val="ru-RU"/>
              </w:rPr>
              <w:t>Переменная</w:t>
            </w:r>
          </w:p>
        </w:tc>
        <w:tc>
          <w:tcPr>
            <w:tcW w:w="1071" w:type="dxa"/>
            <w:vAlign w:val="center"/>
          </w:tcPr>
          <w:p w14:paraId="584D363F" w14:textId="194C16EB" w:rsidR="000A54DB" w:rsidRPr="00610566" w:rsidRDefault="000A54DB" w:rsidP="000E024F">
            <w:pPr>
              <w:pStyle w:val="Tabletext"/>
              <w:spacing w:line="180" w:lineRule="exact"/>
              <w:jc w:val="center"/>
              <w:rPr>
                <w:sz w:val="18"/>
                <w:szCs w:val="18"/>
                <w:lang w:val="ru-RU"/>
              </w:rPr>
            </w:pPr>
            <w:r w:rsidRPr="00610566">
              <w:rPr>
                <w:sz w:val="18"/>
                <w:szCs w:val="18"/>
                <w:lang w:val="ru-RU"/>
              </w:rPr>
              <w:t>35</w:t>
            </w:r>
          </w:p>
        </w:tc>
        <w:tc>
          <w:tcPr>
            <w:tcW w:w="1211" w:type="dxa"/>
            <w:vAlign w:val="center"/>
          </w:tcPr>
          <w:p w14:paraId="2526F8D6" w14:textId="27AF33AD" w:rsidR="000A54DB" w:rsidRPr="00610566" w:rsidRDefault="000A54DB" w:rsidP="000E024F">
            <w:pPr>
              <w:pStyle w:val="Tabletext"/>
              <w:spacing w:line="180" w:lineRule="exact"/>
              <w:jc w:val="center"/>
              <w:rPr>
                <w:sz w:val="18"/>
                <w:szCs w:val="18"/>
                <w:lang w:val="ru-RU"/>
              </w:rPr>
            </w:pPr>
            <w:r w:rsidRPr="00610566">
              <w:rPr>
                <w:sz w:val="18"/>
                <w:szCs w:val="18"/>
                <w:lang w:val="ru-RU"/>
              </w:rPr>
              <w:t>10</w:t>
            </w:r>
            <w:r w:rsidR="00EB1DFE" w:rsidRPr="00610566">
              <w:rPr>
                <w:sz w:val="18"/>
                <w:szCs w:val="18"/>
                <w:lang w:val="ru-RU"/>
              </w:rPr>
              <w:t>,</w:t>
            </w:r>
            <w:r w:rsidRPr="00610566">
              <w:rPr>
                <w:sz w:val="18"/>
                <w:szCs w:val="18"/>
                <w:lang w:val="ru-RU"/>
              </w:rPr>
              <w:t>0</w:t>
            </w:r>
            <w:r w:rsidR="00EB1DFE" w:rsidRPr="00610566">
              <w:rPr>
                <w:sz w:val="18"/>
                <w:szCs w:val="18"/>
                <w:lang w:val="ru-RU"/>
              </w:rPr>
              <w:t>–</w:t>
            </w:r>
            <w:r w:rsidRPr="00610566">
              <w:rPr>
                <w:sz w:val="18"/>
                <w:szCs w:val="18"/>
                <w:lang w:val="ru-RU"/>
              </w:rPr>
              <w:t>50</w:t>
            </w:r>
            <w:r w:rsidR="00EB1DFE" w:rsidRPr="00610566">
              <w:rPr>
                <w:sz w:val="18"/>
                <w:szCs w:val="18"/>
                <w:lang w:val="ru-RU"/>
              </w:rPr>
              <w:t>,</w:t>
            </w:r>
            <w:r w:rsidRPr="00610566">
              <w:rPr>
                <w:sz w:val="18"/>
                <w:szCs w:val="18"/>
                <w:lang w:val="ru-RU"/>
              </w:rPr>
              <w:t>0</w:t>
            </w:r>
          </w:p>
        </w:tc>
        <w:tc>
          <w:tcPr>
            <w:tcW w:w="1078" w:type="dxa"/>
            <w:vAlign w:val="center"/>
          </w:tcPr>
          <w:p w14:paraId="6324FD6F" w14:textId="0CB1B95A" w:rsidR="000A54DB" w:rsidRPr="00610566" w:rsidRDefault="00CD5A03" w:rsidP="000E024F">
            <w:pPr>
              <w:pStyle w:val="Tabletext"/>
              <w:spacing w:line="180" w:lineRule="exact"/>
              <w:jc w:val="center"/>
              <w:rPr>
                <w:sz w:val="18"/>
                <w:szCs w:val="18"/>
                <w:lang w:val="ru-RU"/>
              </w:rPr>
            </w:pPr>
            <w:r w:rsidRPr="00610566">
              <w:rPr>
                <w:sz w:val="18"/>
                <w:szCs w:val="18"/>
                <w:lang w:val="ru-RU"/>
              </w:rPr>
              <w:t>Не приме-няется</w:t>
            </w:r>
          </w:p>
        </w:tc>
        <w:tc>
          <w:tcPr>
            <w:tcW w:w="2141" w:type="dxa"/>
            <w:gridSpan w:val="2"/>
            <w:tcMar>
              <w:left w:w="57" w:type="dxa"/>
              <w:right w:w="57" w:type="dxa"/>
            </w:tcMar>
            <w:vAlign w:val="center"/>
          </w:tcPr>
          <w:p w14:paraId="442672D4" w14:textId="4AA47C7B" w:rsidR="000A54DB" w:rsidRPr="00610566" w:rsidRDefault="00CD5A03" w:rsidP="000E024F">
            <w:pPr>
              <w:pStyle w:val="Tabletext"/>
              <w:spacing w:line="180" w:lineRule="exact"/>
              <w:jc w:val="center"/>
              <w:rPr>
                <w:sz w:val="18"/>
                <w:szCs w:val="18"/>
                <w:lang w:val="ru-RU"/>
              </w:rPr>
            </w:pPr>
            <w:r w:rsidRPr="00610566">
              <w:rPr>
                <w:sz w:val="18"/>
                <w:szCs w:val="18"/>
                <w:lang w:val="ru-RU"/>
              </w:rPr>
              <w:t>Не применяется</w:t>
            </w:r>
          </w:p>
        </w:tc>
        <w:tc>
          <w:tcPr>
            <w:tcW w:w="1098" w:type="dxa"/>
            <w:tcMar>
              <w:left w:w="57" w:type="dxa"/>
              <w:right w:w="57" w:type="dxa"/>
            </w:tcMar>
            <w:vAlign w:val="center"/>
          </w:tcPr>
          <w:p w14:paraId="121004E3" w14:textId="29D243D4" w:rsidR="000A54DB" w:rsidRPr="00610566" w:rsidRDefault="008E639C" w:rsidP="000E024F">
            <w:pPr>
              <w:pStyle w:val="Tabletext"/>
              <w:spacing w:line="180" w:lineRule="exact"/>
              <w:jc w:val="center"/>
              <w:rPr>
                <w:sz w:val="18"/>
                <w:szCs w:val="18"/>
                <w:lang w:val="ru-RU"/>
              </w:rPr>
            </w:pPr>
            <w:r w:rsidRPr="00610566">
              <w:rPr>
                <w:sz w:val="18"/>
                <w:szCs w:val="18"/>
                <w:lang w:val="ru-RU"/>
              </w:rPr>
              <w:t>Мгновен-ная</w:t>
            </w:r>
          </w:p>
        </w:tc>
        <w:tc>
          <w:tcPr>
            <w:tcW w:w="1072" w:type="dxa"/>
            <w:vAlign w:val="center"/>
          </w:tcPr>
          <w:p w14:paraId="0B983217" w14:textId="77777777" w:rsidR="000A54DB" w:rsidRPr="00610566" w:rsidRDefault="000A54DB" w:rsidP="000E024F">
            <w:pPr>
              <w:pStyle w:val="Tabletext"/>
              <w:spacing w:line="180" w:lineRule="exact"/>
              <w:jc w:val="center"/>
              <w:rPr>
                <w:sz w:val="18"/>
                <w:szCs w:val="18"/>
                <w:lang w:val="ru-RU"/>
              </w:rPr>
            </w:pPr>
          </w:p>
        </w:tc>
        <w:tc>
          <w:tcPr>
            <w:tcW w:w="1134" w:type="dxa"/>
            <w:tcMar>
              <w:left w:w="57" w:type="dxa"/>
              <w:right w:w="57" w:type="dxa"/>
            </w:tcMar>
            <w:vAlign w:val="center"/>
          </w:tcPr>
          <w:p w14:paraId="68C6439E" w14:textId="5975E7E3" w:rsidR="000A54DB" w:rsidRPr="00610566" w:rsidRDefault="008E639C" w:rsidP="000E024F">
            <w:pPr>
              <w:pStyle w:val="Tabletext"/>
              <w:spacing w:line="180" w:lineRule="exact"/>
              <w:jc w:val="center"/>
              <w:rPr>
                <w:sz w:val="18"/>
                <w:szCs w:val="18"/>
                <w:lang w:val="ru-RU"/>
              </w:rPr>
            </w:pPr>
            <w:r w:rsidRPr="00610566">
              <w:rPr>
                <w:sz w:val="18"/>
                <w:szCs w:val="18"/>
                <w:lang w:val="ru-RU"/>
              </w:rPr>
              <w:t>Электрон-ная</w:t>
            </w:r>
          </w:p>
        </w:tc>
      </w:tr>
      <w:tr w:rsidR="00716A49" w:rsidRPr="00610566" w14:paraId="032AA94B" w14:textId="77777777" w:rsidTr="000E024F">
        <w:trPr>
          <w:jc w:val="center"/>
        </w:trPr>
        <w:tc>
          <w:tcPr>
            <w:tcW w:w="2221" w:type="dxa"/>
            <w:tcMar>
              <w:left w:w="57" w:type="dxa"/>
              <w:right w:w="57" w:type="dxa"/>
            </w:tcMar>
          </w:tcPr>
          <w:p w14:paraId="0884D793" w14:textId="2D371FD8" w:rsidR="00D67D24" w:rsidRPr="00610566" w:rsidRDefault="00D67D24" w:rsidP="00D67D24">
            <w:pPr>
              <w:pStyle w:val="Tabletext"/>
              <w:spacing w:line="180" w:lineRule="exact"/>
              <w:jc w:val="left"/>
              <w:rPr>
                <w:sz w:val="18"/>
                <w:szCs w:val="18"/>
                <w:lang w:val="ru-RU"/>
              </w:rPr>
            </w:pPr>
            <w:r w:rsidRPr="00610566">
              <w:rPr>
                <w:sz w:val="18"/>
                <w:szCs w:val="18"/>
                <w:lang w:val="ru-RU"/>
              </w:rPr>
              <w:t>Тип развертки по горизонтали</w:t>
            </w:r>
          </w:p>
        </w:tc>
        <w:tc>
          <w:tcPr>
            <w:tcW w:w="924" w:type="dxa"/>
            <w:tcMar>
              <w:left w:w="57" w:type="dxa"/>
              <w:right w:w="57" w:type="dxa"/>
            </w:tcMar>
            <w:vAlign w:val="center"/>
          </w:tcPr>
          <w:p w14:paraId="6B4EE037" w14:textId="0436A95C"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994" w:type="dxa"/>
            <w:tcMar>
              <w:left w:w="57" w:type="dxa"/>
              <w:right w:w="57" w:type="dxa"/>
            </w:tcMar>
            <w:vAlign w:val="center"/>
          </w:tcPr>
          <w:p w14:paraId="4BFC9890" w14:textId="12B8FD48"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c>
          <w:tcPr>
            <w:tcW w:w="980" w:type="dxa"/>
            <w:vAlign w:val="center"/>
          </w:tcPr>
          <w:p w14:paraId="3475AC72" w14:textId="1E0F82A9"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c>
          <w:tcPr>
            <w:tcW w:w="1035" w:type="dxa"/>
            <w:vAlign w:val="center"/>
          </w:tcPr>
          <w:p w14:paraId="21656CFB" w14:textId="0A96731B"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c>
          <w:tcPr>
            <w:tcW w:w="1071" w:type="dxa"/>
            <w:vAlign w:val="center"/>
          </w:tcPr>
          <w:p w14:paraId="4B128B4F" w14:textId="5D867D40" w:rsidR="00D67D24" w:rsidRPr="00610566" w:rsidRDefault="00D67D24" w:rsidP="000E024F">
            <w:pPr>
              <w:pStyle w:val="Tabletext"/>
              <w:spacing w:line="180" w:lineRule="exact"/>
              <w:jc w:val="center"/>
              <w:rPr>
                <w:sz w:val="18"/>
                <w:szCs w:val="18"/>
                <w:lang w:val="ru-RU"/>
              </w:rPr>
            </w:pPr>
            <w:r w:rsidRPr="00610566">
              <w:rPr>
                <w:sz w:val="18"/>
                <w:szCs w:val="18"/>
                <w:lang w:val="ru-RU"/>
              </w:rPr>
              <w:t>Произ</w:t>
            </w:r>
            <w:r w:rsidR="00BC30A2" w:rsidRPr="00610566">
              <w:rPr>
                <w:sz w:val="18"/>
                <w:szCs w:val="18"/>
                <w:lang w:val="ru-RU"/>
              </w:rPr>
              <w:t>-</w:t>
            </w:r>
            <w:r w:rsidRPr="00610566">
              <w:rPr>
                <w:sz w:val="18"/>
                <w:szCs w:val="18"/>
                <w:lang w:val="ru-RU"/>
              </w:rPr>
              <w:t>вольная</w:t>
            </w:r>
          </w:p>
        </w:tc>
        <w:tc>
          <w:tcPr>
            <w:tcW w:w="1211" w:type="dxa"/>
            <w:vAlign w:val="center"/>
          </w:tcPr>
          <w:p w14:paraId="21774365" w14:textId="34959B70" w:rsidR="00D67D24" w:rsidRPr="00610566" w:rsidRDefault="00D67D24" w:rsidP="000E024F">
            <w:pPr>
              <w:pStyle w:val="Tabletext"/>
              <w:spacing w:line="180" w:lineRule="exact"/>
              <w:jc w:val="center"/>
              <w:rPr>
                <w:sz w:val="18"/>
                <w:szCs w:val="18"/>
                <w:lang w:val="ru-RU"/>
              </w:rPr>
            </w:pPr>
            <w:r w:rsidRPr="00610566">
              <w:rPr>
                <w:sz w:val="18"/>
                <w:szCs w:val="18"/>
                <w:lang w:val="ru-RU"/>
              </w:rPr>
              <w:t>Не приме-няется</w:t>
            </w:r>
          </w:p>
        </w:tc>
        <w:tc>
          <w:tcPr>
            <w:tcW w:w="1078" w:type="dxa"/>
            <w:vAlign w:val="center"/>
          </w:tcPr>
          <w:p w14:paraId="77615088" w14:textId="22434D56"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c>
          <w:tcPr>
            <w:tcW w:w="1113" w:type="dxa"/>
            <w:tcMar>
              <w:left w:w="57" w:type="dxa"/>
              <w:right w:w="57" w:type="dxa"/>
            </w:tcMar>
            <w:vAlign w:val="center"/>
          </w:tcPr>
          <w:p w14:paraId="6B5B5F40" w14:textId="2198AF98"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c>
          <w:tcPr>
            <w:tcW w:w="1028" w:type="dxa"/>
            <w:tcMar>
              <w:left w:w="57" w:type="dxa"/>
              <w:right w:w="57" w:type="dxa"/>
            </w:tcMar>
            <w:vAlign w:val="center"/>
          </w:tcPr>
          <w:p w14:paraId="2B61FF2E" w14:textId="6B7B8CE3" w:rsidR="00D67D24" w:rsidRPr="00610566" w:rsidRDefault="00D67D24" w:rsidP="000E024F">
            <w:pPr>
              <w:pStyle w:val="Tabletext"/>
              <w:spacing w:line="180" w:lineRule="exact"/>
              <w:jc w:val="center"/>
              <w:rPr>
                <w:sz w:val="18"/>
                <w:szCs w:val="18"/>
                <w:lang w:val="ru-RU"/>
              </w:rPr>
            </w:pPr>
            <w:r w:rsidRPr="00610566">
              <w:rPr>
                <w:sz w:val="18"/>
                <w:szCs w:val="18"/>
                <w:lang w:val="ru-RU"/>
              </w:rPr>
              <w:t>Произ</w:t>
            </w:r>
            <w:r w:rsidR="00BC30A2" w:rsidRPr="00610566">
              <w:rPr>
                <w:sz w:val="18"/>
                <w:szCs w:val="18"/>
                <w:lang w:val="ru-RU"/>
              </w:rPr>
              <w:t>-</w:t>
            </w:r>
            <w:r w:rsidRPr="00610566">
              <w:rPr>
                <w:sz w:val="18"/>
                <w:szCs w:val="18"/>
                <w:lang w:val="ru-RU"/>
              </w:rPr>
              <w:t>вольная</w:t>
            </w:r>
          </w:p>
        </w:tc>
        <w:tc>
          <w:tcPr>
            <w:tcW w:w="1098" w:type="dxa"/>
            <w:tcMar>
              <w:left w:w="57" w:type="dxa"/>
              <w:right w:w="57" w:type="dxa"/>
            </w:tcMar>
            <w:vAlign w:val="center"/>
          </w:tcPr>
          <w:p w14:paraId="698754F6" w14:textId="4E9C68DE" w:rsidR="00D67D24" w:rsidRPr="00610566" w:rsidRDefault="00D67D24" w:rsidP="000E024F">
            <w:pPr>
              <w:pStyle w:val="Tabletext"/>
              <w:spacing w:line="180" w:lineRule="exact"/>
              <w:jc w:val="center"/>
              <w:rPr>
                <w:sz w:val="18"/>
                <w:szCs w:val="18"/>
                <w:lang w:val="ru-RU"/>
              </w:rPr>
            </w:pPr>
            <w:r w:rsidRPr="00610566">
              <w:rPr>
                <w:sz w:val="18"/>
                <w:szCs w:val="18"/>
                <w:lang w:val="ru-RU"/>
              </w:rPr>
              <w:t>Непрерыв-ная 360 + сектор</w:t>
            </w:r>
          </w:p>
        </w:tc>
        <w:tc>
          <w:tcPr>
            <w:tcW w:w="1072" w:type="dxa"/>
            <w:vAlign w:val="center"/>
          </w:tcPr>
          <w:p w14:paraId="07D345A0" w14:textId="5A6EFCA8" w:rsidR="00D67D24" w:rsidRPr="00610566" w:rsidRDefault="00D67D24" w:rsidP="000E024F">
            <w:pPr>
              <w:pStyle w:val="Tabletext"/>
              <w:spacing w:line="180" w:lineRule="exact"/>
              <w:jc w:val="center"/>
              <w:rPr>
                <w:sz w:val="18"/>
                <w:szCs w:val="18"/>
                <w:lang w:val="ru-RU"/>
              </w:rPr>
            </w:pPr>
            <w:r w:rsidRPr="00610566">
              <w:rPr>
                <w:sz w:val="18"/>
                <w:szCs w:val="18"/>
                <w:lang w:val="ru-RU"/>
              </w:rPr>
              <w:t>Непрерыв-ная 360 + сектор</w:t>
            </w:r>
          </w:p>
        </w:tc>
        <w:tc>
          <w:tcPr>
            <w:tcW w:w="1134" w:type="dxa"/>
            <w:tcMar>
              <w:left w:w="57" w:type="dxa"/>
              <w:right w:w="57" w:type="dxa"/>
            </w:tcMar>
            <w:vAlign w:val="center"/>
          </w:tcPr>
          <w:p w14:paraId="4F22BFF3" w14:textId="5712DBE9" w:rsidR="00D67D24" w:rsidRPr="00610566" w:rsidRDefault="0030555B" w:rsidP="000E024F">
            <w:pPr>
              <w:pStyle w:val="Tabletext"/>
              <w:spacing w:line="180" w:lineRule="exact"/>
              <w:jc w:val="center"/>
              <w:rPr>
                <w:sz w:val="18"/>
                <w:szCs w:val="18"/>
                <w:lang w:val="ru-RU"/>
              </w:rPr>
            </w:pPr>
            <w:r w:rsidRPr="00610566">
              <w:rPr>
                <w:sz w:val="18"/>
                <w:szCs w:val="18"/>
                <w:lang w:val="ru-RU"/>
              </w:rPr>
              <w:t>Круговая</w:t>
            </w:r>
          </w:p>
        </w:tc>
      </w:tr>
      <w:tr w:rsidR="00CD5A03" w:rsidRPr="00610566" w14:paraId="155A1DE9" w14:textId="77777777" w:rsidTr="000E024F">
        <w:trPr>
          <w:jc w:val="center"/>
        </w:trPr>
        <w:tc>
          <w:tcPr>
            <w:tcW w:w="2221" w:type="dxa"/>
            <w:tcMar>
              <w:left w:w="57" w:type="dxa"/>
              <w:right w:w="57" w:type="dxa"/>
            </w:tcMar>
          </w:tcPr>
          <w:p w14:paraId="6C0C2B3C" w14:textId="53BA8201" w:rsidR="00CD5A03" w:rsidRPr="00610566" w:rsidRDefault="00D67D24" w:rsidP="00E12B1C">
            <w:pPr>
              <w:pStyle w:val="Tabletext"/>
              <w:spacing w:line="180" w:lineRule="exact"/>
              <w:jc w:val="left"/>
              <w:rPr>
                <w:sz w:val="18"/>
                <w:szCs w:val="18"/>
                <w:lang w:val="ru-RU"/>
              </w:rPr>
            </w:pPr>
            <w:r w:rsidRPr="00610566">
              <w:rPr>
                <w:sz w:val="18"/>
                <w:szCs w:val="18"/>
                <w:lang w:val="ru-RU"/>
              </w:rPr>
              <w:t>Максимальная развертка по</w:t>
            </w:r>
            <w:r w:rsidR="007A6729" w:rsidRPr="00610566">
              <w:rPr>
                <w:sz w:val="18"/>
                <w:szCs w:val="18"/>
                <w:lang w:val="ru-RU"/>
              </w:rPr>
              <w:t xml:space="preserve"> </w:t>
            </w:r>
            <w:r w:rsidRPr="00610566">
              <w:rPr>
                <w:sz w:val="18"/>
                <w:szCs w:val="18"/>
                <w:lang w:val="ru-RU"/>
              </w:rPr>
              <w:t xml:space="preserve">горизонтали </w:t>
            </w:r>
            <w:r w:rsidR="00CD5A03" w:rsidRPr="00610566">
              <w:rPr>
                <w:sz w:val="18"/>
                <w:szCs w:val="18"/>
                <w:lang w:val="ru-RU"/>
              </w:rPr>
              <w:t>(</w:t>
            </w:r>
            <w:r w:rsidRPr="00610566">
              <w:rPr>
                <w:sz w:val="18"/>
                <w:szCs w:val="18"/>
                <w:lang w:val="ru-RU"/>
              </w:rPr>
              <w:t>градусы</w:t>
            </w:r>
            <w:r w:rsidR="00CD5A03" w:rsidRPr="00610566">
              <w:rPr>
                <w:sz w:val="18"/>
                <w:szCs w:val="18"/>
                <w:lang w:val="ru-RU"/>
              </w:rPr>
              <w:t>)</w:t>
            </w:r>
          </w:p>
        </w:tc>
        <w:tc>
          <w:tcPr>
            <w:tcW w:w="7293" w:type="dxa"/>
            <w:gridSpan w:val="7"/>
            <w:tcMar>
              <w:left w:w="57" w:type="dxa"/>
              <w:right w:w="57" w:type="dxa"/>
            </w:tcMar>
            <w:vAlign w:val="center"/>
          </w:tcPr>
          <w:p w14:paraId="08B1DD18" w14:textId="4A4BF875" w:rsidR="00CD5A03" w:rsidRPr="00610566" w:rsidRDefault="00CD5A03" w:rsidP="000E024F">
            <w:pPr>
              <w:pStyle w:val="Tabletext"/>
              <w:spacing w:line="180" w:lineRule="exact"/>
              <w:jc w:val="center"/>
              <w:rPr>
                <w:sz w:val="18"/>
                <w:szCs w:val="18"/>
                <w:lang w:val="ru-RU"/>
              </w:rPr>
            </w:pPr>
            <w:r w:rsidRPr="00610566">
              <w:rPr>
                <w:sz w:val="18"/>
                <w:szCs w:val="18"/>
                <w:lang w:val="ru-RU"/>
              </w:rPr>
              <w:t>360</w:t>
            </w:r>
          </w:p>
        </w:tc>
        <w:tc>
          <w:tcPr>
            <w:tcW w:w="5445" w:type="dxa"/>
            <w:gridSpan w:val="5"/>
            <w:tcMar>
              <w:left w:w="57" w:type="dxa"/>
              <w:right w:w="57" w:type="dxa"/>
            </w:tcMar>
            <w:vAlign w:val="center"/>
          </w:tcPr>
          <w:p w14:paraId="69CDC060" w14:textId="54E2A729" w:rsidR="00CD5A03" w:rsidRPr="00610566" w:rsidRDefault="007A6729" w:rsidP="000E024F">
            <w:pPr>
              <w:pStyle w:val="Tabletext"/>
              <w:spacing w:line="180" w:lineRule="exact"/>
              <w:jc w:val="center"/>
              <w:rPr>
                <w:sz w:val="18"/>
                <w:szCs w:val="18"/>
                <w:lang w:val="ru-RU"/>
              </w:rPr>
            </w:pPr>
            <w:r w:rsidRPr="00610566">
              <w:rPr>
                <w:sz w:val="18"/>
                <w:szCs w:val="18"/>
                <w:lang w:val="ru-RU"/>
              </w:rPr>
              <w:t>360</w:t>
            </w:r>
          </w:p>
        </w:tc>
      </w:tr>
      <w:tr w:rsidR="00716A49" w:rsidRPr="00610566" w14:paraId="61CD49FF" w14:textId="77777777" w:rsidTr="000E024F">
        <w:trPr>
          <w:jc w:val="center"/>
        </w:trPr>
        <w:tc>
          <w:tcPr>
            <w:tcW w:w="2221" w:type="dxa"/>
            <w:tcMar>
              <w:left w:w="57" w:type="dxa"/>
              <w:right w:w="57" w:type="dxa"/>
            </w:tcMar>
          </w:tcPr>
          <w:p w14:paraId="0CEFD46B" w14:textId="19994C64" w:rsidR="00BC0E8B" w:rsidRPr="00610566" w:rsidRDefault="00FC29D0" w:rsidP="00BC0E8B">
            <w:pPr>
              <w:pStyle w:val="Tabletext"/>
              <w:spacing w:line="180" w:lineRule="exact"/>
              <w:jc w:val="left"/>
              <w:rPr>
                <w:sz w:val="18"/>
                <w:szCs w:val="18"/>
                <w:lang w:val="ru-RU"/>
              </w:rPr>
            </w:pPr>
            <w:r w:rsidRPr="00610566">
              <w:rPr>
                <w:sz w:val="18"/>
                <w:szCs w:val="18"/>
                <w:lang w:val="ru-RU"/>
              </w:rPr>
              <w:t>Скорость развертки по</w:t>
            </w:r>
            <w:r w:rsidR="007A6729" w:rsidRPr="00610566">
              <w:rPr>
                <w:sz w:val="18"/>
                <w:szCs w:val="18"/>
                <w:lang w:val="ru-RU"/>
              </w:rPr>
              <w:t xml:space="preserve"> </w:t>
            </w:r>
            <w:r w:rsidRPr="00610566">
              <w:rPr>
                <w:sz w:val="18"/>
                <w:szCs w:val="18"/>
                <w:lang w:val="ru-RU"/>
              </w:rPr>
              <w:t>горизонтали (градусы)</w:t>
            </w:r>
          </w:p>
        </w:tc>
        <w:tc>
          <w:tcPr>
            <w:tcW w:w="924" w:type="dxa"/>
            <w:tcMar>
              <w:left w:w="57" w:type="dxa"/>
              <w:right w:w="57" w:type="dxa"/>
            </w:tcMar>
            <w:vAlign w:val="center"/>
          </w:tcPr>
          <w:p w14:paraId="67B4CEF5" w14:textId="5C98F391" w:rsidR="00BC0E8B" w:rsidRPr="00610566" w:rsidRDefault="00BC0E8B" w:rsidP="000E024F">
            <w:pPr>
              <w:pStyle w:val="Tabletext"/>
              <w:spacing w:line="180" w:lineRule="exact"/>
              <w:jc w:val="center"/>
              <w:rPr>
                <w:sz w:val="18"/>
                <w:szCs w:val="18"/>
                <w:lang w:val="ru-RU"/>
              </w:rPr>
            </w:pPr>
            <w:r w:rsidRPr="00610566">
              <w:rPr>
                <w:sz w:val="18"/>
                <w:szCs w:val="18"/>
                <w:lang w:val="ru-RU"/>
              </w:rPr>
              <w:t>15</w:t>
            </w:r>
          </w:p>
        </w:tc>
        <w:tc>
          <w:tcPr>
            <w:tcW w:w="994" w:type="dxa"/>
            <w:tcMar>
              <w:left w:w="57" w:type="dxa"/>
              <w:right w:w="57" w:type="dxa"/>
            </w:tcMar>
            <w:vAlign w:val="center"/>
          </w:tcPr>
          <w:p w14:paraId="1E746ECA" w14:textId="650333F6" w:rsidR="00BC0E8B" w:rsidRPr="00610566" w:rsidRDefault="00BC0E8B" w:rsidP="000E024F">
            <w:pPr>
              <w:pStyle w:val="Tabletext"/>
              <w:spacing w:line="180" w:lineRule="exact"/>
              <w:jc w:val="center"/>
              <w:rPr>
                <w:sz w:val="18"/>
                <w:szCs w:val="18"/>
                <w:lang w:val="ru-RU"/>
              </w:rPr>
            </w:pPr>
            <w:r w:rsidRPr="00610566">
              <w:rPr>
                <w:sz w:val="18"/>
                <w:szCs w:val="18"/>
                <w:lang w:val="ru-RU"/>
              </w:rPr>
              <w:t>25,7</w:t>
            </w:r>
          </w:p>
        </w:tc>
        <w:tc>
          <w:tcPr>
            <w:tcW w:w="980" w:type="dxa"/>
            <w:vAlign w:val="center"/>
          </w:tcPr>
          <w:p w14:paraId="73CAF06E" w14:textId="407C343F" w:rsidR="00BC0E8B" w:rsidRPr="00610566" w:rsidRDefault="00BC0E8B" w:rsidP="000E024F">
            <w:pPr>
              <w:pStyle w:val="Tabletext"/>
              <w:spacing w:line="180" w:lineRule="exact"/>
              <w:jc w:val="center"/>
              <w:rPr>
                <w:sz w:val="18"/>
                <w:szCs w:val="18"/>
                <w:lang w:val="ru-RU"/>
              </w:rPr>
            </w:pPr>
            <w:r w:rsidRPr="00610566">
              <w:rPr>
                <w:sz w:val="18"/>
                <w:szCs w:val="18"/>
                <w:lang w:val="ru-RU"/>
              </w:rPr>
              <w:t>36</w:t>
            </w:r>
          </w:p>
        </w:tc>
        <w:tc>
          <w:tcPr>
            <w:tcW w:w="1035" w:type="dxa"/>
            <w:vAlign w:val="center"/>
          </w:tcPr>
          <w:p w14:paraId="4B769CE1" w14:textId="77ED1971" w:rsidR="00BC0E8B" w:rsidRPr="00610566" w:rsidRDefault="00BC0E8B" w:rsidP="000E024F">
            <w:pPr>
              <w:pStyle w:val="Tabletext"/>
              <w:spacing w:line="180" w:lineRule="exact"/>
              <w:jc w:val="center"/>
              <w:rPr>
                <w:sz w:val="18"/>
                <w:szCs w:val="18"/>
                <w:lang w:val="ru-RU"/>
              </w:rPr>
            </w:pPr>
            <w:r w:rsidRPr="00610566">
              <w:rPr>
                <w:sz w:val="18"/>
                <w:szCs w:val="18"/>
                <w:lang w:val="ru-RU"/>
              </w:rPr>
              <w:t>180</w:t>
            </w:r>
          </w:p>
        </w:tc>
        <w:tc>
          <w:tcPr>
            <w:tcW w:w="1071" w:type="dxa"/>
            <w:vAlign w:val="center"/>
          </w:tcPr>
          <w:p w14:paraId="206D3364" w14:textId="7BA8F319" w:rsidR="00BC0E8B" w:rsidRPr="00610566" w:rsidRDefault="00316190" w:rsidP="000E024F">
            <w:pPr>
              <w:pStyle w:val="Tabletext"/>
              <w:spacing w:line="180" w:lineRule="exact"/>
              <w:jc w:val="center"/>
              <w:rPr>
                <w:sz w:val="18"/>
                <w:szCs w:val="18"/>
                <w:lang w:val="ru-RU"/>
              </w:rPr>
            </w:pPr>
            <w:r w:rsidRPr="00610566">
              <w:rPr>
                <w:sz w:val="18"/>
                <w:szCs w:val="18"/>
                <w:lang w:val="ru-RU"/>
              </w:rPr>
              <w:t>Переменная</w:t>
            </w:r>
          </w:p>
        </w:tc>
        <w:tc>
          <w:tcPr>
            <w:tcW w:w="1211" w:type="dxa"/>
            <w:vAlign w:val="center"/>
          </w:tcPr>
          <w:p w14:paraId="18593A07" w14:textId="4DC5BDC1" w:rsidR="00BC0E8B" w:rsidRPr="00610566" w:rsidRDefault="00BC0E8B" w:rsidP="000E024F">
            <w:pPr>
              <w:pStyle w:val="Tabletext"/>
              <w:spacing w:line="180" w:lineRule="exact"/>
              <w:jc w:val="center"/>
              <w:rPr>
                <w:sz w:val="18"/>
                <w:szCs w:val="18"/>
                <w:lang w:val="ru-RU"/>
              </w:rPr>
            </w:pPr>
            <w:r w:rsidRPr="00610566">
              <w:rPr>
                <w:sz w:val="18"/>
                <w:szCs w:val="18"/>
                <w:lang w:val="ru-RU"/>
              </w:rPr>
              <w:t>60–100</w:t>
            </w:r>
          </w:p>
        </w:tc>
        <w:tc>
          <w:tcPr>
            <w:tcW w:w="1078" w:type="dxa"/>
            <w:vAlign w:val="center"/>
          </w:tcPr>
          <w:p w14:paraId="3213E8F3" w14:textId="0CFB3B64" w:rsidR="00BC0E8B" w:rsidRPr="00610566" w:rsidRDefault="00BC0E8B" w:rsidP="000E024F">
            <w:pPr>
              <w:pStyle w:val="Tabletext"/>
              <w:spacing w:line="180" w:lineRule="exact"/>
              <w:jc w:val="center"/>
              <w:rPr>
                <w:sz w:val="18"/>
                <w:szCs w:val="18"/>
                <w:lang w:val="ru-RU"/>
              </w:rPr>
            </w:pPr>
            <w:r w:rsidRPr="00610566">
              <w:rPr>
                <w:sz w:val="18"/>
                <w:szCs w:val="18"/>
                <w:lang w:val="ru-RU"/>
              </w:rPr>
              <w:t>0</w:t>
            </w:r>
          </w:p>
        </w:tc>
        <w:tc>
          <w:tcPr>
            <w:tcW w:w="1113" w:type="dxa"/>
            <w:tcMar>
              <w:left w:w="57" w:type="dxa"/>
              <w:right w:w="57" w:type="dxa"/>
            </w:tcMar>
            <w:vAlign w:val="center"/>
          </w:tcPr>
          <w:p w14:paraId="40DC73EA" w14:textId="150E3D76" w:rsidR="00BC0E8B" w:rsidRPr="00610566" w:rsidRDefault="00BC0E8B" w:rsidP="000E024F">
            <w:pPr>
              <w:pStyle w:val="Tabletext"/>
              <w:spacing w:line="180" w:lineRule="exact"/>
              <w:jc w:val="center"/>
              <w:rPr>
                <w:sz w:val="18"/>
                <w:szCs w:val="18"/>
                <w:lang w:val="ru-RU"/>
              </w:rPr>
            </w:pPr>
            <w:r w:rsidRPr="00610566">
              <w:rPr>
                <w:sz w:val="18"/>
                <w:szCs w:val="18"/>
                <w:lang w:val="ru-RU"/>
              </w:rPr>
              <w:t>24</w:t>
            </w:r>
          </w:p>
        </w:tc>
        <w:tc>
          <w:tcPr>
            <w:tcW w:w="1028" w:type="dxa"/>
            <w:tcMar>
              <w:left w:w="57" w:type="dxa"/>
              <w:right w:w="57" w:type="dxa"/>
            </w:tcMar>
            <w:vAlign w:val="center"/>
          </w:tcPr>
          <w:p w14:paraId="6457B657" w14:textId="719720E3" w:rsidR="00BC0E8B" w:rsidRPr="00610566" w:rsidRDefault="00BC0E8B" w:rsidP="000E024F">
            <w:pPr>
              <w:pStyle w:val="Tabletext"/>
              <w:spacing w:line="180" w:lineRule="exact"/>
              <w:jc w:val="center"/>
              <w:rPr>
                <w:sz w:val="18"/>
                <w:szCs w:val="18"/>
                <w:lang w:val="ru-RU"/>
              </w:rPr>
            </w:pPr>
            <w:r w:rsidRPr="00610566">
              <w:rPr>
                <w:sz w:val="18"/>
                <w:szCs w:val="18"/>
                <w:lang w:val="ru-RU"/>
              </w:rPr>
              <w:t>Не приме-няется</w:t>
            </w:r>
          </w:p>
        </w:tc>
        <w:tc>
          <w:tcPr>
            <w:tcW w:w="1098" w:type="dxa"/>
            <w:tcMar>
              <w:left w:w="57" w:type="dxa"/>
              <w:right w:w="57" w:type="dxa"/>
            </w:tcMar>
            <w:vAlign w:val="center"/>
          </w:tcPr>
          <w:p w14:paraId="13FB1BBF" w14:textId="2C80BFD2" w:rsidR="00BC0E8B" w:rsidRPr="00610566" w:rsidRDefault="00BC0E8B" w:rsidP="000E024F">
            <w:pPr>
              <w:pStyle w:val="Tabletext"/>
              <w:spacing w:line="180" w:lineRule="exact"/>
              <w:jc w:val="center"/>
              <w:rPr>
                <w:sz w:val="18"/>
                <w:szCs w:val="18"/>
                <w:lang w:val="ru-RU"/>
              </w:rPr>
            </w:pPr>
            <w:r w:rsidRPr="00610566">
              <w:rPr>
                <w:sz w:val="18"/>
                <w:szCs w:val="18"/>
                <w:lang w:val="ru-RU"/>
              </w:rPr>
              <w:t>30–360</w:t>
            </w:r>
          </w:p>
        </w:tc>
        <w:tc>
          <w:tcPr>
            <w:tcW w:w="1072" w:type="dxa"/>
            <w:vAlign w:val="center"/>
          </w:tcPr>
          <w:p w14:paraId="236436B2" w14:textId="134D590E" w:rsidR="00BC0E8B" w:rsidRPr="00610566" w:rsidRDefault="00BC0E8B" w:rsidP="000E024F">
            <w:pPr>
              <w:pStyle w:val="Tabletext"/>
              <w:spacing w:line="180" w:lineRule="exact"/>
              <w:jc w:val="center"/>
              <w:rPr>
                <w:sz w:val="18"/>
                <w:szCs w:val="18"/>
                <w:lang w:val="ru-RU"/>
              </w:rPr>
            </w:pPr>
            <w:r w:rsidRPr="00610566">
              <w:rPr>
                <w:sz w:val="18"/>
                <w:szCs w:val="18"/>
                <w:lang w:val="ru-RU"/>
              </w:rPr>
              <w:t>50–180</w:t>
            </w:r>
          </w:p>
        </w:tc>
        <w:tc>
          <w:tcPr>
            <w:tcW w:w="1134" w:type="dxa"/>
            <w:tcMar>
              <w:left w:w="57" w:type="dxa"/>
              <w:right w:w="57" w:type="dxa"/>
            </w:tcMar>
            <w:vAlign w:val="center"/>
          </w:tcPr>
          <w:p w14:paraId="56930901" w14:textId="59A4E4E8" w:rsidR="00BC0E8B" w:rsidRPr="00610566" w:rsidRDefault="00BC0E8B" w:rsidP="000E024F">
            <w:pPr>
              <w:pStyle w:val="Tabletext"/>
              <w:spacing w:line="180" w:lineRule="exact"/>
              <w:jc w:val="center"/>
              <w:rPr>
                <w:sz w:val="18"/>
                <w:szCs w:val="18"/>
                <w:lang w:val="ru-RU"/>
              </w:rPr>
            </w:pPr>
            <w:r w:rsidRPr="00610566">
              <w:rPr>
                <w:sz w:val="18"/>
                <w:szCs w:val="18"/>
                <w:lang w:val="ru-RU"/>
              </w:rPr>
              <w:t>36</w:t>
            </w:r>
          </w:p>
        </w:tc>
      </w:tr>
      <w:tr w:rsidR="00716A49" w:rsidRPr="00610566" w14:paraId="702CFC4F" w14:textId="77777777" w:rsidTr="000E024F">
        <w:trPr>
          <w:jc w:val="center"/>
        </w:trPr>
        <w:tc>
          <w:tcPr>
            <w:tcW w:w="2221" w:type="dxa"/>
            <w:tcMar>
              <w:left w:w="57" w:type="dxa"/>
              <w:right w:w="57" w:type="dxa"/>
            </w:tcMar>
          </w:tcPr>
          <w:p w14:paraId="7CAF3D4A" w14:textId="43C22F40" w:rsidR="008E7160" w:rsidRPr="00610566" w:rsidRDefault="00D67D24" w:rsidP="008E7160">
            <w:pPr>
              <w:pStyle w:val="Tabletext"/>
              <w:spacing w:line="180" w:lineRule="exact"/>
              <w:jc w:val="left"/>
              <w:rPr>
                <w:sz w:val="18"/>
                <w:szCs w:val="18"/>
                <w:lang w:val="ru-RU"/>
              </w:rPr>
            </w:pPr>
            <w:r w:rsidRPr="00610566">
              <w:rPr>
                <w:sz w:val="18"/>
                <w:szCs w:val="18"/>
                <w:lang w:val="ru-RU"/>
              </w:rPr>
              <w:t>Поляризация</w:t>
            </w:r>
          </w:p>
        </w:tc>
        <w:tc>
          <w:tcPr>
            <w:tcW w:w="924" w:type="dxa"/>
            <w:tcMar>
              <w:left w:w="57" w:type="dxa"/>
              <w:right w:w="57" w:type="dxa"/>
            </w:tcMar>
            <w:vAlign w:val="center"/>
          </w:tcPr>
          <w:p w14:paraId="69CF42C8" w14:textId="1D22318A" w:rsidR="008E7160" w:rsidRPr="00610566" w:rsidRDefault="008E7160" w:rsidP="000E024F">
            <w:pPr>
              <w:pStyle w:val="Tabletext"/>
              <w:spacing w:line="180" w:lineRule="exact"/>
              <w:jc w:val="center"/>
              <w:rPr>
                <w:sz w:val="18"/>
                <w:szCs w:val="18"/>
                <w:lang w:val="ru-RU"/>
              </w:rPr>
            </w:pPr>
            <w:r w:rsidRPr="00610566">
              <w:rPr>
                <w:sz w:val="18"/>
                <w:szCs w:val="18"/>
                <w:lang w:val="ru-RU"/>
              </w:rPr>
              <w:t>RHCP</w:t>
            </w:r>
          </w:p>
        </w:tc>
        <w:tc>
          <w:tcPr>
            <w:tcW w:w="994" w:type="dxa"/>
            <w:tcMar>
              <w:left w:w="57" w:type="dxa"/>
              <w:right w:w="57" w:type="dxa"/>
            </w:tcMar>
            <w:vAlign w:val="center"/>
          </w:tcPr>
          <w:p w14:paraId="4F41D915" w14:textId="43D3362D" w:rsidR="008E7160" w:rsidRPr="00610566" w:rsidRDefault="008E7160" w:rsidP="000E024F">
            <w:pPr>
              <w:pStyle w:val="Tabletext"/>
              <w:spacing w:line="180" w:lineRule="exact"/>
              <w:jc w:val="center"/>
              <w:rPr>
                <w:sz w:val="18"/>
                <w:szCs w:val="18"/>
                <w:lang w:val="ru-RU"/>
              </w:rPr>
            </w:pPr>
            <w:r w:rsidRPr="00610566">
              <w:rPr>
                <w:sz w:val="18"/>
                <w:szCs w:val="18"/>
                <w:lang w:val="ru-RU"/>
              </w:rPr>
              <w:t>V</w:t>
            </w:r>
          </w:p>
        </w:tc>
        <w:tc>
          <w:tcPr>
            <w:tcW w:w="980" w:type="dxa"/>
            <w:vAlign w:val="center"/>
          </w:tcPr>
          <w:p w14:paraId="2C31E015" w14:textId="23DFC2CF" w:rsidR="008E7160" w:rsidRPr="00610566" w:rsidRDefault="006F54A9" w:rsidP="000E024F">
            <w:pPr>
              <w:pStyle w:val="Tabletext"/>
              <w:spacing w:line="180" w:lineRule="exact"/>
              <w:jc w:val="center"/>
              <w:rPr>
                <w:sz w:val="18"/>
                <w:szCs w:val="18"/>
                <w:lang w:val="ru-RU"/>
              </w:rPr>
            </w:pPr>
            <w:r w:rsidRPr="00610566">
              <w:rPr>
                <w:sz w:val="18"/>
                <w:szCs w:val="18"/>
                <w:lang w:val="ru-RU"/>
              </w:rPr>
              <w:t>Линейная</w:t>
            </w:r>
          </w:p>
        </w:tc>
        <w:tc>
          <w:tcPr>
            <w:tcW w:w="1035" w:type="dxa"/>
            <w:vAlign w:val="center"/>
          </w:tcPr>
          <w:p w14:paraId="106E5D39" w14:textId="54391850" w:rsidR="008E7160" w:rsidRPr="00610566" w:rsidRDefault="008E7160" w:rsidP="000E024F">
            <w:pPr>
              <w:pStyle w:val="Tabletext"/>
              <w:spacing w:line="180" w:lineRule="exact"/>
              <w:jc w:val="center"/>
              <w:rPr>
                <w:sz w:val="18"/>
                <w:szCs w:val="18"/>
                <w:lang w:val="ru-RU"/>
              </w:rPr>
            </w:pPr>
            <w:r w:rsidRPr="00610566">
              <w:rPr>
                <w:sz w:val="18"/>
                <w:szCs w:val="18"/>
                <w:lang w:val="ru-RU"/>
              </w:rPr>
              <w:t>V</w:t>
            </w:r>
          </w:p>
        </w:tc>
        <w:tc>
          <w:tcPr>
            <w:tcW w:w="1071" w:type="dxa"/>
            <w:vAlign w:val="center"/>
          </w:tcPr>
          <w:p w14:paraId="74FB1424" w14:textId="2D66A921" w:rsidR="008E7160" w:rsidRPr="00610566" w:rsidRDefault="008E7160" w:rsidP="000E024F">
            <w:pPr>
              <w:pStyle w:val="Tabletext"/>
              <w:spacing w:line="180" w:lineRule="exact"/>
              <w:jc w:val="center"/>
              <w:rPr>
                <w:sz w:val="18"/>
                <w:szCs w:val="18"/>
                <w:lang w:val="ru-RU"/>
              </w:rPr>
            </w:pPr>
            <w:r w:rsidRPr="00610566">
              <w:rPr>
                <w:sz w:val="18"/>
                <w:szCs w:val="18"/>
                <w:lang w:val="ru-RU"/>
              </w:rPr>
              <w:t>V</w:t>
            </w:r>
          </w:p>
        </w:tc>
        <w:tc>
          <w:tcPr>
            <w:tcW w:w="1211" w:type="dxa"/>
            <w:vAlign w:val="center"/>
          </w:tcPr>
          <w:p w14:paraId="5F40B15F" w14:textId="329A874F" w:rsidR="008E7160" w:rsidRPr="00610566" w:rsidRDefault="006F54A9" w:rsidP="000E024F">
            <w:pPr>
              <w:pStyle w:val="Tabletext"/>
              <w:spacing w:line="180" w:lineRule="exact"/>
              <w:jc w:val="center"/>
              <w:rPr>
                <w:sz w:val="18"/>
                <w:szCs w:val="18"/>
                <w:lang w:val="ru-RU"/>
              </w:rPr>
            </w:pPr>
            <w:r w:rsidRPr="00610566">
              <w:rPr>
                <w:sz w:val="18"/>
                <w:szCs w:val="18"/>
                <w:lang w:val="ru-RU"/>
              </w:rPr>
              <w:t>Линейная</w:t>
            </w:r>
          </w:p>
        </w:tc>
        <w:tc>
          <w:tcPr>
            <w:tcW w:w="1078" w:type="dxa"/>
            <w:vAlign w:val="center"/>
          </w:tcPr>
          <w:p w14:paraId="4FE172EF" w14:textId="49CF053D" w:rsidR="008E7160" w:rsidRPr="00610566" w:rsidRDefault="006F54A9" w:rsidP="000E024F">
            <w:pPr>
              <w:pStyle w:val="Tabletext"/>
              <w:spacing w:line="180" w:lineRule="exact"/>
              <w:jc w:val="center"/>
              <w:rPr>
                <w:sz w:val="18"/>
                <w:szCs w:val="18"/>
                <w:lang w:val="ru-RU"/>
              </w:rPr>
            </w:pPr>
            <w:r w:rsidRPr="00610566">
              <w:rPr>
                <w:sz w:val="18"/>
                <w:szCs w:val="18"/>
                <w:lang w:val="ru-RU"/>
              </w:rPr>
              <w:t>Линейная</w:t>
            </w:r>
          </w:p>
        </w:tc>
        <w:tc>
          <w:tcPr>
            <w:tcW w:w="1113" w:type="dxa"/>
            <w:tcMar>
              <w:left w:w="57" w:type="dxa"/>
              <w:right w:w="57" w:type="dxa"/>
            </w:tcMar>
            <w:vAlign w:val="center"/>
          </w:tcPr>
          <w:p w14:paraId="17032A78" w14:textId="25EE8980" w:rsidR="008E7160" w:rsidRPr="00610566" w:rsidRDefault="008E7160" w:rsidP="000E024F">
            <w:pPr>
              <w:pStyle w:val="Tabletext"/>
              <w:spacing w:line="180" w:lineRule="exact"/>
              <w:jc w:val="center"/>
              <w:rPr>
                <w:sz w:val="18"/>
                <w:szCs w:val="18"/>
                <w:lang w:val="ru-RU"/>
              </w:rPr>
            </w:pPr>
            <w:r w:rsidRPr="00610566">
              <w:rPr>
                <w:sz w:val="18"/>
                <w:szCs w:val="18"/>
                <w:lang w:val="ru-RU"/>
              </w:rPr>
              <w:t>H</w:t>
            </w:r>
          </w:p>
        </w:tc>
        <w:tc>
          <w:tcPr>
            <w:tcW w:w="1028" w:type="dxa"/>
            <w:tcMar>
              <w:left w:w="57" w:type="dxa"/>
              <w:right w:w="57" w:type="dxa"/>
            </w:tcMar>
            <w:vAlign w:val="center"/>
          </w:tcPr>
          <w:p w14:paraId="6F8109CB" w14:textId="4B1DB895" w:rsidR="008E7160" w:rsidRPr="00610566" w:rsidRDefault="008E7160" w:rsidP="000E024F">
            <w:pPr>
              <w:pStyle w:val="Tabletext"/>
              <w:spacing w:line="180" w:lineRule="exact"/>
              <w:jc w:val="center"/>
              <w:rPr>
                <w:sz w:val="18"/>
                <w:szCs w:val="18"/>
                <w:lang w:val="ru-RU"/>
              </w:rPr>
            </w:pPr>
            <w:r w:rsidRPr="00610566">
              <w:rPr>
                <w:sz w:val="18"/>
                <w:szCs w:val="18"/>
                <w:lang w:val="ru-RU"/>
              </w:rPr>
              <w:t>V</w:t>
            </w:r>
          </w:p>
        </w:tc>
        <w:tc>
          <w:tcPr>
            <w:tcW w:w="1098" w:type="dxa"/>
            <w:tcMar>
              <w:left w:w="57" w:type="dxa"/>
              <w:right w:w="57" w:type="dxa"/>
            </w:tcMar>
            <w:vAlign w:val="center"/>
          </w:tcPr>
          <w:p w14:paraId="4461A689" w14:textId="018AF1AC" w:rsidR="008E7160" w:rsidRPr="00610566" w:rsidRDefault="008E7160" w:rsidP="000E024F">
            <w:pPr>
              <w:pStyle w:val="Tabletext"/>
              <w:spacing w:line="180" w:lineRule="exact"/>
              <w:jc w:val="center"/>
              <w:rPr>
                <w:sz w:val="18"/>
                <w:szCs w:val="18"/>
                <w:lang w:val="ru-RU"/>
              </w:rPr>
            </w:pPr>
            <w:r w:rsidRPr="00610566">
              <w:rPr>
                <w:sz w:val="18"/>
                <w:szCs w:val="18"/>
                <w:lang w:val="ru-RU"/>
              </w:rPr>
              <w:t>Отсутст</w:t>
            </w:r>
            <w:r w:rsidR="00524D96" w:rsidRPr="00610566">
              <w:rPr>
                <w:sz w:val="18"/>
                <w:szCs w:val="18"/>
                <w:lang w:val="ru-RU"/>
              </w:rPr>
              <w:t>-</w:t>
            </w:r>
            <w:r w:rsidRPr="00610566">
              <w:rPr>
                <w:sz w:val="18"/>
                <w:szCs w:val="18"/>
                <w:lang w:val="ru-RU"/>
              </w:rPr>
              <w:t>вует</w:t>
            </w:r>
          </w:p>
        </w:tc>
        <w:tc>
          <w:tcPr>
            <w:tcW w:w="1072" w:type="dxa"/>
            <w:vAlign w:val="center"/>
          </w:tcPr>
          <w:p w14:paraId="713E9DEC" w14:textId="658C6D77" w:rsidR="008E7160" w:rsidRPr="00610566" w:rsidRDefault="008E7160" w:rsidP="000E024F">
            <w:pPr>
              <w:pStyle w:val="Tabletext"/>
              <w:spacing w:line="180" w:lineRule="exact"/>
              <w:jc w:val="center"/>
              <w:rPr>
                <w:sz w:val="18"/>
                <w:szCs w:val="18"/>
                <w:lang w:val="ru-RU"/>
              </w:rPr>
            </w:pPr>
            <w:r w:rsidRPr="00610566">
              <w:rPr>
                <w:sz w:val="18"/>
                <w:szCs w:val="18"/>
                <w:lang w:val="ru-RU"/>
              </w:rPr>
              <w:t>V</w:t>
            </w:r>
          </w:p>
        </w:tc>
        <w:tc>
          <w:tcPr>
            <w:tcW w:w="1134" w:type="dxa"/>
            <w:tcMar>
              <w:left w:w="57" w:type="dxa"/>
              <w:right w:w="57" w:type="dxa"/>
            </w:tcMar>
            <w:vAlign w:val="center"/>
          </w:tcPr>
          <w:p w14:paraId="0A3D63DE" w14:textId="57506E22" w:rsidR="008E7160" w:rsidRPr="00610566" w:rsidRDefault="008E7160" w:rsidP="000E024F">
            <w:pPr>
              <w:pStyle w:val="Tabletext"/>
              <w:spacing w:line="180" w:lineRule="exact"/>
              <w:jc w:val="center"/>
              <w:rPr>
                <w:sz w:val="18"/>
                <w:szCs w:val="18"/>
                <w:lang w:val="ru-RU"/>
              </w:rPr>
            </w:pPr>
            <w:r w:rsidRPr="00610566">
              <w:rPr>
                <w:sz w:val="18"/>
                <w:szCs w:val="18"/>
                <w:lang w:val="ru-RU"/>
              </w:rPr>
              <w:t>H</w:t>
            </w:r>
          </w:p>
        </w:tc>
      </w:tr>
      <w:tr w:rsidR="00716A49" w:rsidRPr="00610566" w14:paraId="0C8175FE" w14:textId="77777777" w:rsidTr="000E024F">
        <w:trPr>
          <w:jc w:val="center"/>
        </w:trPr>
        <w:tc>
          <w:tcPr>
            <w:tcW w:w="2221" w:type="dxa"/>
            <w:tcMar>
              <w:left w:w="57" w:type="dxa"/>
              <w:right w:w="57" w:type="dxa"/>
            </w:tcMar>
          </w:tcPr>
          <w:p w14:paraId="2272D936" w14:textId="3B0CA8E7" w:rsidR="00EB1DFE" w:rsidRPr="00610566" w:rsidRDefault="00D67D24" w:rsidP="00EB1DFE">
            <w:pPr>
              <w:pStyle w:val="Tabletext"/>
              <w:spacing w:line="180" w:lineRule="exact"/>
              <w:jc w:val="left"/>
              <w:rPr>
                <w:sz w:val="18"/>
                <w:szCs w:val="18"/>
                <w:lang w:val="ru-RU"/>
              </w:rPr>
            </w:pPr>
            <w:r w:rsidRPr="00610566">
              <w:rPr>
                <w:sz w:val="18"/>
                <w:szCs w:val="18"/>
                <w:lang w:val="ru-RU"/>
              </w:rPr>
              <w:t>Чувствительность приемника</w:t>
            </w:r>
            <w:r w:rsidR="00EB1DFE" w:rsidRPr="00610566">
              <w:rPr>
                <w:sz w:val="18"/>
                <w:szCs w:val="18"/>
                <w:lang w:val="ru-RU"/>
              </w:rPr>
              <w:t xml:space="preserve"> (</w:t>
            </w:r>
            <w:r w:rsidRPr="00610566">
              <w:rPr>
                <w:sz w:val="18"/>
                <w:szCs w:val="18"/>
                <w:lang w:val="ru-RU"/>
              </w:rPr>
              <w:t>дБм</w:t>
            </w:r>
            <w:r w:rsidR="00EB1DFE" w:rsidRPr="00610566">
              <w:rPr>
                <w:sz w:val="18"/>
                <w:szCs w:val="18"/>
                <w:lang w:val="ru-RU"/>
              </w:rPr>
              <w:t>)</w:t>
            </w:r>
          </w:p>
        </w:tc>
        <w:tc>
          <w:tcPr>
            <w:tcW w:w="924" w:type="dxa"/>
            <w:tcMar>
              <w:left w:w="57" w:type="dxa"/>
              <w:right w:w="57" w:type="dxa"/>
            </w:tcMar>
            <w:vAlign w:val="center"/>
          </w:tcPr>
          <w:p w14:paraId="2B03BD8B" w14:textId="3C81E85A" w:rsidR="00EB1DFE" w:rsidRPr="00610566" w:rsidRDefault="00716A49"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c>
          <w:tcPr>
            <w:tcW w:w="994" w:type="dxa"/>
            <w:tcMar>
              <w:left w:w="57" w:type="dxa"/>
              <w:right w:w="57" w:type="dxa"/>
            </w:tcMar>
            <w:vAlign w:val="center"/>
          </w:tcPr>
          <w:p w14:paraId="498B4E91" w14:textId="666AFAE3" w:rsidR="00EB1DFE" w:rsidRPr="00610566" w:rsidRDefault="00EB1DFE" w:rsidP="000E024F">
            <w:pPr>
              <w:pStyle w:val="Tabletext"/>
              <w:spacing w:line="180" w:lineRule="exact"/>
              <w:jc w:val="center"/>
              <w:rPr>
                <w:sz w:val="18"/>
                <w:szCs w:val="18"/>
                <w:lang w:val="ru-RU"/>
              </w:rPr>
            </w:pPr>
            <w:r w:rsidRPr="00610566">
              <w:rPr>
                <w:sz w:val="18"/>
                <w:szCs w:val="18"/>
                <w:lang w:val="ru-RU"/>
              </w:rPr>
              <w:t>−112</w:t>
            </w:r>
          </w:p>
        </w:tc>
        <w:tc>
          <w:tcPr>
            <w:tcW w:w="980" w:type="dxa"/>
            <w:vAlign w:val="center"/>
          </w:tcPr>
          <w:p w14:paraId="0051FF0D" w14:textId="3127CF66" w:rsidR="00EB1DFE" w:rsidRPr="00610566" w:rsidRDefault="00EB1DFE" w:rsidP="000E024F">
            <w:pPr>
              <w:pStyle w:val="Tabletext"/>
              <w:spacing w:line="180" w:lineRule="exact"/>
              <w:jc w:val="center"/>
              <w:rPr>
                <w:sz w:val="18"/>
                <w:szCs w:val="18"/>
                <w:lang w:val="ru-RU"/>
              </w:rPr>
            </w:pPr>
            <w:r w:rsidRPr="00610566">
              <w:rPr>
                <w:sz w:val="18"/>
                <w:szCs w:val="18"/>
                <w:lang w:val="ru-RU"/>
              </w:rPr>
              <w:t>−110</w:t>
            </w:r>
          </w:p>
        </w:tc>
        <w:tc>
          <w:tcPr>
            <w:tcW w:w="1035" w:type="dxa"/>
            <w:vAlign w:val="center"/>
          </w:tcPr>
          <w:p w14:paraId="64B23830" w14:textId="5F4C5C56" w:rsidR="00EB1DFE" w:rsidRPr="00610566" w:rsidRDefault="00EB1DFE" w:rsidP="000E024F">
            <w:pPr>
              <w:pStyle w:val="Tabletext"/>
              <w:spacing w:line="180" w:lineRule="exact"/>
              <w:jc w:val="center"/>
              <w:rPr>
                <w:sz w:val="18"/>
                <w:szCs w:val="18"/>
                <w:lang w:val="ru-RU"/>
              </w:rPr>
            </w:pPr>
            <w:r w:rsidRPr="00610566">
              <w:rPr>
                <w:sz w:val="18"/>
                <w:szCs w:val="18"/>
                <w:lang w:val="ru-RU"/>
              </w:rPr>
              <w:t>−115</w:t>
            </w:r>
          </w:p>
        </w:tc>
        <w:tc>
          <w:tcPr>
            <w:tcW w:w="1071" w:type="dxa"/>
            <w:vAlign w:val="center"/>
          </w:tcPr>
          <w:p w14:paraId="2422788F" w14:textId="0F7F38BF" w:rsidR="00EB1DFE" w:rsidRPr="00610566" w:rsidRDefault="00EB1DFE" w:rsidP="000E024F">
            <w:pPr>
              <w:pStyle w:val="Tabletext"/>
              <w:spacing w:line="180" w:lineRule="exact"/>
              <w:jc w:val="center"/>
              <w:rPr>
                <w:sz w:val="18"/>
                <w:szCs w:val="18"/>
                <w:lang w:val="ru-RU"/>
              </w:rPr>
            </w:pPr>
            <w:r w:rsidRPr="00610566">
              <w:rPr>
                <w:sz w:val="18"/>
                <w:szCs w:val="18"/>
                <w:lang w:val="ru-RU"/>
              </w:rPr>
              <w:t>−141</w:t>
            </w:r>
          </w:p>
        </w:tc>
        <w:tc>
          <w:tcPr>
            <w:tcW w:w="1211" w:type="dxa"/>
            <w:vAlign w:val="center"/>
          </w:tcPr>
          <w:p w14:paraId="5977D61F" w14:textId="1EB0A146" w:rsidR="00EB1DFE" w:rsidRPr="00610566" w:rsidRDefault="00EB1DFE" w:rsidP="000E024F">
            <w:pPr>
              <w:pStyle w:val="Tabletext"/>
              <w:spacing w:line="180" w:lineRule="exact"/>
              <w:jc w:val="center"/>
              <w:rPr>
                <w:sz w:val="18"/>
                <w:szCs w:val="18"/>
                <w:lang w:val="ru-RU"/>
              </w:rPr>
            </w:pPr>
            <w:r w:rsidRPr="00610566">
              <w:rPr>
                <w:sz w:val="18"/>
                <w:szCs w:val="18"/>
                <w:lang w:val="ru-RU"/>
              </w:rPr>
              <w:t>–114</w:t>
            </w:r>
          </w:p>
        </w:tc>
        <w:tc>
          <w:tcPr>
            <w:tcW w:w="1078" w:type="dxa"/>
            <w:vAlign w:val="center"/>
          </w:tcPr>
          <w:p w14:paraId="655E4ABC" w14:textId="7927C282" w:rsidR="00EB1DFE" w:rsidRPr="00610566" w:rsidRDefault="00EB1DFE" w:rsidP="000E024F">
            <w:pPr>
              <w:pStyle w:val="Tabletext"/>
              <w:spacing w:line="180" w:lineRule="exact"/>
              <w:jc w:val="center"/>
              <w:rPr>
                <w:sz w:val="18"/>
                <w:szCs w:val="18"/>
                <w:lang w:val="ru-RU"/>
              </w:rPr>
            </w:pPr>
            <w:r w:rsidRPr="00610566">
              <w:rPr>
                <w:sz w:val="18"/>
                <w:szCs w:val="18"/>
                <w:lang w:val="ru-RU"/>
              </w:rPr>
              <w:t>–85</w:t>
            </w:r>
          </w:p>
        </w:tc>
        <w:tc>
          <w:tcPr>
            <w:tcW w:w="1113" w:type="dxa"/>
            <w:tcMar>
              <w:left w:w="57" w:type="dxa"/>
              <w:right w:w="57" w:type="dxa"/>
            </w:tcMar>
            <w:vAlign w:val="center"/>
          </w:tcPr>
          <w:p w14:paraId="6D660894" w14:textId="041B1792" w:rsidR="00EB1DFE" w:rsidRPr="00610566" w:rsidRDefault="00EB1DFE" w:rsidP="000E024F">
            <w:pPr>
              <w:pStyle w:val="Tabletext"/>
              <w:spacing w:line="180" w:lineRule="exact"/>
              <w:jc w:val="center"/>
              <w:rPr>
                <w:sz w:val="18"/>
                <w:szCs w:val="18"/>
                <w:lang w:val="ru-RU"/>
              </w:rPr>
            </w:pPr>
            <w:r w:rsidRPr="00610566">
              <w:rPr>
                <w:sz w:val="18"/>
                <w:szCs w:val="18"/>
                <w:lang w:val="ru-RU"/>
              </w:rPr>
              <w:t>–112</w:t>
            </w:r>
          </w:p>
        </w:tc>
        <w:tc>
          <w:tcPr>
            <w:tcW w:w="1028" w:type="dxa"/>
            <w:tcMar>
              <w:left w:w="57" w:type="dxa"/>
              <w:right w:w="57" w:type="dxa"/>
            </w:tcMar>
            <w:vAlign w:val="center"/>
          </w:tcPr>
          <w:p w14:paraId="7E640063" w14:textId="77D3FF51" w:rsidR="00EB1DFE" w:rsidRPr="00610566" w:rsidRDefault="00716A49" w:rsidP="000E024F">
            <w:pPr>
              <w:pStyle w:val="Tabletext"/>
              <w:spacing w:line="180" w:lineRule="exact"/>
              <w:jc w:val="center"/>
              <w:rPr>
                <w:spacing w:val="-4"/>
                <w:sz w:val="18"/>
                <w:szCs w:val="18"/>
                <w:lang w:val="ru-RU"/>
              </w:rPr>
            </w:pPr>
            <w:r w:rsidRPr="00610566">
              <w:rPr>
                <w:sz w:val="18"/>
                <w:szCs w:val="18"/>
                <w:lang w:val="ru-RU"/>
              </w:rPr>
              <w:t>Отсутст-</w:t>
            </w:r>
            <w:r w:rsidRPr="00610566">
              <w:rPr>
                <w:sz w:val="18"/>
                <w:szCs w:val="18"/>
                <w:lang w:val="ru-RU"/>
              </w:rPr>
              <w:br/>
              <w:t>вует</w:t>
            </w:r>
          </w:p>
        </w:tc>
        <w:tc>
          <w:tcPr>
            <w:tcW w:w="1098" w:type="dxa"/>
            <w:tcMar>
              <w:left w:w="57" w:type="dxa"/>
              <w:right w:w="57" w:type="dxa"/>
            </w:tcMar>
            <w:vAlign w:val="center"/>
          </w:tcPr>
          <w:p w14:paraId="5D6FC216" w14:textId="5FED09AB" w:rsidR="00EB1DFE" w:rsidRPr="00610566" w:rsidRDefault="00716A49" w:rsidP="000E024F">
            <w:pPr>
              <w:pStyle w:val="Tabletext"/>
              <w:spacing w:line="180" w:lineRule="exact"/>
              <w:jc w:val="center"/>
              <w:rPr>
                <w:spacing w:val="-4"/>
                <w:sz w:val="18"/>
                <w:szCs w:val="18"/>
                <w:lang w:val="ru-RU"/>
              </w:rPr>
            </w:pPr>
            <w:r w:rsidRPr="00610566">
              <w:rPr>
                <w:sz w:val="18"/>
                <w:szCs w:val="18"/>
                <w:lang w:val="ru-RU"/>
              </w:rPr>
              <w:t>Отсутст-</w:t>
            </w:r>
            <w:r w:rsidRPr="00610566">
              <w:rPr>
                <w:sz w:val="18"/>
                <w:szCs w:val="18"/>
                <w:lang w:val="ru-RU"/>
              </w:rPr>
              <w:br/>
              <w:t>вует</w:t>
            </w:r>
          </w:p>
        </w:tc>
        <w:tc>
          <w:tcPr>
            <w:tcW w:w="1072" w:type="dxa"/>
            <w:vAlign w:val="center"/>
          </w:tcPr>
          <w:p w14:paraId="2375A407" w14:textId="56453EDA" w:rsidR="00EB1DFE" w:rsidRPr="00610566" w:rsidRDefault="00716A49" w:rsidP="000E024F">
            <w:pPr>
              <w:pStyle w:val="Tabletext"/>
              <w:spacing w:line="180" w:lineRule="exact"/>
              <w:jc w:val="center"/>
              <w:rPr>
                <w:spacing w:val="-4"/>
                <w:sz w:val="18"/>
                <w:szCs w:val="18"/>
                <w:lang w:val="ru-RU"/>
              </w:rPr>
            </w:pPr>
            <w:r w:rsidRPr="00610566">
              <w:rPr>
                <w:sz w:val="18"/>
                <w:szCs w:val="18"/>
                <w:lang w:val="ru-RU"/>
              </w:rPr>
              <w:t>Отсутст-</w:t>
            </w:r>
            <w:r w:rsidRPr="00610566">
              <w:rPr>
                <w:sz w:val="18"/>
                <w:szCs w:val="18"/>
                <w:lang w:val="ru-RU"/>
              </w:rPr>
              <w:br/>
              <w:t>вует</w:t>
            </w:r>
          </w:p>
        </w:tc>
        <w:tc>
          <w:tcPr>
            <w:tcW w:w="1134" w:type="dxa"/>
            <w:tcMar>
              <w:left w:w="57" w:type="dxa"/>
              <w:right w:w="57" w:type="dxa"/>
            </w:tcMar>
            <w:vAlign w:val="center"/>
          </w:tcPr>
          <w:p w14:paraId="732278CE" w14:textId="3A922A77" w:rsidR="00EB1DFE" w:rsidRPr="00610566" w:rsidRDefault="00716A49"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r>
      <w:tr w:rsidR="00716A49" w:rsidRPr="00610566" w14:paraId="5196FFA1" w14:textId="77777777" w:rsidTr="000E024F">
        <w:trPr>
          <w:jc w:val="center"/>
        </w:trPr>
        <w:tc>
          <w:tcPr>
            <w:tcW w:w="2221" w:type="dxa"/>
            <w:tcMar>
              <w:left w:w="57" w:type="dxa"/>
              <w:right w:w="57" w:type="dxa"/>
            </w:tcMar>
          </w:tcPr>
          <w:p w14:paraId="11BA2BD0" w14:textId="0D59FD28" w:rsidR="00EB1DFE" w:rsidRPr="00610566" w:rsidRDefault="00D67D24" w:rsidP="00EB1DFE">
            <w:pPr>
              <w:pStyle w:val="Tabletext"/>
              <w:spacing w:line="180" w:lineRule="exact"/>
              <w:jc w:val="left"/>
              <w:rPr>
                <w:sz w:val="18"/>
                <w:szCs w:val="18"/>
                <w:lang w:val="ru-RU"/>
              </w:rPr>
            </w:pPr>
            <w:r w:rsidRPr="00610566">
              <w:rPr>
                <w:sz w:val="18"/>
                <w:szCs w:val="18"/>
                <w:lang w:val="ru-RU"/>
              </w:rPr>
              <w:t xml:space="preserve">Показатель шума приемника </w:t>
            </w:r>
            <w:r w:rsidR="00EB1DFE" w:rsidRPr="00610566">
              <w:rPr>
                <w:sz w:val="18"/>
                <w:szCs w:val="18"/>
                <w:lang w:val="ru-RU"/>
              </w:rPr>
              <w:t>(</w:t>
            </w:r>
            <w:r w:rsidRPr="00610566">
              <w:rPr>
                <w:sz w:val="18"/>
                <w:szCs w:val="18"/>
                <w:lang w:val="ru-RU"/>
              </w:rPr>
              <w:t>дБ</w:t>
            </w:r>
            <w:r w:rsidR="00EB1DFE" w:rsidRPr="00610566">
              <w:rPr>
                <w:sz w:val="18"/>
                <w:szCs w:val="18"/>
                <w:lang w:val="ru-RU"/>
              </w:rPr>
              <w:t>)</w:t>
            </w:r>
          </w:p>
        </w:tc>
        <w:tc>
          <w:tcPr>
            <w:tcW w:w="924" w:type="dxa"/>
            <w:tcMar>
              <w:left w:w="57" w:type="dxa"/>
              <w:right w:w="57" w:type="dxa"/>
            </w:tcMar>
            <w:vAlign w:val="center"/>
          </w:tcPr>
          <w:p w14:paraId="2E2F8C20" w14:textId="03DF4E32" w:rsidR="00EB1DFE" w:rsidRPr="00610566" w:rsidRDefault="00EB1DFE" w:rsidP="000E024F">
            <w:pPr>
              <w:pStyle w:val="Tabletext"/>
              <w:spacing w:line="180" w:lineRule="exact"/>
              <w:jc w:val="center"/>
              <w:rPr>
                <w:sz w:val="18"/>
                <w:szCs w:val="18"/>
                <w:lang w:val="ru-RU"/>
              </w:rPr>
            </w:pPr>
            <w:r w:rsidRPr="00610566">
              <w:rPr>
                <w:sz w:val="18"/>
                <w:szCs w:val="18"/>
                <w:lang w:val="ru-RU"/>
              </w:rPr>
              <w:t>3,1</w:t>
            </w:r>
          </w:p>
        </w:tc>
        <w:tc>
          <w:tcPr>
            <w:tcW w:w="994" w:type="dxa"/>
            <w:tcMar>
              <w:left w:w="57" w:type="dxa"/>
              <w:right w:w="57" w:type="dxa"/>
            </w:tcMar>
            <w:vAlign w:val="center"/>
          </w:tcPr>
          <w:p w14:paraId="711F7EFD" w14:textId="773E2B6A" w:rsidR="00EB1DFE" w:rsidRPr="00610566" w:rsidRDefault="00EB1DFE" w:rsidP="000E024F">
            <w:pPr>
              <w:pStyle w:val="Tabletext"/>
              <w:spacing w:line="180" w:lineRule="exact"/>
              <w:jc w:val="center"/>
              <w:rPr>
                <w:sz w:val="18"/>
                <w:szCs w:val="18"/>
                <w:lang w:val="ru-RU"/>
              </w:rPr>
            </w:pPr>
            <w:r w:rsidRPr="00610566">
              <w:rPr>
                <w:sz w:val="18"/>
                <w:szCs w:val="18"/>
                <w:lang w:val="ru-RU"/>
              </w:rPr>
              <w:t>4,0</w:t>
            </w:r>
          </w:p>
        </w:tc>
        <w:tc>
          <w:tcPr>
            <w:tcW w:w="980" w:type="dxa"/>
            <w:vAlign w:val="center"/>
          </w:tcPr>
          <w:p w14:paraId="6057A82B" w14:textId="548513B1" w:rsidR="00EB1DFE" w:rsidRPr="00610566" w:rsidRDefault="00EB1DFE" w:rsidP="000E024F">
            <w:pPr>
              <w:pStyle w:val="Tabletext"/>
              <w:spacing w:line="180" w:lineRule="exact"/>
              <w:jc w:val="center"/>
              <w:rPr>
                <w:sz w:val="18"/>
                <w:szCs w:val="18"/>
                <w:lang w:val="ru-RU"/>
              </w:rPr>
            </w:pPr>
            <w:r w:rsidRPr="00610566">
              <w:rPr>
                <w:sz w:val="18"/>
                <w:szCs w:val="18"/>
                <w:lang w:val="ru-RU"/>
              </w:rPr>
              <w:t>1,5</w:t>
            </w:r>
          </w:p>
        </w:tc>
        <w:tc>
          <w:tcPr>
            <w:tcW w:w="1035" w:type="dxa"/>
            <w:vAlign w:val="center"/>
          </w:tcPr>
          <w:p w14:paraId="1DDB67FE" w14:textId="7505E8C3" w:rsidR="00EB1DFE" w:rsidRPr="00610566" w:rsidRDefault="00EB1DFE" w:rsidP="000E024F">
            <w:pPr>
              <w:pStyle w:val="Tabletext"/>
              <w:spacing w:line="180" w:lineRule="exact"/>
              <w:jc w:val="center"/>
              <w:rPr>
                <w:sz w:val="18"/>
                <w:szCs w:val="18"/>
                <w:lang w:val="ru-RU"/>
              </w:rPr>
            </w:pPr>
            <w:r w:rsidRPr="00610566">
              <w:rPr>
                <w:sz w:val="18"/>
                <w:szCs w:val="18"/>
                <w:lang w:val="ru-RU"/>
              </w:rPr>
              <w:t>4</w:t>
            </w:r>
          </w:p>
        </w:tc>
        <w:tc>
          <w:tcPr>
            <w:tcW w:w="1071" w:type="dxa"/>
            <w:vAlign w:val="center"/>
          </w:tcPr>
          <w:p w14:paraId="0531441C" w14:textId="7EBF6577" w:rsidR="00EB1DFE" w:rsidRPr="00610566" w:rsidRDefault="00EB1DFE" w:rsidP="000E024F">
            <w:pPr>
              <w:pStyle w:val="Tabletext"/>
              <w:spacing w:line="180" w:lineRule="exact"/>
              <w:jc w:val="center"/>
              <w:rPr>
                <w:sz w:val="18"/>
                <w:szCs w:val="18"/>
                <w:lang w:val="ru-RU"/>
              </w:rPr>
            </w:pPr>
            <w:r w:rsidRPr="00610566">
              <w:rPr>
                <w:sz w:val="18"/>
                <w:szCs w:val="18"/>
                <w:lang w:val="ru-RU"/>
              </w:rPr>
              <w:t>3</w:t>
            </w:r>
          </w:p>
        </w:tc>
        <w:tc>
          <w:tcPr>
            <w:tcW w:w="1211" w:type="dxa"/>
            <w:vAlign w:val="center"/>
          </w:tcPr>
          <w:p w14:paraId="4E0E8890" w14:textId="0FA48457" w:rsidR="00EB1DFE" w:rsidRPr="00610566" w:rsidRDefault="00EB1DFE" w:rsidP="000E024F">
            <w:pPr>
              <w:pStyle w:val="Tabletext"/>
              <w:spacing w:line="180" w:lineRule="exact"/>
              <w:jc w:val="center"/>
              <w:rPr>
                <w:sz w:val="18"/>
                <w:szCs w:val="18"/>
                <w:lang w:val="ru-RU"/>
              </w:rPr>
            </w:pPr>
            <w:r w:rsidRPr="00610566">
              <w:rPr>
                <w:sz w:val="18"/>
                <w:szCs w:val="18"/>
                <w:lang w:val="ru-RU"/>
              </w:rPr>
              <w:t>3</w:t>
            </w:r>
          </w:p>
        </w:tc>
        <w:tc>
          <w:tcPr>
            <w:tcW w:w="1078" w:type="dxa"/>
            <w:vAlign w:val="center"/>
          </w:tcPr>
          <w:p w14:paraId="1E99E477" w14:textId="3575A5B1" w:rsidR="00EB1DFE" w:rsidRPr="00610566" w:rsidRDefault="00EB1DFE" w:rsidP="000E024F">
            <w:pPr>
              <w:pStyle w:val="Tabletext"/>
              <w:spacing w:line="180" w:lineRule="exact"/>
              <w:jc w:val="center"/>
              <w:rPr>
                <w:sz w:val="18"/>
                <w:szCs w:val="18"/>
                <w:lang w:val="ru-RU"/>
              </w:rPr>
            </w:pPr>
            <w:r w:rsidRPr="00610566">
              <w:rPr>
                <w:sz w:val="18"/>
                <w:szCs w:val="18"/>
                <w:lang w:val="ru-RU"/>
              </w:rPr>
              <w:t>5</w:t>
            </w:r>
          </w:p>
        </w:tc>
        <w:tc>
          <w:tcPr>
            <w:tcW w:w="1113" w:type="dxa"/>
            <w:tcMar>
              <w:left w:w="57" w:type="dxa"/>
              <w:right w:w="57" w:type="dxa"/>
            </w:tcMar>
            <w:vAlign w:val="center"/>
          </w:tcPr>
          <w:p w14:paraId="10DE6F24" w14:textId="5323784B" w:rsidR="00EB1DFE" w:rsidRPr="00610566" w:rsidRDefault="00EB1DFE" w:rsidP="000E024F">
            <w:pPr>
              <w:pStyle w:val="Tabletext"/>
              <w:spacing w:line="180" w:lineRule="exact"/>
              <w:jc w:val="center"/>
              <w:rPr>
                <w:sz w:val="18"/>
                <w:szCs w:val="18"/>
                <w:lang w:val="ru-RU"/>
              </w:rPr>
            </w:pPr>
            <w:r w:rsidRPr="00610566">
              <w:rPr>
                <w:sz w:val="18"/>
                <w:szCs w:val="18"/>
                <w:lang w:val="ru-RU"/>
              </w:rPr>
              <w:t>4,8</w:t>
            </w:r>
          </w:p>
        </w:tc>
        <w:tc>
          <w:tcPr>
            <w:tcW w:w="1028" w:type="dxa"/>
            <w:tcMar>
              <w:left w:w="57" w:type="dxa"/>
              <w:right w:w="57" w:type="dxa"/>
            </w:tcMar>
            <w:vAlign w:val="center"/>
          </w:tcPr>
          <w:p w14:paraId="405A7D9D" w14:textId="0599CC89" w:rsidR="00EB1DFE" w:rsidRPr="00610566" w:rsidRDefault="00EB1DFE" w:rsidP="000E024F">
            <w:pPr>
              <w:pStyle w:val="Tabletext"/>
              <w:spacing w:line="180" w:lineRule="exact"/>
              <w:jc w:val="center"/>
              <w:rPr>
                <w:sz w:val="18"/>
                <w:szCs w:val="18"/>
                <w:lang w:val="ru-RU"/>
              </w:rPr>
            </w:pPr>
            <w:r w:rsidRPr="00610566">
              <w:rPr>
                <w:sz w:val="18"/>
                <w:szCs w:val="18"/>
                <w:lang w:val="ru-RU"/>
              </w:rPr>
              <w:t>5,0</w:t>
            </w:r>
          </w:p>
        </w:tc>
        <w:tc>
          <w:tcPr>
            <w:tcW w:w="1098" w:type="dxa"/>
            <w:tcMar>
              <w:left w:w="57" w:type="dxa"/>
              <w:right w:w="57" w:type="dxa"/>
            </w:tcMar>
            <w:vAlign w:val="center"/>
          </w:tcPr>
          <w:p w14:paraId="6A91B917" w14:textId="249C1110" w:rsidR="00EB1DFE" w:rsidRPr="00610566" w:rsidRDefault="00EB1DFE" w:rsidP="000E024F">
            <w:pPr>
              <w:pStyle w:val="Tabletext"/>
              <w:spacing w:line="180" w:lineRule="exact"/>
              <w:jc w:val="center"/>
              <w:rPr>
                <w:sz w:val="18"/>
                <w:szCs w:val="18"/>
                <w:lang w:val="ru-RU"/>
              </w:rPr>
            </w:pPr>
            <w:r w:rsidRPr="00610566">
              <w:rPr>
                <w:sz w:val="18"/>
                <w:szCs w:val="18"/>
                <w:lang w:val="ru-RU"/>
              </w:rPr>
              <w:t>1,5</w:t>
            </w:r>
          </w:p>
        </w:tc>
        <w:tc>
          <w:tcPr>
            <w:tcW w:w="1072" w:type="dxa"/>
            <w:vAlign w:val="center"/>
          </w:tcPr>
          <w:p w14:paraId="73768503" w14:textId="39FCBD15" w:rsidR="00EB1DFE" w:rsidRPr="00610566" w:rsidRDefault="00EB1DFE" w:rsidP="000E024F">
            <w:pPr>
              <w:pStyle w:val="Tabletext"/>
              <w:spacing w:line="180" w:lineRule="exact"/>
              <w:jc w:val="center"/>
              <w:rPr>
                <w:sz w:val="18"/>
                <w:szCs w:val="18"/>
                <w:lang w:val="ru-RU"/>
              </w:rPr>
            </w:pPr>
            <w:r w:rsidRPr="00610566">
              <w:rPr>
                <w:sz w:val="18"/>
                <w:szCs w:val="18"/>
                <w:lang w:val="ru-RU"/>
              </w:rPr>
              <w:t>1,5</w:t>
            </w:r>
          </w:p>
        </w:tc>
        <w:tc>
          <w:tcPr>
            <w:tcW w:w="1134" w:type="dxa"/>
            <w:tcMar>
              <w:left w:w="57" w:type="dxa"/>
              <w:right w:w="57" w:type="dxa"/>
            </w:tcMar>
            <w:vAlign w:val="center"/>
          </w:tcPr>
          <w:p w14:paraId="24D9C63E" w14:textId="1C91B060" w:rsidR="00EB1DFE" w:rsidRPr="00610566" w:rsidRDefault="00EB1DFE" w:rsidP="000E024F">
            <w:pPr>
              <w:pStyle w:val="Tabletext"/>
              <w:spacing w:line="180" w:lineRule="exact"/>
              <w:jc w:val="center"/>
              <w:rPr>
                <w:sz w:val="18"/>
                <w:szCs w:val="18"/>
                <w:lang w:val="ru-RU"/>
              </w:rPr>
            </w:pPr>
            <w:r w:rsidRPr="00610566">
              <w:rPr>
                <w:sz w:val="18"/>
                <w:szCs w:val="18"/>
                <w:lang w:val="ru-RU"/>
              </w:rPr>
              <w:t>3</w:t>
            </w:r>
          </w:p>
        </w:tc>
      </w:tr>
      <w:tr w:rsidR="00716A49" w:rsidRPr="00610566" w14:paraId="582B82E2" w14:textId="77777777" w:rsidTr="000E024F">
        <w:trPr>
          <w:jc w:val="center"/>
        </w:trPr>
        <w:tc>
          <w:tcPr>
            <w:tcW w:w="2221" w:type="dxa"/>
            <w:tcMar>
              <w:left w:w="57" w:type="dxa"/>
              <w:right w:w="57" w:type="dxa"/>
            </w:tcMar>
          </w:tcPr>
          <w:p w14:paraId="6FBF6CBC" w14:textId="4E31B8EC" w:rsidR="00FC29D0" w:rsidRPr="00610566" w:rsidRDefault="00FC29D0" w:rsidP="00FC29D0">
            <w:pPr>
              <w:pStyle w:val="Tabletext"/>
              <w:spacing w:line="180" w:lineRule="exact"/>
              <w:jc w:val="left"/>
              <w:rPr>
                <w:sz w:val="18"/>
                <w:szCs w:val="18"/>
                <w:lang w:val="ru-RU"/>
              </w:rPr>
            </w:pPr>
            <w:r w:rsidRPr="00610566">
              <w:rPr>
                <w:sz w:val="18"/>
                <w:szCs w:val="18"/>
                <w:lang w:val="ru-RU"/>
              </w:rPr>
              <w:t xml:space="preserve">Ширина полосы </w:t>
            </w:r>
            <w:r w:rsidR="0030555B" w:rsidRPr="00610566">
              <w:rPr>
                <w:sz w:val="18"/>
                <w:szCs w:val="18"/>
                <w:lang w:val="ru-RU"/>
              </w:rPr>
              <w:t xml:space="preserve">по </w:t>
            </w:r>
            <w:r w:rsidRPr="00610566">
              <w:rPr>
                <w:sz w:val="18"/>
                <w:szCs w:val="18"/>
                <w:lang w:val="ru-RU"/>
              </w:rPr>
              <w:t xml:space="preserve">РЧ </w:t>
            </w:r>
            <w:r w:rsidRPr="00610566">
              <w:rPr>
                <w:spacing w:val="-8"/>
                <w:sz w:val="18"/>
                <w:szCs w:val="18"/>
                <w:lang w:val="ru-RU"/>
              </w:rPr>
              <w:t>приемника (–3 дБ) (МГц)</w:t>
            </w:r>
          </w:p>
        </w:tc>
        <w:tc>
          <w:tcPr>
            <w:tcW w:w="924" w:type="dxa"/>
            <w:tcMar>
              <w:left w:w="57" w:type="dxa"/>
              <w:right w:w="57" w:type="dxa"/>
            </w:tcMar>
            <w:vAlign w:val="center"/>
          </w:tcPr>
          <w:p w14:paraId="1DBB6428" w14:textId="371FF5FE" w:rsidR="00FC29D0" w:rsidRPr="00610566" w:rsidRDefault="00716A49"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c>
          <w:tcPr>
            <w:tcW w:w="994" w:type="dxa"/>
            <w:tcMar>
              <w:left w:w="57" w:type="dxa"/>
              <w:right w:w="57" w:type="dxa"/>
            </w:tcMar>
            <w:vAlign w:val="center"/>
          </w:tcPr>
          <w:p w14:paraId="38FE0FC0" w14:textId="3B173F8A" w:rsidR="00FC29D0" w:rsidRPr="00610566" w:rsidRDefault="00FC29D0" w:rsidP="000E024F">
            <w:pPr>
              <w:pStyle w:val="Tabletext"/>
              <w:spacing w:line="180" w:lineRule="exact"/>
              <w:jc w:val="center"/>
              <w:rPr>
                <w:sz w:val="18"/>
                <w:szCs w:val="18"/>
                <w:lang w:val="ru-RU"/>
              </w:rPr>
            </w:pPr>
            <w:r w:rsidRPr="00610566">
              <w:rPr>
                <w:sz w:val="18"/>
                <w:szCs w:val="18"/>
                <w:lang w:val="ru-RU"/>
              </w:rPr>
              <w:t>2,0</w:t>
            </w:r>
          </w:p>
        </w:tc>
        <w:tc>
          <w:tcPr>
            <w:tcW w:w="980" w:type="dxa"/>
            <w:vAlign w:val="center"/>
          </w:tcPr>
          <w:p w14:paraId="05AEFB97" w14:textId="40D537FB" w:rsidR="00FC29D0" w:rsidRPr="00610566" w:rsidRDefault="00FC29D0" w:rsidP="000E024F">
            <w:pPr>
              <w:pStyle w:val="Tabletext"/>
              <w:spacing w:line="180" w:lineRule="exact"/>
              <w:jc w:val="center"/>
              <w:rPr>
                <w:sz w:val="18"/>
                <w:szCs w:val="18"/>
                <w:lang w:val="ru-RU"/>
              </w:rPr>
            </w:pPr>
            <w:r w:rsidRPr="00610566">
              <w:rPr>
                <w:sz w:val="18"/>
                <w:szCs w:val="18"/>
                <w:lang w:val="ru-RU"/>
              </w:rPr>
              <w:t>600</w:t>
            </w:r>
          </w:p>
        </w:tc>
        <w:tc>
          <w:tcPr>
            <w:tcW w:w="1035" w:type="dxa"/>
            <w:vAlign w:val="center"/>
          </w:tcPr>
          <w:p w14:paraId="24F6843B" w14:textId="4ED17A44" w:rsidR="00FC29D0" w:rsidRPr="00610566" w:rsidRDefault="00FC29D0" w:rsidP="000E024F">
            <w:pPr>
              <w:pStyle w:val="Tabletext"/>
              <w:spacing w:line="180" w:lineRule="exact"/>
              <w:jc w:val="center"/>
              <w:rPr>
                <w:sz w:val="18"/>
                <w:szCs w:val="18"/>
                <w:lang w:val="ru-RU"/>
              </w:rPr>
            </w:pPr>
            <w:r w:rsidRPr="00610566">
              <w:rPr>
                <w:sz w:val="18"/>
                <w:szCs w:val="18"/>
                <w:lang w:val="ru-RU"/>
              </w:rPr>
              <w:t>400</w:t>
            </w:r>
          </w:p>
        </w:tc>
        <w:tc>
          <w:tcPr>
            <w:tcW w:w="1071" w:type="dxa"/>
            <w:vAlign w:val="center"/>
          </w:tcPr>
          <w:p w14:paraId="203BA400" w14:textId="554C53A0" w:rsidR="00FC29D0" w:rsidRPr="00610566" w:rsidRDefault="00FC29D0" w:rsidP="000E024F">
            <w:pPr>
              <w:pStyle w:val="Tabletext"/>
              <w:spacing w:line="180" w:lineRule="exact"/>
              <w:jc w:val="center"/>
              <w:rPr>
                <w:sz w:val="18"/>
                <w:szCs w:val="18"/>
                <w:lang w:val="ru-RU"/>
              </w:rPr>
            </w:pPr>
            <w:r w:rsidRPr="00610566">
              <w:rPr>
                <w:sz w:val="18"/>
                <w:szCs w:val="18"/>
                <w:lang w:val="ru-RU"/>
              </w:rPr>
              <w:t>100</w:t>
            </w:r>
          </w:p>
        </w:tc>
        <w:tc>
          <w:tcPr>
            <w:tcW w:w="1211" w:type="dxa"/>
            <w:vAlign w:val="center"/>
          </w:tcPr>
          <w:p w14:paraId="2B0F624D" w14:textId="6C31018E" w:rsidR="00FC29D0" w:rsidRPr="00610566" w:rsidRDefault="00FC29D0" w:rsidP="000E024F">
            <w:pPr>
              <w:pStyle w:val="Tabletext"/>
              <w:spacing w:line="180" w:lineRule="exact"/>
              <w:jc w:val="center"/>
              <w:rPr>
                <w:sz w:val="18"/>
                <w:szCs w:val="18"/>
                <w:lang w:val="ru-RU"/>
              </w:rPr>
            </w:pPr>
            <w:r w:rsidRPr="00610566">
              <w:rPr>
                <w:sz w:val="18"/>
                <w:szCs w:val="18"/>
                <w:lang w:val="ru-RU"/>
              </w:rPr>
              <w:t>500</w:t>
            </w:r>
          </w:p>
        </w:tc>
        <w:tc>
          <w:tcPr>
            <w:tcW w:w="1078" w:type="dxa"/>
            <w:vAlign w:val="center"/>
          </w:tcPr>
          <w:p w14:paraId="083AF6B2" w14:textId="2F159C06" w:rsidR="00FC29D0" w:rsidRPr="00610566" w:rsidRDefault="00FC29D0" w:rsidP="000E024F">
            <w:pPr>
              <w:pStyle w:val="Tabletext"/>
              <w:spacing w:line="180" w:lineRule="exact"/>
              <w:jc w:val="center"/>
              <w:rPr>
                <w:sz w:val="18"/>
                <w:szCs w:val="18"/>
                <w:lang w:val="ru-RU"/>
              </w:rPr>
            </w:pPr>
            <w:r w:rsidRPr="00610566">
              <w:rPr>
                <w:sz w:val="18"/>
                <w:szCs w:val="18"/>
                <w:lang w:val="ru-RU"/>
              </w:rPr>
              <w:t>120</w:t>
            </w:r>
          </w:p>
        </w:tc>
        <w:tc>
          <w:tcPr>
            <w:tcW w:w="2141" w:type="dxa"/>
            <w:gridSpan w:val="2"/>
            <w:tcMar>
              <w:left w:w="57" w:type="dxa"/>
              <w:right w:w="57" w:type="dxa"/>
            </w:tcMar>
            <w:vAlign w:val="center"/>
          </w:tcPr>
          <w:p w14:paraId="5B971992" w14:textId="32E5AA43" w:rsidR="00FC29D0" w:rsidRPr="00610566" w:rsidRDefault="00FC29D0" w:rsidP="000E024F">
            <w:pPr>
              <w:pStyle w:val="Tabletext"/>
              <w:spacing w:line="180" w:lineRule="exact"/>
              <w:jc w:val="center"/>
              <w:rPr>
                <w:sz w:val="18"/>
                <w:szCs w:val="18"/>
                <w:lang w:val="ru-RU"/>
              </w:rPr>
            </w:pPr>
            <w:r w:rsidRPr="00610566">
              <w:rPr>
                <w:sz w:val="18"/>
                <w:szCs w:val="18"/>
                <w:lang w:val="ru-RU"/>
              </w:rPr>
              <w:t>Отсутствует</w:t>
            </w:r>
          </w:p>
        </w:tc>
        <w:tc>
          <w:tcPr>
            <w:tcW w:w="1098" w:type="dxa"/>
            <w:tcMar>
              <w:left w:w="57" w:type="dxa"/>
              <w:right w:w="57" w:type="dxa"/>
            </w:tcMar>
            <w:vAlign w:val="center"/>
          </w:tcPr>
          <w:p w14:paraId="4EBCED66" w14:textId="7D33B2D4" w:rsidR="00FC29D0" w:rsidRPr="00610566" w:rsidRDefault="00FC29D0" w:rsidP="000E024F">
            <w:pPr>
              <w:pStyle w:val="Tabletext"/>
              <w:spacing w:line="180" w:lineRule="exact"/>
              <w:jc w:val="center"/>
              <w:rPr>
                <w:sz w:val="18"/>
                <w:szCs w:val="18"/>
                <w:lang w:val="ru-RU"/>
              </w:rPr>
            </w:pPr>
            <w:r w:rsidRPr="00610566">
              <w:rPr>
                <w:sz w:val="18"/>
                <w:szCs w:val="18"/>
                <w:lang w:val="ru-RU"/>
              </w:rPr>
              <w:t>400</w:t>
            </w:r>
          </w:p>
        </w:tc>
        <w:tc>
          <w:tcPr>
            <w:tcW w:w="1072" w:type="dxa"/>
            <w:vAlign w:val="center"/>
          </w:tcPr>
          <w:p w14:paraId="40EC4975" w14:textId="77777777" w:rsidR="00FC29D0" w:rsidRPr="00610566" w:rsidRDefault="00FC29D0" w:rsidP="000E024F">
            <w:pPr>
              <w:pStyle w:val="Tabletext"/>
              <w:spacing w:line="180" w:lineRule="exact"/>
              <w:jc w:val="center"/>
              <w:rPr>
                <w:sz w:val="18"/>
                <w:szCs w:val="18"/>
                <w:lang w:val="ru-RU"/>
              </w:rPr>
            </w:pPr>
          </w:p>
        </w:tc>
        <w:tc>
          <w:tcPr>
            <w:tcW w:w="1134" w:type="dxa"/>
            <w:tcMar>
              <w:left w:w="57" w:type="dxa"/>
              <w:right w:w="57" w:type="dxa"/>
            </w:tcMar>
            <w:vAlign w:val="center"/>
          </w:tcPr>
          <w:p w14:paraId="43CADA75" w14:textId="1D10396E" w:rsidR="00FC29D0" w:rsidRPr="00610566" w:rsidRDefault="00716A49" w:rsidP="000E024F">
            <w:pPr>
              <w:pStyle w:val="Tabletext"/>
              <w:spacing w:line="180" w:lineRule="exact"/>
              <w:jc w:val="center"/>
              <w:rPr>
                <w:sz w:val="18"/>
                <w:szCs w:val="18"/>
                <w:lang w:val="ru-RU"/>
              </w:rPr>
            </w:pPr>
            <w:r w:rsidRPr="00610566">
              <w:rPr>
                <w:sz w:val="18"/>
                <w:szCs w:val="18"/>
                <w:lang w:val="ru-RU"/>
              </w:rPr>
              <w:t>Отсутст-</w:t>
            </w:r>
            <w:r w:rsidRPr="00610566">
              <w:rPr>
                <w:sz w:val="18"/>
                <w:szCs w:val="18"/>
                <w:lang w:val="ru-RU"/>
              </w:rPr>
              <w:br/>
              <w:t>вует</w:t>
            </w:r>
          </w:p>
        </w:tc>
      </w:tr>
      <w:tr w:rsidR="00716A49" w:rsidRPr="00610566" w14:paraId="6D53948F" w14:textId="77777777" w:rsidTr="000E024F">
        <w:trPr>
          <w:jc w:val="center"/>
        </w:trPr>
        <w:tc>
          <w:tcPr>
            <w:tcW w:w="2221" w:type="dxa"/>
            <w:tcMar>
              <w:left w:w="57" w:type="dxa"/>
              <w:right w:w="57" w:type="dxa"/>
            </w:tcMar>
          </w:tcPr>
          <w:p w14:paraId="5C8EF2DD" w14:textId="6F7943B0" w:rsidR="00FC29D0" w:rsidRPr="00610566" w:rsidRDefault="00FC29D0" w:rsidP="00FC29D0">
            <w:pPr>
              <w:pStyle w:val="Tabletext"/>
              <w:spacing w:line="180" w:lineRule="exact"/>
              <w:jc w:val="left"/>
              <w:rPr>
                <w:sz w:val="18"/>
                <w:szCs w:val="18"/>
                <w:lang w:val="ru-RU"/>
              </w:rPr>
            </w:pPr>
            <w:r w:rsidRPr="00610566">
              <w:rPr>
                <w:sz w:val="18"/>
                <w:szCs w:val="18"/>
                <w:lang w:val="ru-RU"/>
              </w:rPr>
              <w:t xml:space="preserve">Ширина полосы </w:t>
            </w:r>
            <w:r w:rsidR="0030555B" w:rsidRPr="00610566">
              <w:rPr>
                <w:sz w:val="18"/>
                <w:szCs w:val="18"/>
                <w:lang w:val="ru-RU"/>
              </w:rPr>
              <w:t xml:space="preserve">по </w:t>
            </w:r>
            <w:r w:rsidRPr="00610566">
              <w:rPr>
                <w:sz w:val="18"/>
                <w:szCs w:val="18"/>
                <w:lang w:val="ru-RU"/>
              </w:rPr>
              <w:t xml:space="preserve">ПЧ </w:t>
            </w:r>
            <w:r w:rsidRPr="00610566">
              <w:rPr>
                <w:spacing w:val="-8"/>
                <w:sz w:val="18"/>
                <w:szCs w:val="18"/>
                <w:lang w:val="ru-RU"/>
              </w:rPr>
              <w:t>приемника (–3 дБ) (МГц)</w:t>
            </w:r>
          </w:p>
        </w:tc>
        <w:tc>
          <w:tcPr>
            <w:tcW w:w="924" w:type="dxa"/>
            <w:tcMar>
              <w:left w:w="57" w:type="dxa"/>
              <w:right w:w="57" w:type="dxa"/>
            </w:tcMar>
            <w:vAlign w:val="center"/>
          </w:tcPr>
          <w:p w14:paraId="7307DFB9" w14:textId="7B5F9261" w:rsidR="00FC29D0" w:rsidRPr="00610566" w:rsidRDefault="00FC29D0" w:rsidP="000E024F">
            <w:pPr>
              <w:pStyle w:val="Tabletext"/>
              <w:spacing w:line="180" w:lineRule="exact"/>
              <w:jc w:val="center"/>
              <w:rPr>
                <w:sz w:val="18"/>
                <w:szCs w:val="18"/>
                <w:lang w:val="ru-RU"/>
              </w:rPr>
            </w:pPr>
            <w:r w:rsidRPr="00610566">
              <w:rPr>
                <w:sz w:val="18"/>
                <w:szCs w:val="18"/>
                <w:lang w:val="ru-RU"/>
              </w:rPr>
              <w:t>380</w:t>
            </w:r>
          </w:p>
        </w:tc>
        <w:tc>
          <w:tcPr>
            <w:tcW w:w="994" w:type="dxa"/>
            <w:tcMar>
              <w:left w:w="57" w:type="dxa"/>
              <w:right w:w="57" w:type="dxa"/>
            </w:tcMar>
            <w:vAlign w:val="center"/>
          </w:tcPr>
          <w:p w14:paraId="101EBB70" w14:textId="3D9DE2BF" w:rsidR="00FC29D0" w:rsidRPr="00610566" w:rsidRDefault="00FC29D0" w:rsidP="000E024F">
            <w:pPr>
              <w:pStyle w:val="Tabletext"/>
              <w:spacing w:line="180" w:lineRule="exact"/>
              <w:jc w:val="center"/>
              <w:rPr>
                <w:sz w:val="18"/>
                <w:szCs w:val="18"/>
                <w:lang w:val="ru-RU"/>
              </w:rPr>
            </w:pPr>
            <w:r w:rsidRPr="00610566">
              <w:rPr>
                <w:sz w:val="18"/>
                <w:lang w:val="ru-RU"/>
              </w:rPr>
              <w:t>0,67</w:t>
            </w:r>
          </w:p>
        </w:tc>
        <w:tc>
          <w:tcPr>
            <w:tcW w:w="980" w:type="dxa"/>
            <w:vAlign w:val="center"/>
          </w:tcPr>
          <w:p w14:paraId="06097BA7" w14:textId="62B52EE3" w:rsidR="00FC29D0" w:rsidRPr="00610566" w:rsidRDefault="00FC29D0" w:rsidP="000E024F">
            <w:pPr>
              <w:pStyle w:val="Tabletext"/>
              <w:spacing w:line="180" w:lineRule="exact"/>
              <w:jc w:val="center"/>
              <w:rPr>
                <w:sz w:val="18"/>
                <w:szCs w:val="18"/>
                <w:lang w:val="ru-RU"/>
              </w:rPr>
            </w:pPr>
            <w:r w:rsidRPr="00610566">
              <w:rPr>
                <w:sz w:val="18"/>
                <w:lang w:val="ru-RU"/>
              </w:rPr>
              <w:t>2</w:t>
            </w:r>
          </w:p>
        </w:tc>
        <w:tc>
          <w:tcPr>
            <w:tcW w:w="1035" w:type="dxa"/>
            <w:vAlign w:val="center"/>
          </w:tcPr>
          <w:p w14:paraId="34D95F7B" w14:textId="5BD49C18" w:rsidR="00FC29D0" w:rsidRPr="00610566" w:rsidRDefault="00FC29D0" w:rsidP="000E024F">
            <w:pPr>
              <w:pStyle w:val="Tabletext"/>
              <w:spacing w:line="180" w:lineRule="exact"/>
              <w:jc w:val="center"/>
              <w:rPr>
                <w:sz w:val="18"/>
                <w:szCs w:val="18"/>
                <w:lang w:val="ru-RU"/>
              </w:rPr>
            </w:pPr>
            <w:r w:rsidRPr="00610566">
              <w:rPr>
                <w:sz w:val="18"/>
                <w:lang w:val="ru-RU"/>
              </w:rPr>
              <w:t>30</w:t>
            </w:r>
          </w:p>
        </w:tc>
        <w:tc>
          <w:tcPr>
            <w:tcW w:w="1071" w:type="dxa"/>
            <w:vAlign w:val="center"/>
          </w:tcPr>
          <w:p w14:paraId="1230B2CD" w14:textId="06753890" w:rsidR="00FC29D0" w:rsidRPr="00610566" w:rsidRDefault="00FC29D0" w:rsidP="000E024F">
            <w:pPr>
              <w:pStyle w:val="Tabletext"/>
              <w:spacing w:line="180" w:lineRule="exact"/>
              <w:jc w:val="center"/>
              <w:rPr>
                <w:sz w:val="18"/>
                <w:szCs w:val="18"/>
                <w:lang w:val="ru-RU"/>
              </w:rPr>
            </w:pPr>
            <w:r w:rsidRPr="00610566">
              <w:rPr>
                <w:sz w:val="18"/>
                <w:lang w:val="ru-RU"/>
              </w:rPr>
              <w:t>5,10</w:t>
            </w:r>
          </w:p>
        </w:tc>
        <w:tc>
          <w:tcPr>
            <w:tcW w:w="1211" w:type="dxa"/>
            <w:vAlign w:val="center"/>
          </w:tcPr>
          <w:p w14:paraId="71481007" w14:textId="5A0798BE" w:rsidR="00FC29D0" w:rsidRPr="00610566" w:rsidRDefault="00FC29D0" w:rsidP="000E024F">
            <w:pPr>
              <w:pStyle w:val="Tabletext"/>
              <w:spacing w:line="180" w:lineRule="exact"/>
              <w:jc w:val="center"/>
              <w:rPr>
                <w:sz w:val="18"/>
                <w:szCs w:val="18"/>
                <w:lang w:val="ru-RU"/>
              </w:rPr>
            </w:pPr>
            <w:r w:rsidRPr="00610566">
              <w:rPr>
                <w:sz w:val="18"/>
                <w:szCs w:val="18"/>
                <w:lang w:val="ru-RU"/>
              </w:rPr>
              <w:t>12</w:t>
            </w:r>
          </w:p>
        </w:tc>
        <w:tc>
          <w:tcPr>
            <w:tcW w:w="1078" w:type="dxa"/>
            <w:vAlign w:val="center"/>
          </w:tcPr>
          <w:p w14:paraId="749BC72A" w14:textId="707BA635" w:rsidR="00FC29D0" w:rsidRPr="00610566" w:rsidRDefault="00FC29D0" w:rsidP="000E024F">
            <w:pPr>
              <w:pStyle w:val="Tabletext"/>
              <w:spacing w:line="180" w:lineRule="exact"/>
              <w:jc w:val="center"/>
              <w:rPr>
                <w:sz w:val="18"/>
                <w:szCs w:val="18"/>
                <w:lang w:val="ru-RU"/>
              </w:rPr>
            </w:pPr>
            <w:r w:rsidRPr="00610566">
              <w:rPr>
                <w:sz w:val="18"/>
                <w:szCs w:val="18"/>
                <w:lang w:val="ru-RU"/>
              </w:rPr>
              <w:t>18</w:t>
            </w:r>
          </w:p>
        </w:tc>
        <w:tc>
          <w:tcPr>
            <w:tcW w:w="1113" w:type="dxa"/>
            <w:tcMar>
              <w:left w:w="57" w:type="dxa"/>
              <w:right w:w="57" w:type="dxa"/>
            </w:tcMar>
            <w:vAlign w:val="center"/>
          </w:tcPr>
          <w:p w14:paraId="17348262" w14:textId="3BBF3EB7" w:rsidR="00FC29D0" w:rsidRPr="00610566" w:rsidRDefault="00FC29D0" w:rsidP="000E024F">
            <w:pPr>
              <w:pStyle w:val="Tabletext"/>
              <w:spacing w:line="180" w:lineRule="exact"/>
              <w:jc w:val="center"/>
              <w:rPr>
                <w:sz w:val="18"/>
                <w:szCs w:val="18"/>
                <w:lang w:val="ru-RU"/>
              </w:rPr>
            </w:pPr>
            <w:r w:rsidRPr="00610566">
              <w:rPr>
                <w:sz w:val="18"/>
                <w:lang w:val="ru-RU"/>
              </w:rPr>
              <w:t>8</w:t>
            </w:r>
          </w:p>
        </w:tc>
        <w:tc>
          <w:tcPr>
            <w:tcW w:w="1028" w:type="dxa"/>
            <w:tcMar>
              <w:left w:w="57" w:type="dxa"/>
              <w:right w:w="57" w:type="dxa"/>
            </w:tcMar>
            <w:vAlign w:val="center"/>
          </w:tcPr>
          <w:p w14:paraId="547AA146" w14:textId="32D5B9E3" w:rsidR="00FC29D0" w:rsidRPr="00610566" w:rsidRDefault="00FC29D0" w:rsidP="000E024F">
            <w:pPr>
              <w:pStyle w:val="Tabletext"/>
              <w:spacing w:line="180" w:lineRule="exact"/>
              <w:jc w:val="center"/>
              <w:rPr>
                <w:sz w:val="18"/>
                <w:szCs w:val="18"/>
                <w:lang w:val="ru-RU"/>
              </w:rPr>
            </w:pPr>
            <w:r w:rsidRPr="00610566">
              <w:rPr>
                <w:sz w:val="18"/>
                <w:lang w:val="ru-RU"/>
              </w:rPr>
              <w:t>10</w:t>
            </w:r>
          </w:p>
        </w:tc>
        <w:tc>
          <w:tcPr>
            <w:tcW w:w="1098" w:type="dxa"/>
            <w:tcMar>
              <w:left w:w="57" w:type="dxa"/>
              <w:right w:w="57" w:type="dxa"/>
            </w:tcMar>
            <w:vAlign w:val="center"/>
          </w:tcPr>
          <w:p w14:paraId="7F89D2B1" w14:textId="15660928" w:rsidR="00FC29D0" w:rsidRPr="00610566" w:rsidRDefault="00FC29D0" w:rsidP="000E024F">
            <w:pPr>
              <w:pStyle w:val="Tabletext"/>
              <w:spacing w:line="180" w:lineRule="exact"/>
              <w:jc w:val="center"/>
              <w:rPr>
                <w:sz w:val="18"/>
                <w:szCs w:val="18"/>
                <w:lang w:val="ru-RU"/>
              </w:rPr>
            </w:pPr>
            <w:r w:rsidRPr="00610566">
              <w:rPr>
                <w:sz w:val="18"/>
                <w:lang w:val="ru-RU"/>
              </w:rPr>
              <w:t>10</w:t>
            </w:r>
            <w:r w:rsidRPr="00610566">
              <w:rPr>
                <w:sz w:val="18"/>
                <w:szCs w:val="18"/>
                <w:lang w:val="ru-RU"/>
              </w:rPr>
              <w:t>–</w:t>
            </w:r>
            <w:r w:rsidRPr="00610566">
              <w:rPr>
                <w:sz w:val="18"/>
                <w:lang w:val="ru-RU"/>
              </w:rPr>
              <w:t>30</w:t>
            </w:r>
          </w:p>
        </w:tc>
        <w:tc>
          <w:tcPr>
            <w:tcW w:w="1072" w:type="dxa"/>
            <w:vAlign w:val="center"/>
          </w:tcPr>
          <w:p w14:paraId="6564CF74" w14:textId="45E14830" w:rsidR="00FC29D0" w:rsidRPr="00610566" w:rsidRDefault="00FC29D0" w:rsidP="000E024F">
            <w:pPr>
              <w:pStyle w:val="Tabletext"/>
              <w:spacing w:line="180" w:lineRule="exact"/>
              <w:jc w:val="center"/>
              <w:rPr>
                <w:sz w:val="18"/>
                <w:szCs w:val="18"/>
                <w:lang w:val="ru-RU"/>
              </w:rPr>
            </w:pPr>
            <w:r w:rsidRPr="00610566">
              <w:rPr>
                <w:sz w:val="18"/>
                <w:lang w:val="ru-RU"/>
              </w:rPr>
              <w:t>2</w:t>
            </w:r>
            <w:r w:rsidRPr="00610566">
              <w:rPr>
                <w:sz w:val="18"/>
                <w:szCs w:val="18"/>
                <w:lang w:val="ru-RU"/>
              </w:rPr>
              <w:t>–</w:t>
            </w:r>
            <w:r w:rsidRPr="00610566">
              <w:rPr>
                <w:sz w:val="18"/>
                <w:lang w:val="ru-RU"/>
              </w:rPr>
              <w:t>20</w:t>
            </w:r>
          </w:p>
        </w:tc>
        <w:tc>
          <w:tcPr>
            <w:tcW w:w="1134" w:type="dxa"/>
            <w:tcMar>
              <w:left w:w="57" w:type="dxa"/>
              <w:right w:w="57" w:type="dxa"/>
            </w:tcMar>
            <w:vAlign w:val="center"/>
          </w:tcPr>
          <w:p w14:paraId="6777786B" w14:textId="703B3752" w:rsidR="00FC29D0" w:rsidRPr="00610566" w:rsidRDefault="00FC29D0" w:rsidP="000E024F">
            <w:pPr>
              <w:pStyle w:val="Tabletext"/>
              <w:spacing w:line="180" w:lineRule="exact"/>
              <w:jc w:val="center"/>
              <w:rPr>
                <w:sz w:val="18"/>
                <w:szCs w:val="18"/>
                <w:lang w:val="ru-RU"/>
              </w:rPr>
            </w:pPr>
            <w:r w:rsidRPr="00610566">
              <w:rPr>
                <w:sz w:val="18"/>
                <w:lang w:val="ru-RU"/>
              </w:rPr>
              <w:t>1</w:t>
            </w:r>
          </w:p>
        </w:tc>
      </w:tr>
      <w:tr w:rsidR="00716A49" w:rsidRPr="00610566" w14:paraId="6A1EAA1E" w14:textId="77777777" w:rsidTr="000E024F">
        <w:trPr>
          <w:jc w:val="center"/>
        </w:trPr>
        <w:tc>
          <w:tcPr>
            <w:tcW w:w="2221" w:type="dxa"/>
            <w:tcMar>
              <w:left w:w="57" w:type="dxa"/>
              <w:right w:w="57" w:type="dxa"/>
            </w:tcMar>
          </w:tcPr>
          <w:p w14:paraId="23E7270E" w14:textId="663D6C47" w:rsidR="00EB1DFE" w:rsidRPr="00610566" w:rsidRDefault="00D67D24" w:rsidP="00EB1DFE">
            <w:pPr>
              <w:pStyle w:val="Tabletext"/>
              <w:spacing w:line="180" w:lineRule="exact"/>
              <w:jc w:val="left"/>
              <w:rPr>
                <w:sz w:val="18"/>
                <w:szCs w:val="18"/>
                <w:lang w:val="ru-RU"/>
              </w:rPr>
            </w:pPr>
            <w:r w:rsidRPr="00610566">
              <w:rPr>
                <w:sz w:val="18"/>
                <w:szCs w:val="18"/>
                <w:lang w:val="ru-RU"/>
              </w:rPr>
              <w:t>Зона развертывания</w:t>
            </w:r>
          </w:p>
        </w:tc>
        <w:tc>
          <w:tcPr>
            <w:tcW w:w="924" w:type="dxa"/>
            <w:tcMar>
              <w:left w:w="57" w:type="dxa"/>
              <w:right w:w="57" w:type="dxa"/>
            </w:tcMar>
            <w:vAlign w:val="center"/>
          </w:tcPr>
          <w:p w14:paraId="75D1FCA7" w14:textId="4384B37D"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994" w:type="dxa"/>
            <w:tcMar>
              <w:left w:w="57" w:type="dxa"/>
              <w:right w:w="57" w:type="dxa"/>
            </w:tcMar>
            <w:vAlign w:val="center"/>
          </w:tcPr>
          <w:p w14:paraId="13D69831" w14:textId="14350F38"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980" w:type="dxa"/>
            <w:vAlign w:val="center"/>
          </w:tcPr>
          <w:p w14:paraId="2A995DA7" w14:textId="70F58827"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35" w:type="dxa"/>
            <w:vAlign w:val="center"/>
          </w:tcPr>
          <w:p w14:paraId="58AA9EF1" w14:textId="6A0939C8"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71" w:type="dxa"/>
            <w:vAlign w:val="center"/>
          </w:tcPr>
          <w:p w14:paraId="24A06423" w14:textId="488F14DD"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211" w:type="dxa"/>
            <w:vAlign w:val="center"/>
          </w:tcPr>
          <w:p w14:paraId="382E4B5D" w14:textId="6F4F69C5"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78" w:type="dxa"/>
            <w:vAlign w:val="center"/>
          </w:tcPr>
          <w:p w14:paraId="630DEE8C" w14:textId="7BE7598B"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113" w:type="dxa"/>
            <w:tcMar>
              <w:left w:w="57" w:type="dxa"/>
              <w:right w:w="57" w:type="dxa"/>
            </w:tcMar>
            <w:vAlign w:val="center"/>
          </w:tcPr>
          <w:p w14:paraId="288560CE" w14:textId="2236288A"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28" w:type="dxa"/>
            <w:tcMar>
              <w:left w:w="57" w:type="dxa"/>
              <w:right w:w="57" w:type="dxa"/>
            </w:tcMar>
            <w:vAlign w:val="center"/>
          </w:tcPr>
          <w:p w14:paraId="1FDF808D" w14:textId="58C65BF5"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98" w:type="dxa"/>
            <w:tcMar>
              <w:left w:w="57" w:type="dxa"/>
              <w:right w:w="57" w:type="dxa"/>
            </w:tcMar>
            <w:vAlign w:val="center"/>
          </w:tcPr>
          <w:p w14:paraId="5C536029" w14:textId="7D71C958"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072" w:type="dxa"/>
            <w:vAlign w:val="center"/>
          </w:tcPr>
          <w:p w14:paraId="059CF4EB" w14:textId="5AE1A3D7"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c>
          <w:tcPr>
            <w:tcW w:w="1134" w:type="dxa"/>
            <w:tcMar>
              <w:left w:w="57" w:type="dxa"/>
              <w:right w:w="57" w:type="dxa"/>
            </w:tcMar>
            <w:vAlign w:val="center"/>
          </w:tcPr>
          <w:p w14:paraId="716C7DB0" w14:textId="4AB869F3" w:rsidR="00EB1DFE" w:rsidRPr="00610566" w:rsidRDefault="00CF06CD" w:rsidP="000E024F">
            <w:pPr>
              <w:pStyle w:val="Tabletext"/>
              <w:spacing w:line="180" w:lineRule="exact"/>
              <w:jc w:val="center"/>
              <w:rPr>
                <w:sz w:val="18"/>
                <w:szCs w:val="18"/>
                <w:lang w:val="ru-RU"/>
              </w:rPr>
            </w:pPr>
            <w:r w:rsidRPr="00610566">
              <w:rPr>
                <w:sz w:val="18"/>
                <w:szCs w:val="18"/>
                <w:lang w:val="ru-RU"/>
              </w:rPr>
              <w:t xml:space="preserve">Во всем </w:t>
            </w:r>
            <w:r w:rsidRPr="00610566">
              <w:rPr>
                <w:sz w:val="18"/>
                <w:szCs w:val="18"/>
                <w:lang w:val="ru-RU"/>
              </w:rPr>
              <w:br/>
              <w:t>мире</w:t>
            </w:r>
          </w:p>
        </w:tc>
      </w:tr>
    </w:tbl>
    <w:p w14:paraId="4ECE136F" w14:textId="1D1291DA" w:rsidR="003C5CCD" w:rsidRPr="00610566" w:rsidRDefault="00BC30A2" w:rsidP="001B1686">
      <w:pPr>
        <w:pStyle w:val="ListParagraph"/>
        <w:tabs>
          <w:tab w:val="clear" w:pos="794"/>
          <w:tab w:val="left" w:pos="142"/>
        </w:tabs>
        <w:spacing w:before="60"/>
        <w:ind w:left="-210"/>
        <w:rPr>
          <w:sz w:val="8"/>
          <w:szCs w:val="8"/>
          <w:lang w:val="ru-RU"/>
        </w:rPr>
      </w:pPr>
      <w:r w:rsidRPr="00610566">
        <w:rPr>
          <w:position w:val="6"/>
          <w:sz w:val="16"/>
          <w:szCs w:val="16"/>
          <w:lang w:val="ru-RU"/>
        </w:rPr>
        <w:t>1)</w:t>
      </w:r>
      <w:r w:rsidRPr="00610566">
        <w:rPr>
          <w:position w:val="6"/>
          <w:sz w:val="16"/>
          <w:szCs w:val="16"/>
          <w:lang w:val="ru-RU"/>
        </w:rPr>
        <w:tab/>
      </w:r>
      <w:r w:rsidR="0030555B" w:rsidRPr="00610566">
        <w:rPr>
          <w:color w:val="000000"/>
          <w:sz w:val="18"/>
          <w:szCs w:val="18"/>
          <w:shd w:val="clear" w:color="auto" w:fill="FFFFFF"/>
          <w:lang w:val="ru-RU"/>
        </w:rPr>
        <w:t>Сжатие 100 нс.</w:t>
      </w:r>
    </w:p>
    <w:p w14:paraId="3BB3F8B0" w14:textId="77777777" w:rsidR="0030555B" w:rsidRPr="00610566" w:rsidRDefault="0030555B" w:rsidP="001B1686">
      <w:pPr>
        <w:pStyle w:val="ListParagraph"/>
        <w:tabs>
          <w:tab w:val="clear" w:pos="794"/>
          <w:tab w:val="left" w:pos="142"/>
        </w:tabs>
        <w:spacing w:before="60"/>
        <w:ind w:left="-210"/>
        <w:rPr>
          <w:color w:val="000000"/>
          <w:sz w:val="20"/>
          <w:shd w:val="clear" w:color="auto" w:fill="FFFFFF"/>
          <w:lang w:val="ru-RU"/>
        </w:rPr>
      </w:pPr>
    </w:p>
    <w:p w14:paraId="43470440" w14:textId="249D257D" w:rsidR="001B1686" w:rsidRPr="00610566" w:rsidRDefault="001B1686" w:rsidP="001B1686">
      <w:pPr>
        <w:pStyle w:val="ListParagraph"/>
        <w:tabs>
          <w:tab w:val="clear" w:pos="794"/>
          <w:tab w:val="left" w:pos="142"/>
        </w:tabs>
        <w:spacing w:before="60"/>
        <w:ind w:left="-210"/>
        <w:rPr>
          <w:color w:val="000000"/>
          <w:sz w:val="20"/>
          <w:shd w:val="clear" w:color="auto" w:fill="FFFFFF"/>
          <w:lang w:val="ru-RU"/>
        </w:rPr>
        <w:sectPr w:rsidR="001B1686" w:rsidRPr="00610566" w:rsidSect="00443BA6">
          <w:headerReference w:type="even" r:id="rId16"/>
          <w:headerReference w:type="default" r:id="rId17"/>
          <w:footerReference w:type="even" r:id="rId18"/>
          <w:footerReference w:type="default" r:id="rId19"/>
          <w:pgSz w:w="16834" w:h="11907" w:orient="landscape" w:code="9"/>
          <w:pgMar w:top="1134" w:right="1134" w:bottom="1134" w:left="1134" w:header="720" w:footer="482" w:gutter="0"/>
          <w:paperSrc w:first="15" w:other="15"/>
          <w:cols w:space="720"/>
          <w:docGrid w:linePitch="299"/>
        </w:sectPr>
      </w:pPr>
    </w:p>
    <w:p w14:paraId="167AE4A4" w14:textId="77777777" w:rsidR="003C5CCD" w:rsidRPr="00610566" w:rsidRDefault="003C5CCD" w:rsidP="00BC30A2">
      <w:pPr>
        <w:pStyle w:val="Heading1"/>
        <w:spacing w:before="120"/>
        <w:rPr>
          <w:lang w:val="ru-RU"/>
        </w:rPr>
      </w:pPr>
      <w:r w:rsidRPr="00610566">
        <w:rPr>
          <w:lang w:val="ru-RU"/>
        </w:rPr>
        <w:lastRenderedPageBreak/>
        <w:t>2</w:t>
      </w:r>
      <w:r w:rsidRPr="00610566">
        <w:rPr>
          <w:lang w:val="ru-RU"/>
        </w:rPr>
        <w:tab/>
        <w:t>Технические характеристики</w:t>
      </w:r>
    </w:p>
    <w:p w14:paraId="03A235CF" w14:textId="46CE5F72" w:rsidR="003C5CCD" w:rsidRPr="00610566" w:rsidRDefault="003C5CCD" w:rsidP="00BC30A2">
      <w:pPr>
        <w:rPr>
          <w:spacing w:val="-4"/>
          <w:lang w:val="ru-RU"/>
        </w:rPr>
      </w:pPr>
      <w:r w:rsidRPr="00610566">
        <w:rPr>
          <w:spacing w:val="-4"/>
          <w:lang w:val="ru-RU"/>
        </w:rPr>
        <w:t>Полоса частот 3100–3700</w:t>
      </w:r>
      <w:r w:rsidR="00431B53" w:rsidRPr="00610566">
        <w:rPr>
          <w:spacing w:val="-4"/>
          <w:lang w:val="ru-RU"/>
        </w:rPr>
        <w:t> МГц</w:t>
      </w:r>
      <w:r w:rsidRPr="00610566">
        <w:rPr>
          <w:spacing w:val="-4"/>
          <w:lang w:val="ru-RU"/>
        </w:rPr>
        <w:t xml:space="preserve"> используется радарами с установками на суше, морских и воздушных судах. В целом она используется в основном подвижными радарами на борту морских и воздушных судов, в то время как фиксированные системы сухопутного базирования эксплуатируются на испытательных полигонах и часто размещаются на привязных аэростатах для наблюдения за сушей или прибрежными зонами. Выполняемые функции включают поиск объектов, расположенных вблизи от поверхности или на борту воздушного судна на большой высоте, наблюдение за морем, слежение за объектами на борту воздушных судов, а также поиск многоцелевых контрольно-измерительных приборов на испытательных полигонах. </w:t>
      </w:r>
      <w:r w:rsidR="00864BD3" w:rsidRPr="00610566">
        <w:rPr>
          <w:spacing w:val="-4"/>
          <w:lang w:val="ru-RU"/>
        </w:rPr>
        <w:t>Для выполняемых радарами функций поиска п</w:t>
      </w:r>
      <w:r w:rsidRPr="00610566">
        <w:rPr>
          <w:spacing w:val="-4"/>
          <w:lang w:val="ru-RU"/>
        </w:rPr>
        <w:t xml:space="preserve">рименяется как излучение немодулированной несущей, так и излучение с угловой импульсной модуляцией, а </w:t>
      </w:r>
      <w:r w:rsidR="008B7991" w:rsidRPr="00610566">
        <w:rPr>
          <w:spacing w:val="-4"/>
          <w:lang w:val="ru-RU"/>
        </w:rPr>
        <w:t>также к</w:t>
      </w:r>
      <w:r w:rsidR="00210BC7" w:rsidRPr="00610566">
        <w:rPr>
          <w:spacing w:val="-4"/>
          <w:lang w:val="ru-RU"/>
        </w:rPr>
        <w:t xml:space="preserve">оэффициенты </w:t>
      </w:r>
      <w:r w:rsidRPr="00610566">
        <w:rPr>
          <w:spacing w:val="-4"/>
          <w:lang w:val="ru-RU"/>
        </w:rPr>
        <w:t>заполнения. В</w:t>
      </w:r>
      <w:r w:rsidR="008B7991" w:rsidRPr="00610566">
        <w:rPr>
          <w:spacing w:val="-4"/>
          <w:lang w:val="ru-RU"/>
        </w:rPr>
        <w:t> </w:t>
      </w:r>
      <w:r w:rsidRPr="00610566">
        <w:rPr>
          <w:spacing w:val="-4"/>
          <w:lang w:val="ru-RU"/>
        </w:rPr>
        <w:t>таблице</w:t>
      </w:r>
      <w:r w:rsidR="00E72102" w:rsidRPr="00610566">
        <w:rPr>
          <w:spacing w:val="-4"/>
          <w:lang w:val="ru-RU"/>
        </w:rPr>
        <w:t> </w:t>
      </w:r>
      <w:r w:rsidRPr="00610566">
        <w:rPr>
          <w:spacing w:val="-4"/>
          <w:lang w:val="ru-RU"/>
        </w:rPr>
        <w:t xml:space="preserve">1 содержатся репрезентативные характеристики </w:t>
      </w:r>
      <w:r w:rsidR="00431B53" w:rsidRPr="00610566">
        <w:rPr>
          <w:spacing w:val="-4"/>
          <w:lang w:val="ru-RU"/>
        </w:rPr>
        <w:t>радиолокационн</w:t>
      </w:r>
      <w:r w:rsidRPr="00610566">
        <w:rPr>
          <w:spacing w:val="-4"/>
          <w:lang w:val="ru-RU"/>
        </w:rPr>
        <w:t xml:space="preserve">ых систем сухопутного базирования, систем на борту морских судов и </w:t>
      </w:r>
      <w:r w:rsidR="00210BC7" w:rsidRPr="00610566">
        <w:rPr>
          <w:spacing w:val="-4"/>
          <w:lang w:val="ru-RU"/>
        </w:rPr>
        <w:t>систем</w:t>
      </w:r>
      <w:r w:rsidRPr="00610566">
        <w:rPr>
          <w:spacing w:val="-4"/>
          <w:lang w:val="ru-RU"/>
        </w:rPr>
        <w:t xml:space="preserve"> на борту воздушных судов, работающих в полосе частот 3100–3700</w:t>
      </w:r>
      <w:r w:rsidR="00431B53" w:rsidRPr="00610566">
        <w:rPr>
          <w:spacing w:val="-4"/>
          <w:lang w:val="ru-RU"/>
        </w:rPr>
        <w:t> МГц</w:t>
      </w:r>
      <w:r w:rsidRPr="00610566">
        <w:rPr>
          <w:spacing w:val="-4"/>
          <w:lang w:val="ru-RU"/>
        </w:rPr>
        <w:t>.</w:t>
      </w:r>
    </w:p>
    <w:p w14:paraId="00F6EB98" w14:textId="77777777" w:rsidR="003C5CCD" w:rsidRPr="00610566" w:rsidRDefault="003C5CCD" w:rsidP="00BC30A2">
      <w:pPr>
        <w:pStyle w:val="Heading2"/>
        <w:rPr>
          <w:lang w:val="ru-RU"/>
        </w:rPr>
      </w:pPr>
      <w:r w:rsidRPr="00610566">
        <w:rPr>
          <w:lang w:val="ru-RU"/>
        </w:rPr>
        <w:t>2.1</w:t>
      </w:r>
      <w:r w:rsidRPr="00610566">
        <w:rPr>
          <w:lang w:val="ru-RU"/>
        </w:rPr>
        <w:tab/>
        <w:t>Радары сухопутного базирования</w:t>
      </w:r>
    </w:p>
    <w:p w14:paraId="1BB8CBD6" w14:textId="77777777" w:rsidR="003C5CCD" w:rsidRPr="00610566" w:rsidRDefault="003C5CCD" w:rsidP="00BC30A2">
      <w:pPr>
        <w:pStyle w:val="Heading3"/>
        <w:rPr>
          <w:lang w:val="ru-RU"/>
        </w:rPr>
      </w:pPr>
      <w:r w:rsidRPr="00610566">
        <w:rPr>
          <w:lang w:val="ru-RU"/>
        </w:rPr>
        <w:t>2.1.1</w:t>
      </w:r>
      <w:r w:rsidRPr="00610566">
        <w:rPr>
          <w:lang w:val="ru-RU"/>
        </w:rPr>
        <w:tab/>
        <w:t>Операции радаров сухопутного базирования</w:t>
      </w:r>
    </w:p>
    <w:p w14:paraId="1B708B44" w14:textId="1C1EA484" w:rsidR="003C5CCD" w:rsidRPr="00610566" w:rsidRDefault="003C5CCD" w:rsidP="00BC30A2">
      <w:pPr>
        <w:rPr>
          <w:lang w:val="ru-RU"/>
        </w:rPr>
      </w:pPr>
      <w:r w:rsidRPr="00610566">
        <w:rPr>
          <w:lang w:val="ru-RU"/>
        </w:rPr>
        <w:t>Радары сухопутного базирования, работающие в полосе частот 3100–3700</w:t>
      </w:r>
      <w:r w:rsidR="00431B53" w:rsidRPr="00610566">
        <w:rPr>
          <w:lang w:val="ru-RU"/>
        </w:rPr>
        <w:t> МГц</w:t>
      </w:r>
      <w:r w:rsidRPr="00610566">
        <w:rPr>
          <w:lang w:val="ru-RU"/>
        </w:rPr>
        <w:t>, применяются обычно для проведения испытаний на испытательных полигонах и за их пределами. Многие из этих радаров являются подвижными в том смысле, что они часто устанавливаются на колесных транспортных средствах для перемещения радара с целью обеспечения функций поиска и слежения для летательных аппаратов на продолжительных маршрутах полетов. Другие радары устанавливаются в фиксированных местоположениях на испытательных полигонах, где они также обеспечивают функции поиска и слежения.</w:t>
      </w:r>
    </w:p>
    <w:p w14:paraId="479B695C" w14:textId="14B63831" w:rsidR="003C5CCD" w:rsidRPr="00610566" w:rsidRDefault="003C5CCD" w:rsidP="00BC30A2">
      <w:pPr>
        <w:rPr>
          <w:lang w:val="ru-RU"/>
        </w:rPr>
      </w:pPr>
      <w:r w:rsidRPr="00610566">
        <w:rPr>
          <w:lang w:val="ru-RU"/>
        </w:rPr>
        <w:t>Представленная в таблице</w:t>
      </w:r>
      <w:r w:rsidR="00A5676B" w:rsidRPr="00610566">
        <w:rPr>
          <w:lang w:val="ru-RU"/>
        </w:rPr>
        <w:t> </w:t>
      </w:r>
      <w:r w:rsidRPr="00610566">
        <w:rPr>
          <w:lang w:val="ru-RU"/>
        </w:rPr>
        <w:t xml:space="preserve">1 Система </w:t>
      </w:r>
      <w:r w:rsidR="00210BC7" w:rsidRPr="00610566">
        <w:rPr>
          <w:lang w:val="ru-RU"/>
        </w:rPr>
        <w:t>L-</w:t>
      </w:r>
      <w:r w:rsidRPr="00610566">
        <w:rPr>
          <w:lang w:val="ru-RU"/>
        </w:rPr>
        <w:t>В сухопутного базирования привязывается на высоте до</w:t>
      </w:r>
      <w:r w:rsidR="00A5676B" w:rsidRPr="00610566">
        <w:rPr>
          <w:lang w:val="ru-RU"/>
        </w:rPr>
        <w:t> </w:t>
      </w:r>
      <w:r w:rsidRPr="00610566">
        <w:rPr>
          <w:lang w:val="ru-RU"/>
        </w:rPr>
        <w:t>4600</w:t>
      </w:r>
      <w:r w:rsidR="00A5676B" w:rsidRPr="00610566">
        <w:rPr>
          <w:lang w:val="ru-RU"/>
        </w:rPr>
        <w:t> </w:t>
      </w:r>
      <w:r w:rsidRPr="00610566">
        <w:rPr>
          <w:lang w:val="ru-RU"/>
        </w:rPr>
        <w:t>м для увеличения дальности наблюдений до 275</w:t>
      </w:r>
      <w:r w:rsidR="00A5676B" w:rsidRPr="00610566">
        <w:rPr>
          <w:lang w:val="ru-RU"/>
        </w:rPr>
        <w:t> </w:t>
      </w:r>
      <w:r w:rsidRPr="00610566">
        <w:rPr>
          <w:lang w:val="ru-RU"/>
        </w:rPr>
        <w:t>км. Описанная в таблице</w:t>
      </w:r>
      <w:r w:rsidR="00A5676B" w:rsidRPr="00610566">
        <w:rPr>
          <w:lang w:val="ru-RU"/>
        </w:rPr>
        <w:t> </w:t>
      </w:r>
      <w:r w:rsidRPr="00610566">
        <w:rPr>
          <w:lang w:val="ru-RU"/>
        </w:rPr>
        <w:t>1 Система</w:t>
      </w:r>
      <w:r w:rsidR="00A5676B" w:rsidRPr="00610566">
        <w:rPr>
          <w:lang w:val="ru-RU"/>
        </w:rPr>
        <w:t> </w:t>
      </w:r>
      <w:r w:rsidR="00210BC7" w:rsidRPr="00610566">
        <w:rPr>
          <w:lang w:val="ru-RU"/>
        </w:rPr>
        <w:t>L</w:t>
      </w:r>
      <w:r w:rsidR="00A5676B" w:rsidRPr="00610566">
        <w:rPr>
          <w:lang w:val="ru-RU"/>
        </w:rPr>
        <w:noBreakHyphen/>
      </w:r>
      <w:r w:rsidRPr="00610566">
        <w:rPr>
          <w:lang w:val="ru-RU"/>
        </w:rPr>
        <w:t>А сухопутного базирования работает в основном в светлое время суток при хороших погодных условиях и иногда в темное время суток, тогда как радары, расположенные на привязных аэростатах, работают постоянно.</w:t>
      </w:r>
      <w:r w:rsidR="00210BC7" w:rsidRPr="00610566">
        <w:rPr>
          <w:lang w:val="ru-RU"/>
        </w:rPr>
        <w:t xml:space="preserve"> </w:t>
      </w:r>
      <w:r w:rsidR="00B42BAC" w:rsidRPr="00610566">
        <w:rPr>
          <w:lang w:val="ru-RU"/>
        </w:rPr>
        <w:t xml:space="preserve">Системы </w:t>
      </w:r>
      <w:r w:rsidR="00210BC7" w:rsidRPr="00610566">
        <w:rPr>
          <w:lang w:val="ru-RU"/>
        </w:rPr>
        <w:t>L-C, L-D, L-E</w:t>
      </w:r>
      <w:r w:rsidR="008B7991" w:rsidRPr="00610566">
        <w:rPr>
          <w:lang w:val="ru-RU"/>
        </w:rPr>
        <w:t>,</w:t>
      </w:r>
      <w:r w:rsidR="00210BC7" w:rsidRPr="00610566">
        <w:rPr>
          <w:lang w:val="ru-RU"/>
        </w:rPr>
        <w:t xml:space="preserve"> </w:t>
      </w:r>
      <w:r w:rsidR="008B7991" w:rsidRPr="00610566">
        <w:rPr>
          <w:lang w:val="ru-RU"/>
        </w:rPr>
        <w:t xml:space="preserve">L-F, L-G </w:t>
      </w:r>
      <w:r w:rsidR="00B42BAC" w:rsidRPr="00610566">
        <w:rPr>
          <w:lang w:val="ru-RU"/>
        </w:rPr>
        <w:t xml:space="preserve">сухопутного базирования </w:t>
      </w:r>
      <w:r w:rsidR="00210BC7" w:rsidRPr="00610566">
        <w:rPr>
          <w:lang w:val="ru-RU"/>
        </w:rPr>
        <w:t xml:space="preserve">– всепогодные, </w:t>
      </w:r>
      <w:r w:rsidR="00A2640C" w:rsidRPr="00610566">
        <w:rPr>
          <w:lang w:val="ru-RU"/>
        </w:rPr>
        <w:t>постоянно действующие</w:t>
      </w:r>
      <w:r w:rsidR="00210BC7" w:rsidRPr="00610566">
        <w:rPr>
          <w:lang w:val="ru-RU"/>
        </w:rPr>
        <w:t xml:space="preserve"> многоцелевые радары</w:t>
      </w:r>
      <w:r w:rsidR="00A2640C" w:rsidRPr="00610566">
        <w:rPr>
          <w:lang w:val="ru-RU"/>
        </w:rPr>
        <w:t xml:space="preserve">, устанавливаемые </w:t>
      </w:r>
      <w:r w:rsidR="00210BC7" w:rsidRPr="00610566">
        <w:rPr>
          <w:lang w:val="ru-RU"/>
        </w:rPr>
        <w:t xml:space="preserve">на подвижных </w:t>
      </w:r>
      <w:r w:rsidR="00A2640C" w:rsidRPr="00610566">
        <w:rPr>
          <w:lang w:val="ru-RU"/>
        </w:rPr>
        <w:t xml:space="preserve">(на базе транспортных средств) или </w:t>
      </w:r>
      <w:r w:rsidR="00210BC7" w:rsidRPr="00610566">
        <w:rPr>
          <w:lang w:val="ru-RU"/>
        </w:rPr>
        <w:t xml:space="preserve">стационарных </w:t>
      </w:r>
      <w:r w:rsidR="00A2640C" w:rsidRPr="00610566">
        <w:rPr>
          <w:lang w:val="ru-RU"/>
        </w:rPr>
        <w:t xml:space="preserve">платформах, </w:t>
      </w:r>
      <w:r w:rsidR="00210BC7" w:rsidRPr="00610566">
        <w:rPr>
          <w:lang w:val="ru-RU"/>
        </w:rPr>
        <w:t>для поиска с воздуха и с поверхности земли.</w:t>
      </w:r>
    </w:p>
    <w:p w14:paraId="3025D2B7" w14:textId="77777777" w:rsidR="003C5CCD" w:rsidRPr="00610566" w:rsidRDefault="003C5CCD" w:rsidP="00BC30A2">
      <w:pPr>
        <w:pStyle w:val="Heading3"/>
        <w:rPr>
          <w:lang w:val="ru-RU"/>
        </w:rPr>
      </w:pPr>
      <w:r w:rsidRPr="00610566">
        <w:rPr>
          <w:lang w:val="ru-RU"/>
        </w:rPr>
        <w:t>2.1.2</w:t>
      </w:r>
      <w:r w:rsidRPr="00610566">
        <w:rPr>
          <w:lang w:val="ru-RU"/>
        </w:rPr>
        <w:tab/>
        <w:t xml:space="preserve">Передатчик </w:t>
      </w:r>
    </w:p>
    <w:p w14:paraId="36118202" w14:textId="58336410" w:rsidR="003C5CCD" w:rsidRPr="00610566" w:rsidRDefault="003C5CCD" w:rsidP="00BC30A2">
      <w:pPr>
        <w:rPr>
          <w:lang w:val="ru-RU"/>
        </w:rPr>
      </w:pPr>
      <w:r w:rsidRPr="00610566">
        <w:rPr>
          <w:lang w:val="ru-RU"/>
        </w:rPr>
        <w:t>Передатчики являются настраиваемыми и предназначены для работы в любом месте в пределах полосы частот 3100–3700</w:t>
      </w:r>
      <w:r w:rsidR="00431B53" w:rsidRPr="00610566">
        <w:rPr>
          <w:lang w:val="ru-RU"/>
        </w:rPr>
        <w:t> МГц</w:t>
      </w:r>
      <w:r w:rsidRPr="00610566">
        <w:rPr>
          <w:lang w:val="ru-RU"/>
        </w:rPr>
        <w:t xml:space="preserve">. </w:t>
      </w:r>
      <w:r w:rsidR="008B7991" w:rsidRPr="00610566">
        <w:rPr>
          <w:lang w:val="ru-RU"/>
        </w:rPr>
        <w:t xml:space="preserve">В частности, система L-F осуществляет передачу в диапазоне 3100–3500 МГц, а система LG – в диапазоне 3100–3500 МГц. </w:t>
      </w:r>
      <w:r w:rsidRPr="00610566">
        <w:rPr>
          <w:lang w:val="ru-RU"/>
        </w:rPr>
        <w:t>Применяются немодулированный импульс, одноканальная угловая модуляция и многоканальная угловая модуляция.</w:t>
      </w:r>
      <w:r w:rsidR="008B7991" w:rsidRPr="00610566">
        <w:rPr>
          <w:lang w:val="ru-RU"/>
        </w:rPr>
        <w:t xml:space="preserve"> Кроме того, в системах L-B, L-F и L-G не применяется сжатие импульса.</w:t>
      </w:r>
    </w:p>
    <w:p w14:paraId="58B56429" w14:textId="77777777" w:rsidR="003C5CCD" w:rsidRPr="00610566" w:rsidRDefault="003C5CCD" w:rsidP="00BC30A2">
      <w:pPr>
        <w:pStyle w:val="Heading3"/>
        <w:rPr>
          <w:lang w:val="ru-RU"/>
        </w:rPr>
      </w:pPr>
      <w:r w:rsidRPr="00610566">
        <w:rPr>
          <w:lang w:val="ru-RU"/>
        </w:rPr>
        <w:t>2.1.3</w:t>
      </w:r>
      <w:r w:rsidRPr="00610566">
        <w:rPr>
          <w:lang w:val="ru-RU"/>
        </w:rPr>
        <w:tab/>
        <w:t>Приемник</w:t>
      </w:r>
    </w:p>
    <w:p w14:paraId="41D06624" w14:textId="77777777" w:rsidR="003C5CCD" w:rsidRPr="00610566" w:rsidRDefault="003C5CCD" w:rsidP="00BC30A2">
      <w:pPr>
        <w:rPr>
          <w:lang w:val="ru-RU"/>
        </w:rPr>
      </w:pPr>
      <w:r w:rsidRPr="00610566">
        <w:rPr>
          <w:lang w:val="ru-RU"/>
        </w:rPr>
        <w:t>У многих приемников радаров, установленных на испытательных полигонах, есть специальные селекторные схемы для корреляции видеоданных и подачи данных на различные дисплеи, пульты операторов и записывающие устройства. Полученные радаром, установленным на привязном аэростате, видеоданные ретранслируются на наземные устройства оператора как по радио (фиксированная служба), так и по проводам.</w:t>
      </w:r>
    </w:p>
    <w:p w14:paraId="72EB4678" w14:textId="77777777" w:rsidR="003C5CCD" w:rsidRPr="00610566" w:rsidRDefault="003C5CCD" w:rsidP="00BC30A2">
      <w:pPr>
        <w:pStyle w:val="Heading3"/>
        <w:rPr>
          <w:lang w:val="ru-RU"/>
        </w:rPr>
      </w:pPr>
      <w:r w:rsidRPr="00610566">
        <w:rPr>
          <w:lang w:val="ru-RU"/>
        </w:rPr>
        <w:t>2.1.4</w:t>
      </w:r>
      <w:r w:rsidRPr="00610566">
        <w:rPr>
          <w:lang w:val="ru-RU"/>
        </w:rPr>
        <w:tab/>
        <w:t>Антенна</w:t>
      </w:r>
    </w:p>
    <w:p w14:paraId="46FB702A" w14:textId="03CEA8AE" w:rsidR="005D4999" w:rsidRPr="00610566" w:rsidRDefault="00C2078C" w:rsidP="00BC30A2">
      <w:pPr>
        <w:rPr>
          <w:lang w:val="ru-RU"/>
        </w:rPr>
      </w:pPr>
      <w:r w:rsidRPr="00610566">
        <w:rPr>
          <w:lang w:val="ru-RU"/>
        </w:rPr>
        <w:t>В системах</w:t>
      </w:r>
      <w:r w:rsidR="008B7991" w:rsidRPr="00610566">
        <w:rPr>
          <w:lang w:val="ru-RU"/>
        </w:rPr>
        <w:t xml:space="preserve"> L-A </w:t>
      </w:r>
      <w:r w:rsidRPr="00610566">
        <w:rPr>
          <w:lang w:val="ru-RU"/>
        </w:rPr>
        <w:t>и</w:t>
      </w:r>
      <w:r w:rsidR="008B7991" w:rsidRPr="00610566">
        <w:rPr>
          <w:lang w:val="ru-RU"/>
        </w:rPr>
        <w:t xml:space="preserve"> L-B </w:t>
      </w:r>
      <w:r w:rsidRPr="00610566">
        <w:rPr>
          <w:lang w:val="ru-RU"/>
        </w:rPr>
        <w:t>используются параболические антенны</w:t>
      </w:r>
      <w:r w:rsidR="008B7991" w:rsidRPr="00610566">
        <w:rPr>
          <w:lang w:val="ru-RU"/>
        </w:rPr>
        <w:t xml:space="preserve">. </w:t>
      </w:r>
      <w:r w:rsidRPr="00610566">
        <w:rPr>
          <w:lang w:val="ru-RU"/>
        </w:rPr>
        <w:t>В системах</w:t>
      </w:r>
      <w:r w:rsidR="008B7991" w:rsidRPr="00610566">
        <w:rPr>
          <w:lang w:val="ru-RU"/>
        </w:rPr>
        <w:t xml:space="preserve"> L-C, L-D, L-E, L-F </w:t>
      </w:r>
      <w:r w:rsidRPr="00610566">
        <w:rPr>
          <w:lang w:val="ru-RU"/>
        </w:rPr>
        <w:t>используются фазированные антенные решетки, а в системе</w:t>
      </w:r>
      <w:r w:rsidR="008B7991" w:rsidRPr="00610566">
        <w:rPr>
          <w:lang w:val="ru-RU"/>
        </w:rPr>
        <w:t xml:space="preserve"> L-G</w:t>
      </w:r>
      <w:r w:rsidRPr="00610566">
        <w:rPr>
          <w:lang w:val="ru-RU"/>
        </w:rPr>
        <w:t> </w:t>
      </w:r>
      <w:r w:rsidR="00126489" w:rsidRPr="00610566">
        <w:rPr>
          <w:lang w:val="ru-RU"/>
        </w:rPr>
        <w:t>–</w:t>
      </w:r>
      <w:r w:rsidRPr="00610566">
        <w:rPr>
          <w:lang w:val="ru-RU"/>
        </w:rPr>
        <w:t xml:space="preserve"> </w:t>
      </w:r>
      <w:r w:rsidR="00126489" w:rsidRPr="00610566">
        <w:rPr>
          <w:lang w:val="ru-RU"/>
        </w:rPr>
        <w:t>плоская антенная решетка</w:t>
      </w:r>
      <w:r w:rsidR="008B7991" w:rsidRPr="00610566">
        <w:rPr>
          <w:lang w:val="ru-RU"/>
        </w:rPr>
        <w:t xml:space="preserve">. </w:t>
      </w:r>
      <w:r w:rsidR="00126489" w:rsidRPr="00610566">
        <w:rPr>
          <w:lang w:val="ru-RU"/>
        </w:rPr>
        <w:t>Диаграммы направленности антенн систем</w:t>
      </w:r>
      <w:r w:rsidR="008B7991" w:rsidRPr="00610566">
        <w:rPr>
          <w:lang w:val="ru-RU"/>
        </w:rPr>
        <w:t xml:space="preserve"> L-C, L-D, L-E, L-F</w:t>
      </w:r>
      <w:r w:rsidR="00126489" w:rsidRPr="00610566">
        <w:rPr>
          <w:lang w:val="ru-RU"/>
        </w:rPr>
        <w:t xml:space="preserve"> и</w:t>
      </w:r>
      <w:r w:rsidR="008B7991" w:rsidRPr="00610566">
        <w:rPr>
          <w:lang w:val="ru-RU"/>
        </w:rPr>
        <w:t xml:space="preserve"> L-G </w:t>
      </w:r>
      <w:r w:rsidR="00126489" w:rsidRPr="00610566">
        <w:rPr>
          <w:lang w:val="ru-RU"/>
        </w:rPr>
        <w:t xml:space="preserve">возможно моделировать с использованием </w:t>
      </w:r>
      <w:r w:rsidR="00677662" w:rsidRPr="00610566">
        <w:rPr>
          <w:lang w:val="ru-RU"/>
        </w:rPr>
        <w:t xml:space="preserve">диаграммы направленности </w:t>
      </w:r>
      <w:r w:rsidR="008651E7" w:rsidRPr="00610566">
        <w:rPr>
          <w:lang w:val="ru-RU"/>
        </w:rPr>
        <w:t>антенны с равномерным распределением</w:t>
      </w:r>
      <w:r w:rsidR="00677662" w:rsidRPr="00610566">
        <w:rPr>
          <w:lang w:val="ru-RU"/>
        </w:rPr>
        <w:t>, представленной в Рекомендации МСЭ</w:t>
      </w:r>
      <w:r w:rsidR="008B7991" w:rsidRPr="00610566">
        <w:rPr>
          <w:lang w:val="ru-RU"/>
        </w:rPr>
        <w:t xml:space="preserve">-R M.1851. </w:t>
      </w:r>
      <w:r w:rsidR="003C5CCD" w:rsidRPr="00610566">
        <w:rPr>
          <w:lang w:val="ru-RU"/>
        </w:rPr>
        <w:t>Антенны проектируются для конкретной цели на испытательном полигоне, но работают при усилении главного луча до 40</w:t>
      </w:r>
      <w:r w:rsidR="00E72102" w:rsidRPr="00610566">
        <w:rPr>
          <w:lang w:val="ru-RU"/>
        </w:rPr>
        <w:t> </w:t>
      </w:r>
      <w:r w:rsidR="003C5CCD" w:rsidRPr="00610566">
        <w:rPr>
          <w:lang w:val="ru-RU"/>
        </w:rPr>
        <w:t xml:space="preserve">дБи, управляются с помощью электронных </w:t>
      </w:r>
      <w:r w:rsidR="003C5CCD" w:rsidRPr="00610566">
        <w:rPr>
          <w:lang w:val="ru-RU"/>
        </w:rPr>
        <w:lastRenderedPageBreak/>
        <w:t>средств и обычно направлены в небо в произвольных направлениях, что увеличивает вероятность освещения объектов космического базирования и получения от них энергии. Антенны радаров, расположенных на привязных аэростатах, направлены на линию горизонта вплоть до нескольких градусов над линией горизонта</w:t>
      </w:r>
      <w:r w:rsidR="005D4999" w:rsidRPr="00610566">
        <w:rPr>
          <w:lang w:val="ru-RU"/>
        </w:rPr>
        <w:t>.</w:t>
      </w:r>
    </w:p>
    <w:p w14:paraId="370ADDCA" w14:textId="77777777" w:rsidR="003C5CCD" w:rsidRPr="00610566" w:rsidRDefault="003C5CCD" w:rsidP="00BC30A2">
      <w:pPr>
        <w:pStyle w:val="Heading2"/>
        <w:rPr>
          <w:lang w:val="ru-RU"/>
        </w:rPr>
      </w:pPr>
      <w:r w:rsidRPr="00610566">
        <w:rPr>
          <w:lang w:val="ru-RU"/>
        </w:rPr>
        <w:t>2.2</w:t>
      </w:r>
      <w:r w:rsidRPr="00610566">
        <w:rPr>
          <w:lang w:val="ru-RU"/>
        </w:rPr>
        <w:tab/>
        <w:t>Радары на борту морских судов</w:t>
      </w:r>
    </w:p>
    <w:p w14:paraId="36EB62C1" w14:textId="77777777" w:rsidR="003C5CCD" w:rsidRPr="00610566" w:rsidRDefault="003C5CCD" w:rsidP="00BC30A2">
      <w:pPr>
        <w:pStyle w:val="Heading3"/>
        <w:rPr>
          <w:lang w:val="ru-RU"/>
        </w:rPr>
      </w:pPr>
      <w:r w:rsidRPr="00610566">
        <w:rPr>
          <w:lang w:val="ru-RU"/>
        </w:rPr>
        <w:t>2.2.1</w:t>
      </w:r>
      <w:r w:rsidRPr="00610566">
        <w:rPr>
          <w:lang w:val="ru-RU"/>
        </w:rPr>
        <w:tab/>
        <w:t>Операции на борту морских судов</w:t>
      </w:r>
    </w:p>
    <w:p w14:paraId="7F384DD1" w14:textId="37B20117" w:rsidR="003C5CCD" w:rsidRPr="00610566" w:rsidRDefault="003C5CCD" w:rsidP="00BC30A2">
      <w:pPr>
        <w:rPr>
          <w:lang w:val="ru-RU"/>
        </w:rPr>
      </w:pPr>
      <w:r w:rsidRPr="00610566">
        <w:rPr>
          <w:lang w:val="ru-RU"/>
        </w:rPr>
        <w:t xml:space="preserve">В таблице 1 в качестве Систем </w:t>
      </w:r>
      <w:r w:rsidR="00210BC7" w:rsidRPr="00610566">
        <w:rPr>
          <w:lang w:val="ru-RU"/>
        </w:rPr>
        <w:t>S</w:t>
      </w:r>
      <w:r w:rsidR="00B60D46" w:rsidRPr="00610566">
        <w:rPr>
          <w:lang w:val="ru-RU"/>
        </w:rPr>
        <w:t>-</w:t>
      </w:r>
      <w:r w:rsidRPr="00610566">
        <w:rPr>
          <w:lang w:val="ru-RU"/>
        </w:rPr>
        <w:t>А–</w:t>
      </w:r>
      <w:r w:rsidR="00210BC7" w:rsidRPr="00610566">
        <w:rPr>
          <w:lang w:val="ru-RU"/>
        </w:rPr>
        <w:t>S</w:t>
      </w:r>
      <w:r w:rsidR="00B60D46" w:rsidRPr="00610566">
        <w:rPr>
          <w:lang w:val="ru-RU"/>
        </w:rPr>
        <w:t>-</w:t>
      </w:r>
      <w:r w:rsidRPr="00610566">
        <w:rPr>
          <w:lang w:val="ru-RU"/>
        </w:rPr>
        <w:t xml:space="preserve">D описаны </w:t>
      </w:r>
      <w:r w:rsidR="00210BC7" w:rsidRPr="00610566">
        <w:rPr>
          <w:lang w:val="ru-RU"/>
        </w:rPr>
        <w:t>репрезентативные типы</w:t>
      </w:r>
      <w:r w:rsidRPr="00610566">
        <w:rPr>
          <w:lang w:val="ru-RU"/>
        </w:rPr>
        <w:t xml:space="preserve"> радаров на борту морских судов, работающих в </w:t>
      </w:r>
      <w:r w:rsidR="00431B53" w:rsidRPr="00610566">
        <w:rPr>
          <w:lang w:val="ru-RU"/>
        </w:rPr>
        <w:t>диапазоне</w:t>
      </w:r>
      <w:r w:rsidRPr="00610566">
        <w:rPr>
          <w:lang w:val="ru-RU"/>
        </w:rPr>
        <w:t xml:space="preserve"> частот 3,1–3,7</w:t>
      </w:r>
      <w:r w:rsidR="00E72102" w:rsidRPr="00610566">
        <w:rPr>
          <w:lang w:val="ru-RU"/>
        </w:rPr>
        <w:t> </w:t>
      </w:r>
      <w:r w:rsidRPr="00610566">
        <w:rPr>
          <w:lang w:val="ru-RU"/>
        </w:rPr>
        <w:t xml:space="preserve">ГГц. Система </w:t>
      </w:r>
      <w:r w:rsidR="00210BC7" w:rsidRPr="00610566">
        <w:rPr>
          <w:lang w:val="ru-RU"/>
        </w:rPr>
        <w:t>S-</w:t>
      </w:r>
      <w:r w:rsidRPr="00610566">
        <w:rPr>
          <w:lang w:val="ru-RU"/>
        </w:rPr>
        <w:t xml:space="preserve">А используется как основная система управления воздушным движением на авианосцах. Система </w:t>
      </w:r>
      <w:r w:rsidR="00210BC7" w:rsidRPr="00610566">
        <w:rPr>
          <w:lang w:val="ru-RU"/>
        </w:rPr>
        <w:t>S-</w:t>
      </w:r>
      <w:r w:rsidRPr="00610566">
        <w:rPr>
          <w:lang w:val="ru-RU"/>
        </w:rPr>
        <w:t>В – это многофункцион</w:t>
      </w:r>
      <w:r w:rsidR="00210BC7" w:rsidRPr="00610566">
        <w:rPr>
          <w:lang w:val="ru-RU"/>
        </w:rPr>
        <w:t>альные</w:t>
      </w:r>
      <w:r w:rsidRPr="00610566">
        <w:rPr>
          <w:lang w:val="ru-RU"/>
        </w:rPr>
        <w:t xml:space="preserve"> радар</w:t>
      </w:r>
      <w:r w:rsidR="00210BC7" w:rsidRPr="00610566">
        <w:rPr>
          <w:lang w:val="ru-RU"/>
        </w:rPr>
        <w:t>ы, расположенные главным образом</w:t>
      </w:r>
      <w:r w:rsidRPr="00610566">
        <w:rPr>
          <w:lang w:val="ru-RU"/>
        </w:rPr>
        <w:t xml:space="preserve"> на борту кораблей сопровождения. Районы обслуживания этих радаров на борту морских судов включают прибрежные районы и открытое море. Как правило, такие радары работают круглосуточно. При обеспечении сопровождения других судов нередко одновременно работают до десяти таких радаров. Помимо бортовых систем имеются фиксированные системы на суше, которые используются для подготовки и тестирования. Кроме того, для регулярного технического обслуживания и тестирования требуется, чтобы эти радары время от времени работали в некоторых портовых зонах. Суда, оборудованные Системой </w:t>
      </w:r>
      <w:r w:rsidR="00210BC7" w:rsidRPr="00610566">
        <w:rPr>
          <w:lang w:val="ru-RU"/>
        </w:rPr>
        <w:t>S-</w:t>
      </w:r>
      <w:r w:rsidRPr="00610566">
        <w:rPr>
          <w:lang w:val="ru-RU"/>
        </w:rPr>
        <w:t xml:space="preserve">А, почти всегда сопровождаются как минимум одним судном, оборудованным Системой </w:t>
      </w:r>
      <w:r w:rsidR="00210BC7" w:rsidRPr="00610566">
        <w:rPr>
          <w:lang w:val="ru-RU"/>
        </w:rPr>
        <w:t>S-</w:t>
      </w:r>
      <w:r w:rsidRPr="00610566">
        <w:rPr>
          <w:lang w:val="ru-RU"/>
        </w:rPr>
        <w:t>В.</w:t>
      </w:r>
    </w:p>
    <w:p w14:paraId="2E0E449C" w14:textId="77777777" w:rsidR="003C5CCD" w:rsidRPr="00610566" w:rsidRDefault="003C5CCD" w:rsidP="00BC30A2">
      <w:pPr>
        <w:pStyle w:val="Heading3"/>
        <w:rPr>
          <w:lang w:val="ru-RU"/>
        </w:rPr>
      </w:pPr>
      <w:r w:rsidRPr="00610566">
        <w:rPr>
          <w:lang w:val="ru-RU"/>
        </w:rPr>
        <w:t>2.2.2</w:t>
      </w:r>
      <w:r w:rsidRPr="00610566">
        <w:rPr>
          <w:lang w:val="ru-RU"/>
        </w:rPr>
        <w:tab/>
        <w:t>Передатчик</w:t>
      </w:r>
    </w:p>
    <w:p w14:paraId="746AEDE9" w14:textId="2151042C" w:rsidR="003C5CCD" w:rsidRPr="00610566" w:rsidRDefault="003C5CCD" w:rsidP="00BC30A2">
      <w:pPr>
        <w:rPr>
          <w:lang w:val="ru-RU"/>
        </w:rPr>
      </w:pPr>
      <w:r w:rsidRPr="00610566">
        <w:rPr>
          <w:lang w:val="ru-RU"/>
        </w:rPr>
        <w:t xml:space="preserve">Система </w:t>
      </w:r>
      <w:r w:rsidR="00210BC7" w:rsidRPr="00610566">
        <w:rPr>
          <w:lang w:val="ru-RU"/>
        </w:rPr>
        <w:t>S-</w:t>
      </w:r>
      <w:r w:rsidRPr="00610566">
        <w:rPr>
          <w:lang w:val="ru-RU"/>
        </w:rPr>
        <w:t>А осуществляет передачу в полосе частот 3500–3700</w:t>
      </w:r>
      <w:r w:rsidR="00431B53" w:rsidRPr="00610566">
        <w:rPr>
          <w:lang w:val="ru-RU"/>
        </w:rPr>
        <w:t> МГц</w:t>
      </w:r>
      <w:r w:rsidRPr="00610566">
        <w:rPr>
          <w:lang w:val="ru-RU"/>
        </w:rPr>
        <w:t xml:space="preserve">. Система </w:t>
      </w:r>
      <w:r w:rsidR="00210BC7" w:rsidRPr="00610566">
        <w:rPr>
          <w:lang w:val="ru-RU"/>
        </w:rPr>
        <w:t>S-</w:t>
      </w:r>
      <w:r w:rsidRPr="00610566">
        <w:rPr>
          <w:lang w:val="ru-RU"/>
        </w:rPr>
        <w:t xml:space="preserve">В осуществляет передачу в полосе частот </w:t>
      </w:r>
      <w:r w:rsidR="00210BC7" w:rsidRPr="00610566">
        <w:rPr>
          <w:lang w:val="ru-RU"/>
        </w:rPr>
        <w:t>2900–37</w:t>
      </w:r>
      <w:r w:rsidRPr="00610566">
        <w:rPr>
          <w:lang w:val="ru-RU"/>
        </w:rPr>
        <w:t>00</w:t>
      </w:r>
      <w:r w:rsidR="00431B53" w:rsidRPr="00610566">
        <w:rPr>
          <w:lang w:val="ru-RU"/>
        </w:rPr>
        <w:t> МГц</w:t>
      </w:r>
      <w:r w:rsidRPr="00610566">
        <w:rPr>
          <w:lang w:val="ru-RU"/>
        </w:rPr>
        <w:t xml:space="preserve"> и использует сочетание фазовой модуляции и скачкообразной перестройки частоты. Излучения имеют быструю перестройку частоты по десяти полосам частот, каждая шириной 40</w:t>
      </w:r>
      <w:r w:rsidR="00431B53" w:rsidRPr="00610566">
        <w:rPr>
          <w:lang w:val="ru-RU"/>
        </w:rPr>
        <w:t> МГц</w:t>
      </w:r>
      <w:r w:rsidRPr="00610566">
        <w:rPr>
          <w:lang w:val="ru-RU"/>
        </w:rPr>
        <w:t>, обозначенным как полосы частот от 1 до</w:t>
      </w:r>
      <w:r w:rsidR="00227F1C" w:rsidRPr="00610566">
        <w:rPr>
          <w:lang w:val="ru-RU"/>
        </w:rPr>
        <w:t xml:space="preserve"> </w:t>
      </w:r>
      <w:r w:rsidRPr="00610566">
        <w:rPr>
          <w:lang w:val="ru-RU"/>
        </w:rPr>
        <w:t>10. Последовательность ширины изменяющегося импульса является произвольной.</w:t>
      </w:r>
    </w:p>
    <w:p w14:paraId="4535EA4C" w14:textId="77777777" w:rsidR="003C5CCD" w:rsidRPr="00610566" w:rsidRDefault="003C5CCD" w:rsidP="00BC30A2">
      <w:pPr>
        <w:pStyle w:val="Heading3"/>
        <w:rPr>
          <w:lang w:val="ru-RU"/>
        </w:rPr>
      </w:pPr>
      <w:r w:rsidRPr="00610566">
        <w:rPr>
          <w:lang w:val="ru-RU"/>
        </w:rPr>
        <w:t>2.2.3</w:t>
      </w:r>
      <w:r w:rsidRPr="00610566">
        <w:rPr>
          <w:lang w:val="ru-RU"/>
        </w:rPr>
        <w:tab/>
        <w:t>Приемник</w:t>
      </w:r>
    </w:p>
    <w:p w14:paraId="406A39C1" w14:textId="541CCA15" w:rsidR="003C5CCD" w:rsidRPr="00610566" w:rsidRDefault="003C5CCD" w:rsidP="00BC30A2">
      <w:pPr>
        <w:rPr>
          <w:lang w:val="ru-RU"/>
        </w:rPr>
      </w:pPr>
      <w:r w:rsidRPr="00610566">
        <w:rPr>
          <w:lang w:val="ru-RU"/>
        </w:rPr>
        <w:t xml:space="preserve">Приемники Системы </w:t>
      </w:r>
      <w:r w:rsidR="00210BC7" w:rsidRPr="00610566">
        <w:rPr>
          <w:lang w:val="ru-RU"/>
        </w:rPr>
        <w:t>S-</w:t>
      </w:r>
      <w:r w:rsidRPr="00610566">
        <w:rPr>
          <w:lang w:val="ru-RU"/>
        </w:rPr>
        <w:t>А являются такими, как это описано в таблице 1, и выполняют обычные функции систем управления воздушным движением (УВД) по уменьшению количества ложных целей/</w:t>
      </w:r>
      <w:r w:rsidR="00235D5F" w:rsidRPr="00610566">
        <w:rPr>
          <w:lang w:val="ru-RU"/>
        </w:rPr>
        <w:t xml:space="preserve"> </w:t>
      </w:r>
      <w:r w:rsidRPr="00610566">
        <w:rPr>
          <w:lang w:val="ru-RU"/>
        </w:rPr>
        <w:t>местных помех, индикации движущихся целей, распознаванию на коротких/больших расстояниях и передаче видеоизображений на осциллографы с индикатором круго</w:t>
      </w:r>
      <w:r w:rsidR="00210BC7" w:rsidRPr="00610566">
        <w:rPr>
          <w:lang w:val="ru-RU"/>
        </w:rPr>
        <w:t>вого обзора</w:t>
      </w:r>
      <w:r w:rsidRPr="00610566">
        <w:rPr>
          <w:lang w:val="ru-RU"/>
        </w:rPr>
        <w:t xml:space="preserve">; диапазон настройки приемника такой же, что и у передатчика. Приемник Системы </w:t>
      </w:r>
      <w:r w:rsidR="00210BC7" w:rsidRPr="00610566">
        <w:rPr>
          <w:lang w:val="ru-RU"/>
        </w:rPr>
        <w:t>S-</w:t>
      </w:r>
      <w:r w:rsidRPr="00610566">
        <w:rPr>
          <w:lang w:val="ru-RU"/>
        </w:rPr>
        <w:t xml:space="preserve">В работает в полосе частот </w:t>
      </w:r>
      <w:r w:rsidR="00210BC7" w:rsidRPr="00610566">
        <w:rPr>
          <w:lang w:val="ru-RU"/>
        </w:rPr>
        <w:t>2900</w:t>
      </w:r>
      <w:r w:rsidR="001B1686" w:rsidRPr="00610566">
        <w:rPr>
          <w:lang w:val="ru-RU"/>
        </w:rPr>
        <w:t>−</w:t>
      </w:r>
      <w:r w:rsidR="00210BC7" w:rsidRPr="00610566">
        <w:rPr>
          <w:lang w:val="ru-RU"/>
        </w:rPr>
        <w:t>37</w:t>
      </w:r>
      <w:r w:rsidRPr="00610566">
        <w:rPr>
          <w:lang w:val="ru-RU"/>
        </w:rPr>
        <w:t>00</w:t>
      </w:r>
      <w:r w:rsidR="00431B53" w:rsidRPr="00610566">
        <w:rPr>
          <w:lang w:val="ru-RU"/>
        </w:rPr>
        <w:t> МГц</w:t>
      </w:r>
      <w:r w:rsidRPr="00610566">
        <w:rPr>
          <w:lang w:val="ru-RU"/>
        </w:rPr>
        <w:t>. Характеристики приемников не представлены, но предполагается, что это современные приемники с большим коэффициентом расширения спектра сигнала, необходимым для обнаружения многочисленных и различных объектов в расширенном диапазоне, при сильной местной помехе и в сложных метеорологических условиях.</w:t>
      </w:r>
    </w:p>
    <w:p w14:paraId="46367A47" w14:textId="77777777" w:rsidR="003C5CCD" w:rsidRPr="00610566" w:rsidRDefault="003C5CCD" w:rsidP="00BC30A2">
      <w:pPr>
        <w:pStyle w:val="Heading3"/>
        <w:rPr>
          <w:lang w:val="ru-RU"/>
        </w:rPr>
      </w:pPr>
      <w:r w:rsidRPr="00610566">
        <w:rPr>
          <w:lang w:val="ru-RU"/>
        </w:rPr>
        <w:t>2.2.4</w:t>
      </w:r>
      <w:r w:rsidRPr="00610566">
        <w:rPr>
          <w:lang w:val="ru-RU"/>
        </w:rPr>
        <w:tab/>
        <w:t>Антенна</w:t>
      </w:r>
    </w:p>
    <w:p w14:paraId="32FDD57A" w14:textId="7A9C560D" w:rsidR="003C5CCD" w:rsidRPr="00610566" w:rsidRDefault="003C5CCD" w:rsidP="00BC30A2">
      <w:pPr>
        <w:rPr>
          <w:lang w:val="ru-RU"/>
        </w:rPr>
      </w:pPr>
      <w:r w:rsidRPr="00610566">
        <w:rPr>
          <w:lang w:val="ru-RU"/>
        </w:rPr>
        <w:t xml:space="preserve">В Системе </w:t>
      </w:r>
      <w:r w:rsidR="00210BC7" w:rsidRPr="00610566">
        <w:rPr>
          <w:lang w:val="ru-RU"/>
        </w:rPr>
        <w:t>S-</w:t>
      </w:r>
      <w:r w:rsidRPr="00610566">
        <w:rPr>
          <w:lang w:val="ru-RU"/>
        </w:rPr>
        <w:t>А используется механически вращающаяся антенна типа отражателя с шириной полосы по азимуту 1,75° и косекансно-квадратичным (csc</w:t>
      </w:r>
      <w:r w:rsidRPr="00610566">
        <w:rPr>
          <w:vertAlign w:val="superscript"/>
          <w:lang w:val="ru-RU"/>
        </w:rPr>
        <w:t>2</w:t>
      </w:r>
      <w:r w:rsidRPr="00610566">
        <w:rPr>
          <w:lang w:val="ru-RU"/>
        </w:rPr>
        <w:t>) лучом при угле места от 4,4° до 30° с усилением главного луча 32</w:t>
      </w:r>
      <w:r w:rsidR="00E72102" w:rsidRPr="00610566">
        <w:rPr>
          <w:lang w:val="ru-RU"/>
        </w:rPr>
        <w:t> </w:t>
      </w:r>
      <w:r w:rsidRPr="00610566">
        <w:rPr>
          <w:lang w:val="ru-RU"/>
        </w:rPr>
        <w:t>дБи. Номинальная высота антенны – 46</w:t>
      </w:r>
      <w:r w:rsidR="0049011B" w:rsidRPr="00610566">
        <w:rPr>
          <w:lang w:val="ru-RU"/>
        </w:rPr>
        <w:t> </w:t>
      </w:r>
      <w:r w:rsidRPr="00610566">
        <w:rPr>
          <w:lang w:val="ru-RU"/>
        </w:rPr>
        <w:t>м над</w:t>
      </w:r>
      <w:r w:rsidR="009F6F4B" w:rsidRPr="00610566">
        <w:rPr>
          <w:lang w:val="ru-RU"/>
        </w:rPr>
        <w:t xml:space="preserve"> средним уровнем моря (AMSL). В </w:t>
      </w:r>
      <w:r w:rsidRPr="00610566">
        <w:rPr>
          <w:lang w:val="ru-RU"/>
        </w:rPr>
        <w:t xml:space="preserve">Системе </w:t>
      </w:r>
      <w:r w:rsidR="00210BC7" w:rsidRPr="00610566">
        <w:rPr>
          <w:lang w:val="ru-RU"/>
        </w:rPr>
        <w:t>S-</w:t>
      </w:r>
      <w:r w:rsidRPr="00610566">
        <w:rPr>
          <w:lang w:val="ru-RU"/>
        </w:rPr>
        <w:t>В используются четыре плоск</w:t>
      </w:r>
      <w:r w:rsidR="00126489" w:rsidRPr="00610566">
        <w:rPr>
          <w:lang w:val="ru-RU"/>
        </w:rPr>
        <w:t>и</w:t>
      </w:r>
      <w:r w:rsidR="0049011B" w:rsidRPr="00610566">
        <w:rPr>
          <w:lang w:val="ru-RU"/>
        </w:rPr>
        <w:t>е</w:t>
      </w:r>
      <w:r w:rsidRPr="00610566">
        <w:rPr>
          <w:lang w:val="ru-RU"/>
        </w:rPr>
        <w:t xml:space="preserve"> фазированны</w:t>
      </w:r>
      <w:r w:rsidR="0049011B" w:rsidRPr="00610566">
        <w:rPr>
          <w:lang w:val="ru-RU"/>
        </w:rPr>
        <w:t>е</w:t>
      </w:r>
      <w:r w:rsidRPr="00610566">
        <w:rPr>
          <w:lang w:val="ru-RU"/>
        </w:rPr>
        <w:t xml:space="preserve"> антенны</w:t>
      </w:r>
      <w:r w:rsidR="0049011B" w:rsidRPr="00610566">
        <w:rPr>
          <w:lang w:val="ru-RU"/>
        </w:rPr>
        <w:t>е</w:t>
      </w:r>
      <w:r w:rsidRPr="00610566">
        <w:rPr>
          <w:lang w:val="ru-RU"/>
        </w:rPr>
        <w:t xml:space="preserve"> решетки</w:t>
      </w:r>
      <w:r w:rsidR="00235D5F" w:rsidRPr="00610566">
        <w:rPr>
          <w:lang w:val="ru-RU"/>
        </w:rPr>
        <w:t xml:space="preserve"> </w:t>
      </w:r>
      <w:r w:rsidRPr="00610566">
        <w:rPr>
          <w:lang w:val="ru-RU"/>
        </w:rPr>
        <w:t>с электронны</w:t>
      </w:r>
      <w:r w:rsidR="00235D5F" w:rsidRPr="00610566">
        <w:rPr>
          <w:lang w:val="ru-RU"/>
        </w:rPr>
        <w:t>м управлением</w:t>
      </w:r>
      <w:r w:rsidRPr="00610566">
        <w:rPr>
          <w:lang w:val="ru-RU"/>
        </w:rPr>
        <w:t xml:space="preserve"> для обеспечения покрытия 360°</w:t>
      </w:r>
      <w:r w:rsidR="009F6F4B" w:rsidRPr="00610566">
        <w:rPr>
          <w:lang w:val="ru-RU"/>
        </w:rPr>
        <w:t xml:space="preserve"> с усилением главного луча 42 </w:t>
      </w:r>
      <w:r w:rsidRPr="00610566">
        <w:rPr>
          <w:lang w:val="ru-RU"/>
        </w:rPr>
        <w:t xml:space="preserve">дБи. </w:t>
      </w:r>
      <w:r w:rsidR="00235D5F" w:rsidRPr="00610566">
        <w:rPr>
          <w:lang w:val="ru-RU"/>
        </w:rPr>
        <w:t xml:space="preserve">Диаграмму направленности для системы S-B возможно моделировать с использованием диаграммы направленности </w:t>
      </w:r>
      <w:r w:rsidR="008651E7" w:rsidRPr="00610566">
        <w:rPr>
          <w:lang w:val="ru-RU"/>
        </w:rPr>
        <w:t>антенны с равномерным распределением</w:t>
      </w:r>
      <w:r w:rsidR="00235D5F" w:rsidRPr="00610566">
        <w:rPr>
          <w:lang w:val="ru-RU"/>
        </w:rPr>
        <w:t>, представленной в Рекомендации МСЭ</w:t>
      </w:r>
      <w:r w:rsidR="00AF2494">
        <w:rPr>
          <w:lang w:val="ru-RU"/>
        </w:rPr>
        <w:noBreakHyphen/>
      </w:r>
      <w:r w:rsidR="00235D5F" w:rsidRPr="00610566">
        <w:rPr>
          <w:lang w:val="ru-RU"/>
        </w:rPr>
        <w:t>R</w:t>
      </w:r>
      <w:r w:rsidR="00AF2494">
        <w:rPr>
          <w:lang w:val="en-GB"/>
        </w:rPr>
        <w:t> </w:t>
      </w:r>
      <w:r w:rsidR="00235D5F" w:rsidRPr="00610566">
        <w:rPr>
          <w:lang w:val="ru-RU"/>
        </w:rPr>
        <w:t xml:space="preserve">M.1851. </w:t>
      </w:r>
      <w:r w:rsidRPr="00610566">
        <w:rPr>
          <w:lang w:val="ru-RU"/>
        </w:rPr>
        <w:t xml:space="preserve">Номинальная высота антенны радара </w:t>
      </w:r>
      <w:r w:rsidR="00210BC7" w:rsidRPr="00610566">
        <w:rPr>
          <w:lang w:val="ru-RU"/>
        </w:rPr>
        <w:t>S-</w:t>
      </w:r>
      <w:r w:rsidRPr="00610566">
        <w:rPr>
          <w:lang w:val="ru-RU"/>
        </w:rPr>
        <w:t>В составляет 20</w:t>
      </w:r>
      <w:r w:rsidR="0049011B" w:rsidRPr="00610566">
        <w:rPr>
          <w:lang w:val="ru-RU"/>
        </w:rPr>
        <w:t> </w:t>
      </w:r>
      <w:r w:rsidRPr="00610566">
        <w:rPr>
          <w:lang w:val="ru-RU"/>
        </w:rPr>
        <w:t xml:space="preserve">м </w:t>
      </w:r>
      <w:r w:rsidR="00F824BA" w:rsidRPr="00610566">
        <w:rPr>
          <w:szCs w:val="22"/>
          <w:lang w:val="ru-RU"/>
        </w:rPr>
        <w:t>AMSL</w:t>
      </w:r>
      <w:r w:rsidRPr="00610566">
        <w:rPr>
          <w:lang w:val="ru-RU"/>
        </w:rPr>
        <w:t>.</w:t>
      </w:r>
    </w:p>
    <w:p w14:paraId="4EF3816F" w14:textId="77777777" w:rsidR="003C5CCD" w:rsidRPr="00610566" w:rsidRDefault="003C5CCD" w:rsidP="00BC30A2">
      <w:pPr>
        <w:pStyle w:val="Heading2"/>
        <w:rPr>
          <w:lang w:val="ru-RU"/>
        </w:rPr>
      </w:pPr>
      <w:r w:rsidRPr="00610566">
        <w:rPr>
          <w:lang w:val="ru-RU"/>
        </w:rPr>
        <w:t>2.3</w:t>
      </w:r>
      <w:r w:rsidRPr="00610566">
        <w:rPr>
          <w:lang w:val="ru-RU"/>
        </w:rPr>
        <w:tab/>
        <w:t>Радары на борту воздушных судов</w:t>
      </w:r>
    </w:p>
    <w:p w14:paraId="6EB9708A" w14:textId="4C7D4156" w:rsidR="003C5CCD" w:rsidRPr="00610566" w:rsidRDefault="003C5CCD" w:rsidP="00BC30A2">
      <w:pPr>
        <w:rPr>
          <w:lang w:val="ru-RU"/>
        </w:rPr>
      </w:pPr>
      <w:r w:rsidRPr="00610566">
        <w:rPr>
          <w:lang w:val="ru-RU"/>
        </w:rPr>
        <w:t>В находящихся в этой полосе частот радарах на борту воздушных судов используются преимущества свойств спектра, имеющихся на этой длине волны, для проведения наблюдений на дальних расстояниях, слежения за целью и УВД. В таблице</w:t>
      </w:r>
      <w:r w:rsidR="00F824BA" w:rsidRPr="00610566">
        <w:rPr>
          <w:lang w:val="ru-RU"/>
        </w:rPr>
        <w:t> </w:t>
      </w:r>
      <w:r w:rsidRPr="00610566">
        <w:rPr>
          <w:lang w:val="ru-RU"/>
        </w:rPr>
        <w:t xml:space="preserve">1 приводятся характеристики спектра для типичных радаров на борту воздушных судов в этой полосе частот. Эта система представляет собой многофункциональный радар с фазированной антенной решеткой, размещенный на самолетах </w:t>
      </w:r>
      <w:r w:rsidRPr="00610566">
        <w:rPr>
          <w:lang w:val="ru-RU"/>
        </w:rPr>
        <w:lastRenderedPageBreak/>
        <w:t>наблюдения ряда администраций. Антенна такой системы – крупная сборная волноводно-щелевая антенная решетка, установленная на корпусе самолета. Она обеспечивает усиление главного луча 40</w:t>
      </w:r>
      <w:r w:rsidR="007C4E3B" w:rsidRPr="00610566">
        <w:rPr>
          <w:lang w:val="ru-RU"/>
        </w:rPr>
        <w:t> </w:t>
      </w:r>
      <w:r w:rsidRPr="00610566">
        <w:rPr>
          <w:lang w:val="ru-RU"/>
        </w:rPr>
        <w:t>дБи,</w:t>
      </w:r>
      <w:r w:rsidR="00235D5F" w:rsidRPr="00610566">
        <w:rPr>
          <w:lang w:val="ru-RU"/>
        </w:rPr>
        <w:t xml:space="preserve"> первого бокового лепестка 27 дБи,</w:t>
      </w:r>
      <w:r w:rsidRPr="00610566">
        <w:rPr>
          <w:lang w:val="ru-RU"/>
        </w:rPr>
        <w:t xml:space="preserve"> а усиление ее</w:t>
      </w:r>
      <w:r w:rsidR="00235D5F" w:rsidRPr="00610566">
        <w:rPr>
          <w:lang w:val="ru-RU"/>
        </w:rPr>
        <w:t xml:space="preserve"> удаленного</w:t>
      </w:r>
      <w:r w:rsidRPr="00610566">
        <w:rPr>
          <w:lang w:val="ru-RU"/>
        </w:rPr>
        <w:t xml:space="preserve"> бокового лепестка оценивается </w:t>
      </w:r>
      <w:r w:rsidR="00235D5F" w:rsidRPr="00610566">
        <w:rPr>
          <w:lang w:val="ru-RU"/>
        </w:rPr>
        <w:t xml:space="preserve">равным </w:t>
      </w:r>
      <w:r w:rsidR="009F6F4B" w:rsidRPr="00610566">
        <w:rPr>
          <w:lang w:val="ru-RU"/>
        </w:rPr>
        <w:t>1</w:t>
      </w:r>
      <w:r w:rsidR="00235D5F" w:rsidRPr="00610566">
        <w:rPr>
          <w:lang w:val="ru-RU"/>
        </w:rPr>
        <w:t>1,5</w:t>
      </w:r>
      <w:r w:rsidR="009F6F4B" w:rsidRPr="00610566">
        <w:rPr>
          <w:lang w:val="ru-RU"/>
        </w:rPr>
        <w:t> </w:t>
      </w:r>
      <w:r w:rsidRPr="00610566">
        <w:rPr>
          <w:lang w:val="ru-RU"/>
        </w:rPr>
        <w:t xml:space="preserve">дБи. </w:t>
      </w:r>
      <w:r w:rsidR="00235D5F" w:rsidRPr="00610566">
        <w:rPr>
          <w:lang w:val="ru-RU"/>
        </w:rPr>
        <w:t xml:space="preserve">Диаграмма направленности антенны, которую следует учитывать в исследованиях совместного использования частот и совместимости, соответствует диаграмме </w:t>
      </w:r>
      <w:r w:rsidR="008651E7" w:rsidRPr="00610566">
        <w:rPr>
          <w:lang w:val="ru-RU"/>
        </w:rPr>
        <w:t xml:space="preserve">направленности </w:t>
      </w:r>
      <w:r w:rsidR="00235D5F" w:rsidRPr="00610566">
        <w:rPr>
          <w:lang w:val="ru-RU"/>
        </w:rPr>
        <w:t xml:space="preserve">Рекомендации МСЭ-R M.1851 с равномерным распределением. </w:t>
      </w:r>
      <w:r w:rsidRPr="00610566">
        <w:rPr>
          <w:lang w:val="ru-RU"/>
        </w:rPr>
        <w:t>Воздушное судно, на котором установлены такие радары, способно выполнять операции по всему миру. Помимо выполняемых ими функций воздушного наблюдения и УВД, у них также есть режим работы по наблюдению за морем. Такая бортовая система обычно работает на высоте около 9000 м и может также эксплуатироваться продолжительное время вплоть до 12</w:t>
      </w:r>
      <w:r w:rsidR="007C4E3B" w:rsidRPr="00610566">
        <w:rPr>
          <w:lang w:val="ru-RU"/>
        </w:rPr>
        <w:t> </w:t>
      </w:r>
      <w:r w:rsidRPr="00610566">
        <w:rPr>
          <w:lang w:val="ru-RU"/>
        </w:rPr>
        <w:t>ч, в зависимости от готовности летного экипажа. В</w:t>
      </w:r>
      <w:r w:rsidR="0055505A" w:rsidRPr="00610566">
        <w:rPr>
          <w:lang w:val="ru-RU"/>
        </w:rPr>
        <w:t> </w:t>
      </w:r>
      <w:r w:rsidRPr="00610566">
        <w:rPr>
          <w:lang w:val="ru-RU"/>
        </w:rPr>
        <w:t>некоторых ситуациях постоянное наблюдение поддерживается на круглосуточной основе с помощью дозаправки воздушного судна.</w:t>
      </w:r>
    </w:p>
    <w:p w14:paraId="5B1F4994" w14:textId="77777777" w:rsidR="003C5CCD" w:rsidRPr="00610566" w:rsidRDefault="003C5CCD" w:rsidP="00BC30A2">
      <w:pPr>
        <w:pStyle w:val="Heading1"/>
        <w:rPr>
          <w:lang w:val="ru-RU"/>
        </w:rPr>
      </w:pPr>
      <w:r w:rsidRPr="00610566">
        <w:rPr>
          <w:lang w:val="ru-RU"/>
        </w:rPr>
        <w:t>3</w:t>
      </w:r>
      <w:r w:rsidRPr="00610566">
        <w:rPr>
          <w:lang w:val="ru-RU"/>
        </w:rPr>
        <w:tab/>
        <w:t>Критерии защиты</w:t>
      </w:r>
    </w:p>
    <w:p w14:paraId="5A569EE3" w14:textId="77777777" w:rsidR="003C5CCD" w:rsidRPr="00610566" w:rsidRDefault="003C5CCD" w:rsidP="00BC30A2">
      <w:pPr>
        <w:rPr>
          <w:lang w:val="ru-RU"/>
        </w:rPr>
      </w:pPr>
      <w:r w:rsidRPr="00610566">
        <w:rPr>
          <w:lang w:val="ru-RU"/>
        </w:rPr>
        <w:t xml:space="preserve">Радары подпадают под воздействие нежелательных сигналов различных форм принципиально разными путями, и особенно сильная разница существует между воздействием энергии типа непрерывного шума и воздействием импульсов. </w:t>
      </w:r>
    </w:p>
    <w:p w14:paraId="481A486D" w14:textId="77777777" w:rsidR="003C5CCD" w:rsidRPr="00610566" w:rsidRDefault="003C5CCD" w:rsidP="00BC30A2">
      <w:pPr>
        <w:rPr>
          <w:lang w:val="ru-RU"/>
        </w:rPr>
      </w:pPr>
      <w:r w:rsidRPr="00610566">
        <w:rPr>
          <w:lang w:val="ru-RU"/>
        </w:rPr>
        <w:t xml:space="preserve">Системы, в которых используется сжатие импульсов, имеют полосу пропускания по ПЧ, согласованную со сжатым импульсом, и действуют в качестве согласованного фильтра, обеспечивающего минимальное ухудшение отношения </w:t>
      </w:r>
      <w:r w:rsidRPr="00610566">
        <w:rPr>
          <w:i/>
          <w:iCs/>
          <w:lang w:val="ru-RU"/>
        </w:rPr>
        <w:t>S</w:t>
      </w:r>
      <w:r w:rsidRPr="00610566">
        <w:rPr>
          <w:lang w:val="ru-RU"/>
        </w:rPr>
        <w:t>/</w:t>
      </w:r>
      <w:r w:rsidRPr="00610566">
        <w:rPr>
          <w:i/>
          <w:iCs/>
          <w:lang w:val="ru-RU"/>
        </w:rPr>
        <w:t>N</w:t>
      </w:r>
      <w:r w:rsidRPr="00610566">
        <w:rPr>
          <w:lang w:val="ru-RU"/>
        </w:rPr>
        <w:t xml:space="preserve">. Фильтры сжатия импульсов могут быть частично согласованы и таким образом увеличивать влияние шумоподобных помех. В этом случае отношение </w:t>
      </w:r>
      <w:r w:rsidRPr="00610566">
        <w:rPr>
          <w:i/>
          <w:iCs/>
          <w:lang w:val="ru-RU"/>
        </w:rPr>
        <w:t>I</w:t>
      </w:r>
      <w:r w:rsidRPr="00610566">
        <w:rPr>
          <w:lang w:val="ru-RU"/>
        </w:rPr>
        <w:t>/</w:t>
      </w:r>
      <w:r w:rsidRPr="00610566">
        <w:rPr>
          <w:i/>
          <w:iCs/>
          <w:lang w:val="ru-RU"/>
        </w:rPr>
        <w:t>N</w:t>
      </w:r>
      <w:r w:rsidRPr="00610566">
        <w:rPr>
          <w:lang w:val="ru-RU"/>
        </w:rPr>
        <w:t>, равное –6</w:t>
      </w:r>
      <w:r w:rsidR="00DB6416" w:rsidRPr="00610566">
        <w:rPr>
          <w:lang w:val="ru-RU"/>
        </w:rPr>
        <w:t> </w:t>
      </w:r>
      <w:r w:rsidRPr="00610566">
        <w:rPr>
          <w:lang w:val="ru-RU"/>
        </w:rPr>
        <w:t>дБ, может оказаться недостаточным, и для оценки помех с точки зрения функционального влияния на рабочие характеристики радара могут быть необходимы дальнейшие исследования либо измерения совместимости.</w:t>
      </w:r>
    </w:p>
    <w:p w14:paraId="33594EE5" w14:textId="595CFC2D" w:rsidR="003C5CCD" w:rsidRPr="00610566" w:rsidRDefault="003C5CCD" w:rsidP="00BC30A2">
      <w:pPr>
        <w:rPr>
          <w:lang w:val="ru-RU"/>
        </w:rPr>
      </w:pPr>
      <w:r w:rsidRPr="00610566">
        <w:rPr>
          <w:lang w:val="ru-RU"/>
        </w:rPr>
        <w:t>Помеха от незатухающей волны шумоподобного типа приводит к падению чувствительности радаров радиоопределения, и такое воздействие связано с ее интенсивнос</w:t>
      </w:r>
      <w:r w:rsidR="009F6F4B" w:rsidRPr="00610566">
        <w:rPr>
          <w:lang w:val="ru-RU"/>
        </w:rPr>
        <w:t>тью и может прогнозироваться. В </w:t>
      </w:r>
      <w:r w:rsidRPr="00610566">
        <w:rPr>
          <w:lang w:val="ru-RU"/>
        </w:rPr>
        <w:t xml:space="preserve">любых азимутальных секторах, в которые поступает такая помеха, ее спектральная плотность мощности в пределах допустимого приближения может просто добавляться к спектральной плотности мощности теплового шума </w:t>
      </w:r>
      <w:r w:rsidR="00431B53" w:rsidRPr="00610566">
        <w:rPr>
          <w:lang w:val="ru-RU"/>
        </w:rPr>
        <w:t>радиолокационн</w:t>
      </w:r>
      <w:r w:rsidRPr="00610566">
        <w:rPr>
          <w:lang w:val="ru-RU"/>
        </w:rPr>
        <w:t xml:space="preserve">ой системы. Если мощность шума </w:t>
      </w:r>
      <w:r w:rsidR="00431B53" w:rsidRPr="00610566">
        <w:rPr>
          <w:lang w:val="ru-RU"/>
        </w:rPr>
        <w:t>радиолокационн</w:t>
      </w:r>
      <w:r w:rsidRPr="00610566">
        <w:rPr>
          <w:lang w:val="ru-RU"/>
        </w:rPr>
        <w:t xml:space="preserve">ой системы при отсутствии помех обозначить как </w:t>
      </w:r>
      <w:r w:rsidRPr="00610566">
        <w:rPr>
          <w:i/>
          <w:iCs/>
          <w:lang w:val="ru-RU"/>
        </w:rPr>
        <w:t>N</w:t>
      </w:r>
      <w:r w:rsidRPr="00610566">
        <w:rPr>
          <w:lang w:val="ru-RU"/>
        </w:rPr>
        <w:t xml:space="preserve">, а мощность шумоподобной помехи как </w:t>
      </w:r>
      <w:r w:rsidRPr="00610566">
        <w:rPr>
          <w:i/>
          <w:iCs/>
          <w:lang w:val="ru-RU"/>
        </w:rPr>
        <w:t>I</w:t>
      </w:r>
      <w:r w:rsidRPr="00610566">
        <w:rPr>
          <w:lang w:val="ru-RU"/>
        </w:rPr>
        <w:t xml:space="preserve">, то получаемая в результате мощность шума становится просто </w:t>
      </w:r>
      <w:r w:rsidRPr="00610566">
        <w:rPr>
          <w:i/>
          <w:iCs/>
          <w:lang w:val="ru-RU"/>
        </w:rPr>
        <w:t>I</w:t>
      </w:r>
      <w:r w:rsidR="00D93FB9" w:rsidRPr="00610566">
        <w:rPr>
          <w:lang w:val="ru-RU"/>
        </w:rPr>
        <w:t> </w:t>
      </w:r>
      <w:r w:rsidRPr="00610566">
        <w:rPr>
          <w:lang w:val="ru-RU"/>
        </w:rPr>
        <w:t>+</w:t>
      </w:r>
      <w:r w:rsidR="00D93FB9" w:rsidRPr="00610566">
        <w:rPr>
          <w:lang w:val="ru-RU"/>
        </w:rPr>
        <w:t> </w:t>
      </w:r>
      <w:r w:rsidRPr="00610566">
        <w:rPr>
          <w:i/>
          <w:iCs/>
          <w:lang w:val="ru-RU"/>
        </w:rPr>
        <w:t>N</w:t>
      </w:r>
      <w:r w:rsidRPr="00610566">
        <w:rPr>
          <w:lang w:val="ru-RU"/>
        </w:rPr>
        <w:t>.</w:t>
      </w:r>
    </w:p>
    <w:p w14:paraId="0434841B" w14:textId="77777777" w:rsidR="003C5CCD" w:rsidRPr="00610566" w:rsidRDefault="003C5CCD" w:rsidP="00BC30A2">
      <w:pPr>
        <w:rPr>
          <w:lang w:val="ru-RU"/>
        </w:rPr>
      </w:pPr>
      <w:r w:rsidRPr="00610566">
        <w:rPr>
          <w:lang w:val="ru-RU"/>
        </w:rPr>
        <w:t xml:space="preserve">С учетом того что критерии защиты радаров, традиционно устанавливаемые в рамках МСЭ-R, основаны на ухудшении рабочих характеристик, необходимом для поддержания отношения отраженного от цели сигнала к шуму в присутствии помехи, требуется, чтобы мощность отраженного от цели сигнала была увеличена пропорционально увеличению мощности шума от </w:t>
      </w:r>
      <w:r w:rsidRPr="00610566">
        <w:rPr>
          <w:i/>
          <w:iCs/>
          <w:lang w:val="ru-RU"/>
        </w:rPr>
        <w:t>N</w:t>
      </w:r>
      <w:r w:rsidRPr="00610566">
        <w:rPr>
          <w:lang w:val="ru-RU"/>
        </w:rPr>
        <w:t xml:space="preserve"> до </w:t>
      </w:r>
      <w:r w:rsidRPr="00610566">
        <w:rPr>
          <w:i/>
          <w:iCs/>
          <w:lang w:val="ru-RU"/>
        </w:rPr>
        <w:t>I</w:t>
      </w:r>
      <w:r w:rsidR="0064580C" w:rsidRPr="00610566">
        <w:rPr>
          <w:lang w:val="ru-RU"/>
        </w:rPr>
        <w:t> </w:t>
      </w:r>
      <w:r w:rsidRPr="00610566">
        <w:rPr>
          <w:lang w:val="ru-RU"/>
        </w:rPr>
        <w:t>+</w:t>
      </w:r>
      <w:r w:rsidR="0064580C" w:rsidRPr="00610566">
        <w:rPr>
          <w:lang w:val="ru-RU"/>
        </w:rPr>
        <w:t> </w:t>
      </w:r>
      <w:r w:rsidRPr="00610566">
        <w:rPr>
          <w:i/>
          <w:iCs/>
          <w:lang w:val="ru-RU"/>
        </w:rPr>
        <w:t>N</w:t>
      </w:r>
      <w:r w:rsidRPr="00610566">
        <w:rPr>
          <w:lang w:val="ru-RU"/>
        </w:rPr>
        <w:t>. Это</w:t>
      </w:r>
      <w:r w:rsidR="0064580C" w:rsidRPr="00610566">
        <w:rPr>
          <w:lang w:val="ru-RU"/>
        </w:rPr>
        <w:t> </w:t>
      </w:r>
      <w:r w:rsidRPr="00610566">
        <w:rPr>
          <w:lang w:val="ru-RU"/>
        </w:rPr>
        <w:t>можно сделать, только допуская более короткие максимальные расстояния относительно конкретных целей, сокращая наблюдения небольших целей или модифицируя радар, с тем чтобы увеличить его мощность передатчика или произведение средней излучаемой. (В современных радарах шум приемной системы</w:t>
      </w:r>
      <w:r w:rsidR="00BA15E4" w:rsidRPr="00610566">
        <w:rPr>
          <w:lang w:val="ru-RU"/>
        </w:rPr>
        <w:t>,</w:t>
      </w:r>
      <w:r w:rsidRPr="00610566">
        <w:rPr>
          <w:lang w:val="ru-RU"/>
        </w:rPr>
        <w:t xml:space="preserve"> как правило</w:t>
      </w:r>
      <w:r w:rsidR="00BA15E4" w:rsidRPr="00610566">
        <w:rPr>
          <w:lang w:val="ru-RU"/>
        </w:rPr>
        <w:t>,</w:t>
      </w:r>
      <w:r w:rsidRPr="00610566">
        <w:rPr>
          <w:lang w:val="ru-RU"/>
        </w:rPr>
        <w:t xml:space="preserve"> уже близок к возможному минимуму, и обычным явлением становится близкая к оптимальной обработка сигнала.)</w:t>
      </w:r>
    </w:p>
    <w:p w14:paraId="6DBCBC46" w14:textId="2B51D987" w:rsidR="003C5CCD" w:rsidRPr="00610566" w:rsidRDefault="003C5CCD" w:rsidP="00BC30A2">
      <w:pPr>
        <w:rPr>
          <w:lang w:val="ru-RU"/>
        </w:rPr>
      </w:pPr>
      <w:r w:rsidRPr="00610566">
        <w:rPr>
          <w:lang w:val="ru-RU"/>
        </w:rPr>
        <w:t xml:space="preserve">Такие ухудшения рабочих характеристик колеблются в зависимости от функции радара и характера его целей. Для большинства </w:t>
      </w:r>
      <w:r w:rsidR="00431B53" w:rsidRPr="00610566">
        <w:rPr>
          <w:lang w:val="ru-RU"/>
        </w:rPr>
        <w:t>радиолокационн</w:t>
      </w:r>
      <w:r w:rsidRPr="00610566">
        <w:rPr>
          <w:lang w:val="ru-RU"/>
        </w:rPr>
        <w:t>ых систем увеличение эффективного уровня шума примерно на 1 дБ повлияло бы на максимально допустимое ухудшение рабочих характеристик. В случае отдельной цели с определенной средней или медианной эффективной отражающей поверхностью (RCS) такое увеличение привело бы к уменьшению дальности обнаружения примерно на</w:t>
      </w:r>
      <w:r w:rsidR="0064580C" w:rsidRPr="00610566">
        <w:rPr>
          <w:lang w:val="ru-RU"/>
        </w:rPr>
        <w:t> </w:t>
      </w:r>
      <w:r w:rsidRPr="00610566">
        <w:rPr>
          <w:lang w:val="ru-RU"/>
        </w:rPr>
        <w:t>6%, независимо от каких-либо характеристик колебания RCS, которые могут быть у цели. Такое воздействие является результатом того факта, что достижимая дальность в свободном пространстве пропорциональна квадратичному корню из отношения мощности сигнал/шум (SNR), получаемого на основе наиболее известной формы уравнения дальности действия радара. Увеличение эффективной мощности шума на 1</w:t>
      </w:r>
      <w:r w:rsidR="00584BBD" w:rsidRPr="00610566">
        <w:rPr>
          <w:lang w:val="ru-RU"/>
        </w:rPr>
        <w:t> </w:t>
      </w:r>
      <w:r w:rsidRPr="00610566">
        <w:rPr>
          <w:lang w:val="ru-RU"/>
        </w:rPr>
        <w:t>дБ приводит к увеличению мощности в 1,26</w:t>
      </w:r>
      <w:r w:rsidR="00BA15E4" w:rsidRPr="00610566">
        <w:rPr>
          <w:lang w:val="ru-RU"/>
        </w:rPr>
        <w:t> </w:t>
      </w:r>
      <w:r w:rsidRPr="00610566">
        <w:rPr>
          <w:lang w:val="ru-RU"/>
        </w:rPr>
        <w:t>раз</w:t>
      </w:r>
      <w:r w:rsidR="00BA15E4" w:rsidRPr="00610566">
        <w:rPr>
          <w:lang w:val="ru-RU"/>
        </w:rPr>
        <w:t>а</w:t>
      </w:r>
      <w:r w:rsidRPr="00610566">
        <w:rPr>
          <w:lang w:val="ru-RU"/>
        </w:rPr>
        <w:t>, так что, если такое увеличение не будет компенсировано, потребуется уменьшить дальность в свободном пространстве в 1/((1,26)</w:t>
      </w:r>
      <w:r w:rsidRPr="00610566">
        <w:rPr>
          <w:vertAlign w:val="superscript"/>
          <w:lang w:val="ru-RU"/>
        </w:rPr>
        <w:t>1/4</w:t>
      </w:r>
      <w:r w:rsidRPr="00610566">
        <w:rPr>
          <w:lang w:val="ru-RU"/>
        </w:rPr>
        <w:t>) или 1/1,06</w:t>
      </w:r>
      <w:r w:rsidR="00006310" w:rsidRPr="00610566">
        <w:rPr>
          <w:lang w:val="ru-RU"/>
        </w:rPr>
        <w:t> </w:t>
      </w:r>
      <w:r w:rsidRPr="00610566">
        <w:rPr>
          <w:lang w:val="ru-RU"/>
        </w:rPr>
        <w:t>раз</w:t>
      </w:r>
      <w:r w:rsidR="00BA15E4" w:rsidRPr="00610566">
        <w:rPr>
          <w:lang w:val="ru-RU"/>
        </w:rPr>
        <w:t>а</w:t>
      </w:r>
      <w:r w:rsidRPr="00610566">
        <w:rPr>
          <w:lang w:val="ru-RU"/>
        </w:rPr>
        <w:t xml:space="preserve">; то есть дальность действия уменьшится примерно на 6%. В уравнении дальности отношение SNR также прямо пропорционально мощности передатчика, произведению средней </w:t>
      </w:r>
      <w:r w:rsidRPr="00610566">
        <w:rPr>
          <w:lang w:val="ru-RU"/>
        </w:rPr>
        <w:lastRenderedPageBreak/>
        <w:t>излучаемой (для радара наблюдения) и поперечному сечению радара обнаружения цели. Вследствие этого, в качестве альтернативы, увеличение эффективной мощности шума на 1</w:t>
      </w:r>
      <w:r w:rsidR="0064580C" w:rsidRPr="00610566">
        <w:rPr>
          <w:lang w:val="ru-RU"/>
        </w:rPr>
        <w:t> </w:t>
      </w:r>
      <w:r w:rsidRPr="00610566">
        <w:rPr>
          <w:lang w:val="ru-RU"/>
        </w:rPr>
        <w:t>дБ может</w:t>
      </w:r>
      <w:r w:rsidR="0064580C" w:rsidRPr="00610566">
        <w:rPr>
          <w:lang w:val="ru-RU"/>
        </w:rPr>
        <w:t xml:space="preserve"> </w:t>
      </w:r>
      <w:r w:rsidRPr="00610566">
        <w:rPr>
          <w:lang w:val="ru-RU"/>
        </w:rPr>
        <w:t>компенсироваться вышеуказанным обнаружением целей, за исключением целей со средним поперечным сечением радаров, в 1,26</w:t>
      </w:r>
      <w:r w:rsidR="0064580C" w:rsidRPr="00610566">
        <w:rPr>
          <w:lang w:val="ru-RU"/>
        </w:rPr>
        <w:t> </w:t>
      </w:r>
      <w:r w:rsidRPr="00610566">
        <w:rPr>
          <w:lang w:val="ru-RU"/>
        </w:rPr>
        <w:t>раз</w:t>
      </w:r>
      <w:r w:rsidR="00BA15E4" w:rsidRPr="00610566">
        <w:rPr>
          <w:lang w:val="ru-RU"/>
        </w:rPr>
        <w:t>а</w:t>
      </w:r>
      <w:r w:rsidRPr="00610566">
        <w:rPr>
          <w:lang w:val="ru-RU"/>
        </w:rPr>
        <w:t xml:space="preserve"> превышающим цель минимального размера, которая могла бы быть обнаружена при режиме работы без помех, либо увеличением мощности передатчика радара или его произведения средней излучаемой на 26%. Любые из этих альтернативных вариантов находятся на рубеже допустимого в большинстве программ работы радаров, а модификации систем были бы дорогостоящими, нецелесообразными или невозможными, особенно в подвижных радарах. Для отдельных целей такие ухудшения рабочих характеристик действуют по отношению к любым заданным показателям вероятности обнаружения и частоты ложных тревог и любым характеристикам отклонения цели.</w:t>
      </w:r>
    </w:p>
    <w:p w14:paraId="7C8FB9AB" w14:textId="77777777" w:rsidR="009F6F4B" w:rsidRPr="00610566" w:rsidRDefault="009F6F4B" w:rsidP="009A67CB">
      <w:pPr>
        <w:spacing w:before="480"/>
        <w:jc w:val="center"/>
        <w:rPr>
          <w:lang w:val="ru-RU"/>
        </w:rPr>
      </w:pPr>
      <w:r w:rsidRPr="00610566">
        <w:rPr>
          <w:lang w:val="ru-RU"/>
        </w:rPr>
        <w:t>______________</w:t>
      </w:r>
    </w:p>
    <w:sectPr w:rsidR="009F6F4B" w:rsidRPr="00610566" w:rsidSect="003C5CCD">
      <w:headerReference w:type="even" r:id="rId20"/>
      <w:headerReference w:type="default" r:id="rId21"/>
      <w:headerReference w:type="first" r:id="rId22"/>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0EBDA" w14:textId="77777777" w:rsidR="0043730C" w:rsidRDefault="0043730C">
      <w:r>
        <w:separator/>
      </w:r>
    </w:p>
  </w:endnote>
  <w:endnote w:type="continuationSeparator" w:id="0">
    <w:p w14:paraId="00316482" w14:textId="77777777" w:rsidR="0043730C" w:rsidRDefault="0043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C598" w14:textId="77777777" w:rsidR="00B42BAC" w:rsidRPr="0032192F" w:rsidRDefault="00B42BAC" w:rsidP="00782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BCE1" w14:textId="77777777" w:rsidR="00B42BAC" w:rsidRPr="00E57220" w:rsidRDefault="00B42BAC" w:rsidP="00782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D939" w14:textId="77777777" w:rsidR="0043730C" w:rsidRDefault="0043730C">
      <w:r>
        <w:separator/>
      </w:r>
    </w:p>
  </w:footnote>
  <w:footnote w:type="continuationSeparator" w:id="0">
    <w:p w14:paraId="0119B43B" w14:textId="77777777" w:rsidR="0043730C" w:rsidRDefault="0043730C">
      <w:r>
        <w:continuationSeparator/>
      </w:r>
    </w:p>
  </w:footnote>
  <w:footnote w:id="1">
    <w:p w14:paraId="40C77F1E" w14:textId="77777777" w:rsidR="00B42BAC" w:rsidRPr="0028476F" w:rsidRDefault="00B42BAC" w:rsidP="00354F97">
      <w:pPr>
        <w:pStyle w:val="FootnoteText"/>
        <w:rPr>
          <w:lang w:val="ru-RU"/>
        </w:rPr>
      </w:pPr>
      <w:r w:rsidRPr="009A67CB">
        <w:rPr>
          <w:rStyle w:val="FootnoteReference"/>
        </w:rPr>
        <w:footnoteRef/>
      </w:r>
      <w:r>
        <w:rPr>
          <w:lang w:val="ru-RU"/>
        </w:rPr>
        <w:tab/>
      </w:r>
      <w:r w:rsidRPr="0028476F">
        <w:rPr>
          <w:lang w:val="ru-RU"/>
        </w:rPr>
        <w:t xml:space="preserve">Некоторые </w:t>
      </w:r>
      <w:r w:rsidRPr="0035662D">
        <w:rPr>
          <w:lang w:val="ru-RU"/>
        </w:rPr>
        <w:t>системы</w:t>
      </w:r>
      <w:r w:rsidRPr="0028476F">
        <w:rPr>
          <w:lang w:val="ru-RU"/>
        </w:rPr>
        <w:t xml:space="preserve"> работают в полосе частот, </w:t>
      </w:r>
      <w:r w:rsidRPr="0035662D">
        <w:rPr>
          <w:lang w:val="ru-RU"/>
        </w:rPr>
        <w:t>продолжающейся</w:t>
      </w:r>
      <w:r w:rsidRPr="0028476F">
        <w:rPr>
          <w:lang w:val="ru-RU"/>
        </w:rPr>
        <w:t xml:space="preserve"> вниз до 2800 МГц.</w:t>
      </w:r>
    </w:p>
  </w:footnote>
  <w:footnote w:id="2">
    <w:p w14:paraId="40647AFD" w14:textId="77777777" w:rsidR="00B42BAC" w:rsidRPr="0028476F" w:rsidRDefault="00B42BAC" w:rsidP="00354F97">
      <w:pPr>
        <w:pStyle w:val="FootnoteText"/>
        <w:rPr>
          <w:lang w:val="ru-RU"/>
        </w:rPr>
      </w:pPr>
      <w:r w:rsidRPr="00354F97">
        <w:rPr>
          <w:rStyle w:val="FootnoteReference"/>
        </w:rPr>
        <w:footnoteRef/>
      </w:r>
      <w:r w:rsidRPr="0028476F">
        <w:rPr>
          <w:lang w:val="ru-RU"/>
        </w:rPr>
        <w:tab/>
        <w:t>В Рекомендациях МСЭ-R M.1460 и МСЭ-R M.1464 также приведены характеристики радиолокационных радаров, работающих в диапазоне частот 2700–3400 МГц.</w:t>
      </w:r>
    </w:p>
  </w:footnote>
  <w:footnote w:id="3">
    <w:p w14:paraId="69CF149F" w14:textId="77777777" w:rsidR="00B42BAC" w:rsidRPr="0028476F" w:rsidRDefault="00B42BAC" w:rsidP="00354F97">
      <w:pPr>
        <w:pStyle w:val="FootnoteText"/>
        <w:rPr>
          <w:lang w:val="ru-RU"/>
        </w:rPr>
      </w:pPr>
      <w:r w:rsidRPr="00354F97">
        <w:rPr>
          <w:rStyle w:val="FootnoteReference"/>
        </w:rPr>
        <w:footnoteRef/>
      </w:r>
      <w:r w:rsidRPr="0028476F">
        <w:rPr>
          <w:lang w:val="ru-RU"/>
        </w:rPr>
        <w:tab/>
        <w:t xml:space="preserve">Технические характеристики этих радаров относятся ко всему </w:t>
      </w:r>
      <w:r w:rsidRPr="005C6D5C">
        <w:rPr>
          <w:lang w:val="ru-RU"/>
        </w:rPr>
        <w:t>указанному</w:t>
      </w:r>
      <w:r w:rsidRPr="0028476F">
        <w:rPr>
          <w:lang w:val="ru-RU"/>
        </w:rPr>
        <w:t xml:space="preserve"> диапазону настройки.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3F0E" w14:textId="77777777" w:rsidR="00B42BAC" w:rsidRDefault="00B42BA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6AA5" w14:textId="793EA795" w:rsidR="00B42BAC" w:rsidRDefault="00B42BAC" w:rsidP="009855BE">
    <w:pPr>
      <w:pStyle w:val="Header"/>
    </w:pPr>
    <w:r>
      <w:tab/>
    </w:r>
    <w:r w:rsidRPr="00C3670F">
      <w:rPr>
        <w:b/>
        <w:szCs w:val="24"/>
        <w:lang w:val="ru-RU"/>
      </w:rPr>
      <w:t>Рек.</w:t>
    </w:r>
    <w:r>
      <w:rPr>
        <w:b/>
        <w:szCs w:val="24"/>
        <w:lang w:val="ru-RU"/>
      </w:rPr>
      <w:t xml:space="preserve">  </w:t>
    </w:r>
    <w:r w:rsidR="009855BE">
      <w:rPr>
        <w:b/>
        <w:bCs/>
      </w:rPr>
      <w:fldChar w:fldCharType="begin"/>
    </w:r>
    <w:r w:rsidR="009855BE" w:rsidRPr="00FC42AF">
      <w:rPr>
        <w:b/>
        <w:bCs/>
      </w:rPr>
      <w:instrText>styleref href</w:instrText>
    </w:r>
    <w:r w:rsidR="009855BE">
      <w:rPr>
        <w:b/>
        <w:bCs/>
      </w:rPr>
      <w:fldChar w:fldCharType="separate"/>
    </w:r>
    <w:r w:rsidR="00AE7FD9">
      <w:rPr>
        <w:b/>
        <w:bCs/>
        <w:noProof/>
      </w:rPr>
      <w:t>МСЭ-R  M.1465-4</w:t>
    </w:r>
    <w:r w:rsidR="009855BE">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290C">
      <w:rPr>
        <w:rStyle w:val="PageNumber"/>
        <w:b/>
        <w:bCs/>
        <w:noProof/>
      </w:rPr>
      <w:t>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26E1" w14:textId="72EFB9AB" w:rsidR="00B42BAC" w:rsidRPr="00CF1E10" w:rsidRDefault="00CF1E10" w:rsidP="00CF1E10">
    <w:pPr>
      <w:pStyle w:val="Header"/>
      <w:tabs>
        <w:tab w:val="clear" w:pos="9696"/>
        <w:tab w:val="right" w:pos="9639"/>
      </w:tabs>
    </w:pPr>
    <w:r>
      <w:tab/>
    </w:r>
    <w:r w:rsidRPr="00C3670F">
      <w:rPr>
        <w:b/>
        <w:szCs w:val="24"/>
        <w:lang w:val="ru-RU"/>
      </w:rPr>
      <w:t>Рек.</w:t>
    </w:r>
    <w:r>
      <w:rPr>
        <w:b/>
        <w:szCs w:val="24"/>
        <w:lang w:val="ru-RU"/>
      </w:rPr>
      <w:t xml:space="preserve">  </w:t>
    </w:r>
    <w:r>
      <w:rPr>
        <w:b/>
        <w:bCs/>
      </w:rPr>
      <w:fldChar w:fldCharType="begin"/>
    </w:r>
    <w:r w:rsidRPr="00FC42AF">
      <w:rPr>
        <w:b/>
        <w:bCs/>
      </w:rPr>
      <w:instrText>styleref href</w:instrText>
    </w:r>
    <w:r>
      <w:rPr>
        <w:b/>
        <w:bCs/>
      </w:rPr>
      <w:fldChar w:fldCharType="separate"/>
    </w:r>
    <w:r w:rsidR="00AE7FD9">
      <w:rPr>
        <w:b/>
        <w:bCs/>
        <w:noProof/>
      </w:rPr>
      <w:t>МСЭ-R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290C">
      <w:rPr>
        <w:rStyle w:val="PageNumber"/>
        <w:b/>
        <w:bCs/>
        <w:noProof/>
      </w:rPr>
      <w:t>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E496" w14:textId="77777777" w:rsidR="00B42BAC" w:rsidRDefault="00B42BAC"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20D4C747" wp14:editId="1DEDA45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401A" w14:textId="6A686AA9" w:rsidR="00B42BAC" w:rsidRPr="0035662D" w:rsidRDefault="00B42BAC" w:rsidP="00286426">
    <w:pPr>
      <w:pStyle w:val="Header"/>
      <w:jc w:val="left"/>
      <w:rPr>
        <w:lang w:val="en-GB"/>
      </w:rPr>
    </w:pPr>
    <w:r>
      <w:rPr>
        <w:rStyle w:val="PageNumber"/>
        <w:b/>
        <w:bCs/>
      </w:rPr>
      <w:fldChar w:fldCharType="begin"/>
    </w:r>
    <w:r w:rsidRPr="0035662D">
      <w:rPr>
        <w:rStyle w:val="PageNumber"/>
        <w:b/>
        <w:bCs/>
        <w:lang w:val="en-GB"/>
      </w:rPr>
      <w:instrText xml:space="preserve"> </w:instrText>
    </w:r>
    <w:r>
      <w:rPr>
        <w:rStyle w:val="PageNumber"/>
        <w:b/>
        <w:bCs/>
        <w:lang w:val="en-US"/>
      </w:rPr>
      <w:instrText>PAGE</w:instrText>
    </w:r>
    <w:r w:rsidRPr="0035662D">
      <w:rPr>
        <w:rStyle w:val="PageNumber"/>
        <w:b/>
        <w:bCs/>
        <w:lang w:val="en-GB"/>
      </w:rPr>
      <w:instrText xml:space="preserve"> </w:instrText>
    </w:r>
    <w:r>
      <w:rPr>
        <w:rStyle w:val="PageNumber"/>
        <w:b/>
        <w:bCs/>
      </w:rPr>
      <w:fldChar w:fldCharType="separate"/>
    </w:r>
    <w:r w:rsidR="00E8290C" w:rsidRPr="0035662D">
      <w:rPr>
        <w:rStyle w:val="PageNumber"/>
        <w:b/>
        <w:bCs/>
        <w:noProof/>
        <w:lang w:val="en-GB"/>
      </w:rPr>
      <w:t>ii</w:t>
    </w:r>
    <w:r>
      <w:rPr>
        <w:rStyle w:val="PageNumber"/>
        <w:b/>
        <w:bCs/>
      </w:rPr>
      <w:fldChar w:fldCharType="end"/>
    </w:r>
    <w:r w:rsidRPr="0035662D">
      <w:rPr>
        <w:lang w:val="en-GB"/>
      </w:rPr>
      <w:tab/>
    </w:r>
    <w:r w:rsidR="0035662D" w:rsidRPr="00C3670F">
      <w:rPr>
        <w:b/>
        <w:szCs w:val="24"/>
        <w:lang w:val="ru-RU"/>
      </w:rPr>
      <w:t>Рек.</w:t>
    </w:r>
    <w:r w:rsidR="0035662D">
      <w:rPr>
        <w:b/>
        <w:szCs w:val="24"/>
        <w:lang w:val="ru-RU"/>
      </w:rPr>
      <w:t xml:space="preserve">  </w:t>
    </w:r>
    <w:r w:rsidR="0035662D">
      <w:rPr>
        <w:b/>
        <w:bCs/>
      </w:rPr>
      <w:fldChar w:fldCharType="begin"/>
    </w:r>
    <w:r w:rsidR="0035662D" w:rsidRPr="00FC42AF">
      <w:rPr>
        <w:b/>
        <w:bCs/>
      </w:rPr>
      <w:instrText>styleref href</w:instrText>
    </w:r>
    <w:r w:rsidR="0035662D">
      <w:rPr>
        <w:b/>
        <w:bCs/>
      </w:rPr>
      <w:fldChar w:fldCharType="separate"/>
    </w:r>
    <w:r w:rsidR="00610566">
      <w:rPr>
        <w:b/>
        <w:bCs/>
        <w:noProof/>
      </w:rPr>
      <w:t>МСЭ-R  M.1465-4</w:t>
    </w:r>
    <w:r w:rsidR="0035662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52C6" w14:textId="77777777" w:rsidR="00B42BAC" w:rsidRDefault="00B42BAC"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E8290C">
      <w:rPr>
        <w:b/>
        <w:bCs/>
        <w:noProof/>
      </w:rPr>
      <w:t>МСЭ-R  M.1465-3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72F5" w14:textId="7CD5224F" w:rsidR="00B42BAC" w:rsidRDefault="00B42BAC" w:rsidP="009A67CB">
    <w:pPr>
      <w:pStyle w:val="Header"/>
      <w:tabs>
        <w:tab w:val="clear" w:pos="9696"/>
        <w:tab w:val="right" w:pos="907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290C">
      <w:rPr>
        <w:rStyle w:val="PageNumber"/>
        <w:b/>
        <w:bCs/>
        <w:noProof/>
        <w:lang w:val="en-US"/>
      </w:rPr>
      <w:t>2</w:t>
    </w:r>
    <w:r>
      <w:rPr>
        <w:rStyle w:val="PageNumber"/>
        <w:b/>
        <w:bCs/>
      </w:rPr>
      <w:fldChar w:fldCharType="end"/>
    </w:r>
    <w:r>
      <w:rPr>
        <w:lang w:val="en-US"/>
      </w:rPr>
      <w:tab/>
    </w:r>
    <w:r w:rsidRPr="003C5CCD">
      <w:rPr>
        <w:b/>
        <w:szCs w:val="24"/>
        <w:lang w:val="en-US"/>
      </w:rPr>
      <w:t>Рек</w:t>
    </w:r>
    <w:r w:rsidRPr="00C3670F">
      <w:rPr>
        <w:b/>
        <w:szCs w:val="24"/>
        <w:lang w:val="ru-RU"/>
      </w:rPr>
      <w:t>.</w:t>
    </w:r>
    <w:r>
      <w:rPr>
        <w:b/>
        <w:szCs w:val="24"/>
        <w:lang w:val="ru-RU"/>
      </w:rPr>
      <w:t xml:space="preserve"> </w:t>
    </w:r>
    <w:r w:rsidR="009A67CB">
      <w:rPr>
        <w:b/>
        <w:szCs w:val="24"/>
        <w:lang w:val="en-GB"/>
      </w:rPr>
      <w:t xml:space="preserve"> </w:t>
    </w:r>
    <w:r w:rsidR="009A67CB">
      <w:rPr>
        <w:b/>
        <w:bCs/>
      </w:rPr>
      <w:fldChar w:fldCharType="begin"/>
    </w:r>
    <w:r w:rsidR="009A67CB" w:rsidRPr="00FC42AF">
      <w:rPr>
        <w:b/>
        <w:bCs/>
      </w:rPr>
      <w:instrText>styleref href</w:instrText>
    </w:r>
    <w:r w:rsidR="009A67CB">
      <w:rPr>
        <w:b/>
        <w:bCs/>
      </w:rPr>
      <w:fldChar w:fldCharType="separate"/>
    </w:r>
    <w:r w:rsidR="00AF2494">
      <w:rPr>
        <w:b/>
        <w:bCs/>
        <w:noProof/>
      </w:rPr>
      <w:t>МСЭ-R  M.1465-4</w:t>
    </w:r>
    <w:r w:rsidR="009A67CB">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1706" w14:textId="268CA01E" w:rsidR="00B42BAC" w:rsidRDefault="00B42BAC" w:rsidP="00286426">
    <w:pPr>
      <w:pStyle w:val="Header"/>
      <w:tabs>
        <w:tab w:val="clear" w:pos="9696"/>
        <w:tab w:val="right" w:pos="9639"/>
      </w:tabs>
    </w:pPr>
    <w:r>
      <w:tab/>
    </w:r>
    <w:r w:rsidRPr="00C3670F">
      <w:rPr>
        <w:b/>
        <w:szCs w:val="24"/>
        <w:lang w:val="ru-RU"/>
      </w:rPr>
      <w:t>Рек.</w:t>
    </w:r>
    <w:r>
      <w:rPr>
        <w:b/>
        <w:szCs w:val="24"/>
        <w:lang w:val="ru-RU"/>
      </w:rPr>
      <w:t xml:space="preserve">  </w:t>
    </w:r>
    <w:r w:rsidR="00286426">
      <w:rPr>
        <w:b/>
        <w:bCs/>
      </w:rPr>
      <w:fldChar w:fldCharType="begin"/>
    </w:r>
    <w:r w:rsidR="00286426" w:rsidRPr="00FC42AF">
      <w:rPr>
        <w:b/>
        <w:bCs/>
      </w:rPr>
      <w:instrText>styleref href</w:instrText>
    </w:r>
    <w:r w:rsidR="00286426">
      <w:rPr>
        <w:b/>
        <w:bCs/>
      </w:rPr>
      <w:fldChar w:fldCharType="separate"/>
    </w:r>
    <w:r w:rsidR="00AE7FD9">
      <w:rPr>
        <w:b/>
        <w:bCs/>
        <w:noProof/>
      </w:rPr>
      <w:t>МСЭ-R  M.1465-4</w:t>
    </w:r>
    <w:r w:rsidR="00286426">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290C">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EF70" w14:textId="5649FE89" w:rsidR="00B42BAC" w:rsidRDefault="00B42BAC" w:rsidP="00EC1915">
    <w:pPr>
      <w:pStyle w:val="Header"/>
      <w:tabs>
        <w:tab w:val="clear" w:pos="4848"/>
        <w:tab w:val="clear" w:pos="9696"/>
        <w:tab w:val="center" w:pos="7230"/>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290C">
      <w:rPr>
        <w:rStyle w:val="PageNumber"/>
        <w:b/>
        <w:bCs/>
        <w:noProof/>
        <w:lang w:val="en-US"/>
      </w:rPr>
      <w:t>4</w:t>
    </w:r>
    <w:r>
      <w:rPr>
        <w:rStyle w:val="PageNumber"/>
        <w:b/>
        <w:bCs/>
      </w:rPr>
      <w:fldChar w:fldCharType="end"/>
    </w:r>
    <w:r>
      <w:rPr>
        <w:lang w:val="en-US"/>
      </w:rPr>
      <w:tab/>
    </w:r>
    <w:r w:rsidRPr="003C5CCD">
      <w:rPr>
        <w:b/>
        <w:szCs w:val="24"/>
        <w:lang w:val="en-US"/>
      </w:rPr>
      <w:t>Рек</w:t>
    </w:r>
    <w:r w:rsidRPr="00C3670F">
      <w:rPr>
        <w:b/>
        <w:szCs w:val="24"/>
        <w:lang w:val="ru-RU"/>
      </w:rPr>
      <w:t>.</w:t>
    </w:r>
    <w:r>
      <w:rPr>
        <w:b/>
        <w:szCs w:val="24"/>
        <w:lang w:val="ru-RU"/>
      </w:rPr>
      <w:t xml:space="preserve"> </w:t>
    </w:r>
    <w:r w:rsidR="009855BE">
      <w:rPr>
        <w:b/>
        <w:szCs w:val="24"/>
        <w:lang w:val="en-GB"/>
      </w:rPr>
      <w:t xml:space="preserve"> </w:t>
    </w:r>
    <w:r w:rsidR="009855BE">
      <w:rPr>
        <w:b/>
        <w:bCs/>
      </w:rPr>
      <w:fldChar w:fldCharType="begin"/>
    </w:r>
    <w:r w:rsidR="009855BE" w:rsidRPr="00FC42AF">
      <w:rPr>
        <w:b/>
        <w:bCs/>
      </w:rPr>
      <w:instrText>styleref href</w:instrText>
    </w:r>
    <w:r w:rsidR="009855BE">
      <w:rPr>
        <w:b/>
        <w:bCs/>
      </w:rPr>
      <w:fldChar w:fldCharType="separate"/>
    </w:r>
    <w:r w:rsidR="00AF2494">
      <w:rPr>
        <w:b/>
        <w:bCs/>
        <w:noProof/>
      </w:rPr>
      <w:t>МСЭ-R  M.1465-4</w:t>
    </w:r>
    <w:r w:rsidR="009855B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F118" w14:textId="720E815B" w:rsidR="00B42BAC" w:rsidRDefault="00B42BAC" w:rsidP="00EC1915">
    <w:pPr>
      <w:pStyle w:val="Header"/>
      <w:tabs>
        <w:tab w:val="clear" w:pos="4848"/>
        <w:tab w:val="clear" w:pos="9696"/>
        <w:tab w:val="center" w:pos="7230"/>
        <w:tab w:val="right" w:pos="14566"/>
      </w:tabs>
    </w:pPr>
    <w:r>
      <w:tab/>
    </w:r>
    <w:r w:rsidRPr="00C3670F">
      <w:rPr>
        <w:b/>
        <w:szCs w:val="24"/>
        <w:lang w:val="ru-RU"/>
      </w:rPr>
      <w:t>Рек.</w:t>
    </w:r>
    <w:r>
      <w:rPr>
        <w:b/>
        <w:szCs w:val="24"/>
        <w:lang w:val="ru-RU"/>
      </w:rPr>
      <w:t xml:space="preserve">  </w:t>
    </w:r>
    <w:r w:rsidR="009A67CB">
      <w:rPr>
        <w:b/>
        <w:bCs/>
      </w:rPr>
      <w:fldChar w:fldCharType="begin"/>
    </w:r>
    <w:r w:rsidR="009A67CB" w:rsidRPr="00FC42AF">
      <w:rPr>
        <w:b/>
        <w:bCs/>
      </w:rPr>
      <w:instrText>styleref href</w:instrText>
    </w:r>
    <w:r w:rsidR="009A67CB">
      <w:rPr>
        <w:b/>
        <w:bCs/>
      </w:rPr>
      <w:fldChar w:fldCharType="separate"/>
    </w:r>
    <w:r w:rsidR="00AE7FD9">
      <w:rPr>
        <w:b/>
        <w:bCs/>
        <w:noProof/>
      </w:rPr>
      <w:t>МСЭ-R  M.1465-4</w:t>
    </w:r>
    <w:r w:rsidR="009A67CB">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290C">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6154" w14:textId="60CC534C" w:rsidR="00B42BAC" w:rsidRDefault="00B42BAC" w:rsidP="009855B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290C">
      <w:rPr>
        <w:rStyle w:val="PageNumber"/>
        <w:b/>
        <w:bCs/>
        <w:noProof/>
        <w:lang w:val="en-US"/>
      </w:rPr>
      <w:t>6</w:t>
    </w:r>
    <w:r>
      <w:rPr>
        <w:rStyle w:val="PageNumber"/>
        <w:b/>
        <w:bCs/>
      </w:rPr>
      <w:fldChar w:fldCharType="end"/>
    </w:r>
    <w:r>
      <w:rPr>
        <w:lang w:val="en-US"/>
      </w:rPr>
      <w:tab/>
    </w:r>
    <w:r w:rsidRPr="003C5CCD">
      <w:rPr>
        <w:b/>
        <w:szCs w:val="24"/>
        <w:lang w:val="en-US"/>
      </w:rPr>
      <w:t>Рек</w:t>
    </w:r>
    <w:r w:rsidRPr="00C3670F">
      <w:rPr>
        <w:b/>
        <w:szCs w:val="24"/>
        <w:lang w:val="ru-RU"/>
      </w:rPr>
      <w:t>.</w:t>
    </w:r>
    <w:r w:rsidR="009855BE">
      <w:rPr>
        <w:b/>
        <w:szCs w:val="24"/>
        <w:lang w:val="en-GB"/>
      </w:rPr>
      <w:t xml:space="preserve"> </w:t>
    </w:r>
    <w:r>
      <w:rPr>
        <w:b/>
        <w:szCs w:val="24"/>
        <w:lang w:val="ru-RU"/>
      </w:rPr>
      <w:t xml:space="preserve"> </w:t>
    </w:r>
    <w:r w:rsidR="009855BE">
      <w:rPr>
        <w:b/>
        <w:bCs/>
      </w:rPr>
      <w:fldChar w:fldCharType="begin"/>
    </w:r>
    <w:r w:rsidR="009855BE" w:rsidRPr="00FC42AF">
      <w:rPr>
        <w:b/>
        <w:bCs/>
      </w:rPr>
      <w:instrText>styleref href</w:instrText>
    </w:r>
    <w:r w:rsidR="009855BE">
      <w:rPr>
        <w:b/>
        <w:bCs/>
      </w:rPr>
      <w:fldChar w:fldCharType="separate"/>
    </w:r>
    <w:r w:rsidR="00AE7FD9">
      <w:rPr>
        <w:b/>
        <w:bCs/>
        <w:noProof/>
      </w:rPr>
      <w:t>МСЭ-R  M.1465-4</w:t>
    </w:r>
    <w:r w:rsidR="009855BE">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BA35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1005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31064B"/>
    <w:multiLevelType w:val="hybridMultilevel"/>
    <w:tmpl w:val="EE2EF984"/>
    <w:lvl w:ilvl="0" w:tplc="C2E0A38A">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5" w15:restartNumberingAfterBreak="0">
    <w:nsid w:val="33A161F5"/>
    <w:multiLevelType w:val="hybridMultilevel"/>
    <w:tmpl w:val="273C7566"/>
    <w:lvl w:ilvl="0" w:tplc="281AB37C">
      <w:start w:val="1"/>
      <w:numFmt w:val="lowerLetter"/>
      <w:lvlText w:val="%1)"/>
      <w:lvlJc w:val="left"/>
      <w:pPr>
        <w:ind w:left="1155" w:hanging="79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7"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8" w15:restartNumberingAfterBreak="0">
    <w:nsid w:val="74A36A55"/>
    <w:multiLevelType w:val="hybridMultilevel"/>
    <w:tmpl w:val="2822F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1"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1"/>
  </w:num>
  <w:num w:numId="14">
    <w:abstractNumId w:val="16"/>
  </w:num>
  <w:num w:numId="15">
    <w:abstractNumId w:val="14"/>
  </w:num>
  <w:num w:numId="16">
    <w:abstractNumId w:val="17"/>
  </w:num>
  <w:num w:numId="17">
    <w:abstractNumId w:val="20"/>
  </w:num>
  <w:num w:numId="18">
    <w:abstractNumId w:val="1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3"/>
  </w:num>
  <w:num w:numId="22">
    <w:abstractNumId w:val="18"/>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310"/>
    <w:rsid w:val="00013002"/>
    <w:rsid w:val="000179B1"/>
    <w:rsid w:val="00036EE3"/>
    <w:rsid w:val="00072484"/>
    <w:rsid w:val="0007579D"/>
    <w:rsid w:val="00096612"/>
    <w:rsid w:val="000A54DB"/>
    <w:rsid w:val="000B48A5"/>
    <w:rsid w:val="000B7683"/>
    <w:rsid w:val="000D0677"/>
    <w:rsid w:val="000D087D"/>
    <w:rsid w:val="000E024F"/>
    <w:rsid w:val="000E6A6E"/>
    <w:rsid w:val="000F1C55"/>
    <w:rsid w:val="00102934"/>
    <w:rsid w:val="00126489"/>
    <w:rsid w:val="00131900"/>
    <w:rsid w:val="0014414C"/>
    <w:rsid w:val="00147110"/>
    <w:rsid w:val="001511A6"/>
    <w:rsid w:val="00151279"/>
    <w:rsid w:val="00197B47"/>
    <w:rsid w:val="001A5DF7"/>
    <w:rsid w:val="001B1686"/>
    <w:rsid w:val="001D407F"/>
    <w:rsid w:val="001D4E9D"/>
    <w:rsid w:val="001D63BD"/>
    <w:rsid w:val="001F38A8"/>
    <w:rsid w:val="001F60F8"/>
    <w:rsid w:val="00204FDF"/>
    <w:rsid w:val="002058CE"/>
    <w:rsid w:val="00205BF0"/>
    <w:rsid w:val="00210BC7"/>
    <w:rsid w:val="002165F1"/>
    <w:rsid w:val="00225DDD"/>
    <w:rsid w:val="00227F1C"/>
    <w:rsid w:val="00235D5F"/>
    <w:rsid w:val="00235D87"/>
    <w:rsid w:val="00276D21"/>
    <w:rsid w:val="0028476F"/>
    <w:rsid w:val="00286426"/>
    <w:rsid w:val="002868A5"/>
    <w:rsid w:val="0028720D"/>
    <w:rsid w:val="00296D7F"/>
    <w:rsid w:val="002A0A81"/>
    <w:rsid w:val="002B2983"/>
    <w:rsid w:val="002B3CF6"/>
    <w:rsid w:val="002B7F0F"/>
    <w:rsid w:val="002C4782"/>
    <w:rsid w:val="002C768A"/>
    <w:rsid w:val="002D1BD6"/>
    <w:rsid w:val="002D76C4"/>
    <w:rsid w:val="002E1E0C"/>
    <w:rsid w:val="002E7982"/>
    <w:rsid w:val="002F5199"/>
    <w:rsid w:val="00301FE2"/>
    <w:rsid w:val="0030555B"/>
    <w:rsid w:val="00305A41"/>
    <w:rsid w:val="00310310"/>
    <w:rsid w:val="00316190"/>
    <w:rsid w:val="003169E9"/>
    <w:rsid w:val="00325951"/>
    <w:rsid w:val="00354F97"/>
    <w:rsid w:val="0035662D"/>
    <w:rsid w:val="00356B5D"/>
    <w:rsid w:val="003646F2"/>
    <w:rsid w:val="003804DC"/>
    <w:rsid w:val="0038160A"/>
    <w:rsid w:val="00387A7D"/>
    <w:rsid w:val="003C38BA"/>
    <w:rsid w:val="003C5CCD"/>
    <w:rsid w:val="00420DFD"/>
    <w:rsid w:val="00431B53"/>
    <w:rsid w:val="0043730C"/>
    <w:rsid w:val="00437A76"/>
    <w:rsid w:val="00443BA6"/>
    <w:rsid w:val="00470E28"/>
    <w:rsid w:val="00475345"/>
    <w:rsid w:val="0049011B"/>
    <w:rsid w:val="004934C5"/>
    <w:rsid w:val="004B0F0D"/>
    <w:rsid w:val="004B7D59"/>
    <w:rsid w:val="004D14DC"/>
    <w:rsid w:val="004D79E4"/>
    <w:rsid w:val="004F1F5C"/>
    <w:rsid w:val="0051188E"/>
    <w:rsid w:val="00524D96"/>
    <w:rsid w:val="0054706B"/>
    <w:rsid w:val="0055505A"/>
    <w:rsid w:val="00556548"/>
    <w:rsid w:val="005572DD"/>
    <w:rsid w:val="00571788"/>
    <w:rsid w:val="00581381"/>
    <w:rsid w:val="00584B77"/>
    <w:rsid w:val="00584BBD"/>
    <w:rsid w:val="00586EF8"/>
    <w:rsid w:val="005A0371"/>
    <w:rsid w:val="005A127F"/>
    <w:rsid w:val="005A12B6"/>
    <w:rsid w:val="005B49AB"/>
    <w:rsid w:val="005B50E7"/>
    <w:rsid w:val="005C6D5C"/>
    <w:rsid w:val="005D2E25"/>
    <w:rsid w:val="005D3ACB"/>
    <w:rsid w:val="005D4999"/>
    <w:rsid w:val="005E7B4F"/>
    <w:rsid w:val="005F0F56"/>
    <w:rsid w:val="00601882"/>
    <w:rsid w:val="00607D68"/>
    <w:rsid w:val="00610566"/>
    <w:rsid w:val="00613212"/>
    <w:rsid w:val="006149B1"/>
    <w:rsid w:val="0062099B"/>
    <w:rsid w:val="00632F3C"/>
    <w:rsid w:val="00634C05"/>
    <w:rsid w:val="0064580C"/>
    <w:rsid w:val="006624AA"/>
    <w:rsid w:val="00676DD7"/>
    <w:rsid w:val="00677662"/>
    <w:rsid w:val="006804FD"/>
    <w:rsid w:val="00680D2B"/>
    <w:rsid w:val="00681B32"/>
    <w:rsid w:val="00682EF2"/>
    <w:rsid w:val="00685287"/>
    <w:rsid w:val="00697DDF"/>
    <w:rsid w:val="006B1D2B"/>
    <w:rsid w:val="006B267B"/>
    <w:rsid w:val="006D223D"/>
    <w:rsid w:val="006D2C61"/>
    <w:rsid w:val="006E1131"/>
    <w:rsid w:val="006E2037"/>
    <w:rsid w:val="006E56A2"/>
    <w:rsid w:val="006E6199"/>
    <w:rsid w:val="006F54A9"/>
    <w:rsid w:val="00712870"/>
    <w:rsid w:val="0071342C"/>
    <w:rsid w:val="0071378F"/>
    <w:rsid w:val="00716A49"/>
    <w:rsid w:val="00731A01"/>
    <w:rsid w:val="00731CEC"/>
    <w:rsid w:val="00737428"/>
    <w:rsid w:val="00743D85"/>
    <w:rsid w:val="00753CF4"/>
    <w:rsid w:val="007565CC"/>
    <w:rsid w:val="00763B00"/>
    <w:rsid w:val="00763B9A"/>
    <w:rsid w:val="00782577"/>
    <w:rsid w:val="007845EC"/>
    <w:rsid w:val="00785AE3"/>
    <w:rsid w:val="007A6729"/>
    <w:rsid w:val="007A6AA8"/>
    <w:rsid w:val="007B3E67"/>
    <w:rsid w:val="007C4E3B"/>
    <w:rsid w:val="00800C5F"/>
    <w:rsid w:val="00805C84"/>
    <w:rsid w:val="00815054"/>
    <w:rsid w:val="008310C9"/>
    <w:rsid w:val="0084692B"/>
    <w:rsid w:val="00853CC5"/>
    <w:rsid w:val="00864BD3"/>
    <w:rsid w:val="008651E7"/>
    <w:rsid w:val="00870848"/>
    <w:rsid w:val="0088238D"/>
    <w:rsid w:val="008B04C0"/>
    <w:rsid w:val="008B7991"/>
    <w:rsid w:val="008C7848"/>
    <w:rsid w:val="008E639C"/>
    <w:rsid w:val="008E7160"/>
    <w:rsid w:val="008F22D6"/>
    <w:rsid w:val="00906589"/>
    <w:rsid w:val="00906AD6"/>
    <w:rsid w:val="00917AF2"/>
    <w:rsid w:val="0092418A"/>
    <w:rsid w:val="00934ED7"/>
    <w:rsid w:val="009543C3"/>
    <w:rsid w:val="00962305"/>
    <w:rsid w:val="00966E1B"/>
    <w:rsid w:val="009855BE"/>
    <w:rsid w:val="009947C0"/>
    <w:rsid w:val="009A67CB"/>
    <w:rsid w:val="009A7556"/>
    <w:rsid w:val="009B704E"/>
    <w:rsid w:val="009E3058"/>
    <w:rsid w:val="009F2D2C"/>
    <w:rsid w:val="009F4170"/>
    <w:rsid w:val="009F6F4B"/>
    <w:rsid w:val="00A0177A"/>
    <w:rsid w:val="00A255E6"/>
    <w:rsid w:val="00A25DEC"/>
    <w:rsid w:val="00A2640C"/>
    <w:rsid w:val="00A31928"/>
    <w:rsid w:val="00A51EA4"/>
    <w:rsid w:val="00A5676B"/>
    <w:rsid w:val="00A62A14"/>
    <w:rsid w:val="00A6617B"/>
    <w:rsid w:val="00A71FE5"/>
    <w:rsid w:val="00A83C2A"/>
    <w:rsid w:val="00A933F4"/>
    <w:rsid w:val="00A971A1"/>
    <w:rsid w:val="00AA3AD8"/>
    <w:rsid w:val="00AA7C6A"/>
    <w:rsid w:val="00AB0DC8"/>
    <w:rsid w:val="00AC025D"/>
    <w:rsid w:val="00AE2C2F"/>
    <w:rsid w:val="00AE7FD9"/>
    <w:rsid w:val="00AF2494"/>
    <w:rsid w:val="00B033C8"/>
    <w:rsid w:val="00B33425"/>
    <w:rsid w:val="00B42BAC"/>
    <w:rsid w:val="00B44E24"/>
    <w:rsid w:val="00B54ECC"/>
    <w:rsid w:val="00B568F7"/>
    <w:rsid w:val="00B60D46"/>
    <w:rsid w:val="00B62AB1"/>
    <w:rsid w:val="00B714F3"/>
    <w:rsid w:val="00B87B6B"/>
    <w:rsid w:val="00B97948"/>
    <w:rsid w:val="00BA15E4"/>
    <w:rsid w:val="00BA69D8"/>
    <w:rsid w:val="00BC0E8B"/>
    <w:rsid w:val="00BC30A2"/>
    <w:rsid w:val="00BC3A5D"/>
    <w:rsid w:val="00BC54C5"/>
    <w:rsid w:val="00BC5D77"/>
    <w:rsid w:val="00BC72F2"/>
    <w:rsid w:val="00BC7D16"/>
    <w:rsid w:val="00BD1155"/>
    <w:rsid w:val="00BF0366"/>
    <w:rsid w:val="00BF3D53"/>
    <w:rsid w:val="00BF487A"/>
    <w:rsid w:val="00C05FBC"/>
    <w:rsid w:val="00C2078C"/>
    <w:rsid w:val="00C46BD9"/>
    <w:rsid w:val="00C47F82"/>
    <w:rsid w:val="00C55258"/>
    <w:rsid w:val="00C55C68"/>
    <w:rsid w:val="00C64477"/>
    <w:rsid w:val="00C73560"/>
    <w:rsid w:val="00C847AA"/>
    <w:rsid w:val="00C906E6"/>
    <w:rsid w:val="00C92693"/>
    <w:rsid w:val="00CB0F14"/>
    <w:rsid w:val="00CB56EC"/>
    <w:rsid w:val="00CB76FE"/>
    <w:rsid w:val="00CD165F"/>
    <w:rsid w:val="00CD5A03"/>
    <w:rsid w:val="00CD659B"/>
    <w:rsid w:val="00CE0A43"/>
    <w:rsid w:val="00CE257A"/>
    <w:rsid w:val="00CF06CD"/>
    <w:rsid w:val="00CF1E10"/>
    <w:rsid w:val="00CF3665"/>
    <w:rsid w:val="00CF5BE3"/>
    <w:rsid w:val="00D067A7"/>
    <w:rsid w:val="00D22576"/>
    <w:rsid w:val="00D270E7"/>
    <w:rsid w:val="00D40EE0"/>
    <w:rsid w:val="00D54BEC"/>
    <w:rsid w:val="00D67D24"/>
    <w:rsid w:val="00D81BC6"/>
    <w:rsid w:val="00D83556"/>
    <w:rsid w:val="00D93FB9"/>
    <w:rsid w:val="00DA1F2E"/>
    <w:rsid w:val="00DB6416"/>
    <w:rsid w:val="00DC2BAF"/>
    <w:rsid w:val="00DE2CC8"/>
    <w:rsid w:val="00DF39A4"/>
    <w:rsid w:val="00DF4176"/>
    <w:rsid w:val="00E02F85"/>
    <w:rsid w:val="00E12B1C"/>
    <w:rsid w:val="00E1475A"/>
    <w:rsid w:val="00E17240"/>
    <w:rsid w:val="00E41988"/>
    <w:rsid w:val="00E44309"/>
    <w:rsid w:val="00E72102"/>
    <w:rsid w:val="00E74595"/>
    <w:rsid w:val="00E8290C"/>
    <w:rsid w:val="00EA2A15"/>
    <w:rsid w:val="00EB0890"/>
    <w:rsid w:val="00EB1DFE"/>
    <w:rsid w:val="00EB713A"/>
    <w:rsid w:val="00EB7C57"/>
    <w:rsid w:val="00EC022A"/>
    <w:rsid w:val="00EC1915"/>
    <w:rsid w:val="00ED2695"/>
    <w:rsid w:val="00EE2009"/>
    <w:rsid w:val="00EF18C8"/>
    <w:rsid w:val="00F074C2"/>
    <w:rsid w:val="00F30C9B"/>
    <w:rsid w:val="00F354B1"/>
    <w:rsid w:val="00F42961"/>
    <w:rsid w:val="00F76900"/>
    <w:rsid w:val="00F824BA"/>
    <w:rsid w:val="00FB0E4E"/>
    <w:rsid w:val="00FC29D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d62a47"/>
    </o:shapedefaults>
    <o:shapelayout v:ext="edit">
      <o:idmap v:ext="edit" data="1"/>
    </o:shapelayout>
  </w:shapeDefaults>
  <w:decimalSymbol w:val=","/>
  <w:listSeparator w:val=","/>
  <w14:docId w14:val="6BFDF54E"/>
  <w15:docId w15:val="{D24ED096-2422-4F6D-B4D9-6A01E725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672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C30A2"/>
    <w:pPr>
      <w:keepNext/>
      <w:keepLines/>
      <w:spacing w:before="360"/>
      <w:ind w:left="794" w:hanging="794"/>
      <w:outlineLvl w:val="0"/>
    </w:pPr>
    <w:rPr>
      <w:b/>
    </w:rPr>
  </w:style>
  <w:style w:type="paragraph" w:styleId="Heading2">
    <w:name w:val="heading 2"/>
    <w:basedOn w:val="Heading1"/>
    <w:next w:val="Normal"/>
    <w:link w:val="Heading2Char"/>
    <w:qFormat/>
    <w:rsid w:val="00BC30A2"/>
    <w:pPr>
      <w:spacing w:before="280"/>
      <w:outlineLvl w:val="1"/>
    </w:pPr>
  </w:style>
  <w:style w:type="paragraph" w:styleId="Heading3">
    <w:name w:val="heading 3"/>
    <w:basedOn w:val="Heading1"/>
    <w:next w:val="Normal"/>
    <w:link w:val="Heading3Char"/>
    <w:qFormat/>
    <w:rsid w:val="00BC30A2"/>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Heading1"/>
    <w:next w:val="Normalaftertitle"/>
    <w:link w:val="AnnexNoTitleChar1"/>
    <w:rsid w:val="003169E9"/>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qFormat/>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1A5DF7"/>
    <w:pPr>
      <w:keepNext/>
      <w:spacing w:before="360" w:after="120"/>
      <w:jc w:val="center"/>
    </w:pPr>
  </w:style>
  <w:style w:type="paragraph" w:customStyle="1" w:styleId="Tabletext">
    <w:name w:val="Table_text"/>
    <w:basedOn w:val="Normal"/>
    <w:link w:val="TabletextChar"/>
    <w:qFormat/>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aliases w:val="ho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qFormat/>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qForma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BC30A2"/>
    <w:rPr>
      <w:b/>
      <w:sz w:val="22"/>
      <w:lang w:val="fr-FR" w:eastAsia="en-US"/>
    </w:rPr>
  </w:style>
  <w:style w:type="character" w:customStyle="1" w:styleId="Heading2Char">
    <w:name w:val="Heading 2 Char"/>
    <w:basedOn w:val="DefaultParagraphFont"/>
    <w:link w:val="Heading2"/>
    <w:locked/>
    <w:rsid w:val="00BC30A2"/>
    <w:rPr>
      <w:b/>
      <w:sz w:val="22"/>
      <w:lang w:val="fr-FR" w:eastAsia="en-US"/>
    </w:rPr>
  </w:style>
  <w:style w:type="character" w:customStyle="1" w:styleId="Heading3Char">
    <w:name w:val="Heading 3 Char"/>
    <w:basedOn w:val="DefaultParagraphFont"/>
    <w:link w:val="Heading3"/>
    <w:locked/>
    <w:rsid w:val="00BC30A2"/>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3169E9"/>
    <w:rPr>
      <w:b/>
      <w:sz w:val="26"/>
      <w:lang w:val="fr-FR" w:eastAsia="en-US"/>
    </w:rPr>
  </w:style>
  <w:style w:type="character" w:customStyle="1" w:styleId="TabletitleChar">
    <w:name w:val="Table_title Char"/>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Reasons">
    <w:name w:val="Reasons"/>
    <w:basedOn w:val="Normal"/>
    <w:qFormat/>
    <w:rsid w:val="003C5CCD"/>
    <w:pPr>
      <w:tabs>
        <w:tab w:val="clear" w:pos="794"/>
        <w:tab w:val="clear" w:pos="1191"/>
        <w:tab w:val="left" w:pos="1134"/>
      </w:tabs>
      <w:jc w:val="left"/>
    </w:pPr>
    <w:rPr>
      <w:lang w:val="en-GB"/>
    </w:rPr>
  </w:style>
  <w:style w:type="character" w:customStyle="1" w:styleId="TableNoChar">
    <w:name w:val="Table_No Char"/>
    <w:basedOn w:val="DefaultParagraphFont"/>
    <w:uiPriority w:val="99"/>
    <w:locked/>
    <w:rsid w:val="003C5CCD"/>
    <w:rPr>
      <w:sz w:val="24"/>
      <w:lang w:val="fr-FR" w:eastAsia="en-US"/>
    </w:rPr>
  </w:style>
  <w:style w:type="table" w:styleId="TableGrid">
    <w:name w:val="Table Grid"/>
    <w:basedOn w:val="TableNormal"/>
    <w:rsid w:val="003C5C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0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D74A-44A1-4CA7-8D2F-54853D44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226</TotalTime>
  <Pages>11</Pages>
  <Words>3260</Words>
  <Characters>20960</Characters>
  <Application>Microsoft Office Word</Application>
  <DocSecurity>0</DocSecurity>
  <Lines>843</Lines>
  <Paragraphs>470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M.1465-3 - Характеристики и критерии защиты радаров, работающих  в службе радиоопределения в полосе частот 3100–3700 МГц</vt:lpstr>
      <vt:lpstr>Template BR_Rec_2005.dot</vt:lpstr>
    </vt:vector>
  </TitlesOfParts>
  <Company>ITU</Company>
  <LinksUpToDate>false</LinksUpToDate>
  <CharactersWithSpaces>23708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M.1465-4 - Характеристики и критерии защиты радаров, работающих  в службе радиоопределения в полосе частот 3100−3700 МГц</dc:title>
  <dc:subject>M Series = Mobile, radiodetermination, amateur and related satellite services</dc:subject>
  <dc:creator>ITU Radiocommunication Bureau (BR)</dc:creator>
  <cp:keywords>M,1465-4</cp:keywords>
  <dc:description>Berdyeva, 23/12/2022, ITU51013808</dc:description>
  <cp:lastModifiedBy>Berdyeva, Elena</cp:lastModifiedBy>
  <cp:revision>19</cp:revision>
  <cp:lastPrinted>2018-05-08T13:08:00Z</cp:lastPrinted>
  <dcterms:created xsi:type="dcterms:W3CDTF">2022-12-22T10:32:00Z</dcterms:created>
  <dcterms:modified xsi:type="dcterms:W3CDTF">2022-12-23T12:49:00Z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08 May 2018</vt:lpwstr>
  </property>
</Properties>
</file>