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7E8" w:rsidRPr="001B5E6B" w:rsidRDefault="004147E8" w:rsidP="00313CB8">
      <w:pPr>
        <w:rPr>
          <w:lang w:val="ru-RU"/>
        </w:rPr>
      </w:pPr>
    </w:p>
    <w:p w:rsidR="004147E8" w:rsidRPr="001B5E6B" w:rsidRDefault="004147E8" w:rsidP="00313CB8">
      <w:pPr>
        <w:rPr>
          <w:lang w:val="ru-RU"/>
        </w:rPr>
      </w:pPr>
    </w:p>
    <w:p w:rsidR="004147E8" w:rsidRPr="001B5E6B" w:rsidRDefault="004147E8" w:rsidP="00313CB8">
      <w:pPr>
        <w:rPr>
          <w:lang w:val="ru-RU"/>
        </w:rPr>
      </w:pPr>
    </w:p>
    <w:p w:rsidR="004147E8" w:rsidRPr="001B5E6B" w:rsidRDefault="004147E8" w:rsidP="00313CB8">
      <w:pPr>
        <w:rPr>
          <w:lang w:val="ru-RU"/>
        </w:rPr>
      </w:pPr>
    </w:p>
    <w:p w:rsidR="004147E8" w:rsidRPr="001B5E6B" w:rsidRDefault="004147E8" w:rsidP="00313CB8">
      <w:pPr>
        <w:rPr>
          <w:lang w:val="ru-RU"/>
        </w:rPr>
      </w:pPr>
    </w:p>
    <w:p w:rsidR="004147E8" w:rsidRPr="001B5E6B" w:rsidRDefault="004147E8" w:rsidP="00313CB8">
      <w:pPr>
        <w:rPr>
          <w:lang w:val="ru-RU"/>
        </w:rPr>
      </w:pPr>
    </w:p>
    <w:p w:rsidR="004147E8" w:rsidRPr="001B5E6B" w:rsidRDefault="004147E8" w:rsidP="00313CB8">
      <w:pPr>
        <w:rPr>
          <w:lang w:val="ru-RU"/>
        </w:rPr>
      </w:pPr>
    </w:p>
    <w:p w:rsidR="004147E8" w:rsidRPr="001B5E6B" w:rsidRDefault="004147E8" w:rsidP="00313CB8">
      <w:pPr>
        <w:rPr>
          <w:lang w:val="ru-RU"/>
        </w:rPr>
      </w:pPr>
    </w:p>
    <w:p w:rsidR="004147E8" w:rsidRPr="001B5E6B" w:rsidRDefault="004147E8" w:rsidP="00313CB8">
      <w:pPr>
        <w:rPr>
          <w:lang w:val="ru-RU"/>
        </w:rPr>
      </w:pPr>
    </w:p>
    <w:p w:rsidR="004147E8" w:rsidRPr="001B5E6B" w:rsidRDefault="004147E8" w:rsidP="00313CB8">
      <w:pPr>
        <w:rPr>
          <w:lang w:val="ru-RU"/>
        </w:rPr>
      </w:pPr>
    </w:p>
    <w:p w:rsidR="004147E8" w:rsidRPr="001B5E6B" w:rsidRDefault="004147E8" w:rsidP="00313CB8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147E8" w:rsidRPr="001B5E6B" w:rsidTr="00325F4F">
        <w:tc>
          <w:tcPr>
            <w:tcW w:w="10089" w:type="dxa"/>
          </w:tcPr>
          <w:p w:rsidR="004147E8" w:rsidRPr="001B5E6B" w:rsidRDefault="004147E8" w:rsidP="00313CB8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147E8" w:rsidRPr="001B5E6B" w:rsidRDefault="004147E8" w:rsidP="00313CB8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B5E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M.1450-</w:t>
            </w:r>
            <w:r w:rsidR="00EB46F6" w:rsidRPr="001B5E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</w:t>
            </w:r>
          </w:p>
          <w:p w:rsidR="004147E8" w:rsidRPr="001B5E6B" w:rsidRDefault="004147E8" w:rsidP="00313CB8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B5E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EB46F6" w:rsidRPr="001B5E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1B5E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EB46F6" w:rsidRPr="001B5E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4</w:t>
            </w:r>
            <w:r w:rsidRPr="001B5E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4147E8" w:rsidRPr="001B5E6B" w:rsidTr="00325F4F">
        <w:tc>
          <w:tcPr>
            <w:tcW w:w="10089" w:type="dxa"/>
          </w:tcPr>
          <w:p w:rsidR="004147E8" w:rsidRPr="001B5E6B" w:rsidRDefault="004147E8" w:rsidP="00313CB8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4147E8" w:rsidRPr="001B5E6B" w:rsidRDefault="004147E8" w:rsidP="00313CB8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B5E6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Характеристики широкополосных локальных радиосетей</w:t>
            </w:r>
          </w:p>
          <w:p w:rsidR="004147E8" w:rsidRPr="001B5E6B" w:rsidRDefault="004147E8" w:rsidP="00313CB8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4147E8" w:rsidRPr="009D68B2" w:rsidTr="00325F4F">
        <w:tc>
          <w:tcPr>
            <w:tcW w:w="10089" w:type="dxa"/>
          </w:tcPr>
          <w:p w:rsidR="004147E8" w:rsidRPr="001B5E6B" w:rsidRDefault="004147E8" w:rsidP="00313CB8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B5E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4147E8" w:rsidRPr="001B5E6B" w:rsidRDefault="004147E8" w:rsidP="00313CB8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B5E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4147E8" w:rsidRPr="001B5E6B" w:rsidRDefault="004147E8" w:rsidP="00313CB8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4147E8" w:rsidRPr="001B5E6B" w:rsidRDefault="004147E8" w:rsidP="00313CB8">
      <w:pPr>
        <w:spacing w:before="80"/>
        <w:rPr>
          <w:i/>
          <w:lang w:val="ru-RU"/>
        </w:rPr>
      </w:pPr>
    </w:p>
    <w:p w:rsidR="004147E8" w:rsidRPr="001B5E6B" w:rsidRDefault="004147E8" w:rsidP="00313CB8">
      <w:pPr>
        <w:spacing w:before="80"/>
        <w:rPr>
          <w:i/>
          <w:lang w:val="ru-RU"/>
        </w:rPr>
      </w:pPr>
    </w:p>
    <w:p w:rsidR="004147E8" w:rsidRPr="001B5E6B" w:rsidRDefault="004147E8" w:rsidP="00313CB8">
      <w:pPr>
        <w:spacing w:before="80"/>
        <w:rPr>
          <w:i/>
          <w:lang w:val="ru-RU"/>
        </w:rPr>
      </w:pPr>
    </w:p>
    <w:p w:rsidR="004147E8" w:rsidRPr="001B5E6B" w:rsidRDefault="004147E8" w:rsidP="00313CB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4147E8" w:rsidRPr="001B5E6B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A65FB" w:rsidRPr="001B5E6B" w:rsidRDefault="003A65FB" w:rsidP="003A65FB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B5E6B">
        <w:rPr>
          <w:b/>
          <w:bCs/>
          <w:szCs w:val="22"/>
          <w:lang w:val="ru-RU"/>
        </w:rPr>
        <w:lastRenderedPageBreak/>
        <w:t>Предисловие</w:t>
      </w:r>
    </w:p>
    <w:p w:rsidR="003A65FB" w:rsidRPr="001B5E6B" w:rsidRDefault="003A65FB" w:rsidP="003A65FB">
      <w:pPr>
        <w:rPr>
          <w:sz w:val="20"/>
          <w:lang w:val="ru-RU"/>
        </w:rPr>
      </w:pPr>
      <w:r w:rsidRPr="001B5E6B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A65FB" w:rsidRPr="001B5E6B" w:rsidRDefault="003A65FB" w:rsidP="003A65FB">
      <w:pPr>
        <w:rPr>
          <w:sz w:val="20"/>
          <w:lang w:val="ru-RU"/>
        </w:rPr>
      </w:pPr>
      <w:r w:rsidRPr="001B5E6B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A65FB" w:rsidRPr="001B5E6B" w:rsidRDefault="003A65FB" w:rsidP="003A65FB">
      <w:pPr>
        <w:spacing w:before="360"/>
        <w:jc w:val="center"/>
        <w:rPr>
          <w:b/>
          <w:bCs/>
          <w:szCs w:val="22"/>
          <w:lang w:val="ru-RU"/>
        </w:rPr>
      </w:pPr>
      <w:r w:rsidRPr="001B5E6B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A65FB" w:rsidRPr="001B5E6B" w:rsidRDefault="003A65FB" w:rsidP="003A65FB">
      <w:pPr>
        <w:rPr>
          <w:sz w:val="20"/>
          <w:lang w:val="ru-RU"/>
        </w:rPr>
      </w:pPr>
      <w:r w:rsidRPr="001B5E6B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B5E6B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1B5E6B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A65FB" w:rsidRPr="001B5E6B" w:rsidRDefault="003A65FB" w:rsidP="003A65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A65FB" w:rsidRPr="009D68B2" w:rsidTr="004D725B">
        <w:trPr>
          <w:jc w:val="center"/>
        </w:trPr>
        <w:tc>
          <w:tcPr>
            <w:tcW w:w="8856" w:type="dxa"/>
            <w:gridSpan w:val="2"/>
          </w:tcPr>
          <w:p w:rsidR="003A65FB" w:rsidRPr="001B5E6B" w:rsidRDefault="003A65FB" w:rsidP="004D725B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B5E6B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A65FB" w:rsidRPr="001B5E6B" w:rsidRDefault="003A65FB" w:rsidP="004D725B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B5E6B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1B5E6B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1B5E6B">
              <w:rPr>
                <w:sz w:val="18"/>
                <w:szCs w:val="18"/>
                <w:lang w:val="ru-RU"/>
              </w:rPr>
              <w:t>.)</w:t>
            </w:r>
          </w:p>
        </w:tc>
      </w:tr>
      <w:tr w:rsidR="003A65FB" w:rsidRPr="001B5E6B" w:rsidTr="004D725B">
        <w:trPr>
          <w:jc w:val="center"/>
        </w:trPr>
        <w:tc>
          <w:tcPr>
            <w:tcW w:w="1188" w:type="dxa"/>
          </w:tcPr>
          <w:p w:rsidR="003A65FB" w:rsidRPr="001B5E6B" w:rsidRDefault="003A65FB" w:rsidP="004D72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5E6B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A65FB" w:rsidRPr="001B5E6B" w:rsidRDefault="003A65FB" w:rsidP="004D725B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1B5E6B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A65FB" w:rsidRPr="001B5E6B" w:rsidTr="004D725B">
        <w:trPr>
          <w:jc w:val="center"/>
        </w:trPr>
        <w:tc>
          <w:tcPr>
            <w:tcW w:w="1188" w:type="dxa"/>
          </w:tcPr>
          <w:p w:rsidR="003A65FB" w:rsidRPr="001B5E6B" w:rsidRDefault="003A65FB" w:rsidP="004D72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5E6B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A65FB" w:rsidRPr="001B5E6B" w:rsidRDefault="003A65FB" w:rsidP="004D725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5E6B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A65FB" w:rsidRPr="009D68B2" w:rsidTr="004D725B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A65FB" w:rsidRPr="001B5E6B" w:rsidRDefault="003A65FB" w:rsidP="004D72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5E6B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A65FB" w:rsidRPr="001B5E6B" w:rsidRDefault="003A65FB" w:rsidP="004D725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5E6B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A65FB" w:rsidRPr="001B5E6B" w:rsidTr="004D725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A65FB" w:rsidRPr="001B5E6B" w:rsidRDefault="003A65FB" w:rsidP="004D725B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B5E6B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A65FB" w:rsidRPr="001B5E6B" w:rsidRDefault="003A65FB" w:rsidP="004D725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5E6B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A65FB" w:rsidRPr="001B5E6B" w:rsidTr="004D725B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A65FB" w:rsidRPr="001B5E6B" w:rsidRDefault="003A65FB" w:rsidP="004D72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5E6B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3A65FB" w:rsidRPr="001B5E6B" w:rsidRDefault="003A65FB" w:rsidP="004D725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5E6B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A65FB" w:rsidRPr="001B5E6B" w:rsidTr="004D725B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A65FB" w:rsidRPr="001B5E6B" w:rsidRDefault="003A65FB" w:rsidP="004D72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5E6B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3A65FB" w:rsidRPr="001B5E6B" w:rsidRDefault="003A65FB" w:rsidP="004D725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5E6B">
              <w:rPr>
                <w:sz w:val="20"/>
                <w:lang w:val="ru-RU"/>
              </w:rPr>
              <w:t>Фиксированная служба</w:t>
            </w:r>
          </w:p>
        </w:tc>
      </w:tr>
      <w:tr w:rsidR="003A65FB" w:rsidRPr="009D68B2" w:rsidTr="004D725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A65FB" w:rsidRPr="001B5E6B" w:rsidRDefault="003A65FB" w:rsidP="004D725B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B5E6B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A65FB" w:rsidRPr="001B5E6B" w:rsidRDefault="003A65FB" w:rsidP="004D725B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B5E6B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3A65FB" w:rsidRPr="001B5E6B" w:rsidTr="004D725B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3A65FB" w:rsidRPr="001B5E6B" w:rsidRDefault="003A65FB" w:rsidP="004D72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5E6B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3A65FB" w:rsidRPr="001B5E6B" w:rsidRDefault="003A65FB" w:rsidP="004D725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5E6B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3A65FB" w:rsidRPr="001B5E6B" w:rsidTr="004D725B">
        <w:trPr>
          <w:jc w:val="center"/>
        </w:trPr>
        <w:tc>
          <w:tcPr>
            <w:tcW w:w="1188" w:type="dxa"/>
          </w:tcPr>
          <w:p w:rsidR="003A65FB" w:rsidRPr="001B5E6B" w:rsidRDefault="003A65FB" w:rsidP="004D72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5E6B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3A65FB" w:rsidRPr="001B5E6B" w:rsidRDefault="003A65FB" w:rsidP="004D725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5E6B">
              <w:rPr>
                <w:sz w:val="20"/>
                <w:lang w:val="ru-RU"/>
              </w:rPr>
              <w:t>Радиоастрономия</w:t>
            </w:r>
          </w:p>
        </w:tc>
      </w:tr>
      <w:tr w:rsidR="003A65FB" w:rsidRPr="001B5E6B" w:rsidTr="004D725B">
        <w:trPr>
          <w:jc w:val="center"/>
        </w:trPr>
        <w:tc>
          <w:tcPr>
            <w:tcW w:w="1188" w:type="dxa"/>
          </w:tcPr>
          <w:p w:rsidR="003A65FB" w:rsidRPr="001B5E6B" w:rsidRDefault="003A65FB" w:rsidP="004D72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5E6B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A65FB" w:rsidRPr="001B5E6B" w:rsidRDefault="003A65FB" w:rsidP="004D725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5E6B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A65FB" w:rsidRPr="001B5E6B" w:rsidTr="004D725B">
        <w:trPr>
          <w:jc w:val="center"/>
        </w:trPr>
        <w:tc>
          <w:tcPr>
            <w:tcW w:w="1188" w:type="dxa"/>
          </w:tcPr>
          <w:p w:rsidR="003A65FB" w:rsidRPr="001B5E6B" w:rsidRDefault="003A65FB" w:rsidP="004D72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5E6B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A65FB" w:rsidRPr="001B5E6B" w:rsidRDefault="003A65FB" w:rsidP="004D725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5E6B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A65FB" w:rsidRPr="001B5E6B" w:rsidTr="004D725B">
        <w:trPr>
          <w:jc w:val="center"/>
        </w:trPr>
        <w:tc>
          <w:tcPr>
            <w:tcW w:w="1188" w:type="dxa"/>
            <w:shd w:val="clear" w:color="auto" w:fill="auto"/>
          </w:tcPr>
          <w:p w:rsidR="003A65FB" w:rsidRPr="001B5E6B" w:rsidRDefault="003A65FB" w:rsidP="004D72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5E6B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A65FB" w:rsidRPr="001B5E6B" w:rsidRDefault="003A65FB" w:rsidP="004D725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5E6B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A65FB" w:rsidRPr="009D68B2" w:rsidTr="004D725B">
        <w:trPr>
          <w:jc w:val="center"/>
        </w:trPr>
        <w:tc>
          <w:tcPr>
            <w:tcW w:w="1188" w:type="dxa"/>
          </w:tcPr>
          <w:p w:rsidR="003A65FB" w:rsidRPr="001B5E6B" w:rsidRDefault="003A65FB" w:rsidP="004D72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5E6B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A65FB" w:rsidRPr="001B5E6B" w:rsidRDefault="003A65FB" w:rsidP="004D725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5E6B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A65FB" w:rsidRPr="001B5E6B" w:rsidTr="004D725B">
        <w:trPr>
          <w:jc w:val="center"/>
        </w:trPr>
        <w:tc>
          <w:tcPr>
            <w:tcW w:w="1188" w:type="dxa"/>
            <w:shd w:val="clear" w:color="auto" w:fill="auto"/>
          </w:tcPr>
          <w:p w:rsidR="003A65FB" w:rsidRPr="001B5E6B" w:rsidRDefault="003A65FB" w:rsidP="004D72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5E6B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A65FB" w:rsidRPr="001B5E6B" w:rsidRDefault="003A65FB" w:rsidP="004D725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5E6B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A65FB" w:rsidRPr="001B5E6B" w:rsidTr="004D725B">
        <w:trPr>
          <w:jc w:val="center"/>
        </w:trPr>
        <w:tc>
          <w:tcPr>
            <w:tcW w:w="1188" w:type="dxa"/>
          </w:tcPr>
          <w:p w:rsidR="003A65FB" w:rsidRPr="001B5E6B" w:rsidRDefault="003A65FB" w:rsidP="004D72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5E6B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3A65FB" w:rsidRPr="001B5E6B" w:rsidRDefault="003A65FB" w:rsidP="004D725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5E6B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A65FB" w:rsidRPr="009D68B2" w:rsidTr="004D725B">
        <w:trPr>
          <w:jc w:val="center"/>
        </w:trPr>
        <w:tc>
          <w:tcPr>
            <w:tcW w:w="1188" w:type="dxa"/>
          </w:tcPr>
          <w:p w:rsidR="003A65FB" w:rsidRPr="001B5E6B" w:rsidRDefault="003A65FB" w:rsidP="004D72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5E6B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3A65FB" w:rsidRPr="001B5E6B" w:rsidRDefault="003A65FB" w:rsidP="004D725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5E6B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A65FB" w:rsidRPr="009D68B2" w:rsidTr="004D725B">
        <w:trPr>
          <w:jc w:val="center"/>
        </w:trPr>
        <w:tc>
          <w:tcPr>
            <w:tcW w:w="1188" w:type="dxa"/>
          </w:tcPr>
          <w:p w:rsidR="003A65FB" w:rsidRPr="001B5E6B" w:rsidRDefault="003A65FB" w:rsidP="004D725B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1B5E6B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A65FB" w:rsidRPr="001B5E6B" w:rsidRDefault="003A65FB" w:rsidP="004D725B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B5E6B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A65FB" w:rsidRPr="001B5E6B" w:rsidRDefault="003A65FB" w:rsidP="003A65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A65FB" w:rsidRPr="009D68B2" w:rsidTr="004D725B">
        <w:trPr>
          <w:jc w:val="center"/>
        </w:trPr>
        <w:tc>
          <w:tcPr>
            <w:tcW w:w="8856" w:type="dxa"/>
          </w:tcPr>
          <w:p w:rsidR="003A65FB" w:rsidRPr="001B5E6B" w:rsidRDefault="003A65FB" w:rsidP="004D725B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B5E6B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B5E6B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3A65FB" w:rsidRPr="001B5E6B" w:rsidRDefault="003A65FB" w:rsidP="003A65FB">
      <w:pPr>
        <w:spacing w:before="360"/>
        <w:jc w:val="right"/>
        <w:rPr>
          <w:sz w:val="20"/>
          <w:lang w:val="ru-RU"/>
        </w:rPr>
      </w:pPr>
      <w:r w:rsidRPr="001B5E6B">
        <w:rPr>
          <w:i/>
          <w:iCs/>
          <w:sz w:val="20"/>
          <w:lang w:val="ru-RU"/>
        </w:rPr>
        <w:t>Электронная публикация</w:t>
      </w:r>
      <w:r w:rsidRPr="001B5E6B">
        <w:rPr>
          <w:i/>
          <w:iCs/>
          <w:sz w:val="20"/>
          <w:lang w:val="ru-RU"/>
        </w:rPr>
        <w:br/>
      </w:r>
      <w:r w:rsidRPr="001B5E6B">
        <w:rPr>
          <w:sz w:val="20"/>
          <w:lang w:val="ru-RU"/>
        </w:rPr>
        <w:t>Женева, 2014 г.</w:t>
      </w:r>
    </w:p>
    <w:p w:rsidR="003A65FB" w:rsidRPr="001B5E6B" w:rsidRDefault="003A65FB" w:rsidP="003A65FB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1B5E6B">
        <w:rPr>
          <w:sz w:val="20"/>
          <w:lang w:val="ru-RU"/>
        </w:rPr>
        <w:sym w:font="Symbol" w:char="F0E3"/>
      </w:r>
      <w:r w:rsidRPr="001B5E6B">
        <w:rPr>
          <w:sz w:val="20"/>
          <w:lang w:val="ru-RU"/>
        </w:rPr>
        <w:t xml:space="preserve"> ITU </w:t>
      </w:r>
      <w:bookmarkStart w:id="1" w:name="iiannee"/>
      <w:bookmarkEnd w:id="1"/>
      <w:r w:rsidRPr="001B5E6B">
        <w:rPr>
          <w:sz w:val="20"/>
          <w:lang w:val="ru-RU"/>
        </w:rPr>
        <w:t>2014</w:t>
      </w:r>
    </w:p>
    <w:p w:rsidR="004147E8" w:rsidRPr="001B5E6B" w:rsidRDefault="003A65FB" w:rsidP="003A65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0"/>
          <w:lang w:val="ru-RU" w:eastAsia="zh-CN"/>
        </w:rPr>
        <w:sectPr w:rsidR="004147E8" w:rsidRPr="001B5E6B" w:rsidSect="003A65FB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  <w:docGrid w:linePitch="299"/>
        </w:sectPr>
      </w:pPr>
      <w:r w:rsidRPr="001B5E6B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4147E8" w:rsidRPr="001B5E6B">
        <w:rPr>
          <w:rFonts w:eastAsia="SimSun"/>
          <w:sz w:val="20"/>
          <w:lang w:val="ru-RU" w:eastAsia="zh-CN"/>
        </w:rPr>
        <w:t xml:space="preserve"> </w:t>
      </w:r>
    </w:p>
    <w:p w:rsidR="003D6744" w:rsidRPr="001B5E6B" w:rsidRDefault="003B68E0" w:rsidP="00313CB8">
      <w:pPr>
        <w:pStyle w:val="RecNo"/>
        <w:spacing w:before="0"/>
        <w:rPr>
          <w:lang w:val="ru-RU"/>
        </w:rPr>
      </w:pPr>
      <w:r w:rsidRPr="001B5E6B">
        <w:rPr>
          <w:lang w:val="ru-RU"/>
        </w:rPr>
        <w:lastRenderedPageBreak/>
        <w:t>РЕКОМЕНДАЦИЯ</w:t>
      </w:r>
      <w:r w:rsidR="003D6744" w:rsidRPr="001B5E6B">
        <w:rPr>
          <w:lang w:val="ru-RU"/>
        </w:rPr>
        <w:t xml:space="preserve">  </w:t>
      </w:r>
      <w:r w:rsidR="00E46081" w:rsidRPr="001B5E6B">
        <w:rPr>
          <w:rStyle w:val="href"/>
          <w:lang w:val="ru-RU"/>
        </w:rPr>
        <w:t>МСЭ</w:t>
      </w:r>
      <w:r w:rsidR="003D6744" w:rsidRPr="001B5E6B">
        <w:rPr>
          <w:rStyle w:val="href"/>
          <w:lang w:val="ru-RU"/>
        </w:rPr>
        <w:t>-R  M.1450-</w:t>
      </w:r>
      <w:r w:rsidR="00EB46F6" w:rsidRPr="001B5E6B">
        <w:rPr>
          <w:rStyle w:val="href"/>
          <w:lang w:val="ru-RU"/>
        </w:rPr>
        <w:t>5</w:t>
      </w:r>
    </w:p>
    <w:p w:rsidR="003D6744" w:rsidRPr="001B5E6B" w:rsidRDefault="00E46081" w:rsidP="00313CB8">
      <w:pPr>
        <w:pStyle w:val="Rectitle"/>
        <w:rPr>
          <w:lang w:val="ru-RU"/>
        </w:rPr>
      </w:pPr>
      <w:r w:rsidRPr="001B5E6B">
        <w:rPr>
          <w:lang w:val="ru-RU"/>
        </w:rPr>
        <w:t>Характеристики широкополосных локальных радиосетей</w:t>
      </w:r>
    </w:p>
    <w:p w:rsidR="003D6744" w:rsidRPr="001B5E6B" w:rsidRDefault="003D6744" w:rsidP="00313CB8">
      <w:pPr>
        <w:pStyle w:val="Recref"/>
        <w:rPr>
          <w:lang w:val="ru-RU"/>
        </w:rPr>
      </w:pPr>
      <w:r w:rsidRPr="001B5E6B">
        <w:rPr>
          <w:lang w:val="ru-RU"/>
        </w:rPr>
        <w:t>(</w:t>
      </w:r>
      <w:r w:rsidR="00DA400E" w:rsidRPr="001B5E6B">
        <w:rPr>
          <w:lang w:val="ru-RU"/>
        </w:rPr>
        <w:t>Вопросы МСЭ</w:t>
      </w:r>
      <w:r w:rsidRPr="001B5E6B">
        <w:rPr>
          <w:lang w:val="ru-RU"/>
        </w:rPr>
        <w:t>-R 212/</w:t>
      </w:r>
      <w:r w:rsidR="002B3046" w:rsidRPr="001B5E6B">
        <w:rPr>
          <w:lang w:val="ru-RU"/>
        </w:rPr>
        <w:t>5</w:t>
      </w:r>
      <w:r w:rsidRPr="001B5E6B">
        <w:rPr>
          <w:lang w:val="ru-RU"/>
        </w:rPr>
        <w:t xml:space="preserve"> </w:t>
      </w:r>
      <w:r w:rsidR="00DA400E" w:rsidRPr="001B5E6B">
        <w:rPr>
          <w:lang w:val="ru-RU"/>
        </w:rPr>
        <w:t>и</w:t>
      </w:r>
      <w:r w:rsidRPr="001B5E6B">
        <w:rPr>
          <w:lang w:val="ru-RU"/>
        </w:rPr>
        <w:t xml:space="preserve"> </w:t>
      </w:r>
      <w:r w:rsidR="002B3046" w:rsidRPr="001B5E6B">
        <w:rPr>
          <w:lang w:val="ru-RU"/>
        </w:rPr>
        <w:t xml:space="preserve">МСЭ-R </w:t>
      </w:r>
      <w:r w:rsidRPr="001B5E6B">
        <w:rPr>
          <w:lang w:val="ru-RU"/>
        </w:rPr>
        <w:t>23</w:t>
      </w:r>
      <w:r w:rsidR="002B3046" w:rsidRPr="001B5E6B">
        <w:rPr>
          <w:lang w:val="ru-RU"/>
        </w:rPr>
        <w:t>8</w:t>
      </w:r>
      <w:r w:rsidRPr="001B5E6B">
        <w:rPr>
          <w:lang w:val="ru-RU"/>
        </w:rPr>
        <w:t>/</w:t>
      </w:r>
      <w:r w:rsidR="002B3046" w:rsidRPr="001B5E6B">
        <w:rPr>
          <w:lang w:val="ru-RU"/>
        </w:rPr>
        <w:t>5</w:t>
      </w:r>
      <w:r w:rsidRPr="001B5E6B">
        <w:rPr>
          <w:lang w:val="ru-RU"/>
        </w:rPr>
        <w:t>)</w:t>
      </w:r>
    </w:p>
    <w:p w:rsidR="003D6744" w:rsidRPr="001B5E6B" w:rsidRDefault="003D6744" w:rsidP="00313CB8">
      <w:pPr>
        <w:pStyle w:val="Recdate"/>
        <w:rPr>
          <w:lang w:val="ru-RU"/>
        </w:rPr>
      </w:pPr>
      <w:r w:rsidRPr="001B5E6B">
        <w:rPr>
          <w:lang w:val="ru-RU"/>
        </w:rPr>
        <w:t>(2000-2002-2003-2008</w:t>
      </w:r>
      <w:r w:rsidR="002B3046" w:rsidRPr="001B5E6B">
        <w:rPr>
          <w:lang w:val="ru-RU"/>
        </w:rPr>
        <w:t>-2010</w:t>
      </w:r>
      <w:r w:rsidR="00EB46F6" w:rsidRPr="001B5E6B">
        <w:rPr>
          <w:lang w:val="ru-RU"/>
        </w:rPr>
        <w:t>-2014</w:t>
      </w:r>
      <w:r w:rsidRPr="001B5E6B">
        <w:rPr>
          <w:lang w:val="ru-RU"/>
        </w:rPr>
        <w:t>)</w:t>
      </w:r>
    </w:p>
    <w:p w:rsidR="003D6744" w:rsidRPr="001B5E6B" w:rsidRDefault="00DA400E" w:rsidP="003A65FB">
      <w:pPr>
        <w:pStyle w:val="HeadingSum"/>
        <w:rPr>
          <w:lang w:val="ru-RU"/>
        </w:rPr>
      </w:pPr>
      <w:r w:rsidRPr="001B5E6B">
        <w:rPr>
          <w:lang w:val="ru-RU"/>
        </w:rPr>
        <w:t>Сфера применения</w:t>
      </w:r>
    </w:p>
    <w:p w:rsidR="003D6744" w:rsidRPr="001B5E6B" w:rsidRDefault="00DA400E" w:rsidP="00313CB8">
      <w:pPr>
        <w:pStyle w:val="Summary"/>
        <w:rPr>
          <w:lang w:val="ru-RU"/>
        </w:rPr>
      </w:pPr>
      <w:r w:rsidRPr="001B5E6B">
        <w:rPr>
          <w:lang w:val="ru-RU"/>
        </w:rPr>
        <w:t xml:space="preserve">В настоящей Рекомендации приводятся </w:t>
      </w:r>
      <w:r w:rsidR="002B3046" w:rsidRPr="001B5E6B">
        <w:rPr>
          <w:lang w:val="ru-RU"/>
        </w:rPr>
        <w:t xml:space="preserve">характеристики </w:t>
      </w:r>
      <w:r w:rsidRPr="001B5E6B">
        <w:rPr>
          <w:lang w:val="ru-RU"/>
        </w:rPr>
        <w:t xml:space="preserve">широкополосных </w:t>
      </w:r>
      <w:r w:rsidR="00CA2AA5" w:rsidRPr="001B5E6B">
        <w:rPr>
          <w:lang w:val="ru-RU"/>
        </w:rPr>
        <w:t>локальных радиосетей</w:t>
      </w:r>
      <w:r w:rsidR="003D6744" w:rsidRPr="001B5E6B">
        <w:rPr>
          <w:lang w:val="ru-RU"/>
        </w:rPr>
        <w:t xml:space="preserve"> (</w:t>
      </w:r>
      <w:r w:rsidR="00CA2AA5" w:rsidRPr="001B5E6B">
        <w:rPr>
          <w:lang w:val="ru-RU"/>
        </w:rPr>
        <w:t>RLAN),</w:t>
      </w:r>
      <w:r w:rsidR="003D6744" w:rsidRPr="001B5E6B">
        <w:rPr>
          <w:lang w:val="ru-RU"/>
        </w:rPr>
        <w:t xml:space="preserve"> </w:t>
      </w:r>
      <w:r w:rsidR="002B3046" w:rsidRPr="001B5E6B">
        <w:rPr>
          <w:lang w:val="ru-RU"/>
        </w:rPr>
        <w:t xml:space="preserve">включая </w:t>
      </w:r>
      <w:r w:rsidR="00315FFC" w:rsidRPr="001B5E6B">
        <w:rPr>
          <w:lang w:val="ru-RU"/>
        </w:rPr>
        <w:t xml:space="preserve">технические параметры, а также </w:t>
      </w:r>
      <w:r w:rsidR="00CA2AA5" w:rsidRPr="001B5E6B">
        <w:rPr>
          <w:lang w:val="ru-RU"/>
        </w:rPr>
        <w:t>информация о стандартах</w:t>
      </w:r>
      <w:r w:rsidR="003D6744" w:rsidRPr="001B5E6B">
        <w:rPr>
          <w:lang w:val="ru-RU"/>
        </w:rPr>
        <w:t xml:space="preserve"> RLAN </w:t>
      </w:r>
      <w:r w:rsidR="00CA2AA5" w:rsidRPr="001B5E6B">
        <w:rPr>
          <w:lang w:val="ru-RU"/>
        </w:rPr>
        <w:t>и эксплуатационные характеристики</w:t>
      </w:r>
      <w:r w:rsidR="003D6744" w:rsidRPr="001B5E6B">
        <w:rPr>
          <w:lang w:val="ru-RU"/>
        </w:rPr>
        <w:t xml:space="preserve">. </w:t>
      </w:r>
      <w:r w:rsidR="00CA2AA5" w:rsidRPr="001B5E6B">
        <w:rPr>
          <w:lang w:val="ru-RU"/>
        </w:rPr>
        <w:t>Рассмотрены также основные характеристики широкополосных RLAN</w:t>
      </w:r>
      <w:r w:rsidR="003D6744" w:rsidRPr="001B5E6B">
        <w:rPr>
          <w:lang w:val="ru-RU"/>
        </w:rPr>
        <w:t xml:space="preserve"> </w:t>
      </w:r>
      <w:r w:rsidR="00CA2AA5" w:rsidRPr="001B5E6B">
        <w:rPr>
          <w:lang w:val="ru-RU"/>
        </w:rPr>
        <w:t xml:space="preserve">и </w:t>
      </w:r>
      <w:r w:rsidR="00315FFC" w:rsidRPr="001B5E6B">
        <w:rPr>
          <w:lang w:val="ru-RU"/>
        </w:rPr>
        <w:t>представлено</w:t>
      </w:r>
      <w:r w:rsidR="006E1C9A" w:rsidRPr="001B5E6B">
        <w:rPr>
          <w:lang w:val="ru-RU"/>
        </w:rPr>
        <w:t xml:space="preserve"> </w:t>
      </w:r>
      <w:r w:rsidR="00CA2AA5" w:rsidRPr="001B5E6B">
        <w:rPr>
          <w:lang w:val="ru-RU"/>
        </w:rPr>
        <w:t xml:space="preserve">общее руководство по </w:t>
      </w:r>
      <w:r w:rsidR="0051588B" w:rsidRPr="001B5E6B">
        <w:rPr>
          <w:lang w:val="ru-RU"/>
        </w:rPr>
        <w:t>проектированию</w:t>
      </w:r>
      <w:r w:rsidR="00CA2AA5" w:rsidRPr="001B5E6B">
        <w:rPr>
          <w:lang w:val="ru-RU"/>
        </w:rPr>
        <w:t xml:space="preserve"> систем для этих сетей</w:t>
      </w:r>
      <w:r w:rsidR="00EF7F73" w:rsidRPr="001B5E6B">
        <w:rPr>
          <w:lang w:val="ru-RU"/>
        </w:rPr>
        <w:t>.</w:t>
      </w:r>
    </w:p>
    <w:p w:rsidR="003D6744" w:rsidRPr="001B5E6B" w:rsidRDefault="00CA2AA5" w:rsidP="00313CB8">
      <w:pPr>
        <w:pStyle w:val="Normalaftertitle"/>
        <w:rPr>
          <w:lang w:val="ru-RU"/>
        </w:rPr>
      </w:pPr>
      <w:r w:rsidRPr="001B5E6B">
        <w:rPr>
          <w:lang w:val="ru-RU"/>
        </w:rPr>
        <w:t>Ассамблея радиосвязи МСЭ</w:t>
      </w:r>
      <w:r w:rsidR="003D6744" w:rsidRPr="001B5E6B">
        <w:rPr>
          <w:lang w:val="ru-RU"/>
        </w:rPr>
        <w:t>,</w:t>
      </w:r>
    </w:p>
    <w:p w:rsidR="003D6744" w:rsidRPr="001B5E6B" w:rsidRDefault="00CA2AA5" w:rsidP="00313CB8">
      <w:pPr>
        <w:pStyle w:val="Call"/>
        <w:rPr>
          <w:lang w:val="ru-RU"/>
        </w:rPr>
      </w:pPr>
      <w:r w:rsidRPr="001B5E6B">
        <w:rPr>
          <w:lang w:val="ru-RU"/>
        </w:rPr>
        <w:t>учитывая</w:t>
      </w:r>
      <w:r w:rsidRPr="001B5E6B">
        <w:rPr>
          <w:i w:val="0"/>
          <w:iCs/>
          <w:lang w:val="ru-RU"/>
        </w:rPr>
        <w:t>,</w:t>
      </w:r>
    </w:p>
    <w:p w:rsidR="003D6744" w:rsidRPr="001B5E6B" w:rsidRDefault="003D6744" w:rsidP="00313CB8">
      <w:pPr>
        <w:rPr>
          <w:lang w:val="ru-RU"/>
        </w:rPr>
      </w:pPr>
      <w:r w:rsidRPr="001B5E6B">
        <w:rPr>
          <w:i/>
          <w:iCs/>
          <w:lang w:val="ru-RU"/>
        </w:rPr>
        <w:t>a)</w:t>
      </w:r>
      <w:r w:rsidRPr="001B5E6B">
        <w:rPr>
          <w:lang w:val="ru-RU"/>
        </w:rPr>
        <w:tab/>
      </w:r>
      <w:r w:rsidR="00CA2AA5" w:rsidRPr="001B5E6B">
        <w:rPr>
          <w:lang w:val="ru-RU"/>
        </w:rPr>
        <w:t>что широкополосные локальные радиосети</w:t>
      </w:r>
      <w:r w:rsidRPr="001B5E6B">
        <w:rPr>
          <w:lang w:val="ru-RU"/>
        </w:rPr>
        <w:t xml:space="preserve"> (</w:t>
      </w:r>
      <w:r w:rsidR="00CA2AA5" w:rsidRPr="001B5E6B">
        <w:rPr>
          <w:lang w:val="ru-RU"/>
        </w:rPr>
        <w:t>RLAN</w:t>
      </w:r>
      <w:r w:rsidRPr="001B5E6B">
        <w:rPr>
          <w:lang w:val="ru-RU"/>
        </w:rPr>
        <w:t xml:space="preserve">) </w:t>
      </w:r>
      <w:r w:rsidR="00CA2AA5" w:rsidRPr="001B5E6B">
        <w:rPr>
          <w:lang w:val="ru-RU"/>
        </w:rPr>
        <w:t xml:space="preserve">широко используются </w:t>
      </w:r>
      <w:r w:rsidR="00312937" w:rsidRPr="001B5E6B">
        <w:rPr>
          <w:lang w:val="ru-RU"/>
        </w:rPr>
        <w:t>для стационарного</w:t>
      </w:r>
      <w:r w:rsidRPr="001B5E6B">
        <w:rPr>
          <w:lang w:val="ru-RU"/>
        </w:rPr>
        <w:t xml:space="preserve">, </w:t>
      </w:r>
      <w:r w:rsidR="00312937" w:rsidRPr="001B5E6B">
        <w:rPr>
          <w:lang w:val="ru-RU"/>
        </w:rPr>
        <w:t>полустационарного</w:t>
      </w:r>
      <w:r w:rsidRPr="001B5E6B">
        <w:rPr>
          <w:lang w:val="ru-RU"/>
        </w:rPr>
        <w:t xml:space="preserve"> (</w:t>
      </w:r>
      <w:r w:rsidR="00312937" w:rsidRPr="001B5E6B">
        <w:rPr>
          <w:lang w:val="ru-RU"/>
        </w:rPr>
        <w:t>транспортируемого</w:t>
      </w:r>
      <w:r w:rsidRPr="001B5E6B">
        <w:rPr>
          <w:lang w:val="ru-RU"/>
        </w:rPr>
        <w:t xml:space="preserve">) </w:t>
      </w:r>
      <w:r w:rsidR="00312937" w:rsidRPr="001B5E6B">
        <w:rPr>
          <w:lang w:val="ru-RU"/>
        </w:rPr>
        <w:t>и переносимого компьютерного оборудования</w:t>
      </w:r>
      <w:r w:rsidRPr="001B5E6B">
        <w:rPr>
          <w:lang w:val="ru-RU"/>
        </w:rPr>
        <w:t xml:space="preserve"> </w:t>
      </w:r>
      <w:r w:rsidR="00312937" w:rsidRPr="001B5E6B">
        <w:rPr>
          <w:lang w:val="ru-RU"/>
        </w:rPr>
        <w:t>для разнообразных применений широкополосной связи</w:t>
      </w:r>
      <w:r w:rsidRPr="001B5E6B">
        <w:rPr>
          <w:lang w:val="ru-RU"/>
        </w:rPr>
        <w:t>;</w:t>
      </w:r>
    </w:p>
    <w:p w:rsidR="003D6744" w:rsidRPr="001B5E6B" w:rsidRDefault="003D6744" w:rsidP="00313CB8">
      <w:pPr>
        <w:rPr>
          <w:lang w:val="ru-RU"/>
        </w:rPr>
      </w:pPr>
      <w:r w:rsidRPr="001B5E6B">
        <w:rPr>
          <w:i/>
          <w:iCs/>
          <w:lang w:val="ru-RU"/>
        </w:rPr>
        <w:t>b)</w:t>
      </w:r>
      <w:r w:rsidRPr="001B5E6B">
        <w:rPr>
          <w:lang w:val="ru-RU"/>
        </w:rPr>
        <w:tab/>
      </w:r>
      <w:r w:rsidR="00312937" w:rsidRPr="001B5E6B">
        <w:rPr>
          <w:lang w:val="ru-RU"/>
        </w:rPr>
        <w:t>что широкополосные RLAN</w:t>
      </w:r>
      <w:r w:rsidRPr="001B5E6B">
        <w:rPr>
          <w:lang w:val="ru-RU"/>
        </w:rPr>
        <w:t xml:space="preserve"> </w:t>
      </w:r>
      <w:r w:rsidR="00312937" w:rsidRPr="001B5E6B">
        <w:rPr>
          <w:lang w:val="ru-RU"/>
        </w:rPr>
        <w:t>используются для применений фиксированного</w:t>
      </w:r>
      <w:r w:rsidRPr="001B5E6B">
        <w:rPr>
          <w:lang w:val="ru-RU"/>
        </w:rPr>
        <w:t xml:space="preserve">, </w:t>
      </w:r>
      <w:r w:rsidR="00312937" w:rsidRPr="001B5E6B">
        <w:rPr>
          <w:lang w:val="ru-RU"/>
        </w:rPr>
        <w:t xml:space="preserve">кочевого и </w:t>
      </w:r>
      <w:r w:rsidR="006E1C9A" w:rsidRPr="001B5E6B">
        <w:rPr>
          <w:lang w:val="ru-RU"/>
        </w:rPr>
        <w:t xml:space="preserve">мобильного </w:t>
      </w:r>
      <w:r w:rsidR="00312937" w:rsidRPr="001B5E6B">
        <w:rPr>
          <w:lang w:val="ru-RU"/>
        </w:rPr>
        <w:t>беспроводного доступа</w:t>
      </w:r>
      <w:r w:rsidR="008018FD" w:rsidRPr="001B5E6B">
        <w:rPr>
          <w:lang w:val="ru-RU"/>
        </w:rPr>
        <w:t>;</w:t>
      </w:r>
    </w:p>
    <w:p w:rsidR="003D6744" w:rsidRPr="001B5E6B" w:rsidRDefault="003D6744" w:rsidP="00313CB8">
      <w:pPr>
        <w:rPr>
          <w:lang w:val="ru-RU"/>
        </w:rPr>
      </w:pPr>
      <w:r w:rsidRPr="001B5E6B">
        <w:rPr>
          <w:i/>
          <w:iCs/>
          <w:lang w:val="ru-RU"/>
        </w:rPr>
        <w:t>c)</w:t>
      </w:r>
      <w:r w:rsidRPr="001B5E6B">
        <w:rPr>
          <w:i/>
          <w:lang w:val="ru-RU"/>
        </w:rPr>
        <w:tab/>
      </w:r>
      <w:r w:rsidR="00312937" w:rsidRPr="001B5E6B">
        <w:rPr>
          <w:lang w:val="ru-RU"/>
        </w:rPr>
        <w:t xml:space="preserve">что стандарты широкополосных </w:t>
      </w:r>
      <w:r w:rsidRPr="001B5E6B">
        <w:rPr>
          <w:lang w:val="ru-RU"/>
        </w:rPr>
        <w:t>RLAN</w:t>
      </w:r>
      <w:r w:rsidR="00970118" w:rsidRPr="001B5E6B">
        <w:rPr>
          <w:lang w:val="ru-RU"/>
        </w:rPr>
        <w:t xml:space="preserve">, </w:t>
      </w:r>
      <w:r w:rsidR="002F34B4" w:rsidRPr="001B5E6B">
        <w:rPr>
          <w:lang w:val="ru-RU"/>
        </w:rPr>
        <w:t>разрабатываемые</w:t>
      </w:r>
      <w:r w:rsidRPr="001B5E6B">
        <w:rPr>
          <w:lang w:val="ru-RU"/>
        </w:rPr>
        <w:t xml:space="preserve"> </w:t>
      </w:r>
      <w:r w:rsidR="00970118" w:rsidRPr="001B5E6B">
        <w:rPr>
          <w:lang w:val="ru-RU"/>
        </w:rPr>
        <w:t>в настоящее время, совместимы с существующими стандартами проводных ЛВС</w:t>
      </w:r>
      <w:r w:rsidRPr="001B5E6B">
        <w:rPr>
          <w:lang w:val="ru-RU"/>
        </w:rPr>
        <w:t>;</w:t>
      </w:r>
    </w:p>
    <w:p w:rsidR="003D6744" w:rsidRPr="001B5E6B" w:rsidRDefault="003D6744" w:rsidP="00313CB8">
      <w:pPr>
        <w:rPr>
          <w:lang w:val="ru-RU"/>
        </w:rPr>
      </w:pPr>
      <w:r w:rsidRPr="001B5E6B">
        <w:rPr>
          <w:i/>
          <w:iCs/>
          <w:lang w:val="ru-RU"/>
        </w:rPr>
        <w:t>d)</w:t>
      </w:r>
      <w:r w:rsidRPr="001B5E6B">
        <w:rPr>
          <w:lang w:val="ru-RU"/>
        </w:rPr>
        <w:tab/>
      </w:r>
      <w:r w:rsidR="00970118" w:rsidRPr="001B5E6B">
        <w:rPr>
          <w:lang w:val="ru-RU"/>
        </w:rPr>
        <w:t>что желательно создать руководящие принципы</w:t>
      </w:r>
      <w:r w:rsidRPr="001B5E6B">
        <w:rPr>
          <w:lang w:val="ru-RU"/>
        </w:rPr>
        <w:t xml:space="preserve"> </w:t>
      </w:r>
      <w:r w:rsidR="00970118" w:rsidRPr="001B5E6B">
        <w:rPr>
          <w:lang w:val="ru-RU"/>
        </w:rPr>
        <w:t>в отношении широкополосных</w:t>
      </w:r>
      <w:r w:rsidRPr="001B5E6B">
        <w:rPr>
          <w:lang w:val="ru-RU"/>
        </w:rPr>
        <w:t xml:space="preserve"> </w:t>
      </w:r>
      <w:r w:rsidR="00970118" w:rsidRPr="001B5E6B">
        <w:rPr>
          <w:lang w:val="ru-RU"/>
        </w:rPr>
        <w:t>RLAN</w:t>
      </w:r>
      <w:r w:rsidRPr="001B5E6B">
        <w:rPr>
          <w:lang w:val="ru-RU"/>
        </w:rPr>
        <w:t xml:space="preserve"> </w:t>
      </w:r>
      <w:r w:rsidR="00970118" w:rsidRPr="001B5E6B">
        <w:rPr>
          <w:lang w:val="ru-RU"/>
        </w:rPr>
        <w:t>в различных полосах частот</w:t>
      </w:r>
      <w:r w:rsidRPr="001B5E6B">
        <w:rPr>
          <w:lang w:val="ru-RU"/>
        </w:rPr>
        <w:t>;</w:t>
      </w:r>
    </w:p>
    <w:p w:rsidR="003D6744" w:rsidRPr="001B5E6B" w:rsidRDefault="003D6744" w:rsidP="00313CB8">
      <w:pPr>
        <w:rPr>
          <w:lang w:val="ru-RU"/>
        </w:rPr>
      </w:pPr>
      <w:r w:rsidRPr="001B5E6B">
        <w:rPr>
          <w:i/>
          <w:iCs/>
          <w:lang w:val="ru-RU"/>
        </w:rPr>
        <w:t>e)</w:t>
      </w:r>
      <w:r w:rsidRPr="001B5E6B">
        <w:rPr>
          <w:lang w:val="ru-RU"/>
        </w:rPr>
        <w:tab/>
      </w:r>
      <w:r w:rsidR="00970118" w:rsidRPr="001B5E6B">
        <w:rPr>
          <w:lang w:val="ru-RU"/>
        </w:rPr>
        <w:t>что широкополосные RLAN</w:t>
      </w:r>
      <w:r w:rsidRPr="001B5E6B">
        <w:rPr>
          <w:lang w:val="ru-RU"/>
        </w:rPr>
        <w:t xml:space="preserve"> </w:t>
      </w:r>
      <w:r w:rsidR="00970118" w:rsidRPr="001B5E6B">
        <w:rPr>
          <w:lang w:val="ru-RU"/>
        </w:rPr>
        <w:t>должны внедр</w:t>
      </w:r>
      <w:r w:rsidR="0051588B" w:rsidRPr="001B5E6B">
        <w:rPr>
          <w:lang w:val="ru-RU"/>
        </w:rPr>
        <w:t>яться</w:t>
      </w:r>
      <w:r w:rsidRPr="001B5E6B">
        <w:rPr>
          <w:lang w:val="ru-RU"/>
        </w:rPr>
        <w:t xml:space="preserve"> </w:t>
      </w:r>
      <w:r w:rsidR="00970118" w:rsidRPr="001B5E6B">
        <w:rPr>
          <w:lang w:val="ru-RU"/>
        </w:rPr>
        <w:t>при тщательном рассмотрении</w:t>
      </w:r>
      <w:r w:rsidRPr="001B5E6B">
        <w:rPr>
          <w:lang w:val="ru-RU"/>
        </w:rPr>
        <w:t xml:space="preserve"> </w:t>
      </w:r>
      <w:r w:rsidR="00970118" w:rsidRPr="001B5E6B">
        <w:rPr>
          <w:lang w:val="ru-RU"/>
        </w:rPr>
        <w:t xml:space="preserve">совместимости с другими </w:t>
      </w:r>
      <w:proofErr w:type="spellStart"/>
      <w:r w:rsidR="00970118" w:rsidRPr="001B5E6B">
        <w:rPr>
          <w:lang w:val="ru-RU"/>
        </w:rPr>
        <w:t>радиоприменениями</w:t>
      </w:r>
      <w:proofErr w:type="spellEnd"/>
      <w:r w:rsidRPr="001B5E6B">
        <w:rPr>
          <w:lang w:val="ru-RU"/>
        </w:rPr>
        <w:t>,</w:t>
      </w:r>
    </w:p>
    <w:p w:rsidR="003D6744" w:rsidRPr="001B5E6B" w:rsidRDefault="00AF6877" w:rsidP="00313CB8">
      <w:pPr>
        <w:pStyle w:val="Call"/>
        <w:rPr>
          <w:lang w:val="ru-RU"/>
        </w:rPr>
      </w:pPr>
      <w:r w:rsidRPr="001B5E6B">
        <w:rPr>
          <w:lang w:val="ru-RU"/>
        </w:rPr>
        <w:t>отмечая</w:t>
      </w:r>
      <w:r w:rsidRPr="001B5E6B">
        <w:rPr>
          <w:i w:val="0"/>
          <w:iCs/>
          <w:lang w:val="ru-RU"/>
        </w:rPr>
        <w:t>,</w:t>
      </w:r>
    </w:p>
    <w:p w:rsidR="003D6744" w:rsidRPr="001B5E6B" w:rsidRDefault="003D6744" w:rsidP="00313CB8">
      <w:pPr>
        <w:rPr>
          <w:lang w:val="ru-RU"/>
        </w:rPr>
      </w:pPr>
      <w:r w:rsidRPr="001B5E6B">
        <w:rPr>
          <w:i/>
          <w:iCs/>
          <w:lang w:val="ru-RU"/>
        </w:rPr>
        <w:t>a)</w:t>
      </w:r>
      <w:r w:rsidRPr="001B5E6B">
        <w:rPr>
          <w:lang w:val="ru-RU"/>
        </w:rPr>
        <w:tab/>
      </w:r>
      <w:r w:rsidR="00AF6877" w:rsidRPr="001B5E6B">
        <w:rPr>
          <w:lang w:val="ru-RU"/>
        </w:rPr>
        <w:t>что</w:t>
      </w:r>
      <w:r w:rsidR="004E579D" w:rsidRPr="001B5E6B">
        <w:rPr>
          <w:lang w:val="ru-RU"/>
        </w:rPr>
        <w:t xml:space="preserve"> </w:t>
      </w:r>
      <w:r w:rsidR="00AF6877" w:rsidRPr="001B5E6B">
        <w:rPr>
          <w:lang w:val="ru-RU"/>
        </w:rPr>
        <w:t>в Отчете МСЭ</w:t>
      </w:r>
      <w:r w:rsidRPr="001B5E6B">
        <w:rPr>
          <w:lang w:val="ru-RU"/>
        </w:rPr>
        <w:t xml:space="preserve">-R F.2086 </w:t>
      </w:r>
      <w:r w:rsidR="00AF6877" w:rsidRPr="001B5E6B">
        <w:rPr>
          <w:lang w:val="ru-RU"/>
        </w:rPr>
        <w:t>приведены технические и эксплуатационные характеристики</w:t>
      </w:r>
      <w:r w:rsidRPr="001B5E6B">
        <w:rPr>
          <w:lang w:val="ru-RU"/>
        </w:rPr>
        <w:t xml:space="preserve"> </w:t>
      </w:r>
      <w:r w:rsidR="00AF6877" w:rsidRPr="001B5E6B">
        <w:rPr>
          <w:lang w:val="ru-RU"/>
        </w:rPr>
        <w:t>и применения систем широкополосного беспроводного доступа</w:t>
      </w:r>
      <w:r w:rsidRPr="001B5E6B">
        <w:rPr>
          <w:lang w:val="ru-RU"/>
        </w:rPr>
        <w:t xml:space="preserve"> </w:t>
      </w:r>
      <w:r w:rsidR="00AF6877" w:rsidRPr="001B5E6B">
        <w:rPr>
          <w:lang w:val="ru-RU"/>
        </w:rPr>
        <w:t>в фиксированной службе</w:t>
      </w:r>
      <w:r w:rsidRPr="001B5E6B">
        <w:rPr>
          <w:lang w:val="ru-RU"/>
        </w:rPr>
        <w:t>;</w:t>
      </w:r>
    </w:p>
    <w:p w:rsidR="003D6744" w:rsidRPr="001B5E6B" w:rsidRDefault="003D6744" w:rsidP="00313CB8">
      <w:pPr>
        <w:rPr>
          <w:lang w:val="ru-RU"/>
        </w:rPr>
      </w:pPr>
      <w:r w:rsidRPr="001B5E6B">
        <w:rPr>
          <w:i/>
          <w:iCs/>
          <w:lang w:val="ru-RU"/>
        </w:rPr>
        <w:t>b)</w:t>
      </w:r>
      <w:r w:rsidRPr="001B5E6B">
        <w:rPr>
          <w:lang w:val="ru-RU"/>
        </w:rPr>
        <w:tab/>
      </w:r>
      <w:r w:rsidR="00AF6877" w:rsidRPr="001B5E6B">
        <w:rPr>
          <w:lang w:val="ru-RU"/>
        </w:rPr>
        <w:t xml:space="preserve">что </w:t>
      </w:r>
      <w:r w:rsidR="0051588B" w:rsidRPr="001B5E6B">
        <w:rPr>
          <w:lang w:val="ru-RU"/>
        </w:rPr>
        <w:t xml:space="preserve">в Рекомендациях МСЭ-R F.1763, M.1652, M.1739 и M.1801 содержится </w:t>
      </w:r>
      <w:r w:rsidR="00AF6877" w:rsidRPr="001B5E6B">
        <w:rPr>
          <w:lang w:val="ru-RU"/>
        </w:rPr>
        <w:t>другая информация о системах беспроводного доступа (СБД)</w:t>
      </w:r>
      <w:r w:rsidRPr="001B5E6B">
        <w:rPr>
          <w:lang w:val="ru-RU"/>
        </w:rPr>
        <w:t xml:space="preserve">, </w:t>
      </w:r>
      <w:r w:rsidR="00AF6877" w:rsidRPr="001B5E6B">
        <w:rPr>
          <w:lang w:val="ru-RU"/>
        </w:rPr>
        <w:t>включая</w:t>
      </w:r>
      <w:r w:rsidRPr="001B5E6B">
        <w:rPr>
          <w:lang w:val="ru-RU"/>
        </w:rPr>
        <w:t xml:space="preserve"> </w:t>
      </w:r>
      <w:r w:rsidR="00AF6877" w:rsidRPr="001B5E6B">
        <w:rPr>
          <w:lang w:val="ru-RU"/>
        </w:rPr>
        <w:t>RLAN</w:t>
      </w:r>
      <w:r w:rsidRPr="001B5E6B">
        <w:rPr>
          <w:lang w:val="ru-RU"/>
        </w:rPr>
        <w:t>,</w:t>
      </w:r>
    </w:p>
    <w:p w:rsidR="003D6744" w:rsidRPr="001B5E6B" w:rsidRDefault="00AF6877" w:rsidP="00313CB8">
      <w:pPr>
        <w:pStyle w:val="Call"/>
        <w:rPr>
          <w:lang w:val="ru-RU"/>
        </w:rPr>
      </w:pPr>
      <w:r w:rsidRPr="001B5E6B">
        <w:rPr>
          <w:lang w:val="ru-RU"/>
        </w:rPr>
        <w:t>рекомендует</w:t>
      </w:r>
      <w:r w:rsidR="006E7FB9" w:rsidRPr="001B5E6B">
        <w:rPr>
          <w:i w:val="0"/>
          <w:iCs/>
          <w:lang w:val="ru-RU"/>
        </w:rPr>
        <w:t>,</w:t>
      </w:r>
    </w:p>
    <w:p w:rsidR="003D6744" w:rsidRPr="001B5E6B" w:rsidRDefault="003D6744" w:rsidP="00313CB8">
      <w:pPr>
        <w:rPr>
          <w:lang w:val="ru-RU"/>
        </w:rPr>
      </w:pPr>
      <w:r w:rsidRPr="001B5E6B">
        <w:rPr>
          <w:b/>
          <w:lang w:val="ru-RU"/>
        </w:rPr>
        <w:t>1</w:t>
      </w:r>
      <w:r w:rsidRPr="001B5E6B">
        <w:rPr>
          <w:lang w:val="ru-RU"/>
        </w:rPr>
        <w:tab/>
      </w:r>
      <w:r w:rsidR="00716BCD" w:rsidRPr="001B5E6B">
        <w:rPr>
          <w:lang w:val="ru-RU"/>
        </w:rPr>
        <w:t xml:space="preserve">что следует </w:t>
      </w:r>
      <w:r w:rsidR="00AF6877" w:rsidRPr="001B5E6B">
        <w:rPr>
          <w:lang w:val="ru-RU"/>
        </w:rPr>
        <w:t>использовать стандарты широкополосных</w:t>
      </w:r>
      <w:r w:rsidRPr="001B5E6B">
        <w:rPr>
          <w:lang w:val="ru-RU"/>
        </w:rPr>
        <w:t xml:space="preserve"> RLAN</w:t>
      </w:r>
      <w:r w:rsidR="00AF6877" w:rsidRPr="001B5E6B">
        <w:rPr>
          <w:lang w:val="ru-RU"/>
        </w:rPr>
        <w:t>,</w:t>
      </w:r>
      <w:r w:rsidRPr="001B5E6B">
        <w:rPr>
          <w:lang w:val="ru-RU"/>
        </w:rPr>
        <w:t xml:space="preserve"> </w:t>
      </w:r>
      <w:r w:rsidR="00AF6877" w:rsidRPr="001B5E6B">
        <w:rPr>
          <w:lang w:val="ru-RU"/>
        </w:rPr>
        <w:t xml:space="preserve">приведенные в </w:t>
      </w:r>
      <w:r w:rsidR="003B68E0" w:rsidRPr="001B5E6B">
        <w:rPr>
          <w:lang w:val="ru-RU"/>
        </w:rPr>
        <w:t>т</w:t>
      </w:r>
      <w:r w:rsidR="00AF6877" w:rsidRPr="001B5E6B">
        <w:rPr>
          <w:lang w:val="ru-RU"/>
        </w:rPr>
        <w:t>аблице</w:t>
      </w:r>
      <w:r w:rsidRPr="001B5E6B">
        <w:rPr>
          <w:lang w:val="ru-RU"/>
        </w:rPr>
        <w:t xml:space="preserve"> 2 (</w:t>
      </w:r>
      <w:r w:rsidR="006E7FB9" w:rsidRPr="001B5E6B">
        <w:rPr>
          <w:lang w:val="ru-RU"/>
        </w:rPr>
        <w:t>см. </w:t>
      </w:r>
      <w:r w:rsidR="00716BCD" w:rsidRPr="001B5E6B">
        <w:rPr>
          <w:lang w:val="ru-RU"/>
        </w:rPr>
        <w:t xml:space="preserve">также </w:t>
      </w:r>
      <w:r w:rsidR="00AF6877" w:rsidRPr="001B5E6B">
        <w:rPr>
          <w:lang w:val="ru-RU"/>
        </w:rPr>
        <w:t>Примечания</w:t>
      </w:r>
      <w:r w:rsidRPr="001B5E6B">
        <w:rPr>
          <w:lang w:val="ru-RU"/>
        </w:rPr>
        <w:t xml:space="preserve"> 1, 2 </w:t>
      </w:r>
      <w:r w:rsidR="00AF6877" w:rsidRPr="001B5E6B">
        <w:rPr>
          <w:lang w:val="ru-RU"/>
        </w:rPr>
        <w:t>и</w:t>
      </w:r>
      <w:r w:rsidR="00850F5E" w:rsidRPr="001B5E6B">
        <w:rPr>
          <w:lang w:val="ru-RU"/>
        </w:rPr>
        <w:t xml:space="preserve"> 3);</w:t>
      </w:r>
    </w:p>
    <w:p w:rsidR="003D6744" w:rsidRPr="001B5E6B" w:rsidRDefault="003D6744" w:rsidP="00313CB8">
      <w:pPr>
        <w:rPr>
          <w:lang w:val="ru-RU"/>
        </w:rPr>
      </w:pPr>
      <w:r w:rsidRPr="001B5E6B">
        <w:rPr>
          <w:b/>
          <w:lang w:val="ru-RU"/>
        </w:rPr>
        <w:t>2</w:t>
      </w:r>
      <w:r w:rsidRPr="001B5E6B">
        <w:rPr>
          <w:lang w:val="ru-RU"/>
        </w:rPr>
        <w:tab/>
      </w:r>
      <w:r w:rsidR="003D2017" w:rsidRPr="001B5E6B">
        <w:rPr>
          <w:lang w:val="ru-RU"/>
        </w:rPr>
        <w:t xml:space="preserve">что </w:t>
      </w:r>
      <w:r w:rsidR="00716BCD" w:rsidRPr="001B5E6B">
        <w:rPr>
          <w:lang w:val="ru-RU"/>
        </w:rPr>
        <w:t>следует использовать</w:t>
      </w:r>
      <w:r w:rsidR="003D2017" w:rsidRPr="001B5E6B">
        <w:rPr>
          <w:lang w:val="ru-RU"/>
        </w:rPr>
        <w:t xml:space="preserve"> Приложение</w:t>
      </w:r>
      <w:r w:rsidRPr="001B5E6B">
        <w:rPr>
          <w:lang w:val="ru-RU"/>
        </w:rPr>
        <w:t xml:space="preserve"> 2 </w:t>
      </w:r>
      <w:r w:rsidR="003D2017" w:rsidRPr="001B5E6B">
        <w:rPr>
          <w:lang w:val="ru-RU"/>
        </w:rPr>
        <w:t>для общей информации о</w:t>
      </w:r>
      <w:r w:rsidRPr="001B5E6B">
        <w:rPr>
          <w:lang w:val="ru-RU"/>
        </w:rPr>
        <w:t xml:space="preserve"> </w:t>
      </w:r>
      <w:r w:rsidR="003D2017" w:rsidRPr="001B5E6B">
        <w:rPr>
          <w:lang w:val="ru-RU"/>
        </w:rPr>
        <w:t>RLAN</w:t>
      </w:r>
      <w:r w:rsidRPr="001B5E6B">
        <w:rPr>
          <w:lang w:val="ru-RU"/>
        </w:rPr>
        <w:t xml:space="preserve">, </w:t>
      </w:r>
      <w:r w:rsidR="003D2017" w:rsidRPr="001B5E6B">
        <w:rPr>
          <w:lang w:val="ru-RU"/>
        </w:rPr>
        <w:t>включая их базовые характеристики</w:t>
      </w:r>
      <w:r w:rsidR="0051588B" w:rsidRPr="001B5E6B">
        <w:rPr>
          <w:lang w:val="ru-RU"/>
        </w:rPr>
        <w:t>;</w:t>
      </w:r>
    </w:p>
    <w:p w:rsidR="00315FFC" w:rsidRPr="001B5E6B" w:rsidRDefault="00315FFC" w:rsidP="00313CB8">
      <w:pPr>
        <w:rPr>
          <w:lang w:val="ru-RU"/>
        </w:rPr>
      </w:pPr>
      <w:r w:rsidRPr="001B5E6B">
        <w:rPr>
          <w:b/>
          <w:bCs/>
          <w:lang w:val="ru-RU"/>
        </w:rPr>
        <w:t>3</w:t>
      </w:r>
      <w:r w:rsidRPr="001B5E6B">
        <w:rPr>
          <w:lang w:val="ru-RU"/>
        </w:rPr>
        <w:tab/>
        <w:t>что следующие Примечания должны рассм</w:t>
      </w:r>
      <w:r w:rsidR="00EB46F6" w:rsidRPr="001B5E6B">
        <w:rPr>
          <w:lang w:val="ru-RU"/>
        </w:rPr>
        <w:t>атриваться</w:t>
      </w:r>
      <w:r w:rsidRPr="001B5E6B">
        <w:rPr>
          <w:lang w:val="ru-RU"/>
        </w:rPr>
        <w:t xml:space="preserve"> как часть настоящей Рекомендации.</w:t>
      </w:r>
    </w:p>
    <w:p w:rsidR="003D6744" w:rsidRPr="001B5E6B" w:rsidRDefault="003D2017" w:rsidP="00855AB8">
      <w:pPr>
        <w:pStyle w:val="Note"/>
        <w:rPr>
          <w:lang w:val="ru-RU"/>
        </w:rPr>
      </w:pPr>
      <w:r w:rsidRPr="001B5E6B">
        <w:rPr>
          <w:lang w:val="ru-RU"/>
        </w:rPr>
        <w:t>ПРИМЕЧАНИЕ</w:t>
      </w:r>
      <w:r w:rsidR="003D6744" w:rsidRPr="001B5E6B">
        <w:rPr>
          <w:lang w:val="ru-RU"/>
        </w:rPr>
        <w:t> 1</w:t>
      </w:r>
      <w:r w:rsidR="008018FD" w:rsidRPr="001B5E6B">
        <w:rPr>
          <w:lang w:val="ru-RU"/>
        </w:rPr>
        <w:t>.</w:t>
      </w:r>
      <w:r w:rsidR="003D6744" w:rsidRPr="001B5E6B">
        <w:rPr>
          <w:lang w:val="ru-RU"/>
        </w:rPr>
        <w:t> – </w:t>
      </w:r>
      <w:r w:rsidR="003B2668" w:rsidRPr="001B5E6B">
        <w:rPr>
          <w:lang w:val="ru-RU"/>
        </w:rPr>
        <w:t>Сокращения и терминология, используемые</w:t>
      </w:r>
      <w:r w:rsidR="003D6744" w:rsidRPr="001B5E6B">
        <w:rPr>
          <w:lang w:val="ru-RU"/>
        </w:rPr>
        <w:t xml:space="preserve"> </w:t>
      </w:r>
      <w:r w:rsidR="003B2668" w:rsidRPr="001B5E6B">
        <w:rPr>
          <w:lang w:val="ru-RU"/>
        </w:rPr>
        <w:t>в настоящей Рекомендации,</w:t>
      </w:r>
      <w:r w:rsidR="003D6744" w:rsidRPr="001B5E6B">
        <w:rPr>
          <w:lang w:val="ru-RU"/>
        </w:rPr>
        <w:t xml:space="preserve"> </w:t>
      </w:r>
      <w:r w:rsidR="003B2668" w:rsidRPr="001B5E6B">
        <w:rPr>
          <w:lang w:val="ru-RU"/>
        </w:rPr>
        <w:t xml:space="preserve">приведены в </w:t>
      </w:r>
      <w:r w:rsidR="008018FD" w:rsidRPr="001B5E6B">
        <w:rPr>
          <w:lang w:val="ru-RU"/>
        </w:rPr>
        <w:t>т</w:t>
      </w:r>
      <w:r w:rsidR="003B2668" w:rsidRPr="001B5E6B">
        <w:rPr>
          <w:lang w:val="ru-RU"/>
        </w:rPr>
        <w:t>аблице</w:t>
      </w:r>
      <w:r w:rsidR="003D6744" w:rsidRPr="001B5E6B">
        <w:rPr>
          <w:lang w:val="ru-RU"/>
        </w:rPr>
        <w:t> 1.</w:t>
      </w:r>
    </w:p>
    <w:p w:rsidR="003D6744" w:rsidRPr="001B5E6B" w:rsidRDefault="003D2017" w:rsidP="00855AB8">
      <w:pPr>
        <w:pStyle w:val="Note"/>
        <w:rPr>
          <w:lang w:val="ru-RU"/>
        </w:rPr>
      </w:pPr>
      <w:r w:rsidRPr="001B5E6B">
        <w:rPr>
          <w:lang w:val="ru-RU"/>
        </w:rPr>
        <w:t>ПРИМЕЧАНИЕ</w:t>
      </w:r>
      <w:r w:rsidR="003D6744" w:rsidRPr="001B5E6B">
        <w:rPr>
          <w:lang w:val="ru-RU"/>
        </w:rPr>
        <w:t> 2</w:t>
      </w:r>
      <w:r w:rsidR="008018FD" w:rsidRPr="001B5E6B">
        <w:rPr>
          <w:lang w:val="ru-RU"/>
        </w:rPr>
        <w:t>.</w:t>
      </w:r>
      <w:r w:rsidR="003D6744" w:rsidRPr="001B5E6B">
        <w:rPr>
          <w:lang w:val="ru-RU"/>
        </w:rPr>
        <w:t> – </w:t>
      </w:r>
      <w:r w:rsidR="003B2668" w:rsidRPr="001B5E6B">
        <w:rPr>
          <w:lang w:val="ru-RU"/>
        </w:rPr>
        <w:t>В Приложении </w:t>
      </w:r>
      <w:r w:rsidR="003D6744" w:rsidRPr="001B5E6B">
        <w:rPr>
          <w:lang w:val="ru-RU"/>
        </w:rPr>
        <w:t xml:space="preserve">1 </w:t>
      </w:r>
      <w:r w:rsidR="003B2668" w:rsidRPr="001B5E6B">
        <w:rPr>
          <w:lang w:val="ru-RU"/>
        </w:rPr>
        <w:t>содержится подробная информаци</w:t>
      </w:r>
      <w:r w:rsidR="00E419FE" w:rsidRPr="001B5E6B">
        <w:rPr>
          <w:lang w:val="ru-RU"/>
        </w:rPr>
        <w:t>я</w:t>
      </w:r>
      <w:r w:rsidR="003D6744" w:rsidRPr="001B5E6B">
        <w:rPr>
          <w:lang w:val="ru-RU"/>
        </w:rPr>
        <w:t xml:space="preserve"> </w:t>
      </w:r>
      <w:r w:rsidR="00E419FE" w:rsidRPr="001B5E6B">
        <w:rPr>
          <w:lang w:val="ru-RU"/>
        </w:rPr>
        <w:t>о том, как получить полные</w:t>
      </w:r>
      <w:r w:rsidR="003D6744" w:rsidRPr="001B5E6B">
        <w:rPr>
          <w:lang w:val="ru-RU"/>
        </w:rPr>
        <w:t xml:space="preserve"> </w:t>
      </w:r>
      <w:r w:rsidR="00E419FE" w:rsidRPr="001B5E6B">
        <w:rPr>
          <w:lang w:val="ru-RU"/>
        </w:rPr>
        <w:t xml:space="preserve">тексты стандартов, описанных в </w:t>
      </w:r>
      <w:r w:rsidR="008018FD" w:rsidRPr="001B5E6B">
        <w:rPr>
          <w:lang w:val="ru-RU"/>
        </w:rPr>
        <w:t>т</w:t>
      </w:r>
      <w:r w:rsidR="00E419FE" w:rsidRPr="001B5E6B">
        <w:rPr>
          <w:lang w:val="ru-RU"/>
        </w:rPr>
        <w:t>аблице </w:t>
      </w:r>
      <w:r w:rsidR="003D6744" w:rsidRPr="001B5E6B">
        <w:rPr>
          <w:lang w:val="ru-RU"/>
        </w:rPr>
        <w:t>2.</w:t>
      </w:r>
    </w:p>
    <w:p w:rsidR="003D6744" w:rsidRPr="001B5E6B" w:rsidRDefault="003D2017" w:rsidP="00855AB8">
      <w:pPr>
        <w:pStyle w:val="Note"/>
        <w:rPr>
          <w:lang w:val="ru-RU" w:eastAsia="ko-KR"/>
        </w:rPr>
      </w:pPr>
      <w:r w:rsidRPr="001B5E6B">
        <w:rPr>
          <w:lang w:val="ru-RU"/>
        </w:rPr>
        <w:t>ПРИМЕЧАНИЕ</w:t>
      </w:r>
      <w:r w:rsidR="003D6744" w:rsidRPr="001B5E6B">
        <w:rPr>
          <w:lang w:val="ru-RU" w:eastAsia="ko-KR"/>
        </w:rPr>
        <w:t xml:space="preserve"> 3</w:t>
      </w:r>
      <w:r w:rsidR="008018FD" w:rsidRPr="001B5E6B">
        <w:rPr>
          <w:lang w:val="ru-RU" w:eastAsia="ko-KR"/>
        </w:rPr>
        <w:t>.</w:t>
      </w:r>
      <w:r w:rsidR="003D6744" w:rsidRPr="001B5E6B">
        <w:rPr>
          <w:lang w:val="ru-RU" w:eastAsia="ko-KR"/>
        </w:rPr>
        <w:t xml:space="preserve"> – </w:t>
      </w:r>
      <w:r w:rsidR="00E419FE" w:rsidRPr="001B5E6B">
        <w:rPr>
          <w:lang w:val="ru-RU" w:eastAsia="ko-KR"/>
        </w:rPr>
        <w:t xml:space="preserve">Настоящая Рекомендация не </w:t>
      </w:r>
      <w:r w:rsidR="00E419FE" w:rsidRPr="001B5E6B">
        <w:rPr>
          <w:lang w:val="ru-RU"/>
        </w:rPr>
        <w:t>исключает</w:t>
      </w:r>
      <w:r w:rsidR="00E419FE" w:rsidRPr="001B5E6B">
        <w:rPr>
          <w:lang w:val="ru-RU" w:eastAsia="ko-KR"/>
        </w:rPr>
        <w:t xml:space="preserve"> внедрения других систем</w:t>
      </w:r>
      <w:r w:rsidR="003D6744" w:rsidRPr="001B5E6B">
        <w:rPr>
          <w:lang w:val="ru-RU" w:eastAsia="ko-KR"/>
        </w:rPr>
        <w:t xml:space="preserve"> RLAN.</w:t>
      </w:r>
    </w:p>
    <w:p w:rsidR="003D6744" w:rsidRPr="001B5E6B" w:rsidRDefault="00E419FE" w:rsidP="00313CB8">
      <w:pPr>
        <w:pStyle w:val="TableNo"/>
        <w:rPr>
          <w:lang w:val="ru-RU"/>
        </w:rPr>
      </w:pPr>
      <w:r w:rsidRPr="001B5E6B">
        <w:rPr>
          <w:lang w:val="ru-RU"/>
        </w:rPr>
        <w:lastRenderedPageBreak/>
        <w:t>ТАБЛИЦА</w:t>
      </w:r>
      <w:r w:rsidR="003D6744" w:rsidRPr="001B5E6B">
        <w:rPr>
          <w:lang w:val="ru-RU"/>
        </w:rPr>
        <w:t xml:space="preserve"> 1</w:t>
      </w:r>
    </w:p>
    <w:p w:rsidR="003D6744" w:rsidRPr="001B5E6B" w:rsidRDefault="00E419FE" w:rsidP="00313CB8">
      <w:pPr>
        <w:pStyle w:val="Tabletitle"/>
        <w:rPr>
          <w:lang w:val="ru-RU"/>
        </w:rPr>
      </w:pPr>
      <w:r w:rsidRPr="001B5E6B">
        <w:rPr>
          <w:lang w:val="ru-RU"/>
        </w:rPr>
        <w:t>Сокращения и термины, используемые в настоящей Рекомендации</w:t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1620"/>
        <w:gridCol w:w="3024"/>
        <w:gridCol w:w="1843"/>
        <w:gridCol w:w="3402"/>
      </w:tblGrid>
      <w:tr w:rsidR="00325F4F" w:rsidRPr="009D68B2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Access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method</w:t>
            </w:r>
            <w:proofErr w:type="spellEnd"/>
          </w:p>
        </w:tc>
        <w:tc>
          <w:tcPr>
            <w:tcW w:w="3024" w:type="dxa"/>
          </w:tcPr>
          <w:p w:rsidR="00325F4F" w:rsidRPr="009D68B2" w:rsidRDefault="00325F4F" w:rsidP="003C611B">
            <w:pPr>
              <w:spacing w:before="80"/>
              <w:jc w:val="left"/>
              <w:rPr>
                <w:szCs w:val="22"/>
                <w:lang w:val="en-US"/>
              </w:rPr>
            </w:pPr>
            <w:r w:rsidRPr="009D68B2">
              <w:rPr>
                <w:szCs w:val="22"/>
                <w:lang w:val="en-US"/>
              </w:rPr>
              <w:t>Scheme used to provide multiple access to a channel</w:t>
            </w:r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Метод доступа</w:t>
            </w: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Схема, используемая для предоставления многостанционного доступа к каналу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AP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Access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point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ПД</w:t>
            </w: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Пункт доступа</w:t>
            </w:r>
          </w:p>
        </w:tc>
      </w:tr>
      <w:tr w:rsidR="00325F4F" w:rsidRPr="009D68B2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ARIB</w:t>
            </w:r>
          </w:p>
        </w:tc>
        <w:tc>
          <w:tcPr>
            <w:tcW w:w="3024" w:type="dxa"/>
          </w:tcPr>
          <w:p w:rsidR="00325F4F" w:rsidRPr="009D68B2" w:rsidRDefault="00325F4F" w:rsidP="003C611B">
            <w:pPr>
              <w:spacing w:before="80"/>
              <w:jc w:val="left"/>
              <w:rPr>
                <w:szCs w:val="22"/>
                <w:lang w:val="en-US"/>
              </w:rPr>
            </w:pPr>
            <w:r w:rsidRPr="009D68B2">
              <w:rPr>
                <w:szCs w:val="22"/>
                <w:lang w:val="en-US"/>
              </w:rPr>
              <w:t>Association of Radio Industries and Businesses</w:t>
            </w:r>
          </w:p>
        </w:tc>
        <w:tc>
          <w:tcPr>
            <w:tcW w:w="1843" w:type="dxa"/>
          </w:tcPr>
          <w:p w:rsidR="00325F4F" w:rsidRPr="009D68B2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US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Ассоциация представителей радиопромышленности и бизнеса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ATM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 xml:space="preserve">Asynchronous </w:t>
            </w:r>
            <w:proofErr w:type="spellStart"/>
            <w:r w:rsidRPr="001B5E6B">
              <w:rPr>
                <w:szCs w:val="22"/>
                <w:lang w:val="ru-RU"/>
              </w:rPr>
              <w:t>transfer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mode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Асинхронный режим передачи</w:t>
            </w:r>
          </w:p>
        </w:tc>
      </w:tr>
      <w:tr w:rsidR="00325F4F" w:rsidRPr="009D68B2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Bit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rate</w:t>
            </w:r>
            <w:proofErr w:type="spellEnd"/>
          </w:p>
        </w:tc>
        <w:tc>
          <w:tcPr>
            <w:tcW w:w="3024" w:type="dxa"/>
          </w:tcPr>
          <w:p w:rsidR="00325F4F" w:rsidRPr="009D68B2" w:rsidRDefault="00325F4F" w:rsidP="003C611B">
            <w:pPr>
              <w:spacing w:before="80"/>
              <w:jc w:val="left"/>
              <w:rPr>
                <w:szCs w:val="22"/>
                <w:lang w:val="en-US"/>
              </w:rPr>
            </w:pPr>
            <w:r w:rsidRPr="009D68B2">
              <w:rPr>
                <w:szCs w:val="22"/>
                <w:lang w:val="en-US"/>
              </w:rPr>
              <w:t>The rate of transfer of a bit of information from one network device to another</w:t>
            </w:r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Скорость передачи</w:t>
            </w: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Скорость передачи бита информации из одного сетевого устройства в другое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BPSK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Binary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phase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shift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keying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Двоичная фазовая манипуляция</w:t>
            </w:r>
          </w:p>
        </w:tc>
      </w:tr>
      <w:tr w:rsidR="00325F4F" w:rsidRPr="009D68B2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BRAN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Broadband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Radio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Access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Networks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Сети широкополосного радиодоступа (технический комитет ЕТСИ)</w:t>
            </w:r>
          </w:p>
        </w:tc>
      </w:tr>
      <w:tr w:rsidR="00325F4F" w:rsidRPr="009D68B2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Channelization</w:t>
            </w:r>
            <w:proofErr w:type="spellEnd"/>
          </w:p>
        </w:tc>
        <w:tc>
          <w:tcPr>
            <w:tcW w:w="3024" w:type="dxa"/>
          </w:tcPr>
          <w:p w:rsidR="00325F4F" w:rsidRPr="009D68B2" w:rsidRDefault="00325F4F" w:rsidP="003C611B">
            <w:pPr>
              <w:spacing w:before="80"/>
              <w:jc w:val="left"/>
              <w:rPr>
                <w:szCs w:val="22"/>
                <w:lang w:val="en-US"/>
              </w:rPr>
            </w:pPr>
            <w:r w:rsidRPr="009D68B2">
              <w:rPr>
                <w:szCs w:val="22"/>
                <w:lang w:val="en-US"/>
              </w:rPr>
              <w:t>Bandwidth of each channel and number of channels that can be contained in the RF bandwidth allocation</w:t>
            </w:r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Pазмещение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радиостволов</w:t>
            </w:r>
            <w:proofErr w:type="spellEnd"/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Ширина полосы каждого ствола и число стволов, которые могут содержаться в распределении ширины полосы радиочастот</w:t>
            </w:r>
          </w:p>
        </w:tc>
      </w:tr>
      <w:tr w:rsidR="00EB46F6" w:rsidRPr="009D68B2" w:rsidTr="003C611B">
        <w:trPr>
          <w:cantSplit/>
        </w:trPr>
        <w:tc>
          <w:tcPr>
            <w:tcW w:w="1620" w:type="dxa"/>
          </w:tcPr>
          <w:p w:rsidR="00EB46F6" w:rsidRPr="001B5E6B" w:rsidRDefault="00EB46F6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lang w:val="ru-RU"/>
              </w:rPr>
              <w:t>Channel</w:t>
            </w:r>
            <w:proofErr w:type="spellEnd"/>
            <w:r w:rsidRPr="001B5E6B">
              <w:rPr>
                <w:lang w:val="ru-RU"/>
              </w:rPr>
              <w:t xml:space="preserve"> </w:t>
            </w:r>
            <w:proofErr w:type="spellStart"/>
            <w:r w:rsidRPr="001B5E6B">
              <w:rPr>
                <w:lang w:val="ru-RU"/>
              </w:rPr>
              <w:t>Indexing</w:t>
            </w:r>
            <w:proofErr w:type="spellEnd"/>
          </w:p>
        </w:tc>
        <w:tc>
          <w:tcPr>
            <w:tcW w:w="3024" w:type="dxa"/>
          </w:tcPr>
          <w:p w:rsidR="00EB46F6" w:rsidRPr="009D68B2" w:rsidRDefault="00EB46F6" w:rsidP="003C611B">
            <w:pPr>
              <w:spacing w:before="80"/>
              <w:jc w:val="left"/>
              <w:rPr>
                <w:szCs w:val="22"/>
                <w:lang w:val="en-US"/>
              </w:rPr>
            </w:pPr>
            <w:r w:rsidRPr="009D68B2">
              <w:rPr>
                <w:lang w:val="en-US"/>
              </w:rPr>
              <w:t xml:space="preserve">The frequency difference between adjacent channel </w:t>
            </w:r>
            <w:proofErr w:type="spellStart"/>
            <w:r w:rsidRPr="009D68B2">
              <w:rPr>
                <w:lang w:val="en-US"/>
              </w:rPr>
              <w:t>centre</w:t>
            </w:r>
            <w:proofErr w:type="spellEnd"/>
            <w:r w:rsidRPr="009D68B2">
              <w:rPr>
                <w:lang w:val="en-US"/>
              </w:rPr>
              <w:t xml:space="preserve"> frequencies</w:t>
            </w:r>
          </w:p>
        </w:tc>
        <w:tc>
          <w:tcPr>
            <w:tcW w:w="1843" w:type="dxa"/>
          </w:tcPr>
          <w:p w:rsidR="00EB46F6" w:rsidRPr="001B5E6B" w:rsidRDefault="00EB46F6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lang w:val="ru-RU"/>
              </w:rPr>
              <w:t xml:space="preserve">Индексирование </w:t>
            </w:r>
            <w:proofErr w:type="spellStart"/>
            <w:r w:rsidRPr="001B5E6B">
              <w:rPr>
                <w:lang w:val="ru-RU"/>
              </w:rPr>
              <w:t>радиостволов</w:t>
            </w:r>
            <w:proofErr w:type="spellEnd"/>
          </w:p>
        </w:tc>
        <w:tc>
          <w:tcPr>
            <w:tcW w:w="3402" w:type="dxa"/>
          </w:tcPr>
          <w:p w:rsidR="00EB46F6" w:rsidRPr="001B5E6B" w:rsidRDefault="00EB46F6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color w:val="000000"/>
                <w:lang w:val="ru-RU"/>
              </w:rPr>
              <w:t>Разница частот между центральными частотами соседних каналов</w:t>
            </w:r>
          </w:p>
        </w:tc>
      </w:tr>
      <w:tr w:rsidR="00325F4F" w:rsidRPr="009D68B2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CSMA/CA</w:t>
            </w:r>
          </w:p>
        </w:tc>
        <w:tc>
          <w:tcPr>
            <w:tcW w:w="3024" w:type="dxa"/>
          </w:tcPr>
          <w:p w:rsidR="00325F4F" w:rsidRPr="009D68B2" w:rsidRDefault="00325F4F" w:rsidP="003C611B">
            <w:pPr>
              <w:spacing w:before="80"/>
              <w:jc w:val="left"/>
              <w:rPr>
                <w:szCs w:val="22"/>
                <w:lang w:val="en-US"/>
              </w:rPr>
            </w:pPr>
            <w:r w:rsidRPr="009D68B2">
              <w:rPr>
                <w:szCs w:val="22"/>
                <w:lang w:val="en-US"/>
              </w:rPr>
              <w:t>Carrier sensing multiple access with collision avoidance</w:t>
            </w:r>
          </w:p>
        </w:tc>
        <w:tc>
          <w:tcPr>
            <w:tcW w:w="1843" w:type="dxa"/>
          </w:tcPr>
          <w:p w:rsidR="00325F4F" w:rsidRPr="009D68B2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US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Многостанционный доступ с контролем несущей и предотвращением конфликтов</w:t>
            </w:r>
          </w:p>
        </w:tc>
      </w:tr>
      <w:tr w:rsidR="00EB46F6" w:rsidRPr="001B5E6B" w:rsidTr="003C611B">
        <w:trPr>
          <w:cantSplit/>
        </w:trPr>
        <w:tc>
          <w:tcPr>
            <w:tcW w:w="1620" w:type="dxa"/>
          </w:tcPr>
          <w:p w:rsidR="00EB46F6" w:rsidRPr="001B5E6B" w:rsidRDefault="00EB46F6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lang w:val="ru-RU"/>
              </w:rPr>
              <w:t>DAA</w:t>
            </w:r>
          </w:p>
        </w:tc>
        <w:tc>
          <w:tcPr>
            <w:tcW w:w="3024" w:type="dxa"/>
          </w:tcPr>
          <w:p w:rsidR="00EB46F6" w:rsidRPr="001B5E6B" w:rsidRDefault="00EB46F6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lang w:val="ru-RU"/>
              </w:rPr>
              <w:t>Detect</w:t>
            </w:r>
            <w:proofErr w:type="spellEnd"/>
            <w:r w:rsidRPr="001B5E6B">
              <w:rPr>
                <w:lang w:val="ru-RU"/>
              </w:rPr>
              <w:t xml:space="preserve"> </w:t>
            </w:r>
            <w:proofErr w:type="spellStart"/>
            <w:r w:rsidRPr="001B5E6B">
              <w:rPr>
                <w:lang w:val="ru-RU"/>
              </w:rPr>
              <w:t>and</w:t>
            </w:r>
            <w:proofErr w:type="spellEnd"/>
            <w:r w:rsidRPr="001B5E6B">
              <w:rPr>
                <w:lang w:val="ru-RU"/>
              </w:rPr>
              <w:t xml:space="preserve"> </w:t>
            </w:r>
            <w:proofErr w:type="spellStart"/>
            <w:r w:rsidRPr="001B5E6B">
              <w:rPr>
                <w:lang w:val="ru-RU"/>
              </w:rPr>
              <w:t>avoid</w:t>
            </w:r>
            <w:proofErr w:type="spellEnd"/>
          </w:p>
        </w:tc>
        <w:tc>
          <w:tcPr>
            <w:tcW w:w="1843" w:type="dxa"/>
          </w:tcPr>
          <w:p w:rsidR="00EB46F6" w:rsidRPr="001B5E6B" w:rsidRDefault="00EB46F6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EB46F6" w:rsidRPr="001B5E6B" w:rsidRDefault="00EB46F6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color w:val="000000"/>
                <w:lang w:val="ru-RU"/>
              </w:rPr>
              <w:t>Обнаруж</w:t>
            </w:r>
            <w:r w:rsidR="00751CD4" w:rsidRPr="001B5E6B">
              <w:rPr>
                <w:color w:val="000000"/>
                <w:lang w:val="ru-RU"/>
              </w:rPr>
              <w:t>ивать</w:t>
            </w:r>
            <w:r w:rsidRPr="001B5E6B">
              <w:rPr>
                <w:color w:val="000000"/>
                <w:lang w:val="ru-RU"/>
              </w:rPr>
              <w:t xml:space="preserve"> и предотвращ</w:t>
            </w:r>
            <w:r w:rsidR="00751CD4" w:rsidRPr="001B5E6B">
              <w:rPr>
                <w:color w:val="000000"/>
                <w:lang w:val="ru-RU"/>
              </w:rPr>
              <w:t>ать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DFS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Dynamic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frequency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selection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Динамическая частотная селекция</w:t>
            </w:r>
          </w:p>
        </w:tc>
      </w:tr>
      <w:tr w:rsidR="00325F4F" w:rsidRPr="009D68B2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DSSS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Direct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sequence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spread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spectrum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Непосредственное расширение спектра псевдослучайной последовательностью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Del="00F25231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e.i.r.p</w:t>
            </w:r>
            <w:proofErr w:type="spellEnd"/>
            <w:r w:rsidRPr="001B5E6B">
              <w:rPr>
                <w:szCs w:val="22"/>
                <w:lang w:val="ru-RU"/>
              </w:rPr>
              <w:t>.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 w:rsidDel="00F25231">
              <w:rPr>
                <w:szCs w:val="22"/>
                <w:lang w:val="ru-RU"/>
              </w:rPr>
              <w:t>E</w:t>
            </w:r>
            <w:r w:rsidRPr="001B5E6B">
              <w:rPr>
                <w:szCs w:val="22"/>
                <w:lang w:val="ru-RU"/>
              </w:rPr>
              <w:t>quivalent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isotropic</w:t>
            </w:r>
            <w:r w:rsidRPr="001B5E6B">
              <w:rPr>
                <w:szCs w:val="22"/>
                <w:lang w:val="ru-RU"/>
              </w:rPr>
              <w:t>ally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radiated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power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э.и.и.м.</w:t>
            </w: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Эквивалентная изотропно-излучаемая мощность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ETSI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European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Telecommunications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Standards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Institute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ЕТСИ</w:t>
            </w: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Европейский институт стандартизации электросвязи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Del="00F25231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Frequency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band</w:t>
            </w:r>
            <w:proofErr w:type="spellEnd"/>
          </w:p>
        </w:tc>
        <w:tc>
          <w:tcPr>
            <w:tcW w:w="3024" w:type="dxa"/>
          </w:tcPr>
          <w:p w:rsidR="00325F4F" w:rsidRPr="009D68B2" w:rsidRDefault="00325F4F" w:rsidP="003C611B">
            <w:pPr>
              <w:spacing w:before="80"/>
              <w:jc w:val="left"/>
              <w:rPr>
                <w:szCs w:val="22"/>
                <w:lang w:val="en-US"/>
              </w:rPr>
            </w:pPr>
            <w:r w:rsidRPr="009D68B2" w:rsidDel="00F25231">
              <w:rPr>
                <w:szCs w:val="22"/>
                <w:lang w:val="en-US"/>
              </w:rPr>
              <w:t>Nominal operating spectrum of operation</w:t>
            </w:r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Полоса частот</w:t>
            </w: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Номинальный рабочий спектр функционирования</w:t>
            </w:r>
          </w:p>
        </w:tc>
      </w:tr>
      <w:tr w:rsidR="00EB46F6" w:rsidRPr="009D68B2" w:rsidTr="003C611B">
        <w:trPr>
          <w:cantSplit/>
        </w:trPr>
        <w:tc>
          <w:tcPr>
            <w:tcW w:w="1620" w:type="dxa"/>
          </w:tcPr>
          <w:p w:rsidR="00EB46F6" w:rsidRPr="001B5E6B" w:rsidRDefault="00EB46F6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lang w:val="ru-RU"/>
              </w:rPr>
              <w:t>FHSS</w:t>
            </w:r>
          </w:p>
        </w:tc>
        <w:tc>
          <w:tcPr>
            <w:tcW w:w="3024" w:type="dxa"/>
          </w:tcPr>
          <w:p w:rsidR="00EB46F6" w:rsidRPr="001B5E6B" w:rsidDel="00F25231" w:rsidRDefault="00EB46F6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lang w:val="ru-RU"/>
              </w:rPr>
              <w:t>Frequency</w:t>
            </w:r>
            <w:proofErr w:type="spellEnd"/>
            <w:r w:rsidRPr="001B5E6B">
              <w:rPr>
                <w:lang w:val="ru-RU"/>
              </w:rPr>
              <w:t xml:space="preserve"> </w:t>
            </w:r>
            <w:proofErr w:type="spellStart"/>
            <w:r w:rsidRPr="001B5E6B">
              <w:rPr>
                <w:lang w:val="ru-RU"/>
              </w:rPr>
              <w:t>hopping</w:t>
            </w:r>
            <w:proofErr w:type="spellEnd"/>
            <w:r w:rsidRPr="001B5E6B">
              <w:rPr>
                <w:lang w:val="ru-RU"/>
              </w:rPr>
              <w:t xml:space="preserve"> </w:t>
            </w:r>
            <w:proofErr w:type="spellStart"/>
            <w:r w:rsidRPr="001B5E6B">
              <w:rPr>
                <w:lang w:val="ru-RU"/>
              </w:rPr>
              <w:t>spread</w:t>
            </w:r>
            <w:proofErr w:type="spellEnd"/>
            <w:r w:rsidRPr="001B5E6B">
              <w:rPr>
                <w:lang w:val="ru-RU"/>
              </w:rPr>
              <w:t xml:space="preserve"> </w:t>
            </w:r>
            <w:proofErr w:type="spellStart"/>
            <w:r w:rsidRPr="001B5E6B">
              <w:rPr>
                <w:lang w:val="ru-RU"/>
              </w:rPr>
              <w:t>spectrum</w:t>
            </w:r>
            <w:proofErr w:type="spellEnd"/>
          </w:p>
        </w:tc>
        <w:tc>
          <w:tcPr>
            <w:tcW w:w="1843" w:type="dxa"/>
          </w:tcPr>
          <w:p w:rsidR="00EB46F6" w:rsidRPr="001B5E6B" w:rsidRDefault="00EB46F6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EB46F6" w:rsidRPr="001B5E6B" w:rsidRDefault="00EB46F6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color w:val="000000"/>
                <w:lang w:val="ru-RU"/>
              </w:rPr>
              <w:t>Расширение спектра со скачкообразной перестройкой частоты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Del="00F25231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HIPERLAN2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 w:rsidDel="00F25231">
              <w:rPr>
                <w:szCs w:val="22"/>
                <w:lang w:val="ru-RU"/>
              </w:rPr>
              <w:t>High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performance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radio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LAN 2</w:t>
            </w:r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 xml:space="preserve">Высококачественная локальная радиосеть </w:t>
            </w:r>
            <w:r w:rsidRPr="001B5E6B" w:rsidDel="00F25231">
              <w:rPr>
                <w:szCs w:val="22"/>
                <w:lang w:val="ru-RU"/>
              </w:rPr>
              <w:t>2</w:t>
            </w:r>
          </w:p>
        </w:tc>
      </w:tr>
      <w:tr w:rsidR="00325F4F" w:rsidRPr="009D68B2" w:rsidTr="003C611B">
        <w:trPr>
          <w:cantSplit/>
        </w:trPr>
        <w:tc>
          <w:tcPr>
            <w:tcW w:w="1620" w:type="dxa"/>
          </w:tcPr>
          <w:p w:rsidR="00325F4F" w:rsidRPr="001B5E6B" w:rsidDel="00F25231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 w:rsidDel="00F25231">
              <w:rPr>
                <w:szCs w:val="22"/>
                <w:lang w:val="ru-RU"/>
              </w:rPr>
              <w:t>HiSWAN</w:t>
            </w:r>
            <w:r w:rsidRPr="001B5E6B">
              <w:rPr>
                <w:szCs w:val="22"/>
                <w:lang w:val="ru-RU"/>
              </w:rPr>
              <w:t>a</w:t>
            </w:r>
            <w:proofErr w:type="spellEnd"/>
          </w:p>
        </w:tc>
        <w:tc>
          <w:tcPr>
            <w:tcW w:w="3024" w:type="dxa"/>
          </w:tcPr>
          <w:p w:rsidR="00325F4F" w:rsidRPr="009D68B2" w:rsidRDefault="00325F4F" w:rsidP="003C611B">
            <w:pPr>
              <w:spacing w:before="80"/>
              <w:jc w:val="left"/>
              <w:rPr>
                <w:szCs w:val="22"/>
                <w:lang w:val="en-US"/>
              </w:rPr>
            </w:pPr>
            <w:r w:rsidRPr="009D68B2" w:rsidDel="00F25231">
              <w:rPr>
                <w:szCs w:val="22"/>
                <w:lang w:val="en-US"/>
              </w:rPr>
              <w:t>Hi</w:t>
            </w:r>
            <w:r w:rsidRPr="009D68B2">
              <w:rPr>
                <w:szCs w:val="22"/>
                <w:lang w:val="en-US"/>
              </w:rPr>
              <w:t>gh</w:t>
            </w:r>
            <w:r w:rsidRPr="009D68B2" w:rsidDel="00F25231">
              <w:rPr>
                <w:szCs w:val="22"/>
                <w:lang w:val="en-US"/>
              </w:rPr>
              <w:t xml:space="preserve"> speed wireless access network</w:t>
            </w:r>
            <w:r w:rsidRPr="009D68B2">
              <w:rPr>
                <w:szCs w:val="22"/>
                <w:lang w:val="en-US"/>
              </w:rPr>
              <w:t xml:space="preserve"> – type a</w:t>
            </w:r>
          </w:p>
        </w:tc>
        <w:tc>
          <w:tcPr>
            <w:tcW w:w="1843" w:type="dxa"/>
          </w:tcPr>
          <w:p w:rsidR="00325F4F" w:rsidRPr="009D68B2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US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Сеть высокоскоростного беспроводного доступа – тип a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Del="00F25231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HSWA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 w:rsidDel="00F25231">
              <w:rPr>
                <w:szCs w:val="22"/>
                <w:lang w:val="ru-RU"/>
              </w:rPr>
              <w:t>High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speed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wireless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access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ВБД</w:t>
            </w: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Высокоскоростной беспроводный доступ</w:t>
            </w:r>
          </w:p>
        </w:tc>
      </w:tr>
      <w:tr w:rsidR="00325F4F" w:rsidRPr="009D68B2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lastRenderedPageBreak/>
              <w:t>IEEE</w:t>
            </w:r>
          </w:p>
        </w:tc>
        <w:tc>
          <w:tcPr>
            <w:tcW w:w="3024" w:type="dxa"/>
          </w:tcPr>
          <w:p w:rsidR="00325F4F" w:rsidRPr="009D68B2" w:rsidRDefault="00325F4F" w:rsidP="003C611B">
            <w:pPr>
              <w:spacing w:before="80"/>
              <w:jc w:val="left"/>
              <w:rPr>
                <w:szCs w:val="22"/>
                <w:lang w:val="en-US"/>
              </w:rPr>
            </w:pPr>
            <w:r w:rsidRPr="009D68B2">
              <w:rPr>
                <w:szCs w:val="22"/>
                <w:lang w:val="en-US"/>
              </w:rPr>
              <w:t>Institute of Electrical and Electronics Engineers</w:t>
            </w:r>
          </w:p>
        </w:tc>
        <w:tc>
          <w:tcPr>
            <w:tcW w:w="1843" w:type="dxa"/>
          </w:tcPr>
          <w:p w:rsidR="00325F4F" w:rsidRPr="009D68B2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US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Институт инженеров по электротехнике и радиоэлектронике</w:t>
            </w:r>
          </w:p>
        </w:tc>
      </w:tr>
      <w:tr w:rsidR="00325F4F" w:rsidRPr="009D68B2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IETF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Internet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Engineering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Task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Force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Целевая группа по инженерным проблемам интернета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Del="00F25231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LAN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 w:rsidDel="00F25231">
              <w:rPr>
                <w:szCs w:val="22"/>
                <w:lang w:val="ru-RU"/>
              </w:rPr>
              <w:t>Local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area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network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ЛВС</w:t>
            </w: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Локальная вычислительная сеть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LBT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Listen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before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talk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Прослушай перед началом передачи</w:t>
            </w:r>
          </w:p>
        </w:tc>
      </w:tr>
      <w:tr w:rsidR="00EB46F6" w:rsidRPr="001B5E6B" w:rsidTr="003C611B">
        <w:trPr>
          <w:cantSplit/>
        </w:trPr>
        <w:tc>
          <w:tcPr>
            <w:tcW w:w="1620" w:type="dxa"/>
          </w:tcPr>
          <w:p w:rsidR="00EB46F6" w:rsidRPr="001B5E6B" w:rsidRDefault="00EB46F6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lang w:val="ru-RU"/>
              </w:rPr>
              <w:t>MU</w:t>
            </w:r>
          </w:p>
        </w:tc>
        <w:tc>
          <w:tcPr>
            <w:tcW w:w="3024" w:type="dxa"/>
          </w:tcPr>
          <w:p w:rsidR="00EB46F6" w:rsidRPr="001B5E6B" w:rsidDel="00F25231" w:rsidRDefault="00EB46F6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lang w:val="ru-RU"/>
              </w:rPr>
              <w:t>Medium</w:t>
            </w:r>
            <w:proofErr w:type="spellEnd"/>
            <w:r w:rsidRPr="001B5E6B">
              <w:rPr>
                <w:lang w:val="ru-RU"/>
              </w:rPr>
              <w:t xml:space="preserve"> </w:t>
            </w:r>
            <w:proofErr w:type="spellStart"/>
            <w:r w:rsidRPr="001B5E6B">
              <w:rPr>
                <w:lang w:val="ru-RU"/>
              </w:rPr>
              <w:t>utilisation</w:t>
            </w:r>
            <w:proofErr w:type="spellEnd"/>
          </w:p>
        </w:tc>
        <w:tc>
          <w:tcPr>
            <w:tcW w:w="1843" w:type="dxa"/>
          </w:tcPr>
          <w:p w:rsidR="00EB46F6" w:rsidRPr="001B5E6B" w:rsidRDefault="00EB46F6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EB46F6" w:rsidRPr="001B5E6B" w:rsidRDefault="00EB46F6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Использование носителя</w:t>
            </w:r>
          </w:p>
        </w:tc>
      </w:tr>
      <w:tr w:rsidR="00325F4F" w:rsidRPr="009D68B2" w:rsidTr="003C611B">
        <w:trPr>
          <w:cantSplit/>
        </w:trPr>
        <w:tc>
          <w:tcPr>
            <w:tcW w:w="1620" w:type="dxa"/>
          </w:tcPr>
          <w:p w:rsidR="00325F4F" w:rsidRPr="001B5E6B" w:rsidDel="00F25231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MMAC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 w:rsidDel="00F25231">
              <w:rPr>
                <w:szCs w:val="22"/>
                <w:lang w:val="ru-RU"/>
              </w:rPr>
              <w:t>Multimedia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mobile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access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communication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Мультимедийная связь с подвижным доступом</w:t>
            </w:r>
          </w:p>
        </w:tc>
      </w:tr>
      <w:tr w:rsidR="00325F4F" w:rsidRPr="009D68B2" w:rsidTr="003C611B">
        <w:trPr>
          <w:cantSplit/>
        </w:trPr>
        <w:tc>
          <w:tcPr>
            <w:tcW w:w="1620" w:type="dxa"/>
          </w:tcPr>
          <w:p w:rsidR="00325F4F" w:rsidRPr="001B5E6B" w:rsidDel="00F25231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Modulation</w:t>
            </w:r>
            <w:proofErr w:type="spellEnd"/>
          </w:p>
        </w:tc>
        <w:tc>
          <w:tcPr>
            <w:tcW w:w="3024" w:type="dxa"/>
          </w:tcPr>
          <w:p w:rsidR="00325F4F" w:rsidRPr="009D68B2" w:rsidRDefault="00325F4F" w:rsidP="003C611B">
            <w:pPr>
              <w:spacing w:before="80"/>
              <w:jc w:val="left"/>
              <w:rPr>
                <w:szCs w:val="22"/>
                <w:lang w:val="en-US"/>
              </w:rPr>
            </w:pPr>
            <w:r w:rsidRPr="009D68B2" w:rsidDel="00F25231">
              <w:rPr>
                <w:szCs w:val="22"/>
                <w:lang w:val="en-US"/>
              </w:rPr>
              <w:t>The method used to put information onto an RF carrier</w:t>
            </w:r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Модуляция</w:t>
            </w: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Метод, используемый для помещения информации на РЧ несущую</w:t>
            </w:r>
          </w:p>
        </w:tc>
      </w:tr>
      <w:tr w:rsidR="00EB46F6" w:rsidRPr="001B5E6B" w:rsidTr="003C611B">
        <w:trPr>
          <w:cantSplit/>
        </w:trPr>
        <w:tc>
          <w:tcPr>
            <w:tcW w:w="1620" w:type="dxa"/>
          </w:tcPr>
          <w:p w:rsidR="00EB46F6" w:rsidRPr="001B5E6B" w:rsidRDefault="00EB46F6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lang w:val="ru-RU"/>
              </w:rPr>
              <w:t>MIMO</w:t>
            </w:r>
          </w:p>
        </w:tc>
        <w:tc>
          <w:tcPr>
            <w:tcW w:w="3024" w:type="dxa"/>
          </w:tcPr>
          <w:p w:rsidR="00EB46F6" w:rsidRPr="001B5E6B" w:rsidDel="00F25231" w:rsidRDefault="00EB46F6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lang w:val="ru-RU"/>
              </w:rPr>
              <w:t>Multiple</w:t>
            </w:r>
            <w:proofErr w:type="spellEnd"/>
            <w:r w:rsidRPr="001B5E6B">
              <w:rPr>
                <w:lang w:val="ru-RU"/>
              </w:rPr>
              <w:t xml:space="preserve"> </w:t>
            </w:r>
            <w:proofErr w:type="spellStart"/>
            <w:r w:rsidRPr="001B5E6B">
              <w:rPr>
                <w:lang w:val="ru-RU"/>
              </w:rPr>
              <w:t>input</w:t>
            </w:r>
            <w:proofErr w:type="spellEnd"/>
            <w:r w:rsidRPr="001B5E6B">
              <w:rPr>
                <w:lang w:val="ru-RU"/>
              </w:rPr>
              <w:t xml:space="preserve"> </w:t>
            </w:r>
            <w:proofErr w:type="spellStart"/>
            <w:r w:rsidRPr="001B5E6B">
              <w:rPr>
                <w:lang w:val="ru-RU"/>
              </w:rPr>
              <w:t>multiple</w:t>
            </w:r>
            <w:proofErr w:type="spellEnd"/>
            <w:r w:rsidRPr="001B5E6B">
              <w:rPr>
                <w:lang w:val="ru-RU"/>
              </w:rPr>
              <w:t xml:space="preserve"> </w:t>
            </w:r>
            <w:proofErr w:type="spellStart"/>
            <w:r w:rsidRPr="001B5E6B">
              <w:rPr>
                <w:lang w:val="ru-RU"/>
              </w:rPr>
              <w:t>output</w:t>
            </w:r>
            <w:proofErr w:type="spellEnd"/>
          </w:p>
        </w:tc>
        <w:tc>
          <w:tcPr>
            <w:tcW w:w="1843" w:type="dxa"/>
          </w:tcPr>
          <w:p w:rsidR="00EB46F6" w:rsidRPr="001B5E6B" w:rsidRDefault="00EB46F6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EB46F6" w:rsidRPr="001B5E6B" w:rsidRDefault="00EB46F6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Многоканальный вход/ многоканальный выход</w:t>
            </w:r>
          </w:p>
        </w:tc>
      </w:tr>
      <w:tr w:rsidR="00325F4F" w:rsidRPr="009D68B2" w:rsidTr="003C611B">
        <w:trPr>
          <w:cantSplit/>
        </w:trPr>
        <w:tc>
          <w:tcPr>
            <w:tcW w:w="1620" w:type="dxa"/>
          </w:tcPr>
          <w:p w:rsidR="00325F4F" w:rsidRPr="001B5E6B" w:rsidDel="00F25231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OFDM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 w:rsidDel="00F25231">
              <w:rPr>
                <w:szCs w:val="22"/>
                <w:lang w:val="ru-RU"/>
              </w:rPr>
              <w:t>Orth</w:t>
            </w:r>
            <w:r w:rsidRPr="001B5E6B">
              <w:rPr>
                <w:szCs w:val="22"/>
                <w:lang w:val="ru-RU"/>
              </w:rPr>
              <w:t>o</w:t>
            </w:r>
            <w:r w:rsidRPr="001B5E6B" w:rsidDel="00F25231">
              <w:rPr>
                <w:szCs w:val="22"/>
                <w:lang w:val="ru-RU"/>
              </w:rPr>
              <w:t>gonal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frequency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division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multiplexing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 xml:space="preserve">Ортогональное </w:t>
            </w:r>
            <w:proofErr w:type="spellStart"/>
            <w:r w:rsidRPr="001B5E6B">
              <w:rPr>
                <w:szCs w:val="22"/>
                <w:lang w:val="ru-RU"/>
              </w:rPr>
              <w:t>мультиплекси-рование</w:t>
            </w:r>
            <w:proofErr w:type="spellEnd"/>
            <w:r w:rsidRPr="001B5E6B">
              <w:rPr>
                <w:szCs w:val="22"/>
                <w:lang w:val="ru-RU"/>
              </w:rPr>
              <w:t xml:space="preserve"> с разделением по частоте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Del="00F25231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PSD</w:t>
            </w:r>
          </w:p>
        </w:tc>
        <w:tc>
          <w:tcPr>
            <w:tcW w:w="3024" w:type="dxa"/>
          </w:tcPr>
          <w:p w:rsidR="00325F4F" w:rsidRPr="001B5E6B" w:rsidDel="00F25231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 w:rsidDel="00F25231">
              <w:rPr>
                <w:szCs w:val="22"/>
                <w:lang w:val="ru-RU"/>
              </w:rPr>
              <w:t>Power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spectral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density</w:t>
            </w:r>
            <w:proofErr w:type="spellEnd"/>
          </w:p>
        </w:tc>
        <w:tc>
          <w:tcPr>
            <w:tcW w:w="1843" w:type="dxa"/>
          </w:tcPr>
          <w:p w:rsidR="00325F4F" w:rsidRPr="001B5E6B" w:rsidDel="00F25231" w:rsidRDefault="00325F4F" w:rsidP="003C611B">
            <w:pPr>
              <w:tabs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Спектральная плотность мощности</w:t>
            </w:r>
          </w:p>
        </w:tc>
      </w:tr>
      <w:tr w:rsidR="00325F4F" w:rsidRPr="009D68B2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PSTN</w:t>
            </w:r>
          </w:p>
        </w:tc>
        <w:tc>
          <w:tcPr>
            <w:tcW w:w="3024" w:type="dxa"/>
          </w:tcPr>
          <w:p w:rsidR="00325F4F" w:rsidRPr="001B5E6B" w:rsidDel="00F25231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Public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switched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telephone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network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КТСОП</w:t>
            </w: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 xml:space="preserve">Коммутируемая телефонная сеть общего пользования 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QAM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Quadrature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amplitude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modulation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Квадратурная амплитудная модуляция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QoS</w:t>
            </w:r>
            <w:proofErr w:type="spellEnd"/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Quality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of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service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Качество обслуживания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QPSK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Quaternary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phase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shift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keying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Четырехуровневая фазовая манипуляция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Del="00F25231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RF</w:t>
            </w:r>
          </w:p>
        </w:tc>
        <w:tc>
          <w:tcPr>
            <w:tcW w:w="3024" w:type="dxa"/>
          </w:tcPr>
          <w:p w:rsidR="00325F4F" w:rsidRPr="001B5E6B" w:rsidDel="00F25231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 w:rsidDel="00F25231">
              <w:rPr>
                <w:szCs w:val="22"/>
                <w:lang w:val="ru-RU"/>
              </w:rPr>
              <w:t>Radio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frequency</w:t>
            </w:r>
            <w:proofErr w:type="spellEnd"/>
          </w:p>
        </w:tc>
        <w:tc>
          <w:tcPr>
            <w:tcW w:w="1843" w:type="dxa"/>
          </w:tcPr>
          <w:p w:rsidR="00325F4F" w:rsidRPr="001B5E6B" w:rsidDel="00F25231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РЧ</w:t>
            </w: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Радиочастота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Del="00F25231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RLAN</w:t>
            </w:r>
          </w:p>
        </w:tc>
        <w:tc>
          <w:tcPr>
            <w:tcW w:w="3024" w:type="dxa"/>
          </w:tcPr>
          <w:p w:rsidR="00325F4F" w:rsidRPr="001B5E6B" w:rsidDel="00F25231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 w:rsidDel="00F25231">
              <w:rPr>
                <w:szCs w:val="22"/>
                <w:lang w:val="ru-RU"/>
              </w:rPr>
              <w:t>Radio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local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area</w:t>
            </w:r>
            <w:proofErr w:type="spellEnd"/>
            <w:r w:rsidRPr="001B5E6B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1B5E6B" w:rsidDel="00F25231">
              <w:rPr>
                <w:szCs w:val="22"/>
                <w:lang w:val="ru-RU"/>
              </w:rPr>
              <w:t>network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Локальная радиосеть</w:t>
            </w:r>
          </w:p>
        </w:tc>
      </w:tr>
      <w:tr w:rsidR="00325F4F" w:rsidRPr="009D68B2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SSMA</w:t>
            </w:r>
          </w:p>
        </w:tc>
        <w:tc>
          <w:tcPr>
            <w:tcW w:w="3024" w:type="dxa"/>
          </w:tcPr>
          <w:p w:rsidR="00325F4F" w:rsidRPr="001B5E6B" w:rsidDel="00F25231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Spread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spectrum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multiple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access</w:t>
            </w:r>
            <w:proofErr w:type="spellEnd"/>
          </w:p>
        </w:tc>
        <w:tc>
          <w:tcPr>
            <w:tcW w:w="1843" w:type="dxa"/>
          </w:tcPr>
          <w:p w:rsidR="00325F4F" w:rsidRPr="001B5E6B" w:rsidDel="00F25231" w:rsidRDefault="00325F4F" w:rsidP="003C611B">
            <w:pPr>
              <w:tabs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Многостанционный доступ с использованием широкополосных сигналов</w:t>
            </w:r>
          </w:p>
        </w:tc>
      </w:tr>
      <w:tr w:rsidR="00325F4F" w:rsidRPr="009D68B2" w:rsidTr="003C611B">
        <w:trPr>
          <w:cantSplit/>
        </w:trPr>
        <w:tc>
          <w:tcPr>
            <w:tcW w:w="1620" w:type="dxa"/>
          </w:tcPr>
          <w:p w:rsidR="00325F4F" w:rsidRPr="001B5E6B" w:rsidDel="00F25231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Tx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power</w:t>
            </w:r>
            <w:proofErr w:type="spellEnd"/>
          </w:p>
        </w:tc>
        <w:tc>
          <w:tcPr>
            <w:tcW w:w="3024" w:type="dxa"/>
          </w:tcPr>
          <w:p w:rsidR="00325F4F" w:rsidRPr="009D68B2" w:rsidDel="00F25231" w:rsidRDefault="00325F4F" w:rsidP="003C611B">
            <w:pPr>
              <w:spacing w:before="80"/>
              <w:jc w:val="left"/>
              <w:rPr>
                <w:szCs w:val="22"/>
                <w:lang w:val="en-US"/>
              </w:rPr>
            </w:pPr>
            <w:r w:rsidRPr="009D68B2" w:rsidDel="00F25231">
              <w:rPr>
                <w:szCs w:val="22"/>
                <w:lang w:val="en-US"/>
              </w:rPr>
              <w:t>Transmitter power – RF power in Watts produced by the transmitter</w:t>
            </w:r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 xml:space="preserve">Мощность </w:t>
            </w:r>
            <w:proofErr w:type="spellStart"/>
            <w:r w:rsidRPr="001B5E6B" w:rsidDel="00F25231">
              <w:rPr>
                <w:szCs w:val="22"/>
                <w:lang w:val="ru-RU"/>
              </w:rPr>
              <w:t>Tx</w:t>
            </w:r>
            <w:proofErr w:type="spellEnd"/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Мощность передатчика</w:t>
            </w:r>
            <w:r w:rsidRPr="001B5E6B" w:rsidDel="00F25231">
              <w:rPr>
                <w:szCs w:val="22"/>
                <w:lang w:val="ru-RU"/>
              </w:rPr>
              <w:t xml:space="preserve"> – </w:t>
            </w:r>
            <w:r w:rsidRPr="001B5E6B">
              <w:rPr>
                <w:szCs w:val="22"/>
                <w:lang w:val="ru-RU"/>
              </w:rPr>
              <w:t>мощность по РЧ</w:t>
            </w:r>
            <w:r w:rsidRPr="001B5E6B" w:rsidDel="00F25231">
              <w:rPr>
                <w:szCs w:val="22"/>
                <w:lang w:val="ru-RU"/>
              </w:rPr>
              <w:t xml:space="preserve"> </w:t>
            </w:r>
            <w:r w:rsidRPr="001B5E6B">
              <w:rPr>
                <w:szCs w:val="22"/>
                <w:lang w:val="ru-RU"/>
              </w:rPr>
              <w:t>в ваттах,</w:t>
            </w:r>
            <w:r w:rsidRPr="001B5E6B" w:rsidDel="00F25231">
              <w:rPr>
                <w:szCs w:val="22"/>
                <w:lang w:val="ru-RU"/>
              </w:rPr>
              <w:t xml:space="preserve"> </w:t>
            </w:r>
            <w:r w:rsidRPr="001B5E6B">
              <w:rPr>
                <w:szCs w:val="22"/>
                <w:lang w:val="ru-RU"/>
              </w:rPr>
              <w:t>создаваемая передатчиком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TCP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Transmission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control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protocol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Протокол управления передачей данных</w:t>
            </w:r>
          </w:p>
        </w:tc>
      </w:tr>
      <w:tr w:rsidR="00325F4F" w:rsidRPr="009D68B2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TDD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Time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division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duplex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Дуплексная передача с временным разделением</w:t>
            </w:r>
          </w:p>
        </w:tc>
      </w:tr>
      <w:tr w:rsidR="00325F4F" w:rsidRPr="009D68B2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TDMA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Time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division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multiple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access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Многостанционный доступ с временным разделением каналов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TPC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Transmit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power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control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 xml:space="preserve">Протокол </w:t>
            </w:r>
            <w:r w:rsidR="00987CAA" w:rsidRPr="001B5E6B">
              <w:rPr>
                <w:szCs w:val="22"/>
                <w:lang w:val="ru-RU"/>
              </w:rPr>
              <w:t>регулирования</w:t>
            </w:r>
            <w:r w:rsidRPr="001B5E6B">
              <w:rPr>
                <w:szCs w:val="22"/>
                <w:lang w:val="ru-RU"/>
              </w:rPr>
              <w:t xml:space="preserve"> мощност</w:t>
            </w:r>
            <w:r w:rsidR="00987CAA" w:rsidRPr="001B5E6B">
              <w:rPr>
                <w:szCs w:val="22"/>
                <w:lang w:val="ru-RU"/>
              </w:rPr>
              <w:t>и</w:t>
            </w:r>
            <w:r w:rsidRPr="001B5E6B">
              <w:rPr>
                <w:szCs w:val="22"/>
                <w:lang w:val="ru-RU"/>
              </w:rPr>
              <w:t xml:space="preserve"> излучения</w:t>
            </w:r>
          </w:p>
        </w:tc>
      </w:tr>
      <w:tr w:rsidR="00325F4F" w:rsidRPr="001B5E6B" w:rsidTr="003C611B">
        <w:trPr>
          <w:cantSplit/>
        </w:trPr>
        <w:tc>
          <w:tcPr>
            <w:tcW w:w="1620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WATM</w:t>
            </w:r>
          </w:p>
        </w:tc>
        <w:tc>
          <w:tcPr>
            <w:tcW w:w="3024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1B5E6B">
              <w:rPr>
                <w:szCs w:val="22"/>
                <w:lang w:val="ru-RU"/>
              </w:rPr>
              <w:t>Wireless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asynchronous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transfer</w:t>
            </w:r>
            <w:proofErr w:type="spellEnd"/>
            <w:r w:rsidRPr="001B5E6B">
              <w:rPr>
                <w:szCs w:val="22"/>
                <w:lang w:val="ru-RU"/>
              </w:rPr>
              <w:t xml:space="preserve"> </w:t>
            </w:r>
            <w:proofErr w:type="spellStart"/>
            <w:r w:rsidRPr="001B5E6B">
              <w:rPr>
                <w:szCs w:val="22"/>
                <w:lang w:val="ru-RU"/>
              </w:rPr>
              <w:t>mode</w:t>
            </w:r>
            <w:proofErr w:type="spellEnd"/>
          </w:p>
        </w:tc>
        <w:tc>
          <w:tcPr>
            <w:tcW w:w="1843" w:type="dxa"/>
          </w:tcPr>
          <w:p w:rsidR="00325F4F" w:rsidRPr="001B5E6B" w:rsidRDefault="00325F4F" w:rsidP="003C611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402" w:type="dxa"/>
          </w:tcPr>
          <w:p w:rsidR="00325F4F" w:rsidRPr="001B5E6B" w:rsidRDefault="00325F4F" w:rsidP="003C611B">
            <w:pPr>
              <w:spacing w:before="80"/>
              <w:jc w:val="left"/>
              <w:rPr>
                <w:szCs w:val="22"/>
                <w:lang w:val="ru-RU"/>
              </w:rPr>
            </w:pPr>
            <w:r w:rsidRPr="001B5E6B">
              <w:rPr>
                <w:szCs w:val="22"/>
                <w:lang w:val="ru-RU"/>
              </w:rPr>
              <w:t>Беспроводный асинхронный режим передачи</w:t>
            </w:r>
          </w:p>
        </w:tc>
      </w:tr>
    </w:tbl>
    <w:p w:rsidR="003D6744" w:rsidRPr="001B5E6B" w:rsidRDefault="003D6744" w:rsidP="003C611B">
      <w:pPr>
        <w:spacing w:before="0"/>
        <w:jc w:val="left"/>
        <w:rPr>
          <w:lang w:val="ru-RU"/>
        </w:rPr>
        <w:sectPr w:rsidR="003D6744" w:rsidRPr="001B5E6B" w:rsidSect="004147E8"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docGrid w:linePitch="299"/>
        </w:sectPr>
      </w:pPr>
    </w:p>
    <w:p w:rsidR="00EB5A4F" w:rsidRPr="001B5E6B" w:rsidRDefault="00EB5A4F" w:rsidP="00313CB8">
      <w:pPr>
        <w:pStyle w:val="TableNo"/>
        <w:spacing w:before="0"/>
        <w:rPr>
          <w:lang w:val="ru-RU"/>
        </w:rPr>
      </w:pPr>
      <w:r w:rsidRPr="001B5E6B">
        <w:rPr>
          <w:lang w:val="ru-RU"/>
        </w:rPr>
        <w:lastRenderedPageBreak/>
        <w:t>ТАБЛИЦА 2</w:t>
      </w:r>
    </w:p>
    <w:p w:rsidR="00EB5A4F" w:rsidRPr="001B5E6B" w:rsidRDefault="00EB5A4F" w:rsidP="00313CB8">
      <w:pPr>
        <w:pStyle w:val="Tabletitle"/>
        <w:rPr>
          <w:lang w:val="ru-RU"/>
        </w:rPr>
      </w:pPr>
      <w:r w:rsidRPr="001B5E6B">
        <w:rPr>
          <w:lang w:val="ru-RU"/>
        </w:rPr>
        <w:t>Характеристики, включая технические параметры, соответствующие стандартам широкополосной RLAN</w:t>
      </w:r>
    </w:p>
    <w:tbl>
      <w:tblPr>
        <w:tblW w:w="1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237"/>
        <w:gridCol w:w="1249"/>
        <w:gridCol w:w="1275"/>
        <w:gridCol w:w="1582"/>
        <w:gridCol w:w="1345"/>
        <w:gridCol w:w="1348"/>
        <w:gridCol w:w="1264"/>
        <w:gridCol w:w="1053"/>
        <w:gridCol w:w="1053"/>
        <w:gridCol w:w="1015"/>
        <w:gridCol w:w="914"/>
      </w:tblGrid>
      <w:tr w:rsidR="00122293" w:rsidRPr="001B5E6B" w:rsidTr="00B96317">
        <w:trPr>
          <w:cantSplit/>
          <w:trHeight w:val="20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B5A4F" w:rsidRPr="001B5E6B" w:rsidRDefault="00EB5A4F" w:rsidP="00855AB8">
            <w:pPr>
              <w:pStyle w:val="Tablehead"/>
              <w:rPr>
                <w:sz w:val="16"/>
                <w:szCs w:val="16"/>
                <w:lang w:val="ru-RU"/>
              </w:rPr>
            </w:pPr>
            <w:proofErr w:type="spellStart"/>
            <w:r w:rsidRPr="001B5E6B">
              <w:rPr>
                <w:sz w:val="16"/>
                <w:szCs w:val="16"/>
                <w:lang w:val="ru-RU"/>
              </w:rPr>
              <w:t>Характе</w:t>
            </w:r>
            <w:r w:rsidR="00122293" w:rsidRPr="001B5E6B">
              <w:rPr>
                <w:sz w:val="16"/>
                <w:szCs w:val="16"/>
                <w:lang w:val="ru-RU"/>
              </w:rPr>
              <w:t>-</w:t>
            </w:r>
            <w:r w:rsidRPr="001B5E6B">
              <w:rPr>
                <w:sz w:val="16"/>
                <w:szCs w:val="16"/>
                <w:lang w:val="ru-RU"/>
              </w:rPr>
              <w:t>ристики</w:t>
            </w:r>
            <w:proofErr w:type="spellEnd"/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B5A4F" w:rsidRPr="001B5E6B" w:rsidRDefault="00EB5A4F" w:rsidP="00855AB8">
            <w:pPr>
              <w:pStyle w:val="Tablehead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sz w:val="16"/>
                <w:szCs w:val="16"/>
                <w:lang w:val="ru-RU"/>
              </w:rPr>
              <w:br/>
              <w:t xml:space="preserve">IEEE </w:t>
            </w:r>
            <w:r w:rsidR="00855AB8" w:rsidRPr="001B5E6B">
              <w:rPr>
                <w:sz w:val="16"/>
                <w:szCs w:val="16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802.11-2012</w:t>
            </w:r>
            <w:r w:rsidRPr="001B5E6B">
              <w:rPr>
                <w:sz w:val="16"/>
                <w:szCs w:val="16"/>
                <w:lang w:val="ru-RU"/>
              </w:rPr>
              <w:br/>
              <w:t>(пункт 17, общеизвестный как 802.11b)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B5A4F" w:rsidRPr="001B5E6B" w:rsidRDefault="00EB5A4F" w:rsidP="00855AB8">
            <w:pPr>
              <w:pStyle w:val="Tablehead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sz w:val="16"/>
                <w:szCs w:val="16"/>
                <w:lang w:val="ru-RU"/>
              </w:rPr>
              <w:br/>
              <w:t xml:space="preserve">IEEE </w:t>
            </w:r>
            <w:r w:rsidR="00855AB8" w:rsidRPr="001B5E6B">
              <w:rPr>
                <w:sz w:val="16"/>
                <w:szCs w:val="16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802.11-2012</w:t>
            </w:r>
            <w:r w:rsidRPr="001B5E6B">
              <w:rPr>
                <w:sz w:val="16"/>
                <w:szCs w:val="16"/>
                <w:lang w:val="ru-RU"/>
              </w:rPr>
              <w:br/>
              <w:t>(пункт 18, общеизвестный как 802.11a</w:t>
            </w:r>
            <w:r w:rsidR="00B96317" w:rsidRPr="001B5E6B">
              <w:rPr>
                <w:rStyle w:val="FootnoteReference"/>
                <w:b w:val="0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rStyle w:val="FootnoteReference"/>
                <w:b w:val="0"/>
                <w:position w:val="0"/>
                <w:sz w:val="16"/>
                <w:szCs w:val="16"/>
                <w:vertAlign w:val="superscript"/>
                <w:lang w:val="ru-RU"/>
              </w:rPr>
              <w:t>1)</w:t>
            </w:r>
            <w:r w:rsidRPr="001B5E6B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B5A4F" w:rsidRPr="001B5E6B" w:rsidRDefault="00EB5A4F" w:rsidP="00855AB8">
            <w:pPr>
              <w:pStyle w:val="Tablehead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sz w:val="16"/>
                <w:szCs w:val="16"/>
                <w:lang w:val="ru-RU"/>
              </w:rPr>
              <w:br/>
              <w:t xml:space="preserve">IEEE </w:t>
            </w:r>
            <w:r w:rsidR="00855AB8" w:rsidRPr="001B5E6B">
              <w:rPr>
                <w:sz w:val="16"/>
                <w:szCs w:val="16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802.11-2012</w:t>
            </w:r>
            <w:r w:rsidRPr="001B5E6B">
              <w:rPr>
                <w:sz w:val="16"/>
                <w:szCs w:val="16"/>
                <w:lang w:val="ru-RU"/>
              </w:rPr>
              <w:br/>
              <w:t>(пункт 19, общеизвестный как 802.11g</w:t>
            </w:r>
            <w:r w:rsidR="00B96317" w:rsidRPr="001B5E6B">
              <w:rPr>
                <w:rStyle w:val="FootnoteReference"/>
                <w:b w:val="0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rStyle w:val="FootnoteReference"/>
                <w:b w:val="0"/>
                <w:position w:val="0"/>
                <w:sz w:val="16"/>
                <w:szCs w:val="16"/>
                <w:vertAlign w:val="superscript"/>
                <w:lang w:val="ru-RU"/>
              </w:rPr>
              <w:t>1)</w:t>
            </w:r>
            <w:r w:rsidRPr="001B5E6B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B5A4F" w:rsidRPr="001B5E6B" w:rsidRDefault="00EB5A4F" w:rsidP="00855AB8">
            <w:pPr>
              <w:pStyle w:val="Tablehead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sz w:val="16"/>
                <w:szCs w:val="16"/>
                <w:lang w:val="ru-RU"/>
              </w:rPr>
              <w:br/>
              <w:t>IEEE 802.11-2012</w:t>
            </w:r>
            <w:r w:rsidRPr="001B5E6B">
              <w:rPr>
                <w:sz w:val="16"/>
                <w:szCs w:val="16"/>
                <w:lang w:val="ru-RU"/>
              </w:rPr>
              <w:br/>
              <w:t>(пункт 18, Пр</w:t>
            </w:r>
            <w:r w:rsidR="004D725B" w:rsidRPr="001B5E6B">
              <w:rPr>
                <w:sz w:val="16"/>
                <w:szCs w:val="16"/>
                <w:lang w:val="ru-RU"/>
              </w:rPr>
              <w:t>иложение D и Приложение E, обще</w:t>
            </w:r>
            <w:r w:rsidRPr="001B5E6B">
              <w:rPr>
                <w:sz w:val="16"/>
                <w:szCs w:val="16"/>
                <w:lang w:val="ru-RU"/>
              </w:rPr>
              <w:t xml:space="preserve">известные </w:t>
            </w:r>
            <w:r w:rsidR="004D725B" w:rsidRPr="001B5E6B">
              <w:rPr>
                <w:sz w:val="16"/>
                <w:szCs w:val="16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как 802.11j)</w:t>
            </w:r>
          </w:p>
        </w:tc>
        <w:tc>
          <w:tcPr>
            <w:tcW w:w="9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B5A4F" w:rsidRPr="001B5E6B" w:rsidRDefault="00EB5A4F" w:rsidP="00855AB8">
            <w:pPr>
              <w:pStyle w:val="Tablehead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sz w:val="16"/>
                <w:szCs w:val="16"/>
                <w:lang w:val="ru-RU"/>
              </w:rPr>
              <w:br/>
              <w:t>IEEE 802.11-2012</w:t>
            </w:r>
            <w:r w:rsidRPr="001B5E6B">
              <w:rPr>
                <w:sz w:val="16"/>
                <w:szCs w:val="16"/>
                <w:lang w:val="ru-RU"/>
              </w:rPr>
              <w:br/>
              <w:t xml:space="preserve">(пункт 20, </w:t>
            </w:r>
            <w:r w:rsidR="00E95444" w:rsidRPr="001B5E6B">
              <w:rPr>
                <w:sz w:val="16"/>
                <w:szCs w:val="16"/>
                <w:lang w:val="ru-RU"/>
              </w:rPr>
              <w:t>о</w:t>
            </w:r>
            <w:r w:rsidRPr="001B5E6B">
              <w:rPr>
                <w:sz w:val="16"/>
                <w:szCs w:val="16"/>
                <w:lang w:val="ru-RU"/>
              </w:rPr>
              <w:t xml:space="preserve">бщеизвестный </w:t>
            </w:r>
            <w:r w:rsidR="004D725B" w:rsidRPr="001B5E6B">
              <w:rPr>
                <w:sz w:val="16"/>
                <w:szCs w:val="16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как 802.11n)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B5A4F" w:rsidRPr="001B5E6B" w:rsidRDefault="00EB5A4F" w:rsidP="00855AB8">
            <w:pPr>
              <w:pStyle w:val="Tablehead"/>
              <w:ind w:left="-57" w:right="-57"/>
              <w:rPr>
                <w:b w:val="0"/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IEEE </w:t>
            </w:r>
            <w:proofErr w:type="spellStart"/>
            <w:r w:rsidRPr="001B5E6B">
              <w:rPr>
                <w:sz w:val="16"/>
                <w:szCs w:val="16"/>
                <w:lang w:val="ru-RU"/>
              </w:rPr>
              <w:t>Std</w:t>
            </w:r>
            <w:proofErr w:type="spellEnd"/>
            <w:r w:rsidRPr="001B5E6B">
              <w:rPr>
                <w:sz w:val="16"/>
                <w:szCs w:val="16"/>
                <w:lang w:val="ru-RU"/>
              </w:rPr>
              <w:t xml:space="preserve"> 802.11ad-2012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B5A4F" w:rsidRPr="001B5E6B" w:rsidRDefault="00EB5A4F" w:rsidP="00855AB8">
            <w:pPr>
              <w:pStyle w:val="Tablehead"/>
              <w:ind w:left="-57" w:right="-57"/>
              <w:rPr>
                <w:b w:val="0"/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ETSI</w:t>
            </w:r>
            <w:r w:rsidRPr="001B5E6B">
              <w:rPr>
                <w:sz w:val="16"/>
                <w:szCs w:val="16"/>
                <w:lang w:val="ru-RU"/>
              </w:rPr>
              <w:br/>
              <w:t>EN 300 328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B5A4F" w:rsidRPr="001B5E6B" w:rsidRDefault="00122293" w:rsidP="00855AB8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ETSI </w:t>
            </w:r>
            <w:r w:rsidRPr="001B5E6B">
              <w:rPr>
                <w:sz w:val="16"/>
                <w:szCs w:val="16"/>
                <w:lang w:val="ru-RU"/>
              </w:rPr>
              <w:br/>
              <w:t>EN 301 893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B5A4F" w:rsidRPr="001B5E6B" w:rsidRDefault="00EB5A4F" w:rsidP="00855AB8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ARIB</w:t>
            </w:r>
            <w:r w:rsidRPr="001B5E6B">
              <w:rPr>
                <w:sz w:val="16"/>
                <w:szCs w:val="16"/>
                <w:lang w:val="ru-RU"/>
              </w:rPr>
              <w:br/>
            </w:r>
            <w:proofErr w:type="spellStart"/>
            <w:r w:rsidRPr="001B5E6B">
              <w:rPr>
                <w:sz w:val="16"/>
                <w:szCs w:val="16"/>
                <w:lang w:val="ru-RU"/>
              </w:rPr>
              <w:t>HiSWANa</w:t>
            </w:r>
            <w:proofErr w:type="spellEnd"/>
            <w:r w:rsidRPr="001B5E6B">
              <w:rPr>
                <w:sz w:val="16"/>
                <w:szCs w:val="16"/>
                <w:lang w:val="ru-RU" w:eastAsia="ja-JP"/>
              </w:rPr>
              <w:t>,</w:t>
            </w:r>
            <w:r w:rsidR="00B96317" w:rsidRPr="001B5E6B">
              <w:rPr>
                <w:rStyle w:val="FootnoteReference"/>
                <w:b w:val="0"/>
                <w:position w:val="0"/>
                <w:sz w:val="16"/>
                <w:vertAlign w:val="superscript"/>
                <w:lang w:val="ru-RU"/>
              </w:rPr>
              <w:t>(</w:t>
            </w:r>
            <w:r w:rsidRPr="001B5E6B">
              <w:rPr>
                <w:rFonts w:asciiTheme="majorBidi" w:hAnsiTheme="majorBidi" w:cstheme="majorBidi"/>
                <w:b w:val="0"/>
                <w:bCs/>
                <w:sz w:val="16"/>
                <w:szCs w:val="16"/>
                <w:vertAlign w:val="superscript"/>
                <w:lang w:val="ru-RU"/>
              </w:rPr>
              <w:t>1)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B5A4F" w:rsidRPr="001B5E6B" w:rsidRDefault="00EB5A4F" w:rsidP="00855AB8">
            <w:pPr>
              <w:pStyle w:val="Tablehead"/>
              <w:ind w:left="-57" w:right="-57"/>
              <w:rPr>
                <w:b w:val="0"/>
                <w:sz w:val="16"/>
                <w:szCs w:val="16"/>
                <w:lang w:val="ru-RU" w:eastAsia="ja-JP"/>
              </w:rPr>
            </w:pPr>
            <w:r w:rsidRPr="001B5E6B">
              <w:rPr>
                <w:sz w:val="16"/>
                <w:szCs w:val="16"/>
                <w:lang w:val="ru-RU" w:eastAsia="ja-JP"/>
              </w:rPr>
              <w:t xml:space="preserve">ETSI EN </w:t>
            </w:r>
            <w:r w:rsidR="00122293" w:rsidRPr="001B5E6B">
              <w:rPr>
                <w:sz w:val="16"/>
                <w:szCs w:val="16"/>
                <w:lang w:val="ru-RU" w:eastAsia="ja-JP"/>
              </w:rPr>
              <w:br/>
            </w:r>
            <w:r w:rsidRPr="001B5E6B">
              <w:rPr>
                <w:sz w:val="16"/>
                <w:szCs w:val="16"/>
                <w:lang w:val="ru-RU" w:eastAsia="ja-JP"/>
              </w:rPr>
              <w:t>302 567</w:t>
            </w:r>
          </w:p>
        </w:tc>
      </w:tr>
      <w:tr w:rsidR="00122293" w:rsidRPr="001B5E6B" w:rsidTr="00B96317">
        <w:trPr>
          <w:cantSplit/>
          <w:trHeight w:val="20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B5A4F" w:rsidRPr="001B5E6B" w:rsidRDefault="00EB5A4F" w:rsidP="002E2599">
            <w:pPr>
              <w:pStyle w:val="Tabletext"/>
              <w:jc w:val="center"/>
              <w:rPr>
                <w:b/>
                <w:sz w:val="16"/>
                <w:szCs w:val="16"/>
                <w:lang w:val="ru-RU"/>
              </w:rPr>
            </w:pPr>
            <w:r w:rsidRPr="001B5E6B">
              <w:rPr>
                <w:b/>
                <w:sz w:val="16"/>
                <w:szCs w:val="16"/>
                <w:lang w:val="ru-RU"/>
              </w:rPr>
              <w:t xml:space="preserve">Метод </w:t>
            </w:r>
            <w:r w:rsidR="00B96317" w:rsidRPr="001B5E6B">
              <w:rPr>
                <w:b/>
                <w:sz w:val="16"/>
                <w:szCs w:val="16"/>
                <w:lang w:val="ru-RU"/>
              </w:rPr>
              <w:br/>
            </w:r>
            <w:r w:rsidRPr="001B5E6B">
              <w:rPr>
                <w:b/>
                <w:sz w:val="16"/>
                <w:szCs w:val="16"/>
                <w:lang w:val="ru-RU"/>
              </w:rPr>
              <w:t>доступа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b/>
                <w:sz w:val="16"/>
                <w:szCs w:val="16"/>
                <w:lang w:val="ru-RU"/>
              </w:rPr>
            </w:pPr>
            <w:r w:rsidRPr="001B5E6B">
              <w:rPr>
                <w:b/>
                <w:sz w:val="16"/>
                <w:szCs w:val="16"/>
                <w:lang w:val="ru-RU"/>
              </w:rPr>
              <w:t>CSMA/</w:t>
            </w:r>
            <w:r w:rsidRPr="001B5E6B">
              <w:rPr>
                <w:b/>
                <w:bCs/>
                <w:sz w:val="16"/>
                <w:szCs w:val="16"/>
                <w:lang w:val="ru-RU"/>
              </w:rPr>
              <w:br/>
            </w:r>
            <w:r w:rsidRPr="001B5E6B">
              <w:rPr>
                <w:b/>
                <w:sz w:val="16"/>
                <w:szCs w:val="16"/>
                <w:lang w:val="ru-RU"/>
              </w:rPr>
              <w:t>CA, SSMA</w:t>
            </w:r>
          </w:p>
        </w:tc>
        <w:tc>
          <w:tcPr>
            <w:tcW w:w="235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b/>
                <w:sz w:val="16"/>
                <w:szCs w:val="16"/>
                <w:lang w:val="ru-RU"/>
              </w:rPr>
            </w:pPr>
            <w:r w:rsidRPr="001B5E6B">
              <w:rPr>
                <w:b/>
                <w:sz w:val="16"/>
                <w:szCs w:val="16"/>
                <w:lang w:val="ru-RU"/>
              </w:rPr>
              <w:t>CSMA/CA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EB5A4F" w:rsidRPr="001B5E6B" w:rsidRDefault="0086110F" w:rsidP="001A4EA3">
            <w:pPr>
              <w:pStyle w:val="Tabletex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B5E6B">
              <w:rPr>
                <w:b/>
                <w:bCs/>
                <w:sz w:val="16"/>
                <w:szCs w:val="16"/>
                <w:lang w:val="ru-RU"/>
              </w:rPr>
              <w:t>Планируемый</w:t>
            </w:r>
            <w:r w:rsidR="00EB5A4F" w:rsidRPr="001B5E6B">
              <w:rPr>
                <w:b/>
                <w:bCs/>
                <w:sz w:val="16"/>
                <w:szCs w:val="16"/>
                <w:lang w:val="ru-RU"/>
              </w:rPr>
              <w:t>, CSMA/CA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B5A4F" w:rsidRPr="001B5E6B" w:rsidRDefault="00EB5A4F" w:rsidP="00313CB8">
            <w:pPr>
              <w:pStyle w:val="Tabletext"/>
              <w:rPr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7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b/>
                <w:sz w:val="16"/>
                <w:szCs w:val="16"/>
                <w:lang w:val="ru-RU"/>
              </w:rPr>
            </w:pPr>
            <w:r w:rsidRPr="001B5E6B">
              <w:rPr>
                <w:b/>
                <w:sz w:val="16"/>
                <w:szCs w:val="16"/>
                <w:lang w:val="ru-RU"/>
              </w:rPr>
              <w:t>TDMA/TDD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B5A4F" w:rsidRPr="001B5E6B" w:rsidRDefault="00EB5A4F" w:rsidP="00313CB8">
            <w:pPr>
              <w:pStyle w:val="Tabletext"/>
              <w:rPr>
                <w:b/>
                <w:bCs/>
                <w:sz w:val="16"/>
                <w:szCs w:val="16"/>
                <w:lang w:val="ru-RU"/>
              </w:rPr>
            </w:pPr>
          </w:p>
        </w:tc>
      </w:tr>
      <w:tr w:rsidR="00122293" w:rsidRPr="001B5E6B" w:rsidTr="00B96317">
        <w:trPr>
          <w:cantSplit/>
          <w:trHeight w:val="20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B5A4F" w:rsidRPr="001B5E6B" w:rsidRDefault="00EB5A4F" w:rsidP="002E2599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Модуляция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B5A4F" w:rsidRPr="001B5E6B" w:rsidRDefault="001A4EA3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CCK (расширяющий код из 8 </w:t>
            </w:r>
            <w:r w:rsidR="00EB5A4F" w:rsidRPr="001B5E6B">
              <w:rPr>
                <w:sz w:val="16"/>
                <w:szCs w:val="16"/>
                <w:lang w:val="ru-RU"/>
              </w:rPr>
              <w:t>комплексных чипов)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1B5E6B">
              <w:rPr>
                <w:sz w:val="16"/>
                <w:szCs w:val="16"/>
                <w:lang w:val="ru-RU"/>
              </w:rPr>
              <w:t>64-QAM-OFDM</w:t>
            </w:r>
            <w:r w:rsidRPr="001B5E6B">
              <w:rPr>
                <w:sz w:val="16"/>
                <w:szCs w:val="16"/>
                <w:lang w:val="ru-RU"/>
              </w:rPr>
              <w:br/>
              <w:t>16-QAM-OFDM</w:t>
            </w:r>
            <w:r w:rsidRPr="001B5E6B">
              <w:rPr>
                <w:sz w:val="16"/>
                <w:szCs w:val="16"/>
                <w:lang w:val="ru-RU"/>
              </w:rPr>
              <w:br/>
              <w:t>QPSK-OFDM</w:t>
            </w:r>
            <w:r w:rsidRPr="001B5E6B">
              <w:rPr>
                <w:sz w:val="16"/>
                <w:szCs w:val="16"/>
                <w:lang w:val="ru-RU"/>
              </w:rPr>
              <w:br/>
              <w:t>BPSK-OFDM</w:t>
            </w:r>
          </w:p>
          <w:p w:rsidR="00EB5A4F" w:rsidRPr="001B5E6B" w:rsidRDefault="00EB5A4F" w:rsidP="001A4EA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1B5E6B">
              <w:rPr>
                <w:sz w:val="16"/>
                <w:szCs w:val="16"/>
                <w:lang w:val="ru-RU"/>
              </w:rPr>
              <w:t>52</w:t>
            </w:r>
            <w:r w:rsidR="00EB2EE2" w:rsidRPr="001B5E6B">
              <w:rPr>
                <w:sz w:val="16"/>
                <w:szCs w:val="16"/>
                <w:lang w:val="ru-RU"/>
              </w:rPr>
              <w:t> </w:t>
            </w:r>
            <w:proofErr w:type="spellStart"/>
            <w:r w:rsidRPr="001B5E6B">
              <w:rPr>
                <w:sz w:val="16"/>
                <w:szCs w:val="16"/>
                <w:lang w:val="ru-RU"/>
              </w:rPr>
              <w:t>поднесущ</w:t>
            </w:r>
            <w:r w:rsidR="00EB2EE2" w:rsidRPr="001B5E6B">
              <w:rPr>
                <w:sz w:val="16"/>
                <w:szCs w:val="16"/>
                <w:lang w:val="ru-RU"/>
              </w:rPr>
              <w:t>их</w:t>
            </w:r>
            <w:proofErr w:type="spellEnd"/>
            <w:r w:rsidRPr="001B5E6B">
              <w:rPr>
                <w:sz w:val="16"/>
                <w:szCs w:val="16"/>
                <w:lang w:val="ru-RU"/>
              </w:rPr>
              <w:br/>
              <w:t>(см. рис.</w:t>
            </w:r>
            <w:r w:rsidR="00EB2EE2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1)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B5A4F" w:rsidRPr="009D68B2" w:rsidRDefault="00EB5A4F" w:rsidP="00313CB8">
            <w:pPr>
              <w:pStyle w:val="Tabletext"/>
              <w:jc w:val="center"/>
              <w:rPr>
                <w:sz w:val="16"/>
                <w:szCs w:val="16"/>
                <w:lang w:val="en-US"/>
              </w:rPr>
            </w:pPr>
            <w:r w:rsidRPr="009D68B2">
              <w:rPr>
                <w:sz w:val="16"/>
                <w:szCs w:val="16"/>
                <w:lang w:val="en-US" w:eastAsia="ja-JP"/>
              </w:rPr>
              <w:t>DSSS/CCK</w:t>
            </w:r>
            <w:r w:rsidRPr="009D68B2">
              <w:rPr>
                <w:sz w:val="16"/>
                <w:szCs w:val="16"/>
                <w:lang w:val="en-US" w:eastAsia="ja-JP"/>
              </w:rPr>
              <w:br/>
              <w:t>OFDM</w:t>
            </w:r>
            <w:r w:rsidRPr="009D68B2">
              <w:rPr>
                <w:sz w:val="16"/>
                <w:szCs w:val="16"/>
                <w:lang w:val="en-US" w:eastAsia="ja-JP"/>
              </w:rPr>
              <w:br/>
              <w:t>PBCC</w:t>
            </w:r>
            <w:r w:rsidRPr="009D68B2">
              <w:rPr>
                <w:sz w:val="16"/>
                <w:szCs w:val="16"/>
                <w:lang w:val="en-US" w:eastAsia="ja-JP"/>
              </w:rPr>
              <w:br/>
              <w:t>DSSS-OFDM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EB5A4F" w:rsidRPr="009D68B2" w:rsidRDefault="00EB5A4F" w:rsidP="00313CB8">
            <w:pPr>
              <w:pStyle w:val="Tabletext"/>
              <w:jc w:val="center"/>
              <w:rPr>
                <w:sz w:val="16"/>
                <w:szCs w:val="16"/>
                <w:lang w:val="en-US" w:eastAsia="ja-JP"/>
              </w:rPr>
            </w:pPr>
            <w:r w:rsidRPr="009D68B2">
              <w:rPr>
                <w:sz w:val="16"/>
                <w:szCs w:val="16"/>
                <w:lang w:val="en-US"/>
              </w:rPr>
              <w:t>64-QAM-OFDM</w:t>
            </w:r>
            <w:r w:rsidRPr="009D68B2">
              <w:rPr>
                <w:sz w:val="16"/>
                <w:szCs w:val="16"/>
                <w:lang w:val="en-US"/>
              </w:rPr>
              <w:br/>
              <w:t>16-QAM-OFDM</w:t>
            </w:r>
            <w:r w:rsidRPr="009D68B2">
              <w:rPr>
                <w:sz w:val="16"/>
                <w:szCs w:val="16"/>
                <w:lang w:val="en-US"/>
              </w:rPr>
              <w:br/>
              <w:t>QPSK-OFDM</w:t>
            </w:r>
            <w:r w:rsidRPr="009D68B2">
              <w:rPr>
                <w:sz w:val="16"/>
                <w:szCs w:val="16"/>
                <w:lang w:val="en-US"/>
              </w:rPr>
              <w:br/>
              <w:t>BPSK-OFDM</w:t>
            </w:r>
          </w:p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52 </w:t>
            </w:r>
            <w:proofErr w:type="spellStart"/>
            <w:r w:rsidRPr="001B5E6B">
              <w:rPr>
                <w:sz w:val="16"/>
                <w:szCs w:val="16"/>
                <w:lang w:val="ru-RU"/>
              </w:rPr>
              <w:t>поднесущ</w:t>
            </w:r>
            <w:r w:rsidR="00EB2EE2" w:rsidRPr="001B5E6B">
              <w:rPr>
                <w:sz w:val="16"/>
                <w:szCs w:val="16"/>
                <w:lang w:val="ru-RU"/>
              </w:rPr>
              <w:t>их</w:t>
            </w:r>
            <w:proofErr w:type="spellEnd"/>
            <w:r w:rsidRPr="001B5E6B">
              <w:rPr>
                <w:sz w:val="16"/>
                <w:szCs w:val="16"/>
                <w:lang w:val="ru-RU"/>
              </w:rPr>
              <w:br/>
              <w:t>(см. рис. 1)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1B5E6B">
              <w:rPr>
                <w:sz w:val="16"/>
                <w:szCs w:val="16"/>
                <w:lang w:val="ru-RU"/>
              </w:rPr>
              <w:t>64-QAM-OFDM</w:t>
            </w:r>
            <w:r w:rsidRPr="001B5E6B">
              <w:rPr>
                <w:sz w:val="16"/>
                <w:szCs w:val="16"/>
                <w:lang w:val="ru-RU"/>
              </w:rPr>
              <w:br/>
              <w:t>16-QAM-OFDM</w:t>
            </w:r>
            <w:r w:rsidRPr="001B5E6B">
              <w:rPr>
                <w:sz w:val="16"/>
                <w:szCs w:val="16"/>
                <w:lang w:val="ru-RU"/>
              </w:rPr>
              <w:br/>
              <w:t>QPSK-OFDM</w:t>
            </w:r>
            <w:r w:rsidRPr="001B5E6B">
              <w:rPr>
                <w:sz w:val="16"/>
                <w:szCs w:val="16"/>
                <w:lang w:val="ru-RU"/>
              </w:rPr>
              <w:br/>
              <w:t>BPSK-OFDM</w:t>
            </w:r>
          </w:p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56</w:t>
            </w:r>
            <w:r w:rsidR="00EB2EE2" w:rsidRPr="001B5E6B">
              <w:rPr>
                <w:sz w:val="16"/>
                <w:szCs w:val="16"/>
                <w:lang w:val="ru-RU"/>
              </w:rPr>
              <w:t> </w:t>
            </w:r>
            <w:proofErr w:type="spellStart"/>
            <w:r w:rsidR="00EB2EE2" w:rsidRPr="001B5E6B">
              <w:rPr>
                <w:sz w:val="16"/>
                <w:szCs w:val="16"/>
                <w:lang w:val="ru-RU"/>
              </w:rPr>
              <w:t>поднесущих</w:t>
            </w:r>
            <w:proofErr w:type="spellEnd"/>
            <w:r w:rsidRPr="001B5E6B">
              <w:rPr>
                <w:sz w:val="16"/>
                <w:szCs w:val="16"/>
                <w:lang w:val="ru-RU"/>
              </w:rPr>
              <w:t xml:space="preserve"> </w:t>
            </w:r>
            <w:r w:rsidRPr="001B5E6B">
              <w:rPr>
                <w:sz w:val="16"/>
                <w:szCs w:val="16"/>
                <w:lang w:val="ru-RU"/>
              </w:rPr>
              <w:br/>
              <w:t>в 20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</w:p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114</w:t>
            </w:r>
            <w:r w:rsidR="00EB2EE2" w:rsidRPr="001B5E6B">
              <w:rPr>
                <w:sz w:val="16"/>
                <w:szCs w:val="16"/>
                <w:lang w:val="ru-RU"/>
              </w:rPr>
              <w:t> </w:t>
            </w:r>
            <w:proofErr w:type="spellStart"/>
            <w:r w:rsidR="00EB2EE2" w:rsidRPr="001B5E6B">
              <w:rPr>
                <w:sz w:val="16"/>
                <w:szCs w:val="16"/>
                <w:lang w:val="ru-RU"/>
              </w:rPr>
              <w:t>поднесущих</w:t>
            </w:r>
            <w:proofErr w:type="spellEnd"/>
            <w:r w:rsidRPr="001B5E6B">
              <w:rPr>
                <w:sz w:val="16"/>
                <w:szCs w:val="16"/>
                <w:lang w:val="ru-RU"/>
              </w:rPr>
              <w:t xml:space="preserve"> </w:t>
            </w:r>
            <w:r w:rsidRPr="001B5E6B">
              <w:rPr>
                <w:sz w:val="16"/>
                <w:szCs w:val="16"/>
                <w:lang w:val="ru-RU"/>
              </w:rPr>
              <w:br/>
              <w:t>в 40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</w:p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MIMO, </w:t>
            </w:r>
            <w:r w:rsidR="00A379DB" w:rsidRPr="001B5E6B">
              <w:rPr>
                <w:sz w:val="16"/>
                <w:szCs w:val="16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1</w:t>
            </w:r>
            <w:r w:rsidR="00EB2EE2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t xml:space="preserve">4 </w:t>
            </w:r>
            <w:proofErr w:type="spellStart"/>
            <w:r w:rsidR="00EB2EE2" w:rsidRPr="001B5E6B">
              <w:rPr>
                <w:sz w:val="16"/>
                <w:szCs w:val="16"/>
                <w:lang w:val="ru-RU"/>
              </w:rPr>
              <w:t>простран</w:t>
            </w:r>
            <w:r w:rsidR="00A379DB" w:rsidRPr="001B5E6B">
              <w:rPr>
                <w:sz w:val="16"/>
                <w:szCs w:val="16"/>
                <w:lang w:val="ru-RU"/>
              </w:rPr>
              <w:t>-</w:t>
            </w:r>
            <w:r w:rsidR="00EB2EE2" w:rsidRPr="001B5E6B">
              <w:rPr>
                <w:sz w:val="16"/>
                <w:szCs w:val="16"/>
                <w:lang w:val="ru-RU"/>
              </w:rPr>
              <w:t>ственных</w:t>
            </w:r>
            <w:proofErr w:type="spellEnd"/>
            <w:r w:rsidR="00EB2EE2" w:rsidRPr="001B5E6B">
              <w:rPr>
                <w:sz w:val="16"/>
                <w:szCs w:val="16"/>
                <w:lang w:val="ru-RU"/>
              </w:rPr>
              <w:t xml:space="preserve"> потока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256-QAM-OFDM</w:t>
            </w:r>
            <w:r w:rsidRPr="001B5E6B">
              <w:rPr>
                <w:sz w:val="16"/>
                <w:szCs w:val="16"/>
                <w:lang w:val="ru-RU"/>
              </w:rPr>
              <w:br/>
              <w:t>64-QAM-OFDM</w:t>
            </w:r>
            <w:r w:rsidRPr="001B5E6B">
              <w:rPr>
                <w:sz w:val="16"/>
                <w:szCs w:val="16"/>
                <w:lang w:val="ru-RU"/>
              </w:rPr>
              <w:br/>
              <w:t>16-QAM-OFDM</w:t>
            </w:r>
            <w:r w:rsidRPr="001B5E6B">
              <w:rPr>
                <w:sz w:val="16"/>
                <w:szCs w:val="16"/>
                <w:lang w:val="ru-RU"/>
              </w:rPr>
              <w:br/>
              <w:t>QPSK-OFDM</w:t>
            </w:r>
            <w:r w:rsidRPr="001B5E6B">
              <w:rPr>
                <w:sz w:val="16"/>
                <w:szCs w:val="16"/>
                <w:lang w:val="ru-RU"/>
              </w:rPr>
              <w:br/>
              <w:t>BPSK-OFDM</w:t>
            </w:r>
          </w:p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56</w:t>
            </w:r>
            <w:r w:rsidR="00EB2EE2" w:rsidRPr="001B5E6B">
              <w:rPr>
                <w:sz w:val="16"/>
                <w:szCs w:val="16"/>
                <w:lang w:val="ru-RU"/>
              </w:rPr>
              <w:t> </w:t>
            </w:r>
            <w:proofErr w:type="spellStart"/>
            <w:r w:rsidR="00EB2EE2" w:rsidRPr="001B5E6B">
              <w:rPr>
                <w:sz w:val="16"/>
                <w:szCs w:val="16"/>
                <w:lang w:val="ru-RU"/>
              </w:rPr>
              <w:t>поднесущих</w:t>
            </w:r>
            <w:proofErr w:type="spellEnd"/>
            <w:r w:rsidRPr="001B5E6B">
              <w:rPr>
                <w:sz w:val="16"/>
                <w:szCs w:val="16"/>
                <w:lang w:val="ru-RU"/>
              </w:rPr>
              <w:t xml:space="preserve"> </w:t>
            </w:r>
            <w:r w:rsidRPr="001B5E6B">
              <w:rPr>
                <w:sz w:val="16"/>
                <w:szCs w:val="16"/>
                <w:lang w:val="ru-RU"/>
              </w:rPr>
              <w:br/>
              <w:t>в 20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</w:p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114</w:t>
            </w:r>
            <w:r w:rsidR="00EB2EE2" w:rsidRPr="001B5E6B">
              <w:rPr>
                <w:sz w:val="16"/>
                <w:szCs w:val="16"/>
                <w:lang w:val="ru-RU"/>
              </w:rPr>
              <w:t> </w:t>
            </w:r>
            <w:proofErr w:type="spellStart"/>
            <w:r w:rsidR="00EB2EE2" w:rsidRPr="001B5E6B">
              <w:rPr>
                <w:sz w:val="16"/>
                <w:szCs w:val="16"/>
                <w:lang w:val="ru-RU"/>
              </w:rPr>
              <w:t>поднесущих</w:t>
            </w:r>
            <w:proofErr w:type="spellEnd"/>
            <w:r w:rsidRPr="001B5E6B">
              <w:rPr>
                <w:sz w:val="16"/>
                <w:szCs w:val="16"/>
                <w:lang w:val="ru-RU"/>
              </w:rPr>
              <w:t xml:space="preserve"> </w:t>
            </w:r>
            <w:r w:rsidRPr="001B5E6B">
              <w:rPr>
                <w:sz w:val="16"/>
                <w:szCs w:val="16"/>
                <w:lang w:val="ru-RU"/>
              </w:rPr>
              <w:br/>
              <w:t>в 40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</w:p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242</w:t>
            </w:r>
            <w:r w:rsidR="00EB2EE2" w:rsidRPr="001B5E6B">
              <w:rPr>
                <w:sz w:val="16"/>
                <w:szCs w:val="16"/>
                <w:lang w:val="ru-RU"/>
              </w:rPr>
              <w:t> </w:t>
            </w:r>
            <w:proofErr w:type="spellStart"/>
            <w:r w:rsidR="00EB2EE2" w:rsidRPr="001B5E6B">
              <w:rPr>
                <w:sz w:val="16"/>
                <w:szCs w:val="16"/>
                <w:lang w:val="ru-RU"/>
              </w:rPr>
              <w:t>поднесущие</w:t>
            </w:r>
            <w:proofErr w:type="spellEnd"/>
            <w:r w:rsidR="00EB2EE2" w:rsidRPr="001B5E6B">
              <w:rPr>
                <w:sz w:val="16"/>
                <w:szCs w:val="16"/>
                <w:lang w:val="ru-RU"/>
              </w:rPr>
              <w:t xml:space="preserve"> </w:t>
            </w:r>
            <w:r w:rsidR="00E77859" w:rsidRPr="001B5E6B">
              <w:rPr>
                <w:sz w:val="16"/>
                <w:szCs w:val="16"/>
                <w:lang w:val="ru-RU"/>
              </w:rPr>
              <w:br/>
            </w:r>
            <w:r w:rsidR="00EB2EE2" w:rsidRPr="001B5E6B">
              <w:rPr>
                <w:sz w:val="16"/>
                <w:szCs w:val="16"/>
                <w:lang w:val="ru-RU"/>
              </w:rPr>
              <w:t>в</w:t>
            </w:r>
            <w:r w:rsidRPr="001B5E6B">
              <w:rPr>
                <w:sz w:val="16"/>
                <w:szCs w:val="16"/>
                <w:lang w:val="ru-RU"/>
              </w:rPr>
              <w:t xml:space="preserve"> 80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</w:p>
          <w:p w:rsidR="00EB5A4F" w:rsidRPr="001B5E6B" w:rsidRDefault="00EB5A4F" w:rsidP="00E77859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484</w:t>
            </w:r>
            <w:r w:rsidR="00EB2EE2" w:rsidRPr="001B5E6B">
              <w:rPr>
                <w:sz w:val="16"/>
                <w:szCs w:val="16"/>
                <w:lang w:val="ru-RU"/>
              </w:rPr>
              <w:t> </w:t>
            </w:r>
            <w:proofErr w:type="spellStart"/>
            <w:r w:rsidR="00EB2EE2" w:rsidRPr="001B5E6B">
              <w:rPr>
                <w:sz w:val="16"/>
                <w:szCs w:val="16"/>
                <w:lang w:val="ru-RU"/>
              </w:rPr>
              <w:t>поднесущие</w:t>
            </w:r>
            <w:proofErr w:type="spellEnd"/>
            <w:r w:rsidR="00EB2EE2" w:rsidRPr="001B5E6B">
              <w:rPr>
                <w:sz w:val="16"/>
                <w:szCs w:val="16"/>
                <w:lang w:val="ru-RU"/>
              </w:rPr>
              <w:t xml:space="preserve"> </w:t>
            </w:r>
            <w:r w:rsidR="00E77859" w:rsidRPr="001B5E6B">
              <w:rPr>
                <w:sz w:val="16"/>
                <w:szCs w:val="16"/>
                <w:lang w:val="ru-RU"/>
              </w:rPr>
              <w:br/>
            </w:r>
            <w:r w:rsidR="00EB2EE2" w:rsidRPr="001B5E6B">
              <w:rPr>
                <w:sz w:val="16"/>
                <w:szCs w:val="16"/>
                <w:lang w:val="ru-RU"/>
              </w:rPr>
              <w:t>в</w:t>
            </w:r>
            <w:r w:rsidRPr="001B5E6B">
              <w:rPr>
                <w:sz w:val="16"/>
                <w:szCs w:val="16"/>
                <w:lang w:val="ru-RU"/>
              </w:rPr>
              <w:t xml:space="preserve"> 160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  <w:r w:rsidRPr="001B5E6B">
              <w:rPr>
                <w:sz w:val="16"/>
                <w:szCs w:val="16"/>
                <w:lang w:val="ru-RU"/>
              </w:rPr>
              <w:t xml:space="preserve"> </w:t>
            </w:r>
            <w:r w:rsidR="00E77859" w:rsidRPr="001B5E6B">
              <w:rPr>
                <w:sz w:val="16"/>
                <w:szCs w:val="16"/>
                <w:lang w:val="ru-RU"/>
              </w:rPr>
              <w:t>и</w:t>
            </w:r>
            <w:r w:rsidRPr="001B5E6B">
              <w:rPr>
                <w:sz w:val="16"/>
                <w:szCs w:val="16"/>
                <w:lang w:val="ru-RU"/>
              </w:rPr>
              <w:t xml:space="preserve"> 80+80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</w:p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MIMO, </w:t>
            </w:r>
            <w:r w:rsidR="00E77859" w:rsidRPr="001B5E6B">
              <w:rPr>
                <w:sz w:val="16"/>
                <w:szCs w:val="16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1</w:t>
            </w:r>
            <w:r w:rsidR="00EB2EE2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t>8</w:t>
            </w:r>
            <w:r w:rsidR="00EB2EE2" w:rsidRPr="001B5E6B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="00EB2EE2" w:rsidRPr="001B5E6B">
              <w:rPr>
                <w:sz w:val="16"/>
                <w:szCs w:val="16"/>
                <w:lang w:val="ru-RU"/>
              </w:rPr>
              <w:t>простран</w:t>
            </w:r>
            <w:r w:rsidR="00E77859" w:rsidRPr="001B5E6B">
              <w:rPr>
                <w:sz w:val="16"/>
                <w:szCs w:val="16"/>
                <w:lang w:val="ru-RU"/>
              </w:rPr>
              <w:t>-</w:t>
            </w:r>
            <w:r w:rsidR="00EB2EE2" w:rsidRPr="001B5E6B">
              <w:rPr>
                <w:sz w:val="16"/>
                <w:szCs w:val="16"/>
                <w:lang w:val="ru-RU"/>
              </w:rPr>
              <w:t>ственных</w:t>
            </w:r>
            <w:proofErr w:type="spellEnd"/>
            <w:r w:rsidR="00EB2EE2" w:rsidRPr="001B5E6B">
              <w:rPr>
                <w:sz w:val="16"/>
                <w:szCs w:val="16"/>
                <w:lang w:val="ru-RU"/>
              </w:rPr>
              <w:t xml:space="preserve"> потоков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EB5A4F" w:rsidRPr="001B5E6B" w:rsidRDefault="00EB2EE2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Одна несущая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: DPSK, </w:t>
            </w:r>
            <w:r w:rsidR="00EB5A4F" w:rsidRPr="001B5E6B">
              <w:rPr>
                <w:sz w:val="16"/>
                <w:szCs w:val="16"/>
                <w:lang w:val="ru-RU"/>
              </w:rPr>
              <w:br/>
              <w:t xml:space="preserve">π/2-BPSK, </w:t>
            </w:r>
            <w:r w:rsidR="00E77859" w:rsidRPr="001B5E6B">
              <w:rPr>
                <w:sz w:val="16"/>
                <w:szCs w:val="16"/>
                <w:lang w:val="ru-RU"/>
              </w:rPr>
              <w:br/>
            </w:r>
            <w:r w:rsidR="00EB5A4F" w:rsidRPr="001B5E6B">
              <w:rPr>
                <w:sz w:val="16"/>
                <w:szCs w:val="16"/>
                <w:lang w:val="ru-RU"/>
              </w:rPr>
              <w:t xml:space="preserve">π/2-QPSK, </w:t>
            </w:r>
            <w:r w:rsidR="00E77859" w:rsidRPr="001B5E6B">
              <w:rPr>
                <w:sz w:val="16"/>
                <w:szCs w:val="16"/>
                <w:lang w:val="ru-RU"/>
              </w:rPr>
              <w:br/>
            </w:r>
            <w:r w:rsidR="00EB5A4F" w:rsidRPr="001B5E6B">
              <w:rPr>
                <w:sz w:val="16"/>
                <w:szCs w:val="16"/>
                <w:lang w:val="ru-RU"/>
              </w:rPr>
              <w:t>π/2-16QAM</w:t>
            </w:r>
          </w:p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OFDM: </w:t>
            </w:r>
            <w:r w:rsidRPr="001B5E6B">
              <w:rPr>
                <w:sz w:val="16"/>
                <w:szCs w:val="16"/>
                <w:lang w:val="ru-RU"/>
              </w:rPr>
              <w:br/>
              <w:t xml:space="preserve">64-QAM, </w:t>
            </w:r>
            <w:r w:rsidRPr="001B5E6B">
              <w:rPr>
                <w:sz w:val="16"/>
                <w:szCs w:val="16"/>
                <w:lang w:val="ru-RU"/>
              </w:rPr>
              <w:br/>
              <w:t>16-QAM, QPSK, SQPSK</w:t>
            </w:r>
          </w:p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352</w:t>
            </w:r>
            <w:r w:rsidR="00EB2EE2" w:rsidRPr="001B5E6B">
              <w:rPr>
                <w:sz w:val="16"/>
                <w:szCs w:val="16"/>
                <w:lang w:val="ru-RU"/>
              </w:rPr>
              <w:t> </w:t>
            </w:r>
            <w:proofErr w:type="spellStart"/>
            <w:r w:rsidR="00EB2EE2" w:rsidRPr="001B5E6B">
              <w:rPr>
                <w:sz w:val="16"/>
                <w:szCs w:val="16"/>
                <w:lang w:val="ru-RU"/>
              </w:rPr>
              <w:t>поднесущие</w:t>
            </w:r>
            <w:proofErr w:type="spellEnd"/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EB5A4F" w:rsidRPr="001B5E6B" w:rsidRDefault="00EB2EE2" w:rsidP="00313CB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1B5E6B">
              <w:rPr>
                <w:sz w:val="16"/>
                <w:szCs w:val="16"/>
                <w:lang w:val="ru-RU" w:eastAsia="ja-JP"/>
              </w:rPr>
              <w:t>Без ограничений на тип модуляции</w:t>
            </w:r>
          </w:p>
        </w:tc>
        <w:tc>
          <w:tcPr>
            <w:tcW w:w="7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1B5E6B">
              <w:rPr>
                <w:sz w:val="16"/>
                <w:szCs w:val="16"/>
                <w:lang w:val="ru-RU"/>
              </w:rPr>
              <w:t>64-QAM-OFDM</w:t>
            </w:r>
            <w:r w:rsidRPr="001B5E6B">
              <w:rPr>
                <w:sz w:val="16"/>
                <w:szCs w:val="16"/>
                <w:lang w:val="ru-RU"/>
              </w:rPr>
              <w:br/>
              <w:t>16-QAM-OFDM</w:t>
            </w:r>
            <w:r w:rsidRPr="001B5E6B">
              <w:rPr>
                <w:sz w:val="16"/>
                <w:szCs w:val="16"/>
                <w:lang w:val="ru-RU"/>
              </w:rPr>
              <w:br/>
              <w:t>QPSK-OFDM</w:t>
            </w:r>
            <w:r w:rsidRPr="001B5E6B">
              <w:rPr>
                <w:sz w:val="16"/>
                <w:szCs w:val="16"/>
                <w:lang w:val="ru-RU"/>
              </w:rPr>
              <w:br/>
              <w:t>BPSK-OFDM</w:t>
            </w:r>
          </w:p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52 </w:t>
            </w:r>
            <w:proofErr w:type="spellStart"/>
            <w:r w:rsidRPr="001B5E6B">
              <w:rPr>
                <w:sz w:val="16"/>
                <w:szCs w:val="16"/>
                <w:lang w:val="ru-RU"/>
              </w:rPr>
              <w:t>поднесущ</w:t>
            </w:r>
            <w:r w:rsidR="00EB2EE2" w:rsidRPr="001B5E6B">
              <w:rPr>
                <w:sz w:val="16"/>
                <w:szCs w:val="16"/>
                <w:lang w:val="ru-RU"/>
              </w:rPr>
              <w:t>их</w:t>
            </w:r>
            <w:proofErr w:type="spellEnd"/>
            <w:r w:rsidRPr="001B5E6B">
              <w:rPr>
                <w:sz w:val="16"/>
                <w:szCs w:val="16"/>
                <w:lang w:val="ru-RU"/>
              </w:rPr>
              <w:br/>
              <w:t>(см. рис. 1)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</w:tbl>
    <w:p w:rsidR="00B96317" w:rsidRPr="001B5E6B" w:rsidRDefault="00B96317" w:rsidP="00313CB8">
      <w:pPr>
        <w:rPr>
          <w:lang w:val="ru-RU"/>
        </w:rPr>
      </w:pPr>
    </w:p>
    <w:p w:rsidR="00B96317" w:rsidRPr="001B5E6B" w:rsidRDefault="00B96317" w:rsidP="00313CB8">
      <w:pPr>
        <w:rPr>
          <w:lang w:val="ru-RU"/>
        </w:rPr>
      </w:pPr>
    </w:p>
    <w:p w:rsidR="00EB5A4F" w:rsidRPr="001B5E6B" w:rsidRDefault="00EB5A4F" w:rsidP="00313CB8">
      <w:pPr>
        <w:rPr>
          <w:lang w:val="ru-RU"/>
        </w:rPr>
      </w:pPr>
      <w:r w:rsidRPr="001B5E6B">
        <w:rPr>
          <w:lang w:val="ru-RU"/>
        </w:rPr>
        <w:br w:type="page"/>
      </w:r>
    </w:p>
    <w:p w:rsidR="00EB5A4F" w:rsidRPr="001B5E6B" w:rsidRDefault="00EB2EE2" w:rsidP="00313CB8">
      <w:pPr>
        <w:pStyle w:val="TableNo"/>
        <w:spacing w:before="0"/>
        <w:rPr>
          <w:lang w:val="ru-RU"/>
        </w:rPr>
      </w:pPr>
      <w:r w:rsidRPr="001B5E6B">
        <w:rPr>
          <w:lang w:val="ru-RU"/>
        </w:rPr>
        <w:lastRenderedPageBreak/>
        <w:t>ТАБЛИЦА 2 (</w:t>
      </w:r>
      <w:r w:rsidRPr="001B5E6B">
        <w:rPr>
          <w:i/>
          <w:iCs/>
          <w:lang w:val="ru-RU"/>
        </w:rPr>
        <w:t>продолжение</w:t>
      </w:r>
      <w:r w:rsidRPr="001B5E6B">
        <w:rPr>
          <w:lang w:val="ru-RU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0"/>
        <w:gridCol w:w="1394"/>
        <w:gridCol w:w="1252"/>
        <w:gridCol w:w="1278"/>
        <w:gridCol w:w="1576"/>
        <w:gridCol w:w="1353"/>
        <w:gridCol w:w="1489"/>
        <w:gridCol w:w="1122"/>
        <w:gridCol w:w="1056"/>
        <w:gridCol w:w="1061"/>
        <w:gridCol w:w="1050"/>
        <w:gridCol w:w="888"/>
      </w:tblGrid>
      <w:tr w:rsidR="00122293" w:rsidRPr="001B5E6B" w:rsidTr="00B96317">
        <w:trPr>
          <w:cantSplit/>
          <w:trHeight w:val="20"/>
          <w:jc w:val="center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vAlign w:val="center"/>
            <w:hideMark/>
          </w:tcPr>
          <w:p w:rsidR="00EB2EE2" w:rsidRPr="001B5E6B" w:rsidRDefault="00EB2EE2" w:rsidP="003C611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proofErr w:type="spellStart"/>
            <w:r w:rsidRPr="001B5E6B">
              <w:rPr>
                <w:sz w:val="16"/>
                <w:szCs w:val="16"/>
                <w:lang w:val="ru-RU"/>
              </w:rPr>
              <w:t>Характе</w:t>
            </w:r>
            <w:r w:rsidR="003C611B" w:rsidRPr="001B5E6B">
              <w:rPr>
                <w:sz w:val="16"/>
                <w:szCs w:val="16"/>
                <w:lang w:val="ru-RU"/>
              </w:rPr>
              <w:t>-</w:t>
            </w:r>
            <w:r w:rsidRPr="001B5E6B">
              <w:rPr>
                <w:sz w:val="16"/>
                <w:szCs w:val="16"/>
                <w:lang w:val="ru-RU"/>
              </w:rPr>
              <w:t>ристики</w:t>
            </w:r>
            <w:proofErr w:type="spellEnd"/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vAlign w:val="center"/>
            <w:hideMark/>
          </w:tcPr>
          <w:p w:rsidR="00EB2EE2" w:rsidRPr="001B5E6B" w:rsidRDefault="00EB2EE2" w:rsidP="003C611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sz w:val="16"/>
                <w:szCs w:val="16"/>
                <w:lang w:val="ru-RU"/>
              </w:rPr>
              <w:br/>
              <w:t xml:space="preserve">IEEE </w:t>
            </w:r>
            <w:r w:rsidR="00B96317" w:rsidRPr="001B5E6B">
              <w:rPr>
                <w:sz w:val="16"/>
                <w:szCs w:val="16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802.11-2012</w:t>
            </w:r>
            <w:r w:rsidRPr="001B5E6B">
              <w:rPr>
                <w:sz w:val="16"/>
                <w:szCs w:val="16"/>
                <w:lang w:val="ru-RU"/>
              </w:rPr>
              <w:br/>
              <w:t>(пункт 17, общеизвестный как 802.11b)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vAlign w:val="center"/>
            <w:hideMark/>
          </w:tcPr>
          <w:p w:rsidR="00EB2EE2" w:rsidRPr="001B5E6B" w:rsidRDefault="00EB2EE2" w:rsidP="003C611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sz w:val="16"/>
                <w:szCs w:val="16"/>
                <w:lang w:val="ru-RU"/>
              </w:rPr>
              <w:br/>
              <w:t xml:space="preserve">IEEE </w:t>
            </w:r>
            <w:r w:rsidR="00B96317" w:rsidRPr="001B5E6B">
              <w:rPr>
                <w:sz w:val="16"/>
                <w:szCs w:val="16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802.11-2012</w:t>
            </w:r>
            <w:r w:rsidRPr="001B5E6B">
              <w:rPr>
                <w:sz w:val="16"/>
                <w:szCs w:val="16"/>
                <w:lang w:val="ru-RU"/>
              </w:rPr>
              <w:br/>
              <w:t>(пункт 18, общеизвестный как 802.11a</w:t>
            </w:r>
            <w:r w:rsidR="00B96317" w:rsidRPr="001B5E6B">
              <w:rPr>
                <w:rStyle w:val="FootnoteReference"/>
                <w:b w:val="0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rStyle w:val="FootnoteReference"/>
                <w:b w:val="0"/>
                <w:position w:val="0"/>
                <w:sz w:val="16"/>
                <w:szCs w:val="16"/>
                <w:vertAlign w:val="superscript"/>
                <w:lang w:val="ru-RU"/>
              </w:rPr>
              <w:t>1)</w:t>
            </w:r>
            <w:r w:rsidRPr="001B5E6B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vAlign w:val="center"/>
            <w:hideMark/>
          </w:tcPr>
          <w:p w:rsidR="00EB2EE2" w:rsidRPr="001B5E6B" w:rsidRDefault="00EB2EE2" w:rsidP="003C611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sz w:val="16"/>
                <w:szCs w:val="16"/>
                <w:lang w:val="ru-RU"/>
              </w:rPr>
              <w:br/>
              <w:t xml:space="preserve">IEEE </w:t>
            </w:r>
            <w:r w:rsidR="00B96317" w:rsidRPr="001B5E6B">
              <w:rPr>
                <w:sz w:val="16"/>
                <w:szCs w:val="16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802.11-2012</w:t>
            </w:r>
            <w:r w:rsidRPr="001B5E6B">
              <w:rPr>
                <w:sz w:val="16"/>
                <w:szCs w:val="16"/>
                <w:lang w:val="ru-RU"/>
              </w:rPr>
              <w:br/>
              <w:t>(пункт 19, общеизвестный как 802.11g</w:t>
            </w:r>
            <w:r w:rsidR="00B96317" w:rsidRPr="001B5E6B">
              <w:rPr>
                <w:rStyle w:val="FootnoteReference"/>
                <w:b w:val="0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rStyle w:val="FootnoteReference"/>
                <w:b w:val="0"/>
                <w:position w:val="0"/>
                <w:sz w:val="16"/>
                <w:szCs w:val="16"/>
                <w:vertAlign w:val="superscript"/>
                <w:lang w:val="ru-RU"/>
              </w:rPr>
              <w:t>1)</w:t>
            </w:r>
            <w:r w:rsidRPr="001B5E6B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EE2" w:rsidRPr="001B5E6B" w:rsidRDefault="00EB2EE2" w:rsidP="00122293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sz w:val="16"/>
                <w:szCs w:val="16"/>
                <w:lang w:val="ru-RU"/>
              </w:rPr>
              <w:br/>
              <w:t>IEEE 802.11-2012</w:t>
            </w:r>
            <w:r w:rsidRPr="001B5E6B">
              <w:rPr>
                <w:sz w:val="16"/>
                <w:szCs w:val="16"/>
                <w:lang w:val="ru-RU"/>
              </w:rPr>
              <w:br/>
              <w:t xml:space="preserve">(пункт 18, Приложение D и Приложение E, общеизвестные </w:t>
            </w:r>
            <w:r w:rsidR="00122293" w:rsidRPr="001B5E6B">
              <w:rPr>
                <w:sz w:val="16"/>
                <w:szCs w:val="16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как 802.11j)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EE2" w:rsidRPr="001B5E6B" w:rsidRDefault="00EB2EE2" w:rsidP="003C611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sz w:val="16"/>
                <w:szCs w:val="16"/>
                <w:lang w:val="ru-RU"/>
              </w:rPr>
              <w:br/>
              <w:t>IEEE 802.11-2012</w:t>
            </w:r>
            <w:r w:rsidRPr="001B5E6B">
              <w:rPr>
                <w:sz w:val="16"/>
                <w:szCs w:val="16"/>
                <w:lang w:val="ru-RU"/>
              </w:rPr>
              <w:br/>
              <w:t xml:space="preserve">(пункт 20, </w:t>
            </w:r>
            <w:r w:rsidR="00E95444" w:rsidRPr="001B5E6B">
              <w:rPr>
                <w:sz w:val="16"/>
                <w:szCs w:val="16"/>
                <w:lang w:val="ru-RU"/>
              </w:rPr>
              <w:t>о</w:t>
            </w:r>
            <w:r w:rsidRPr="001B5E6B">
              <w:rPr>
                <w:sz w:val="16"/>
                <w:szCs w:val="16"/>
                <w:lang w:val="ru-RU"/>
              </w:rPr>
              <w:t xml:space="preserve">бщеизвестный </w:t>
            </w:r>
            <w:r w:rsidR="004D725B" w:rsidRPr="001B5E6B">
              <w:rPr>
                <w:sz w:val="16"/>
                <w:szCs w:val="16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как 802.11n)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EE2" w:rsidRPr="001B5E6B" w:rsidRDefault="00EB2EE2" w:rsidP="003C611B">
            <w:pPr>
              <w:pStyle w:val="Tablehead"/>
              <w:spacing w:before="40" w:after="40"/>
              <w:ind w:left="-57" w:right="-57"/>
              <w:rPr>
                <w:b w:val="0"/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IEEE </w:t>
            </w:r>
            <w:proofErr w:type="spellStart"/>
            <w:r w:rsidRPr="001B5E6B">
              <w:rPr>
                <w:sz w:val="16"/>
                <w:szCs w:val="16"/>
                <w:lang w:val="ru-RU"/>
              </w:rPr>
              <w:t>Std</w:t>
            </w:r>
            <w:proofErr w:type="spellEnd"/>
            <w:r w:rsidRPr="001B5E6B">
              <w:rPr>
                <w:sz w:val="16"/>
                <w:szCs w:val="16"/>
                <w:lang w:val="ru-RU"/>
              </w:rPr>
              <w:t xml:space="preserve"> 802.11ad-2012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EE2" w:rsidRPr="001B5E6B" w:rsidRDefault="00EB2EE2" w:rsidP="003C611B">
            <w:pPr>
              <w:pStyle w:val="Tablehead"/>
              <w:spacing w:before="40" w:after="40"/>
              <w:ind w:left="-57" w:right="-57"/>
              <w:rPr>
                <w:b w:val="0"/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ETSI</w:t>
            </w:r>
            <w:r w:rsidRPr="001B5E6B">
              <w:rPr>
                <w:sz w:val="16"/>
                <w:szCs w:val="16"/>
                <w:lang w:val="ru-RU"/>
              </w:rPr>
              <w:br/>
              <w:t>EN 300 328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vAlign w:val="center"/>
            <w:hideMark/>
          </w:tcPr>
          <w:p w:rsidR="00EB2EE2" w:rsidRPr="001B5E6B" w:rsidRDefault="003C611B" w:rsidP="003C611B">
            <w:pPr>
              <w:pStyle w:val="Tablehead"/>
              <w:spacing w:before="40" w:after="40"/>
              <w:ind w:left="-57" w:right="-57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ETSI </w:t>
            </w:r>
            <w:r w:rsidRPr="001B5E6B">
              <w:rPr>
                <w:sz w:val="16"/>
                <w:szCs w:val="16"/>
                <w:lang w:val="ru-RU"/>
              </w:rPr>
              <w:br/>
              <w:t>EN 301 893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vAlign w:val="center"/>
            <w:hideMark/>
          </w:tcPr>
          <w:p w:rsidR="00EB2EE2" w:rsidRPr="001B5E6B" w:rsidRDefault="00EB2EE2" w:rsidP="003C611B">
            <w:pPr>
              <w:pStyle w:val="Tablehead"/>
              <w:spacing w:before="40" w:after="40"/>
              <w:ind w:left="-57" w:right="-57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ARIB</w:t>
            </w:r>
            <w:r w:rsidRPr="001B5E6B">
              <w:rPr>
                <w:sz w:val="16"/>
                <w:szCs w:val="16"/>
                <w:lang w:val="ru-RU"/>
              </w:rPr>
              <w:br/>
            </w:r>
            <w:proofErr w:type="spellStart"/>
            <w:r w:rsidRPr="001B5E6B">
              <w:rPr>
                <w:sz w:val="16"/>
                <w:szCs w:val="16"/>
                <w:lang w:val="ru-RU"/>
              </w:rPr>
              <w:t>HiSWANa</w:t>
            </w:r>
            <w:proofErr w:type="spellEnd"/>
            <w:r w:rsidRPr="001B5E6B">
              <w:rPr>
                <w:sz w:val="16"/>
                <w:szCs w:val="16"/>
                <w:lang w:val="ru-RU" w:eastAsia="ja-JP"/>
              </w:rPr>
              <w:t>,</w:t>
            </w:r>
            <w:r w:rsidR="00B96317" w:rsidRPr="001B5E6B">
              <w:rPr>
                <w:rStyle w:val="FootnoteReference"/>
                <w:b w:val="0"/>
                <w:position w:val="0"/>
                <w:sz w:val="16"/>
                <w:vertAlign w:val="superscript"/>
                <w:lang w:val="ru-RU"/>
              </w:rPr>
              <w:t>(</w:t>
            </w:r>
            <w:r w:rsidRPr="001B5E6B">
              <w:rPr>
                <w:sz w:val="16"/>
                <w:szCs w:val="16"/>
                <w:vertAlign w:val="superscript"/>
                <w:lang w:val="ru-RU"/>
              </w:rPr>
              <w:t>1)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EE2" w:rsidRPr="001B5E6B" w:rsidRDefault="00EB2EE2" w:rsidP="003C611B">
            <w:pPr>
              <w:pStyle w:val="Tablehead"/>
              <w:spacing w:before="40" w:after="40"/>
              <w:ind w:left="-57" w:right="-57"/>
              <w:rPr>
                <w:b w:val="0"/>
                <w:sz w:val="16"/>
                <w:szCs w:val="16"/>
                <w:lang w:val="ru-RU" w:eastAsia="ja-JP"/>
              </w:rPr>
            </w:pPr>
            <w:r w:rsidRPr="001B5E6B">
              <w:rPr>
                <w:sz w:val="16"/>
                <w:szCs w:val="16"/>
                <w:lang w:val="ru-RU" w:eastAsia="ja-JP"/>
              </w:rPr>
              <w:t>ETSI EN 302 567</w:t>
            </w:r>
          </w:p>
        </w:tc>
      </w:tr>
      <w:tr w:rsidR="003C611B" w:rsidRPr="001B5E6B" w:rsidTr="00B96317">
        <w:trPr>
          <w:cantSplit/>
          <w:trHeight w:val="20"/>
          <w:jc w:val="center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Скорость передачи данных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1; 2; 5,5 и 11 Мбит/с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6, 9, 12, 18, 24, 36, 48 и 54 Мбит/с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 w:eastAsia="ja-JP"/>
              </w:rPr>
              <w:t xml:space="preserve">1; 2; 5,5; </w:t>
            </w:r>
            <w:r w:rsidRPr="001B5E6B">
              <w:rPr>
                <w:sz w:val="16"/>
                <w:szCs w:val="16"/>
                <w:lang w:val="ru-RU"/>
              </w:rPr>
              <w:t xml:space="preserve">6; 9; </w:t>
            </w:r>
            <w:r w:rsidRPr="001B5E6B">
              <w:rPr>
                <w:sz w:val="16"/>
                <w:szCs w:val="16"/>
                <w:lang w:val="ru-RU" w:eastAsia="ja-JP"/>
              </w:rPr>
              <w:t xml:space="preserve">11; </w:t>
            </w:r>
            <w:r w:rsidRPr="001B5E6B">
              <w:rPr>
                <w:sz w:val="16"/>
                <w:szCs w:val="16"/>
                <w:lang w:val="ru-RU"/>
              </w:rPr>
              <w:t xml:space="preserve">12; 18; </w:t>
            </w:r>
            <w:r w:rsidRPr="001B5E6B">
              <w:rPr>
                <w:sz w:val="16"/>
                <w:szCs w:val="16"/>
                <w:lang w:val="ru-RU" w:eastAsia="ja-JP"/>
              </w:rPr>
              <w:t xml:space="preserve">22; </w:t>
            </w:r>
            <w:r w:rsidRPr="001B5E6B">
              <w:rPr>
                <w:sz w:val="16"/>
                <w:szCs w:val="16"/>
                <w:lang w:val="ru-RU"/>
              </w:rPr>
              <w:t xml:space="preserve">24; </w:t>
            </w:r>
            <w:r w:rsidRPr="001B5E6B">
              <w:rPr>
                <w:sz w:val="16"/>
                <w:szCs w:val="16"/>
                <w:lang w:val="ru-RU" w:eastAsia="ja-JP"/>
              </w:rPr>
              <w:t xml:space="preserve">33; </w:t>
            </w:r>
            <w:r w:rsidRPr="001B5E6B">
              <w:rPr>
                <w:sz w:val="16"/>
                <w:szCs w:val="16"/>
                <w:lang w:val="ru-RU"/>
              </w:rPr>
              <w:t>36; 48 и 54 Мбит/с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1B5E6B">
              <w:rPr>
                <w:sz w:val="16"/>
                <w:szCs w:val="16"/>
                <w:lang w:val="ru-RU" w:eastAsia="ja-JP"/>
              </w:rPr>
              <w:t>3</w:t>
            </w:r>
            <w:r w:rsidRPr="001B5E6B">
              <w:rPr>
                <w:sz w:val="16"/>
                <w:szCs w:val="16"/>
                <w:lang w:val="ru-RU"/>
              </w:rPr>
              <w:t xml:space="preserve">; </w:t>
            </w:r>
            <w:r w:rsidRPr="001B5E6B">
              <w:rPr>
                <w:sz w:val="16"/>
                <w:szCs w:val="16"/>
                <w:lang w:val="ru-RU" w:eastAsia="ja-JP"/>
              </w:rPr>
              <w:t>4,5</w:t>
            </w:r>
            <w:r w:rsidRPr="001B5E6B">
              <w:rPr>
                <w:sz w:val="16"/>
                <w:szCs w:val="16"/>
                <w:lang w:val="ru-RU"/>
              </w:rPr>
              <w:t xml:space="preserve">; </w:t>
            </w:r>
            <w:r w:rsidRPr="001B5E6B">
              <w:rPr>
                <w:sz w:val="16"/>
                <w:szCs w:val="16"/>
                <w:lang w:val="ru-RU" w:eastAsia="ja-JP"/>
              </w:rPr>
              <w:t>6;</w:t>
            </w:r>
            <w:r w:rsidRPr="001B5E6B">
              <w:rPr>
                <w:sz w:val="16"/>
                <w:szCs w:val="16"/>
                <w:lang w:val="ru-RU"/>
              </w:rPr>
              <w:t xml:space="preserve"> </w:t>
            </w:r>
            <w:r w:rsidRPr="001B5E6B">
              <w:rPr>
                <w:sz w:val="16"/>
                <w:szCs w:val="16"/>
                <w:lang w:val="ru-RU" w:eastAsia="ja-JP"/>
              </w:rPr>
              <w:t>9</w:t>
            </w:r>
            <w:r w:rsidRPr="001B5E6B">
              <w:rPr>
                <w:sz w:val="16"/>
                <w:szCs w:val="16"/>
                <w:lang w:val="ru-RU"/>
              </w:rPr>
              <w:t xml:space="preserve">; </w:t>
            </w:r>
            <w:r w:rsidRPr="001B5E6B">
              <w:rPr>
                <w:sz w:val="16"/>
                <w:szCs w:val="16"/>
                <w:lang w:val="ru-RU" w:eastAsia="ja-JP"/>
              </w:rPr>
              <w:t>12</w:t>
            </w:r>
            <w:r w:rsidRPr="001B5E6B">
              <w:rPr>
                <w:sz w:val="16"/>
                <w:szCs w:val="16"/>
                <w:lang w:val="ru-RU"/>
              </w:rPr>
              <w:t xml:space="preserve">; </w:t>
            </w:r>
            <w:r w:rsidRPr="001B5E6B">
              <w:rPr>
                <w:sz w:val="16"/>
                <w:szCs w:val="16"/>
                <w:lang w:val="ru-RU" w:eastAsia="ja-JP"/>
              </w:rPr>
              <w:t>18</w:t>
            </w:r>
            <w:r w:rsidRPr="001B5E6B">
              <w:rPr>
                <w:sz w:val="16"/>
                <w:szCs w:val="16"/>
                <w:lang w:val="ru-RU"/>
              </w:rPr>
              <w:t xml:space="preserve">; </w:t>
            </w:r>
            <w:r w:rsidRPr="001B5E6B">
              <w:rPr>
                <w:sz w:val="16"/>
                <w:szCs w:val="16"/>
                <w:lang w:val="ru-RU" w:eastAsia="ja-JP"/>
              </w:rPr>
              <w:t>24</w:t>
            </w:r>
            <w:r w:rsidRPr="001B5E6B">
              <w:rPr>
                <w:sz w:val="16"/>
                <w:szCs w:val="16"/>
                <w:lang w:val="ru-RU"/>
              </w:rPr>
              <w:t xml:space="preserve"> и </w:t>
            </w:r>
            <w:r w:rsidRPr="001B5E6B">
              <w:rPr>
                <w:sz w:val="16"/>
                <w:szCs w:val="16"/>
                <w:lang w:val="ru-RU" w:eastAsia="ja-JP"/>
              </w:rPr>
              <w:t>27</w:t>
            </w:r>
            <w:r w:rsidRPr="001B5E6B">
              <w:rPr>
                <w:sz w:val="16"/>
                <w:szCs w:val="16"/>
                <w:lang w:val="ru-RU"/>
              </w:rPr>
              <w:t> Мбит/с</w:t>
            </w:r>
            <w:r w:rsidRPr="001B5E6B">
              <w:rPr>
                <w:sz w:val="16"/>
                <w:szCs w:val="16"/>
                <w:lang w:val="ru-RU" w:eastAsia="ja-JP"/>
              </w:rPr>
              <w:t xml:space="preserve"> </w:t>
            </w:r>
            <w:r w:rsidR="00A379DB" w:rsidRPr="001B5E6B">
              <w:rPr>
                <w:sz w:val="16"/>
                <w:szCs w:val="16"/>
                <w:lang w:val="ru-RU" w:eastAsia="ja-JP"/>
              </w:rPr>
              <w:br/>
            </w:r>
            <w:r w:rsidRPr="001B5E6B">
              <w:rPr>
                <w:sz w:val="16"/>
                <w:szCs w:val="16"/>
                <w:lang w:val="ru-RU" w:eastAsia="ja-JP"/>
              </w:rPr>
              <w:t xml:space="preserve">для разноса </w:t>
            </w:r>
            <w:r w:rsidR="00A379DB" w:rsidRPr="001B5E6B">
              <w:rPr>
                <w:sz w:val="16"/>
                <w:szCs w:val="16"/>
                <w:lang w:val="ru-RU" w:eastAsia="ja-JP"/>
              </w:rPr>
              <w:br/>
            </w:r>
            <w:r w:rsidRPr="001B5E6B">
              <w:rPr>
                <w:sz w:val="16"/>
                <w:szCs w:val="16"/>
                <w:lang w:val="ru-RU" w:eastAsia="ja-JP"/>
              </w:rPr>
              <w:t>10</w:t>
            </w:r>
            <w:r w:rsidR="00EB2EE2" w:rsidRPr="001B5E6B">
              <w:rPr>
                <w:sz w:val="16"/>
                <w:szCs w:val="16"/>
                <w:lang w:val="ru-RU" w:eastAsia="ja-JP"/>
              </w:rPr>
              <w:t> МГц</w:t>
            </w:r>
            <w:r w:rsidRPr="001B5E6B">
              <w:rPr>
                <w:sz w:val="16"/>
                <w:szCs w:val="16"/>
                <w:lang w:val="ru-RU" w:eastAsia="ja-JP"/>
              </w:rPr>
              <w:t xml:space="preserve"> между </w:t>
            </w:r>
            <w:proofErr w:type="spellStart"/>
            <w:r w:rsidRPr="001B5E6B">
              <w:rPr>
                <w:sz w:val="16"/>
                <w:szCs w:val="16"/>
                <w:lang w:val="ru-RU" w:eastAsia="ja-JP"/>
              </w:rPr>
              <w:t>радиостволами</w:t>
            </w:r>
            <w:proofErr w:type="spellEnd"/>
          </w:p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6, 9, 12, 18, 24, 36, 48 и 54 Мбит/с</w:t>
            </w:r>
            <w:r w:rsidRPr="001B5E6B">
              <w:rPr>
                <w:sz w:val="16"/>
                <w:szCs w:val="16"/>
                <w:lang w:val="ru-RU" w:eastAsia="ja-JP"/>
              </w:rPr>
              <w:t xml:space="preserve"> </w:t>
            </w:r>
            <w:r w:rsidR="00A379DB" w:rsidRPr="001B5E6B">
              <w:rPr>
                <w:sz w:val="16"/>
                <w:szCs w:val="16"/>
                <w:lang w:val="ru-RU" w:eastAsia="ja-JP"/>
              </w:rPr>
              <w:br/>
            </w:r>
            <w:r w:rsidRPr="001B5E6B">
              <w:rPr>
                <w:sz w:val="16"/>
                <w:szCs w:val="16"/>
                <w:lang w:val="ru-RU" w:eastAsia="ja-JP"/>
              </w:rPr>
              <w:t xml:space="preserve">для разноса </w:t>
            </w:r>
            <w:r w:rsidR="00A379DB" w:rsidRPr="001B5E6B">
              <w:rPr>
                <w:sz w:val="16"/>
                <w:szCs w:val="16"/>
                <w:lang w:val="ru-RU" w:eastAsia="ja-JP"/>
              </w:rPr>
              <w:br/>
            </w:r>
            <w:r w:rsidRPr="001B5E6B">
              <w:rPr>
                <w:sz w:val="16"/>
                <w:szCs w:val="16"/>
                <w:lang w:val="ru-RU" w:eastAsia="ja-JP"/>
              </w:rPr>
              <w:t>20</w:t>
            </w:r>
            <w:r w:rsidR="00EB2EE2" w:rsidRPr="001B5E6B">
              <w:rPr>
                <w:sz w:val="16"/>
                <w:szCs w:val="16"/>
                <w:lang w:val="ru-RU" w:eastAsia="ja-JP"/>
              </w:rPr>
              <w:t> МГц</w:t>
            </w:r>
            <w:r w:rsidRPr="001B5E6B">
              <w:rPr>
                <w:sz w:val="16"/>
                <w:szCs w:val="16"/>
                <w:lang w:val="ru-RU" w:eastAsia="ja-JP"/>
              </w:rPr>
              <w:t xml:space="preserve"> между </w:t>
            </w:r>
            <w:proofErr w:type="spellStart"/>
            <w:r w:rsidRPr="001B5E6B">
              <w:rPr>
                <w:sz w:val="16"/>
                <w:szCs w:val="16"/>
                <w:lang w:val="ru-RU" w:eastAsia="ja-JP"/>
              </w:rPr>
              <w:t>радиостволами</w:t>
            </w:r>
            <w:proofErr w:type="spellEnd"/>
            <w:r w:rsidRPr="001B5E6B">
              <w:rPr>
                <w:sz w:val="16"/>
                <w:szCs w:val="16"/>
                <w:lang w:val="ru-RU" w:eastAsia="ja-JP"/>
              </w:rPr>
              <w:t xml:space="preserve">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От 6,5 до 288,9 Мбит/с </w:t>
            </w:r>
            <w:r w:rsidRPr="001B5E6B">
              <w:rPr>
                <w:sz w:val="16"/>
                <w:szCs w:val="16"/>
                <w:lang w:val="ru-RU" w:eastAsia="ja-JP"/>
              </w:rPr>
              <w:t>для разноса 20</w:t>
            </w:r>
            <w:r w:rsidR="00EB2EE2" w:rsidRPr="001B5E6B">
              <w:rPr>
                <w:sz w:val="16"/>
                <w:szCs w:val="16"/>
                <w:lang w:val="ru-RU" w:eastAsia="ja-JP"/>
              </w:rPr>
              <w:t> МГц</w:t>
            </w:r>
            <w:r w:rsidRPr="001B5E6B">
              <w:rPr>
                <w:sz w:val="16"/>
                <w:szCs w:val="16"/>
                <w:lang w:val="ru-RU" w:eastAsia="ja-JP"/>
              </w:rPr>
              <w:t xml:space="preserve"> между </w:t>
            </w:r>
            <w:proofErr w:type="spellStart"/>
            <w:r w:rsidRPr="001B5E6B">
              <w:rPr>
                <w:sz w:val="16"/>
                <w:szCs w:val="16"/>
                <w:lang w:val="ru-RU" w:eastAsia="ja-JP"/>
              </w:rPr>
              <w:t>радиостволами</w:t>
            </w:r>
            <w:proofErr w:type="spellEnd"/>
          </w:p>
          <w:p w:rsidR="00EB5A4F" w:rsidRPr="001B5E6B" w:rsidRDefault="00EB5A4F" w:rsidP="003C611B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От 6 до </w:t>
            </w:r>
            <w:r w:rsidR="003C611B" w:rsidRPr="001B5E6B">
              <w:rPr>
                <w:sz w:val="16"/>
                <w:szCs w:val="16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 xml:space="preserve">600 Мбит/с </w:t>
            </w:r>
            <w:r w:rsidR="00A379DB" w:rsidRPr="001B5E6B">
              <w:rPr>
                <w:sz w:val="16"/>
                <w:szCs w:val="16"/>
                <w:lang w:val="ru-RU"/>
              </w:rPr>
              <w:br/>
            </w:r>
            <w:r w:rsidR="009E0D93" w:rsidRPr="001B5E6B">
              <w:rPr>
                <w:sz w:val="16"/>
                <w:szCs w:val="16"/>
                <w:lang w:val="ru-RU"/>
              </w:rPr>
              <w:t>для</w:t>
            </w:r>
            <w:r w:rsidRPr="001B5E6B">
              <w:rPr>
                <w:sz w:val="16"/>
                <w:szCs w:val="16"/>
                <w:lang w:val="ru-RU" w:eastAsia="ja-JP"/>
              </w:rPr>
              <w:t xml:space="preserve"> разноса 40</w:t>
            </w:r>
            <w:r w:rsidR="00EB2EE2" w:rsidRPr="001B5E6B">
              <w:rPr>
                <w:sz w:val="16"/>
                <w:szCs w:val="16"/>
                <w:lang w:val="ru-RU" w:eastAsia="ja-JP"/>
              </w:rPr>
              <w:t> МГц</w:t>
            </w:r>
            <w:r w:rsidRPr="001B5E6B">
              <w:rPr>
                <w:sz w:val="16"/>
                <w:szCs w:val="16"/>
                <w:lang w:val="ru-RU" w:eastAsia="ja-JP"/>
              </w:rPr>
              <w:t xml:space="preserve"> между </w:t>
            </w:r>
            <w:proofErr w:type="spellStart"/>
            <w:r w:rsidRPr="001B5E6B">
              <w:rPr>
                <w:sz w:val="16"/>
                <w:szCs w:val="16"/>
                <w:lang w:val="ru-RU" w:eastAsia="ja-JP"/>
              </w:rPr>
              <w:t>радиостволами</w:t>
            </w:r>
            <w:proofErr w:type="spellEnd"/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A4F" w:rsidRPr="001B5E6B" w:rsidRDefault="00EB2EE2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От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 6</w:t>
            </w:r>
            <w:r w:rsidRPr="001B5E6B">
              <w:rPr>
                <w:sz w:val="16"/>
                <w:szCs w:val="16"/>
                <w:lang w:val="ru-RU"/>
              </w:rPr>
              <w:t>,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5 </w:t>
            </w:r>
            <w:r w:rsidRPr="001B5E6B">
              <w:rPr>
                <w:sz w:val="16"/>
                <w:szCs w:val="16"/>
                <w:lang w:val="ru-RU"/>
              </w:rPr>
              <w:t>до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 </w:t>
            </w:r>
            <w:r w:rsidR="00EB5A4F" w:rsidRPr="001B5E6B">
              <w:rPr>
                <w:sz w:val="16"/>
                <w:szCs w:val="16"/>
                <w:lang w:val="ru-RU"/>
              </w:rPr>
              <w:br/>
              <w:t>693</w:t>
            </w:r>
            <w:r w:rsidRPr="001B5E6B">
              <w:rPr>
                <w:sz w:val="16"/>
                <w:szCs w:val="16"/>
                <w:lang w:val="ru-RU"/>
              </w:rPr>
              <w:t>,</w:t>
            </w:r>
            <w:r w:rsidR="00EB5A4F" w:rsidRPr="001B5E6B">
              <w:rPr>
                <w:sz w:val="16"/>
                <w:szCs w:val="16"/>
                <w:lang w:val="ru-RU"/>
              </w:rPr>
              <w:t>3</w:t>
            </w:r>
            <w:r w:rsidRPr="001B5E6B">
              <w:rPr>
                <w:sz w:val="16"/>
                <w:szCs w:val="16"/>
                <w:lang w:val="ru-RU"/>
              </w:rPr>
              <w:t> Мбит/с</w:t>
            </w:r>
            <w:r w:rsidR="009E0D93" w:rsidRPr="001B5E6B">
              <w:rPr>
                <w:sz w:val="16"/>
                <w:szCs w:val="16"/>
                <w:lang w:val="ru-RU"/>
              </w:rPr>
              <w:t xml:space="preserve"> </w:t>
            </w:r>
            <w:r w:rsidR="00A379DB" w:rsidRPr="001B5E6B">
              <w:rPr>
                <w:sz w:val="16"/>
                <w:szCs w:val="16"/>
                <w:lang w:val="ru-RU"/>
              </w:rPr>
              <w:br/>
            </w:r>
            <w:r w:rsidR="009E0D93" w:rsidRPr="001B5E6B">
              <w:rPr>
                <w:sz w:val="16"/>
                <w:szCs w:val="16"/>
                <w:lang w:val="ru-RU"/>
              </w:rPr>
              <w:t xml:space="preserve">для разноса </w:t>
            </w:r>
            <w:r w:rsidR="00EB5A4F" w:rsidRPr="001B5E6B">
              <w:rPr>
                <w:sz w:val="16"/>
                <w:szCs w:val="16"/>
                <w:lang w:val="ru-RU"/>
              </w:rPr>
              <w:t>20</w:t>
            </w:r>
            <w:r w:rsidRPr="001B5E6B">
              <w:rPr>
                <w:sz w:val="16"/>
                <w:szCs w:val="16"/>
                <w:lang w:val="ru-RU"/>
              </w:rPr>
              <w:t> МГц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 </w:t>
            </w:r>
            <w:r w:rsidR="009E0D93" w:rsidRPr="001B5E6B">
              <w:rPr>
                <w:sz w:val="16"/>
                <w:szCs w:val="16"/>
                <w:lang w:val="ru-RU"/>
              </w:rPr>
              <w:t xml:space="preserve">между </w:t>
            </w:r>
            <w:proofErr w:type="spellStart"/>
            <w:r w:rsidR="009E0D93" w:rsidRPr="001B5E6B">
              <w:rPr>
                <w:sz w:val="16"/>
                <w:szCs w:val="16"/>
                <w:lang w:val="ru-RU"/>
              </w:rPr>
              <w:t>радиостволами</w:t>
            </w:r>
            <w:proofErr w:type="spellEnd"/>
          </w:p>
          <w:p w:rsidR="00EB5A4F" w:rsidRPr="001B5E6B" w:rsidRDefault="0051588B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От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 13</w:t>
            </w:r>
            <w:r w:rsidRPr="001B5E6B">
              <w:rPr>
                <w:sz w:val="16"/>
                <w:szCs w:val="16"/>
                <w:lang w:val="ru-RU"/>
              </w:rPr>
              <w:t>,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5 </w:t>
            </w:r>
            <w:r w:rsidRPr="001B5E6B">
              <w:rPr>
                <w:sz w:val="16"/>
                <w:szCs w:val="16"/>
                <w:lang w:val="ru-RU"/>
              </w:rPr>
              <w:t>до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 1 600</w:t>
            </w:r>
            <w:r w:rsidR="00EB2EE2" w:rsidRPr="001B5E6B">
              <w:rPr>
                <w:sz w:val="16"/>
                <w:szCs w:val="16"/>
                <w:lang w:val="ru-RU"/>
              </w:rPr>
              <w:t> Мбит/с</w:t>
            </w:r>
            <w:r w:rsidR="009E0D93" w:rsidRPr="001B5E6B">
              <w:rPr>
                <w:sz w:val="16"/>
                <w:szCs w:val="16"/>
                <w:lang w:val="ru-RU"/>
              </w:rPr>
              <w:t xml:space="preserve"> для </w:t>
            </w:r>
            <w:r w:rsidR="00EB5A4F" w:rsidRPr="001B5E6B">
              <w:rPr>
                <w:sz w:val="16"/>
                <w:szCs w:val="16"/>
                <w:lang w:val="ru-RU"/>
              </w:rPr>
              <w:t>40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 </w:t>
            </w:r>
            <w:r w:rsidR="009E0D93" w:rsidRPr="001B5E6B">
              <w:rPr>
                <w:sz w:val="16"/>
                <w:szCs w:val="16"/>
                <w:lang w:val="ru-RU"/>
              </w:rPr>
              <w:t xml:space="preserve">между </w:t>
            </w:r>
            <w:proofErr w:type="spellStart"/>
            <w:r w:rsidR="009E0D93" w:rsidRPr="001B5E6B">
              <w:rPr>
                <w:sz w:val="16"/>
                <w:szCs w:val="16"/>
                <w:lang w:val="ru-RU"/>
              </w:rPr>
              <w:t>радиостволами</w:t>
            </w:r>
            <w:proofErr w:type="spellEnd"/>
            <w:r w:rsidR="00EB5A4F" w:rsidRPr="001B5E6B">
              <w:rPr>
                <w:sz w:val="16"/>
                <w:szCs w:val="16"/>
                <w:lang w:val="ru-RU"/>
              </w:rPr>
              <w:t xml:space="preserve"> </w:t>
            </w:r>
          </w:p>
          <w:p w:rsidR="00EB5A4F" w:rsidRPr="001B5E6B" w:rsidRDefault="009E0D93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От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 29</w:t>
            </w:r>
            <w:r w:rsidRPr="001B5E6B">
              <w:rPr>
                <w:sz w:val="16"/>
                <w:szCs w:val="16"/>
                <w:lang w:val="ru-RU"/>
              </w:rPr>
              <w:t>,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3 </w:t>
            </w:r>
            <w:r w:rsidRPr="001B5E6B">
              <w:rPr>
                <w:sz w:val="16"/>
                <w:szCs w:val="16"/>
                <w:lang w:val="ru-RU"/>
              </w:rPr>
              <w:t>до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 3 466</w:t>
            </w:r>
            <w:r w:rsidRPr="001B5E6B">
              <w:rPr>
                <w:sz w:val="16"/>
                <w:szCs w:val="16"/>
                <w:lang w:val="ru-RU"/>
              </w:rPr>
              <w:t>,</w:t>
            </w:r>
            <w:r w:rsidR="00EB5A4F" w:rsidRPr="001B5E6B">
              <w:rPr>
                <w:sz w:val="16"/>
                <w:szCs w:val="16"/>
                <w:lang w:val="ru-RU"/>
              </w:rPr>
              <w:t>7</w:t>
            </w:r>
            <w:r w:rsidR="00EB2EE2" w:rsidRPr="001B5E6B">
              <w:rPr>
                <w:sz w:val="16"/>
                <w:szCs w:val="16"/>
                <w:lang w:val="ru-RU"/>
              </w:rPr>
              <w:t> Мбит/с</w:t>
            </w:r>
            <w:r w:rsidRPr="001B5E6B">
              <w:rPr>
                <w:sz w:val="16"/>
                <w:szCs w:val="16"/>
                <w:lang w:val="ru-RU"/>
              </w:rPr>
              <w:t xml:space="preserve"> для разноса </w:t>
            </w:r>
            <w:r w:rsidR="00EB5A4F" w:rsidRPr="001B5E6B">
              <w:rPr>
                <w:sz w:val="16"/>
                <w:szCs w:val="16"/>
                <w:lang w:val="ru-RU"/>
              </w:rPr>
              <w:t>80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 </w:t>
            </w:r>
            <w:r w:rsidRPr="001B5E6B">
              <w:rPr>
                <w:sz w:val="16"/>
                <w:szCs w:val="16"/>
                <w:lang w:val="ru-RU"/>
              </w:rPr>
              <w:t xml:space="preserve">между </w:t>
            </w:r>
            <w:proofErr w:type="spellStart"/>
            <w:r w:rsidRPr="001B5E6B">
              <w:rPr>
                <w:sz w:val="16"/>
                <w:szCs w:val="16"/>
                <w:lang w:val="ru-RU"/>
              </w:rPr>
              <w:t>радиостволами</w:t>
            </w:r>
            <w:proofErr w:type="spellEnd"/>
          </w:p>
          <w:p w:rsidR="00EB5A4F" w:rsidRPr="001B5E6B" w:rsidRDefault="009E0D93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От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 58</w:t>
            </w:r>
            <w:r w:rsidRPr="001B5E6B">
              <w:rPr>
                <w:sz w:val="16"/>
                <w:szCs w:val="16"/>
                <w:lang w:val="ru-RU"/>
              </w:rPr>
              <w:t>,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5 </w:t>
            </w:r>
            <w:r w:rsidRPr="001B5E6B">
              <w:rPr>
                <w:sz w:val="16"/>
                <w:szCs w:val="16"/>
                <w:lang w:val="ru-RU"/>
              </w:rPr>
              <w:t>до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 6 933</w:t>
            </w:r>
            <w:r w:rsidRPr="001B5E6B">
              <w:rPr>
                <w:sz w:val="16"/>
                <w:szCs w:val="16"/>
                <w:lang w:val="ru-RU"/>
              </w:rPr>
              <w:t>,</w:t>
            </w:r>
            <w:r w:rsidR="00EB5A4F" w:rsidRPr="001B5E6B">
              <w:rPr>
                <w:sz w:val="16"/>
                <w:szCs w:val="16"/>
                <w:lang w:val="ru-RU"/>
              </w:rPr>
              <w:t>3</w:t>
            </w:r>
            <w:r w:rsidR="00EB2EE2" w:rsidRPr="001B5E6B">
              <w:rPr>
                <w:sz w:val="16"/>
                <w:szCs w:val="16"/>
                <w:lang w:val="ru-RU"/>
              </w:rPr>
              <w:t> Мбит/с</w:t>
            </w:r>
            <w:r w:rsidRPr="001B5E6B">
              <w:rPr>
                <w:sz w:val="16"/>
                <w:szCs w:val="16"/>
                <w:lang w:val="ru-RU"/>
              </w:rPr>
              <w:t xml:space="preserve"> для </w:t>
            </w:r>
            <w:r w:rsidR="00EB5A4F" w:rsidRPr="001B5E6B">
              <w:rPr>
                <w:sz w:val="16"/>
                <w:szCs w:val="16"/>
                <w:lang w:val="ru-RU"/>
              </w:rPr>
              <w:t>160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 </w:t>
            </w:r>
            <w:r w:rsidRPr="001B5E6B">
              <w:rPr>
                <w:sz w:val="16"/>
                <w:szCs w:val="16"/>
                <w:lang w:val="ru-RU"/>
              </w:rPr>
              <w:t>и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 80+80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 </w:t>
            </w:r>
            <w:r w:rsidRPr="001B5E6B">
              <w:rPr>
                <w:sz w:val="16"/>
                <w:szCs w:val="16"/>
                <w:lang w:val="ru-RU"/>
              </w:rPr>
              <w:t xml:space="preserve">между </w:t>
            </w:r>
            <w:proofErr w:type="spellStart"/>
            <w:r w:rsidRPr="001B5E6B">
              <w:rPr>
                <w:sz w:val="16"/>
                <w:szCs w:val="16"/>
                <w:lang w:val="ru-RU"/>
              </w:rPr>
              <w:t>радиостволами</w:t>
            </w:r>
            <w:proofErr w:type="spellEnd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</w:tcPr>
          <w:p w:rsidR="00EB5A4F" w:rsidRPr="001B5E6B" w:rsidRDefault="00EB5A4F" w:rsidP="003C611B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6, 9, 12, 18, 27, 36 и 54 Мбит/с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A4F" w:rsidRPr="001B5E6B" w:rsidRDefault="00EB5A4F" w:rsidP="00313CB8">
            <w:pPr>
              <w:pStyle w:val="Tabletext"/>
              <w:jc w:val="center"/>
              <w:rPr>
                <w:szCs w:val="18"/>
                <w:lang w:val="ru-RU"/>
              </w:rPr>
            </w:pPr>
          </w:p>
        </w:tc>
      </w:tr>
    </w:tbl>
    <w:p w:rsidR="00EB5A4F" w:rsidRPr="001B5E6B" w:rsidRDefault="00EB5A4F" w:rsidP="00313CB8">
      <w:pPr>
        <w:rPr>
          <w:lang w:val="ru-RU"/>
        </w:rPr>
      </w:pPr>
    </w:p>
    <w:p w:rsidR="00EB5A4F" w:rsidRPr="001B5E6B" w:rsidRDefault="00EB5A4F" w:rsidP="00313CB8">
      <w:pPr>
        <w:rPr>
          <w:lang w:val="ru-RU"/>
        </w:rPr>
      </w:pPr>
      <w:r w:rsidRPr="001B5E6B">
        <w:rPr>
          <w:lang w:val="ru-RU"/>
        </w:rPr>
        <w:br w:type="page"/>
      </w:r>
    </w:p>
    <w:p w:rsidR="00EB5A4F" w:rsidRPr="001B5E6B" w:rsidRDefault="00EB2EE2" w:rsidP="00313CB8">
      <w:pPr>
        <w:pStyle w:val="TableNo"/>
        <w:spacing w:before="0"/>
        <w:rPr>
          <w:lang w:val="ru-RU"/>
        </w:rPr>
      </w:pPr>
      <w:r w:rsidRPr="001B5E6B">
        <w:rPr>
          <w:lang w:val="ru-RU"/>
        </w:rPr>
        <w:lastRenderedPageBreak/>
        <w:t xml:space="preserve">ТАБЛИЦА 2 </w:t>
      </w:r>
      <w:r w:rsidR="00EB5A4F" w:rsidRPr="001B5E6B">
        <w:rPr>
          <w:lang w:val="ru-RU"/>
        </w:rPr>
        <w:t>(</w:t>
      </w:r>
      <w:r w:rsidRPr="001B5E6B">
        <w:rPr>
          <w:i/>
          <w:iCs/>
          <w:lang w:val="ru-RU"/>
        </w:rPr>
        <w:t>продолжение</w:t>
      </w:r>
      <w:r w:rsidR="00EB5A4F" w:rsidRPr="001B5E6B">
        <w:rPr>
          <w:lang w:val="ru-RU"/>
        </w:rPr>
        <w:t>)</w:t>
      </w:r>
    </w:p>
    <w:tbl>
      <w:tblPr>
        <w:tblW w:w="14459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5"/>
        <w:gridCol w:w="1265"/>
        <w:gridCol w:w="1339"/>
        <w:gridCol w:w="1258"/>
        <w:gridCol w:w="1437"/>
        <w:gridCol w:w="1417"/>
        <w:gridCol w:w="1134"/>
        <w:gridCol w:w="1134"/>
        <w:gridCol w:w="1119"/>
        <w:gridCol w:w="1131"/>
        <w:gridCol w:w="1232"/>
        <w:gridCol w:w="908"/>
      </w:tblGrid>
      <w:tr w:rsidR="001B7553" w:rsidRPr="001B5E6B" w:rsidTr="001B7553">
        <w:trPr>
          <w:cantSplit/>
          <w:trHeight w:val="20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vAlign w:val="center"/>
            <w:hideMark/>
          </w:tcPr>
          <w:p w:rsidR="00EB2EE2" w:rsidRPr="001B5E6B" w:rsidRDefault="00EB2EE2" w:rsidP="003C611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proofErr w:type="spellStart"/>
            <w:r w:rsidRPr="001B5E6B">
              <w:rPr>
                <w:sz w:val="16"/>
                <w:szCs w:val="16"/>
                <w:lang w:val="ru-RU"/>
              </w:rPr>
              <w:t>Характе</w:t>
            </w:r>
            <w:r w:rsidR="003C611B" w:rsidRPr="001B5E6B">
              <w:rPr>
                <w:sz w:val="16"/>
                <w:szCs w:val="16"/>
                <w:lang w:val="ru-RU"/>
              </w:rPr>
              <w:t>-</w:t>
            </w:r>
            <w:r w:rsidRPr="001B5E6B">
              <w:rPr>
                <w:sz w:val="16"/>
                <w:szCs w:val="16"/>
                <w:lang w:val="ru-RU"/>
              </w:rPr>
              <w:t>ристики</w:t>
            </w:r>
            <w:proofErr w:type="spellEnd"/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vAlign w:val="center"/>
            <w:hideMark/>
          </w:tcPr>
          <w:p w:rsidR="00EB2EE2" w:rsidRPr="001B5E6B" w:rsidRDefault="00EB2EE2" w:rsidP="003C611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sz w:val="16"/>
                <w:szCs w:val="16"/>
                <w:lang w:val="ru-RU"/>
              </w:rPr>
              <w:br/>
              <w:t xml:space="preserve">IEEE </w:t>
            </w:r>
            <w:r w:rsidR="00B96317" w:rsidRPr="001B5E6B">
              <w:rPr>
                <w:sz w:val="16"/>
                <w:szCs w:val="16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802.11-2012</w:t>
            </w:r>
            <w:r w:rsidRPr="001B5E6B">
              <w:rPr>
                <w:sz w:val="16"/>
                <w:szCs w:val="16"/>
                <w:lang w:val="ru-RU"/>
              </w:rPr>
              <w:br/>
              <w:t>(пункт 17, общеизвестный как 802.11b)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vAlign w:val="center"/>
            <w:hideMark/>
          </w:tcPr>
          <w:p w:rsidR="00EB2EE2" w:rsidRPr="001B5E6B" w:rsidRDefault="00EB2EE2" w:rsidP="003C611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sz w:val="16"/>
                <w:szCs w:val="16"/>
                <w:lang w:val="ru-RU"/>
              </w:rPr>
              <w:br/>
              <w:t xml:space="preserve">IEEE </w:t>
            </w:r>
            <w:r w:rsidR="00B96317" w:rsidRPr="001B5E6B">
              <w:rPr>
                <w:sz w:val="16"/>
                <w:szCs w:val="16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802.11-2012</w:t>
            </w:r>
            <w:r w:rsidRPr="001B5E6B">
              <w:rPr>
                <w:sz w:val="16"/>
                <w:szCs w:val="16"/>
                <w:lang w:val="ru-RU"/>
              </w:rPr>
              <w:br/>
              <w:t>(пункт 18, общеизвестный как 802.11a</w:t>
            </w:r>
            <w:r w:rsidR="00B96317" w:rsidRPr="001B5E6B">
              <w:rPr>
                <w:rStyle w:val="FootnoteReference"/>
                <w:b w:val="0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rStyle w:val="FootnoteReference"/>
                <w:b w:val="0"/>
                <w:position w:val="0"/>
                <w:sz w:val="16"/>
                <w:szCs w:val="16"/>
                <w:vertAlign w:val="superscript"/>
                <w:lang w:val="ru-RU"/>
              </w:rPr>
              <w:t>1)</w:t>
            </w:r>
            <w:r w:rsidRPr="001B5E6B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vAlign w:val="center"/>
            <w:hideMark/>
          </w:tcPr>
          <w:p w:rsidR="00EB2EE2" w:rsidRPr="001B5E6B" w:rsidRDefault="00EB2EE2" w:rsidP="003C611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sz w:val="16"/>
                <w:szCs w:val="16"/>
                <w:lang w:val="ru-RU"/>
              </w:rPr>
              <w:br/>
              <w:t xml:space="preserve">IEEE </w:t>
            </w:r>
            <w:r w:rsidR="00B96317" w:rsidRPr="001B5E6B">
              <w:rPr>
                <w:sz w:val="16"/>
                <w:szCs w:val="16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802.11-2012</w:t>
            </w:r>
            <w:r w:rsidRPr="001B5E6B">
              <w:rPr>
                <w:sz w:val="16"/>
                <w:szCs w:val="16"/>
                <w:lang w:val="ru-RU"/>
              </w:rPr>
              <w:br/>
              <w:t>(пункт 19, общеизвестный как 802.11g</w:t>
            </w:r>
            <w:r w:rsidR="00B96317" w:rsidRPr="001B5E6B">
              <w:rPr>
                <w:rStyle w:val="FootnoteReference"/>
                <w:b w:val="0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rStyle w:val="FootnoteReference"/>
                <w:b w:val="0"/>
                <w:position w:val="0"/>
                <w:sz w:val="16"/>
                <w:szCs w:val="16"/>
                <w:vertAlign w:val="superscript"/>
                <w:lang w:val="ru-RU"/>
              </w:rPr>
              <w:t>1)</w:t>
            </w:r>
            <w:r w:rsidRPr="001B5E6B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EE2" w:rsidRPr="001B5E6B" w:rsidRDefault="00EB2EE2" w:rsidP="00E77859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sz w:val="16"/>
                <w:szCs w:val="16"/>
                <w:lang w:val="ru-RU"/>
              </w:rPr>
              <w:br/>
              <w:t>IEEE 802.11-2012</w:t>
            </w:r>
            <w:r w:rsidRPr="001B5E6B">
              <w:rPr>
                <w:sz w:val="16"/>
                <w:szCs w:val="16"/>
                <w:lang w:val="ru-RU"/>
              </w:rPr>
              <w:br/>
              <w:t xml:space="preserve">(пункт 18, Приложение D и Приложение E, общеизвестные </w:t>
            </w:r>
            <w:r w:rsidR="004D725B" w:rsidRPr="001B5E6B">
              <w:rPr>
                <w:sz w:val="16"/>
                <w:szCs w:val="16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как 802.11j)</w:t>
            </w:r>
          </w:p>
        </w:tc>
        <w:tc>
          <w:tcPr>
            <w:tcW w:w="8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EE2" w:rsidRPr="001B5E6B" w:rsidRDefault="00EB2EE2" w:rsidP="003C611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sz w:val="16"/>
                <w:szCs w:val="16"/>
                <w:lang w:val="ru-RU"/>
              </w:rPr>
              <w:br/>
              <w:t>IEEE 802.11-2012</w:t>
            </w:r>
            <w:r w:rsidRPr="001B5E6B">
              <w:rPr>
                <w:sz w:val="16"/>
                <w:szCs w:val="16"/>
                <w:lang w:val="ru-RU"/>
              </w:rPr>
              <w:br/>
              <w:t xml:space="preserve">(пункт 20, </w:t>
            </w:r>
            <w:r w:rsidR="00E95444" w:rsidRPr="001B5E6B">
              <w:rPr>
                <w:sz w:val="16"/>
                <w:szCs w:val="16"/>
                <w:lang w:val="ru-RU"/>
              </w:rPr>
              <w:t>о</w:t>
            </w:r>
            <w:r w:rsidRPr="001B5E6B">
              <w:rPr>
                <w:sz w:val="16"/>
                <w:szCs w:val="16"/>
                <w:lang w:val="ru-RU"/>
              </w:rPr>
              <w:t xml:space="preserve">бщеизвестный </w:t>
            </w:r>
            <w:r w:rsidR="004D725B" w:rsidRPr="001B5E6B">
              <w:rPr>
                <w:sz w:val="16"/>
                <w:szCs w:val="16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как 802.11n)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EE2" w:rsidRPr="001B5E6B" w:rsidRDefault="00EB2EE2" w:rsidP="003C611B">
            <w:pPr>
              <w:pStyle w:val="Tablehead"/>
              <w:spacing w:before="40" w:after="40"/>
              <w:ind w:left="-57" w:right="-57"/>
              <w:rPr>
                <w:b w:val="0"/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IEEE </w:t>
            </w:r>
            <w:proofErr w:type="spellStart"/>
            <w:r w:rsidRPr="001B5E6B">
              <w:rPr>
                <w:sz w:val="16"/>
                <w:szCs w:val="16"/>
                <w:lang w:val="ru-RU"/>
              </w:rPr>
              <w:t>Std</w:t>
            </w:r>
            <w:proofErr w:type="spellEnd"/>
            <w:r w:rsidRPr="001B5E6B">
              <w:rPr>
                <w:sz w:val="16"/>
                <w:szCs w:val="16"/>
                <w:lang w:val="ru-RU"/>
              </w:rPr>
              <w:t xml:space="preserve"> 802.11ad-2012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EE2" w:rsidRPr="001B5E6B" w:rsidRDefault="00EB2EE2" w:rsidP="003C611B">
            <w:pPr>
              <w:pStyle w:val="Tablehead"/>
              <w:spacing w:before="40" w:after="40"/>
              <w:ind w:left="-57" w:right="-57"/>
              <w:rPr>
                <w:b w:val="0"/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ETSI</w:t>
            </w:r>
            <w:r w:rsidRPr="001B5E6B">
              <w:rPr>
                <w:sz w:val="16"/>
                <w:szCs w:val="16"/>
                <w:lang w:val="ru-RU"/>
              </w:rPr>
              <w:br/>
              <w:t>EN 300 328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vAlign w:val="center"/>
            <w:hideMark/>
          </w:tcPr>
          <w:p w:rsidR="00EB2EE2" w:rsidRPr="001B5E6B" w:rsidRDefault="003C611B" w:rsidP="003C611B">
            <w:pPr>
              <w:pStyle w:val="Tablehead"/>
              <w:spacing w:before="40" w:after="40"/>
              <w:ind w:left="-57" w:right="-57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ETSI </w:t>
            </w:r>
            <w:r w:rsidRPr="001B5E6B">
              <w:rPr>
                <w:sz w:val="16"/>
                <w:szCs w:val="16"/>
                <w:lang w:val="ru-RU"/>
              </w:rPr>
              <w:br/>
              <w:t>EN 301 893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vAlign w:val="center"/>
            <w:hideMark/>
          </w:tcPr>
          <w:p w:rsidR="00EB2EE2" w:rsidRPr="001B5E6B" w:rsidRDefault="00EB2EE2" w:rsidP="003C611B">
            <w:pPr>
              <w:pStyle w:val="Tablehead"/>
              <w:spacing w:before="40" w:after="40"/>
              <w:ind w:left="-57" w:right="-57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ARIB</w:t>
            </w:r>
            <w:r w:rsidRPr="001B5E6B">
              <w:rPr>
                <w:sz w:val="16"/>
                <w:szCs w:val="16"/>
                <w:lang w:val="ru-RU"/>
              </w:rPr>
              <w:br/>
            </w:r>
            <w:proofErr w:type="spellStart"/>
            <w:r w:rsidRPr="001B5E6B">
              <w:rPr>
                <w:sz w:val="16"/>
                <w:szCs w:val="16"/>
                <w:lang w:val="ru-RU"/>
              </w:rPr>
              <w:t>HiSWANa</w:t>
            </w:r>
            <w:proofErr w:type="spellEnd"/>
            <w:r w:rsidRPr="001B5E6B">
              <w:rPr>
                <w:sz w:val="16"/>
                <w:szCs w:val="16"/>
                <w:lang w:val="ru-RU" w:eastAsia="ja-JP"/>
              </w:rPr>
              <w:t>,</w:t>
            </w:r>
            <w:r w:rsidR="00B96317" w:rsidRPr="001B5E6B">
              <w:rPr>
                <w:rStyle w:val="FootnoteReference"/>
                <w:b w:val="0"/>
                <w:position w:val="0"/>
                <w:sz w:val="16"/>
                <w:vertAlign w:val="superscript"/>
                <w:lang w:val="ru-RU"/>
              </w:rPr>
              <w:t>(</w:t>
            </w:r>
            <w:r w:rsidRPr="001B5E6B">
              <w:rPr>
                <w:rStyle w:val="FootnoteReference"/>
                <w:b w:val="0"/>
                <w:position w:val="0"/>
                <w:sz w:val="16"/>
                <w:vertAlign w:val="superscript"/>
                <w:lang w:val="ru-RU"/>
              </w:rPr>
              <w:t>1</w:t>
            </w:r>
            <w:r w:rsidRPr="001B5E6B">
              <w:rPr>
                <w:b w:val="0"/>
                <w:bCs/>
                <w:sz w:val="16"/>
                <w:szCs w:val="16"/>
                <w:vertAlign w:val="superscript"/>
                <w:lang w:val="ru-RU"/>
              </w:rPr>
              <w:t>)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EE2" w:rsidRPr="001B5E6B" w:rsidRDefault="00EB2EE2" w:rsidP="003C611B">
            <w:pPr>
              <w:pStyle w:val="Tablehead"/>
              <w:spacing w:before="40" w:after="40"/>
              <w:ind w:left="-57" w:right="-57"/>
              <w:rPr>
                <w:b w:val="0"/>
                <w:sz w:val="16"/>
                <w:szCs w:val="16"/>
                <w:lang w:val="ru-RU" w:eastAsia="ja-JP"/>
              </w:rPr>
            </w:pPr>
            <w:r w:rsidRPr="001B5E6B">
              <w:rPr>
                <w:sz w:val="16"/>
                <w:szCs w:val="16"/>
                <w:lang w:val="ru-RU" w:eastAsia="ja-JP"/>
              </w:rPr>
              <w:t>ETSI EN 302 567</w:t>
            </w:r>
          </w:p>
        </w:tc>
      </w:tr>
      <w:tr w:rsidR="001B7553" w:rsidRPr="001B5E6B" w:rsidTr="001B7553">
        <w:trPr>
          <w:cantSplit/>
          <w:trHeight w:val="20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Полоса частот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EB5A4F" w:rsidRPr="001B5E6B" w:rsidRDefault="001A4EA3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2 400–2 </w:t>
            </w:r>
            <w:r w:rsidR="00EB5A4F" w:rsidRPr="001B5E6B">
              <w:rPr>
                <w:sz w:val="16"/>
                <w:szCs w:val="16"/>
                <w:lang w:val="ru-RU"/>
              </w:rPr>
              <w:t>483,5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5 150</w:t>
            </w:r>
            <w:r w:rsidRPr="001B5E6B">
              <w:rPr>
                <w:sz w:val="16"/>
                <w:szCs w:val="16"/>
                <w:lang w:val="ru-RU" w:eastAsia="ja-JP"/>
              </w:rPr>
              <w:t>–</w:t>
            </w:r>
            <w:r w:rsidR="001A4EA3" w:rsidRPr="001B5E6B">
              <w:rPr>
                <w:sz w:val="16"/>
                <w:szCs w:val="16"/>
                <w:lang w:val="ru-RU"/>
              </w:rPr>
              <w:t>5 </w:t>
            </w:r>
            <w:r w:rsidRPr="001B5E6B">
              <w:rPr>
                <w:sz w:val="16"/>
                <w:szCs w:val="16"/>
                <w:lang w:val="ru-RU"/>
              </w:rPr>
              <w:t>250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  <w:r w:rsidR="001B7553" w:rsidRPr="001B5E6B">
              <w:rPr>
                <w:rStyle w:val="FootnoteReference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sz w:val="16"/>
                <w:szCs w:val="16"/>
                <w:vertAlign w:val="superscript"/>
                <w:lang w:val="ru-RU"/>
              </w:rPr>
              <w:t>4)</w:t>
            </w:r>
            <w:r w:rsidRPr="001B5E6B">
              <w:rPr>
                <w:sz w:val="16"/>
                <w:szCs w:val="16"/>
                <w:vertAlign w:val="superscript"/>
                <w:lang w:val="ru-RU"/>
              </w:rPr>
              <w:br/>
            </w:r>
            <w:r w:rsidR="001A4EA3" w:rsidRPr="001B5E6B">
              <w:rPr>
                <w:sz w:val="16"/>
                <w:szCs w:val="16"/>
                <w:lang w:val="ru-RU"/>
              </w:rPr>
              <w:t>5 250–5 </w:t>
            </w:r>
            <w:r w:rsidRPr="001B5E6B">
              <w:rPr>
                <w:sz w:val="16"/>
                <w:szCs w:val="16"/>
                <w:lang w:val="ru-RU"/>
              </w:rPr>
              <w:t>350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  <w:r w:rsidR="001B7553" w:rsidRPr="001B5E6B">
              <w:rPr>
                <w:rStyle w:val="FootnoteReference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sz w:val="16"/>
                <w:szCs w:val="16"/>
                <w:vertAlign w:val="superscript"/>
                <w:lang w:val="ru-RU"/>
              </w:rPr>
              <w:t>3)</w:t>
            </w:r>
            <w:r w:rsidRPr="001B5E6B">
              <w:rPr>
                <w:sz w:val="16"/>
                <w:szCs w:val="16"/>
                <w:vertAlign w:val="superscript"/>
                <w:lang w:val="ru-RU"/>
              </w:rPr>
              <w:br/>
            </w:r>
            <w:r w:rsidR="001A4EA3" w:rsidRPr="001B5E6B">
              <w:rPr>
                <w:sz w:val="16"/>
                <w:szCs w:val="16"/>
                <w:lang w:val="ru-RU"/>
              </w:rPr>
              <w:t>5 470–5 </w:t>
            </w:r>
            <w:r w:rsidRPr="001B5E6B">
              <w:rPr>
                <w:sz w:val="16"/>
                <w:szCs w:val="16"/>
                <w:lang w:val="ru-RU"/>
              </w:rPr>
              <w:t>725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  <w:r w:rsidR="001B7553" w:rsidRPr="001B5E6B">
              <w:rPr>
                <w:rStyle w:val="FootnoteReference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sz w:val="16"/>
                <w:szCs w:val="16"/>
                <w:vertAlign w:val="superscript"/>
                <w:lang w:val="ru-RU"/>
              </w:rPr>
              <w:t>3)</w:t>
            </w:r>
            <w:r w:rsidRPr="001B5E6B">
              <w:rPr>
                <w:sz w:val="16"/>
                <w:szCs w:val="16"/>
                <w:lang w:val="ru-RU"/>
              </w:rPr>
              <w:br/>
            </w:r>
            <w:r w:rsidR="001A4EA3" w:rsidRPr="001B5E6B">
              <w:rPr>
                <w:sz w:val="16"/>
                <w:szCs w:val="16"/>
                <w:lang w:val="ru-RU"/>
              </w:rPr>
              <w:t>5 725–5 </w:t>
            </w:r>
            <w:r w:rsidRPr="001B5E6B">
              <w:rPr>
                <w:sz w:val="16"/>
                <w:szCs w:val="16"/>
                <w:lang w:val="ru-RU"/>
              </w:rPr>
              <w:t>825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EB5A4F" w:rsidRPr="001B5E6B" w:rsidRDefault="00E77859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2 400–2 </w:t>
            </w:r>
            <w:r w:rsidR="00EB5A4F" w:rsidRPr="001B5E6B">
              <w:rPr>
                <w:sz w:val="16"/>
                <w:szCs w:val="16"/>
                <w:lang w:val="ru-RU"/>
              </w:rPr>
              <w:t>483,5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vertAlign w:val="superscript"/>
                <w:lang w:val="ru-RU"/>
              </w:rPr>
            </w:pPr>
            <w:r w:rsidRPr="001B5E6B">
              <w:rPr>
                <w:sz w:val="16"/>
                <w:szCs w:val="16"/>
                <w:lang w:val="ru-RU" w:eastAsia="ja-JP"/>
              </w:rPr>
              <w:t>4</w:t>
            </w:r>
            <w:r w:rsidR="00A30565" w:rsidRPr="001B5E6B">
              <w:rPr>
                <w:sz w:val="16"/>
                <w:szCs w:val="16"/>
                <w:lang w:val="ru-RU" w:eastAsia="ja-JP"/>
              </w:rPr>
              <w:t> </w:t>
            </w:r>
            <w:r w:rsidRPr="001B5E6B">
              <w:rPr>
                <w:sz w:val="16"/>
                <w:szCs w:val="16"/>
                <w:lang w:val="ru-RU" w:eastAsia="ja-JP"/>
              </w:rPr>
              <w:t>940</w:t>
            </w:r>
            <w:r w:rsidR="00A30565" w:rsidRPr="001B5E6B">
              <w:rPr>
                <w:sz w:val="16"/>
                <w:szCs w:val="16"/>
                <w:lang w:val="ru-RU" w:eastAsia="ja-JP"/>
              </w:rPr>
              <w:t>–</w:t>
            </w:r>
            <w:r w:rsidRPr="001B5E6B">
              <w:rPr>
                <w:sz w:val="16"/>
                <w:szCs w:val="16"/>
                <w:lang w:val="ru-RU" w:eastAsia="ja-JP"/>
              </w:rPr>
              <w:br/>
              <w:t>4</w:t>
            </w:r>
            <w:r w:rsidR="00A30565" w:rsidRPr="001B5E6B">
              <w:rPr>
                <w:sz w:val="16"/>
                <w:szCs w:val="16"/>
                <w:lang w:val="ru-RU" w:eastAsia="ja-JP"/>
              </w:rPr>
              <w:t> </w:t>
            </w:r>
            <w:r w:rsidRPr="001B5E6B">
              <w:rPr>
                <w:sz w:val="16"/>
                <w:szCs w:val="16"/>
                <w:lang w:val="ru-RU" w:eastAsia="ja-JP"/>
              </w:rPr>
              <w:t>990</w:t>
            </w:r>
            <w:r w:rsidR="00A30565" w:rsidRPr="001B5E6B">
              <w:rPr>
                <w:sz w:val="16"/>
                <w:szCs w:val="16"/>
                <w:lang w:val="ru-RU" w:eastAsia="ja-JP"/>
              </w:rPr>
              <w:t> </w:t>
            </w:r>
            <w:r w:rsidR="00EB2EE2" w:rsidRPr="001B5E6B">
              <w:rPr>
                <w:sz w:val="16"/>
                <w:szCs w:val="16"/>
                <w:lang w:val="ru-RU" w:eastAsia="ja-JP"/>
              </w:rPr>
              <w:t>МГц</w:t>
            </w:r>
            <w:r w:rsidR="001B7553" w:rsidRPr="001B5E6B">
              <w:rPr>
                <w:rStyle w:val="FootnoteReference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sz w:val="16"/>
                <w:szCs w:val="16"/>
                <w:vertAlign w:val="superscript"/>
                <w:lang w:val="ru-RU"/>
              </w:rPr>
              <w:t>2)</w:t>
            </w:r>
          </w:p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030</w:t>
            </w:r>
            <w:r w:rsidR="00A30565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091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="00EB2EE2" w:rsidRPr="001B5E6B">
              <w:rPr>
                <w:sz w:val="16"/>
                <w:szCs w:val="16"/>
                <w:lang w:val="ru-RU"/>
              </w:rPr>
              <w:t>МГц</w:t>
            </w:r>
            <w:r w:rsidR="001B7553" w:rsidRPr="001B5E6B">
              <w:rPr>
                <w:rStyle w:val="FootnoteReference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sz w:val="16"/>
                <w:szCs w:val="16"/>
                <w:vertAlign w:val="superscript"/>
                <w:lang w:val="ru-RU"/>
              </w:rPr>
              <w:t>2)</w:t>
            </w:r>
          </w:p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150</w:t>
            </w:r>
            <w:r w:rsidR="00A30565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250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="00EB2EE2" w:rsidRPr="001B5E6B">
              <w:rPr>
                <w:sz w:val="16"/>
                <w:szCs w:val="16"/>
                <w:lang w:val="ru-RU"/>
              </w:rPr>
              <w:t>МГц</w:t>
            </w:r>
            <w:r w:rsidR="001B7553" w:rsidRPr="001B5E6B">
              <w:rPr>
                <w:rStyle w:val="FootnoteReference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sz w:val="16"/>
                <w:szCs w:val="16"/>
                <w:vertAlign w:val="superscript"/>
                <w:lang w:val="ru-RU"/>
              </w:rPr>
              <w:t>4)</w:t>
            </w:r>
            <w:r w:rsidRPr="001B5E6B">
              <w:rPr>
                <w:sz w:val="16"/>
                <w:szCs w:val="16"/>
                <w:vertAlign w:val="superscript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250</w:t>
            </w:r>
            <w:r w:rsidR="00A30565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350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="00EB2EE2" w:rsidRPr="001B5E6B">
              <w:rPr>
                <w:sz w:val="16"/>
                <w:szCs w:val="16"/>
                <w:lang w:val="ru-RU"/>
              </w:rPr>
              <w:t>МГц</w:t>
            </w:r>
            <w:r w:rsidR="001B7553" w:rsidRPr="001B5E6B">
              <w:rPr>
                <w:rStyle w:val="FootnoteReference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sz w:val="16"/>
                <w:szCs w:val="16"/>
                <w:vertAlign w:val="superscript"/>
                <w:lang w:val="ru-RU"/>
              </w:rPr>
              <w:t>3) </w:t>
            </w:r>
            <w:r w:rsidRPr="001B5E6B">
              <w:rPr>
                <w:sz w:val="16"/>
                <w:szCs w:val="16"/>
                <w:vertAlign w:val="superscript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470</w:t>
            </w:r>
            <w:r w:rsidR="00A30565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725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="00EB2EE2" w:rsidRPr="001B5E6B">
              <w:rPr>
                <w:sz w:val="16"/>
                <w:szCs w:val="16"/>
                <w:lang w:val="ru-RU"/>
              </w:rPr>
              <w:t>МГц</w:t>
            </w:r>
            <w:r w:rsidR="001B7553" w:rsidRPr="001B5E6B">
              <w:rPr>
                <w:rStyle w:val="FootnoteReference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sz w:val="16"/>
                <w:szCs w:val="16"/>
                <w:vertAlign w:val="superscript"/>
                <w:lang w:val="ru-RU"/>
              </w:rPr>
              <w:t>3)</w:t>
            </w:r>
            <w:r w:rsidRPr="001B5E6B">
              <w:rPr>
                <w:sz w:val="16"/>
                <w:szCs w:val="16"/>
                <w:lang w:val="ru-RU"/>
              </w:rPr>
              <w:br/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725</w:t>
            </w:r>
            <w:r w:rsidR="00A30565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825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="00EB2EE2" w:rsidRPr="001B5E6B">
              <w:rPr>
                <w:sz w:val="16"/>
                <w:szCs w:val="16"/>
                <w:lang w:val="ru-RU"/>
              </w:rPr>
              <w:t>МГц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2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400</w:t>
            </w:r>
            <w:r w:rsidR="00A30565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t>2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483</w:t>
            </w:r>
            <w:r w:rsidR="00A30565" w:rsidRPr="001B5E6B">
              <w:rPr>
                <w:sz w:val="16"/>
                <w:szCs w:val="16"/>
                <w:lang w:val="ru-RU"/>
              </w:rPr>
              <w:t>,</w:t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="00EB2EE2" w:rsidRPr="001B5E6B">
              <w:rPr>
                <w:sz w:val="16"/>
                <w:szCs w:val="16"/>
                <w:lang w:val="ru-RU"/>
              </w:rPr>
              <w:t>МГц</w:t>
            </w:r>
            <w:r w:rsidRPr="001B5E6B">
              <w:rPr>
                <w:sz w:val="16"/>
                <w:szCs w:val="16"/>
                <w:lang w:val="ru-RU"/>
              </w:rPr>
              <w:br/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150</w:t>
            </w:r>
            <w:r w:rsidR="00A30565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250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="00EB2EE2" w:rsidRPr="001B5E6B">
              <w:rPr>
                <w:sz w:val="16"/>
                <w:szCs w:val="16"/>
                <w:lang w:val="ru-RU"/>
              </w:rPr>
              <w:t>МГц</w:t>
            </w:r>
            <w:r w:rsidR="001B7553" w:rsidRPr="001B5E6B">
              <w:rPr>
                <w:rStyle w:val="FootnoteReference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sz w:val="16"/>
                <w:szCs w:val="16"/>
                <w:vertAlign w:val="superscript"/>
                <w:lang w:val="ru-RU"/>
              </w:rPr>
              <w:t>4)</w:t>
            </w:r>
            <w:r w:rsidRPr="001B5E6B">
              <w:rPr>
                <w:sz w:val="16"/>
                <w:szCs w:val="16"/>
                <w:vertAlign w:val="superscript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250</w:t>
            </w:r>
            <w:r w:rsidR="00A30565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350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="00EB2EE2" w:rsidRPr="001B5E6B">
              <w:rPr>
                <w:sz w:val="16"/>
                <w:szCs w:val="16"/>
                <w:lang w:val="ru-RU"/>
              </w:rPr>
              <w:t>МГц</w:t>
            </w:r>
            <w:r w:rsidR="001B7553" w:rsidRPr="001B5E6B">
              <w:rPr>
                <w:rStyle w:val="FootnoteReference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sz w:val="16"/>
                <w:szCs w:val="16"/>
                <w:vertAlign w:val="superscript"/>
                <w:lang w:val="ru-RU"/>
              </w:rPr>
              <w:t>3) </w:t>
            </w:r>
            <w:r w:rsidRPr="001B5E6B">
              <w:rPr>
                <w:sz w:val="16"/>
                <w:szCs w:val="16"/>
                <w:vertAlign w:val="superscript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470</w:t>
            </w:r>
            <w:r w:rsidR="00A30565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725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="00EB2EE2" w:rsidRPr="001B5E6B">
              <w:rPr>
                <w:sz w:val="16"/>
                <w:szCs w:val="16"/>
                <w:lang w:val="ru-RU"/>
              </w:rPr>
              <w:t>МГц</w:t>
            </w:r>
            <w:r w:rsidR="001B7553" w:rsidRPr="001B5E6B">
              <w:rPr>
                <w:rStyle w:val="FootnoteReference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sz w:val="16"/>
                <w:szCs w:val="16"/>
                <w:vertAlign w:val="superscript"/>
                <w:lang w:val="ru-RU"/>
              </w:rPr>
              <w:t>3)</w:t>
            </w:r>
            <w:r w:rsidRPr="001B5E6B">
              <w:rPr>
                <w:sz w:val="16"/>
                <w:szCs w:val="16"/>
                <w:lang w:val="ru-RU"/>
              </w:rPr>
              <w:br/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725</w:t>
            </w:r>
            <w:r w:rsidR="00A30565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825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="00EB2EE2" w:rsidRPr="001B5E6B">
              <w:rPr>
                <w:sz w:val="16"/>
                <w:szCs w:val="16"/>
                <w:lang w:val="ru-RU"/>
              </w:rPr>
              <w:t>МГц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150</w:t>
            </w:r>
            <w:r w:rsidR="00A30565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250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="00EB2EE2" w:rsidRPr="001B5E6B">
              <w:rPr>
                <w:sz w:val="16"/>
                <w:szCs w:val="16"/>
                <w:lang w:val="ru-RU"/>
              </w:rPr>
              <w:t>МГц</w:t>
            </w:r>
            <w:r w:rsidR="001B7553" w:rsidRPr="001B5E6B">
              <w:rPr>
                <w:rStyle w:val="FootnoteReference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sz w:val="16"/>
                <w:szCs w:val="16"/>
                <w:vertAlign w:val="superscript"/>
                <w:lang w:val="ru-RU"/>
              </w:rPr>
              <w:t>4)</w:t>
            </w:r>
            <w:r w:rsidRPr="001B5E6B">
              <w:rPr>
                <w:sz w:val="16"/>
                <w:szCs w:val="16"/>
                <w:vertAlign w:val="superscript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250</w:t>
            </w:r>
            <w:r w:rsidR="00A30565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350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="00EB2EE2" w:rsidRPr="001B5E6B">
              <w:rPr>
                <w:sz w:val="16"/>
                <w:szCs w:val="16"/>
                <w:lang w:val="ru-RU"/>
              </w:rPr>
              <w:t>МГц</w:t>
            </w:r>
            <w:r w:rsidR="001B7553" w:rsidRPr="001B5E6B">
              <w:rPr>
                <w:rStyle w:val="FootnoteReference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sz w:val="16"/>
                <w:szCs w:val="16"/>
                <w:vertAlign w:val="superscript"/>
                <w:lang w:val="ru-RU"/>
              </w:rPr>
              <w:t>3) </w:t>
            </w:r>
            <w:r w:rsidRPr="001B5E6B">
              <w:rPr>
                <w:sz w:val="16"/>
                <w:szCs w:val="16"/>
                <w:vertAlign w:val="superscript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470</w:t>
            </w:r>
            <w:r w:rsidR="00A30565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725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="00EB2EE2" w:rsidRPr="001B5E6B">
              <w:rPr>
                <w:sz w:val="16"/>
                <w:szCs w:val="16"/>
                <w:lang w:val="ru-RU"/>
              </w:rPr>
              <w:t>МГц</w:t>
            </w:r>
            <w:r w:rsidR="001B7553" w:rsidRPr="001B5E6B">
              <w:rPr>
                <w:rStyle w:val="FootnoteReference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sz w:val="16"/>
                <w:szCs w:val="16"/>
                <w:vertAlign w:val="superscript"/>
                <w:lang w:val="ru-RU"/>
              </w:rPr>
              <w:t>3)</w:t>
            </w:r>
            <w:r w:rsidRPr="001B5E6B">
              <w:rPr>
                <w:sz w:val="16"/>
                <w:szCs w:val="16"/>
                <w:lang w:val="ru-RU"/>
              </w:rPr>
              <w:br/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725</w:t>
            </w:r>
            <w:r w:rsidR="00A30565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825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="00EB2EE2" w:rsidRPr="001B5E6B">
              <w:rPr>
                <w:sz w:val="16"/>
                <w:szCs w:val="16"/>
                <w:lang w:val="ru-RU"/>
              </w:rPr>
              <w:t>МГц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57</w:t>
            </w:r>
            <w:r w:rsidR="00A30565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t>66</w:t>
            </w:r>
            <w:r w:rsidR="00A30565" w:rsidRPr="001B5E6B">
              <w:rPr>
                <w:sz w:val="16"/>
                <w:szCs w:val="16"/>
                <w:lang w:val="ru-RU"/>
              </w:rPr>
              <w:t> ГГц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2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400</w:t>
            </w:r>
            <w:r w:rsidR="00A30565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t>2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483</w:t>
            </w:r>
            <w:r w:rsidR="00A30565" w:rsidRPr="001B5E6B">
              <w:rPr>
                <w:sz w:val="16"/>
                <w:szCs w:val="16"/>
                <w:lang w:val="ru-RU"/>
              </w:rPr>
              <w:t>,</w:t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="00EB2EE2" w:rsidRPr="001B5E6B">
              <w:rPr>
                <w:sz w:val="16"/>
                <w:szCs w:val="16"/>
                <w:lang w:val="ru-RU"/>
              </w:rPr>
              <w:t>МГц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150</w:t>
            </w:r>
            <w:r w:rsidR="00A30565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350</w:t>
            </w:r>
            <w:r w:rsidR="001B7553" w:rsidRPr="001B5E6B">
              <w:rPr>
                <w:rStyle w:val="FootnoteReference"/>
                <w:position w:val="0"/>
                <w:sz w:val="16"/>
                <w:vertAlign w:val="superscript"/>
                <w:lang w:val="ru-RU"/>
              </w:rPr>
              <w:t>(</w:t>
            </w:r>
            <w:r w:rsidRPr="001B5E6B">
              <w:rPr>
                <w:sz w:val="16"/>
                <w:szCs w:val="16"/>
                <w:vertAlign w:val="superscript"/>
                <w:lang w:val="ru-RU"/>
              </w:rPr>
              <w:t>5)</w:t>
            </w:r>
            <w:r w:rsidRPr="001B5E6B">
              <w:rPr>
                <w:sz w:val="16"/>
                <w:szCs w:val="16"/>
                <w:lang w:val="ru-RU"/>
              </w:rPr>
              <w:br/>
            </w:r>
            <w:r w:rsidR="00A30565" w:rsidRPr="001B5E6B">
              <w:rPr>
                <w:sz w:val="16"/>
                <w:szCs w:val="16"/>
                <w:lang w:val="ru-RU"/>
              </w:rPr>
              <w:t xml:space="preserve">и </w:t>
            </w: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470</w:t>
            </w:r>
            <w:r w:rsidR="00A30565" w:rsidRPr="001B5E6B">
              <w:rPr>
                <w:sz w:val="16"/>
                <w:szCs w:val="16"/>
                <w:lang w:val="ru-RU"/>
              </w:rPr>
              <w:t>–</w:t>
            </w:r>
            <w:r w:rsidRPr="001B5E6B">
              <w:rPr>
                <w:sz w:val="16"/>
                <w:szCs w:val="16"/>
                <w:lang w:val="ru-RU"/>
              </w:rPr>
              <w:br/>
              <w:t>5</w:t>
            </w:r>
            <w:r w:rsidR="00A30565" w:rsidRPr="001B5E6B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725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="00EB2EE2" w:rsidRPr="001B5E6B">
              <w:rPr>
                <w:sz w:val="16"/>
                <w:szCs w:val="16"/>
                <w:lang w:val="ru-RU"/>
              </w:rPr>
              <w:t>МГц</w:t>
            </w:r>
            <w:r w:rsidR="001B7553" w:rsidRPr="001B5E6B">
              <w:rPr>
                <w:rStyle w:val="FootnoteReference"/>
                <w:position w:val="0"/>
                <w:sz w:val="16"/>
                <w:vertAlign w:val="superscript"/>
                <w:lang w:val="ru-RU"/>
              </w:rPr>
              <w:t>(</w:t>
            </w:r>
            <w:r w:rsidR="00A30565" w:rsidRPr="001B5E6B">
              <w:rPr>
                <w:sz w:val="16"/>
                <w:szCs w:val="16"/>
                <w:vertAlign w:val="superscript"/>
                <w:lang w:val="ru-RU"/>
              </w:rPr>
              <w:t>3)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28" w:type="dxa"/>
            </w:tcMar>
            <w:hideMark/>
          </w:tcPr>
          <w:p w:rsidR="00EB5A4F" w:rsidRPr="001B5E6B" w:rsidRDefault="00EB5A4F" w:rsidP="00B9452C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1B5E6B">
              <w:rPr>
                <w:sz w:val="16"/>
                <w:szCs w:val="16"/>
                <w:lang w:val="ru-RU" w:eastAsia="ja-JP"/>
              </w:rPr>
              <w:t>4</w:t>
            </w:r>
            <w:r w:rsidR="00A30565" w:rsidRPr="001B5E6B">
              <w:rPr>
                <w:sz w:val="16"/>
                <w:szCs w:val="16"/>
                <w:lang w:val="ru-RU" w:eastAsia="ja-JP"/>
              </w:rPr>
              <w:t> </w:t>
            </w:r>
            <w:r w:rsidRPr="001B5E6B">
              <w:rPr>
                <w:sz w:val="16"/>
                <w:szCs w:val="16"/>
                <w:lang w:val="ru-RU" w:eastAsia="ja-JP"/>
              </w:rPr>
              <w:t>900</w:t>
            </w:r>
            <w:r w:rsidR="00A30565" w:rsidRPr="001B5E6B">
              <w:rPr>
                <w:sz w:val="16"/>
                <w:szCs w:val="16"/>
                <w:lang w:val="ru-RU" w:eastAsia="ja-JP"/>
              </w:rPr>
              <w:t>–</w:t>
            </w:r>
            <w:r w:rsidRPr="001B5E6B">
              <w:rPr>
                <w:sz w:val="16"/>
                <w:szCs w:val="16"/>
                <w:lang w:val="ru-RU" w:eastAsia="ja-JP"/>
              </w:rPr>
              <w:t>5</w:t>
            </w:r>
            <w:r w:rsidR="00A30565" w:rsidRPr="001B5E6B">
              <w:rPr>
                <w:sz w:val="16"/>
                <w:szCs w:val="16"/>
                <w:lang w:val="ru-RU" w:eastAsia="ja-JP"/>
              </w:rPr>
              <w:t> </w:t>
            </w:r>
            <w:r w:rsidRPr="001B5E6B">
              <w:rPr>
                <w:sz w:val="16"/>
                <w:szCs w:val="16"/>
                <w:lang w:val="ru-RU" w:eastAsia="ja-JP"/>
              </w:rPr>
              <w:t>000</w:t>
            </w:r>
            <w:r w:rsidR="00A30565" w:rsidRPr="001B5E6B">
              <w:rPr>
                <w:sz w:val="16"/>
                <w:szCs w:val="16"/>
                <w:lang w:val="ru-RU" w:eastAsia="ja-JP"/>
              </w:rPr>
              <w:t> </w:t>
            </w:r>
            <w:r w:rsidR="00EB2EE2" w:rsidRPr="001B5E6B">
              <w:rPr>
                <w:sz w:val="16"/>
                <w:szCs w:val="16"/>
                <w:lang w:val="ru-RU" w:eastAsia="ja-JP"/>
              </w:rPr>
              <w:t>МГц</w:t>
            </w:r>
            <w:r w:rsidR="001B7553" w:rsidRPr="001B5E6B">
              <w:rPr>
                <w:rStyle w:val="FootnoteReference"/>
                <w:position w:val="0"/>
                <w:sz w:val="16"/>
                <w:vertAlign w:val="superscript"/>
                <w:lang w:val="ru-RU"/>
              </w:rPr>
              <w:t>(</w:t>
            </w:r>
            <w:r w:rsidRPr="001B5E6B">
              <w:rPr>
                <w:sz w:val="16"/>
                <w:szCs w:val="16"/>
                <w:vertAlign w:val="superscript"/>
                <w:lang w:val="ru-RU"/>
              </w:rPr>
              <w:t>2)</w:t>
            </w:r>
            <w:r w:rsidRPr="001B5E6B">
              <w:rPr>
                <w:sz w:val="16"/>
                <w:szCs w:val="16"/>
                <w:lang w:val="ru-RU" w:eastAsia="ja-JP"/>
              </w:rPr>
              <w:br/>
              <w:t>5</w:t>
            </w:r>
            <w:r w:rsidR="00A30565" w:rsidRPr="001B5E6B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 w:eastAsia="ja-JP"/>
              </w:rPr>
              <w:t>150</w:t>
            </w:r>
            <w:r w:rsidR="00A30565" w:rsidRPr="001B5E6B">
              <w:rPr>
                <w:sz w:val="16"/>
                <w:szCs w:val="16"/>
                <w:lang w:val="ru-RU" w:eastAsia="ja-JP"/>
              </w:rPr>
              <w:t>–</w:t>
            </w:r>
            <w:r w:rsidRPr="001B5E6B">
              <w:rPr>
                <w:sz w:val="16"/>
                <w:szCs w:val="16"/>
                <w:lang w:val="ru-RU" w:eastAsia="ja-JP"/>
              </w:rPr>
              <w:br/>
              <w:t>5</w:t>
            </w:r>
            <w:r w:rsidR="00A30565" w:rsidRPr="001B5E6B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 w:eastAsia="ja-JP"/>
              </w:rPr>
              <w:t>250</w:t>
            </w:r>
            <w:r w:rsidR="00A30565" w:rsidRPr="001B5E6B">
              <w:rPr>
                <w:sz w:val="16"/>
                <w:szCs w:val="16"/>
                <w:lang w:val="ru-RU" w:eastAsia="ja-JP"/>
              </w:rPr>
              <w:t> </w:t>
            </w:r>
            <w:r w:rsidR="00EB2EE2" w:rsidRPr="001B5E6B">
              <w:rPr>
                <w:sz w:val="16"/>
                <w:szCs w:val="16"/>
                <w:lang w:val="ru-RU" w:eastAsia="ja-JP"/>
              </w:rPr>
              <w:t>МГц</w:t>
            </w:r>
            <w:r w:rsidR="001B7553" w:rsidRPr="001B5E6B">
              <w:rPr>
                <w:rStyle w:val="FootnoteReference"/>
                <w:position w:val="0"/>
                <w:sz w:val="16"/>
                <w:vertAlign w:val="superscript"/>
                <w:lang w:val="ru-RU"/>
              </w:rPr>
              <w:t>(</w:t>
            </w:r>
            <w:r w:rsidRPr="001B5E6B">
              <w:rPr>
                <w:sz w:val="16"/>
                <w:szCs w:val="16"/>
                <w:vertAlign w:val="superscript"/>
                <w:lang w:val="ru-RU"/>
              </w:rPr>
              <w:t>4)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A4F" w:rsidRPr="001B5E6B" w:rsidRDefault="00EB5A4F" w:rsidP="001B7553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 w:eastAsia="ja-JP"/>
              </w:rPr>
            </w:pPr>
            <w:r w:rsidRPr="001B5E6B">
              <w:rPr>
                <w:sz w:val="16"/>
                <w:szCs w:val="16"/>
                <w:lang w:val="ru-RU" w:eastAsia="ja-JP"/>
              </w:rPr>
              <w:t>57</w:t>
            </w:r>
            <w:r w:rsidR="00A30565" w:rsidRPr="001B5E6B">
              <w:rPr>
                <w:sz w:val="16"/>
                <w:szCs w:val="16"/>
                <w:lang w:val="ru-RU" w:eastAsia="ja-JP"/>
              </w:rPr>
              <w:t>–</w:t>
            </w:r>
            <w:r w:rsidRPr="001B5E6B">
              <w:rPr>
                <w:sz w:val="16"/>
                <w:szCs w:val="16"/>
                <w:lang w:val="ru-RU" w:eastAsia="ja-JP"/>
              </w:rPr>
              <w:t>66</w:t>
            </w:r>
            <w:r w:rsidR="00A30565" w:rsidRPr="001B5E6B">
              <w:rPr>
                <w:sz w:val="16"/>
                <w:szCs w:val="16"/>
                <w:lang w:val="ru-RU" w:eastAsia="ja-JP"/>
              </w:rPr>
              <w:t> ГГц</w:t>
            </w:r>
          </w:p>
        </w:tc>
      </w:tr>
      <w:tr w:rsidR="001B7553" w:rsidRPr="009D68B2" w:rsidTr="001B7553">
        <w:trPr>
          <w:cantSplit/>
          <w:trHeight w:val="20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EB5A4F" w:rsidRPr="001B5E6B" w:rsidRDefault="00EB5A4F" w:rsidP="00122293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Индексация </w:t>
            </w:r>
            <w:proofErr w:type="spellStart"/>
            <w:r w:rsidRPr="001B5E6B">
              <w:rPr>
                <w:sz w:val="16"/>
                <w:szCs w:val="16"/>
                <w:lang w:val="ru-RU"/>
              </w:rPr>
              <w:t>радиостволов</w:t>
            </w:r>
            <w:proofErr w:type="spellEnd"/>
          </w:p>
        </w:tc>
        <w:tc>
          <w:tcPr>
            <w:tcW w:w="18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5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A4F" w:rsidRPr="001B5E6B" w:rsidRDefault="00EB5A4F" w:rsidP="003C611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5</w:t>
            </w:r>
            <w:r w:rsidR="00A30565" w:rsidRPr="001B5E6B">
              <w:rPr>
                <w:sz w:val="16"/>
                <w:szCs w:val="16"/>
                <w:lang w:val="ru-RU"/>
              </w:rPr>
              <w:t> МГц</w:t>
            </w:r>
            <w:r w:rsidRPr="001B5E6B">
              <w:rPr>
                <w:sz w:val="16"/>
                <w:szCs w:val="16"/>
                <w:lang w:val="ru-RU"/>
              </w:rPr>
              <w:t xml:space="preserve"> в 2,4 ГГц</w:t>
            </w:r>
            <w:r w:rsidRPr="001B5E6B">
              <w:rPr>
                <w:sz w:val="16"/>
                <w:szCs w:val="16"/>
                <w:lang w:val="ru-RU"/>
              </w:rPr>
              <w:br/>
              <w:t>20</w:t>
            </w:r>
            <w:r w:rsidR="00A30565" w:rsidRPr="001B5E6B">
              <w:rPr>
                <w:sz w:val="16"/>
                <w:szCs w:val="16"/>
                <w:lang w:val="ru-RU"/>
              </w:rPr>
              <w:t> МГц</w:t>
            </w:r>
            <w:r w:rsidRPr="001B5E6B">
              <w:rPr>
                <w:sz w:val="16"/>
                <w:szCs w:val="16"/>
                <w:lang w:val="ru-RU"/>
              </w:rPr>
              <w:t xml:space="preserve"> в 5 ГГц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20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2 160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1B5E6B">
              <w:rPr>
                <w:sz w:val="16"/>
                <w:szCs w:val="16"/>
                <w:lang w:val="ru-RU"/>
              </w:rPr>
              <w:t>20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EB5A4F" w:rsidRPr="001B5E6B" w:rsidRDefault="00EB5A4F" w:rsidP="001B755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1B5E6B">
              <w:rPr>
                <w:sz w:val="16"/>
                <w:szCs w:val="16"/>
                <w:lang w:val="ru-RU"/>
              </w:rPr>
              <w:t>20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  <w:r w:rsidRPr="001B5E6B">
              <w:rPr>
                <w:sz w:val="16"/>
                <w:szCs w:val="16"/>
                <w:lang w:val="ru-RU"/>
              </w:rPr>
              <w:t xml:space="preserve"> </w:t>
            </w:r>
            <w:r w:rsidR="001B7553" w:rsidRPr="001B5E6B">
              <w:rPr>
                <w:sz w:val="16"/>
                <w:szCs w:val="16"/>
                <w:lang w:val="ru-RU"/>
              </w:rPr>
              <w:br/>
            </w:r>
            <w:r w:rsidR="009E0D93" w:rsidRPr="001B5E6B">
              <w:rPr>
                <w:sz w:val="16"/>
                <w:szCs w:val="16"/>
                <w:lang w:val="ru-RU"/>
              </w:rPr>
              <w:t>между радио</w:t>
            </w:r>
            <w:r w:rsidR="001B7553" w:rsidRPr="001B5E6B">
              <w:rPr>
                <w:sz w:val="16"/>
                <w:szCs w:val="16"/>
                <w:lang w:val="ru-RU"/>
              </w:rPr>
              <w:t>-</w:t>
            </w:r>
            <w:r w:rsidR="009E0D93" w:rsidRPr="001B5E6B">
              <w:rPr>
                <w:sz w:val="16"/>
                <w:szCs w:val="16"/>
                <w:lang w:val="ru-RU"/>
              </w:rPr>
              <w:t>стволами</w:t>
            </w:r>
            <w:r w:rsidRPr="001B5E6B">
              <w:rPr>
                <w:sz w:val="16"/>
                <w:szCs w:val="16"/>
                <w:lang w:val="ru-RU"/>
              </w:rPr>
              <w:t xml:space="preserve"> 4 </w:t>
            </w:r>
            <w:r w:rsidR="00A30565" w:rsidRPr="001B5E6B">
              <w:rPr>
                <w:sz w:val="16"/>
                <w:szCs w:val="16"/>
                <w:lang w:val="ru-RU"/>
              </w:rPr>
              <w:t>радио</w:t>
            </w:r>
            <w:r w:rsidR="001B7553" w:rsidRPr="001B5E6B">
              <w:rPr>
                <w:sz w:val="16"/>
                <w:szCs w:val="16"/>
                <w:lang w:val="ru-RU"/>
              </w:rPr>
              <w:t>-</w:t>
            </w:r>
            <w:r w:rsidR="00A30565" w:rsidRPr="001B5E6B">
              <w:rPr>
                <w:sz w:val="16"/>
                <w:szCs w:val="16"/>
                <w:lang w:val="ru-RU"/>
              </w:rPr>
              <w:t>ствола</w:t>
            </w:r>
            <w:r w:rsidRPr="001B5E6B">
              <w:rPr>
                <w:sz w:val="16"/>
                <w:szCs w:val="16"/>
                <w:lang w:val="ru-RU"/>
              </w:rPr>
              <w:t xml:space="preserve"> </w:t>
            </w:r>
            <w:r w:rsidR="00A30565" w:rsidRPr="001B5E6B">
              <w:rPr>
                <w:sz w:val="16"/>
                <w:szCs w:val="16"/>
                <w:lang w:val="ru-RU"/>
              </w:rPr>
              <w:t>в</w:t>
            </w:r>
            <w:r w:rsidRPr="001B5E6B">
              <w:rPr>
                <w:sz w:val="16"/>
                <w:szCs w:val="16"/>
                <w:lang w:val="ru-RU"/>
              </w:rPr>
              <w:t xml:space="preserve"> 100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1B7553" w:rsidRPr="001B5E6B" w:rsidTr="001B7553">
        <w:trPr>
          <w:cantSplit/>
          <w:trHeight w:val="20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EB5A4F" w:rsidRPr="001B5E6B" w:rsidRDefault="00EB5A4F" w:rsidP="00122293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Спектральная маска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Маска 802.11b </w:t>
            </w:r>
            <w:r w:rsidRPr="001B5E6B">
              <w:rPr>
                <w:sz w:val="16"/>
                <w:szCs w:val="16"/>
                <w:lang w:val="ru-RU"/>
              </w:rPr>
              <w:br/>
              <w:t>(рис. 4)</w:t>
            </w: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Маска OFDM (рис. 1)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A4F" w:rsidRPr="001B5E6B" w:rsidRDefault="00A30565" w:rsidP="00E77859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Маска </w:t>
            </w:r>
            <w:r w:rsidR="00EB5A4F" w:rsidRPr="001B5E6B">
              <w:rPr>
                <w:sz w:val="16"/>
                <w:szCs w:val="16"/>
                <w:lang w:val="ru-RU"/>
              </w:rPr>
              <w:t>OFDM</w:t>
            </w:r>
            <w:r w:rsidRPr="001B5E6B">
              <w:rPr>
                <w:sz w:val="16"/>
                <w:szCs w:val="16"/>
                <w:lang w:val="ru-RU"/>
              </w:rPr>
              <w:t xml:space="preserve"> </w:t>
            </w:r>
            <w:r w:rsidR="00EB5A4F" w:rsidRPr="001B5E6B">
              <w:rPr>
                <w:sz w:val="16"/>
                <w:szCs w:val="16"/>
                <w:lang w:val="ru-RU"/>
              </w:rPr>
              <w:br/>
              <w:t>(</w:t>
            </w:r>
            <w:r w:rsidRPr="001B5E6B">
              <w:rPr>
                <w:sz w:val="16"/>
                <w:szCs w:val="16"/>
                <w:lang w:val="ru-RU"/>
              </w:rPr>
              <w:t>рис</w:t>
            </w:r>
            <w:r w:rsidR="00EB5A4F" w:rsidRPr="001B5E6B">
              <w:rPr>
                <w:sz w:val="16"/>
                <w:szCs w:val="16"/>
                <w:lang w:val="ru-RU"/>
              </w:rPr>
              <w:t>. 2A, 2B</w:t>
            </w:r>
            <w:r w:rsidR="009E0D93" w:rsidRPr="001B5E6B">
              <w:rPr>
                <w:sz w:val="16"/>
                <w:szCs w:val="16"/>
                <w:lang w:val="ru-RU"/>
              </w:rPr>
              <w:t xml:space="preserve"> для </w:t>
            </w:r>
            <w:r w:rsidR="00EB5A4F" w:rsidRPr="001B5E6B">
              <w:rPr>
                <w:sz w:val="16"/>
                <w:szCs w:val="16"/>
                <w:lang w:val="ru-RU"/>
              </w:rPr>
              <w:t>20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 </w:t>
            </w:r>
            <w:r w:rsidR="00E77859" w:rsidRPr="001B5E6B">
              <w:rPr>
                <w:sz w:val="16"/>
                <w:szCs w:val="16"/>
                <w:lang w:val="ru-RU"/>
              </w:rPr>
              <w:t>и</w:t>
            </w:r>
            <w:r w:rsidR="00EB5A4F" w:rsidRPr="001B5E6B">
              <w:rPr>
                <w:sz w:val="16"/>
                <w:szCs w:val="16"/>
                <w:lang w:val="ru-RU"/>
              </w:rPr>
              <w:t xml:space="preserve"> </w:t>
            </w:r>
            <w:r w:rsidRPr="001B5E6B">
              <w:rPr>
                <w:sz w:val="16"/>
                <w:szCs w:val="16"/>
                <w:lang w:val="ru-RU"/>
              </w:rPr>
              <w:t>рис</w:t>
            </w:r>
            <w:r w:rsidR="00EB5A4F" w:rsidRPr="001B5E6B">
              <w:rPr>
                <w:sz w:val="16"/>
                <w:szCs w:val="16"/>
                <w:lang w:val="ru-RU"/>
              </w:rPr>
              <w:t>. 3A, 3B</w:t>
            </w:r>
            <w:r w:rsidR="009E0D93" w:rsidRPr="001B5E6B">
              <w:rPr>
                <w:sz w:val="16"/>
                <w:szCs w:val="16"/>
                <w:lang w:val="ru-RU"/>
              </w:rPr>
              <w:t xml:space="preserve"> для </w:t>
            </w:r>
            <w:r w:rsidR="00EB5A4F" w:rsidRPr="001B5E6B">
              <w:rPr>
                <w:sz w:val="16"/>
                <w:szCs w:val="16"/>
                <w:lang w:val="ru-RU"/>
              </w:rPr>
              <w:t>40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  <w:r w:rsidR="00EB5A4F" w:rsidRPr="001B5E6B">
              <w:rPr>
                <w:sz w:val="16"/>
                <w:szCs w:val="16"/>
                <w:lang w:val="ru-RU"/>
              </w:rPr>
              <w:t>)</w:t>
            </w:r>
          </w:p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Маска OFDM </w:t>
            </w:r>
            <w:r w:rsidRPr="001B5E6B">
              <w:rPr>
                <w:sz w:val="16"/>
                <w:szCs w:val="16"/>
                <w:lang w:val="ru-RU"/>
              </w:rPr>
              <w:br/>
              <w:t>(рис.</w:t>
            </w:r>
            <w:r w:rsidR="00A30565" w:rsidRPr="001B5E6B">
              <w:rPr>
                <w:sz w:val="16"/>
                <w:szCs w:val="16"/>
                <w:lang w:val="ru-RU"/>
              </w:rPr>
              <w:t> </w:t>
            </w:r>
            <w:r w:rsidRPr="001B5E6B">
              <w:rPr>
                <w:sz w:val="16"/>
                <w:szCs w:val="16"/>
                <w:lang w:val="ru-RU"/>
              </w:rPr>
              <w:t>2 для 20</w:t>
            </w:r>
            <w:r w:rsidR="00A30565" w:rsidRPr="001B5E6B">
              <w:rPr>
                <w:sz w:val="16"/>
                <w:szCs w:val="16"/>
                <w:lang w:val="ru-RU"/>
              </w:rPr>
              <w:t> МГц</w:t>
            </w:r>
            <w:r w:rsidRPr="001B5E6B">
              <w:rPr>
                <w:sz w:val="16"/>
                <w:szCs w:val="16"/>
                <w:lang w:val="ru-RU"/>
              </w:rPr>
              <w:t xml:space="preserve"> и </w:t>
            </w:r>
            <w:r w:rsidR="004D725B" w:rsidRPr="001B5E6B">
              <w:rPr>
                <w:sz w:val="16"/>
                <w:szCs w:val="16"/>
                <w:lang w:val="ru-RU"/>
              </w:rPr>
              <w:br/>
            </w:r>
            <w:r w:rsidRPr="001B5E6B">
              <w:rPr>
                <w:sz w:val="16"/>
                <w:szCs w:val="16"/>
                <w:lang w:val="ru-RU"/>
              </w:rPr>
              <w:t>рис. 3 для 40</w:t>
            </w:r>
            <w:r w:rsidR="00A30565" w:rsidRPr="001B5E6B">
              <w:rPr>
                <w:sz w:val="16"/>
                <w:szCs w:val="16"/>
                <w:lang w:val="ru-RU"/>
              </w:rPr>
              <w:t> МГц</w:t>
            </w:r>
            <w:r w:rsidRPr="001B5E6B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>Маска OFDM</w:t>
            </w:r>
            <w:r w:rsidRPr="001B5E6B">
              <w:rPr>
                <w:sz w:val="16"/>
                <w:szCs w:val="16"/>
                <w:lang w:val="ru-RU"/>
              </w:rPr>
              <w:br/>
              <w:t>(</w:t>
            </w:r>
            <w:r w:rsidR="00A30565" w:rsidRPr="001B5E6B">
              <w:rPr>
                <w:sz w:val="16"/>
                <w:szCs w:val="16"/>
                <w:lang w:val="ru-RU"/>
              </w:rPr>
              <w:t>рис. </w:t>
            </w:r>
            <w:r w:rsidRPr="001B5E6B">
              <w:rPr>
                <w:sz w:val="16"/>
                <w:szCs w:val="16"/>
                <w:lang w:val="ru-RU"/>
              </w:rPr>
              <w:t>2B</w:t>
            </w:r>
            <w:r w:rsidR="009E0D93" w:rsidRPr="001B5E6B">
              <w:rPr>
                <w:sz w:val="16"/>
                <w:szCs w:val="16"/>
                <w:lang w:val="ru-RU"/>
              </w:rPr>
              <w:t xml:space="preserve"> для </w:t>
            </w:r>
            <w:r w:rsidRPr="001B5E6B">
              <w:rPr>
                <w:sz w:val="16"/>
                <w:szCs w:val="16"/>
                <w:lang w:val="ru-RU"/>
              </w:rPr>
              <w:br/>
              <w:t>20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  <w:r w:rsidRPr="001B5E6B">
              <w:rPr>
                <w:sz w:val="16"/>
                <w:szCs w:val="16"/>
                <w:lang w:val="ru-RU"/>
              </w:rPr>
              <w:t xml:space="preserve">, </w:t>
            </w:r>
            <w:r w:rsidR="00A30565" w:rsidRPr="001B5E6B">
              <w:rPr>
                <w:sz w:val="16"/>
                <w:szCs w:val="16"/>
                <w:lang w:val="ru-RU"/>
              </w:rPr>
              <w:t>рис. </w:t>
            </w:r>
            <w:r w:rsidRPr="001B5E6B">
              <w:rPr>
                <w:sz w:val="16"/>
                <w:szCs w:val="16"/>
                <w:lang w:val="ru-RU"/>
              </w:rPr>
              <w:t>3B</w:t>
            </w:r>
            <w:r w:rsidR="009E0D93" w:rsidRPr="001B5E6B">
              <w:rPr>
                <w:sz w:val="16"/>
                <w:szCs w:val="16"/>
                <w:lang w:val="ru-RU"/>
              </w:rPr>
              <w:t xml:space="preserve"> для </w:t>
            </w:r>
            <w:r w:rsidRPr="001B5E6B">
              <w:rPr>
                <w:sz w:val="16"/>
                <w:szCs w:val="16"/>
                <w:lang w:val="ru-RU"/>
              </w:rPr>
              <w:t>40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  <w:r w:rsidRPr="001B5E6B">
              <w:rPr>
                <w:sz w:val="16"/>
                <w:szCs w:val="16"/>
                <w:lang w:val="ru-RU"/>
              </w:rPr>
              <w:t xml:space="preserve">, </w:t>
            </w:r>
            <w:r w:rsidRPr="001B5E6B">
              <w:rPr>
                <w:sz w:val="16"/>
                <w:szCs w:val="16"/>
                <w:lang w:val="ru-RU"/>
              </w:rPr>
              <w:br/>
            </w:r>
            <w:r w:rsidR="00A30565" w:rsidRPr="001B5E6B">
              <w:rPr>
                <w:sz w:val="16"/>
                <w:szCs w:val="16"/>
                <w:lang w:val="ru-RU"/>
              </w:rPr>
              <w:t>рис. </w:t>
            </w:r>
            <w:r w:rsidRPr="001B5E6B">
              <w:rPr>
                <w:sz w:val="16"/>
                <w:szCs w:val="16"/>
                <w:lang w:val="ru-RU"/>
              </w:rPr>
              <w:t>3C</w:t>
            </w:r>
            <w:r w:rsidR="009E0D93" w:rsidRPr="001B5E6B">
              <w:rPr>
                <w:sz w:val="16"/>
                <w:szCs w:val="16"/>
                <w:lang w:val="ru-RU"/>
              </w:rPr>
              <w:t xml:space="preserve"> для </w:t>
            </w:r>
            <w:r w:rsidRPr="001B5E6B">
              <w:rPr>
                <w:sz w:val="16"/>
                <w:szCs w:val="16"/>
                <w:lang w:val="ru-RU"/>
              </w:rPr>
              <w:t>80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  <w:r w:rsidRPr="001B5E6B">
              <w:rPr>
                <w:sz w:val="16"/>
                <w:szCs w:val="16"/>
                <w:lang w:val="ru-RU"/>
              </w:rPr>
              <w:t xml:space="preserve">, </w:t>
            </w:r>
            <w:r w:rsidR="00A30565" w:rsidRPr="001B5E6B">
              <w:rPr>
                <w:sz w:val="16"/>
                <w:szCs w:val="16"/>
                <w:lang w:val="ru-RU"/>
              </w:rPr>
              <w:t>рис. </w:t>
            </w:r>
            <w:r w:rsidRPr="001B5E6B">
              <w:rPr>
                <w:sz w:val="16"/>
                <w:szCs w:val="16"/>
                <w:lang w:val="ru-RU"/>
              </w:rPr>
              <w:t>3D</w:t>
            </w:r>
            <w:r w:rsidR="009E0D93" w:rsidRPr="001B5E6B">
              <w:rPr>
                <w:sz w:val="16"/>
                <w:szCs w:val="16"/>
                <w:lang w:val="ru-RU"/>
              </w:rPr>
              <w:t xml:space="preserve"> для </w:t>
            </w:r>
            <w:r w:rsidRPr="001B5E6B">
              <w:rPr>
                <w:sz w:val="16"/>
                <w:szCs w:val="16"/>
                <w:lang w:val="ru-RU"/>
              </w:rPr>
              <w:t>160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  <w:r w:rsidR="00A30565" w:rsidRPr="001B5E6B">
              <w:rPr>
                <w:sz w:val="16"/>
                <w:szCs w:val="16"/>
                <w:lang w:val="ru-RU"/>
              </w:rPr>
              <w:t xml:space="preserve"> и</w:t>
            </w:r>
            <w:r w:rsidRPr="001B5E6B">
              <w:rPr>
                <w:sz w:val="16"/>
                <w:szCs w:val="16"/>
                <w:lang w:val="ru-RU"/>
              </w:rPr>
              <w:t xml:space="preserve"> </w:t>
            </w:r>
            <w:r w:rsidR="00A30565" w:rsidRPr="001B5E6B">
              <w:rPr>
                <w:sz w:val="16"/>
                <w:szCs w:val="16"/>
                <w:lang w:val="ru-RU"/>
              </w:rPr>
              <w:t>рис. </w:t>
            </w:r>
            <w:r w:rsidRPr="001B5E6B">
              <w:rPr>
                <w:sz w:val="16"/>
                <w:szCs w:val="16"/>
                <w:lang w:val="ru-RU"/>
              </w:rPr>
              <w:t>3E</w:t>
            </w:r>
            <w:r w:rsidR="009E0D93" w:rsidRPr="001B5E6B">
              <w:rPr>
                <w:sz w:val="16"/>
                <w:szCs w:val="16"/>
                <w:lang w:val="ru-RU"/>
              </w:rPr>
              <w:t xml:space="preserve"> для </w:t>
            </w:r>
            <w:r w:rsidRPr="001B5E6B">
              <w:rPr>
                <w:sz w:val="16"/>
                <w:szCs w:val="16"/>
                <w:lang w:val="ru-RU"/>
              </w:rPr>
              <w:t>80+80</w:t>
            </w:r>
            <w:r w:rsidR="00EB2EE2" w:rsidRPr="001B5E6B">
              <w:rPr>
                <w:sz w:val="16"/>
                <w:szCs w:val="16"/>
                <w:lang w:val="ru-RU"/>
              </w:rPr>
              <w:t> МГц</w:t>
            </w:r>
            <w:r w:rsidRPr="001B5E6B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A4F" w:rsidRPr="001B5E6B" w:rsidRDefault="00A30565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1B5E6B">
              <w:rPr>
                <w:sz w:val="16"/>
                <w:szCs w:val="16"/>
                <w:lang w:val="ru-RU"/>
              </w:rPr>
              <w:t xml:space="preserve">Маска </w:t>
            </w:r>
            <w:r w:rsidR="00EB5A4F" w:rsidRPr="001B5E6B">
              <w:rPr>
                <w:sz w:val="16"/>
                <w:szCs w:val="16"/>
                <w:lang w:val="ru-RU"/>
              </w:rPr>
              <w:t>802.11ad (</w:t>
            </w:r>
            <w:r w:rsidRPr="001B5E6B">
              <w:rPr>
                <w:sz w:val="16"/>
                <w:szCs w:val="16"/>
                <w:lang w:val="ru-RU"/>
              </w:rPr>
              <w:t>рис. </w:t>
            </w:r>
            <w:r w:rsidR="00EB5A4F" w:rsidRPr="001B5E6B">
              <w:rPr>
                <w:sz w:val="16"/>
                <w:szCs w:val="16"/>
                <w:lang w:val="ru-RU"/>
              </w:rPr>
              <w:t>5)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EB5A4F" w:rsidRPr="001B5E6B" w:rsidRDefault="00A30565" w:rsidP="00313CB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1B5E6B">
              <w:rPr>
                <w:sz w:val="16"/>
                <w:szCs w:val="16"/>
                <w:lang w:val="ru-RU"/>
              </w:rPr>
              <w:t>Рис. </w:t>
            </w:r>
            <w:r w:rsidR="00EB5A4F" w:rsidRPr="001B5E6B">
              <w:rPr>
                <w:sz w:val="16"/>
                <w:szCs w:val="16"/>
                <w:lang w:val="ru-RU"/>
              </w:rPr>
              <w:t>1x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1B5E6B">
              <w:rPr>
                <w:sz w:val="16"/>
                <w:szCs w:val="16"/>
                <w:lang w:val="ru-RU"/>
              </w:rPr>
              <w:t>Маска OFDM</w:t>
            </w:r>
            <w:r w:rsidRPr="001B5E6B">
              <w:rPr>
                <w:sz w:val="16"/>
                <w:szCs w:val="16"/>
                <w:lang w:val="ru-RU" w:eastAsia="ja-JP"/>
              </w:rPr>
              <w:br/>
              <w:t>(</w:t>
            </w:r>
            <w:r w:rsidR="00A30565" w:rsidRPr="001B5E6B">
              <w:rPr>
                <w:sz w:val="16"/>
                <w:szCs w:val="16"/>
                <w:lang w:val="ru-RU" w:eastAsia="ja-JP"/>
              </w:rPr>
              <w:t>рис. </w:t>
            </w:r>
            <w:r w:rsidRPr="001B5E6B">
              <w:rPr>
                <w:sz w:val="16"/>
                <w:szCs w:val="16"/>
                <w:lang w:val="ru-RU" w:eastAsia="ja-JP"/>
              </w:rPr>
              <w:t>1)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A4F" w:rsidRPr="001B5E6B" w:rsidRDefault="00EB5A4F" w:rsidP="00313CB8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</w:tbl>
    <w:p w:rsidR="00EB5A4F" w:rsidRPr="001B5E6B" w:rsidRDefault="00EB5A4F" w:rsidP="00313CB8">
      <w:pPr>
        <w:pStyle w:val="Tablefin"/>
        <w:rPr>
          <w:lang w:val="ru-RU"/>
        </w:rPr>
      </w:pPr>
    </w:p>
    <w:p w:rsidR="00EB5A4F" w:rsidRPr="001B5E6B" w:rsidRDefault="00EB5A4F" w:rsidP="00313CB8">
      <w:pPr>
        <w:tabs>
          <w:tab w:val="left" w:pos="720"/>
        </w:tabs>
        <w:overflowPunct/>
        <w:autoSpaceDE/>
        <w:adjustRightInd/>
        <w:spacing w:before="0"/>
        <w:jc w:val="left"/>
        <w:rPr>
          <w:szCs w:val="16"/>
          <w:lang w:val="ru-RU"/>
        </w:rPr>
      </w:pPr>
      <w:r w:rsidRPr="001B5E6B">
        <w:rPr>
          <w:szCs w:val="16"/>
          <w:lang w:val="ru-RU"/>
        </w:rPr>
        <w:br w:type="page"/>
      </w:r>
    </w:p>
    <w:p w:rsidR="00EB5A4F" w:rsidRPr="001B5E6B" w:rsidRDefault="00EB2EE2" w:rsidP="00313CB8">
      <w:pPr>
        <w:pStyle w:val="TableNo"/>
        <w:spacing w:before="0"/>
        <w:rPr>
          <w:lang w:val="ru-RU"/>
        </w:rPr>
      </w:pPr>
      <w:r w:rsidRPr="001B5E6B">
        <w:rPr>
          <w:lang w:val="ru-RU"/>
        </w:rPr>
        <w:lastRenderedPageBreak/>
        <w:t>ТАБЛИЦА</w:t>
      </w:r>
      <w:r w:rsidR="00EB5A4F" w:rsidRPr="001B5E6B">
        <w:rPr>
          <w:lang w:val="ru-RU"/>
        </w:rPr>
        <w:t xml:space="preserve"> 2 (</w:t>
      </w:r>
      <w:r w:rsidRPr="001B5E6B">
        <w:rPr>
          <w:i/>
          <w:lang w:val="ru-RU"/>
        </w:rPr>
        <w:t>окончание</w:t>
      </w:r>
      <w:r w:rsidR="00EB5A4F" w:rsidRPr="001B5E6B">
        <w:rPr>
          <w:lang w:val="ru-RU"/>
        </w:rPr>
        <w:t>)</w:t>
      </w:r>
    </w:p>
    <w:tbl>
      <w:tblPr>
        <w:tblW w:w="144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1"/>
        <w:gridCol w:w="1252"/>
        <w:gridCol w:w="1296"/>
        <w:gridCol w:w="1252"/>
        <w:gridCol w:w="1567"/>
        <w:gridCol w:w="1481"/>
        <w:gridCol w:w="1090"/>
        <w:gridCol w:w="1275"/>
        <w:gridCol w:w="1134"/>
        <w:gridCol w:w="995"/>
        <w:gridCol w:w="1119"/>
        <w:gridCol w:w="917"/>
      </w:tblGrid>
      <w:tr w:rsidR="00122293" w:rsidRPr="001B5E6B" w:rsidTr="00DA37DE">
        <w:trPr>
          <w:cantSplit/>
          <w:trHeight w:val="113"/>
          <w:jc w:val="center"/>
        </w:trPr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vAlign w:val="center"/>
            <w:hideMark/>
          </w:tcPr>
          <w:p w:rsidR="00122293" w:rsidRPr="001B5E6B" w:rsidRDefault="00122293" w:rsidP="00122293">
            <w:pPr>
              <w:pStyle w:val="Tablehead"/>
              <w:ind w:left="-57" w:right="-57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proofErr w:type="spellStart"/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Характе-ристики</w:t>
            </w:r>
            <w:proofErr w:type="spellEnd"/>
          </w:p>
        </w:tc>
        <w:tc>
          <w:tcPr>
            <w:tcW w:w="43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vAlign w:val="center"/>
            <w:hideMark/>
          </w:tcPr>
          <w:p w:rsidR="00122293" w:rsidRPr="001B5E6B" w:rsidRDefault="00122293" w:rsidP="00122293">
            <w:pPr>
              <w:pStyle w:val="Tablehead"/>
              <w:ind w:left="-57" w:right="-57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 xml:space="preserve">IEEE </w:t>
            </w:r>
            <w:r w:rsidR="001B7553"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802.11-2012</w:t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(пункт 17, общеизвестный как 802.11b)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vAlign w:val="center"/>
            <w:hideMark/>
          </w:tcPr>
          <w:p w:rsidR="00122293" w:rsidRPr="001B5E6B" w:rsidRDefault="00122293" w:rsidP="00122293">
            <w:pPr>
              <w:pStyle w:val="Tablehead"/>
              <w:ind w:left="-57" w:right="-57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 xml:space="preserve">IEEE </w:t>
            </w:r>
            <w:r w:rsidR="001B7553"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802.11-2012</w:t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(пункт 18, общеизвестный как 802.11a</w:t>
            </w:r>
            <w:r w:rsidR="001B7553" w:rsidRPr="001B5E6B">
              <w:rPr>
                <w:rStyle w:val="FootnoteReference"/>
                <w:b w:val="0"/>
                <w:position w:val="0"/>
                <w:sz w:val="16"/>
                <w:vertAlign w:val="superscript"/>
                <w:lang w:val="ru-RU"/>
              </w:rPr>
              <w:t>(</w:t>
            </w:r>
            <w:r w:rsidRPr="001B5E6B">
              <w:rPr>
                <w:rStyle w:val="FootnoteReference"/>
                <w:rFonts w:asciiTheme="majorBidi" w:hAnsiTheme="majorBidi" w:cstheme="majorBidi"/>
                <w:b w:val="0"/>
                <w:position w:val="0"/>
                <w:sz w:val="16"/>
                <w:szCs w:val="16"/>
                <w:vertAlign w:val="superscript"/>
                <w:lang w:val="ru-RU"/>
              </w:rPr>
              <w:t>1)</w:t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)</w:t>
            </w:r>
          </w:p>
        </w:tc>
        <w:tc>
          <w:tcPr>
            <w:tcW w:w="43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vAlign w:val="center"/>
            <w:hideMark/>
          </w:tcPr>
          <w:p w:rsidR="00122293" w:rsidRPr="001B5E6B" w:rsidRDefault="00122293" w:rsidP="00122293">
            <w:pPr>
              <w:pStyle w:val="Tablehead"/>
              <w:ind w:left="-57" w:right="-57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 xml:space="preserve">IEEE </w:t>
            </w:r>
            <w:r w:rsidR="001B7553"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802.11-2012</w:t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(пункт 19, общеизвестный как 802.11g</w:t>
            </w:r>
            <w:r w:rsidR="001B7553" w:rsidRPr="001B5E6B">
              <w:rPr>
                <w:rStyle w:val="FootnoteReference"/>
                <w:b w:val="0"/>
                <w:position w:val="0"/>
                <w:sz w:val="16"/>
                <w:vertAlign w:val="superscript"/>
                <w:lang w:val="ru-RU"/>
              </w:rPr>
              <w:t>(</w:t>
            </w:r>
            <w:r w:rsidRPr="001B5E6B">
              <w:rPr>
                <w:rStyle w:val="FootnoteReference"/>
                <w:rFonts w:asciiTheme="majorBidi" w:hAnsiTheme="majorBidi" w:cstheme="majorBidi"/>
                <w:b w:val="0"/>
                <w:position w:val="0"/>
                <w:sz w:val="16"/>
                <w:szCs w:val="16"/>
                <w:vertAlign w:val="superscript"/>
                <w:lang w:val="ru-RU"/>
              </w:rPr>
              <w:t>1)</w:t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)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22293" w:rsidRPr="001B5E6B" w:rsidRDefault="00122293" w:rsidP="00122293">
            <w:pPr>
              <w:pStyle w:val="Tablehead"/>
              <w:ind w:left="-57" w:right="-57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IEEE 802.11-2012</w:t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(пункт 19, Приложение D и Приложение E</w:t>
            </w:r>
            <w:r w:rsidR="00E95444"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, обще</w:t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известные </w:t>
            </w:r>
            <w:r w:rsidR="00850CD0"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как 802.11j)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22293" w:rsidRPr="001B5E6B" w:rsidRDefault="00122293" w:rsidP="00122293">
            <w:pPr>
              <w:pStyle w:val="Tablehead"/>
              <w:ind w:left="-57" w:right="-57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Стандарт </w:t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IEEE 802.11-2012</w:t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 xml:space="preserve">(пункт 20, </w:t>
            </w:r>
            <w:r w:rsidR="00E95444"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о</w:t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бщеизвестный </w:t>
            </w:r>
            <w:r w:rsidR="00DA37DE"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как 802.11n)</w:t>
            </w:r>
          </w:p>
        </w:tc>
        <w:tc>
          <w:tcPr>
            <w:tcW w:w="37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22293" w:rsidRPr="001B5E6B" w:rsidRDefault="00122293" w:rsidP="00122293">
            <w:pPr>
              <w:pStyle w:val="Tablehead"/>
              <w:spacing w:before="40" w:after="40"/>
              <w:ind w:left="-57" w:right="-57"/>
              <w:rPr>
                <w:rFonts w:asciiTheme="majorBidi" w:hAnsiTheme="majorBidi" w:cstheme="majorBidi"/>
                <w:b w:val="0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IEEE </w:t>
            </w:r>
            <w:proofErr w:type="spellStart"/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Std</w:t>
            </w:r>
            <w:proofErr w:type="spellEnd"/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 802.11ac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22293" w:rsidRPr="001B5E6B" w:rsidRDefault="00122293" w:rsidP="00122293">
            <w:pPr>
              <w:pStyle w:val="Tablehead"/>
              <w:spacing w:before="40" w:after="40"/>
              <w:ind w:left="-57" w:right="-57"/>
              <w:rPr>
                <w:rFonts w:asciiTheme="majorBidi" w:hAnsiTheme="majorBidi" w:cstheme="majorBidi"/>
                <w:b w:val="0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IEEE </w:t>
            </w:r>
            <w:proofErr w:type="spellStart"/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Std</w:t>
            </w:r>
            <w:proofErr w:type="spellEnd"/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 802.11ad-2012</w:t>
            </w: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22293" w:rsidRPr="001B5E6B" w:rsidRDefault="00122293" w:rsidP="00122293">
            <w:pPr>
              <w:pStyle w:val="Tablehead"/>
              <w:spacing w:before="40" w:after="40"/>
              <w:ind w:left="-57" w:right="-57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ETSI</w:t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EN 300 328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vAlign w:val="center"/>
            <w:hideMark/>
          </w:tcPr>
          <w:p w:rsidR="00122293" w:rsidRPr="001B5E6B" w:rsidRDefault="00122293" w:rsidP="00122293">
            <w:pPr>
              <w:pStyle w:val="Tablehead"/>
              <w:spacing w:before="40" w:after="40"/>
              <w:ind w:left="-57" w:right="-57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ETSI </w:t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EN 301 893</w:t>
            </w:r>
          </w:p>
        </w:tc>
        <w:tc>
          <w:tcPr>
            <w:tcW w:w="38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vAlign w:val="center"/>
            <w:hideMark/>
          </w:tcPr>
          <w:p w:rsidR="00122293" w:rsidRPr="001B5E6B" w:rsidRDefault="00122293" w:rsidP="00122293">
            <w:pPr>
              <w:pStyle w:val="Tablehead"/>
              <w:spacing w:before="40" w:after="40"/>
              <w:ind w:left="-57" w:right="-57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ARIB</w:t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</w:r>
            <w:proofErr w:type="spellStart"/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HiSWANa</w:t>
            </w:r>
            <w:proofErr w:type="spellEnd"/>
            <w:r w:rsidRPr="001B5E6B">
              <w:rPr>
                <w:rFonts w:asciiTheme="majorBidi" w:hAnsiTheme="majorBidi" w:cstheme="majorBidi"/>
                <w:sz w:val="16"/>
                <w:szCs w:val="16"/>
                <w:lang w:val="ru-RU" w:eastAsia="ja-JP"/>
              </w:rPr>
              <w:t>,</w:t>
            </w:r>
            <w:r w:rsidR="001B7553" w:rsidRPr="001B5E6B">
              <w:rPr>
                <w:rStyle w:val="FootnoteReference"/>
                <w:b w:val="0"/>
                <w:position w:val="0"/>
                <w:sz w:val="16"/>
                <w:vertAlign w:val="superscript"/>
                <w:lang w:val="ru-RU"/>
              </w:rPr>
              <w:t>(</w:t>
            </w:r>
            <w:r w:rsidRPr="001B5E6B">
              <w:rPr>
                <w:rStyle w:val="FootnoteReference"/>
                <w:b w:val="0"/>
                <w:position w:val="0"/>
                <w:sz w:val="16"/>
                <w:vertAlign w:val="superscript"/>
                <w:lang w:val="ru-RU"/>
              </w:rPr>
              <w:t>1</w:t>
            </w:r>
            <w:r w:rsidRPr="001B5E6B">
              <w:rPr>
                <w:rFonts w:asciiTheme="majorBidi" w:hAnsiTheme="majorBidi" w:cstheme="majorBidi"/>
                <w:sz w:val="16"/>
                <w:szCs w:val="16"/>
                <w:vertAlign w:val="superscript"/>
                <w:lang w:val="ru-RU"/>
              </w:rPr>
              <w:t>)</w:t>
            </w:r>
          </w:p>
        </w:tc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22293" w:rsidRPr="001B5E6B" w:rsidRDefault="00122293" w:rsidP="00122293">
            <w:pPr>
              <w:pStyle w:val="Tablehead"/>
              <w:spacing w:before="40" w:after="40"/>
              <w:ind w:left="-57" w:right="-57"/>
              <w:rPr>
                <w:rFonts w:asciiTheme="majorBidi" w:hAnsiTheme="majorBidi" w:cstheme="majorBidi"/>
                <w:b w:val="0"/>
                <w:sz w:val="16"/>
                <w:szCs w:val="16"/>
                <w:lang w:val="ru-RU" w:eastAsia="ja-JP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 w:eastAsia="ja-JP"/>
              </w:rPr>
              <w:t>ETSI EN 302 567</w:t>
            </w:r>
          </w:p>
        </w:tc>
      </w:tr>
      <w:tr w:rsidR="00122293" w:rsidRPr="001B5E6B" w:rsidTr="00DA37DE">
        <w:trPr>
          <w:cantSplit/>
          <w:trHeight w:val="113"/>
          <w:jc w:val="center"/>
        </w:trPr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122293" w:rsidRPr="001B5E6B" w:rsidRDefault="00122293" w:rsidP="00122293">
            <w:pPr>
              <w:pStyle w:val="Tabletext"/>
              <w:ind w:left="-57" w:right="-57"/>
              <w:jc w:val="center"/>
              <w:rPr>
                <w:rFonts w:asciiTheme="majorBidi" w:hAnsiTheme="majorBidi" w:cstheme="majorBidi"/>
                <w:b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b/>
                <w:bCs/>
                <w:sz w:val="16"/>
                <w:szCs w:val="16"/>
                <w:lang w:val="ru-RU"/>
              </w:rPr>
              <w:t>Передатчик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108" w:type="dxa"/>
            </w:tcMar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108" w:type="dxa"/>
            </w:tcMar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108" w:type="dxa"/>
            </w:tcMar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108" w:type="dxa"/>
            </w:tcMar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 w:eastAsia="ja-JP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 w:eastAsia="ja-JP"/>
              </w:rPr>
            </w:pPr>
          </w:p>
        </w:tc>
      </w:tr>
      <w:tr w:rsidR="00122293" w:rsidRPr="001B5E6B" w:rsidTr="001B7553">
        <w:trPr>
          <w:cantSplit/>
          <w:trHeight w:val="113"/>
          <w:jc w:val="center"/>
        </w:trPr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122293" w:rsidRPr="001B5E6B" w:rsidRDefault="00122293" w:rsidP="00122293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Ослабление влияния помех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122293" w:rsidRPr="001B5E6B" w:rsidRDefault="00122293" w:rsidP="00122293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LBT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122293" w:rsidRPr="001B5E6B" w:rsidRDefault="00122293" w:rsidP="00122293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LBT/DFS/</w:t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TPC</w:t>
            </w:r>
          </w:p>
        </w:tc>
        <w:tc>
          <w:tcPr>
            <w:tcW w:w="975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122293" w:rsidRPr="001B5E6B" w:rsidRDefault="00122293" w:rsidP="00122293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LBT</w:t>
            </w:r>
          </w:p>
        </w:tc>
        <w:tc>
          <w:tcPr>
            <w:tcW w:w="889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22293" w:rsidRPr="001B5E6B" w:rsidRDefault="00122293" w:rsidP="00122293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LBT/DFS/TPC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22293" w:rsidRPr="001B5E6B" w:rsidRDefault="00122293" w:rsidP="001B7553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LBT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22293" w:rsidRPr="001B5E6B" w:rsidRDefault="00122293" w:rsidP="00122293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DAA/LBT, DAA/</w:t>
            </w:r>
            <w:r w:rsidR="001B7553"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</w: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не-LBT, MU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122293" w:rsidRPr="001B5E6B" w:rsidRDefault="00122293" w:rsidP="001B7553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LBT/DFS/TPC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122293" w:rsidRPr="001B5E6B" w:rsidRDefault="00122293" w:rsidP="001B7553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LBT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</w:tr>
      <w:tr w:rsidR="00122293" w:rsidRPr="001B5E6B" w:rsidTr="001B7553">
        <w:trPr>
          <w:cantSplit/>
          <w:trHeight w:val="113"/>
          <w:jc w:val="center"/>
        </w:trPr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122293" w:rsidRPr="001B5E6B" w:rsidRDefault="00122293" w:rsidP="00122293">
            <w:pPr>
              <w:pStyle w:val="Tabletext"/>
              <w:jc w:val="center"/>
              <w:rPr>
                <w:rFonts w:asciiTheme="majorBidi" w:hAnsiTheme="majorBidi" w:cstheme="majorBidi"/>
                <w:b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b/>
                <w:sz w:val="16"/>
                <w:szCs w:val="16"/>
                <w:lang w:val="ru-RU"/>
              </w:rPr>
              <w:t>Приемник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108" w:type="dxa"/>
            </w:tcMar>
          </w:tcPr>
          <w:p w:rsidR="00122293" w:rsidRPr="001B5E6B" w:rsidRDefault="00122293" w:rsidP="00122293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108" w:type="dxa"/>
            </w:tcMar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9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108" w:type="dxa"/>
            </w:tcMar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8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108" w:type="dxa"/>
            </w:tcMar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</w:tr>
      <w:tr w:rsidR="00122293" w:rsidRPr="001B5E6B" w:rsidTr="001B7553">
        <w:trPr>
          <w:cantSplit/>
          <w:trHeight w:val="113"/>
          <w:jc w:val="center"/>
        </w:trPr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122293" w:rsidRPr="001B5E6B" w:rsidRDefault="00122293" w:rsidP="00122293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Чувствительность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122293" w:rsidRPr="001B5E6B" w:rsidRDefault="00122293" w:rsidP="00122293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1B5E6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Приведена в стандарте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975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889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115" w:type="dxa"/>
              <w:bottom w:w="0" w:type="dxa"/>
              <w:right w:w="108" w:type="dxa"/>
            </w:tcMar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2293" w:rsidRPr="001B5E6B" w:rsidRDefault="00122293" w:rsidP="00122293">
            <w:pPr>
              <w:pStyle w:val="Tabletex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</w:tr>
      <w:tr w:rsidR="00122293" w:rsidRPr="009D68B2" w:rsidTr="001B7553">
        <w:trPr>
          <w:cantSplit/>
          <w:trHeight w:val="113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108" w:type="dxa"/>
            </w:tcMar>
            <w:hideMark/>
          </w:tcPr>
          <w:p w:rsidR="00122293" w:rsidRPr="001B5E6B" w:rsidRDefault="00E72CCA" w:rsidP="00122293">
            <w:pPr>
              <w:pStyle w:val="Tablelegend"/>
              <w:rPr>
                <w:bCs/>
                <w:sz w:val="16"/>
                <w:szCs w:val="16"/>
                <w:lang w:val="ru-RU"/>
              </w:rPr>
            </w:pPr>
            <w:r w:rsidRPr="001B5E6B">
              <w:rPr>
                <w:rStyle w:val="FootnoteReference"/>
                <w:bCs/>
                <w:position w:val="0"/>
                <w:sz w:val="16"/>
                <w:vertAlign w:val="superscript"/>
                <w:lang w:val="ru-RU"/>
              </w:rPr>
              <w:t>(</w:t>
            </w:r>
            <w:r w:rsidR="00122293" w:rsidRPr="001B5E6B">
              <w:rPr>
                <w:bCs/>
                <w:sz w:val="16"/>
                <w:szCs w:val="16"/>
                <w:vertAlign w:val="superscript"/>
                <w:lang w:val="ru-RU"/>
              </w:rPr>
              <w:t>1)</w:t>
            </w:r>
            <w:r w:rsidR="00122293" w:rsidRPr="001B5E6B">
              <w:rPr>
                <w:bCs/>
                <w:sz w:val="16"/>
                <w:szCs w:val="16"/>
                <w:lang w:val="ru-RU"/>
              </w:rPr>
              <w:tab/>
              <w:t xml:space="preserve">Параметры физического уровня являются общими для стандартов IEEE 802.11a и ARIB </w:t>
            </w:r>
            <w:proofErr w:type="spellStart"/>
            <w:r w:rsidR="00122293" w:rsidRPr="001B5E6B">
              <w:rPr>
                <w:bCs/>
                <w:sz w:val="16"/>
                <w:szCs w:val="16"/>
                <w:lang w:val="ru-RU"/>
              </w:rPr>
              <w:t>HiSWANa</w:t>
            </w:r>
            <w:proofErr w:type="spellEnd"/>
            <w:r w:rsidR="00122293" w:rsidRPr="001B5E6B">
              <w:rPr>
                <w:bCs/>
                <w:sz w:val="16"/>
                <w:szCs w:val="16"/>
                <w:lang w:val="ru-RU"/>
              </w:rPr>
              <w:t>.</w:t>
            </w:r>
          </w:p>
          <w:p w:rsidR="00122293" w:rsidRPr="001B5E6B" w:rsidRDefault="007E58AD" w:rsidP="00DA37DE">
            <w:pPr>
              <w:pStyle w:val="Tablelegend"/>
              <w:rPr>
                <w:bCs/>
                <w:sz w:val="16"/>
                <w:szCs w:val="16"/>
                <w:lang w:val="ru-RU"/>
              </w:rPr>
            </w:pPr>
            <w:r w:rsidRPr="001B5E6B">
              <w:rPr>
                <w:rStyle w:val="FootnoteReference"/>
                <w:bCs/>
                <w:position w:val="0"/>
                <w:sz w:val="16"/>
                <w:vertAlign w:val="superscript"/>
                <w:lang w:val="ru-RU"/>
              </w:rPr>
              <w:t>(</w:t>
            </w:r>
            <w:r w:rsidR="00122293" w:rsidRPr="001B5E6B">
              <w:rPr>
                <w:bCs/>
                <w:sz w:val="16"/>
                <w:szCs w:val="16"/>
                <w:vertAlign w:val="superscript"/>
                <w:lang w:val="ru-RU"/>
              </w:rPr>
              <w:t>2)</w:t>
            </w:r>
            <w:r w:rsidR="00122293" w:rsidRPr="001B5E6B">
              <w:rPr>
                <w:bCs/>
                <w:sz w:val="16"/>
                <w:szCs w:val="16"/>
                <w:lang w:val="ru-RU"/>
              </w:rPr>
              <w:tab/>
              <w:t>См. стандарт 802.11j-2004 и постановление Министерства внутренних дел и связи Японии в отношении регламентирования радиооборудования, Статьи 49</w:t>
            </w:r>
            <w:r w:rsidR="00DA37DE" w:rsidRPr="001B5E6B">
              <w:rPr>
                <w:bCs/>
                <w:sz w:val="16"/>
                <w:szCs w:val="16"/>
                <w:lang w:val="ru-RU"/>
              </w:rPr>
              <w:t>-</w:t>
            </w:r>
            <w:r w:rsidR="00122293" w:rsidRPr="001B5E6B">
              <w:rPr>
                <w:bCs/>
                <w:sz w:val="16"/>
                <w:szCs w:val="16"/>
                <w:lang w:val="ru-RU"/>
              </w:rPr>
              <w:t>20 и 49</w:t>
            </w:r>
            <w:r w:rsidR="00DA37DE" w:rsidRPr="001B5E6B">
              <w:rPr>
                <w:bCs/>
                <w:sz w:val="16"/>
                <w:szCs w:val="16"/>
                <w:lang w:val="ru-RU"/>
              </w:rPr>
              <w:t>-</w:t>
            </w:r>
            <w:r w:rsidR="00122293" w:rsidRPr="001B5E6B">
              <w:rPr>
                <w:bCs/>
                <w:sz w:val="16"/>
                <w:szCs w:val="16"/>
                <w:lang w:val="ru-RU"/>
              </w:rPr>
              <w:t>21.</w:t>
            </w:r>
          </w:p>
          <w:p w:rsidR="00122293" w:rsidRPr="001B5E6B" w:rsidRDefault="007E58AD" w:rsidP="00122293">
            <w:pPr>
              <w:pStyle w:val="Tablelegend"/>
              <w:rPr>
                <w:bCs/>
                <w:sz w:val="16"/>
                <w:szCs w:val="16"/>
                <w:lang w:val="ru-RU"/>
              </w:rPr>
            </w:pPr>
            <w:r w:rsidRPr="001B5E6B">
              <w:rPr>
                <w:rStyle w:val="FootnoteReference"/>
                <w:bCs/>
                <w:position w:val="0"/>
                <w:sz w:val="16"/>
                <w:vertAlign w:val="superscript"/>
                <w:lang w:val="ru-RU"/>
              </w:rPr>
              <w:t>(</w:t>
            </w:r>
            <w:r w:rsidR="00122293" w:rsidRPr="001B5E6B">
              <w:rPr>
                <w:bCs/>
                <w:sz w:val="16"/>
                <w:szCs w:val="16"/>
                <w:vertAlign w:val="superscript"/>
                <w:lang w:val="ru-RU"/>
              </w:rPr>
              <w:t>3)</w:t>
            </w:r>
            <w:r w:rsidR="00122293" w:rsidRPr="001B5E6B">
              <w:rPr>
                <w:bCs/>
                <w:sz w:val="16"/>
                <w:szCs w:val="16"/>
                <w:lang w:val="ru-RU"/>
              </w:rPr>
              <w:tab/>
              <w:t>Правила DFS применяются многими администрациями в полосах 5250–5350 и 5470–5725 МГц, и следует обращаться к администрациям.</w:t>
            </w:r>
          </w:p>
          <w:p w:rsidR="00122293" w:rsidRPr="001B5E6B" w:rsidRDefault="007E58AD" w:rsidP="007E58AD">
            <w:pPr>
              <w:pStyle w:val="Tablelegend"/>
              <w:rPr>
                <w:sz w:val="18"/>
                <w:lang w:val="ru-RU"/>
              </w:rPr>
            </w:pPr>
            <w:r w:rsidRPr="001B5E6B">
              <w:rPr>
                <w:rStyle w:val="FootnoteReference"/>
                <w:bCs/>
                <w:position w:val="0"/>
                <w:sz w:val="16"/>
                <w:vertAlign w:val="superscript"/>
                <w:lang w:val="ru-RU"/>
              </w:rPr>
              <w:t>(</w:t>
            </w:r>
            <w:r w:rsidR="00122293" w:rsidRPr="001B5E6B">
              <w:rPr>
                <w:bCs/>
                <w:sz w:val="16"/>
                <w:szCs w:val="16"/>
                <w:vertAlign w:val="superscript"/>
                <w:lang w:val="ru-RU"/>
              </w:rPr>
              <w:t>4)</w:t>
            </w:r>
            <w:r w:rsidR="00122293" w:rsidRPr="001B5E6B">
              <w:rPr>
                <w:sz w:val="16"/>
                <w:szCs w:val="16"/>
                <w:lang w:val="ru-RU"/>
              </w:rPr>
              <w:tab/>
              <w:t>В соответствии с Резолюцией</w:t>
            </w:r>
            <w:r w:rsidR="00122293" w:rsidRPr="001B5E6B">
              <w:rPr>
                <w:b/>
                <w:bCs/>
                <w:sz w:val="16"/>
                <w:szCs w:val="16"/>
                <w:lang w:val="ru-RU"/>
              </w:rPr>
              <w:t> 229 (</w:t>
            </w:r>
            <w:r w:rsidRPr="001B5E6B">
              <w:rPr>
                <w:b/>
                <w:bCs/>
                <w:sz w:val="16"/>
                <w:szCs w:val="16"/>
                <w:lang w:val="ru-RU"/>
              </w:rPr>
              <w:t xml:space="preserve">Пересм. </w:t>
            </w:r>
            <w:r w:rsidR="00122293" w:rsidRPr="001B5E6B">
              <w:rPr>
                <w:b/>
                <w:bCs/>
                <w:sz w:val="16"/>
                <w:szCs w:val="16"/>
                <w:lang w:val="ru-RU"/>
              </w:rPr>
              <w:t>ВКР-</w:t>
            </w:r>
            <w:r w:rsidRPr="001B5E6B">
              <w:rPr>
                <w:b/>
                <w:bCs/>
                <w:sz w:val="16"/>
                <w:szCs w:val="16"/>
                <w:lang w:val="ru-RU"/>
              </w:rPr>
              <w:t>12</w:t>
            </w:r>
            <w:r w:rsidR="00122293" w:rsidRPr="001B5E6B">
              <w:rPr>
                <w:b/>
                <w:bCs/>
                <w:sz w:val="16"/>
                <w:szCs w:val="16"/>
                <w:lang w:val="ru-RU"/>
              </w:rPr>
              <w:t>)</w:t>
            </w:r>
            <w:r w:rsidR="00122293" w:rsidRPr="001B5E6B">
              <w:rPr>
                <w:sz w:val="16"/>
                <w:szCs w:val="16"/>
                <w:lang w:val="ru-RU"/>
              </w:rPr>
              <w:t xml:space="preserve"> работа в полосе 5150–5250 МГц ограничена использованием внутри помещений.</w:t>
            </w:r>
          </w:p>
        </w:tc>
      </w:tr>
    </w:tbl>
    <w:p w:rsidR="00EB5A4F" w:rsidRPr="001B5E6B" w:rsidRDefault="00EB5A4F" w:rsidP="00313CB8">
      <w:pPr>
        <w:pStyle w:val="Tablefin"/>
        <w:rPr>
          <w:lang w:val="ru-RU"/>
        </w:rPr>
      </w:pPr>
    </w:p>
    <w:p w:rsidR="003D6744" w:rsidRPr="001B5E6B" w:rsidRDefault="003D6744" w:rsidP="00313CB8">
      <w:pPr>
        <w:spacing w:before="0"/>
        <w:rPr>
          <w:lang w:val="ru-RU"/>
        </w:rPr>
        <w:sectPr w:rsidR="003D6744" w:rsidRPr="001B5E6B" w:rsidSect="00850CD0">
          <w:headerReference w:type="even" r:id="rId15"/>
          <w:headerReference w:type="default" r:id="rId16"/>
          <w:pgSz w:w="16834" w:h="11907" w:orient="landscape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D760B2" w:rsidRPr="001B5E6B" w:rsidRDefault="008C0DA9" w:rsidP="00850CD0">
      <w:pPr>
        <w:pStyle w:val="FigureNo"/>
        <w:spacing w:before="0"/>
        <w:rPr>
          <w:lang w:val="ru-RU"/>
        </w:rPr>
      </w:pPr>
      <w:r w:rsidRPr="001B5E6B">
        <w:rPr>
          <w:lang w:val="ru-RU"/>
        </w:rPr>
        <w:lastRenderedPageBreak/>
        <w:t>РИСУНОК</w:t>
      </w:r>
      <w:r w:rsidR="00D760B2" w:rsidRPr="001B5E6B">
        <w:rPr>
          <w:lang w:val="ru-RU"/>
        </w:rPr>
        <w:t xml:space="preserve"> </w:t>
      </w:r>
      <w:r w:rsidR="0051588B" w:rsidRPr="001B5E6B">
        <w:rPr>
          <w:lang w:val="ru-RU"/>
        </w:rPr>
        <w:t>1</w:t>
      </w:r>
      <w:r w:rsidR="0051588B" w:rsidRPr="001B5E6B">
        <w:rPr>
          <w:caps w:val="0"/>
          <w:lang w:val="ru-RU"/>
        </w:rPr>
        <w:t>a</w:t>
      </w:r>
    </w:p>
    <w:p w:rsidR="00D760B2" w:rsidRPr="001B5E6B" w:rsidRDefault="00CD46BF" w:rsidP="00850CD0">
      <w:pPr>
        <w:pStyle w:val="Figuretitle"/>
        <w:rPr>
          <w:lang w:val="ru-RU"/>
        </w:rPr>
      </w:pPr>
      <w:r w:rsidRPr="001B5E6B">
        <w:rPr>
          <w:lang w:val="ru-RU"/>
        </w:rPr>
        <w:t>Спектральная маска</w:t>
      </w:r>
      <w:r w:rsidR="008C0DA9" w:rsidRPr="001B5E6B">
        <w:rPr>
          <w:lang w:val="ru-RU"/>
        </w:rPr>
        <w:t xml:space="preserve"> передачи </w:t>
      </w:r>
      <w:r w:rsidR="00D760B2" w:rsidRPr="001B5E6B">
        <w:rPr>
          <w:lang w:val="ru-RU"/>
        </w:rPr>
        <w:t xml:space="preserve">OFDM </w:t>
      </w:r>
      <w:r w:rsidR="008C0DA9" w:rsidRPr="001B5E6B">
        <w:rPr>
          <w:lang w:val="ru-RU"/>
        </w:rPr>
        <w:t xml:space="preserve">для систем </w:t>
      </w:r>
      <w:r w:rsidR="00D760B2" w:rsidRPr="001B5E6B">
        <w:rPr>
          <w:lang w:val="ru-RU"/>
        </w:rPr>
        <w:t xml:space="preserve">802.11a, 11g, 11j, HIPERLAN2 </w:t>
      </w:r>
      <w:r w:rsidR="008C0DA9" w:rsidRPr="001B5E6B">
        <w:rPr>
          <w:lang w:val="ru-RU"/>
        </w:rPr>
        <w:t>и</w:t>
      </w:r>
      <w:r w:rsidR="00D760B2" w:rsidRPr="001B5E6B">
        <w:rPr>
          <w:lang w:val="ru-RU"/>
        </w:rPr>
        <w:t xml:space="preserve"> </w:t>
      </w:r>
      <w:proofErr w:type="spellStart"/>
      <w:r w:rsidR="00D760B2" w:rsidRPr="001B5E6B">
        <w:rPr>
          <w:lang w:val="ru-RU"/>
        </w:rPr>
        <w:t>HiSWANa</w:t>
      </w:r>
      <w:proofErr w:type="spellEnd"/>
    </w:p>
    <w:p w:rsidR="001D2E75" w:rsidRPr="001B5E6B" w:rsidRDefault="00850CD0" w:rsidP="00313CB8">
      <w:pPr>
        <w:pStyle w:val="Figure"/>
        <w:keepLines w:val="0"/>
        <w:rPr>
          <w:lang w:val="ru-RU"/>
        </w:rPr>
      </w:pPr>
      <w:r w:rsidRPr="001B5E6B">
        <w:rPr>
          <w:lang w:val="ru-RU"/>
        </w:rPr>
        <w:object w:dxaOrig="5257" w:dyaOrig="28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8pt;height:187.2pt" o:ole="">
            <v:imagedata r:id="rId17" o:title=""/>
          </v:shape>
          <o:OLEObject Type="Embed" ProgID="CorelDRAW.Graphic.14" ShapeID="_x0000_i1025" DrawAspect="Content" ObjectID="_1478011331" r:id="rId18"/>
        </w:object>
      </w:r>
    </w:p>
    <w:p w:rsidR="00E77859" w:rsidRPr="001B5E6B" w:rsidRDefault="00E77859" w:rsidP="007E58AD">
      <w:pPr>
        <w:pStyle w:val="Note"/>
        <w:rPr>
          <w:lang w:val="ru-RU"/>
        </w:rPr>
      </w:pPr>
      <w:r w:rsidRPr="001B5E6B">
        <w:rPr>
          <w:lang w:val="ru-RU"/>
        </w:rPr>
        <w:t xml:space="preserve">ПРИМЕЧАНИЕ 1. – Внешняя жирная линия представляет спектральную маску для систем 802.11a, 11g, 11j, HIPERLAN2 и </w:t>
      </w:r>
      <w:proofErr w:type="spellStart"/>
      <w:r w:rsidRPr="001B5E6B">
        <w:rPr>
          <w:lang w:val="ru-RU"/>
        </w:rPr>
        <w:t>HiSWANa</w:t>
      </w:r>
      <w:proofErr w:type="spellEnd"/>
      <w:r w:rsidRPr="001B5E6B">
        <w:rPr>
          <w:lang w:val="ru-RU"/>
        </w:rPr>
        <w:t>, а внутренняя тонкая линия – огибающую с</w:t>
      </w:r>
      <w:r w:rsidR="00850CD0" w:rsidRPr="001B5E6B">
        <w:rPr>
          <w:lang w:val="ru-RU"/>
        </w:rPr>
        <w:t>пектра сигналов OFDM с </w:t>
      </w:r>
      <w:r w:rsidRPr="001B5E6B">
        <w:rPr>
          <w:lang w:val="ru-RU"/>
        </w:rPr>
        <w:t xml:space="preserve">52 </w:t>
      </w:r>
      <w:proofErr w:type="spellStart"/>
      <w:r w:rsidRPr="001B5E6B">
        <w:rPr>
          <w:lang w:val="ru-RU"/>
        </w:rPr>
        <w:t>поднесущими</w:t>
      </w:r>
      <w:proofErr w:type="spellEnd"/>
      <w:r w:rsidRPr="001B5E6B">
        <w:rPr>
          <w:lang w:val="ru-RU"/>
        </w:rPr>
        <w:t>.</w:t>
      </w:r>
    </w:p>
    <w:p w:rsidR="00E77859" w:rsidRPr="001B5E6B" w:rsidRDefault="00E77859" w:rsidP="00E77859">
      <w:pPr>
        <w:pStyle w:val="Note"/>
        <w:rPr>
          <w:lang w:val="ru-RU"/>
        </w:rPr>
      </w:pPr>
      <w:r w:rsidRPr="001B5E6B">
        <w:rPr>
          <w:lang w:val="ru-RU"/>
        </w:rPr>
        <w:t>ПРИМЕЧАНИЕ 2. – Измерения должны быть выполнены с использованием разрешения по полосе пропускания 100 кГц и полосы пропускания видеосигнала 30 кГц.</w:t>
      </w:r>
    </w:p>
    <w:p w:rsidR="00E77859" w:rsidRPr="001B5E6B" w:rsidRDefault="00E77859" w:rsidP="00E77859">
      <w:pPr>
        <w:pStyle w:val="Note"/>
        <w:rPr>
          <w:lang w:val="ru-RU"/>
        </w:rPr>
      </w:pPr>
      <w:r w:rsidRPr="001B5E6B">
        <w:rPr>
          <w:lang w:val="ru-RU"/>
        </w:rPr>
        <w:t xml:space="preserve">ПРИМЕЧАНИЕ 3. – В случае разноса 10 МГц между </w:t>
      </w:r>
      <w:proofErr w:type="spellStart"/>
      <w:r w:rsidRPr="001B5E6B">
        <w:rPr>
          <w:lang w:val="ru-RU"/>
        </w:rPr>
        <w:t>радиостволами</w:t>
      </w:r>
      <w:proofErr w:type="spellEnd"/>
      <w:r w:rsidRPr="001B5E6B">
        <w:rPr>
          <w:lang w:val="ru-RU"/>
        </w:rPr>
        <w:t xml:space="preserve"> в 802.11j частотный масштаб следует уменьшить вдвое.</w:t>
      </w:r>
    </w:p>
    <w:p w:rsidR="00A87A5C" w:rsidRPr="001B5E6B" w:rsidRDefault="00A87A5C" w:rsidP="00313CB8">
      <w:pPr>
        <w:pStyle w:val="FigureNo"/>
        <w:rPr>
          <w:lang w:val="ru-RU"/>
        </w:rPr>
      </w:pPr>
      <w:r w:rsidRPr="001B5E6B">
        <w:rPr>
          <w:lang w:val="ru-RU"/>
        </w:rPr>
        <w:t>РИСУНОК 1</w:t>
      </w:r>
      <w:r w:rsidRPr="001B5E6B">
        <w:rPr>
          <w:caps w:val="0"/>
          <w:lang w:val="ru-RU"/>
        </w:rPr>
        <w:t>b</w:t>
      </w:r>
    </w:p>
    <w:p w:rsidR="00A87A5C" w:rsidRPr="001B5E6B" w:rsidRDefault="00A87A5C" w:rsidP="00313CB8">
      <w:pPr>
        <w:pStyle w:val="Figuretitle"/>
        <w:rPr>
          <w:lang w:val="ru-RU"/>
        </w:rPr>
      </w:pPr>
      <w:r w:rsidRPr="001B5E6B">
        <w:rPr>
          <w:lang w:val="ru-RU"/>
        </w:rPr>
        <w:t>Спектральная маска передачи для EN 301 893</w:t>
      </w:r>
    </w:p>
    <w:p w:rsidR="00A87A5C" w:rsidRPr="001B5E6B" w:rsidRDefault="00850CD0" w:rsidP="00313CB8">
      <w:pPr>
        <w:pStyle w:val="Figure"/>
        <w:rPr>
          <w:lang w:val="ru-RU" w:eastAsia="zh-CN"/>
        </w:rPr>
      </w:pPr>
      <w:r w:rsidRPr="001B5E6B">
        <w:rPr>
          <w:lang w:val="ru-RU"/>
        </w:rPr>
        <w:object w:dxaOrig="6109" w:dyaOrig="3268">
          <v:shape id="_x0000_i1026" type="#_x0000_t75" style="width:417.6pt;height:223.2pt" o:ole="">
            <v:imagedata r:id="rId19" o:title=""/>
          </v:shape>
          <o:OLEObject Type="Embed" ProgID="CorelDRAW.Graphic.14" ShapeID="_x0000_i1026" DrawAspect="Content" ObjectID="_1478011332" r:id="rId20"/>
        </w:object>
      </w:r>
    </w:p>
    <w:p w:rsidR="00A87A5C" w:rsidRPr="001B5E6B" w:rsidRDefault="00A87A5C" w:rsidP="00313CB8">
      <w:pPr>
        <w:pStyle w:val="Note"/>
        <w:rPr>
          <w:lang w:val="ru-RU"/>
        </w:rPr>
      </w:pPr>
      <w:r w:rsidRPr="001B5E6B">
        <w:rPr>
          <w:lang w:val="ru-RU"/>
        </w:rPr>
        <w:t xml:space="preserve">ПРИМЕЧАНИЕ. – </w:t>
      </w:r>
      <w:proofErr w:type="spellStart"/>
      <w:r w:rsidRPr="001B5E6B">
        <w:rPr>
          <w:lang w:val="ru-RU"/>
        </w:rPr>
        <w:t>дБc</w:t>
      </w:r>
      <w:proofErr w:type="spellEnd"/>
      <w:r w:rsidRPr="001B5E6B">
        <w:rPr>
          <w:lang w:val="ru-RU"/>
        </w:rPr>
        <w:t xml:space="preserve"> – это спектральная плотность относительно </w:t>
      </w:r>
      <w:r w:rsidRPr="001B5E6B">
        <w:rPr>
          <w:color w:val="000000"/>
          <w:lang w:val="ru-RU"/>
        </w:rPr>
        <w:t>максимальной спектральной плотности мощности</w:t>
      </w:r>
      <w:r w:rsidRPr="001B5E6B">
        <w:rPr>
          <w:lang w:val="ru-RU"/>
        </w:rPr>
        <w:t xml:space="preserve"> передаваемого сигнала.</w:t>
      </w:r>
    </w:p>
    <w:p w:rsidR="00A87A5C" w:rsidRPr="001B5E6B" w:rsidRDefault="00A87A5C" w:rsidP="00313CB8">
      <w:pPr>
        <w:pStyle w:val="FigureNo"/>
        <w:rPr>
          <w:lang w:val="ru-RU"/>
        </w:rPr>
      </w:pPr>
      <w:r w:rsidRPr="001B5E6B">
        <w:rPr>
          <w:lang w:val="ru-RU"/>
        </w:rPr>
        <w:lastRenderedPageBreak/>
        <w:t>РИСУНОК 2</w:t>
      </w:r>
      <w:r w:rsidRPr="001B5E6B">
        <w:rPr>
          <w:caps w:val="0"/>
          <w:lang w:val="ru-RU"/>
        </w:rPr>
        <w:t>a</w:t>
      </w:r>
    </w:p>
    <w:p w:rsidR="00A87A5C" w:rsidRPr="001B5E6B" w:rsidRDefault="00A87A5C" w:rsidP="00313CB8">
      <w:pPr>
        <w:pStyle w:val="Figuretitle"/>
        <w:rPr>
          <w:lang w:val="ru-RU"/>
        </w:rPr>
      </w:pPr>
      <w:bookmarkStart w:id="2" w:name="_Toc138055144"/>
      <w:bookmarkStart w:id="3" w:name="_Toc133986628"/>
      <w:r w:rsidRPr="001B5E6B">
        <w:rPr>
          <w:lang w:val="ru-RU"/>
        </w:rPr>
        <w:t xml:space="preserve">Спектральная маска передачи для передач 20 МГц 802.11n </w:t>
      </w:r>
      <w:bookmarkEnd w:id="2"/>
      <w:bookmarkEnd w:id="3"/>
      <w:r w:rsidRPr="001B5E6B">
        <w:rPr>
          <w:lang w:val="ru-RU"/>
        </w:rPr>
        <w:t>в полосе 2,4 ГГц</w:t>
      </w:r>
    </w:p>
    <w:p w:rsidR="00A87A5C" w:rsidRPr="001B5E6B" w:rsidRDefault="00CA2BB9" w:rsidP="00313CB8">
      <w:pPr>
        <w:pStyle w:val="Figure"/>
        <w:rPr>
          <w:lang w:val="ru-RU" w:eastAsia="zh-CN"/>
        </w:rPr>
      </w:pPr>
      <w:r w:rsidRPr="001B5E6B">
        <w:rPr>
          <w:lang w:val="ru-RU"/>
        </w:rPr>
        <w:object w:dxaOrig="6372" w:dyaOrig="3272">
          <v:shape id="_x0000_i1027" type="#_x0000_t75" style="width:439.2pt;height:230.4pt;mso-position-horizontal:absolute;mso-position-vertical:absolute" o:ole="">
            <v:imagedata r:id="rId21" o:title=""/>
          </v:shape>
          <o:OLEObject Type="Embed" ProgID="CorelDRAW.Graphic.14" ShapeID="_x0000_i1027" DrawAspect="Content" ObjectID="_1478011333" r:id="rId22"/>
        </w:object>
      </w:r>
    </w:p>
    <w:p w:rsidR="00A87A5C" w:rsidRPr="001B5E6B" w:rsidRDefault="00A87A5C" w:rsidP="00313CB8">
      <w:pPr>
        <w:pStyle w:val="Note"/>
        <w:rPr>
          <w:lang w:val="ru-RU"/>
        </w:rPr>
      </w:pPr>
      <w:r w:rsidRPr="001B5E6B">
        <w:rPr>
          <w:lang w:val="ru-RU"/>
        </w:rPr>
        <w:t xml:space="preserve">ПРИМЕЧАНИЕ. – Максимум −45 </w:t>
      </w:r>
      <w:proofErr w:type="spellStart"/>
      <w:r w:rsidRPr="001B5E6B">
        <w:rPr>
          <w:lang w:val="ru-RU"/>
        </w:rPr>
        <w:t>дБо</w:t>
      </w:r>
      <w:proofErr w:type="spellEnd"/>
      <w:r w:rsidRPr="001B5E6B">
        <w:rPr>
          <w:lang w:val="ru-RU"/>
        </w:rPr>
        <w:t xml:space="preserve"> и −53 дБм/МГц при сдвиге частоты в 30 МГц и выше.</w:t>
      </w:r>
    </w:p>
    <w:p w:rsidR="00816B41" w:rsidRPr="001B5E6B" w:rsidRDefault="005377F9" w:rsidP="00313CB8">
      <w:pPr>
        <w:pStyle w:val="FigureNo"/>
        <w:rPr>
          <w:lang w:val="ru-RU"/>
        </w:rPr>
      </w:pPr>
      <w:r w:rsidRPr="001B5E6B">
        <w:rPr>
          <w:lang w:val="ru-RU"/>
        </w:rPr>
        <w:t>РИСУНОК </w:t>
      </w:r>
      <w:r w:rsidR="00816B41" w:rsidRPr="001B5E6B">
        <w:rPr>
          <w:lang w:val="ru-RU"/>
        </w:rPr>
        <w:t>2</w:t>
      </w:r>
      <w:r w:rsidR="00816B41" w:rsidRPr="001B5E6B">
        <w:rPr>
          <w:caps w:val="0"/>
          <w:lang w:val="ru-RU"/>
        </w:rPr>
        <w:t>b</w:t>
      </w:r>
    </w:p>
    <w:p w:rsidR="00816B41" w:rsidRPr="001B5E6B" w:rsidRDefault="00B7720C" w:rsidP="00313CB8">
      <w:pPr>
        <w:pStyle w:val="Figuretitle"/>
        <w:rPr>
          <w:lang w:val="ru-RU"/>
        </w:rPr>
      </w:pPr>
      <w:r w:rsidRPr="001B5E6B">
        <w:rPr>
          <w:lang w:val="ru-RU"/>
        </w:rPr>
        <w:t xml:space="preserve">Спектральная маска передачи для передач 20 МГц </w:t>
      </w:r>
      <w:r w:rsidR="00816B41" w:rsidRPr="001B5E6B">
        <w:rPr>
          <w:lang w:val="ru-RU"/>
        </w:rPr>
        <w:t xml:space="preserve">802.11n </w:t>
      </w:r>
      <w:r w:rsidRPr="001B5E6B">
        <w:rPr>
          <w:lang w:val="ru-RU"/>
        </w:rPr>
        <w:t>в полосе</w:t>
      </w:r>
      <w:r w:rsidR="00816B41" w:rsidRPr="001B5E6B">
        <w:rPr>
          <w:lang w:val="ru-RU"/>
        </w:rPr>
        <w:t xml:space="preserve"> 5</w:t>
      </w:r>
      <w:r w:rsidRPr="001B5E6B">
        <w:rPr>
          <w:lang w:val="ru-RU"/>
        </w:rPr>
        <w:t> ГГц</w:t>
      </w:r>
      <w:r w:rsidR="00816B41" w:rsidRPr="001B5E6B">
        <w:rPr>
          <w:lang w:val="ru-RU"/>
        </w:rPr>
        <w:t xml:space="preserve"> </w:t>
      </w:r>
      <w:r w:rsidRPr="001B5E6B">
        <w:rPr>
          <w:lang w:val="ru-RU"/>
        </w:rPr>
        <w:t>и</w:t>
      </w:r>
      <w:r w:rsidR="00816B41" w:rsidRPr="001B5E6B">
        <w:rPr>
          <w:lang w:val="ru-RU"/>
        </w:rPr>
        <w:br/>
      </w:r>
      <w:r w:rsidRPr="001B5E6B">
        <w:rPr>
          <w:lang w:val="ru-RU"/>
        </w:rPr>
        <w:t xml:space="preserve">спектральная маска передачи </w:t>
      </w:r>
      <w:r w:rsidR="005377F9" w:rsidRPr="001B5E6B">
        <w:rPr>
          <w:lang w:val="ru-RU"/>
        </w:rPr>
        <w:t xml:space="preserve">для </w:t>
      </w:r>
      <w:r w:rsidR="00816B41" w:rsidRPr="001B5E6B">
        <w:rPr>
          <w:lang w:val="ru-RU"/>
        </w:rPr>
        <w:t>802.11ac</w:t>
      </w:r>
    </w:p>
    <w:p w:rsidR="00816B41" w:rsidRPr="001B5E6B" w:rsidRDefault="00CA2BB9" w:rsidP="00313CB8">
      <w:pPr>
        <w:pStyle w:val="Figure"/>
        <w:rPr>
          <w:lang w:val="ru-RU" w:eastAsia="zh-CN"/>
        </w:rPr>
      </w:pPr>
      <w:r w:rsidRPr="001B5E6B">
        <w:rPr>
          <w:lang w:val="ru-RU"/>
        </w:rPr>
        <w:object w:dxaOrig="6372" w:dyaOrig="3272">
          <v:shape id="_x0000_i1028" type="#_x0000_t75" style="width:439.2pt;height:223.2pt" o:ole="">
            <v:imagedata r:id="rId23" o:title=""/>
          </v:shape>
          <o:OLEObject Type="Embed" ProgID="CorelDRAW.Graphic.14" ShapeID="_x0000_i1028" DrawAspect="Content" ObjectID="_1478011334" r:id="rId24"/>
        </w:object>
      </w:r>
    </w:p>
    <w:p w:rsidR="00816B41" w:rsidRPr="001B5E6B" w:rsidRDefault="00B7720C" w:rsidP="007E58AD">
      <w:pPr>
        <w:pStyle w:val="Note"/>
        <w:rPr>
          <w:lang w:val="ru-RU"/>
        </w:rPr>
      </w:pPr>
      <w:r w:rsidRPr="001B5E6B">
        <w:rPr>
          <w:lang w:val="ru-RU"/>
        </w:rPr>
        <w:t>ПРИМЕЧАНИЕ. </w:t>
      </w:r>
      <w:r w:rsidR="00816B41" w:rsidRPr="001B5E6B">
        <w:rPr>
          <w:lang w:val="ru-RU"/>
        </w:rPr>
        <w:t xml:space="preserve">– </w:t>
      </w:r>
      <w:r w:rsidRPr="001B5E6B">
        <w:rPr>
          <w:lang w:val="ru-RU"/>
        </w:rPr>
        <w:t xml:space="preserve">Для </w:t>
      </w:r>
      <w:r w:rsidR="00816B41" w:rsidRPr="001B5E6B">
        <w:rPr>
          <w:lang w:val="ru-RU"/>
        </w:rPr>
        <w:t>802.11n</w:t>
      </w:r>
      <w:r w:rsidRPr="001B5E6B">
        <w:rPr>
          <w:lang w:val="ru-RU"/>
        </w:rPr>
        <w:t xml:space="preserve"> максимум составляет</w:t>
      </w:r>
      <w:r w:rsidR="00816B41" w:rsidRPr="001B5E6B">
        <w:rPr>
          <w:lang w:val="ru-RU"/>
        </w:rPr>
        <w:t xml:space="preserve"> –40</w:t>
      </w:r>
      <w:r w:rsidRPr="001B5E6B">
        <w:rPr>
          <w:lang w:val="ru-RU"/>
        </w:rPr>
        <w:t> </w:t>
      </w:r>
      <w:proofErr w:type="spellStart"/>
      <w:r w:rsidRPr="001B5E6B">
        <w:rPr>
          <w:lang w:val="ru-RU"/>
        </w:rPr>
        <w:t>дБо</w:t>
      </w:r>
      <w:proofErr w:type="spellEnd"/>
      <w:r w:rsidR="00816B41" w:rsidRPr="001B5E6B">
        <w:rPr>
          <w:lang w:val="ru-RU"/>
        </w:rPr>
        <w:t xml:space="preserve"> </w:t>
      </w:r>
      <w:r w:rsidRPr="001B5E6B">
        <w:rPr>
          <w:lang w:val="ru-RU"/>
        </w:rPr>
        <w:t>и</w:t>
      </w:r>
      <w:r w:rsidR="00816B41" w:rsidRPr="001B5E6B">
        <w:rPr>
          <w:lang w:val="ru-RU"/>
        </w:rPr>
        <w:t xml:space="preserve"> –53</w:t>
      </w:r>
      <w:r w:rsidRPr="001B5E6B">
        <w:rPr>
          <w:lang w:val="ru-RU"/>
        </w:rPr>
        <w:t> дБм/МГц при сдвиге частоты в 30</w:t>
      </w:r>
      <w:r w:rsidR="00C7710D" w:rsidRPr="001B5E6B">
        <w:rPr>
          <w:lang w:val="ru-RU"/>
        </w:rPr>
        <w:t> </w:t>
      </w:r>
      <w:r w:rsidRPr="001B5E6B">
        <w:rPr>
          <w:lang w:val="ru-RU"/>
        </w:rPr>
        <w:t>МГц и выше</w:t>
      </w:r>
      <w:r w:rsidR="00816B41" w:rsidRPr="001B5E6B">
        <w:rPr>
          <w:lang w:val="ru-RU"/>
        </w:rPr>
        <w:t xml:space="preserve">. </w:t>
      </w:r>
      <w:r w:rsidRPr="001B5E6B">
        <w:rPr>
          <w:lang w:val="ru-RU"/>
        </w:rPr>
        <w:t>Для</w:t>
      </w:r>
      <w:r w:rsidR="00816B41" w:rsidRPr="001B5E6B">
        <w:rPr>
          <w:lang w:val="ru-RU"/>
        </w:rPr>
        <w:t xml:space="preserve"> 802.11ac</w:t>
      </w:r>
      <w:r w:rsidRPr="001B5E6B">
        <w:rPr>
          <w:lang w:val="ru-RU"/>
        </w:rPr>
        <w:t xml:space="preserve"> спектр передачи не должен превышать максимума спектральной маски передачи и </w:t>
      </w:r>
      <w:r w:rsidR="00B46F1E" w:rsidRPr="001B5E6B">
        <w:rPr>
          <w:lang w:val="ru-RU"/>
        </w:rPr>
        <w:t>−</w:t>
      </w:r>
      <w:r w:rsidRPr="001B5E6B">
        <w:rPr>
          <w:lang w:val="ru-RU"/>
        </w:rPr>
        <w:t>53 дБм/МГц при любом сдвиге частоты</w:t>
      </w:r>
      <w:r w:rsidR="00816B41" w:rsidRPr="001B5E6B">
        <w:rPr>
          <w:lang w:val="ru-RU" w:eastAsia="zh-CN"/>
        </w:rPr>
        <w:t>.</w:t>
      </w:r>
    </w:p>
    <w:p w:rsidR="005377F9" w:rsidRPr="001B5E6B" w:rsidRDefault="005377F9" w:rsidP="00313CB8">
      <w:pPr>
        <w:pStyle w:val="FigureNo"/>
        <w:rPr>
          <w:lang w:val="ru-RU"/>
        </w:rPr>
      </w:pPr>
      <w:r w:rsidRPr="001B5E6B">
        <w:rPr>
          <w:lang w:val="ru-RU"/>
        </w:rPr>
        <w:lastRenderedPageBreak/>
        <w:t>РИСУНОК 3</w:t>
      </w:r>
      <w:r w:rsidRPr="001B5E6B">
        <w:rPr>
          <w:caps w:val="0"/>
          <w:lang w:val="ru-RU"/>
        </w:rPr>
        <w:t>a</w:t>
      </w:r>
    </w:p>
    <w:p w:rsidR="005377F9" w:rsidRPr="001B5E6B" w:rsidRDefault="005377F9" w:rsidP="00313CB8">
      <w:pPr>
        <w:pStyle w:val="Figuretitle"/>
        <w:rPr>
          <w:lang w:val="ru-RU"/>
        </w:rPr>
      </w:pPr>
      <w:r w:rsidRPr="001B5E6B">
        <w:rPr>
          <w:lang w:val="ru-RU"/>
        </w:rPr>
        <w:t xml:space="preserve">Спектральная маска передачи для </w:t>
      </w:r>
      <w:proofErr w:type="spellStart"/>
      <w:r w:rsidR="0063190F" w:rsidRPr="001B5E6B">
        <w:rPr>
          <w:lang w:val="ru-RU"/>
        </w:rPr>
        <w:t>радиоствола</w:t>
      </w:r>
      <w:proofErr w:type="spellEnd"/>
      <w:r w:rsidR="0063190F" w:rsidRPr="001B5E6B">
        <w:rPr>
          <w:lang w:val="ru-RU"/>
        </w:rPr>
        <w:t xml:space="preserve"> </w:t>
      </w:r>
      <w:r w:rsidRPr="001B5E6B">
        <w:rPr>
          <w:lang w:val="ru-RU"/>
        </w:rPr>
        <w:t xml:space="preserve">40 МГц 802.11n </w:t>
      </w:r>
      <w:r w:rsidR="0063190F" w:rsidRPr="001B5E6B">
        <w:rPr>
          <w:lang w:val="ru-RU"/>
        </w:rPr>
        <w:t>в полосе</w:t>
      </w:r>
      <w:r w:rsidRPr="001B5E6B">
        <w:rPr>
          <w:lang w:val="ru-RU"/>
        </w:rPr>
        <w:t xml:space="preserve"> 2</w:t>
      </w:r>
      <w:r w:rsidR="0063190F" w:rsidRPr="001B5E6B">
        <w:rPr>
          <w:lang w:val="ru-RU"/>
        </w:rPr>
        <w:t>,</w:t>
      </w:r>
      <w:r w:rsidRPr="001B5E6B">
        <w:rPr>
          <w:lang w:val="ru-RU"/>
        </w:rPr>
        <w:t>4 ГГц</w:t>
      </w:r>
    </w:p>
    <w:p w:rsidR="005377F9" w:rsidRPr="001B5E6B" w:rsidRDefault="00FA16FF" w:rsidP="00313CB8">
      <w:pPr>
        <w:pStyle w:val="Figure"/>
        <w:rPr>
          <w:lang w:val="ru-RU" w:eastAsia="zh-CN"/>
        </w:rPr>
      </w:pPr>
      <w:r w:rsidRPr="001B5E6B">
        <w:rPr>
          <w:lang w:val="ru-RU"/>
        </w:rPr>
        <w:object w:dxaOrig="6516" w:dyaOrig="3148">
          <v:shape id="_x0000_i1029" type="#_x0000_t75" style="width:417.6pt;height:201.6pt" o:ole="">
            <v:imagedata r:id="rId25" o:title="" cropright="-362f"/>
          </v:shape>
          <o:OLEObject Type="Embed" ProgID="CorelDRAW.Graphic.14" ShapeID="_x0000_i1029" DrawAspect="Content" ObjectID="_1478011335" r:id="rId26"/>
        </w:object>
      </w:r>
    </w:p>
    <w:p w:rsidR="005377F9" w:rsidRPr="001B5E6B" w:rsidRDefault="0063190F" w:rsidP="00313CB8">
      <w:pPr>
        <w:pStyle w:val="Note"/>
        <w:rPr>
          <w:lang w:val="ru-RU"/>
        </w:rPr>
      </w:pPr>
      <w:r w:rsidRPr="001B5E6B">
        <w:rPr>
          <w:lang w:val="ru-RU"/>
        </w:rPr>
        <w:t>ПРИМЕЧАНИЕ. </w:t>
      </w:r>
      <w:r w:rsidR="005377F9" w:rsidRPr="001B5E6B">
        <w:rPr>
          <w:lang w:val="ru-RU"/>
        </w:rPr>
        <w:t>– Максимум −45 </w:t>
      </w:r>
      <w:proofErr w:type="spellStart"/>
      <w:r w:rsidR="005377F9" w:rsidRPr="001B5E6B">
        <w:rPr>
          <w:lang w:val="ru-RU"/>
        </w:rPr>
        <w:t>дБо</w:t>
      </w:r>
      <w:proofErr w:type="spellEnd"/>
      <w:r w:rsidR="005377F9" w:rsidRPr="001B5E6B">
        <w:rPr>
          <w:lang w:val="ru-RU"/>
        </w:rPr>
        <w:t xml:space="preserve"> и −56 дБм/МГц при сдвиге частоты в 60 МГц и выше.</w:t>
      </w:r>
    </w:p>
    <w:p w:rsidR="005377F9" w:rsidRPr="001B5E6B" w:rsidRDefault="005377F9" w:rsidP="00313CB8">
      <w:pPr>
        <w:pStyle w:val="FigureNo"/>
        <w:rPr>
          <w:lang w:val="ru-RU"/>
        </w:rPr>
      </w:pPr>
      <w:r w:rsidRPr="001B5E6B">
        <w:rPr>
          <w:lang w:val="ru-RU"/>
        </w:rPr>
        <w:t>РИСУНОК 3</w:t>
      </w:r>
      <w:r w:rsidRPr="001B5E6B">
        <w:rPr>
          <w:caps w:val="0"/>
          <w:lang w:val="ru-RU"/>
        </w:rPr>
        <w:t>b</w:t>
      </w:r>
    </w:p>
    <w:p w:rsidR="005377F9" w:rsidRPr="001B5E6B" w:rsidRDefault="005377F9" w:rsidP="00313CB8">
      <w:pPr>
        <w:pStyle w:val="Figuretitle"/>
        <w:rPr>
          <w:lang w:val="ru-RU"/>
        </w:rPr>
      </w:pPr>
      <w:r w:rsidRPr="001B5E6B">
        <w:rPr>
          <w:lang w:val="ru-RU"/>
        </w:rPr>
        <w:t xml:space="preserve">Спектральная маска передачи для </w:t>
      </w:r>
      <w:proofErr w:type="spellStart"/>
      <w:r w:rsidRPr="001B5E6B">
        <w:rPr>
          <w:lang w:val="ru-RU"/>
        </w:rPr>
        <w:t>радиоствола</w:t>
      </w:r>
      <w:proofErr w:type="spellEnd"/>
      <w:r w:rsidRPr="001B5E6B">
        <w:rPr>
          <w:lang w:val="ru-RU"/>
        </w:rPr>
        <w:t xml:space="preserve"> 40 МГц 802.11n в полосе 5 ГГц и</w:t>
      </w:r>
      <w:r w:rsidRPr="001B5E6B">
        <w:rPr>
          <w:lang w:val="ru-RU"/>
        </w:rPr>
        <w:br/>
        <w:t>спектральная маска передачи для 802.11ac</w:t>
      </w:r>
    </w:p>
    <w:p w:rsidR="005377F9" w:rsidRPr="001B5E6B" w:rsidRDefault="00FA16FF" w:rsidP="00313CB8">
      <w:pPr>
        <w:pStyle w:val="Figure"/>
        <w:rPr>
          <w:lang w:val="ru-RU" w:eastAsia="zh-CN"/>
        </w:rPr>
      </w:pPr>
      <w:r w:rsidRPr="001B5E6B">
        <w:rPr>
          <w:lang w:val="ru-RU"/>
        </w:rPr>
        <w:object w:dxaOrig="6512" w:dyaOrig="3148">
          <v:shape id="_x0000_i1030" type="#_x0000_t75" style="width:410.4pt;height:194.4pt" o:ole="">
            <v:imagedata r:id="rId27" o:title="" cropright="-724f"/>
          </v:shape>
          <o:OLEObject Type="Embed" ProgID="CorelDRAW.Graphic.14" ShapeID="_x0000_i1030" DrawAspect="Content" ObjectID="_1478011336" r:id="rId28"/>
        </w:object>
      </w:r>
    </w:p>
    <w:p w:rsidR="005377F9" w:rsidRPr="001B5E6B" w:rsidRDefault="0063190F" w:rsidP="007E58AD">
      <w:pPr>
        <w:pStyle w:val="Note"/>
        <w:rPr>
          <w:lang w:val="ru-RU"/>
        </w:rPr>
      </w:pPr>
      <w:r w:rsidRPr="001B5E6B">
        <w:rPr>
          <w:lang w:val="ru-RU"/>
        </w:rPr>
        <w:t>ПРИМЕЧАНИЕ. </w:t>
      </w:r>
      <w:r w:rsidR="005377F9" w:rsidRPr="001B5E6B">
        <w:rPr>
          <w:lang w:val="ru-RU"/>
        </w:rPr>
        <w:t xml:space="preserve">– </w:t>
      </w:r>
      <w:r w:rsidR="00C7710D" w:rsidRPr="001B5E6B">
        <w:rPr>
          <w:color w:val="24211D"/>
          <w:lang w:val="ru-RU"/>
        </w:rPr>
        <w:t>Для 802.</w:t>
      </w:r>
      <w:r w:rsidR="00C7710D" w:rsidRPr="001B5E6B">
        <w:rPr>
          <w:lang w:val="ru-RU"/>
        </w:rPr>
        <w:t>11n</w:t>
      </w:r>
      <w:r w:rsidR="00C7710D" w:rsidRPr="001B5E6B">
        <w:rPr>
          <w:color w:val="24211D"/>
          <w:lang w:val="ru-RU"/>
        </w:rPr>
        <w:t xml:space="preserve"> максимум составляет</w:t>
      </w:r>
      <w:r w:rsidR="005377F9" w:rsidRPr="001B5E6B">
        <w:rPr>
          <w:lang w:val="ru-RU"/>
        </w:rPr>
        <w:t xml:space="preserve"> –40 </w:t>
      </w:r>
      <w:proofErr w:type="spellStart"/>
      <w:r w:rsidR="005377F9" w:rsidRPr="001B5E6B">
        <w:rPr>
          <w:lang w:val="ru-RU"/>
        </w:rPr>
        <w:t>дБо</w:t>
      </w:r>
      <w:proofErr w:type="spellEnd"/>
      <w:r w:rsidR="005377F9" w:rsidRPr="001B5E6B">
        <w:rPr>
          <w:lang w:val="ru-RU"/>
        </w:rPr>
        <w:t xml:space="preserve"> </w:t>
      </w:r>
      <w:r w:rsidR="00C7710D" w:rsidRPr="001B5E6B">
        <w:rPr>
          <w:lang w:val="ru-RU"/>
        </w:rPr>
        <w:t>и</w:t>
      </w:r>
      <w:r w:rsidR="005377F9" w:rsidRPr="001B5E6B">
        <w:rPr>
          <w:lang w:val="ru-RU"/>
        </w:rPr>
        <w:t xml:space="preserve"> –56 дБм/МГц </w:t>
      </w:r>
      <w:r w:rsidR="00C7710D" w:rsidRPr="001B5E6B">
        <w:rPr>
          <w:lang w:val="ru-RU"/>
        </w:rPr>
        <w:t>при сдвиге частоты в</w:t>
      </w:r>
      <w:r w:rsidR="005377F9" w:rsidRPr="001B5E6B">
        <w:rPr>
          <w:lang w:val="ru-RU"/>
        </w:rPr>
        <w:t xml:space="preserve"> 60 МГц </w:t>
      </w:r>
      <w:r w:rsidR="00C7710D" w:rsidRPr="001B5E6B">
        <w:rPr>
          <w:lang w:val="ru-RU"/>
        </w:rPr>
        <w:t>и выше</w:t>
      </w:r>
      <w:r w:rsidR="005377F9" w:rsidRPr="001B5E6B">
        <w:rPr>
          <w:lang w:val="ru-RU"/>
        </w:rPr>
        <w:t xml:space="preserve">. </w:t>
      </w:r>
      <w:r w:rsidR="00C7710D" w:rsidRPr="001B5E6B">
        <w:rPr>
          <w:lang w:val="ru-RU"/>
        </w:rPr>
        <w:t>Для</w:t>
      </w:r>
      <w:r w:rsidR="005377F9" w:rsidRPr="001B5E6B">
        <w:rPr>
          <w:lang w:val="ru-RU"/>
        </w:rPr>
        <w:t xml:space="preserve"> 802.11ac</w:t>
      </w:r>
      <w:r w:rsidR="00C7710D" w:rsidRPr="001B5E6B">
        <w:rPr>
          <w:lang w:val="ru-RU"/>
        </w:rPr>
        <w:t xml:space="preserve"> </w:t>
      </w:r>
      <w:r w:rsidR="00C7710D" w:rsidRPr="001B5E6B">
        <w:rPr>
          <w:color w:val="24211D"/>
          <w:lang w:val="ru-RU"/>
        </w:rPr>
        <w:t xml:space="preserve">спектр передачи не должен превышать максимума спектральной маски передачи и </w:t>
      </w:r>
      <w:r w:rsidR="00B46F1E" w:rsidRPr="001B5E6B">
        <w:rPr>
          <w:color w:val="24211D"/>
          <w:lang w:val="ru-RU"/>
        </w:rPr>
        <w:t>−</w:t>
      </w:r>
      <w:r w:rsidR="005377F9" w:rsidRPr="001B5E6B">
        <w:rPr>
          <w:lang w:val="ru-RU" w:eastAsia="zh-CN"/>
        </w:rPr>
        <w:t xml:space="preserve">56 дБм/МГц </w:t>
      </w:r>
      <w:r w:rsidR="00C7710D" w:rsidRPr="001B5E6B">
        <w:rPr>
          <w:lang w:val="ru-RU"/>
        </w:rPr>
        <w:t>при любом сдвиге частоты</w:t>
      </w:r>
      <w:r w:rsidR="005377F9" w:rsidRPr="001B5E6B">
        <w:rPr>
          <w:lang w:val="ru-RU" w:eastAsia="zh-CN"/>
        </w:rPr>
        <w:t>.</w:t>
      </w:r>
    </w:p>
    <w:p w:rsidR="005377F9" w:rsidRPr="001B5E6B" w:rsidRDefault="005377F9" w:rsidP="00313CB8">
      <w:pPr>
        <w:pStyle w:val="FigureNo"/>
        <w:rPr>
          <w:lang w:val="ru-RU"/>
        </w:rPr>
      </w:pPr>
      <w:r w:rsidRPr="001B5E6B">
        <w:rPr>
          <w:lang w:val="ru-RU"/>
        </w:rPr>
        <w:lastRenderedPageBreak/>
        <w:t>РИСУНОК 3</w:t>
      </w:r>
      <w:r w:rsidRPr="001B5E6B">
        <w:rPr>
          <w:caps w:val="0"/>
          <w:lang w:val="ru-RU"/>
        </w:rPr>
        <w:t>c</w:t>
      </w:r>
    </w:p>
    <w:p w:rsidR="005377F9" w:rsidRPr="001B5E6B" w:rsidRDefault="0063190F" w:rsidP="00313CB8">
      <w:pPr>
        <w:pStyle w:val="Figuretitle"/>
        <w:keepLines/>
        <w:rPr>
          <w:lang w:val="ru-RU"/>
        </w:rPr>
      </w:pPr>
      <w:r w:rsidRPr="001B5E6B">
        <w:rPr>
          <w:lang w:val="ru-RU"/>
        </w:rPr>
        <w:t xml:space="preserve">Спектральная маска передачи для </w:t>
      </w:r>
      <w:proofErr w:type="spellStart"/>
      <w:r w:rsidRPr="001B5E6B">
        <w:rPr>
          <w:lang w:val="ru-RU"/>
        </w:rPr>
        <w:t>радиоствола</w:t>
      </w:r>
      <w:proofErr w:type="spellEnd"/>
      <w:r w:rsidRPr="001B5E6B">
        <w:rPr>
          <w:lang w:val="ru-RU"/>
        </w:rPr>
        <w:t xml:space="preserve"> </w:t>
      </w:r>
      <w:r w:rsidR="005377F9" w:rsidRPr="001B5E6B">
        <w:rPr>
          <w:lang w:val="ru-RU"/>
        </w:rPr>
        <w:t xml:space="preserve">80 МГц 802.11ac </w:t>
      </w:r>
    </w:p>
    <w:p w:rsidR="005377F9" w:rsidRPr="001B5E6B" w:rsidRDefault="00B46F1E" w:rsidP="00313CB8">
      <w:pPr>
        <w:pStyle w:val="Figure"/>
        <w:rPr>
          <w:lang w:val="ru-RU" w:eastAsia="zh-CN"/>
        </w:rPr>
      </w:pPr>
      <w:r w:rsidRPr="001B5E6B">
        <w:rPr>
          <w:lang w:val="ru-RU"/>
        </w:rPr>
        <w:object w:dxaOrig="6372" w:dyaOrig="3399">
          <v:shape id="_x0000_i1031" type="#_x0000_t75" style="width:446.4pt;height:237.6pt" o:ole="">
            <v:imagedata r:id="rId29" o:title=""/>
          </v:shape>
          <o:OLEObject Type="Embed" ProgID="CorelDRAW.Graphic.14" ShapeID="_x0000_i1031" DrawAspect="Content" ObjectID="_1478011337" r:id="rId30"/>
        </w:object>
      </w:r>
    </w:p>
    <w:p w:rsidR="005377F9" w:rsidRPr="001B5E6B" w:rsidRDefault="0063190F" w:rsidP="007E58AD">
      <w:pPr>
        <w:pStyle w:val="Note"/>
        <w:rPr>
          <w:lang w:val="ru-RU"/>
        </w:rPr>
      </w:pPr>
      <w:r w:rsidRPr="001B5E6B">
        <w:rPr>
          <w:lang w:val="ru-RU"/>
        </w:rPr>
        <w:t>ПРИМЕЧАНИЕ. </w:t>
      </w:r>
      <w:r w:rsidR="005377F9" w:rsidRPr="001B5E6B">
        <w:rPr>
          <w:lang w:val="ru-RU"/>
        </w:rPr>
        <w:t>–</w:t>
      </w:r>
      <w:r w:rsidR="005377F9" w:rsidRPr="001B5E6B">
        <w:rPr>
          <w:lang w:val="ru-RU" w:eastAsia="zh-CN"/>
        </w:rPr>
        <w:t xml:space="preserve"> </w:t>
      </w:r>
      <w:r w:rsidRPr="001B5E6B">
        <w:rPr>
          <w:lang w:val="ru-RU"/>
        </w:rPr>
        <w:t>Спектр передачи не должен превышать максимума спектральной маски передачи и</w:t>
      </w:r>
      <w:r w:rsidRPr="001B5E6B">
        <w:rPr>
          <w:lang w:val="ru-RU" w:eastAsia="zh-CN"/>
        </w:rPr>
        <w:t xml:space="preserve"> </w:t>
      </w:r>
      <w:r w:rsidR="009F018B" w:rsidRPr="001B5E6B">
        <w:rPr>
          <w:lang w:val="ru-RU" w:eastAsia="zh-CN"/>
        </w:rPr>
        <w:t>−</w:t>
      </w:r>
      <w:r w:rsidR="005377F9" w:rsidRPr="001B5E6B">
        <w:rPr>
          <w:lang w:val="ru-RU" w:eastAsia="zh-CN"/>
        </w:rPr>
        <w:t xml:space="preserve">59 дБм/МГц </w:t>
      </w:r>
      <w:r w:rsidRPr="001B5E6B">
        <w:rPr>
          <w:lang w:val="ru-RU"/>
        </w:rPr>
        <w:t>при любом сдвиге частоты</w:t>
      </w:r>
      <w:r w:rsidR="005377F9" w:rsidRPr="001B5E6B">
        <w:rPr>
          <w:lang w:val="ru-RU" w:eastAsia="zh-CN"/>
        </w:rPr>
        <w:t>.</w:t>
      </w:r>
    </w:p>
    <w:p w:rsidR="005377F9" w:rsidRPr="001B5E6B" w:rsidRDefault="005377F9" w:rsidP="00313CB8">
      <w:pPr>
        <w:pStyle w:val="FigureNo"/>
        <w:rPr>
          <w:lang w:val="ru-RU"/>
        </w:rPr>
      </w:pPr>
      <w:r w:rsidRPr="001B5E6B">
        <w:rPr>
          <w:lang w:val="ru-RU"/>
        </w:rPr>
        <w:t>РИСУНОК 3</w:t>
      </w:r>
      <w:r w:rsidRPr="001B5E6B">
        <w:rPr>
          <w:caps w:val="0"/>
          <w:lang w:val="ru-RU"/>
        </w:rPr>
        <w:t>d</w:t>
      </w:r>
    </w:p>
    <w:p w:rsidR="005377F9" w:rsidRPr="001B5E6B" w:rsidRDefault="0063190F" w:rsidP="00313CB8">
      <w:pPr>
        <w:pStyle w:val="Figuretitle"/>
        <w:rPr>
          <w:lang w:val="ru-RU"/>
        </w:rPr>
      </w:pPr>
      <w:r w:rsidRPr="001B5E6B">
        <w:rPr>
          <w:lang w:val="ru-RU"/>
        </w:rPr>
        <w:t xml:space="preserve">Спектральная маска передачи для </w:t>
      </w:r>
      <w:proofErr w:type="spellStart"/>
      <w:r w:rsidRPr="001B5E6B">
        <w:rPr>
          <w:lang w:val="ru-RU"/>
        </w:rPr>
        <w:t>радиоствола</w:t>
      </w:r>
      <w:proofErr w:type="spellEnd"/>
      <w:r w:rsidRPr="001B5E6B">
        <w:rPr>
          <w:lang w:val="ru-RU"/>
        </w:rPr>
        <w:t xml:space="preserve"> </w:t>
      </w:r>
      <w:r w:rsidR="005377F9" w:rsidRPr="001B5E6B">
        <w:rPr>
          <w:lang w:val="ru-RU"/>
        </w:rPr>
        <w:t xml:space="preserve">160 МГц 802.11ac </w:t>
      </w:r>
    </w:p>
    <w:p w:rsidR="005377F9" w:rsidRPr="001B5E6B" w:rsidRDefault="00FA16FF" w:rsidP="00313CB8">
      <w:pPr>
        <w:pStyle w:val="Figure"/>
        <w:rPr>
          <w:lang w:val="ru-RU" w:eastAsia="zh-CN"/>
        </w:rPr>
      </w:pPr>
      <w:r w:rsidRPr="001B5E6B">
        <w:rPr>
          <w:lang w:val="ru-RU"/>
        </w:rPr>
        <w:object w:dxaOrig="6372" w:dyaOrig="3399">
          <v:shape id="_x0000_i1032" type="#_x0000_t75" style="width:439.2pt;height:230.4pt" o:ole="">
            <v:imagedata r:id="rId31" o:title=""/>
          </v:shape>
          <o:OLEObject Type="Embed" ProgID="CorelDRAW.Graphic.14" ShapeID="_x0000_i1032" DrawAspect="Content" ObjectID="_1478011338" r:id="rId32"/>
        </w:object>
      </w:r>
    </w:p>
    <w:p w:rsidR="005377F9" w:rsidRPr="001B5E6B" w:rsidRDefault="0063190F" w:rsidP="007E58AD">
      <w:pPr>
        <w:pStyle w:val="Note"/>
        <w:rPr>
          <w:lang w:val="ru-RU"/>
        </w:rPr>
      </w:pPr>
      <w:r w:rsidRPr="001B5E6B">
        <w:rPr>
          <w:lang w:val="ru-RU"/>
        </w:rPr>
        <w:t>ПРИМЕЧАНИЕ. </w:t>
      </w:r>
      <w:r w:rsidR="005377F9" w:rsidRPr="001B5E6B">
        <w:rPr>
          <w:lang w:val="ru-RU"/>
        </w:rPr>
        <w:t>–</w:t>
      </w:r>
      <w:r w:rsidR="005377F9" w:rsidRPr="001B5E6B">
        <w:rPr>
          <w:lang w:val="ru-RU" w:eastAsia="zh-CN"/>
        </w:rPr>
        <w:t xml:space="preserve"> </w:t>
      </w:r>
      <w:r w:rsidRPr="001B5E6B">
        <w:rPr>
          <w:lang w:val="ru-RU"/>
        </w:rPr>
        <w:t>Спектр передачи не должен превышать максимума спектральной маски передачи и</w:t>
      </w:r>
      <w:r w:rsidRPr="001B5E6B">
        <w:rPr>
          <w:lang w:val="ru-RU" w:eastAsia="zh-CN"/>
        </w:rPr>
        <w:t xml:space="preserve"> </w:t>
      </w:r>
      <w:r w:rsidR="00B46F1E" w:rsidRPr="001B5E6B">
        <w:rPr>
          <w:lang w:val="ru-RU" w:eastAsia="zh-CN"/>
        </w:rPr>
        <w:t>−</w:t>
      </w:r>
      <w:r w:rsidRPr="001B5E6B">
        <w:rPr>
          <w:lang w:val="ru-RU" w:eastAsia="zh-CN"/>
        </w:rPr>
        <w:t xml:space="preserve">59 дБм/МГц </w:t>
      </w:r>
      <w:r w:rsidRPr="001B5E6B">
        <w:rPr>
          <w:lang w:val="ru-RU"/>
        </w:rPr>
        <w:t>при любом сдвиге частоты</w:t>
      </w:r>
      <w:r w:rsidRPr="001B5E6B">
        <w:rPr>
          <w:lang w:val="ru-RU" w:eastAsia="zh-CN"/>
        </w:rPr>
        <w:t>.</w:t>
      </w:r>
    </w:p>
    <w:p w:rsidR="005377F9" w:rsidRPr="001B5E6B" w:rsidRDefault="005377F9" w:rsidP="00313CB8">
      <w:pPr>
        <w:pStyle w:val="FigureNo"/>
        <w:rPr>
          <w:lang w:val="ru-RU"/>
        </w:rPr>
      </w:pPr>
      <w:r w:rsidRPr="001B5E6B">
        <w:rPr>
          <w:lang w:val="ru-RU"/>
        </w:rPr>
        <w:lastRenderedPageBreak/>
        <w:t>РИСУНОК 3</w:t>
      </w:r>
      <w:r w:rsidRPr="001B5E6B">
        <w:rPr>
          <w:caps w:val="0"/>
          <w:lang w:val="ru-RU"/>
        </w:rPr>
        <w:t>e</w:t>
      </w:r>
    </w:p>
    <w:p w:rsidR="005377F9" w:rsidRPr="001B5E6B" w:rsidRDefault="005D583B" w:rsidP="00313CB8">
      <w:pPr>
        <w:pStyle w:val="Figuretitle"/>
        <w:rPr>
          <w:lang w:val="ru-RU"/>
        </w:rPr>
      </w:pPr>
      <w:r w:rsidRPr="001B5E6B">
        <w:rPr>
          <w:lang w:val="ru-RU"/>
        </w:rPr>
        <w:t xml:space="preserve">Спектральная маска передачи для </w:t>
      </w:r>
      <w:proofErr w:type="spellStart"/>
      <w:r w:rsidRPr="001B5E6B">
        <w:rPr>
          <w:lang w:val="ru-RU"/>
        </w:rPr>
        <w:t>радиоствола</w:t>
      </w:r>
      <w:proofErr w:type="spellEnd"/>
      <w:r w:rsidRPr="001B5E6B">
        <w:rPr>
          <w:lang w:val="ru-RU"/>
        </w:rPr>
        <w:t xml:space="preserve"> </w:t>
      </w:r>
      <w:r w:rsidR="005377F9" w:rsidRPr="001B5E6B">
        <w:rPr>
          <w:lang w:val="ru-RU"/>
        </w:rPr>
        <w:t>80+80 МГц 802.11ac</w:t>
      </w:r>
    </w:p>
    <w:p w:rsidR="005377F9" w:rsidRPr="001B5E6B" w:rsidRDefault="007E58AD" w:rsidP="00313CB8">
      <w:pPr>
        <w:pStyle w:val="Figure"/>
        <w:rPr>
          <w:lang w:val="ru-RU" w:eastAsia="zh-CN"/>
        </w:rPr>
      </w:pPr>
      <w:r w:rsidRPr="001B5E6B">
        <w:rPr>
          <w:lang w:val="ru-RU"/>
        </w:rPr>
        <w:object w:dxaOrig="7229" w:dyaOrig="5727">
          <v:shape id="_x0000_i1033" type="#_x0000_t75" style="width:482.4pt;height:381.6pt" o:ole="">
            <v:imagedata r:id="rId33" o:title=""/>
          </v:shape>
          <o:OLEObject Type="Embed" ProgID="CorelDRAW.Graphic.14" ShapeID="_x0000_i1033" DrawAspect="Content" ObjectID="_1478011339" r:id="rId34"/>
        </w:object>
      </w:r>
    </w:p>
    <w:p w:rsidR="005377F9" w:rsidRPr="001B5E6B" w:rsidRDefault="0063190F" w:rsidP="007E58AD">
      <w:pPr>
        <w:pStyle w:val="Note"/>
        <w:rPr>
          <w:lang w:val="ru-RU"/>
        </w:rPr>
      </w:pPr>
      <w:r w:rsidRPr="001B5E6B">
        <w:rPr>
          <w:lang w:val="ru-RU"/>
        </w:rPr>
        <w:t>ПРИМЕЧАНИЕ. </w:t>
      </w:r>
      <w:r w:rsidR="005377F9" w:rsidRPr="001B5E6B">
        <w:rPr>
          <w:lang w:val="ru-RU"/>
        </w:rPr>
        <w:t>–</w:t>
      </w:r>
      <w:r w:rsidR="005377F9" w:rsidRPr="001B5E6B">
        <w:rPr>
          <w:lang w:val="ru-RU" w:eastAsia="zh-CN"/>
        </w:rPr>
        <w:t xml:space="preserve"> </w:t>
      </w:r>
      <w:r w:rsidR="005637E1" w:rsidRPr="001B5E6B">
        <w:rPr>
          <w:lang w:val="ru-RU"/>
        </w:rPr>
        <w:t>Спектр передачи не должен превышать максимума спектральной маски передачи и</w:t>
      </w:r>
      <w:r w:rsidR="005637E1" w:rsidRPr="001B5E6B">
        <w:rPr>
          <w:lang w:val="ru-RU" w:eastAsia="zh-CN"/>
        </w:rPr>
        <w:t xml:space="preserve"> </w:t>
      </w:r>
      <w:r w:rsidR="00E77859" w:rsidRPr="001B5E6B">
        <w:rPr>
          <w:lang w:val="ru-RU" w:eastAsia="zh-CN"/>
        </w:rPr>
        <w:t>−</w:t>
      </w:r>
      <w:r w:rsidR="005637E1" w:rsidRPr="001B5E6B">
        <w:rPr>
          <w:lang w:val="ru-RU" w:eastAsia="zh-CN"/>
        </w:rPr>
        <w:t xml:space="preserve">59 дБм/МГц </w:t>
      </w:r>
      <w:r w:rsidR="005637E1" w:rsidRPr="001B5E6B">
        <w:rPr>
          <w:lang w:val="ru-RU"/>
        </w:rPr>
        <w:t>при любом сдвиге частоты</w:t>
      </w:r>
      <w:r w:rsidR="005637E1" w:rsidRPr="001B5E6B">
        <w:rPr>
          <w:lang w:val="ru-RU" w:eastAsia="zh-CN"/>
        </w:rPr>
        <w:t>.</w:t>
      </w:r>
    </w:p>
    <w:p w:rsidR="00D760B2" w:rsidRPr="001B5E6B" w:rsidRDefault="00EB05F7" w:rsidP="00313CB8">
      <w:pPr>
        <w:pStyle w:val="FigureNo"/>
        <w:rPr>
          <w:lang w:val="ru-RU"/>
        </w:rPr>
      </w:pPr>
      <w:r w:rsidRPr="001B5E6B">
        <w:rPr>
          <w:lang w:val="ru-RU"/>
        </w:rPr>
        <w:t>РИСУНОК</w:t>
      </w:r>
      <w:r w:rsidR="00D760B2" w:rsidRPr="001B5E6B">
        <w:rPr>
          <w:lang w:val="ru-RU"/>
        </w:rPr>
        <w:t xml:space="preserve"> </w:t>
      </w:r>
      <w:r w:rsidR="00F82D7A" w:rsidRPr="001B5E6B">
        <w:rPr>
          <w:lang w:val="ru-RU"/>
        </w:rPr>
        <w:t>4</w:t>
      </w:r>
    </w:p>
    <w:p w:rsidR="00D760B2" w:rsidRPr="001B5E6B" w:rsidRDefault="00EB05F7" w:rsidP="00313CB8">
      <w:pPr>
        <w:pStyle w:val="Figuretitle"/>
        <w:rPr>
          <w:lang w:val="ru-RU"/>
        </w:rPr>
      </w:pPr>
      <w:r w:rsidRPr="001B5E6B">
        <w:rPr>
          <w:lang w:val="ru-RU"/>
        </w:rPr>
        <w:t>Спектральная маска передачи для</w:t>
      </w:r>
      <w:r w:rsidR="00D760B2" w:rsidRPr="001B5E6B">
        <w:rPr>
          <w:lang w:val="ru-RU"/>
        </w:rPr>
        <w:t xml:space="preserve"> 802.11b</w:t>
      </w:r>
    </w:p>
    <w:p w:rsidR="00D760B2" w:rsidRPr="001B5E6B" w:rsidRDefault="00FA16FF" w:rsidP="00313CB8">
      <w:pPr>
        <w:pStyle w:val="Figure"/>
        <w:rPr>
          <w:color w:val="24282B"/>
          <w:sz w:val="14"/>
          <w:szCs w:val="14"/>
          <w:lang w:val="ru-RU"/>
        </w:rPr>
      </w:pPr>
      <w:r w:rsidRPr="001B5E6B">
        <w:rPr>
          <w:lang w:val="ru-RU"/>
        </w:rPr>
        <w:object w:dxaOrig="5306" w:dyaOrig="2526">
          <v:shape id="_x0000_i1034" type="#_x0000_t75" style="width:367.2pt;height:172.8pt" o:ole="">
            <v:imagedata r:id="rId35" o:title=""/>
          </v:shape>
          <o:OLEObject Type="Embed" ProgID="CorelDRAW.Graphic.14" ShapeID="_x0000_i1034" DrawAspect="Content" ObjectID="_1478011340" r:id="rId36"/>
        </w:object>
      </w:r>
    </w:p>
    <w:p w:rsidR="00F41744" w:rsidRPr="001B5E6B" w:rsidRDefault="000F48C3" w:rsidP="00313CB8">
      <w:pPr>
        <w:pStyle w:val="FigureNo"/>
        <w:rPr>
          <w:lang w:val="ru-RU"/>
        </w:rPr>
      </w:pPr>
      <w:r w:rsidRPr="001B5E6B">
        <w:rPr>
          <w:lang w:val="ru-RU"/>
        </w:rPr>
        <w:lastRenderedPageBreak/>
        <w:t>РИСУНОК</w:t>
      </w:r>
      <w:r w:rsidR="00F41744" w:rsidRPr="001B5E6B">
        <w:rPr>
          <w:lang w:val="ru-RU"/>
        </w:rPr>
        <w:t xml:space="preserve"> 5</w:t>
      </w:r>
    </w:p>
    <w:p w:rsidR="00F41744" w:rsidRPr="001B5E6B" w:rsidRDefault="000F48C3" w:rsidP="00313CB8">
      <w:pPr>
        <w:pStyle w:val="Figuretitle"/>
        <w:rPr>
          <w:lang w:val="ru-RU"/>
        </w:rPr>
      </w:pPr>
      <w:r w:rsidRPr="001B5E6B">
        <w:rPr>
          <w:lang w:val="ru-RU"/>
        </w:rPr>
        <w:t xml:space="preserve">Спектральная маска передачи для </w:t>
      </w:r>
      <w:r w:rsidR="00F41744" w:rsidRPr="001B5E6B">
        <w:rPr>
          <w:lang w:val="ru-RU"/>
        </w:rPr>
        <w:t>802.11ad</w:t>
      </w:r>
    </w:p>
    <w:p w:rsidR="000F48C3" w:rsidRPr="001B5E6B" w:rsidRDefault="00FA16FF" w:rsidP="00313CB8">
      <w:pPr>
        <w:pStyle w:val="Figure"/>
        <w:rPr>
          <w:lang w:val="ru-RU" w:eastAsia="zh-CN"/>
        </w:rPr>
      </w:pPr>
      <w:r w:rsidRPr="001B5E6B">
        <w:rPr>
          <w:lang w:val="ru-RU"/>
        </w:rPr>
        <w:object w:dxaOrig="6342" w:dyaOrig="1914">
          <v:shape id="_x0000_i1035" type="#_x0000_t75" style="width:439.2pt;height:129.6pt" o:ole="">
            <v:imagedata r:id="rId37" o:title=""/>
          </v:shape>
          <o:OLEObject Type="Embed" ProgID="CorelDRAW.Graphic.14" ShapeID="_x0000_i1035" DrawAspect="Content" ObjectID="_1478011341" r:id="rId38"/>
        </w:object>
      </w:r>
    </w:p>
    <w:p w:rsidR="002E2599" w:rsidRPr="001B5E6B" w:rsidRDefault="002E2599" w:rsidP="002E2599">
      <w:pPr>
        <w:rPr>
          <w:lang w:val="ru-RU"/>
        </w:rPr>
      </w:pPr>
    </w:p>
    <w:p w:rsidR="002E2599" w:rsidRPr="001B5E6B" w:rsidRDefault="002E2599" w:rsidP="002E2599">
      <w:pPr>
        <w:rPr>
          <w:lang w:val="ru-RU"/>
        </w:rPr>
      </w:pPr>
    </w:p>
    <w:p w:rsidR="002E2599" w:rsidRPr="001B5E6B" w:rsidRDefault="002E2599" w:rsidP="002E2599">
      <w:pPr>
        <w:rPr>
          <w:lang w:val="ru-RU"/>
        </w:rPr>
      </w:pPr>
    </w:p>
    <w:p w:rsidR="00D760B2" w:rsidRPr="001B5E6B" w:rsidRDefault="00EB05F7" w:rsidP="00E77859">
      <w:pPr>
        <w:pStyle w:val="AnnexNoTitle"/>
        <w:spacing w:before="1080"/>
        <w:rPr>
          <w:lang w:val="ru-RU"/>
        </w:rPr>
      </w:pPr>
      <w:r w:rsidRPr="001B5E6B">
        <w:rPr>
          <w:lang w:val="ru-RU"/>
        </w:rPr>
        <w:t>Приложение</w:t>
      </w:r>
      <w:r w:rsidR="00D760B2" w:rsidRPr="001B5E6B">
        <w:rPr>
          <w:lang w:val="ru-RU"/>
        </w:rPr>
        <w:t xml:space="preserve"> 1</w:t>
      </w:r>
      <w:r w:rsidR="00D760B2" w:rsidRPr="001B5E6B">
        <w:rPr>
          <w:lang w:val="ru-RU"/>
        </w:rPr>
        <w:br/>
      </w:r>
      <w:r w:rsidR="00D760B2" w:rsidRPr="001B5E6B">
        <w:rPr>
          <w:lang w:val="ru-RU"/>
        </w:rPr>
        <w:br/>
      </w:r>
      <w:r w:rsidRPr="001B5E6B">
        <w:rPr>
          <w:lang w:val="ru-RU"/>
        </w:rPr>
        <w:t>Получение дополнительной информации по стандартам</w:t>
      </w:r>
      <w:r w:rsidR="00D760B2" w:rsidRPr="001B5E6B">
        <w:rPr>
          <w:lang w:val="ru-RU"/>
        </w:rPr>
        <w:t xml:space="preserve"> RLAN</w:t>
      </w:r>
    </w:p>
    <w:p w:rsidR="00D760B2" w:rsidRPr="001B5E6B" w:rsidRDefault="00CE4A4D" w:rsidP="00313CB8">
      <w:pPr>
        <w:pStyle w:val="Normalaftertitle"/>
        <w:rPr>
          <w:lang w:val="ru-RU"/>
        </w:rPr>
      </w:pPr>
      <w:r w:rsidRPr="001B5E6B">
        <w:rPr>
          <w:lang w:val="ru-RU"/>
        </w:rPr>
        <w:t xml:space="preserve">Стандарты ETSI EN 300 328, EN 301 893 и EN 302 567 могут быть загружены по адресу: </w:t>
      </w:r>
      <w:hyperlink r:id="rId39" w:history="1">
        <w:r w:rsidRPr="001B5E6B">
          <w:rPr>
            <w:rStyle w:val="Hyperlink"/>
            <w:lang w:val="ru-RU"/>
          </w:rPr>
          <w:t>http://pda.etsi.org/pda/queryform.asp</w:t>
        </w:r>
      </w:hyperlink>
      <w:r w:rsidRPr="001B5E6B">
        <w:rPr>
          <w:lang w:val="ru-RU"/>
        </w:rPr>
        <w:t xml:space="preserve">. В дополнение к этим стандартам по вышеуказанной ссылке </w:t>
      </w:r>
      <w:r w:rsidR="00E77859" w:rsidRPr="001B5E6B">
        <w:rPr>
          <w:lang w:val="ru-RU"/>
        </w:rPr>
        <w:t>по</w:t>
      </w:r>
      <w:r w:rsidR="00E77859" w:rsidRPr="001B5E6B">
        <w:rPr>
          <w:lang w:val="ru-RU"/>
        </w:rPr>
        <w:noBreakHyphen/>
      </w:r>
      <w:r w:rsidRPr="001B5E6B">
        <w:rPr>
          <w:lang w:val="ru-RU"/>
        </w:rPr>
        <w:t xml:space="preserve">прежнему могут быть загружены стандарты </w:t>
      </w:r>
      <w:proofErr w:type="spellStart"/>
      <w:r w:rsidRPr="001B5E6B">
        <w:rPr>
          <w:lang w:val="ru-RU"/>
        </w:rPr>
        <w:t>Hiperlan</w:t>
      </w:r>
      <w:proofErr w:type="spellEnd"/>
      <w:r w:rsidRPr="001B5E6B">
        <w:rPr>
          <w:lang w:val="ru-RU"/>
        </w:rPr>
        <w:t xml:space="preserve"> типа 2</w:t>
      </w:r>
      <w:r w:rsidR="00D760B2" w:rsidRPr="001B5E6B">
        <w:rPr>
          <w:lang w:val="ru-RU"/>
        </w:rPr>
        <w:t>.</w:t>
      </w:r>
    </w:p>
    <w:p w:rsidR="00D760B2" w:rsidRPr="001B5E6B" w:rsidDel="00F155AB" w:rsidRDefault="00B84DEC" w:rsidP="002E2599">
      <w:pPr>
        <w:jc w:val="left"/>
        <w:rPr>
          <w:lang w:val="ru-RU"/>
        </w:rPr>
      </w:pPr>
      <w:r w:rsidRPr="001B5E6B">
        <w:rPr>
          <w:lang w:val="ru-RU"/>
        </w:rPr>
        <w:t xml:space="preserve">Стандарты </w:t>
      </w:r>
      <w:r w:rsidR="00D760B2" w:rsidRPr="001B5E6B" w:rsidDel="00F155AB">
        <w:rPr>
          <w:lang w:val="ru-RU"/>
        </w:rPr>
        <w:t xml:space="preserve">IEEE 802.11 </w:t>
      </w:r>
      <w:r w:rsidRPr="001B5E6B">
        <w:rPr>
          <w:lang w:val="ru-RU"/>
        </w:rPr>
        <w:t>можно загрузить со страницы по адресу</w:t>
      </w:r>
      <w:r w:rsidR="00F916BF" w:rsidRPr="001B5E6B">
        <w:rPr>
          <w:lang w:val="ru-RU"/>
        </w:rPr>
        <w:t>:</w:t>
      </w:r>
      <w:r w:rsidR="00E81294" w:rsidRPr="001B5E6B">
        <w:rPr>
          <w:lang w:val="ru-RU"/>
        </w:rPr>
        <w:t xml:space="preserve"> </w:t>
      </w:r>
      <w:hyperlink r:id="rId40" w:history="1">
        <w:r w:rsidR="002E2599" w:rsidRPr="001B5E6B">
          <w:rPr>
            <w:rStyle w:val="Hyperlink"/>
            <w:lang w:val="ru-RU"/>
          </w:rPr>
          <w:t>http://standards.ieee.org/getieee802/</w:t>
        </w:r>
        <w:r w:rsidR="002E2599" w:rsidRPr="001B5E6B">
          <w:rPr>
            <w:rStyle w:val="Hyperlink"/>
            <w:lang w:val="ru-RU"/>
          </w:rPr>
          <w:br/>
          <w:t>index.html</w:t>
        </w:r>
      </w:hyperlink>
      <w:r w:rsidR="007C2798" w:rsidRPr="001B5E6B">
        <w:rPr>
          <w:lang w:val="ru-RU"/>
        </w:rPr>
        <w:t>.</w:t>
      </w:r>
    </w:p>
    <w:p w:rsidR="00D760B2" w:rsidRPr="001B5E6B" w:rsidRDefault="00953678" w:rsidP="00313CB8">
      <w:pPr>
        <w:rPr>
          <w:lang w:val="ru-RU"/>
        </w:rPr>
      </w:pPr>
      <w:r w:rsidRPr="001B5E6B">
        <w:rPr>
          <w:lang w:val="ru-RU"/>
        </w:rPr>
        <w:t>В рамках</w:t>
      </w:r>
      <w:r w:rsidRPr="001B5E6B">
        <w:rPr>
          <w:b/>
          <w:bCs/>
          <w:lang w:val="ru-RU"/>
        </w:rPr>
        <w:t xml:space="preserve"> </w:t>
      </w:r>
      <w:r w:rsidR="00D760B2" w:rsidRPr="009D68B2">
        <w:rPr>
          <w:lang w:val="ru-RU"/>
        </w:rPr>
        <w:t xml:space="preserve">IEEE 802.11 </w:t>
      </w:r>
      <w:r w:rsidRPr="001B5E6B">
        <w:rPr>
          <w:lang w:val="ru-RU"/>
        </w:rPr>
        <w:t>был разработан набор стандартов для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RLAN</w:t>
      </w:r>
      <w:r w:rsidR="00CE4A4D" w:rsidRPr="001B5E6B">
        <w:rPr>
          <w:lang w:val="ru-RU"/>
        </w:rPr>
        <w:t xml:space="preserve"> – </w:t>
      </w:r>
      <w:r w:rsidR="00D760B2" w:rsidRPr="001B5E6B">
        <w:rPr>
          <w:lang w:val="ru-RU"/>
        </w:rPr>
        <w:t xml:space="preserve">IEEE </w:t>
      </w:r>
      <w:proofErr w:type="spellStart"/>
      <w:r w:rsidR="00D760B2" w:rsidRPr="001B5E6B">
        <w:rPr>
          <w:lang w:val="ru-RU"/>
        </w:rPr>
        <w:t>Std</w:t>
      </w:r>
      <w:proofErr w:type="spellEnd"/>
      <w:r w:rsidR="00D760B2" w:rsidRPr="001B5E6B">
        <w:rPr>
          <w:lang w:val="ru-RU"/>
        </w:rPr>
        <w:t xml:space="preserve"> 802.11</w:t>
      </w:r>
      <w:r w:rsidR="00987CAA" w:rsidRPr="001B5E6B">
        <w:rPr>
          <w:lang w:val="ru-RU"/>
        </w:rPr>
        <w:t>-</w:t>
      </w:r>
      <w:r w:rsidR="00D760B2" w:rsidRPr="001B5E6B">
        <w:rPr>
          <w:lang w:val="ru-RU"/>
        </w:rPr>
        <w:t>20</w:t>
      </w:r>
      <w:r w:rsidR="00CE4A4D" w:rsidRPr="001B5E6B">
        <w:rPr>
          <w:lang w:val="ru-RU"/>
        </w:rPr>
        <w:t>12</w:t>
      </w:r>
      <w:r w:rsidR="00D760B2" w:rsidRPr="001B5E6B">
        <w:rPr>
          <w:lang w:val="ru-RU"/>
        </w:rPr>
        <w:t xml:space="preserve">, </w:t>
      </w:r>
      <w:r w:rsidRPr="001B5E6B">
        <w:rPr>
          <w:lang w:val="ru-RU"/>
        </w:rPr>
        <w:t>который был согласован с</w:t>
      </w:r>
      <w:r w:rsidR="00D760B2" w:rsidRPr="001B5E6B">
        <w:rPr>
          <w:lang w:val="ru-RU"/>
        </w:rPr>
        <w:t xml:space="preserve"> </w:t>
      </w:r>
      <w:r w:rsidR="00B84DEC" w:rsidRPr="001B5E6B">
        <w:rPr>
          <w:lang w:val="ru-RU"/>
        </w:rPr>
        <w:t>ИСО/МЭК</w:t>
      </w:r>
      <w:r w:rsidR="00B93AE2" w:rsidRPr="001B5E6B">
        <w:rPr>
          <w:rStyle w:val="FootnoteReference"/>
          <w:sz w:val="16"/>
          <w:szCs w:val="16"/>
          <w:lang w:val="ru-RU"/>
        </w:rPr>
        <w:footnoteReference w:id="1"/>
      </w:r>
      <w:r w:rsidR="00D760B2" w:rsidRPr="001B5E6B">
        <w:rPr>
          <w:lang w:val="ru-RU"/>
        </w:rPr>
        <w:t xml:space="preserve">. </w:t>
      </w:r>
      <w:r w:rsidR="00D12CED" w:rsidRPr="001B5E6B">
        <w:rPr>
          <w:lang w:val="ru-RU"/>
        </w:rPr>
        <w:t>У</w:t>
      </w:r>
      <w:r w:rsidRPr="001B5E6B">
        <w:rPr>
          <w:lang w:val="ru-RU"/>
        </w:rPr>
        <w:t>правлени</w:t>
      </w:r>
      <w:r w:rsidR="00D12CED" w:rsidRPr="001B5E6B">
        <w:rPr>
          <w:lang w:val="ru-RU"/>
        </w:rPr>
        <w:t>е</w:t>
      </w:r>
      <w:r w:rsidRPr="001B5E6B">
        <w:rPr>
          <w:lang w:val="ru-RU"/>
        </w:rPr>
        <w:t xml:space="preserve"> доступом к среде</w:t>
      </w:r>
      <w:r w:rsidR="00D760B2" w:rsidRPr="001B5E6B">
        <w:rPr>
          <w:lang w:val="ru-RU"/>
        </w:rPr>
        <w:t xml:space="preserve"> (MAC) </w:t>
      </w:r>
      <w:r w:rsidRPr="001B5E6B">
        <w:rPr>
          <w:lang w:val="ru-RU"/>
        </w:rPr>
        <w:t>и характеристики</w:t>
      </w:r>
      <w:r w:rsidR="00D760B2" w:rsidRPr="001B5E6B">
        <w:rPr>
          <w:lang w:val="ru-RU"/>
        </w:rPr>
        <w:t xml:space="preserve"> </w:t>
      </w:r>
      <w:r w:rsidR="00B47C65" w:rsidRPr="001B5E6B">
        <w:rPr>
          <w:lang w:val="ru-RU"/>
        </w:rPr>
        <w:t xml:space="preserve">физического уровня </w:t>
      </w:r>
      <w:r w:rsidRPr="001B5E6B">
        <w:rPr>
          <w:lang w:val="ru-RU"/>
        </w:rPr>
        <w:t xml:space="preserve">для беспроводных локальных </w:t>
      </w:r>
      <w:r w:rsidR="00B47C65" w:rsidRPr="001B5E6B">
        <w:rPr>
          <w:lang w:val="ru-RU"/>
        </w:rPr>
        <w:t>вычислительных сетей</w:t>
      </w:r>
      <w:r w:rsidR="00D760B2" w:rsidRPr="001B5E6B">
        <w:rPr>
          <w:lang w:val="ru-RU"/>
        </w:rPr>
        <w:t xml:space="preserve"> (</w:t>
      </w:r>
      <w:r w:rsidR="00B47C65" w:rsidRPr="001B5E6B">
        <w:rPr>
          <w:lang w:val="ru-RU"/>
        </w:rPr>
        <w:t>LAN</w:t>
      </w:r>
      <w:r w:rsidR="00D760B2" w:rsidRPr="001B5E6B">
        <w:rPr>
          <w:lang w:val="ru-RU"/>
        </w:rPr>
        <w:t xml:space="preserve">) </w:t>
      </w:r>
      <w:r w:rsidR="00D12CED" w:rsidRPr="001B5E6B">
        <w:rPr>
          <w:lang w:val="ru-RU"/>
        </w:rPr>
        <w:t>определены</w:t>
      </w:r>
      <w:r w:rsidR="00B47C65" w:rsidRPr="001B5E6B">
        <w:rPr>
          <w:lang w:val="ru-RU"/>
        </w:rPr>
        <w:t xml:space="preserve"> в</w:t>
      </w:r>
      <w:r w:rsidR="00D760B2" w:rsidRPr="001B5E6B">
        <w:rPr>
          <w:lang w:val="ru-RU"/>
        </w:rPr>
        <w:t xml:space="preserve"> </w:t>
      </w:r>
      <w:r w:rsidR="00B47C65" w:rsidRPr="001B5E6B">
        <w:rPr>
          <w:lang w:val="ru-RU"/>
        </w:rPr>
        <w:t>документе ИСО/МЭК</w:t>
      </w:r>
      <w:r w:rsidR="00D760B2" w:rsidRPr="001B5E6B">
        <w:rPr>
          <w:lang w:val="ru-RU"/>
        </w:rPr>
        <w:t xml:space="preserve"> 8802-11:2005,</w:t>
      </w:r>
      <w:bookmarkStart w:id="4" w:name="_GoBack"/>
      <w:bookmarkEnd w:id="4"/>
      <w:r w:rsidR="00D760B2" w:rsidRPr="001B5E6B">
        <w:rPr>
          <w:lang w:val="ru-RU"/>
        </w:rPr>
        <w:t xml:space="preserve"> </w:t>
      </w:r>
      <w:r w:rsidR="00B47C65" w:rsidRPr="001B5E6B">
        <w:rPr>
          <w:lang w:val="ru-RU"/>
        </w:rPr>
        <w:t>который является частью серий стандартов</w:t>
      </w:r>
      <w:r w:rsidR="00D760B2" w:rsidRPr="001B5E6B">
        <w:rPr>
          <w:lang w:val="ru-RU"/>
        </w:rPr>
        <w:t xml:space="preserve"> </w:t>
      </w:r>
      <w:r w:rsidR="00B47C65" w:rsidRPr="001B5E6B">
        <w:rPr>
          <w:lang w:val="ru-RU"/>
        </w:rPr>
        <w:t>для локальных и городских вычислительных сетей</w:t>
      </w:r>
      <w:r w:rsidR="00D760B2" w:rsidRPr="001B5E6B">
        <w:rPr>
          <w:lang w:val="ru-RU"/>
        </w:rPr>
        <w:t xml:space="preserve">. </w:t>
      </w:r>
      <w:r w:rsidR="00B47C65" w:rsidRPr="001B5E6B">
        <w:rPr>
          <w:lang w:val="ru-RU"/>
        </w:rPr>
        <w:t>Блок управления доступом к среде в</w:t>
      </w:r>
      <w:r w:rsidR="00D760B2" w:rsidRPr="001B5E6B">
        <w:rPr>
          <w:lang w:val="ru-RU"/>
        </w:rPr>
        <w:t xml:space="preserve"> </w:t>
      </w:r>
      <w:r w:rsidR="00B47C65" w:rsidRPr="001B5E6B">
        <w:rPr>
          <w:lang w:val="ru-RU"/>
        </w:rPr>
        <w:t>ИСО/МЭК</w:t>
      </w:r>
      <w:r w:rsidR="00D760B2" w:rsidRPr="001B5E6B">
        <w:rPr>
          <w:lang w:val="ru-RU"/>
        </w:rPr>
        <w:t xml:space="preserve"> 8802-11:2005 </w:t>
      </w:r>
      <w:r w:rsidR="00C94CD7" w:rsidRPr="001B5E6B">
        <w:rPr>
          <w:lang w:val="ru-RU"/>
        </w:rPr>
        <w:t>разработан для обеспечения работы блоков физического уровня,</w:t>
      </w:r>
      <w:r w:rsidR="00D760B2" w:rsidRPr="001B5E6B">
        <w:rPr>
          <w:lang w:val="ru-RU"/>
        </w:rPr>
        <w:t xml:space="preserve"> </w:t>
      </w:r>
      <w:r w:rsidR="00E320B6" w:rsidRPr="001B5E6B">
        <w:rPr>
          <w:lang w:val="ru-RU"/>
        </w:rPr>
        <w:t>поскольку они могут быть приняты</w:t>
      </w:r>
      <w:r w:rsidR="00D760B2" w:rsidRPr="001B5E6B">
        <w:rPr>
          <w:lang w:val="ru-RU"/>
        </w:rPr>
        <w:t xml:space="preserve"> </w:t>
      </w:r>
      <w:r w:rsidR="00E320B6" w:rsidRPr="001B5E6B">
        <w:rPr>
          <w:lang w:val="ru-RU"/>
        </w:rPr>
        <w:t>зависимыми от наличия спектра</w:t>
      </w:r>
      <w:r w:rsidR="00D760B2" w:rsidRPr="001B5E6B">
        <w:rPr>
          <w:lang w:val="ru-RU"/>
        </w:rPr>
        <w:t xml:space="preserve">. </w:t>
      </w:r>
      <w:r w:rsidR="00E320B6" w:rsidRPr="001B5E6B">
        <w:rPr>
          <w:lang w:val="ru-RU"/>
        </w:rPr>
        <w:t xml:space="preserve">Стандарт ИСО/МЭК </w:t>
      </w:r>
      <w:r w:rsidR="00D760B2" w:rsidRPr="001B5E6B">
        <w:rPr>
          <w:lang w:val="ru-RU"/>
        </w:rPr>
        <w:t xml:space="preserve">8802-11:2005 </w:t>
      </w:r>
      <w:r w:rsidR="00076C5F" w:rsidRPr="001B5E6B">
        <w:rPr>
          <w:lang w:val="ru-RU"/>
        </w:rPr>
        <w:t>предусматривает</w:t>
      </w:r>
      <w:r w:rsidR="00E320B6" w:rsidRPr="001B5E6B">
        <w:rPr>
          <w:lang w:val="ru-RU"/>
        </w:rPr>
        <w:t xml:space="preserve"> пять </w:t>
      </w:r>
      <w:r w:rsidR="00C3132A" w:rsidRPr="001B5E6B">
        <w:rPr>
          <w:lang w:val="ru-RU"/>
        </w:rPr>
        <w:t>блоков физического уровня:</w:t>
      </w:r>
      <w:r w:rsidR="00D760B2" w:rsidRPr="001B5E6B">
        <w:rPr>
          <w:lang w:val="ru-RU"/>
        </w:rPr>
        <w:t xml:space="preserve"> </w:t>
      </w:r>
      <w:r w:rsidR="00C3132A" w:rsidRPr="001B5E6B">
        <w:rPr>
          <w:lang w:val="ru-RU"/>
        </w:rPr>
        <w:t xml:space="preserve">четыре </w:t>
      </w:r>
      <w:proofErr w:type="spellStart"/>
      <w:r w:rsidR="00C3132A" w:rsidRPr="001B5E6B">
        <w:rPr>
          <w:lang w:val="ru-RU"/>
        </w:rPr>
        <w:t>радиоблока</w:t>
      </w:r>
      <w:proofErr w:type="spellEnd"/>
      <w:r w:rsidR="00D760B2" w:rsidRPr="001B5E6B">
        <w:rPr>
          <w:lang w:val="ru-RU"/>
        </w:rPr>
        <w:t xml:space="preserve">, </w:t>
      </w:r>
      <w:r w:rsidR="00C3132A" w:rsidRPr="001B5E6B">
        <w:rPr>
          <w:lang w:val="ru-RU"/>
        </w:rPr>
        <w:t>работающих в полосе</w:t>
      </w:r>
      <w:r w:rsidR="00D760B2" w:rsidRPr="001B5E6B">
        <w:rPr>
          <w:lang w:val="ru-RU"/>
        </w:rPr>
        <w:t xml:space="preserve"> 2400</w:t>
      </w:r>
      <w:r w:rsidR="003B68E0" w:rsidRPr="001B5E6B">
        <w:rPr>
          <w:lang w:val="ru-RU"/>
        </w:rPr>
        <w:t>–</w:t>
      </w:r>
      <w:r w:rsidR="00D760B2" w:rsidRPr="001B5E6B">
        <w:rPr>
          <w:lang w:val="ru-RU"/>
        </w:rPr>
        <w:t>2500</w:t>
      </w:r>
      <w:r w:rsidR="00EB2EE2" w:rsidRPr="001B5E6B">
        <w:rPr>
          <w:lang w:val="ru-RU"/>
        </w:rPr>
        <w:t> МГц</w:t>
      </w:r>
      <w:r w:rsidR="00D760B2" w:rsidRPr="001B5E6B">
        <w:rPr>
          <w:lang w:val="ru-RU"/>
        </w:rPr>
        <w:t xml:space="preserve"> </w:t>
      </w:r>
      <w:r w:rsidR="00C3132A" w:rsidRPr="001B5E6B">
        <w:rPr>
          <w:lang w:val="ru-RU"/>
        </w:rPr>
        <w:t xml:space="preserve">и в полосах, </w:t>
      </w:r>
      <w:r w:rsidR="00CD4003" w:rsidRPr="001B5E6B">
        <w:rPr>
          <w:lang w:val="ru-RU"/>
        </w:rPr>
        <w:t>включающих</w:t>
      </w:r>
      <w:r w:rsidR="00C3132A" w:rsidRPr="001B5E6B">
        <w:rPr>
          <w:lang w:val="ru-RU"/>
        </w:rPr>
        <w:t xml:space="preserve"> </w:t>
      </w:r>
      <w:r w:rsidR="00D760B2" w:rsidRPr="001B5E6B">
        <w:rPr>
          <w:lang w:val="ru-RU"/>
        </w:rPr>
        <w:t>5150</w:t>
      </w:r>
      <w:r w:rsidR="003B68E0" w:rsidRPr="001B5E6B">
        <w:rPr>
          <w:lang w:val="ru-RU"/>
        </w:rPr>
        <w:sym w:font="Symbol" w:char="F02D"/>
      </w:r>
      <w:r w:rsidR="00D760B2" w:rsidRPr="001B5E6B">
        <w:rPr>
          <w:lang w:val="ru-RU"/>
        </w:rPr>
        <w:t>5250</w:t>
      </w:r>
      <w:r w:rsidR="00EB2EE2" w:rsidRPr="001B5E6B">
        <w:rPr>
          <w:lang w:val="ru-RU"/>
        </w:rPr>
        <w:t> МГц</w:t>
      </w:r>
      <w:r w:rsidR="00D760B2" w:rsidRPr="001B5E6B">
        <w:rPr>
          <w:lang w:val="ru-RU"/>
        </w:rPr>
        <w:t>, 5250</w:t>
      </w:r>
      <w:r w:rsidR="003B68E0" w:rsidRPr="001B5E6B">
        <w:rPr>
          <w:lang w:val="ru-RU"/>
        </w:rPr>
        <w:t>–</w:t>
      </w:r>
      <w:r w:rsidR="00D760B2" w:rsidRPr="001B5E6B">
        <w:rPr>
          <w:lang w:val="ru-RU"/>
        </w:rPr>
        <w:t>5350</w:t>
      </w:r>
      <w:r w:rsidR="00EB2EE2" w:rsidRPr="001B5E6B">
        <w:rPr>
          <w:lang w:val="ru-RU"/>
        </w:rPr>
        <w:t> МГц</w:t>
      </w:r>
      <w:r w:rsidR="00D760B2" w:rsidRPr="001B5E6B">
        <w:rPr>
          <w:lang w:val="ru-RU"/>
        </w:rPr>
        <w:t>, 5470</w:t>
      </w:r>
      <w:r w:rsidR="003B68E0" w:rsidRPr="001B5E6B">
        <w:rPr>
          <w:lang w:val="ru-RU"/>
        </w:rPr>
        <w:t>–</w:t>
      </w:r>
      <w:r w:rsidR="00D760B2" w:rsidRPr="001B5E6B">
        <w:rPr>
          <w:lang w:val="ru-RU"/>
        </w:rPr>
        <w:t>5725</w:t>
      </w:r>
      <w:r w:rsidR="00EB2EE2" w:rsidRPr="001B5E6B">
        <w:rPr>
          <w:lang w:val="ru-RU"/>
        </w:rPr>
        <w:t> МГц</w:t>
      </w:r>
      <w:r w:rsidR="00B7442B" w:rsidRPr="001B5E6B">
        <w:rPr>
          <w:lang w:val="ru-RU"/>
        </w:rPr>
        <w:t xml:space="preserve"> и</w:t>
      </w:r>
      <w:r w:rsidR="00D760B2" w:rsidRPr="001B5E6B">
        <w:rPr>
          <w:lang w:val="ru-RU"/>
        </w:rPr>
        <w:t xml:space="preserve"> 5725</w:t>
      </w:r>
      <w:r w:rsidR="003B68E0" w:rsidRPr="001B5E6B">
        <w:rPr>
          <w:lang w:val="ru-RU"/>
        </w:rPr>
        <w:t>–</w:t>
      </w:r>
      <w:r w:rsidR="00D760B2" w:rsidRPr="001B5E6B">
        <w:rPr>
          <w:lang w:val="ru-RU"/>
        </w:rPr>
        <w:t>5825</w:t>
      </w:r>
      <w:r w:rsidR="00EB2EE2" w:rsidRPr="001B5E6B">
        <w:rPr>
          <w:lang w:val="ru-RU"/>
        </w:rPr>
        <w:t> МГц</w:t>
      </w:r>
      <w:r w:rsidR="00076C5F" w:rsidRPr="001B5E6B">
        <w:rPr>
          <w:lang w:val="ru-RU"/>
        </w:rPr>
        <w:t>,</w:t>
      </w:r>
      <w:r w:rsidR="00D760B2" w:rsidRPr="001B5E6B">
        <w:rPr>
          <w:lang w:val="ru-RU"/>
        </w:rPr>
        <w:t xml:space="preserve"> </w:t>
      </w:r>
      <w:r w:rsidR="00076C5F" w:rsidRPr="001B5E6B">
        <w:rPr>
          <w:lang w:val="ru-RU"/>
        </w:rPr>
        <w:t>и один инфракрасный (ИК) блок, работающий в основной полосе</w:t>
      </w:r>
      <w:r w:rsidR="00D760B2" w:rsidRPr="001B5E6B">
        <w:rPr>
          <w:lang w:val="ru-RU"/>
        </w:rPr>
        <w:t xml:space="preserve">. </w:t>
      </w:r>
      <w:r w:rsidR="001A01FA" w:rsidRPr="001B5E6B">
        <w:rPr>
          <w:lang w:val="ru-RU"/>
        </w:rPr>
        <w:t xml:space="preserve">В одном </w:t>
      </w:r>
      <w:proofErr w:type="spellStart"/>
      <w:r w:rsidR="001A01FA" w:rsidRPr="001B5E6B">
        <w:rPr>
          <w:lang w:val="ru-RU"/>
        </w:rPr>
        <w:t>радиоблоке</w:t>
      </w:r>
      <w:proofErr w:type="spellEnd"/>
      <w:r w:rsidR="001A01FA" w:rsidRPr="001B5E6B">
        <w:rPr>
          <w:lang w:val="ru-RU"/>
        </w:rPr>
        <w:t xml:space="preserve"> используется метод</w:t>
      </w:r>
      <w:r w:rsidR="00D760B2" w:rsidRPr="001B5E6B">
        <w:rPr>
          <w:lang w:val="ru-RU"/>
        </w:rPr>
        <w:t xml:space="preserve"> </w:t>
      </w:r>
      <w:r w:rsidR="00076C5F" w:rsidRPr="001B5E6B">
        <w:rPr>
          <w:lang w:val="ru-RU"/>
        </w:rPr>
        <w:t>расширени</w:t>
      </w:r>
      <w:r w:rsidR="001A01FA" w:rsidRPr="001B5E6B">
        <w:rPr>
          <w:lang w:val="ru-RU"/>
        </w:rPr>
        <w:t>я</w:t>
      </w:r>
      <w:r w:rsidR="00076C5F" w:rsidRPr="001B5E6B">
        <w:rPr>
          <w:lang w:val="ru-RU"/>
        </w:rPr>
        <w:t xml:space="preserve"> спектра со скачкообразной перестройкой частоты</w:t>
      </w:r>
      <w:r w:rsidR="00D760B2" w:rsidRPr="001B5E6B">
        <w:rPr>
          <w:lang w:val="ru-RU"/>
        </w:rPr>
        <w:t xml:space="preserve"> (FHSS), </w:t>
      </w:r>
      <w:r w:rsidR="001A01FA" w:rsidRPr="001B5E6B">
        <w:rPr>
          <w:lang w:val="ru-RU"/>
        </w:rPr>
        <w:t xml:space="preserve">в двух </w:t>
      </w:r>
      <w:proofErr w:type="spellStart"/>
      <w:r w:rsidR="001A01FA" w:rsidRPr="001B5E6B">
        <w:rPr>
          <w:lang w:val="ru-RU"/>
        </w:rPr>
        <w:t>радиоблоках</w:t>
      </w:r>
      <w:proofErr w:type="spellEnd"/>
      <w:r w:rsidR="001A01FA" w:rsidRPr="001B5E6B">
        <w:rPr>
          <w:lang w:val="ru-RU"/>
        </w:rPr>
        <w:t xml:space="preserve"> – метод непосредственного расширения спектра псевдослучайной последовательностью </w:t>
      </w:r>
      <w:r w:rsidR="00D760B2" w:rsidRPr="001B5E6B">
        <w:rPr>
          <w:lang w:val="ru-RU"/>
        </w:rPr>
        <w:t>(DSSS)</w:t>
      </w:r>
      <w:r w:rsidR="00CE4A4D" w:rsidRPr="001B5E6B">
        <w:rPr>
          <w:lang w:val="ru-RU"/>
        </w:rPr>
        <w:t>,</w:t>
      </w:r>
      <w:r w:rsidR="001A01FA" w:rsidRPr="001B5E6B">
        <w:rPr>
          <w:lang w:val="ru-RU"/>
        </w:rPr>
        <w:t xml:space="preserve"> в еще одном </w:t>
      </w:r>
      <w:proofErr w:type="spellStart"/>
      <w:r w:rsidR="001A01FA" w:rsidRPr="001B5E6B">
        <w:rPr>
          <w:lang w:val="ru-RU"/>
        </w:rPr>
        <w:t>радиоблоке</w:t>
      </w:r>
      <w:proofErr w:type="spellEnd"/>
      <w:r w:rsidR="001A01FA" w:rsidRPr="001B5E6B">
        <w:rPr>
          <w:lang w:val="ru-RU"/>
        </w:rPr>
        <w:t xml:space="preserve"> – метод ортогонального мультиплексирования с разделением по частоте</w:t>
      </w:r>
      <w:r w:rsidR="00D760B2" w:rsidRPr="001B5E6B">
        <w:rPr>
          <w:lang w:val="ru-RU"/>
        </w:rPr>
        <w:t xml:space="preserve"> (OFDM)</w:t>
      </w:r>
      <w:r w:rsidR="00CE4A4D" w:rsidRPr="001B5E6B">
        <w:rPr>
          <w:lang w:val="ru-RU"/>
        </w:rPr>
        <w:t xml:space="preserve">, и в еще одном </w:t>
      </w:r>
      <w:proofErr w:type="spellStart"/>
      <w:r w:rsidR="00CE4A4D" w:rsidRPr="001B5E6B">
        <w:rPr>
          <w:lang w:val="ru-RU"/>
        </w:rPr>
        <w:t>радиоблоке</w:t>
      </w:r>
      <w:proofErr w:type="spellEnd"/>
      <w:r w:rsidR="00CE4A4D" w:rsidRPr="001B5E6B">
        <w:rPr>
          <w:lang w:val="ru-RU"/>
        </w:rPr>
        <w:t> – метод</w:t>
      </w:r>
      <w:r w:rsidR="00CE4A4D" w:rsidRPr="001B5E6B">
        <w:rPr>
          <w:color w:val="000000"/>
          <w:lang w:val="ru-RU"/>
        </w:rPr>
        <w:t xml:space="preserve">, предусматривающий </w:t>
      </w:r>
      <w:r w:rsidR="00741220" w:rsidRPr="001B5E6B">
        <w:rPr>
          <w:szCs w:val="22"/>
          <w:lang w:val="ru-RU"/>
        </w:rPr>
        <w:t>многоканальный вход/ многоканальный выход</w:t>
      </w:r>
      <w:r w:rsidR="00741220" w:rsidRPr="001B5E6B">
        <w:rPr>
          <w:color w:val="000000"/>
          <w:lang w:val="ru-RU"/>
        </w:rPr>
        <w:t xml:space="preserve"> </w:t>
      </w:r>
      <w:r w:rsidR="00CE4A4D" w:rsidRPr="001B5E6B">
        <w:rPr>
          <w:color w:val="000000"/>
          <w:lang w:val="ru-RU"/>
        </w:rPr>
        <w:t>(MIMO)</w:t>
      </w:r>
      <w:r w:rsidR="00CE4A4D" w:rsidRPr="001B5E6B">
        <w:rPr>
          <w:lang w:val="ru-RU"/>
        </w:rPr>
        <w:t xml:space="preserve"> </w:t>
      </w:r>
      <w:r w:rsidR="00D760B2" w:rsidRPr="001B5E6B">
        <w:rPr>
          <w:lang w:val="ru-RU"/>
        </w:rPr>
        <w:t>.</w:t>
      </w:r>
    </w:p>
    <w:p w:rsidR="00D760B2" w:rsidRPr="001B5E6B" w:rsidRDefault="00D12CED" w:rsidP="00313CB8">
      <w:pPr>
        <w:pStyle w:val="AnnexNoTitle"/>
        <w:rPr>
          <w:lang w:val="ru-RU"/>
        </w:rPr>
      </w:pPr>
      <w:r w:rsidRPr="001B5E6B">
        <w:rPr>
          <w:lang w:val="ru-RU"/>
        </w:rPr>
        <w:lastRenderedPageBreak/>
        <w:t>Приложение</w:t>
      </w:r>
      <w:r w:rsidR="00D760B2" w:rsidRPr="001B5E6B">
        <w:rPr>
          <w:lang w:val="ru-RU"/>
        </w:rPr>
        <w:t xml:space="preserve"> 2</w:t>
      </w:r>
      <w:r w:rsidR="00D760B2" w:rsidRPr="001B5E6B">
        <w:rPr>
          <w:lang w:val="ru-RU"/>
        </w:rPr>
        <w:br/>
      </w:r>
      <w:r w:rsidR="00D760B2" w:rsidRPr="001B5E6B">
        <w:rPr>
          <w:lang w:val="ru-RU"/>
        </w:rPr>
        <w:br/>
      </w:r>
      <w:r w:rsidRPr="001B5E6B">
        <w:rPr>
          <w:lang w:val="ru-RU" w:eastAsia="ja-JP"/>
        </w:rPr>
        <w:t>Базовые характеристики широкополосных RLAN</w:t>
      </w:r>
      <w:r w:rsidR="009A145E" w:rsidRPr="001B5E6B">
        <w:rPr>
          <w:lang w:val="ru-RU" w:eastAsia="ja-JP"/>
        </w:rPr>
        <w:br/>
      </w:r>
      <w:r w:rsidRPr="001B5E6B">
        <w:rPr>
          <w:lang w:val="ru-RU" w:eastAsia="ja-JP"/>
        </w:rPr>
        <w:t>и общее руководство по развертыванию</w:t>
      </w:r>
    </w:p>
    <w:p w:rsidR="00D760B2" w:rsidRPr="001B5E6B" w:rsidRDefault="00D760B2" w:rsidP="00313CB8">
      <w:pPr>
        <w:pStyle w:val="Heading1"/>
        <w:rPr>
          <w:lang w:val="ru-RU"/>
        </w:rPr>
      </w:pPr>
      <w:r w:rsidRPr="001B5E6B">
        <w:rPr>
          <w:lang w:val="ru-RU"/>
        </w:rPr>
        <w:t>1</w:t>
      </w:r>
      <w:r w:rsidRPr="001B5E6B">
        <w:rPr>
          <w:lang w:val="ru-RU"/>
        </w:rPr>
        <w:tab/>
      </w:r>
      <w:r w:rsidR="00D12CED" w:rsidRPr="001B5E6B">
        <w:rPr>
          <w:lang w:val="ru-RU"/>
        </w:rPr>
        <w:t>Введение</w:t>
      </w:r>
    </w:p>
    <w:p w:rsidR="00D760B2" w:rsidRPr="001B5E6B" w:rsidRDefault="00D12CED" w:rsidP="00313CB8">
      <w:pPr>
        <w:rPr>
          <w:lang w:val="ru-RU"/>
        </w:rPr>
      </w:pPr>
      <w:r w:rsidRPr="001B5E6B">
        <w:rPr>
          <w:lang w:val="ru-RU"/>
        </w:rPr>
        <w:t>Стандарты широкополосных</w:t>
      </w:r>
      <w:r w:rsidR="00D760B2" w:rsidRPr="001B5E6B">
        <w:rPr>
          <w:lang w:val="ru-RU"/>
        </w:rPr>
        <w:t xml:space="preserve"> RLAN </w:t>
      </w:r>
      <w:r w:rsidRPr="001B5E6B">
        <w:rPr>
          <w:lang w:val="ru-RU"/>
        </w:rPr>
        <w:t xml:space="preserve">были разработаны для </w:t>
      </w:r>
      <w:r w:rsidR="00774CA1" w:rsidRPr="001B5E6B">
        <w:rPr>
          <w:lang w:val="ru-RU"/>
        </w:rPr>
        <w:t>обеспечения совместимости с пр</w:t>
      </w:r>
      <w:r w:rsidR="002F34B4" w:rsidRPr="001B5E6B">
        <w:rPr>
          <w:lang w:val="ru-RU"/>
        </w:rPr>
        <w:t>о</w:t>
      </w:r>
      <w:r w:rsidR="00774CA1" w:rsidRPr="001B5E6B">
        <w:rPr>
          <w:lang w:val="ru-RU"/>
        </w:rPr>
        <w:t>водными</w:t>
      </w:r>
      <w:r w:rsidR="00D760B2" w:rsidRPr="001B5E6B">
        <w:rPr>
          <w:lang w:val="ru-RU"/>
        </w:rPr>
        <w:t xml:space="preserve"> </w:t>
      </w:r>
      <w:r w:rsidR="00774CA1" w:rsidRPr="001B5E6B">
        <w:rPr>
          <w:lang w:val="ru-RU"/>
        </w:rPr>
        <w:t xml:space="preserve">ЛВС, такими как </w:t>
      </w:r>
      <w:r w:rsidR="00D760B2" w:rsidRPr="001B5E6B">
        <w:rPr>
          <w:lang w:val="ru-RU"/>
        </w:rPr>
        <w:t>IEEE 802.3, 10BASE</w:t>
      </w:r>
      <w:r w:rsidR="00D760B2" w:rsidRPr="001B5E6B">
        <w:rPr>
          <w:lang w:val="ru-RU"/>
        </w:rPr>
        <w:noBreakHyphen/>
        <w:t>T, 100BASE</w:t>
      </w:r>
      <w:r w:rsidR="00D760B2" w:rsidRPr="001B5E6B">
        <w:rPr>
          <w:lang w:val="ru-RU"/>
        </w:rPr>
        <w:noBreakHyphen/>
        <w:t xml:space="preserve">T </w:t>
      </w:r>
      <w:r w:rsidR="00774CA1" w:rsidRPr="001B5E6B">
        <w:rPr>
          <w:lang w:val="ru-RU"/>
        </w:rPr>
        <w:t>и</w:t>
      </w:r>
      <w:r w:rsidR="00D760B2" w:rsidRPr="001B5E6B">
        <w:rPr>
          <w:lang w:val="ru-RU"/>
        </w:rPr>
        <w:t xml:space="preserve"> </w:t>
      </w:r>
      <w:r w:rsidR="00774CA1" w:rsidRPr="001B5E6B">
        <w:rPr>
          <w:lang w:val="ru-RU"/>
        </w:rPr>
        <w:t>ATM 51,</w:t>
      </w:r>
      <w:r w:rsidR="00D760B2" w:rsidRPr="001B5E6B">
        <w:rPr>
          <w:lang w:val="ru-RU"/>
        </w:rPr>
        <w:t xml:space="preserve">2 </w:t>
      </w:r>
      <w:r w:rsidR="00774CA1" w:rsidRPr="001B5E6B">
        <w:rPr>
          <w:lang w:val="ru-RU"/>
        </w:rPr>
        <w:t>Мбит/с</w:t>
      </w:r>
      <w:r w:rsidR="000C2E84" w:rsidRPr="001B5E6B">
        <w:rPr>
          <w:lang w:val="ru-RU"/>
        </w:rPr>
        <w:t>,</w:t>
      </w:r>
      <w:r w:rsidR="00D760B2" w:rsidRPr="001B5E6B">
        <w:rPr>
          <w:lang w:val="ru-RU"/>
        </w:rPr>
        <w:t xml:space="preserve"> </w:t>
      </w:r>
      <w:r w:rsidR="00774CA1" w:rsidRPr="001B5E6B">
        <w:rPr>
          <w:lang w:val="ru-RU"/>
        </w:rPr>
        <w:t>на сопоставимых скоростях передачи данных</w:t>
      </w:r>
      <w:r w:rsidR="00D760B2" w:rsidRPr="001B5E6B">
        <w:rPr>
          <w:lang w:val="ru-RU"/>
        </w:rPr>
        <w:t>.</w:t>
      </w:r>
      <w:r w:rsidR="00D760B2" w:rsidRPr="001B5E6B">
        <w:rPr>
          <w:rFonts w:ascii="Arial" w:hAnsi="Arial"/>
          <w:color w:val="0000FF"/>
          <w:lang w:val="ru-RU"/>
        </w:rPr>
        <w:t xml:space="preserve"> </w:t>
      </w:r>
      <w:r w:rsidR="000C2E84" w:rsidRPr="001B5E6B">
        <w:rPr>
          <w:lang w:val="ru-RU"/>
        </w:rPr>
        <w:t>Некоторые RLAN</w:t>
      </w:r>
      <w:r w:rsidR="00D760B2" w:rsidRPr="001B5E6B">
        <w:rPr>
          <w:lang w:val="ru-RU"/>
        </w:rPr>
        <w:t xml:space="preserve"> </w:t>
      </w:r>
      <w:r w:rsidR="000C2E84" w:rsidRPr="001B5E6B">
        <w:rPr>
          <w:lang w:val="ru-RU"/>
        </w:rPr>
        <w:t>были разработаны</w:t>
      </w:r>
      <w:r w:rsidR="00D760B2" w:rsidRPr="001B5E6B">
        <w:rPr>
          <w:lang w:val="ru-RU"/>
        </w:rPr>
        <w:t xml:space="preserve"> </w:t>
      </w:r>
      <w:r w:rsidR="00270D89" w:rsidRPr="001B5E6B">
        <w:rPr>
          <w:lang w:val="ru-RU"/>
        </w:rPr>
        <w:t>как совместимые с существующими проводными ЛВС</w:t>
      </w:r>
      <w:r w:rsidR="00D760B2" w:rsidRPr="001B5E6B">
        <w:rPr>
          <w:lang w:val="ru-RU"/>
        </w:rPr>
        <w:t xml:space="preserve"> </w:t>
      </w:r>
      <w:r w:rsidR="00270D89" w:rsidRPr="001B5E6B">
        <w:rPr>
          <w:lang w:val="ru-RU"/>
        </w:rPr>
        <w:t>и предназначены для работы в качестве</w:t>
      </w:r>
      <w:r w:rsidR="00D760B2" w:rsidRPr="001B5E6B">
        <w:rPr>
          <w:lang w:val="ru-RU"/>
        </w:rPr>
        <w:t xml:space="preserve"> </w:t>
      </w:r>
      <w:r w:rsidR="00270D89" w:rsidRPr="001B5E6B">
        <w:rPr>
          <w:lang w:val="ru-RU"/>
        </w:rPr>
        <w:t>беспроводного расширения проводных ЛВС,</w:t>
      </w:r>
      <w:r w:rsidR="00D760B2" w:rsidRPr="001B5E6B">
        <w:rPr>
          <w:lang w:val="ru-RU"/>
        </w:rPr>
        <w:t xml:space="preserve"> </w:t>
      </w:r>
      <w:r w:rsidR="00270D89" w:rsidRPr="001B5E6B">
        <w:rPr>
          <w:lang w:val="ru-RU"/>
        </w:rPr>
        <w:t>использующих</w:t>
      </w:r>
      <w:r w:rsidR="00D760B2" w:rsidRPr="001B5E6B">
        <w:rPr>
          <w:lang w:val="ru-RU"/>
        </w:rPr>
        <w:t xml:space="preserve"> </w:t>
      </w:r>
      <w:r w:rsidR="00270D89" w:rsidRPr="001B5E6B">
        <w:rPr>
          <w:lang w:val="ru-RU"/>
        </w:rPr>
        <w:t xml:space="preserve">протоколы </w:t>
      </w:r>
      <w:r w:rsidR="00D760B2" w:rsidRPr="001B5E6B">
        <w:rPr>
          <w:lang w:val="ru-RU"/>
        </w:rPr>
        <w:t xml:space="preserve">TCP/IP </w:t>
      </w:r>
      <w:r w:rsidR="00270D89" w:rsidRPr="001B5E6B">
        <w:rPr>
          <w:lang w:val="ru-RU"/>
        </w:rPr>
        <w:t>и</w:t>
      </w:r>
      <w:r w:rsidR="00D760B2" w:rsidRPr="001B5E6B">
        <w:rPr>
          <w:lang w:val="ru-RU"/>
        </w:rPr>
        <w:t xml:space="preserve"> ATM. </w:t>
      </w:r>
      <w:r w:rsidR="00270D89" w:rsidRPr="001B5E6B">
        <w:rPr>
          <w:lang w:val="ru-RU"/>
        </w:rPr>
        <w:t>Недавние распределения спектра, осуществленные</w:t>
      </w:r>
      <w:r w:rsidR="00D760B2" w:rsidRPr="001B5E6B">
        <w:rPr>
          <w:lang w:val="ru-RU"/>
        </w:rPr>
        <w:t xml:space="preserve"> </w:t>
      </w:r>
      <w:r w:rsidR="00270D89" w:rsidRPr="001B5E6B">
        <w:rPr>
          <w:lang w:val="ru-RU"/>
        </w:rPr>
        <w:t>рядом администраций,</w:t>
      </w:r>
      <w:r w:rsidR="00D760B2" w:rsidRPr="001B5E6B">
        <w:rPr>
          <w:lang w:val="ru-RU"/>
        </w:rPr>
        <w:t xml:space="preserve"> </w:t>
      </w:r>
      <w:r w:rsidR="00270D89" w:rsidRPr="001B5E6B">
        <w:rPr>
          <w:lang w:val="ru-RU"/>
        </w:rPr>
        <w:t>содействуют развитию широкополосных RLAN</w:t>
      </w:r>
      <w:r w:rsidR="00D760B2" w:rsidRPr="001B5E6B">
        <w:rPr>
          <w:lang w:val="ru-RU"/>
        </w:rPr>
        <w:t xml:space="preserve">. </w:t>
      </w:r>
      <w:r w:rsidR="00270D89" w:rsidRPr="001B5E6B">
        <w:rPr>
          <w:lang w:val="ru-RU"/>
        </w:rPr>
        <w:t>Это позволяет обеспечивать высокое</w:t>
      </w:r>
      <w:r w:rsidR="00D760B2" w:rsidRPr="001B5E6B">
        <w:rPr>
          <w:lang w:val="ru-RU"/>
        </w:rPr>
        <w:t xml:space="preserve"> </w:t>
      </w:r>
      <w:proofErr w:type="spellStart"/>
      <w:r w:rsidR="00270D89" w:rsidRPr="001B5E6B">
        <w:rPr>
          <w:lang w:val="ru-RU"/>
        </w:rPr>
        <w:t>QoS</w:t>
      </w:r>
      <w:proofErr w:type="spellEnd"/>
      <w:r w:rsidR="00270D89" w:rsidRPr="001B5E6B">
        <w:rPr>
          <w:lang w:val="ru-RU"/>
        </w:rPr>
        <w:t xml:space="preserve"> </w:t>
      </w:r>
      <w:r w:rsidR="005F220B" w:rsidRPr="001B5E6B">
        <w:rPr>
          <w:lang w:val="ru-RU"/>
        </w:rPr>
        <w:t>(качество обслуживания) таких применений, как потоковое воспроизведение звука и видеоизображений</w:t>
      </w:r>
      <w:r w:rsidR="00D760B2" w:rsidRPr="001B5E6B">
        <w:rPr>
          <w:lang w:val="ru-RU"/>
        </w:rPr>
        <w:t>.</w:t>
      </w:r>
    </w:p>
    <w:p w:rsidR="00D760B2" w:rsidRPr="001B5E6B" w:rsidRDefault="005F220B" w:rsidP="00313CB8">
      <w:pPr>
        <w:rPr>
          <w:lang w:val="ru-RU"/>
        </w:rPr>
      </w:pPr>
      <w:r w:rsidRPr="001B5E6B">
        <w:rPr>
          <w:lang w:val="ru-RU"/>
        </w:rPr>
        <w:t>Переносимость – это функция,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предоставляемая широкополосными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RLAN, но не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проводными ЛВС</w:t>
      </w:r>
      <w:r w:rsidR="00D760B2" w:rsidRPr="001B5E6B">
        <w:rPr>
          <w:lang w:val="ru-RU"/>
        </w:rPr>
        <w:t xml:space="preserve">. </w:t>
      </w:r>
      <w:r w:rsidR="00844789" w:rsidRPr="001B5E6B">
        <w:rPr>
          <w:lang w:val="ru-RU"/>
        </w:rPr>
        <w:t>Новые портативные и карманные персональные компьютеры</w:t>
      </w:r>
      <w:r w:rsidR="00D760B2" w:rsidRPr="001B5E6B">
        <w:rPr>
          <w:lang w:val="ru-RU"/>
        </w:rPr>
        <w:t xml:space="preserve"> </w:t>
      </w:r>
      <w:r w:rsidR="00844789" w:rsidRPr="001B5E6B">
        <w:rPr>
          <w:lang w:val="ru-RU"/>
        </w:rPr>
        <w:t>являются переносимыми и обладают способностью предоставлять интерактивные услуги при подключении к проводным ЛВС</w:t>
      </w:r>
      <w:r w:rsidR="00D760B2" w:rsidRPr="001B5E6B">
        <w:rPr>
          <w:lang w:val="ru-RU"/>
        </w:rPr>
        <w:t xml:space="preserve">. </w:t>
      </w:r>
      <w:r w:rsidR="002F34B4" w:rsidRPr="001B5E6B">
        <w:rPr>
          <w:lang w:val="ru-RU"/>
        </w:rPr>
        <w:t>Однако</w:t>
      </w:r>
      <w:r w:rsidR="00844789" w:rsidRPr="001B5E6B">
        <w:rPr>
          <w:lang w:val="ru-RU"/>
        </w:rPr>
        <w:t xml:space="preserve"> при подключении к проводной ЛВС они больше не являются переносимыми</w:t>
      </w:r>
      <w:r w:rsidR="00D760B2" w:rsidRPr="001B5E6B">
        <w:rPr>
          <w:lang w:val="ru-RU"/>
        </w:rPr>
        <w:t xml:space="preserve">. </w:t>
      </w:r>
      <w:r w:rsidR="007E1A27" w:rsidRPr="001B5E6B">
        <w:rPr>
          <w:lang w:val="ru-RU"/>
        </w:rPr>
        <w:t>Широкополосные RLAN позволяют переносимым вычислительным устройствам оставаться переносимыми</w:t>
      </w:r>
      <w:r w:rsidR="00D760B2" w:rsidRPr="001B5E6B">
        <w:rPr>
          <w:lang w:val="ru-RU"/>
        </w:rPr>
        <w:t xml:space="preserve"> </w:t>
      </w:r>
      <w:r w:rsidR="007E1A27" w:rsidRPr="001B5E6B">
        <w:rPr>
          <w:lang w:val="ru-RU"/>
        </w:rPr>
        <w:t>и работать с максимальными воз</w:t>
      </w:r>
      <w:r w:rsidR="003650CB" w:rsidRPr="001B5E6B">
        <w:rPr>
          <w:lang w:val="ru-RU"/>
        </w:rPr>
        <w:t>можностями</w:t>
      </w:r>
      <w:r w:rsidR="00D760B2" w:rsidRPr="001B5E6B">
        <w:rPr>
          <w:lang w:val="ru-RU"/>
        </w:rPr>
        <w:t>.</w:t>
      </w:r>
    </w:p>
    <w:p w:rsidR="00D760B2" w:rsidRPr="001B5E6B" w:rsidRDefault="00B17E96" w:rsidP="00313CB8">
      <w:pPr>
        <w:rPr>
          <w:lang w:val="ru-RU"/>
        </w:rPr>
      </w:pPr>
      <w:r w:rsidRPr="001B5E6B">
        <w:rPr>
          <w:lang w:val="ru-RU"/>
        </w:rPr>
        <w:t>Частные компьютерные сети</w:t>
      </w:r>
      <w:r w:rsidR="00D760B2" w:rsidRPr="001B5E6B">
        <w:rPr>
          <w:lang w:val="ru-RU"/>
        </w:rPr>
        <w:t xml:space="preserve"> </w:t>
      </w:r>
      <w:r w:rsidR="00406D8B" w:rsidRPr="001B5E6B">
        <w:rPr>
          <w:lang w:val="ru-RU"/>
        </w:rPr>
        <w:t>в помещениях не охвачены традиционными определениями</w:t>
      </w:r>
      <w:r w:rsidR="00D760B2" w:rsidRPr="001B5E6B">
        <w:rPr>
          <w:lang w:val="ru-RU"/>
        </w:rPr>
        <w:t xml:space="preserve"> </w:t>
      </w:r>
      <w:r w:rsidR="00406D8B" w:rsidRPr="001B5E6B">
        <w:rPr>
          <w:lang w:val="ru-RU"/>
        </w:rPr>
        <w:t>фиксированного и подвижного беспроводного доступа и должны быть рассмотрены</w:t>
      </w:r>
      <w:r w:rsidR="00D760B2" w:rsidRPr="001B5E6B">
        <w:rPr>
          <w:lang w:val="ru-RU"/>
        </w:rPr>
        <w:t xml:space="preserve">. </w:t>
      </w:r>
      <w:r w:rsidR="00406D8B" w:rsidRPr="001B5E6B">
        <w:rPr>
          <w:lang w:val="ru-RU"/>
        </w:rPr>
        <w:t xml:space="preserve">Кочевые пользователи больше не </w:t>
      </w:r>
      <w:r w:rsidR="006F2651" w:rsidRPr="001B5E6B">
        <w:rPr>
          <w:lang w:val="ru-RU"/>
        </w:rPr>
        <w:t>привязаны к</w:t>
      </w:r>
      <w:r w:rsidR="00406D8B" w:rsidRPr="001B5E6B">
        <w:rPr>
          <w:lang w:val="ru-RU"/>
        </w:rPr>
        <w:t xml:space="preserve"> рабоч</w:t>
      </w:r>
      <w:r w:rsidR="006F2651" w:rsidRPr="001B5E6B">
        <w:rPr>
          <w:lang w:val="ru-RU"/>
        </w:rPr>
        <w:t>ему</w:t>
      </w:r>
      <w:r w:rsidR="00406D8B" w:rsidRPr="001B5E6B">
        <w:rPr>
          <w:lang w:val="ru-RU"/>
        </w:rPr>
        <w:t xml:space="preserve"> стол</w:t>
      </w:r>
      <w:r w:rsidR="006F2651" w:rsidRPr="001B5E6B">
        <w:rPr>
          <w:lang w:val="ru-RU"/>
        </w:rPr>
        <w:t>у</w:t>
      </w:r>
      <w:r w:rsidR="00D760B2" w:rsidRPr="001B5E6B">
        <w:rPr>
          <w:lang w:val="ru-RU"/>
        </w:rPr>
        <w:t xml:space="preserve">. </w:t>
      </w:r>
      <w:r w:rsidR="006F2651" w:rsidRPr="001B5E6B">
        <w:rPr>
          <w:lang w:val="ru-RU"/>
        </w:rPr>
        <w:t>Вместо этого они могут носить с собой</w:t>
      </w:r>
      <w:r w:rsidR="00D760B2" w:rsidRPr="001B5E6B">
        <w:rPr>
          <w:lang w:val="ru-RU"/>
        </w:rPr>
        <w:t xml:space="preserve"> </w:t>
      </w:r>
      <w:r w:rsidR="006F2651" w:rsidRPr="001B5E6B">
        <w:rPr>
          <w:lang w:val="ru-RU"/>
        </w:rPr>
        <w:t>свои вычислительные устройства</w:t>
      </w:r>
      <w:r w:rsidR="00D760B2" w:rsidRPr="001B5E6B">
        <w:rPr>
          <w:lang w:val="ru-RU"/>
        </w:rPr>
        <w:t xml:space="preserve"> </w:t>
      </w:r>
      <w:r w:rsidR="00D34A0A" w:rsidRPr="001B5E6B">
        <w:rPr>
          <w:lang w:val="ru-RU"/>
        </w:rPr>
        <w:t>и поддерживать связь</w:t>
      </w:r>
      <w:r w:rsidR="00944BA3" w:rsidRPr="001B5E6B">
        <w:rPr>
          <w:lang w:val="ru-RU"/>
        </w:rPr>
        <w:t xml:space="preserve"> с проводной ЛВС в здании</w:t>
      </w:r>
      <w:r w:rsidR="00D760B2" w:rsidRPr="001B5E6B">
        <w:rPr>
          <w:lang w:val="ru-RU"/>
        </w:rPr>
        <w:t xml:space="preserve">. </w:t>
      </w:r>
      <w:r w:rsidR="00944BA3" w:rsidRPr="001B5E6B">
        <w:rPr>
          <w:lang w:val="ru-RU"/>
        </w:rPr>
        <w:t xml:space="preserve">Кроме того, подвижные устройства, такие как сотовые телефоны, начали включать </w:t>
      </w:r>
      <w:r w:rsidR="00285E2C" w:rsidRPr="001B5E6B">
        <w:rPr>
          <w:lang w:val="ru-RU"/>
        </w:rPr>
        <w:t xml:space="preserve">в себя </w:t>
      </w:r>
      <w:r w:rsidR="00944BA3" w:rsidRPr="001B5E6B">
        <w:rPr>
          <w:lang w:val="ru-RU"/>
        </w:rPr>
        <w:t>возможность соединения</w:t>
      </w:r>
      <w:r w:rsidR="00D760B2" w:rsidRPr="001B5E6B">
        <w:rPr>
          <w:lang w:val="ru-RU"/>
        </w:rPr>
        <w:t xml:space="preserve"> </w:t>
      </w:r>
      <w:r w:rsidR="00944BA3" w:rsidRPr="001B5E6B">
        <w:rPr>
          <w:lang w:val="ru-RU"/>
        </w:rPr>
        <w:t>с беспроводными ЛВС</w:t>
      </w:r>
      <w:r w:rsidR="00D760B2" w:rsidRPr="001B5E6B">
        <w:rPr>
          <w:lang w:val="ru-RU"/>
        </w:rPr>
        <w:t xml:space="preserve"> </w:t>
      </w:r>
      <w:r w:rsidR="00285E2C" w:rsidRPr="001B5E6B">
        <w:rPr>
          <w:lang w:val="ru-RU"/>
        </w:rPr>
        <w:t>(при их наличии) для дополнения традиционных сотовых сетей</w:t>
      </w:r>
      <w:r w:rsidR="00D760B2" w:rsidRPr="001B5E6B">
        <w:rPr>
          <w:lang w:val="ru-RU"/>
        </w:rPr>
        <w:t>.</w:t>
      </w:r>
    </w:p>
    <w:p w:rsidR="00D760B2" w:rsidRPr="001B5E6B" w:rsidRDefault="00285E2C" w:rsidP="00313CB8">
      <w:pPr>
        <w:rPr>
          <w:lang w:val="ru-RU"/>
        </w:rPr>
      </w:pPr>
      <w:r w:rsidRPr="001B5E6B">
        <w:rPr>
          <w:lang w:val="ru-RU"/>
        </w:rPr>
        <w:t xml:space="preserve">Скорости портативных персональных компьютеров и </w:t>
      </w:r>
      <w:r w:rsidR="00CD403E" w:rsidRPr="001B5E6B">
        <w:rPr>
          <w:lang w:val="ru-RU"/>
        </w:rPr>
        <w:t>карманных вычислительных устройств</w:t>
      </w:r>
      <w:r w:rsidR="00D760B2" w:rsidRPr="001B5E6B">
        <w:rPr>
          <w:lang w:val="ru-RU"/>
        </w:rPr>
        <w:t xml:space="preserve"> </w:t>
      </w:r>
      <w:r w:rsidR="00CD403E" w:rsidRPr="001B5E6B">
        <w:rPr>
          <w:lang w:val="ru-RU"/>
        </w:rPr>
        <w:t>продолжает возрастать</w:t>
      </w:r>
      <w:r w:rsidR="00D760B2" w:rsidRPr="001B5E6B">
        <w:rPr>
          <w:lang w:val="ru-RU"/>
        </w:rPr>
        <w:t xml:space="preserve">. </w:t>
      </w:r>
      <w:r w:rsidR="00CD403E" w:rsidRPr="001B5E6B">
        <w:rPr>
          <w:lang w:val="ru-RU"/>
        </w:rPr>
        <w:t>Многие из этих устройств способны предоставлять интерактивную связь между пользователями</w:t>
      </w:r>
      <w:r w:rsidR="00D760B2" w:rsidRPr="001B5E6B">
        <w:rPr>
          <w:lang w:val="ru-RU"/>
        </w:rPr>
        <w:t xml:space="preserve"> </w:t>
      </w:r>
      <w:r w:rsidR="00CD403E" w:rsidRPr="001B5E6B">
        <w:rPr>
          <w:lang w:val="ru-RU"/>
        </w:rPr>
        <w:t>по проводной сети,</w:t>
      </w:r>
      <w:r w:rsidR="00D760B2" w:rsidRPr="001B5E6B">
        <w:rPr>
          <w:lang w:val="ru-RU"/>
        </w:rPr>
        <w:t xml:space="preserve"> </w:t>
      </w:r>
      <w:r w:rsidR="001C7674" w:rsidRPr="001B5E6B">
        <w:rPr>
          <w:lang w:val="ru-RU"/>
        </w:rPr>
        <w:t>но лишаются переносимости при соединении</w:t>
      </w:r>
      <w:r w:rsidR="00D760B2" w:rsidRPr="001B5E6B">
        <w:rPr>
          <w:lang w:val="ru-RU"/>
        </w:rPr>
        <w:t xml:space="preserve">. </w:t>
      </w:r>
      <w:r w:rsidR="001C7674" w:rsidRPr="001B5E6B">
        <w:rPr>
          <w:lang w:val="ru-RU"/>
        </w:rPr>
        <w:t>Для реализации мультимедийных применений</w:t>
      </w:r>
      <w:r w:rsidR="00D760B2" w:rsidRPr="001B5E6B">
        <w:rPr>
          <w:lang w:val="ru-RU"/>
        </w:rPr>
        <w:t xml:space="preserve"> </w:t>
      </w:r>
      <w:r w:rsidR="001C7674" w:rsidRPr="001B5E6B">
        <w:rPr>
          <w:lang w:val="ru-RU"/>
        </w:rPr>
        <w:t>и услуг</w:t>
      </w:r>
      <w:r w:rsidR="00D760B2" w:rsidRPr="001B5E6B">
        <w:rPr>
          <w:lang w:val="ru-RU"/>
        </w:rPr>
        <w:t xml:space="preserve"> </w:t>
      </w:r>
      <w:r w:rsidR="001C7674" w:rsidRPr="001B5E6B">
        <w:rPr>
          <w:lang w:val="ru-RU"/>
        </w:rPr>
        <w:t>требуются средства широкополосной связи</w:t>
      </w:r>
      <w:r w:rsidR="00D760B2" w:rsidRPr="001B5E6B">
        <w:rPr>
          <w:lang w:val="ru-RU"/>
        </w:rPr>
        <w:t xml:space="preserve"> </w:t>
      </w:r>
      <w:r w:rsidR="001C7674" w:rsidRPr="001B5E6B">
        <w:rPr>
          <w:lang w:val="ru-RU"/>
        </w:rPr>
        <w:t>не только для проводных терминалов, но также для переносимых и персональных устройств связи</w:t>
      </w:r>
      <w:r w:rsidR="00D760B2" w:rsidRPr="001B5E6B">
        <w:rPr>
          <w:lang w:val="ru-RU"/>
        </w:rPr>
        <w:t xml:space="preserve">. </w:t>
      </w:r>
      <w:r w:rsidR="001F0117" w:rsidRPr="001B5E6B">
        <w:rPr>
          <w:lang w:val="ru-RU"/>
        </w:rPr>
        <w:t>На </w:t>
      </w:r>
      <w:r w:rsidR="00F51926" w:rsidRPr="001B5E6B">
        <w:rPr>
          <w:lang w:val="ru-RU"/>
        </w:rPr>
        <w:t>основе с</w:t>
      </w:r>
      <w:r w:rsidR="001C7674" w:rsidRPr="001B5E6B">
        <w:rPr>
          <w:lang w:val="ru-RU"/>
        </w:rPr>
        <w:t>тандарт</w:t>
      </w:r>
      <w:r w:rsidR="00F51926" w:rsidRPr="001B5E6B">
        <w:rPr>
          <w:lang w:val="ru-RU"/>
        </w:rPr>
        <w:t>ов</w:t>
      </w:r>
      <w:r w:rsidR="001C7674" w:rsidRPr="001B5E6B">
        <w:rPr>
          <w:lang w:val="ru-RU"/>
        </w:rPr>
        <w:t xml:space="preserve"> проводных локальных вычислительных сетей</w:t>
      </w:r>
      <w:r w:rsidR="00D760B2" w:rsidRPr="001B5E6B">
        <w:rPr>
          <w:lang w:val="ru-RU"/>
        </w:rPr>
        <w:t xml:space="preserve">, </w:t>
      </w:r>
      <w:r w:rsidR="001C7674" w:rsidRPr="001B5E6B">
        <w:rPr>
          <w:lang w:val="ru-RU"/>
        </w:rPr>
        <w:t>т.</w:t>
      </w:r>
      <w:r w:rsidR="003B68E0" w:rsidRPr="001B5E6B">
        <w:rPr>
          <w:lang w:val="ru-RU"/>
        </w:rPr>
        <w:t> </w:t>
      </w:r>
      <w:r w:rsidR="001C7674" w:rsidRPr="001B5E6B">
        <w:rPr>
          <w:lang w:val="ru-RU"/>
        </w:rPr>
        <w:t>е.</w:t>
      </w:r>
      <w:r w:rsidR="00D760B2" w:rsidRPr="001B5E6B">
        <w:rPr>
          <w:lang w:val="ru-RU"/>
        </w:rPr>
        <w:t xml:space="preserve"> IEEE 802.3ab 1000BASE</w:t>
      </w:r>
      <w:r w:rsidR="00D760B2" w:rsidRPr="001B5E6B">
        <w:rPr>
          <w:lang w:val="ru-RU"/>
        </w:rPr>
        <w:noBreakHyphen/>
        <w:t xml:space="preserve">T, </w:t>
      </w:r>
      <w:r w:rsidR="00F51926" w:rsidRPr="001B5E6B">
        <w:rPr>
          <w:lang w:val="ru-RU"/>
        </w:rPr>
        <w:t>можно</w:t>
      </w:r>
      <w:r w:rsidR="001C7674" w:rsidRPr="001B5E6B">
        <w:rPr>
          <w:lang w:val="ru-RU"/>
        </w:rPr>
        <w:t xml:space="preserve"> обеспечить </w:t>
      </w:r>
      <w:r w:rsidR="00A20C3C" w:rsidRPr="001B5E6B">
        <w:rPr>
          <w:lang w:val="ru-RU"/>
        </w:rPr>
        <w:t>транспортирование сигналов высокоскоростных мультимедийных применений</w:t>
      </w:r>
      <w:r w:rsidR="00D760B2" w:rsidRPr="001B5E6B">
        <w:rPr>
          <w:lang w:val="ru-RU"/>
        </w:rPr>
        <w:t xml:space="preserve">. </w:t>
      </w:r>
      <w:r w:rsidR="00A20C3C" w:rsidRPr="001B5E6B">
        <w:rPr>
          <w:lang w:val="ru-RU"/>
        </w:rPr>
        <w:t>Для поддержания возможности переносимости будущие беспроводные ЛВС должны будут транспортировать</w:t>
      </w:r>
      <w:r w:rsidR="00D760B2" w:rsidRPr="001B5E6B">
        <w:rPr>
          <w:lang w:val="ru-RU"/>
        </w:rPr>
        <w:t xml:space="preserve"> </w:t>
      </w:r>
      <w:r w:rsidR="00A20C3C" w:rsidRPr="001B5E6B">
        <w:rPr>
          <w:lang w:val="ru-RU"/>
        </w:rPr>
        <w:t>сигналы с более высокой скоростью передачи данных</w:t>
      </w:r>
      <w:r w:rsidR="00D760B2" w:rsidRPr="001B5E6B">
        <w:rPr>
          <w:lang w:val="ru-RU"/>
        </w:rPr>
        <w:t xml:space="preserve">. </w:t>
      </w:r>
      <w:r w:rsidR="003422E3" w:rsidRPr="001B5E6B">
        <w:rPr>
          <w:lang w:val="ru-RU"/>
        </w:rPr>
        <w:t>Широкополосные RLAN</w:t>
      </w:r>
      <w:r w:rsidR="00D760B2" w:rsidRPr="001B5E6B">
        <w:rPr>
          <w:lang w:val="ru-RU"/>
        </w:rPr>
        <w:t xml:space="preserve"> </w:t>
      </w:r>
      <w:r w:rsidR="003422E3" w:rsidRPr="001B5E6B">
        <w:rPr>
          <w:lang w:val="ru-RU"/>
        </w:rPr>
        <w:t>обычно понимаются как сети,</w:t>
      </w:r>
      <w:r w:rsidR="00D760B2" w:rsidRPr="001B5E6B">
        <w:rPr>
          <w:lang w:val="ru-RU"/>
        </w:rPr>
        <w:t xml:space="preserve"> </w:t>
      </w:r>
      <w:r w:rsidR="003422E3" w:rsidRPr="001B5E6B">
        <w:rPr>
          <w:lang w:val="ru-RU"/>
        </w:rPr>
        <w:t xml:space="preserve">которые могут обеспечить скорость передачи данных </w:t>
      </w:r>
      <w:r w:rsidR="0054188B" w:rsidRPr="001B5E6B">
        <w:rPr>
          <w:lang w:val="ru-RU"/>
        </w:rPr>
        <w:t>выше</w:t>
      </w:r>
      <w:r w:rsidR="003422E3" w:rsidRPr="001B5E6B">
        <w:rPr>
          <w:lang w:val="ru-RU"/>
        </w:rPr>
        <w:t xml:space="preserve"> 10 Мбит/с</w:t>
      </w:r>
      <w:r w:rsidR="00D760B2" w:rsidRPr="001B5E6B">
        <w:rPr>
          <w:lang w:val="ru-RU"/>
        </w:rPr>
        <w:t>.</w:t>
      </w:r>
    </w:p>
    <w:p w:rsidR="00D760B2" w:rsidRPr="001B5E6B" w:rsidRDefault="00D760B2" w:rsidP="00313CB8">
      <w:pPr>
        <w:pStyle w:val="Heading1"/>
        <w:rPr>
          <w:lang w:val="ru-RU"/>
        </w:rPr>
      </w:pPr>
      <w:r w:rsidRPr="001B5E6B">
        <w:rPr>
          <w:lang w:val="ru-RU"/>
        </w:rPr>
        <w:t>2</w:t>
      </w:r>
      <w:r w:rsidRPr="001B5E6B">
        <w:rPr>
          <w:lang w:val="ru-RU"/>
        </w:rPr>
        <w:tab/>
      </w:r>
      <w:r w:rsidR="009258D4" w:rsidRPr="001B5E6B">
        <w:rPr>
          <w:lang w:val="ru-RU"/>
        </w:rPr>
        <w:t>Подвижность</w:t>
      </w:r>
    </w:p>
    <w:p w:rsidR="00D760B2" w:rsidRPr="001B5E6B" w:rsidRDefault="009258D4" w:rsidP="00313CB8">
      <w:pPr>
        <w:rPr>
          <w:lang w:val="ru-RU"/>
        </w:rPr>
      </w:pPr>
      <w:r w:rsidRPr="001B5E6B">
        <w:rPr>
          <w:lang w:val="ru-RU"/>
        </w:rPr>
        <w:t>Широкополосные RLAN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 xml:space="preserve">могут быть </w:t>
      </w:r>
      <w:proofErr w:type="spellStart"/>
      <w:r w:rsidRPr="001B5E6B">
        <w:rPr>
          <w:lang w:val="ru-RU"/>
        </w:rPr>
        <w:t>псевдофиксированными</w:t>
      </w:r>
      <w:proofErr w:type="spellEnd"/>
      <w:r w:rsidRPr="001B5E6B">
        <w:rPr>
          <w:lang w:val="ru-RU"/>
        </w:rPr>
        <w:t>,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как в случае настольного компьютера,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 xml:space="preserve">который можно </w:t>
      </w:r>
      <w:r w:rsidR="00657E83" w:rsidRPr="001B5E6B">
        <w:rPr>
          <w:lang w:val="ru-RU"/>
        </w:rPr>
        <w:t>транспортировать</w:t>
      </w:r>
      <w:r w:rsidRPr="001B5E6B">
        <w:rPr>
          <w:lang w:val="ru-RU"/>
        </w:rPr>
        <w:t xml:space="preserve"> с одного места на другое,</w:t>
      </w:r>
      <w:r w:rsidR="00D760B2" w:rsidRPr="001B5E6B">
        <w:rPr>
          <w:lang w:val="ru-RU"/>
        </w:rPr>
        <w:t xml:space="preserve"> </w:t>
      </w:r>
      <w:r w:rsidR="00657E83" w:rsidRPr="001B5E6B">
        <w:rPr>
          <w:lang w:val="ru-RU"/>
        </w:rPr>
        <w:t>или переносимыми,</w:t>
      </w:r>
      <w:r w:rsidR="00D760B2" w:rsidRPr="001B5E6B">
        <w:rPr>
          <w:lang w:val="ru-RU"/>
        </w:rPr>
        <w:t xml:space="preserve"> </w:t>
      </w:r>
      <w:r w:rsidR="00657E83" w:rsidRPr="001B5E6B">
        <w:rPr>
          <w:lang w:val="ru-RU"/>
        </w:rPr>
        <w:t>как в случае</w:t>
      </w:r>
      <w:r w:rsidR="00D760B2" w:rsidRPr="001B5E6B">
        <w:rPr>
          <w:lang w:val="ru-RU"/>
        </w:rPr>
        <w:t xml:space="preserve"> </w:t>
      </w:r>
      <w:r w:rsidR="00657E83" w:rsidRPr="001B5E6B">
        <w:rPr>
          <w:lang w:val="ru-RU"/>
        </w:rPr>
        <w:t>портативных или карманных вычислительных устройств,</w:t>
      </w:r>
      <w:r w:rsidR="00D760B2" w:rsidRPr="001B5E6B">
        <w:rPr>
          <w:lang w:val="ru-RU"/>
        </w:rPr>
        <w:t xml:space="preserve"> </w:t>
      </w:r>
      <w:r w:rsidR="00657E83" w:rsidRPr="001B5E6B">
        <w:rPr>
          <w:lang w:val="ru-RU"/>
        </w:rPr>
        <w:t>работающих на батареях,</w:t>
      </w:r>
      <w:r w:rsidR="00D760B2" w:rsidRPr="001B5E6B">
        <w:rPr>
          <w:lang w:val="ru-RU"/>
        </w:rPr>
        <w:t xml:space="preserve"> </w:t>
      </w:r>
      <w:bookmarkStart w:id="5" w:name="OLE_LINK15"/>
      <w:bookmarkStart w:id="6" w:name="OLE_LINK16"/>
      <w:r w:rsidR="00657E83" w:rsidRPr="001B5E6B">
        <w:rPr>
          <w:lang w:val="ru-RU"/>
        </w:rPr>
        <w:t>или сотовых телефонов с</w:t>
      </w:r>
      <w:r w:rsidR="00732E3C" w:rsidRPr="001B5E6B">
        <w:rPr>
          <w:lang w:val="ru-RU"/>
        </w:rPr>
        <w:t>о</w:t>
      </w:r>
      <w:r w:rsidR="00657E83" w:rsidRPr="001B5E6B">
        <w:rPr>
          <w:lang w:val="ru-RU"/>
        </w:rPr>
        <w:t xml:space="preserve"> </w:t>
      </w:r>
      <w:r w:rsidR="00732E3C" w:rsidRPr="001B5E6B">
        <w:rPr>
          <w:lang w:val="ru-RU"/>
        </w:rPr>
        <w:t xml:space="preserve">встроенной </w:t>
      </w:r>
      <w:r w:rsidR="00657E83" w:rsidRPr="001B5E6B">
        <w:rPr>
          <w:lang w:val="ru-RU"/>
        </w:rPr>
        <w:t>возможностью</w:t>
      </w:r>
      <w:r w:rsidR="00732E3C" w:rsidRPr="001B5E6B">
        <w:rPr>
          <w:lang w:val="ru-RU"/>
        </w:rPr>
        <w:t xml:space="preserve"> соединения с беспроводной ЛВС</w:t>
      </w:r>
      <w:r w:rsidR="00D760B2" w:rsidRPr="001B5E6B">
        <w:rPr>
          <w:lang w:val="ru-RU"/>
        </w:rPr>
        <w:t>.</w:t>
      </w:r>
      <w:bookmarkEnd w:id="5"/>
      <w:bookmarkEnd w:id="6"/>
      <w:r w:rsidR="00D760B2" w:rsidRPr="001B5E6B">
        <w:rPr>
          <w:lang w:val="ru-RU"/>
        </w:rPr>
        <w:t xml:space="preserve"> </w:t>
      </w:r>
      <w:r w:rsidR="00732E3C" w:rsidRPr="001B5E6B">
        <w:rPr>
          <w:lang w:val="ru-RU"/>
        </w:rPr>
        <w:t>Относительная скорость</w:t>
      </w:r>
      <w:r w:rsidR="00D760B2" w:rsidRPr="001B5E6B">
        <w:rPr>
          <w:lang w:val="ru-RU"/>
        </w:rPr>
        <w:t xml:space="preserve"> </w:t>
      </w:r>
      <w:r w:rsidR="00732E3C" w:rsidRPr="001B5E6B">
        <w:rPr>
          <w:lang w:val="ru-RU"/>
        </w:rPr>
        <w:t xml:space="preserve">между этими устройствами и пунктом беспроводного доступа к </w:t>
      </w:r>
      <w:r w:rsidR="00D760B2" w:rsidRPr="001B5E6B">
        <w:rPr>
          <w:lang w:val="ru-RU"/>
        </w:rPr>
        <w:t xml:space="preserve">RLAN </w:t>
      </w:r>
      <w:r w:rsidR="00732E3C" w:rsidRPr="001B5E6B">
        <w:rPr>
          <w:lang w:val="ru-RU"/>
        </w:rPr>
        <w:t>остается низкой</w:t>
      </w:r>
      <w:r w:rsidR="00D760B2" w:rsidRPr="001B5E6B">
        <w:rPr>
          <w:lang w:val="ru-RU"/>
        </w:rPr>
        <w:t xml:space="preserve">. </w:t>
      </w:r>
      <w:r w:rsidR="004A3711" w:rsidRPr="001B5E6B">
        <w:rPr>
          <w:lang w:val="ru-RU"/>
        </w:rPr>
        <w:t>В случае применения на складах сети RLAN</w:t>
      </w:r>
      <w:r w:rsidR="00D760B2" w:rsidRPr="001B5E6B">
        <w:rPr>
          <w:lang w:val="ru-RU"/>
        </w:rPr>
        <w:t xml:space="preserve"> </w:t>
      </w:r>
      <w:r w:rsidR="004A3711" w:rsidRPr="001B5E6B">
        <w:rPr>
          <w:lang w:val="ru-RU"/>
        </w:rPr>
        <w:t>могут использоваться для поддержания связи</w:t>
      </w:r>
      <w:r w:rsidR="00D760B2" w:rsidRPr="001B5E6B">
        <w:rPr>
          <w:lang w:val="ru-RU"/>
        </w:rPr>
        <w:t xml:space="preserve"> </w:t>
      </w:r>
      <w:r w:rsidR="004A3711" w:rsidRPr="001B5E6B">
        <w:rPr>
          <w:lang w:val="ru-RU"/>
        </w:rPr>
        <w:t>с автопогрузчиками, движущимися</w:t>
      </w:r>
      <w:r w:rsidR="00D760B2" w:rsidRPr="001B5E6B">
        <w:rPr>
          <w:lang w:val="ru-RU"/>
        </w:rPr>
        <w:t xml:space="preserve"> </w:t>
      </w:r>
      <w:r w:rsidR="004A3711" w:rsidRPr="001B5E6B">
        <w:rPr>
          <w:lang w:val="ru-RU"/>
        </w:rPr>
        <w:t>на скоростях до 6</w:t>
      </w:r>
      <w:r w:rsidR="003B68E0" w:rsidRPr="001B5E6B">
        <w:rPr>
          <w:lang w:val="ru-RU"/>
        </w:rPr>
        <w:t> </w:t>
      </w:r>
      <w:r w:rsidR="004A3711" w:rsidRPr="001B5E6B">
        <w:rPr>
          <w:lang w:val="ru-RU"/>
        </w:rPr>
        <w:t>м/с</w:t>
      </w:r>
      <w:r w:rsidR="00D760B2" w:rsidRPr="001B5E6B">
        <w:rPr>
          <w:lang w:val="ru-RU"/>
        </w:rPr>
        <w:t xml:space="preserve">. </w:t>
      </w:r>
      <w:r w:rsidR="004A3711" w:rsidRPr="001B5E6B">
        <w:rPr>
          <w:lang w:val="ru-RU"/>
        </w:rPr>
        <w:t xml:space="preserve">Устройства </w:t>
      </w:r>
      <w:r w:rsidR="00D760B2" w:rsidRPr="001B5E6B">
        <w:rPr>
          <w:lang w:val="ru-RU"/>
        </w:rPr>
        <w:t xml:space="preserve">RLAN </w:t>
      </w:r>
      <w:r w:rsidR="004A3711" w:rsidRPr="001B5E6B">
        <w:rPr>
          <w:lang w:val="ru-RU"/>
        </w:rPr>
        <w:t>обычно не разрабатываются для использования</w:t>
      </w:r>
      <w:r w:rsidR="00B00FC0" w:rsidRPr="001B5E6B">
        <w:rPr>
          <w:lang w:val="ru-RU"/>
        </w:rPr>
        <w:t xml:space="preserve"> при скорости движения</w:t>
      </w:r>
      <w:r w:rsidR="00D760B2" w:rsidRPr="001B5E6B">
        <w:rPr>
          <w:lang w:val="ru-RU"/>
        </w:rPr>
        <w:t xml:space="preserve"> </w:t>
      </w:r>
      <w:r w:rsidR="00B00FC0" w:rsidRPr="001B5E6B">
        <w:rPr>
          <w:lang w:val="ru-RU"/>
        </w:rPr>
        <w:t>автомобиля</w:t>
      </w:r>
      <w:r w:rsidR="00D760B2" w:rsidRPr="001B5E6B">
        <w:rPr>
          <w:lang w:val="ru-RU"/>
        </w:rPr>
        <w:t xml:space="preserve"> </w:t>
      </w:r>
      <w:r w:rsidR="00B00FC0" w:rsidRPr="001B5E6B">
        <w:rPr>
          <w:lang w:val="ru-RU"/>
        </w:rPr>
        <w:t>или при более высоких скоростях</w:t>
      </w:r>
      <w:r w:rsidR="00D760B2" w:rsidRPr="001B5E6B">
        <w:rPr>
          <w:lang w:val="ru-RU"/>
        </w:rPr>
        <w:t>.</w:t>
      </w:r>
    </w:p>
    <w:p w:rsidR="00D760B2" w:rsidRPr="001B5E6B" w:rsidRDefault="00D760B2" w:rsidP="00313CB8">
      <w:pPr>
        <w:pStyle w:val="Heading1"/>
        <w:rPr>
          <w:lang w:val="ru-RU"/>
        </w:rPr>
      </w:pPr>
      <w:r w:rsidRPr="001B5E6B">
        <w:rPr>
          <w:lang w:val="ru-RU"/>
        </w:rPr>
        <w:lastRenderedPageBreak/>
        <w:t>3</w:t>
      </w:r>
      <w:r w:rsidRPr="001B5E6B">
        <w:rPr>
          <w:lang w:val="ru-RU"/>
        </w:rPr>
        <w:tab/>
      </w:r>
      <w:r w:rsidR="00B00FC0" w:rsidRPr="001B5E6B">
        <w:rPr>
          <w:lang w:val="ru-RU"/>
        </w:rPr>
        <w:t>Условия эксплуатации и соображения в отношении интерфейса</w:t>
      </w:r>
    </w:p>
    <w:p w:rsidR="00D760B2" w:rsidRPr="001B5E6B" w:rsidRDefault="00B00FC0" w:rsidP="00313CB8">
      <w:pPr>
        <w:rPr>
          <w:lang w:val="ru-RU"/>
        </w:rPr>
      </w:pPr>
      <w:r w:rsidRPr="001B5E6B">
        <w:rPr>
          <w:lang w:val="ru-RU"/>
        </w:rPr>
        <w:t>Широкополосные RLAN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развертываются преимущественно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внутри зданий</w:t>
      </w:r>
      <w:r w:rsidR="00D760B2" w:rsidRPr="001B5E6B">
        <w:rPr>
          <w:lang w:val="ru-RU"/>
        </w:rPr>
        <w:t xml:space="preserve">, </w:t>
      </w:r>
      <w:r w:rsidRPr="001B5E6B">
        <w:rPr>
          <w:lang w:val="ru-RU"/>
        </w:rPr>
        <w:t>в офисах</w:t>
      </w:r>
      <w:r w:rsidR="00D760B2" w:rsidRPr="001B5E6B">
        <w:rPr>
          <w:lang w:val="ru-RU"/>
        </w:rPr>
        <w:t xml:space="preserve">, </w:t>
      </w:r>
      <w:r w:rsidR="00E274B8" w:rsidRPr="001B5E6B">
        <w:rPr>
          <w:lang w:val="ru-RU"/>
        </w:rPr>
        <w:t>на заводах</w:t>
      </w:r>
      <w:r w:rsidR="00D760B2" w:rsidRPr="001B5E6B">
        <w:rPr>
          <w:lang w:val="ru-RU"/>
        </w:rPr>
        <w:t xml:space="preserve">, </w:t>
      </w:r>
      <w:r w:rsidR="00E274B8" w:rsidRPr="001B5E6B">
        <w:rPr>
          <w:lang w:val="ru-RU"/>
        </w:rPr>
        <w:t>складах</w:t>
      </w:r>
      <w:r w:rsidR="00D760B2" w:rsidRPr="001B5E6B">
        <w:rPr>
          <w:lang w:val="ru-RU"/>
        </w:rPr>
        <w:t xml:space="preserve"> </w:t>
      </w:r>
      <w:r w:rsidR="00E274B8" w:rsidRPr="001B5E6B">
        <w:rPr>
          <w:lang w:val="ru-RU"/>
        </w:rPr>
        <w:t>и др</w:t>
      </w:r>
      <w:r w:rsidR="00D760B2" w:rsidRPr="001B5E6B">
        <w:rPr>
          <w:lang w:val="ru-RU"/>
        </w:rPr>
        <w:t xml:space="preserve">. </w:t>
      </w:r>
      <w:r w:rsidR="00E274B8" w:rsidRPr="001B5E6B">
        <w:rPr>
          <w:lang w:val="ru-RU"/>
        </w:rPr>
        <w:t>Излучения устройств</w:t>
      </w:r>
      <w:r w:rsidR="00D760B2" w:rsidRPr="001B5E6B">
        <w:rPr>
          <w:lang w:val="ru-RU"/>
        </w:rPr>
        <w:t xml:space="preserve"> RLAN</w:t>
      </w:r>
      <w:r w:rsidR="00E274B8" w:rsidRPr="001B5E6B">
        <w:rPr>
          <w:lang w:val="ru-RU"/>
        </w:rPr>
        <w:t>,</w:t>
      </w:r>
      <w:r w:rsidR="00D760B2" w:rsidRPr="001B5E6B">
        <w:rPr>
          <w:lang w:val="ru-RU"/>
        </w:rPr>
        <w:t xml:space="preserve"> </w:t>
      </w:r>
      <w:r w:rsidR="00E274B8" w:rsidRPr="001B5E6B">
        <w:rPr>
          <w:lang w:val="ru-RU"/>
        </w:rPr>
        <w:t>развернутых внутри зданий</w:t>
      </w:r>
      <w:r w:rsidR="00D760B2" w:rsidRPr="001B5E6B">
        <w:rPr>
          <w:lang w:val="ru-RU"/>
        </w:rPr>
        <w:t xml:space="preserve">, </w:t>
      </w:r>
      <w:r w:rsidR="00E274B8" w:rsidRPr="001B5E6B">
        <w:rPr>
          <w:lang w:val="ru-RU"/>
        </w:rPr>
        <w:t>ослабляются их конструктивными элементами</w:t>
      </w:r>
      <w:r w:rsidR="003B68E0" w:rsidRPr="001B5E6B">
        <w:rPr>
          <w:lang w:val="ru-RU"/>
        </w:rPr>
        <w:t>.</w:t>
      </w:r>
    </w:p>
    <w:p w:rsidR="00D760B2" w:rsidRPr="001B5E6B" w:rsidRDefault="00E274B8" w:rsidP="00313CB8">
      <w:pPr>
        <w:rPr>
          <w:lang w:val="ru-RU"/>
        </w:rPr>
      </w:pPr>
      <w:r w:rsidRPr="001B5E6B">
        <w:rPr>
          <w:lang w:val="ru-RU"/>
        </w:rPr>
        <w:t>В сетях RLAN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используются низкие уровни мощности</w:t>
      </w:r>
      <w:r w:rsidR="00D760B2" w:rsidRPr="001B5E6B">
        <w:rPr>
          <w:lang w:val="ru-RU"/>
        </w:rPr>
        <w:t xml:space="preserve"> </w:t>
      </w:r>
      <w:r w:rsidR="006E433F" w:rsidRPr="001B5E6B">
        <w:rPr>
          <w:lang w:val="ru-RU"/>
        </w:rPr>
        <w:t>из-за коротких расстояний внутри зданий</w:t>
      </w:r>
      <w:r w:rsidR="00D760B2" w:rsidRPr="001B5E6B">
        <w:rPr>
          <w:lang w:val="ru-RU"/>
        </w:rPr>
        <w:t xml:space="preserve">. </w:t>
      </w:r>
      <w:r w:rsidR="006E433F" w:rsidRPr="001B5E6B">
        <w:rPr>
          <w:lang w:val="ru-RU"/>
        </w:rPr>
        <w:t>Требования к спектральной плотности мощности</w:t>
      </w:r>
      <w:r w:rsidR="00D760B2" w:rsidRPr="001B5E6B">
        <w:rPr>
          <w:lang w:val="ru-RU"/>
        </w:rPr>
        <w:t xml:space="preserve"> </w:t>
      </w:r>
      <w:r w:rsidR="006E433F" w:rsidRPr="001B5E6B">
        <w:rPr>
          <w:lang w:val="ru-RU"/>
        </w:rPr>
        <w:t>основаны на базовой зоне обслуживания</w:t>
      </w:r>
      <w:r w:rsidR="00D760B2" w:rsidRPr="001B5E6B">
        <w:rPr>
          <w:lang w:val="ru-RU"/>
        </w:rPr>
        <w:t xml:space="preserve"> </w:t>
      </w:r>
      <w:r w:rsidR="006E433F" w:rsidRPr="001B5E6B">
        <w:rPr>
          <w:lang w:val="ru-RU"/>
        </w:rPr>
        <w:t>единичной</w:t>
      </w:r>
      <w:r w:rsidR="00D760B2" w:rsidRPr="001B5E6B">
        <w:rPr>
          <w:lang w:val="ru-RU"/>
        </w:rPr>
        <w:t xml:space="preserve"> RLAN</w:t>
      </w:r>
      <w:r w:rsidR="006E433F" w:rsidRPr="001B5E6B">
        <w:rPr>
          <w:lang w:val="ru-RU"/>
        </w:rPr>
        <w:t>,</w:t>
      </w:r>
      <w:r w:rsidR="00D760B2" w:rsidRPr="001B5E6B">
        <w:rPr>
          <w:lang w:val="ru-RU"/>
        </w:rPr>
        <w:t xml:space="preserve"> </w:t>
      </w:r>
      <w:r w:rsidR="002F34B4" w:rsidRPr="001B5E6B">
        <w:rPr>
          <w:lang w:val="ru-RU"/>
        </w:rPr>
        <w:t>о</w:t>
      </w:r>
      <w:r w:rsidR="006E433F" w:rsidRPr="001B5E6B">
        <w:rPr>
          <w:lang w:val="ru-RU"/>
        </w:rPr>
        <w:t>пределяемой как круг радиусом от 10 до 50 м</w:t>
      </w:r>
      <w:r w:rsidR="00D760B2" w:rsidRPr="001B5E6B">
        <w:rPr>
          <w:lang w:val="ru-RU"/>
        </w:rPr>
        <w:t xml:space="preserve">. </w:t>
      </w:r>
      <w:r w:rsidR="006E433F" w:rsidRPr="001B5E6B">
        <w:rPr>
          <w:lang w:val="ru-RU"/>
        </w:rPr>
        <w:t xml:space="preserve">Если необходимы сети </w:t>
      </w:r>
      <w:r w:rsidR="00FD264F" w:rsidRPr="001B5E6B">
        <w:rPr>
          <w:lang w:val="ru-RU"/>
        </w:rPr>
        <w:t>большего размера</w:t>
      </w:r>
      <w:r w:rsidR="00D760B2" w:rsidRPr="001B5E6B">
        <w:rPr>
          <w:lang w:val="ru-RU"/>
        </w:rPr>
        <w:t xml:space="preserve">, </w:t>
      </w:r>
      <w:r w:rsidR="006E433F" w:rsidRPr="001B5E6B">
        <w:rPr>
          <w:lang w:val="ru-RU"/>
        </w:rPr>
        <w:t xml:space="preserve">то </w:t>
      </w:r>
      <w:r w:rsidR="00225FA0" w:rsidRPr="001B5E6B">
        <w:rPr>
          <w:lang w:val="ru-RU"/>
        </w:rPr>
        <w:t xml:space="preserve">можно логически связать сети RLAN с помощью функции моста или маршрутизатора </w:t>
      </w:r>
      <w:r w:rsidR="00237C2F" w:rsidRPr="001B5E6B">
        <w:rPr>
          <w:lang w:val="ru-RU"/>
        </w:rPr>
        <w:t xml:space="preserve">для формирования сетей </w:t>
      </w:r>
      <w:r w:rsidR="00225FA0" w:rsidRPr="001B5E6B">
        <w:rPr>
          <w:lang w:val="ru-RU"/>
        </w:rPr>
        <w:t xml:space="preserve">большего размера </w:t>
      </w:r>
      <w:r w:rsidR="00237C2F" w:rsidRPr="001B5E6B">
        <w:rPr>
          <w:lang w:val="ru-RU"/>
        </w:rPr>
        <w:t>без увеличения их суммарной спектральной плотности мощности</w:t>
      </w:r>
      <w:r w:rsidR="00D760B2" w:rsidRPr="001B5E6B">
        <w:rPr>
          <w:lang w:val="ru-RU"/>
        </w:rPr>
        <w:t>.</w:t>
      </w:r>
    </w:p>
    <w:p w:rsidR="00D760B2" w:rsidRPr="001B5E6B" w:rsidRDefault="00237C2F" w:rsidP="00313CB8">
      <w:pPr>
        <w:rPr>
          <w:lang w:val="ru-RU"/>
        </w:rPr>
      </w:pPr>
      <w:r w:rsidRPr="001B5E6B">
        <w:rPr>
          <w:lang w:val="ru-RU"/>
        </w:rPr>
        <w:t>Одним из наиболее полезных свойств</w:t>
      </w:r>
      <w:r w:rsidR="00D760B2" w:rsidRPr="001B5E6B">
        <w:rPr>
          <w:lang w:val="ru-RU"/>
        </w:rPr>
        <w:t xml:space="preserve"> RLAN </w:t>
      </w:r>
      <w:r w:rsidRPr="001B5E6B">
        <w:rPr>
          <w:lang w:val="ru-RU"/>
        </w:rPr>
        <w:t>является соединение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 xml:space="preserve">подвижных пользователей компьютеров с беспроводной </w:t>
      </w:r>
      <w:r w:rsidR="00605E26" w:rsidRPr="001B5E6B">
        <w:rPr>
          <w:lang w:val="ru-RU"/>
        </w:rPr>
        <w:t>ЛВС</w:t>
      </w:r>
      <w:r w:rsidR="00D760B2" w:rsidRPr="001B5E6B">
        <w:rPr>
          <w:lang w:val="ru-RU"/>
        </w:rPr>
        <w:t xml:space="preserve">. </w:t>
      </w:r>
      <w:r w:rsidR="00605E26" w:rsidRPr="001B5E6B">
        <w:rPr>
          <w:lang w:val="ru-RU"/>
        </w:rPr>
        <w:t>Другими словами</w:t>
      </w:r>
      <w:r w:rsidR="00D760B2" w:rsidRPr="001B5E6B">
        <w:rPr>
          <w:lang w:val="ru-RU"/>
        </w:rPr>
        <w:t xml:space="preserve">, </w:t>
      </w:r>
      <w:r w:rsidR="00605E26" w:rsidRPr="001B5E6B">
        <w:rPr>
          <w:lang w:val="ru-RU"/>
        </w:rPr>
        <w:t>подвижный пользователь может быть соединен со своей собственной подсетью ЛВС</w:t>
      </w:r>
      <w:r w:rsidR="00D760B2" w:rsidRPr="001B5E6B">
        <w:rPr>
          <w:lang w:val="ru-RU"/>
        </w:rPr>
        <w:t xml:space="preserve"> </w:t>
      </w:r>
      <w:r w:rsidR="00987CAA" w:rsidRPr="001B5E6B">
        <w:rPr>
          <w:lang w:val="ru-RU"/>
        </w:rPr>
        <w:t>в любой точке</w:t>
      </w:r>
      <w:r w:rsidR="00605E26" w:rsidRPr="001B5E6B">
        <w:rPr>
          <w:lang w:val="ru-RU"/>
        </w:rPr>
        <w:t xml:space="preserve"> внутри зоны обслуживания</w:t>
      </w:r>
      <w:r w:rsidR="00D760B2" w:rsidRPr="001B5E6B">
        <w:rPr>
          <w:lang w:val="ru-RU"/>
        </w:rPr>
        <w:t xml:space="preserve"> RLAN. </w:t>
      </w:r>
      <w:r w:rsidR="00605E26" w:rsidRPr="001B5E6B">
        <w:rPr>
          <w:lang w:val="ru-RU"/>
        </w:rPr>
        <w:t>Эту зону обслуживания можно расширить</w:t>
      </w:r>
      <w:r w:rsidR="00D760B2" w:rsidRPr="001B5E6B">
        <w:rPr>
          <w:lang w:val="ru-RU"/>
        </w:rPr>
        <w:t xml:space="preserve"> </w:t>
      </w:r>
      <w:r w:rsidR="00605E26" w:rsidRPr="001B5E6B">
        <w:rPr>
          <w:lang w:val="ru-RU"/>
        </w:rPr>
        <w:t>на другие местоположения</w:t>
      </w:r>
      <w:r w:rsidR="001B658B" w:rsidRPr="001B5E6B">
        <w:rPr>
          <w:lang w:val="ru-RU"/>
        </w:rPr>
        <w:t>,</w:t>
      </w:r>
      <w:r w:rsidR="00D760B2" w:rsidRPr="001B5E6B">
        <w:rPr>
          <w:lang w:val="ru-RU"/>
        </w:rPr>
        <w:t xml:space="preserve"> </w:t>
      </w:r>
      <w:r w:rsidR="001B658B" w:rsidRPr="001B5E6B">
        <w:rPr>
          <w:lang w:val="ru-RU"/>
        </w:rPr>
        <w:t>охваченные различными подсетями</w:t>
      </w:r>
      <w:r w:rsidR="00D760B2" w:rsidRPr="001B5E6B">
        <w:rPr>
          <w:lang w:val="ru-RU"/>
        </w:rPr>
        <w:t xml:space="preserve"> </w:t>
      </w:r>
      <w:r w:rsidR="001B658B" w:rsidRPr="001B5E6B">
        <w:rPr>
          <w:lang w:val="ru-RU"/>
        </w:rPr>
        <w:t>ЛВС</w:t>
      </w:r>
      <w:r w:rsidR="00D760B2" w:rsidRPr="001B5E6B">
        <w:rPr>
          <w:lang w:val="ru-RU"/>
        </w:rPr>
        <w:t xml:space="preserve">, </w:t>
      </w:r>
      <w:r w:rsidR="001B658B" w:rsidRPr="001B5E6B">
        <w:rPr>
          <w:lang w:val="ru-RU"/>
        </w:rPr>
        <w:t>предоставляя больше удобств подвижно</w:t>
      </w:r>
      <w:r w:rsidR="007D13C8" w:rsidRPr="001B5E6B">
        <w:rPr>
          <w:lang w:val="ru-RU"/>
        </w:rPr>
        <w:t>му</w:t>
      </w:r>
      <w:r w:rsidR="001B658B" w:rsidRPr="001B5E6B">
        <w:rPr>
          <w:lang w:val="ru-RU"/>
        </w:rPr>
        <w:t xml:space="preserve"> пользовател</w:t>
      </w:r>
      <w:r w:rsidR="007D13C8" w:rsidRPr="001B5E6B">
        <w:rPr>
          <w:lang w:val="ru-RU"/>
        </w:rPr>
        <w:t>ю</w:t>
      </w:r>
      <w:r w:rsidR="00D760B2" w:rsidRPr="001B5E6B">
        <w:rPr>
          <w:lang w:val="ru-RU"/>
        </w:rPr>
        <w:t>.</w:t>
      </w:r>
    </w:p>
    <w:p w:rsidR="00D760B2" w:rsidRPr="001B5E6B" w:rsidRDefault="007D13C8" w:rsidP="00313CB8">
      <w:pPr>
        <w:rPr>
          <w:lang w:val="ru-RU" w:eastAsia="ja-JP"/>
        </w:rPr>
      </w:pPr>
      <w:r w:rsidRPr="001B5E6B">
        <w:rPr>
          <w:lang w:val="ru-RU"/>
        </w:rPr>
        <w:t>Существует несколько методов удаленного доступа к сети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для обеспечения возможности расширения зоны обслуживания</w:t>
      </w:r>
      <w:r w:rsidR="00D760B2" w:rsidRPr="001B5E6B">
        <w:rPr>
          <w:lang w:val="ru-RU"/>
        </w:rPr>
        <w:t xml:space="preserve"> RLAN </w:t>
      </w:r>
      <w:r w:rsidR="00B613EC" w:rsidRPr="001B5E6B">
        <w:rPr>
          <w:lang w:val="ru-RU"/>
        </w:rPr>
        <w:t>на другие сети</w:t>
      </w:r>
      <w:r w:rsidR="00D760B2" w:rsidRPr="001B5E6B">
        <w:rPr>
          <w:lang w:val="ru-RU"/>
        </w:rPr>
        <w:t xml:space="preserve"> </w:t>
      </w:r>
      <w:r w:rsidR="00B613EC" w:rsidRPr="001B5E6B">
        <w:rPr>
          <w:lang w:val="ru-RU"/>
        </w:rPr>
        <w:t>RLAN,</w:t>
      </w:r>
      <w:r w:rsidR="00D760B2" w:rsidRPr="001B5E6B">
        <w:rPr>
          <w:lang w:val="ru-RU"/>
        </w:rPr>
        <w:t xml:space="preserve"> </w:t>
      </w:r>
      <w:r w:rsidR="00B613EC" w:rsidRPr="001B5E6B">
        <w:rPr>
          <w:lang w:val="ru-RU"/>
        </w:rPr>
        <w:t>охваченные различными подсетями</w:t>
      </w:r>
      <w:r w:rsidR="00D760B2" w:rsidRPr="001B5E6B">
        <w:rPr>
          <w:lang w:val="ru-RU"/>
        </w:rPr>
        <w:t xml:space="preserve">. </w:t>
      </w:r>
      <w:r w:rsidR="00B613EC" w:rsidRPr="001B5E6B">
        <w:rPr>
          <w:lang w:val="ru-RU"/>
        </w:rPr>
        <w:t xml:space="preserve">Целевая группа по инженерным проблемам интернета </w:t>
      </w:r>
      <w:r w:rsidR="00D760B2" w:rsidRPr="001B5E6B">
        <w:rPr>
          <w:lang w:val="ru-RU" w:eastAsia="ja-JP"/>
        </w:rPr>
        <w:t xml:space="preserve">(IETF) </w:t>
      </w:r>
      <w:r w:rsidR="00B613EC" w:rsidRPr="001B5E6B">
        <w:rPr>
          <w:lang w:val="ru-RU" w:eastAsia="ja-JP"/>
        </w:rPr>
        <w:t>разработала ряд стандартов протоколов для данного случая</w:t>
      </w:r>
      <w:r w:rsidR="00D760B2" w:rsidRPr="001B5E6B">
        <w:rPr>
          <w:lang w:val="ru-RU" w:eastAsia="ja-JP"/>
        </w:rPr>
        <w:t>.</w:t>
      </w:r>
    </w:p>
    <w:p w:rsidR="00D760B2" w:rsidRPr="001B5E6B" w:rsidRDefault="0067451B" w:rsidP="00313CB8">
      <w:pPr>
        <w:rPr>
          <w:lang w:val="ru-RU"/>
        </w:rPr>
      </w:pPr>
      <w:r w:rsidRPr="001B5E6B">
        <w:rPr>
          <w:lang w:val="ru-RU"/>
        </w:rPr>
        <w:t>Для получения указанных выше зон обслуживания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предполагается, что для сетей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RLAN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требуется пиковая спектральная плотность мощности,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составляющая, к примеру, приблизительно</w:t>
      </w:r>
      <w:r w:rsidR="00D760B2" w:rsidRPr="001B5E6B">
        <w:rPr>
          <w:lang w:val="ru-RU"/>
        </w:rPr>
        <w:t xml:space="preserve"> 10 </w:t>
      </w:r>
      <w:r w:rsidRPr="001B5E6B">
        <w:rPr>
          <w:lang w:val="ru-RU"/>
        </w:rPr>
        <w:t>мВт/МГц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в рабочем диапазоне частот</w:t>
      </w:r>
      <w:r w:rsidR="00D760B2" w:rsidRPr="001B5E6B">
        <w:rPr>
          <w:lang w:val="ru-RU"/>
        </w:rPr>
        <w:t xml:space="preserve"> 5 </w:t>
      </w:r>
      <w:r w:rsidRPr="001B5E6B">
        <w:rPr>
          <w:lang w:val="ru-RU"/>
        </w:rPr>
        <w:t xml:space="preserve">ГГц </w:t>
      </w:r>
      <w:r w:rsidR="00D760B2" w:rsidRPr="001B5E6B">
        <w:rPr>
          <w:lang w:val="ru-RU"/>
        </w:rPr>
        <w:t>(</w:t>
      </w:r>
      <w:r w:rsidRPr="001B5E6B">
        <w:rPr>
          <w:lang w:val="ru-RU"/>
        </w:rPr>
        <w:t xml:space="preserve">см. </w:t>
      </w:r>
      <w:r w:rsidR="003B68E0" w:rsidRPr="001B5E6B">
        <w:rPr>
          <w:lang w:val="ru-RU"/>
        </w:rPr>
        <w:t>т</w:t>
      </w:r>
      <w:r w:rsidRPr="001B5E6B">
        <w:rPr>
          <w:lang w:val="ru-RU"/>
        </w:rPr>
        <w:t>аблицу</w:t>
      </w:r>
      <w:r w:rsidR="00D760B2" w:rsidRPr="001B5E6B">
        <w:rPr>
          <w:lang w:val="ru-RU"/>
        </w:rPr>
        <w:t xml:space="preserve"> 3). </w:t>
      </w:r>
      <w:r w:rsidR="002F75C2" w:rsidRPr="001B5E6B">
        <w:rPr>
          <w:lang w:val="ru-RU"/>
        </w:rPr>
        <w:t>Что касается передачи данных</w:t>
      </w:r>
      <w:r w:rsidR="00D760B2" w:rsidRPr="001B5E6B">
        <w:rPr>
          <w:lang w:val="ru-RU"/>
        </w:rPr>
        <w:t xml:space="preserve">, </w:t>
      </w:r>
      <w:r w:rsidR="002F75C2" w:rsidRPr="001B5E6B">
        <w:rPr>
          <w:lang w:val="ru-RU"/>
        </w:rPr>
        <w:t>то в некоторых стандартах</w:t>
      </w:r>
      <w:r w:rsidR="00D760B2" w:rsidRPr="001B5E6B">
        <w:rPr>
          <w:lang w:val="ru-RU"/>
        </w:rPr>
        <w:t xml:space="preserve"> </w:t>
      </w:r>
      <w:r w:rsidR="002F75C2" w:rsidRPr="001B5E6B">
        <w:rPr>
          <w:lang w:val="ru-RU"/>
        </w:rPr>
        <w:t>используется более высокая спектральная плотность мощности</w:t>
      </w:r>
      <w:r w:rsidR="00D760B2" w:rsidRPr="001B5E6B">
        <w:rPr>
          <w:lang w:val="ru-RU"/>
        </w:rPr>
        <w:t xml:space="preserve"> </w:t>
      </w:r>
      <w:r w:rsidR="00AE3294" w:rsidRPr="001B5E6B">
        <w:rPr>
          <w:lang w:val="ru-RU"/>
        </w:rPr>
        <w:t xml:space="preserve">для возбуждения </w:t>
      </w:r>
      <w:r w:rsidR="00EA32E6" w:rsidRPr="001B5E6B">
        <w:rPr>
          <w:lang w:val="ru-RU"/>
        </w:rPr>
        <w:t xml:space="preserve">мощности передачи </w:t>
      </w:r>
      <w:r w:rsidR="00AE3294" w:rsidRPr="001B5E6B">
        <w:rPr>
          <w:lang w:val="ru-RU"/>
        </w:rPr>
        <w:t xml:space="preserve">и </w:t>
      </w:r>
      <w:r w:rsidR="00987CAA" w:rsidRPr="001B5E6B">
        <w:rPr>
          <w:lang w:val="ru-RU"/>
        </w:rPr>
        <w:t xml:space="preserve">ее регулирования </w:t>
      </w:r>
      <w:r w:rsidR="00AE3294" w:rsidRPr="001B5E6B">
        <w:rPr>
          <w:lang w:val="ru-RU"/>
        </w:rPr>
        <w:t>в соответствии с оценкой</w:t>
      </w:r>
      <w:r w:rsidR="00D760B2" w:rsidRPr="001B5E6B">
        <w:rPr>
          <w:lang w:val="ru-RU"/>
        </w:rPr>
        <w:t xml:space="preserve"> </w:t>
      </w:r>
      <w:r w:rsidR="00AE3294" w:rsidRPr="001B5E6B">
        <w:rPr>
          <w:lang w:val="ru-RU"/>
        </w:rPr>
        <w:t>качества РЧ линии</w:t>
      </w:r>
      <w:r w:rsidR="00D760B2" w:rsidRPr="001B5E6B">
        <w:rPr>
          <w:lang w:val="ru-RU"/>
        </w:rPr>
        <w:t xml:space="preserve">. </w:t>
      </w:r>
      <w:r w:rsidR="00AE3294" w:rsidRPr="001B5E6B">
        <w:rPr>
          <w:lang w:val="ru-RU"/>
        </w:rPr>
        <w:t xml:space="preserve">Этот метод называется </w:t>
      </w:r>
      <w:r w:rsidR="00987CAA" w:rsidRPr="001B5E6B">
        <w:rPr>
          <w:lang w:val="ru-RU"/>
        </w:rPr>
        <w:t>регулированием</w:t>
      </w:r>
      <w:r w:rsidR="00AE3294" w:rsidRPr="001B5E6B">
        <w:rPr>
          <w:lang w:val="ru-RU"/>
        </w:rPr>
        <w:t xml:space="preserve"> мощност</w:t>
      </w:r>
      <w:r w:rsidR="00987CAA" w:rsidRPr="001B5E6B">
        <w:rPr>
          <w:lang w:val="ru-RU"/>
        </w:rPr>
        <w:t>и</w:t>
      </w:r>
      <w:r w:rsidR="00AE3294" w:rsidRPr="001B5E6B">
        <w:rPr>
          <w:lang w:val="ru-RU"/>
        </w:rPr>
        <w:t xml:space="preserve"> передачи</w:t>
      </w:r>
      <w:r w:rsidR="00D760B2" w:rsidRPr="001B5E6B">
        <w:rPr>
          <w:lang w:val="ru-RU"/>
        </w:rPr>
        <w:t xml:space="preserve"> (</w:t>
      </w:r>
      <w:r w:rsidR="00987CAA" w:rsidRPr="001B5E6B">
        <w:rPr>
          <w:lang w:val="ru-RU"/>
        </w:rPr>
        <w:t>Р</w:t>
      </w:r>
      <w:r w:rsidR="00AE3294" w:rsidRPr="001B5E6B">
        <w:rPr>
          <w:lang w:val="ru-RU"/>
        </w:rPr>
        <w:t>МП</w:t>
      </w:r>
      <w:r w:rsidR="00D760B2" w:rsidRPr="001B5E6B">
        <w:rPr>
          <w:lang w:val="ru-RU"/>
        </w:rPr>
        <w:t xml:space="preserve">). </w:t>
      </w:r>
      <w:r w:rsidR="00AE3294" w:rsidRPr="001B5E6B">
        <w:rPr>
          <w:lang w:val="ru-RU"/>
        </w:rPr>
        <w:t>Требуемая спектральная плотность мощности</w:t>
      </w:r>
      <w:r w:rsidR="00D760B2" w:rsidRPr="001B5E6B">
        <w:rPr>
          <w:lang w:val="ru-RU"/>
        </w:rPr>
        <w:t xml:space="preserve"> </w:t>
      </w:r>
      <w:r w:rsidR="00AE3294" w:rsidRPr="001B5E6B">
        <w:rPr>
          <w:lang w:val="ru-RU"/>
        </w:rPr>
        <w:t>пропорциональна квадрату рабочей частоты</w:t>
      </w:r>
      <w:r w:rsidR="00D760B2" w:rsidRPr="001B5E6B">
        <w:rPr>
          <w:lang w:val="ru-RU"/>
        </w:rPr>
        <w:t xml:space="preserve">. </w:t>
      </w:r>
      <w:r w:rsidR="00B95BDA" w:rsidRPr="001B5E6B">
        <w:rPr>
          <w:lang w:val="ru-RU"/>
        </w:rPr>
        <w:t>В широком масштабе</w:t>
      </w:r>
      <w:r w:rsidR="00D760B2" w:rsidRPr="001B5E6B">
        <w:rPr>
          <w:lang w:val="ru-RU"/>
        </w:rPr>
        <w:t xml:space="preserve"> </w:t>
      </w:r>
      <w:r w:rsidR="00B95BDA" w:rsidRPr="001B5E6B">
        <w:rPr>
          <w:lang w:val="ru-RU"/>
        </w:rPr>
        <w:t>средняя спектральная плотность мощности</w:t>
      </w:r>
      <w:r w:rsidR="00D760B2" w:rsidRPr="001B5E6B">
        <w:rPr>
          <w:lang w:val="ru-RU"/>
        </w:rPr>
        <w:t xml:space="preserve"> </w:t>
      </w:r>
      <w:r w:rsidR="00B95BDA" w:rsidRPr="001B5E6B">
        <w:rPr>
          <w:lang w:val="ru-RU"/>
        </w:rPr>
        <w:t>будет значительно ниже</w:t>
      </w:r>
      <w:r w:rsidR="00D760B2" w:rsidRPr="001B5E6B">
        <w:rPr>
          <w:lang w:val="ru-RU"/>
        </w:rPr>
        <w:t xml:space="preserve"> </w:t>
      </w:r>
      <w:r w:rsidR="00B95BDA" w:rsidRPr="001B5E6B">
        <w:rPr>
          <w:lang w:val="ru-RU"/>
        </w:rPr>
        <w:t>пикового значения</w:t>
      </w:r>
      <w:r w:rsidR="00D760B2" w:rsidRPr="001B5E6B">
        <w:rPr>
          <w:lang w:val="ru-RU"/>
        </w:rPr>
        <w:t xml:space="preserve">. </w:t>
      </w:r>
      <w:r w:rsidR="00B95BDA" w:rsidRPr="001B5E6B">
        <w:rPr>
          <w:lang w:val="ru-RU"/>
        </w:rPr>
        <w:t xml:space="preserve">Устройства </w:t>
      </w:r>
      <w:r w:rsidR="00D760B2" w:rsidRPr="001B5E6B">
        <w:rPr>
          <w:lang w:val="ru-RU"/>
        </w:rPr>
        <w:t xml:space="preserve">RLAN </w:t>
      </w:r>
      <w:r w:rsidR="00B95BDA" w:rsidRPr="001B5E6B">
        <w:rPr>
          <w:lang w:val="ru-RU"/>
        </w:rPr>
        <w:t>совместно используют частотный спектр на временной основе</w:t>
      </w:r>
      <w:r w:rsidR="00D760B2" w:rsidRPr="001B5E6B">
        <w:rPr>
          <w:lang w:val="ru-RU"/>
        </w:rPr>
        <w:t xml:space="preserve">. </w:t>
      </w:r>
      <w:r w:rsidR="00334B01" w:rsidRPr="001B5E6B">
        <w:rPr>
          <w:lang w:val="ru-RU"/>
        </w:rPr>
        <w:t>Коэффициент активности будет изменяться в зависимости от использования</w:t>
      </w:r>
      <w:r w:rsidR="00D760B2" w:rsidRPr="001B5E6B">
        <w:rPr>
          <w:lang w:val="ru-RU"/>
        </w:rPr>
        <w:t xml:space="preserve"> </w:t>
      </w:r>
      <w:r w:rsidR="00334B01" w:rsidRPr="001B5E6B">
        <w:rPr>
          <w:lang w:val="ru-RU"/>
        </w:rPr>
        <w:t>в плане применения и времени дня</w:t>
      </w:r>
      <w:r w:rsidR="00D760B2" w:rsidRPr="001B5E6B">
        <w:rPr>
          <w:lang w:val="ru-RU"/>
        </w:rPr>
        <w:t>.</w:t>
      </w:r>
    </w:p>
    <w:p w:rsidR="00D760B2" w:rsidRPr="001B5E6B" w:rsidRDefault="00334B01" w:rsidP="00313CB8">
      <w:pPr>
        <w:rPr>
          <w:lang w:val="ru-RU"/>
        </w:rPr>
      </w:pPr>
      <w:r w:rsidRPr="001B5E6B">
        <w:rPr>
          <w:lang w:val="ru-RU"/>
        </w:rPr>
        <w:t>Устройства широкополосной</w:t>
      </w:r>
      <w:r w:rsidR="00D760B2" w:rsidRPr="001B5E6B">
        <w:rPr>
          <w:lang w:val="ru-RU"/>
        </w:rPr>
        <w:t xml:space="preserve"> RLAN </w:t>
      </w:r>
      <w:r w:rsidRPr="001B5E6B">
        <w:rPr>
          <w:lang w:val="ru-RU"/>
        </w:rPr>
        <w:t>обычно развертываются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в конфигурациях высокой плотности</w:t>
      </w:r>
      <w:r w:rsidR="00D760B2" w:rsidRPr="001B5E6B">
        <w:rPr>
          <w:lang w:val="ru-RU"/>
        </w:rPr>
        <w:t xml:space="preserve"> </w:t>
      </w:r>
      <w:r w:rsidR="00544165" w:rsidRPr="001B5E6B">
        <w:rPr>
          <w:lang w:val="ru-RU"/>
        </w:rPr>
        <w:t xml:space="preserve">и </w:t>
      </w:r>
      <w:r w:rsidR="004700E7" w:rsidRPr="001B5E6B">
        <w:rPr>
          <w:lang w:val="ru-RU"/>
        </w:rPr>
        <w:t xml:space="preserve">в целях содействия совместному использованию спектра между ними </w:t>
      </w:r>
      <w:r w:rsidR="00544165" w:rsidRPr="001B5E6B">
        <w:rPr>
          <w:lang w:val="ru-RU"/>
        </w:rPr>
        <w:t>мо</w:t>
      </w:r>
      <w:r w:rsidR="00EA32E6" w:rsidRPr="001B5E6B">
        <w:rPr>
          <w:lang w:val="ru-RU"/>
        </w:rPr>
        <w:t>жно</w:t>
      </w:r>
      <w:r w:rsidR="00544165" w:rsidRPr="001B5E6B">
        <w:rPr>
          <w:lang w:val="ru-RU"/>
        </w:rPr>
        <w:t xml:space="preserve"> использовать</w:t>
      </w:r>
      <w:r w:rsidR="00D760B2" w:rsidRPr="001B5E6B">
        <w:rPr>
          <w:lang w:val="ru-RU"/>
        </w:rPr>
        <w:t xml:space="preserve"> </w:t>
      </w:r>
      <w:r w:rsidR="00544165" w:rsidRPr="001B5E6B">
        <w:rPr>
          <w:lang w:val="ru-RU"/>
        </w:rPr>
        <w:t>такие нормы, как</w:t>
      </w:r>
      <w:r w:rsidR="00D760B2" w:rsidRPr="001B5E6B">
        <w:rPr>
          <w:lang w:val="ru-RU"/>
        </w:rPr>
        <w:t xml:space="preserve"> </w:t>
      </w:r>
      <w:r w:rsidR="003B68E0" w:rsidRPr="001B5E6B">
        <w:rPr>
          <w:lang w:val="ru-RU"/>
        </w:rPr>
        <w:t>"</w:t>
      </w:r>
      <w:r w:rsidR="00544165" w:rsidRPr="001B5E6B">
        <w:rPr>
          <w:lang w:val="ru-RU"/>
        </w:rPr>
        <w:t>прослушай перед началом передачи</w:t>
      </w:r>
      <w:r w:rsidR="003B68E0" w:rsidRPr="001B5E6B">
        <w:rPr>
          <w:lang w:val="ru-RU"/>
        </w:rPr>
        <w:t>"</w:t>
      </w:r>
      <w:r w:rsidR="00544165" w:rsidRPr="001B5E6B">
        <w:rPr>
          <w:lang w:val="ru-RU"/>
        </w:rPr>
        <w:t xml:space="preserve">, </w:t>
      </w:r>
      <w:r w:rsidR="004700E7" w:rsidRPr="001B5E6B">
        <w:rPr>
          <w:lang w:val="ru-RU"/>
        </w:rPr>
        <w:t>динамическую селекцию каналов</w:t>
      </w:r>
      <w:r w:rsidR="00D760B2" w:rsidRPr="001B5E6B">
        <w:rPr>
          <w:lang w:val="ru-RU"/>
        </w:rPr>
        <w:t xml:space="preserve"> (</w:t>
      </w:r>
      <w:r w:rsidR="004700E7" w:rsidRPr="001B5E6B">
        <w:rPr>
          <w:lang w:val="ru-RU"/>
        </w:rPr>
        <w:t>называемую здесь динамической частотной селекцией (</w:t>
      </w:r>
      <w:r w:rsidR="00A30565" w:rsidRPr="001B5E6B">
        <w:rPr>
          <w:lang w:val="ru-RU"/>
        </w:rPr>
        <w:t>DFS</w:t>
      </w:r>
      <w:r w:rsidR="004700E7" w:rsidRPr="001B5E6B">
        <w:rPr>
          <w:lang w:val="ru-RU"/>
        </w:rPr>
        <w:t>)) и</w:t>
      </w:r>
      <w:r w:rsidR="00D760B2" w:rsidRPr="001B5E6B">
        <w:rPr>
          <w:lang w:val="ru-RU"/>
        </w:rPr>
        <w:t xml:space="preserve"> </w:t>
      </w:r>
      <w:r w:rsidR="00F82D7A" w:rsidRPr="001B5E6B">
        <w:rPr>
          <w:lang w:val="ru-RU"/>
        </w:rPr>
        <w:t xml:space="preserve">протокол </w:t>
      </w:r>
      <w:r w:rsidR="00987CAA" w:rsidRPr="001B5E6B">
        <w:rPr>
          <w:lang w:val="ru-RU"/>
        </w:rPr>
        <w:t>регулирования</w:t>
      </w:r>
      <w:r w:rsidR="00F82D7A" w:rsidRPr="001B5E6B">
        <w:rPr>
          <w:lang w:val="ru-RU"/>
        </w:rPr>
        <w:t xml:space="preserve"> излучаемой мощност</w:t>
      </w:r>
      <w:r w:rsidR="00987CAA" w:rsidRPr="001B5E6B">
        <w:rPr>
          <w:lang w:val="ru-RU"/>
        </w:rPr>
        <w:t>и</w:t>
      </w:r>
      <w:r w:rsidR="00F82D7A" w:rsidRPr="001B5E6B">
        <w:rPr>
          <w:lang w:val="ru-RU"/>
        </w:rPr>
        <w:t xml:space="preserve"> (ТРС)</w:t>
      </w:r>
      <w:r w:rsidR="00D760B2" w:rsidRPr="001B5E6B">
        <w:rPr>
          <w:lang w:val="ru-RU"/>
        </w:rPr>
        <w:t>.</w:t>
      </w:r>
    </w:p>
    <w:p w:rsidR="00D760B2" w:rsidRPr="001B5E6B" w:rsidRDefault="00D760B2" w:rsidP="007E58AD">
      <w:pPr>
        <w:pStyle w:val="Heading1"/>
        <w:rPr>
          <w:lang w:val="ru-RU"/>
        </w:rPr>
      </w:pPr>
      <w:bookmarkStart w:id="7" w:name="_Toc509894543"/>
      <w:r w:rsidRPr="001B5E6B">
        <w:rPr>
          <w:lang w:val="ru-RU"/>
        </w:rPr>
        <w:t>4</w:t>
      </w:r>
      <w:r w:rsidRPr="001B5E6B">
        <w:rPr>
          <w:lang w:val="ru-RU"/>
        </w:rPr>
        <w:tab/>
      </w:r>
      <w:bookmarkEnd w:id="7"/>
      <w:r w:rsidR="004700E7" w:rsidRPr="001B5E6B">
        <w:rPr>
          <w:lang w:val="ru-RU"/>
        </w:rPr>
        <w:t>Архитектура системы, включая фиксированные применения</w:t>
      </w:r>
    </w:p>
    <w:p w:rsidR="00D760B2" w:rsidRPr="001B5E6B" w:rsidRDefault="004700E7" w:rsidP="00313CB8">
      <w:pPr>
        <w:rPr>
          <w:lang w:val="ru-RU"/>
        </w:rPr>
      </w:pPr>
      <w:r w:rsidRPr="001B5E6B">
        <w:rPr>
          <w:lang w:val="ru-RU"/>
        </w:rPr>
        <w:t>Широкополосные RLAN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 xml:space="preserve">часто имеют архитектуру </w:t>
      </w:r>
      <w:r w:rsidR="003B68E0" w:rsidRPr="001B5E6B">
        <w:rPr>
          <w:lang w:val="ru-RU"/>
        </w:rPr>
        <w:t>"</w:t>
      </w:r>
      <w:r w:rsidR="007C2798" w:rsidRPr="001B5E6B">
        <w:rPr>
          <w:lang w:val="ru-RU"/>
        </w:rPr>
        <w:t>из пункта в</w:t>
      </w:r>
      <w:r w:rsidRPr="001B5E6B">
        <w:rPr>
          <w:lang w:val="ru-RU"/>
        </w:rPr>
        <w:t>о многие пункты</w:t>
      </w:r>
      <w:r w:rsidR="003B68E0" w:rsidRPr="001B5E6B">
        <w:rPr>
          <w:lang w:val="ru-RU"/>
        </w:rPr>
        <w:t>"</w:t>
      </w:r>
      <w:r w:rsidR="00D760B2" w:rsidRPr="001B5E6B">
        <w:rPr>
          <w:lang w:val="ru-RU"/>
        </w:rPr>
        <w:t xml:space="preserve">. </w:t>
      </w:r>
      <w:r w:rsidR="008A1563" w:rsidRPr="001B5E6B">
        <w:rPr>
          <w:lang w:val="ru-RU"/>
        </w:rPr>
        <w:t xml:space="preserve">В применениях </w:t>
      </w:r>
      <w:r w:rsidR="003B68E0" w:rsidRPr="001B5E6B">
        <w:rPr>
          <w:lang w:val="ru-RU"/>
        </w:rPr>
        <w:t>"</w:t>
      </w:r>
      <w:r w:rsidR="001F0117" w:rsidRPr="001B5E6B">
        <w:rPr>
          <w:lang w:val="ru-RU"/>
        </w:rPr>
        <w:t>из </w:t>
      </w:r>
      <w:r w:rsidR="007C2798" w:rsidRPr="001B5E6B">
        <w:rPr>
          <w:lang w:val="ru-RU"/>
        </w:rPr>
        <w:t>пункта в</w:t>
      </w:r>
      <w:r w:rsidR="008A1563" w:rsidRPr="001B5E6B">
        <w:rPr>
          <w:lang w:val="ru-RU"/>
        </w:rPr>
        <w:t>о многие пункты</w:t>
      </w:r>
      <w:r w:rsidR="003B68E0" w:rsidRPr="001B5E6B">
        <w:rPr>
          <w:lang w:val="ru-RU"/>
        </w:rPr>
        <w:t>"</w:t>
      </w:r>
      <w:r w:rsidR="00D760B2" w:rsidRPr="001B5E6B">
        <w:rPr>
          <w:lang w:val="ru-RU"/>
        </w:rPr>
        <w:t xml:space="preserve"> </w:t>
      </w:r>
      <w:r w:rsidR="008A1563" w:rsidRPr="001B5E6B">
        <w:rPr>
          <w:lang w:val="ru-RU"/>
        </w:rPr>
        <w:t>обычно используются</w:t>
      </w:r>
      <w:r w:rsidR="00D760B2" w:rsidRPr="001B5E6B">
        <w:rPr>
          <w:lang w:val="ru-RU"/>
        </w:rPr>
        <w:t xml:space="preserve"> </w:t>
      </w:r>
      <w:r w:rsidR="008A1563" w:rsidRPr="001B5E6B">
        <w:rPr>
          <w:lang w:val="ru-RU"/>
        </w:rPr>
        <w:t>ненаправленные</w:t>
      </w:r>
      <w:r w:rsidR="00D760B2" w:rsidRPr="001B5E6B">
        <w:rPr>
          <w:lang w:val="ru-RU"/>
        </w:rPr>
        <w:t xml:space="preserve"> </w:t>
      </w:r>
      <w:r w:rsidR="008A1563" w:rsidRPr="001B5E6B">
        <w:rPr>
          <w:lang w:val="ru-RU"/>
        </w:rPr>
        <w:t>антенны нижнего обзора</w:t>
      </w:r>
      <w:r w:rsidR="00D760B2" w:rsidRPr="001B5E6B">
        <w:rPr>
          <w:lang w:val="ru-RU"/>
        </w:rPr>
        <w:t xml:space="preserve">. </w:t>
      </w:r>
      <w:r w:rsidR="001F0117" w:rsidRPr="001B5E6B">
        <w:rPr>
          <w:lang w:val="ru-RU"/>
        </w:rPr>
        <w:t>В </w:t>
      </w:r>
      <w:r w:rsidR="008A1563" w:rsidRPr="001B5E6B">
        <w:rPr>
          <w:lang w:val="ru-RU"/>
        </w:rPr>
        <w:t>случае многопунктовой архитектуры используется несколько конфигураций систем</w:t>
      </w:r>
      <w:r w:rsidR="00D760B2" w:rsidRPr="001B5E6B">
        <w:rPr>
          <w:lang w:val="ru-RU"/>
        </w:rPr>
        <w:t>:</w:t>
      </w:r>
    </w:p>
    <w:p w:rsidR="00D760B2" w:rsidRPr="001B5E6B" w:rsidRDefault="009A145E" w:rsidP="00313CB8">
      <w:pPr>
        <w:pStyle w:val="enumlev1"/>
        <w:rPr>
          <w:lang w:val="ru-RU"/>
        </w:rPr>
      </w:pPr>
      <w:r w:rsidRPr="001B5E6B">
        <w:rPr>
          <w:lang w:val="ru-RU"/>
        </w:rPr>
        <w:t>–</w:t>
      </w:r>
      <w:r w:rsidR="00D760B2" w:rsidRPr="001B5E6B">
        <w:rPr>
          <w:lang w:val="ru-RU"/>
        </w:rPr>
        <w:tab/>
      </w:r>
      <w:r w:rsidR="008A1563" w:rsidRPr="001B5E6B">
        <w:rPr>
          <w:lang w:val="ru-RU"/>
        </w:rPr>
        <w:t xml:space="preserve">централизованная система передачи из пункта </w:t>
      </w:r>
      <w:r w:rsidR="007C2798" w:rsidRPr="001B5E6B">
        <w:rPr>
          <w:lang w:val="ru-RU"/>
        </w:rPr>
        <w:t>в</w:t>
      </w:r>
      <w:r w:rsidR="008A1563" w:rsidRPr="001B5E6B">
        <w:rPr>
          <w:lang w:val="ru-RU"/>
        </w:rPr>
        <w:t>о многие пункты</w:t>
      </w:r>
      <w:r w:rsidR="00D760B2" w:rsidRPr="001B5E6B">
        <w:rPr>
          <w:lang w:val="ru-RU"/>
        </w:rPr>
        <w:t xml:space="preserve"> (</w:t>
      </w:r>
      <w:r w:rsidR="008A1563" w:rsidRPr="001B5E6B">
        <w:rPr>
          <w:lang w:val="ru-RU"/>
        </w:rPr>
        <w:t>многочисленные устройства, соединенные</w:t>
      </w:r>
      <w:r w:rsidR="00D760B2" w:rsidRPr="001B5E6B">
        <w:rPr>
          <w:lang w:val="ru-RU"/>
        </w:rPr>
        <w:t xml:space="preserve"> </w:t>
      </w:r>
      <w:r w:rsidR="008A1563" w:rsidRPr="001B5E6B">
        <w:rPr>
          <w:lang w:val="ru-RU"/>
        </w:rPr>
        <w:t>с центральным устройством</w:t>
      </w:r>
      <w:r w:rsidR="00D760B2" w:rsidRPr="001B5E6B">
        <w:rPr>
          <w:lang w:val="ru-RU"/>
        </w:rPr>
        <w:t xml:space="preserve"> </w:t>
      </w:r>
      <w:r w:rsidR="008A1563" w:rsidRPr="001B5E6B">
        <w:rPr>
          <w:lang w:val="ru-RU"/>
        </w:rPr>
        <w:t>или пунктом доступа через</w:t>
      </w:r>
      <w:r w:rsidR="00D760B2" w:rsidRPr="001B5E6B">
        <w:rPr>
          <w:lang w:val="ru-RU"/>
        </w:rPr>
        <w:t xml:space="preserve"> </w:t>
      </w:r>
      <w:proofErr w:type="spellStart"/>
      <w:r w:rsidR="008A1563" w:rsidRPr="001B5E6B">
        <w:rPr>
          <w:lang w:val="ru-RU"/>
        </w:rPr>
        <w:t>радиоинтерфейс</w:t>
      </w:r>
      <w:proofErr w:type="spellEnd"/>
      <w:r w:rsidR="00D760B2" w:rsidRPr="001B5E6B">
        <w:rPr>
          <w:lang w:val="ru-RU"/>
        </w:rPr>
        <w:t>);</w:t>
      </w:r>
    </w:p>
    <w:p w:rsidR="00D760B2" w:rsidRPr="001B5E6B" w:rsidRDefault="009A145E" w:rsidP="00313CB8">
      <w:pPr>
        <w:pStyle w:val="enumlev1"/>
        <w:rPr>
          <w:lang w:val="ru-RU"/>
        </w:rPr>
      </w:pPr>
      <w:r w:rsidRPr="001B5E6B">
        <w:rPr>
          <w:lang w:val="ru-RU"/>
        </w:rPr>
        <w:t>–</w:t>
      </w:r>
      <w:r w:rsidR="00D760B2" w:rsidRPr="001B5E6B">
        <w:rPr>
          <w:lang w:val="ru-RU"/>
        </w:rPr>
        <w:tab/>
      </w:r>
      <w:r w:rsidR="00AD1054" w:rsidRPr="001B5E6B">
        <w:rPr>
          <w:lang w:val="ru-RU"/>
        </w:rPr>
        <w:t>нецентрализован</w:t>
      </w:r>
      <w:r w:rsidR="007C2798" w:rsidRPr="001B5E6B">
        <w:rPr>
          <w:lang w:val="ru-RU"/>
        </w:rPr>
        <w:t>ная система передачи из пункта в</w:t>
      </w:r>
      <w:r w:rsidR="00AD1054" w:rsidRPr="001B5E6B">
        <w:rPr>
          <w:lang w:val="ru-RU"/>
        </w:rPr>
        <w:t xml:space="preserve">о многие пункты </w:t>
      </w:r>
      <w:r w:rsidR="00D760B2" w:rsidRPr="001B5E6B">
        <w:rPr>
          <w:lang w:val="ru-RU"/>
        </w:rPr>
        <w:t>(</w:t>
      </w:r>
      <w:r w:rsidR="00AD1054" w:rsidRPr="001B5E6B">
        <w:rPr>
          <w:lang w:val="ru-RU"/>
        </w:rPr>
        <w:t>многочисленные устройства, связанные в небольшой зоне на специальной основе</w:t>
      </w:r>
      <w:r w:rsidR="00D760B2" w:rsidRPr="001B5E6B">
        <w:rPr>
          <w:lang w:val="ru-RU"/>
        </w:rPr>
        <w:t>);</w:t>
      </w:r>
    </w:p>
    <w:p w:rsidR="00D760B2" w:rsidRPr="001B5E6B" w:rsidRDefault="009A145E" w:rsidP="00313CB8">
      <w:pPr>
        <w:pStyle w:val="enumlev1"/>
        <w:rPr>
          <w:lang w:val="ru-RU"/>
        </w:rPr>
      </w:pPr>
      <w:r w:rsidRPr="001B5E6B">
        <w:rPr>
          <w:lang w:val="ru-RU"/>
        </w:rPr>
        <w:t>–</w:t>
      </w:r>
      <w:r w:rsidR="00D760B2" w:rsidRPr="001B5E6B">
        <w:rPr>
          <w:lang w:val="ru-RU"/>
        </w:rPr>
        <w:tab/>
      </w:r>
      <w:r w:rsidR="00AD1054" w:rsidRPr="001B5E6B">
        <w:rPr>
          <w:lang w:val="ru-RU"/>
        </w:rPr>
        <w:t xml:space="preserve">технология </w:t>
      </w:r>
      <w:r w:rsidR="00D760B2" w:rsidRPr="001B5E6B">
        <w:rPr>
          <w:lang w:val="ru-RU"/>
        </w:rPr>
        <w:t xml:space="preserve">RLAN </w:t>
      </w:r>
      <w:r w:rsidR="00AD1054" w:rsidRPr="001B5E6B">
        <w:rPr>
          <w:lang w:val="ru-RU"/>
        </w:rPr>
        <w:t>иногда используется</w:t>
      </w:r>
      <w:r w:rsidR="00D760B2" w:rsidRPr="001B5E6B">
        <w:rPr>
          <w:lang w:val="ru-RU"/>
        </w:rPr>
        <w:t xml:space="preserve"> </w:t>
      </w:r>
      <w:r w:rsidR="00AD1054" w:rsidRPr="001B5E6B">
        <w:rPr>
          <w:lang w:val="ru-RU"/>
        </w:rPr>
        <w:t>для реализации фиксированных применений</w:t>
      </w:r>
      <w:r w:rsidR="00D760B2" w:rsidRPr="001B5E6B">
        <w:rPr>
          <w:lang w:val="ru-RU" w:eastAsia="ja-JP"/>
        </w:rPr>
        <w:t xml:space="preserve">, </w:t>
      </w:r>
      <w:r w:rsidR="00AD1054" w:rsidRPr="001B5E6B">
        <w:rPr>
          <w:lang w:val="ru-RU" w:eastAsia="ja-JP"/>
        </w:rPr>
        <w:t xml:space="preserve">обеспечивающих работу линий передачи </w:t>
      </w:r>
      <w:r w:rsidR="007C2798" w:rsidRPr="001B5E6B">
        <w:rPr>
          <w:lang w:val="ru-RU"/>
        </w:rPr>
        <w:t>из пункта в</w:t>
      </w:r>
      <w:r w:rsidR="00AD1054" w:rsidRPr="001B5E6B">
        <w:rPr>
          <w:lang w:val="ru-RU"/>
        </w:rPr>
        <w:t>о многие пункты</w:t>
      </w:r>
      <w:r w:rsidR="00AD1054" w:rsidRPr="001B5E6B">
        <w:rPr>
          <w:lang w:val="ru-RU" w:eastAsia="ja-JP"/>
        </w:rPr>
        <w:t xml:space="preserve"> </w:t>
      </w:r>
      <w:r w:rsidR="00D760B2" w:rsidRPr="001B5E6B">
        <w:rPr>
          <w:lang w:val="ru-RU" w:eastAsia="ja-JP"/>
        </w:rPr>
        <w:t xml:space="preserve">(P-MP) </w:t>
      </w:r>
      <w:r w:rsidR="00AD1054" w:rsidRPr="001B5E6B">
        <w:rPr>
          <w:lang w:val="ru-RU" w:eastAsia="ja-JP"/>
        </w:rPr>
        <w:t>или</w:t>
      </w:r>
      <w:r w:rsidR="00D760B2" w:rsidRPr="001B5E6B">
        <w:rPr>
          <w:lang w:val="ru-RU"/>
        </w:rPr>
        <w:t xml:space="preserve"> </w:t>
      </w:r>
      <w:r w:rsidR="00AD1054" w:rsidRPr="001B5E6B">
        <w:rPr>
          <w:lang w:val="ru-RU"/>
        </w:rPr>
        <w:t>из пункта в пункт</w:t>
      </w:r>
      <w:r w:rsidR="00D760B2" w:rsidRPr="001B5E6B">
        <w:rPr>
          <w:lang w:val="ru-RU"/>
        </w:rPr>
        <w:t xml:space="preserve"> (P-P), </w:t>
      </w:r>
      <w:r w:rsidR="00AD1054" w:rsidRPr="001B5E6B">
        <w:rPr>
          <w:lang w:val="ru-RU"/>
        </w:rPr>
        <w:t>например между зданиями</w:t>
      </w:r>
      <w:r w:rsidR="00D760B2" w:rsidRPr="001B5E6B">
        <w:rPr>
          <w:lang w:val="ru-RU"/>
        </w:rPr>
        <w:t xml:space="preserve"> </w:t>
      </w:r>
      <w:r w:rsidR="006F64D6" w:rsidRPr="001B5E6B">
        <w:rPr>
          <w:lang w:val="ru-RU"/>
        </w:rPr>
        <w:t>в условиях сетевой среды, охватывающей</w:t>
      </w:r>
      <w:r w:rsidR="00AD1054" w:rsidRPr="001B5E6B">
        <w:rPr>
          <w:lang w:val="ru-RU"/>
        </w:rPr>
        <w:t xml:space="preserve"> </w:t>
      </w:r>
      <w:r w:rsidR="006F64D6" w:rsidRPr="001B5E6B">
        <w:rPr>
          <w:lang w:val="ru-RU"/>
        </w:rPr>
        <w:t>комплекс зданий</w:t>
      </w:r>
      <w:r w:rsidR="00D760B2" w:rsidRPr="001B5E6B">
        <w:rPr>
          <w:lang w:val="ru-RU"/>
        </w:rPr>
        <w:t xml:space="preserve">. </w:t>
      </w:r>
      <w:r w:rsidR="008E4DAE" w:rsidRPr="001B5E6B">
        <w:rPr>
          <w:lang w:val="ru-RU"/>
        </w:rPr>
        <w:t xml:space="preserve">В системах </w:t>
      </w:r>
      <w:r w:rsidR="00D760B2" w:rsidRPr="001B5E6B">
        <w:rPr>
          <w:lang w:val="ru-RU"/>
        </w:rPr>
        <w:t xml:space="preserve">P-MP </w:t>
      </w:r>
      <w:r w:rsidR="008E4DAE" w:rsidRPr="001B5E6B">
        <w:rPr>
          <w:lang w:val="ru-RU"/>
        </w:rPr>
        <w:t>обычно принят сотовый принцип развертывания</w:t>
      </w:r>
      <w:r w:rsidR="00D760B2" w:rsidRPr="001B5E6B">
        <w:rPr>
          <w:lang w:val="ru-RU"/>
        </w:rPr>
        <w:t xml:space="preserve"> </w:t>
      </w:r>
      <w:r w:rsidR="008E4DAE" w:rsidRPr="001B5E6B">
        <w:rPr>
          <w:lang w:val="ru-RU"/>
        </w:rPr>
        <w:t>с использованием схем повторного использования частоты,</w:t>
      </w:r>
      <w:r w:rsidR="00D760B2" w:rsidRPr="001B5E6B">
        <w:rPr>
          <w:lang w:val="ru-RU"/>
        </w:rPr>
        <w:t xml:space="preserve"> </w:t>
      </w:r>
      <w:r w:rsidR="008E4DAE" w:rsidRPr="001B5E6B">
        <w:rPr>
          <w:lang w:val="ru-RU"/>
        </w:rPr>
        <w:t>аналогичных применениям подвижной связи</w:t>
      </w:r>
      <w:r w:rsidR="00D760B2" w:rsidRPr="001B5E6B">
        <w:rPr>
          <w:lang w:val="ru-RU"/>
        </w:rPr>
        <w:t xml:space="preserve">. </w:t>
      </w:r>
      <w:r w:rsidR="006F64D6" w:rsidRPr="001B5E6B">
        <w:rPr>
          <w:lang w:val="ru-RU"/>
        </w:rPr>
        <w:t>Технические примеры таких схем приведены в Отчете МСЭ</w:t>
      </w:r>
      <w:r w:rsidR="00D760B2" w:rsidRPr="001B5E6B">
        <w:rPr>
          <w:lang w:val="ru-RU"/>
        </w:rPr>
        <w:t>-R F.2086 (</w:t>
      </w:r>
      <w:r w:rsidR="006F64D6" w:rsidRPr="001B5E6B">
        <w:rPr>
          <w:lang w:val="ru-RU"/>
        </w:rPr>
        <w:t>п. </w:t>
      </w:r>
      <w:r w:rsidR="00D760B2" w:rsidRPr="001B5E6B">
        <w:rPr>
          <w:lang w:val="ru-RU"/>
        </w:rPr>
        <w:t xml:space="preserve">6.6). </w:t>
      </w:r>
      <w:r w:rsidR="006F64D6" w:rsidRPr="001B5E6B">
        <w:rPr>
          <w:lang w:val="ru-RU"/>
        </w:rPr>
        <w:t xml:space="preserve">В системах передачи из пункта </w:t>
      </w:r>
      <w:r w:rsidR="006F71B5" w:rsidRPr="001B5E6B">
        <w:rPr>
          <w:lang w:val="ru-RU"/>
        </w:rPr>
        <w:t>в</w:t>
      </w:r>
      <w:r w:rsidR="006F64D6" w:rsidRPr="001B5E6B">
        <w:rPr>
          <w:lang w:val="ru-RU"/>
        </w:rPr>
        <w:t>о многие пункты</w:t>
      </w:r>
      <w:r w:rsidR="00D760B2" w:rsidRPr="001B5E6B">
        <w:rPr>
          <w:lang w:val="ru-RU"/>
        </w:rPr>
        <w:t xml:space="preserve"> </w:t>
      </w:r>
      <w:r w:rsidR="006F64D6" w:rsidRPr="001B5E6B">
        <w:rPr>
          <w:lang w:val="ru-RU"/>
        </w:rPr>
        <w:t>обычно используются направленные антенны,</w:t>
      </w:r>
      <w:r w:rsidR="00D760B2" w:rsidRPr="001B5E6B">
        <w:rPr>
          <w:lang w:val="ru-RU"/>
        </w:rPr>
        <w:t xml:space="preserve"> </w:t>
      </w:r>
      <w:r w:rsidR="007A023D" w:rsidRPr="001B5E6B">
        <w:rPr>
          <w:lang w:val="ru-RU"/>
        </w:rPr>
        <w:t>которые обеспечивают большее расстояние между устройствами</w:t>
      </w:r>
      <w:r w:rsidR="00D760B2" w:rsidRPr="001B5E6B">
        <w:rPr>
          <w:lang w:val="ru-RU"/>
        </w:rPr>
        <w:t xml:space="preserve"> </w:t>
      </w:r>
      <w:r w:rsidR="007A023D" w:rsidRPr="001B5E6B">
        <w:rPr>
          <w:lang w:val="ru-RU"/>
        </w:rPr>
        <w:t>при</w:t>
      </w:r>
      <w:r w:rsidR="00D760B2" w:rsidRPr="001B5E6B">
        <w:rPr>
          <w:lang w:val="ru-RU"/>
        </w:rPr>
        <w:t xml:space="preserve"> </w:t>
      </w:r>
      <w:r w:rsidR="007A023D" w:rsidRPr="001B5E6B">
        <w:rPr>
          <w:lang w:val="ru-RU"/>
        </w:rPr>
        <w:t>малой ширине лепестка</w:t>
      </w:r>
      <w:r w:rsidR="00D760B2" w:rsidRPr="001B5E6B">
        <w:rPr>
          <w:lang w:val="ru-RU"/>
        </w:rPr>
        <w:t xml:space="preserve">. </w:t>
      </w:r>
      <w:r w:rsidR="002E2599" w:rsidRPr="001B5E6B">
        <w:rPr>
          <w:lang w:val="ru-RU"/>
        </w:rPr>
        <w:lastRenderedPageBreak/>
        <w:t>Это </w:t>
      </w:r>
      <w:r w:rsidR="006F71B5" w:rsidRPr="001B5E6B">
        <w:rPr>
          <w:lang w:val="ru-RU"/>
        </w:rPr>
        <w:t>позволяет совместно использовать полосу путем</w:t>
      </w:r>
      <w:r w:rsidR="00D760B2" w:rsidRPr="001B5E6B">
        <w:rPr>
          <w:lang w:val="ru-RU"/>
        </w:rPr>
        <w:t xml:space="preserve"> </w:t>
      </w:r>
      <w:r w:rsidR="006F71B5" w:rsidRPr="001B5E6B">
        <w:rPr>
          <w:lang w:val="ru-RU"/>
        </w:rPr>
        <w:t>повторного использования каналов и пространственного повторного использования</w:t>
      </w:r>
      <w:r w:rsidR="00D760B2" w:rsidRPr="001B5E6B">
        <w:rPr>
          <w:lang w:val="ru-RU"/>
        </w:rPr>
        <w:t xml:space="preserve"> </w:t>
      </w:r>
      <w:r w:rsidR="006F71B5" w:rsidRPr="001B5E6B">
        <w:rPr>
          <w:lang w:val="ru-RU"/>
        </w:rPr>
        <w:t>при минимальных помехах другим применениям;</w:t>
      </w:r>
    </w:p>
    <w:p w:rsidR="00D760B2" w:rsidRPr="001B5E6B" w:rsidRDefault="009A145E" w:rsidP="00313CB8">
      <w:pPr>
        <w:pStyle w:val="enumlev1"/>
        <w:rPr>
          <w:lang w:val="ru-RU"/>
        </w:rPr>
      </w:pPr>
      <w:r w:rsidRPr="001B5E6B">
        <w:rPr>
          <w:lang w:val="ru-RU"/>
        </w:rPr>
        <w:t>–</w:t>
      </w:r>
      <w:r w:rsidR="00D760B2" w:rsidRPr="001B5E6B">
        <w:rPr>
          <w:b/>
          <w:bCs/>
          <w:lang w:val="ru-RU"/>
        </w:rPr>
        <w:tab/>
      </w:r>
      <w:r w:rsidR="006F71B5" w:rsidRPr="001B5E6B">
        <w:rPr>
          <w:lang w:val="ru-RU"/>
        </w:rPr>
        <w:t xml:space="preserve">технология </w:t>
      </w:r>
      <w:r w:rsidR="00D760B2" w:rsidRPr="001B5E6B">
        <w:rPr>
          <w:lang w:val="ru-RU"/>
        </w:rPr>
        <w:t xml:space="preserve">RLAN </w:t>
      </w:r>
      <w:r w:rsidR="006F71B5" w:rsidRPr="001B5E6B">
        <w:rPr>
          <w:lang w:val="ru-RU"/>
        </w:rPr>
        <w:t>иногда используется для передачи</w:t>
      </w:r>
      <w:r w:rsidR="00D760B2" w:rsidRPr="001B5E6B">
        <w:rPr>
          <w:lang w:val="ru-RU"/>
        </w:rPr>
        <w:t xml:space="preserve"> </w:t>
      </w:r>
      <w:r w:rsidR="006F71B5" w:rsidRPr="001B5E6B">
        <w:rPr>
          <w:lang w:val="ru-RU"/>
        </w:rPr>
        <w:t>из многих пунктов во многие пункты</w:t>
      </w:r>
      <w:r w:rsidR="006F71B5" w:rsidRPr="001B5E6B">
        <w:rPr>
          <w:szCs w:val="24"/>
          <w:lang w:val="ru-RU" w:eastAsia="en-CA"/>
        </w:rPr>
        <w:t xml:space="preserve"> </w:t>
      </w:r>
      <w:r w:rsidR="00D760B2" w:rsidRPr="001B5E6B">
        <w:rPr>
          <w:szCs w:val="24"/>
          <w:lang w:val="ru-RU" w:eastAsia="en-CA"/>
        </w:rPr>
        <w:t>(</w:t>
      </w:r>
      <w:r w:rsidR="006F71B5" w:rsidRPr="001B5E6B">
        <w:rPr>
          <w:szCs w:val="24"/>
          <w:lang w:val="ru-RU" w:eastAsia="en-CA"/>
        </w:rPr>
        <w:t>топология фиксированной и/или подвижной узловой сети</w:t>
      </w:r>
      <w:r w:rsidR="00D760B2" w:rsidRPr="001B5E6B">
        <w:rPr>
          <w:szCs w:val="24"/>
          <w:lang w:val="ru-RU" w:eastAsia="en-CA"/>
        </w:rPr>
        <w:t xml:space="preserve">, </w:t>
      </w:r>
      <w:r w:rsidR="00FB1CAC" w:rsidRPr="001B5E6B">
        <w:rPr>
          <w:szCs w:val="24"/>
          <w:lang w:val="ru-RU" w:eastAsia="en-CA"/>
        </w:rPr>
        <w:t>в которой многочисленные узлы ретранслируют сообщение в пункт его назначения</w:t>
      </w:r>
      <w:r w:rsidR="00D760B2" w:rsidRPr="001B5E6B">
        <w:rPr>
          <w:szCs w:val="24"/>
          <w:lang w:val="ru-RU" w:eastAsia="en-CA"/>
        </w:rPr>
        <w:t>).</w:t>
      </w:r>
      <w:r w:rsidR="00D760B2" w:rsidRPr="001B5E6B">
        <w:rPr>
          <w:lang w:val="ru-RU"/>
        </w:rPr>
        <w:t xml:space="preserve"> </w:t>
      </w:r>
      <w:r w:rsidR="00FB1CAC" w:rsidRPr="001B5E6B">
        <w:rPr>
          <w:lang w:val="ru-RU"/>
        </w:rPr>
        <w:t>На линиях между узлами узловой сети используются ненаправленные и/или направленные антенны</w:t>
      </w:r>
      <w:r w:rsidR="00D760B2" w:rsidRPr="001B5E6B">
        <w:rPr>
          <w:lang w:val="ru-RU"/>
        </w:rPr>
        <w:t xml:space="preserve">. </w:t>
      </w:r>
      <w:r w:rsidR="00FB1CAC" w:rsidRPr="001B5E6B">
        <w:rPr>
          <w:lang w:val="ru-RU"/>
        </w:rPr>
        <w:t>На этих линиях могут использоваться один или несколько РЧ каналов</w:t>
      </w:r>
      <w:r w:rsidR="00D760B2" w:rsidRPr="001B5E6B">
        <w:rPr>
          <w:lang w:val="ru-RU"/>
        </w:rPr>
        <w:t xml:space="preserve">. </w:t>
      </w:r>
      <w:r w:rsidR="00FB1CAC" w:rsidRPr="001B5E6B">
        <w:rPr>
          <w:szCs w:val="24"/>
          <w:lang w:val="ru-RU" w:eastAsia="en-CA"/>
        </w:rPr>
        <w:t>Узловая топология повышает</w:t>
      </w:r>
      <w:r w:rsidR="00D760B2" w:rsidRPr="001B5E6B">
        <w:rPr>
          <w:szCs w:val="24"/>
          <w:lang w:val="ru-RU" w:eastAsia="en-CA"/>
        </w:rPr>
        <w:t xml:space="preserve"> </w:t>
      </w:r>
      <w:r w:rsidR="00FB1CAC" w:rsidRPr="001B5E6B">
        <w:rPr>
          <w:szCs w:val="24"/>
          <w:lang w:val="ru-RU" w:eastAsia="en-CA"/>
        </w:rPr>
        <w:t>общую надежность сети</w:t>
      </w:r>
      <w:r w:rsidR="00D760B2" w:rsidRPr="001B5E6B">
        <w:rPr>
          <w:szCs w:val="24"/>
          <w:lang w:val="ru-RU" w:eastAsia="en-CA"/>
        </w:rPr>
        <w:t xml:space="preserve"> </w:t>
      </w:r>
      <w:r w:rsidR="00FB1CAC" w:rsidRPr="001B5E6B">
        <w:rPr>
          <w:szCs w:val="24"/>
          <w:lang w:val="ru-RU" w:eastAsia="en-CA"/>
        </w:rPr>
        <w:t xml:space="preserve">путем обеспечения возможности передачи </w:t>
      </w:r>
      <w:r w:rsidR="00E44199" w:rsidRPr="001B5E6B">
        <w:rPr>
          <w:szCs w:val="24"/>
          <w:lang w:val="ru-RU" w:eastAsia="en-CA"/>
        </w:rPr>
        <w:t xml:space="preserve">по сети </w:t>
      </w:r>
      <w:r w:rsidR="00FB1CAC" w:rsidRPr="001B5E6B">
        <w:rPr>
          <w:szCs w:val="24"/>
          <w:lang w:val="ru-RU" w:eastAsia="en-CA"/>
        </w:rPr>
        <w:t xml:space="preserve">по многочисленным резервным </w:t>
      </w:r>
      <w:r w:rsidR="00115272" w:rsidRPr="001B5E6B">
        <w:rPr>
          <w:szCs w:val="24"/>
          <w:lang w:val="ru-RU" w:eastAsia="en-CA"/>
        </w:rPr>
        <w:t>маршрутам</w:t>
      </w:r>
      <w:r w:rsidR="00D760B2" w:rsidRPr="001B5E6B">
        <w:rPr>
          <w:szCs w:val="24"/>
          <w:lang w:val="ru-RU" w:eastAsia="en-CA"/>
        </w:rPr>
        <w:t xml:space="preserve">. </w:t>
      </w:r>
      <w:r w:rsidR="00115272" w:rsidRPr="001B5E6B">
        <w:rPr>
          <w:szCs w:val="24"/>
          <w:lang w:val="ru-RU" w:eastAsia="en-CA"/>
        </w:rPr>
        <w:t xml:space="preserve">Если по той или иной причине одна линия выходит из строя </w:t>
      </w:r>
      <w:r w:rsidR="00D760B2" w:rsidRPr="001B5E6B">
        <w:rPr>
          <w:szCs w:val="24"/>
          <w:lang w:val="ru-RU" w:eastAsia="en-CA"/>
        </w:rPr>
        <w:t>(</w:t>
      </w:r>
      <w:r w:rsidR="00115272" w:rsidRPr="001B5E6B">
        <w:rPr>
          <w:szCs w:val="24"/>
          <w:lang w:val="ru-RU" w:eastAsia="en-CA"/>
        </w:rPr>
        <w:t>включая появления сильных РЧ помех</w:t>
      </w:r>
      <w:r w:rsidR="00D760B2" w:rsidRPr="001B5E6B">
        <w:rPr>
          <w:szCs w:val="24"/>
          <w:lang w:val="ru-RU" w:eastAsia="en-CA"/>
        </w:rPr>
        <w:t xml:space="preserve">), </w:t>
      </w:r>
      <w:r w:rsidR="00115272" w:rsidRPr="001B5E6B">
        <w:rPr>
          <w:szCs w:val="24"/>
          <w:lang w:val="ru-RU" w:eastAsia="en-CA"/>
        </w:rPr>
        <w:t>то сеть автоматически маршрутизирует сообщения по альтернативным маршрутам</w:t>
      </w:r>
      <w:r w:rsidR="00D760B2" w:rsidRPr="001B5E6B">
        <w:rPr>
          <w:szCs w:val="24"/>
          <w:lang w:val="ru-RU" w:eastAsia="en-CA"/>
        </w:rPr>
        <w:t>.</w:t>
      </w:r>
    </w:p>
    <w:p w:rsidR="00D760B2" w:rsidRPr="001B5E6B" w:rsidRDefault="00D760B2" w:rsidP="007E58AD">
      <w:pPr>
        <w:pStyle w:val="Heading1"/>
        <w:rPr>
          <w:lang w:val="ru-RU"/>
        </w:rPr>
      </w:pPr>
      <w:bookmarkStart w:id="8" w:name="_Toc506268252"/>
      <w:bookmarkStart w:id="9" w:name="_Toc506268778"/>
      <w:bookmarkStart w:id="10" w:name="_Toc506269048"/>
      <w:bookmarkStart w:id="11" w:name="_Toc506269287"/>
      <w:bookmarkStart w:id="12" w:name="_Toc506274848"/>
      <w:bookmarkStart w:id="13" w:name="_Toc506275077"/>
      <w:bookmarkStart w:id="14" w:name="_Toc506275375"/>
      <w:bookmarkStart w:id="15" w:name="_Toc506275991"/>
      <w:bookmarkStart w:id="16" w:name="_Toc509894544"/>
      <w:bookmarkStart w:id="17" w:name="OLE_LINK1"/>
      <w:bookmarkStart w:id="18" w:name="OLE_LINK2"/>
      <w:r w:rsidRPr="001B5E6B">
        <w:rPr>
          <w:lang w:val="ru-RU"/>
        </w:rPr>
        <w:t>5</w:t>
      </w:r>
      <w:r w:rsidRPr="001B5E6B">
        <w:rPr>
          <w:lang w:val="ru-RU"/>
        </w:rPr>
        <w:tab/>
      </w:r>
      <w:r w:rsidR="00115272" w:rsidRPr="001B5E6B">
        <w:rPr>
          <w:lang w:val="ru-RU" w:eastAsia="ja-JP"/>
        </w:rPr>
        <w:t xml:space="preserve">Методы ослабления </w:t>
      </w:r>
      <w:r w:rsidR="00987CAA" w:rsidRPr="001B5E6B">
        <w:rPr>
          <w:lang w:val="ru-RU"/>
        </w:rPr>
        <w:t>влияния</w:t>
      </w:r>
      <w:r w:rsidR="00987CAA" w:rsidRPr="001B5E6B">
        <w:rPr>
          <w:lang w:val="ru-RU" w:eastAsia="ja-JP"/>
        </w:rPr>
        <w:t xml:space="preserve"> </w:t>
      </w:r>
      <w:r w:rsidR="00115272" w:rsidRPr="001B5E6B">
        <w:rPr>
          <w:lang w:val="ru-RU" w:eastAsia="ja-JP"/>
        </w:rPr>
        <w:t>помех в условиях</w:t>
      </w:r>
      <w:r w:rsidRPr="001B5E6B">
        <w:rPr>
          <w:lang w:val="ru-RU" w:eastAsia="ja-JP"/>
        </w:rPr>
        <w:t xml:space="preserve"> 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="00115272" w:rsidRPr="001B5E6B">
        <w:rPr>
          <w:lang w:val="ru-RU"/>
        </w:rPr>
        <w:t>совместного</w:t>
      </w:r>
      <w:r w:rsidR="00115272" w:rsidRPr="001B5E6B">
        <w:rPr>
          <w:lang w:val="ru-RU" w:eastAsia="ja-JP"/>
        </w:rPr>
        <w:t xml:space="preserve"> использования частот</w:t>
      </w:r>
    </w:p>
    <w:bookmarkEnd w:id="17"/>
    <w:bookmarkEnd w:id="18"/>
    <w:p w:rsidR="00D760B2" w:rsidRPr="001B5E6B" w:rsidRDefault="00A94D97" w:rsidP="00313CB8">
      <w:pPr>
        <w:rPr>
          <w:lang w:val="ru-RU"/>
        </w:rPr>
      </w:pPr>
      <w:r w:rsidRPr="001B5E6B">
        <w:rPr>
          <w:lang w:val="ru-RU"/>
        </w:rPr>
        <w:t>Обычно сети RLAN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предназначены для работы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 xml:space="preserve">в </w:t>
      </w:r>
      <w:proofErr w:type="spellStart"/>
      <w:r w:rsidRPr="001B5E6B">
        <w:rPr>
          <w:lang w:val="ru-RU"/>
        </w:rPr>
        <w:t>нелицензируемом</w:t>
      </w:r>
      <w:proofErr w:type="spellEnd"/>
      <w:r w:rsidRPr="001B5E6B">
        <w:rPr>
          <w:lang w:val="ru-RU"/>
        </w:rPr>
        <w:t xml:space="preserve"> или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безлицензионном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 xml:space="preserve">спектре </w:t>
      </w:r>
      <w:r w:rsidR="00AF1776" w:rsidRPr="001B5E6B">
        <w:rPr>
          <w:lang w:val="ru-RU"/>
        </w:rPr>
        <w:t>и должны обеспечивать сосуществование</w:t>
      </w:r>
      <w:r w:rsidR="00D760B2" w:rsidRPr="001B5E6B">
        <w:rPr>
          <w:lang w:val="ru-RU"/>
        </w:rPr>
        <w:t xml:space="preserve"> </w:t>
      </w:r>
      <w:r w:rsidR="00AF1776" w:rsidRPr="001B5E6B">
        <w:rPr>
          <w:lang w:val="ru-RU"/>
        </w:rPr>
        <w:t>с соседними нескоординированными сетями,</w:t>
      </w:r>
      <w:r w:rsidR="00D760B2" w:rsidRPr="001B5E6B">
        <w:rPr>
          <w:lang w:val="ru-RU"/>
        </w:rPr>
        <w:t xml:space="preserve"> </w:t>
      </w:r>
      <w:r w:rsidR="00AF1776" w:rsidRPr="001B5E6B">
        <w:rPr>
          <w:lang w:val="ru-RU"/>
        </w:rPr>
        <w:t xml:space="preserve">в </w:t>
      </w:r>
      <w:r w:rsidR="00300F1E" w:rsidRPr="001B5E6B">
        <w:rPr>
          <w:lang w:val="ru-RU"/>
        </w:rPr>
        <w:t>то же время предоставляя пользователям высокое качество обслуживания</w:t>
      </w:r>
      <w:r w:rsidR="00D760B2" w:rsidRPr="001B5E6B">
        <w:rPr>
          <w:lang w:val="ru-RU"/>
        </w:rPr>
        <w:t xml:space="preserve">. </w:t>
      </w:r>
      <w:r w:rsidR="00800CD4" w:rsidRPr="001B5E6B">
        <w:rPr>
          <w:lang w:val="ru-RU"/>
        </w:rPr>
        <w:t>В полосах диапазона</w:t>
      </w:r>
      <w:r w:rsidR="00D760B2" w:rsidRPr="001B5E6B">
        <w:rPr>
          <w:lang w:val="ru-RU"/>
        </w:rPr>
        <w:t xml:space="preserve"> 5 </w:t>
      </w:r>
      <w:r w:rsidR="00800CD4" w:rsidRPr="001B5E6B">
        <w:rPr>
          <w:lang w:val="ru-RU"/>
        </w:rPr>
        <w:t>ГГц</w:t>
      </w:r>
      <w:r w:rsidR="00D760B2" w:rsidRPr="001B5E6B">
        <w:rPr>
          <w:lang w:val="ru-RU"/>
        </w:rPr>
        <w:t xml:space="preserve"> </w:t>
      </w:r>
      <w:r w:rsidR="00800CD4" w:rsidRPr="001B5E6B">
        <w:rPr>
          <w:lang w:val="ru-RU"/>
        </w:rPr>
        <w:t>должно быть также возможно совместное использование частот с первичными службами</w:t>
      </w:r>
      <w:r w:rsidR="00D760B2" w:rsidRPr="001B5E6B">
        <w:rPr>
          <w:lang w:val="ru-RU"/>
        </w:rPr>
        <w:t xml:space="preserve">. </w:t>
      </w:r>
      <w:r w:rsidR="00987CAA" w:rsidRPr="001B5E6B">
        <w:rPr>
          <w:lang w:val="ru-RU"/>
        </w:rPr>
        <w:t>М</w:t>
      </w:r>
      <w:r w:rsidR="00800CD4" w:rsidRPr="001B5E6B">
        <w:rPr>
          <w:lang w:val="ru-RU"/>
        </w:rPr>
        <w:t>етоды</w:t>
      </w:r>
      <w:r w:rsidR="0017570C" w:rsidRPr="001B5E6B">
        <w:rPr>
          <w:lang w:val="ru-RU"/>
        </w:rPr>
        <w:t xml:space="preserve"> многостанционного доступа могут </w:t>
      </w:r>
      <w:r w:rsidR="00B45205" w:rsidRPr="001B5E6B">
        <w:rPr>
          <w:lang w:val="ru-RU"/>
        </w:rPr>
        <w:t>позволить</w:t>
      </w:r>
      <w:r w:rsidR="0017570C" w:rsidRPr="001B5E6B">
        <w:rPr>
          <w:lang w:val="ru-RU"/>
        </w:rPr>
        <w:t xml:space="preserve"> </w:t>
      </w:r>
      <w:r w:rsidR="00E44199" w:rsidRPr="001B5E6B">
        <w:rPr>
          <w:lang w:val="ru-RU"/>
        </w:rPr>
        <w:t xml:space="preserve">нескольким узлам </w:t>
      </w:r>
      <w:r w:rsidR="0017570C" w:rsidRPr="001B5E6B">
        <w:rPr>
          <w:lang w:val="ru-RU"/>
        </w:rPr>
        <w:t>использова</w:t>
      </w:r>
      <w:r w:rsidR="00E44199" w:rsidRPr="001B5E6B">
        <w:rPr>
          <w:lang w:val="ru-RU"/>
        </w:rPr>
        <w:t>ть</w:t>
      </w:r>
      <w:r w:rsidR="0017570C" w:rsidRPr="001B5E6B">
        <w:rPr>
          <w:lang w:val="ru-RU"/>
        </w:rPr>
        <w:t xml:space="preserve"> </w:t>
      </w:r>
      <w:r w:rsidR="00B45205" w:rsidRPr="001B5E6B">
        <w:rPr>
          <w:lang w:val="ru-RU"/>
        </w:rPr>
        <w:t>одночастотн</w:t>
      </w:r>
      <w:r w:rsidR="00E44199" w:rsidRPr="001B5E6B">
        <w:rPr>
          <w:lang w:val="ru-RU"/>
        </w:rPr>
        <w:t xml:space="preserve">ый </w:t>
      </w:r>
      <w:proofErr w:type="spellStart"/>
      <w:r w:rsidR="00E10D33" w:rsidRPr="001B5E6B">
        <w:rPr>
          <w:lang w:val="ru-RU"/>
        </w:rPr>
        <w:t>радиоствол</w:t>
      </w:r>
      <w:proofErr w:type="spellEnd"/>
      <w:r w:rsidR="001C0C46" w:rsidRPr="001B5E6B">
        <w:rPr>
          <w:lang w:val="ru-RU"/>
        </w:rPr>
        <w:t>,</w:t>
      </w:r>
      <w:r w:rsidR="00987CAA" w:rsidRPr="001B5E6B">
        <w:rPr>
          <w:lang w:val="ru-RU"/>
        </w:rPr>
        <w:t xml:space="preserve"> однако</w:t>
      </w:r>
      <w:r w:rsidR="00D760B2" w:rsidRPr="001B5E6B">
        <w:rPr>
          <w:lang w:val="ru-RU"/>
        </w:rPr>
        <w:t xml:space="preserve"> </w:t>
      </w:r>
      <w:r w:rsidR="00E44199" w:rsidRPr="001B5E6B">
        <w:rPr>
          <w:lang w:val="ru-RU"/>
        </w:rPr>
        <w:t>обслуживание</w:t>
      </w:r>
      <w:r w:rsidR="00335F0B" w:rsidRPr="001B5E6B">
        <w:rPr>
          <w:lang w:val="ru-RU"/>
        </w:rPr>
        <w:t xml:space="preserve"> многих пользователей с высоким качеством требует</w:t>
      </w:r>
      <w:r w:rsidR="00E44199" w:rsidRPr="001B5E6B">
        <w:rPr>
          <w:lang w:val="ru-RU"/>
        </w:rPr>
        <w:t xml:space="preserve"> наличия</w:t>
      </w:r>
      <w:r w:rsidR="00D760B2" w:rsidRPr="001B5E6B">
        <w:rPr>
          <w:lang w:val="ru-RU"/>
        </w:rPr>
        <w:t xml:space="preserve"> </w:t>
      </w:r>
      <w:r w:rsidR="00335F0B" w:rsidRPr="001B5E6B">
        <w:rPr>
          <w:lang w:val="ru-RU"/>
        </w:rPr>
        <w:t>достаточно</w:t>
      </w:r>
      <w:r w:rsidR="00E44199" w:rsidRPr="001B5E6B">
        <w:rPr>
          <w:lang w:val="ru-RU"/>
        </w:rPr>
        <w:t>го</w:t>
      </w:r>
      <w:r w:rsidR="000A24A4" w:rsidRPr="001B5E6B">
        <w:rPr>
          <w:lang w:val="ru-RU"/>
        </w:rPr>
        <w:t xml:space="preserve"> числ</w:t>
      </w:r>
      <w:r w:rsidR="00E44199" w:rsidRPr="001B5E6B">
        <w:rPr>
          <w:lang w:val="ru-RU"/>
        </w:rPr>
        <w:t>а</w:t>
      </w:r>
      <w:r w:rsidR="00335F0B" w:rsidRPr="001B5E6B">
        <w:rPr>
          <w:lang w:val="ru-RU"/>
        </w:rPr>
        <w:t xml:space="preserve"> </w:t>
      </w:r>
      <w:proofErr w:type="spellStart"/>
      <w:r w:rsidR="00E10D33" w:rsidRPr="001B5E6B">
        <w:rPr>
          <w:lang w:val="ru-RU"/>
        </w:rPr>
        <w:t>радиостволов</w:t>
      </w:r>
      <w:proofErr w:type="spellEnd"/>
      <w:r w:rsidR="00335F0B" w:rsidRPr="001B5E6B">
        <w:rPr>
          <w:lang w:val="ru-RU"/>
        </w:rPr>
        <w:t xml:space="preserve"> для обеспечения</w:t>
      </w:r>
      <w:r w:rsidR="00B45205" w:rsidRPr="001B5E6B">
        <w:rPr>
          <w:lang w:val="ru-RU"/>
        </w:rPr>
        <w:t xml:space="preserve"> того, что доступ</w:t>
      </w:r>
      <w:r w:rsidR="00335F0B" w:rsidRPr="001B5E6B">
        <w:rPr>
          <w:lang w:val="ru-RU"/>
        </w:rPr>
        <w:t xml:space="preserve"> к </w:t>
      </w:r>
      <w:proofErr w:type="spellStart"/>
      <w:r w:rsidR="00335F0B" w:rsidRPr="001B5E6B">
        <w:rPr>
          <w:lang w:val="ru-RU"/>
        </w:rPr>
        <w:t>радиоресурсам</w:t>
      </w:r>
      <w:proofErr w:type="spellEnd"/>
      <w:r w:rsidR="00D760B2" w:rsidRPr="001B5E6B">
        <w:rPr>
          <w:lang w:val="ru-RU"/>
        </w:rPr>
        <w:t xml:space="preserve"> </w:t>
      </w:r>
      <w:r w:rsidR="00B45205" w:rsidRPr="001B5E6B">
        <w:rPr>
          <w:lang w:val="ru-RU"/>
        </w:rPr>
        <w:t>не огранич</w:t>
      </w:r>
      <w:r w:rsidR="00987CAA" w:rsidRPr="001B5E6B">
        <w:rPr>
          <w:lang w:val="ru-RU"/>
        </w:rPr>
        <w:t>ивается</w:t>
      </w:r>
      <w:r w:rsidR="00B45205" w:rsidRPr="001B5E6B">
        <w:rPr>
          <w:lang w:val="ru-RU"/>
        </w:rPr>
        <w:t xml:space="preserve"> созданием очередей</w:t>
      </w:r>
      <w:r w:rsidR="00D760B2" w:rsidRPr="001B5E6B">
        <w:rPr>
          <w:lang w:val="ru-RU"/>
        </w:rPr>
        <w:t xml:space="preserve"> </w:t>
      </w:r>
      <w:r w:rsidR="00B45205" w:rsidRPr="001B5E6B">
        <w:rPr>
          <w:lang w:val="ru-RU"/>
        </w:rPr>
        <w:t>и др</w:t>
      </w:r>
      <w:r w:rsidR="00D760B2" w:rsidRPr="001B5E6B">
        <w:rPr>
          <w:lang w:val="ru-RU"/>
        </w:rPr>
        <w:t xml:space="preserve">. </w:t>
      </w:r>
      <w:r w:rsidR="000A24A4" w:rsidRPr="001B5E6B">
        <w:rPr>
          <w:lang w:val="ru-RU"/>
        </w:rPr>
        <w:t xml:space="preserve">Одним из методов, с помощью которого осуществляется гибкое совместное использование </w:t>
      </w:r>
      <w:proofErr w:type="spellStart"/>
      <w:r w:rsidR="000A24A4" w:rsidRPr="001B5E6B">
        <w:rPr>
          <w:lang w:val="ru-RU"/>
        </w:rPr>
        <w:t>радиоресурса</w:t>
      </w:r>
      <w:proofErr w:type="spellEnd"/>
      <w:r w:rsidR="000A24A4" w:rsidRPr="001B5E6B">
        <w:rPr>
          <w:lang w:val="ru-RU"/>
        </w:rPr>
        <w:t>,</w:t>
      </w:r>
      <w:r w:rsidR="00D760B2" w:rsidRPr="001B5E6B">
        <w:rPr>
          <w:lang w:val="ru-RU"/>
        </w:rPr>
        <w:t xml:space="preserve"> </w:t>
      </w:r>
      <w:r w:rsidR="000A24A4" w:rsidRPr="001B5E6B">
        <w:rPr>
          <w:lang w:val="ru-RU"/>
        </w:rPr>
        <w:t xml:space="preserve">является </w:t>
      </w:r>
      <w:r w:rsidR="00A30565" w:rsidRPr="001B5E6B">
        <w:rPr>
          <w:lang w:val="ru-RU"/>
        </w:rPr>
        <w:t>DFS</w:t>
      </w:r>
      <w:r w:rsidR="00D760B2" w:rsidRPr="001B5E6B">
        <w:rPr>
          <w:lang w:val="ru-RU"/>
        </w:rPr>
        <w:t>.</w:t>
      </w:r>
    </w:p>
    <w:p w:rsidR="00D760B2" w:rsidRPr="001B5E6B" w:rsidRDefault="000A24A4" w:rsidP="00313CB8">
      <w:pPr>
        <w:rPr>
          <w:lang w:val="ru-RU"/>
        </w:rPr>
      </w:pPr>
      <w:r w:rsidRPr="001B5E6B">
        <w:rPr>
          <w:lang w:val="ru-RU"/>
        </w:rPr>
        <w:t xml:space="preserve">При </w:t>
      </w:r>
      <w:r w:rsidR="00A30565" w:rsidRPr="001B5E6B">
        <w:rPr>
          <w:lang w:val="ru-RU"/>
        </w:rPr>
        <w:t>DFS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 xml:space="preserve">все </w:t>
      </w:r>
      <w:proofErr w:type="spellStart"/>
      <w:r w:rsidRPr="001B5E6B">
        <w:rPr>
          <w:lang w:val="ru-RU"/>
        </w:rPr>
        <w:t>радиоресурсы</w:t>
      </w:r>
      <w:proofErr w:type="spellEnd"/>
      <w:r w:rsidRPr="001B5E6B">
        <w:rPr>
          <w:lang w:val="ru-RU"/>
        </w:rPr>
        <w:t xml:space="preserve"> доступны на всех узлах</w:t>
      </w:r>
      <w:r w:rsidR="00D760B2" w:rsidRPr="001B5E6B">
        <w:rPr>
          <w:lang w:val="ru-RU"/>
        </w:rPr>
        <w:t xml:space="preserve"> RLAN. </w:t>
      </w:r>
      <w:r w:rsidR="00987CAA" w:rsidRPr="001B5E6B">
        <w:rPr>
          <w:lang w:val="ru-RU"/>
        </w:rPr>
        <w:t>Какой-либо</w:t>
      </w:r>
      <w:r w:rsidRPr="001B5E6B">
        <w:rPr>
          <w:lang w:val="ru-RU"/>
        </w:rPr>
        <w:t xml:space="preserve"> узел</w:t>
      </w:r>
      <w:r w:rsidR="00D760B2" w:rsidRPr="001B5E6B">
        <w:rPr>
          <w:lang w:val="ru-RU"/>
        </w:rPr>
        <w:t xml:space="preserve"> (</w:t>
      </w:r>
      <w:r w:rsidRPr="001B5E6B">
        <w:rPr>
          <w:lang w:val="ru-RU"/>
        </w:rPr>
        <w:t>обычно узел контроллера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 xml:space="preserve">или </w:t>
      </w:r>
      <w:r w:rsidR="002C14F1" w:rsidRPr="001B5E6B">
        <w:rPr>
          <w:lang w:val="ru-RU"/>
        </w:rPr>
        <w:t>пункт</w:t>
      </w:r>
      <w:r w:rsidRPr="001B5E6B">
        <w:rPr>
          <w:lang w:val="ru-RU"/>
        </w:rPr>
        <w:t xml:space="preserve"> доступа</w:t>
      </w:r>
      <w:r w:rsidR="00D760B2" w:rsidRPr="001B5E6B">
        <w:rPr>
          <w:lang w:val="ru-RU"/>
        </w:rPr>
        <w:t xml:space="preserve"> (</w:t>
      </w:r>
      <w:r w:rsidR="002C14F1" w:rsidRPr="001B5E6B">
        <w:rPr>
          <w:lang w:val="ru-RU"/>
        </w:rPr>
        <w:t>П</w:t>
      </w:r>
      <w:r w:rsidRPr="001B5E6B">
        <w:rPr>
          <w:lang w:val="ru-RU"/>
        </w:rPr>
        <w:t>Д</w:t>
      </w:r>
      <w:r w:rsidR="00D760B2" w:rsidRPr="001B5E6B">
        <w:rPr>
          <w:lang w:val="ru-RU"/>
        </w:rPr>
        <w:t xml:space="preserve">)) </w:t>
      </w:r>
      <w:r w:rsidRPr="001B5E6B">
        <w:rPr>
          <w:lang w:val="ru-RU"/>
        </w:rPr>
        <w:t>мо</w:t>
      </w:r>
      <w:r w:rsidR="00987CAA" w:rsidRPr="001B5E6B">
        <w:rPr>
          <w:lang w:val="ru-RU"/>
        </w:rPr>
        <w:t>же</w:t>
      </w:r>
      <w:r w:rsidRPr="001B5E6B">
        <w:rPr>
          <w:lang w:val="ru-RU"/>
        </w:rPr>
        <w:t xml:space="preserve">т временно </w:t>
      </w:r>
      <w:r w:rsidR="002C14F1" w:rsidRPr="001B5E6B">
        <w:rPr>
          <w:lang w:val="ru-RU"/>
        </w:rPr>
        <w:t xml:space="preserve">распределять какой-либо </w:t>
      </w:r>
      <w:proofErr w:type="spellStart"/>
      <w:r w:rsidR="00E10D33" w:rsidRPr="001B5E6B">
        <w:rPr>
          <w:lang w:val="ru-RU"/>
        </w:rPr>
        <w:t>радиоствол</w:t>
      </w:r>
      <w:proofErr w:type="spellEnd"/>
      <w:r w:rsidR="002C14F1" w:rsidRPr="001B5E6B">
        <w:rPr>
          <w:lang w:val="ru-RU"/>
        </w:rPr>
        <w:t>, а</w:t>
      </w:r>
      <w:r w:rsidR="009F5940" w:rsidRPr="001B5E6B">
        <w:rPr>
          <w:lang w:val="ru-RU"/>
        </w:rPr>
        <w:t> </w:t>
      </w:r>
      <w:r w:rsidR="002C14F1" w:rsidRPr="001B5E6B">
        <w:rPr>
          <w:lang w:val="ru-RU"/>
        </w:rPr>
        <w:t xml:space="preserve">селекция подходящего </w:t>
      </w:r>
      <w:proofErr w:type="spellStart"/>
      <w:r w:rsidR="00E10D33" w:rsidRPr="001B5E6B">
        <w:rPr>
          <w:lang w:val="ru-RU"/>
        </w:rPr>
        <w:t>радиоствола</w:t>
      </w:r>
      <w:proofErr w:type="spellEnd"/>
      <w:r w:rsidR="002C14F1" w:rsidRPr="001B5E6B">
        <w:rPr>
          <w:lang w:val="ru-RU"/>
        </w:rPr>
        <w:t xml:space="preserve"> выполняется на основе</w:t>
      </w:r>
      <w:r w:rsidR="00D760B2" w:rsidRPr="001B5E6B">
        <w:rPr>
          <w:lang w:val="ru-RU"/>
        </w:rPr>
        <w:t xml:space="preserve"> </w:t>
      </w:r>
      <w:r w:rsidR="002C14F1" w:rsidRPr="001B5E6B">
        <w:rPr>
          <w:lang w:val="ru-RU"/>
        </w:rPr>
        <w:t>обнаруженных помех или определенных критериев качества</w:t>
      </w:r>
      <w:r w:rsidR="00D760B2" w:rsidRPr="001B5E6B">
        <w:rPr>
          <w:lang w:val="ru-RU"/>
        </w:rPr>
        <w:t xml:space="preserve">, </w:t>
      </w:r>
      <w:r w:rsidR="002C14F1" w:rsidRPr="001B5E6B">
        <w:rPr>
          <w:lang w:val="ru-RU"/>
        </w:rPr>
        <w:t>например напряженности принимаемого сигнала</w:t>
      </w:r>
      <w:r w:rsidR="00D760B2" w:rsidRPr="001B5E6B">
        <w:rPr>
          <w:lang w:val="ru-RU"/>
        </w:rPr>
        <w:t xml:space="preserve">, </w:t>
      </w:r>
      <w:r w:rsidR="002C14F1" w:rsidRPr="001B5E6B">
        <w:rPr>
          <w:lang w:val="ru-RU"/>
        </w:rPr>
        <w:t xml:space="preserve">отношения </w:t>
      </w:r>
      <w:r w:rsidR="00D760B2" w:rsidRPr="001B5E6B">
        <w:rPr>
          <w:i/>
          <w:iCs/>
          <w:lang w:val="ru-RU"/>
        </w:rPr>
        <w:t>C</w:t>
      </w:r>
      <w:r w:rsidR="00D760B2" w:rsidRPr="001B5E6B">
        <w:rPr>
          <w:lang w:val="ru-RU"/>
        </w:rPr>
        <w:t>/</w:t>
      </w:r>
      <w:r w:rsidR="00D760B2" w:rsidRPr="001B5E6B">
        <w:rPr>
          <w:i/>
          <w:iCs/>
          <w:lang w:val="ru-RU"/>
        </w:rPr>
        <w:t>I</w:t>
      </w:r>
      <w:r w:rsidR="00D760B2" w:rsidRPr="001B5E6B">
        <w:rPr>
          <w:lang w:val="ru-RU"/>
        </w:rPr>
        <w:t xml:space="preserve">. </w:t>
      </w:r>
      <w:r w:rsidR="001F0117" w:rsidRPr="001B5E6B">
        <w:rPr>
          <w:lang w:val="ru-RU"/>
        </w:rPr>
        <w:t>Для </w:t>
      </w:r>
      <w:r w:rsidR="00866976" w:rsidRPr="001B5E6B">
        <w:rPr>
          <w:lang w:val="ru-RU"/>
        </w:rPr>
        <w:t>достижения</w:t>
      </w:r>
      <w:r w:rsidR="002C14F1" w:rsidRPr="001B5E6B">
        <w:rPr>
          <w:lang w:val="ru-RU"/>
        </w:rPr>
        <w:t xml:space="preserve"> соответствующих критериев качества</w:t>
      </w:r>
      <w:r w:rsidR="00D760B2" w:rsidRPr="001B5E6B">
        <w:rPr>
          <w:lang w:val="ru-RU"/>
        </w:rPr>
        <w:t xml:space="preserve"> </w:t>
      </w:r>
      <w:r w:rsidR="002C14F1" w:rsidRPr="001B5E6B">
        <w:rPr>
          <w:lang w:val="ru-RU"/>
        </w:rPr>
        <w:t>подвижные терминалы и пункт доступа</w:t>
      </w:r>
      <w:r w:rsidR="00D760B2" w:rsidRPr="001B5E6B">
        <w:rPr>
          <w:lang w:val="ru-RU"/>
        </w:rPr>
        <w:t xml:space="preserve"> </w:t>
      </w:r>
      <w:r w:rsidR="00866976" w:rsidRPr="001B5E6B">
        <w:rPr>
          <w:lang w:val="ru-RU"/>
        </w:rPr>
        <w:t xml:space="preserve">регулярно </w:t>
      </w:r>
      <w:r w:rsidR="00561438" w:rsidRPr="001B5E6B">
        <w:rPr>
          <w:lang w:val="ru-RU"/>
        </w:rPr>
        <w:t>выполняют измерения и сообщают об их результатах модулю, который осуществляет селекцию</w:t>
      </w:r>
      <w:r w:rsidR="00D760B2" w:rsidRPr="001B5E6B">
        <w:rPr>
          <w:lang w:val="ru-RU"/>
        </w:rPr>
        <w:t>.</w:t>
      </w:r>
    </w:p>
    <w:p w:rsidR="00D760B2" w:rsidRPr="001B5E6B" w:rsidRDefault="00561438" w:rsidP="00313CB8">
      <w:pPr>
        <w:rPr>
          <w:lang w:val="ru-RU" w:eastAsia="ja-JP"/>
        </w:rPr>
      </w:pPr>
      <w:r w:rsidRPr="001B5E6B">
        <w:rPr>
          <w:lang w:val="ru-RU" w:eastAsia="ja-JP"/>
        </w:rPr>
        <w:t>В полосах 5250</w:t>
      </w:r>
      <w:r w:rsidR="003B68E0" w:rsidRPr="001B5E6B">
        <w:rPr>
          <w:lang w:val="ru-RU" w:eastAsia="ja-JP"/>
        </w:rPr>
        <w:t>–</w:t>
      </w:r>
      <w:r w:rsidRPr="001B5E6B">
        <w:rPr>
          <w:lang w:val="ru-RU" w:eastAsia="ja-JP"/>
        </w:rPr>
        <w:t>5</w:t>
      </w:r>
      <w:r w:rsidR="00D760B2" w:rsidRPr="001B5E6B">
        <w:rPr>
          <w:lang w:val="ru-RU" w:eastAsia="ja-JP"/>
        </w:rPr>
        <w:t xml:space="preserve">350 </w:t>
      </w:r>
      <w:r w:rsidRPr="001B5E6B">
        <w:rPr>
          <w:lang w:val="ru-RU" w:eastAsia="ja-JP"/>
        </w:rPr>
        <w:t>и 5470</w:t>
      </w:r>
      <w:r w:rsidR="003B68E0" w:rsidRPr="001B5E6B">
        <w:rPr>
          <w:lang w:val="ru-RU" w:eastAsia="ja-JP"/>
        </w:rPr>
        <w:t>–</w:t>
      </w:r>
      <w:r w:rsidRPr="001B5E6B">
        <w:rPr>
          <w:lang w:val="ru-RU" w:eastAsia="ja-JP"/>
        </w:rPr>
        <w:t>5</w:t>
      </w:r>
      <w:r w:rsidR="00D760B2" w:rsidRPr="001B5E6B">
        <w:rPr>
          <w:lang w:val="ru-RU" w:eastAsia="ja-JP"/>
        </w:rPr>
        <w:t>725</w:t>
      </w:r>
      <w:r w:rsidR="00EB2EE2" w:rsidRPr="001B5E6B">
        <w:rPr>
          <w:lang w:val="ru-RU" w:eastAsia="ja-JP"/>
        </w:rPr>
        <w:t> МГц</w:t>
      </w:r>
      <w:r w:rsidR="00D760B2" w:rsidRPr="001B5E6B">
        <w:rPr>
          <w:lang w:val="ru-RU" w:eastAsia="ja-JP"/>
        </w:rPr>
        <w:t xml:space="preserve"> </w:t>
      </w:r>
      <w:r w:rsidR="00902446" w:rsidRPr="001B5E6B">
        <w:rPr>
          <w:lang w:val="ru-RU" w:eastAsia="ja-JP"/>
        </w:rPr>
        <w:t>для обеспечения совместимой работы</w:t>
      </w:r>
      <w:r w:rsidR="00D760B2" w:rsidRPr="001B5E6B">
        <w:rPr>
          <w:lang w:val="ru-RU" w:eastAsia="ja-JP"/>
        </w:rPr>
        <w:t xml:space="preserve"> </w:t>
      </w:r>
      <w:r w:rsidR="00902446" w:rsidRPr="001B5E6B">
        <w:rPr>
          <w:lang w:val="ru-RU" w:eastAsia="ja-JP"/>
        </w:rPr>
        <w:t>с системами служб</w:t>
      </w:r>
      <w:r w:rsidR="00987CAA" w:rsidRPr="001B5E6B">
        <w:rPr>
          <w:lang w:val="ru-RU" w:eastAsia="ja-JP"/>
        </w:rPr>
        <w:t>, имеющих распределение</w:t>
      </w:r>
      <w:r w:rsidR="00902446" w:rsidRPr="001B5E6B">
        <w:rPr>
          <w:lang w:val="ru-RU" w:eastAsia="ja-JP"/>
        </w:rPr>
        <w:t xml:space="preserve"> на равной первичной основе, например </w:t>
      </w:r>
      <w:r w:rsidR="00987CAA" w:rsidRPr="001B5E6B">
        <w:rPr>
          <w:lang w:val="ru-RU" w:eastAsia="ja-JP"/>
        </w:rPr>
        <w:t xml:space="preserve">с системами </w:t>
      </w:r>
      <w:r w:rsidR="00902446" w:rsidRPr="001B5E6B">
        <w:rPr>
          <w:lang w:val="ru-RU" w:eastAsia="ja-JP"/>
        </w:rPr>
        <w:t>радиолокационной службы</w:t>
      </w:r>
      <w:r w:rsidR="00987CAA" w:rsidRPr="001B5E6B">
        <w:rPr>
          <w:lang w:val="ru-RU" w:eastAsia="ja-JP"/>
        </w:rPr>
        <w:t>, должна быть внедрена DFS</w:t>
      </w:r>
      <w:r w:rsidR="00D760B2" w:rsidRPr="001B5E6B">
        <w:rPr>
          <w:lang w:val="ru-RU" w:eastAsia="ja-JP"/>
        </w:rPr>
        <w:t>.</w:t>
      </w:r>
    </w:p>
    <w:p w:rsidR="00D760B2" w:rsidRPr="001B5E6B" w:rsidRDefault="00866976" w:rsidP="00313CB8">
      <w:pPr>
        <w:rPr>
          <w:lang w:val="ru-RU"/>
        </w:rPr>
      </w:pPr>
      <w:r w:rsidRPr="001B5E6B">
        <w:rPr>
          <w:lang w:val="ru-RU"/>
        </w:rPr>
        <w:t xml:space="preserve">Селекция </w:t>
      </w:r>
      <w:r w:rsidR="00A30565" w:rsidRPr="001B5E6B">
        <w:rPr>
          <w:lang w:val="ru-RU"/>
        </w:rPr>
        <w:t>DFS</w:t>
      </w:r>
      <w:r w:rsidR="00902446" w:rsidRPr="001B5E6B">
        <w:rPr>
          <w:lang w:val="ru-RU"/>
        </w:rPr>
        <w:t xml:space="preserve"> может быть также внедрена</w:t>
      </w:r>
      <w:r w:rsidR="00D760B2" w:rsidRPr="001B5E6B">
        <w:rPr>
          <w:lang w:val="ru-RU"/>
        </w:rPr>
        <w:t xml:space="preserve"> </w:t>
      </w:r>
      <w:r w:rsidR="00902446" w:rsidRPr="001B5E6B">
        <w:rPr>
          <w:lang w:val="ru-RU"/>
        </w:rPr>
        <w:t>для обеспечения того, чтобы</w:t>
      </w:r>
      <w:r w:rsidR="00D760B2" w:rsidRPr="001B5E6B">
        <w:rPr>
          <w:lang w:val="ru-RU"/>
        </w:rPr>
        <w:t xml:space="preserve"> </w:t>
      </w:r>
      <w:r w:rsidR="00902446" w:rsidRPr="001B5E6B">
        <w:rPr>
          <w:lang w:val="ru-RU"/>
        </w:rPr>
        <w:t xml:space="preserve">все доступные </w:t>
      </w:r>
      <w:r w:rsidR="00987CAA" w:rsidRPr="001B5E6B">
        <w:rPr>
          <w:lang w:val="ru-RU"/>
        </w:rPr>
        <w:t>радио</w:t>
      </w:r>
      <w:r w:rsidR="00902446" w:rsidRPr="001B5E6B">
        <w:rPr>
          <w:lang w:val="ru-RU"/>
        </w:rPr>
        <w:t xml:space="preserve">частотные </w:t>
      </w:r>
      <w:r w:rsidR="00E10D33" w:rsidRPr="001B5E6B">
        <w:rPr>
          <w:lang w:val="ru-RU"/>
        </w:rPr>
        <w:t>стволы</w:t>
      </w:r>
      <w:r w:rsidR="00D760B2" w:rsidRPr="001B5E6B">
        <w:rPr>
          <w:lang w:val="ru-RU"/>
        </w:rPr>
        <w:t xml:space="preserve"> </w:t>
      </w:r>
      <w:r w:rsidR="00123F7F" w:rsidRPr="001B5E6B">
        <w:rPr>
          <w:lang w:val="ru-RU"/>
        </w:rPr>
        <w:t>использовались с равной вероятностью</w:t>
      </w:r>
      <w:r w:rsidR="00D760B2" w:rsidRPr="001B5E6B">
        <w:rPr>
          <w:lang w:val="ru-RU"/>
        </w:rPr>
        <w:t xml:space="preserve">. </w:t>
      </w:r>
      <w:r w:rsidR="00123F7F" w:rsidRPr="001B5E6B">
        <w:rPr>
          <w:lang w:val="ru-RU"/>
        </w:rPr>
        <w:t xml:space="preserve">Это максимально увеличивает доступность </w:t>
      </w:r>
      <w:proofErr w:type="spellStart"/>
      <w:r w:rsidR="00E10D33" w:rsidRPr="001B5E6B">
        <w:rPr>
          <w:lang w:val="ru-RU"/>
        </w:rPr>
        <w:t>радиоствола</w:t>
      </w:r>
      <w:proofErr w:type="spellEnd"/>
      <w:r w:rsidR="00123F7F" w:rsidRPr="001B5E6B">
        <w:rPr>
          <w:lang w:val="ru-RU"/>
        </w:rPr>
        <w:t xml:space="preserve"> для узла,</w:t>
      </w:r>
      <w:r w:rsidR="00D760B2" w:rsidRPr="001B5E6B">
        <w:rPr>
          <w:lang w:val="ru-RU"/>
        </w:rPr>
        <w:t xml:space="preserve"> </w:t>
      </w:r>
      <w:r w:rsidR="00123F7F" w:rsidRPr="001B5E6B">
        <w:rPr>
          <w:lang w:val="ru-RU"/>
        </w:rPr>
        <w:t>когда он готов к передаче</w:t>
      </w:r>
      <w:r w:rsidR="00D760B2" w:rsidRPr="001B5E6B">
        <w:rPr>
          <w:lang w:val="ru-RU"/>
        </w:rPr>
        <w:t xml:space="preserve">, </w:t>
      </w:r>
      <w:r w:rsidR="00123F7F" w:rsidRPr="001B5E6B">
        <w:rPr>
          <w:lang w:val="ru-RU"/>
        </w:rPr>
        <w:t>и обеспечивает также,</w:t>
      </w:r>
      <w:r w:rsidR="00D760B2" w:rsidRPr="001B5E6B">
        <w:rPr>
          <w:lang w:val="ru-RU"/>
        </w:rPr>
        <w:t xml:space="preserve"> </w:t>
      </w:r>
      <w:r w:rsidR="00123F7F" w:rsidRPr="001B5E6B">
        <w:rPr>
          <w:lang w:val="ru-RU"/>
        </w:rPr>
        <w:t>чтобы РЧ энергия равномерно распределялась</w:t>
      </w:r>
      <w:r w:rsidR="00D760B2" w:rsidRPr="001B5E6B">
        <w:rPr>
          <w:lang w:val="ru-RU"/>
        </w:rPr>
        <w:t xml:space="preserve"> </w:t>
      </w:r>
      <w:r w:rsidR="00123F7F" w:rsidRPr="001B5E6B">
        <w:rPr>
          <w:lang w:val="ru-RU"/>
        </w:rPr>
        <w:t xml:space="preserve">по всем </w:t>
      </w:r>
      <w:proofErr w:type="spellStart"/>
      <w:r w:rsidR="00E10D33" w:rsidRPr="001B5E6B">
        <w:rPr>
          <w:lang w:val="ru-RU"/>
        </w:rPr>
        <w:t>радиостволам</w:t>
      </w:r>
      <w:proofErr w:type="spellEnd"/>
      <w:r w:rsidR="00092AB8" w:rsidRPr="001B5E6B">
        <w:rPr>
          <w:lang w:val="ru-RU"/>
        </w:rPr>
        <w:t>,</w:t>
      </w:r>
      <w:r w:rsidR="00D760B2" w:rsidRPr="001B5E6B">
        <w:rPr>
          <w:lang w:val="ru-RU"/>
        </w:rPr>
        <w:t xml:space="preserve"> </w:t>
      </w:r>
      <w:r w:rsidR="00092AB8" w:rsidRPr="001B5E6B">
        <w:rPr>
          <w:lang w:val="ru-RU"/>
        </w:rPr>
        <w:t>когда они интегрируются по большому числу пользователей</w:t>
      </w:r>
      <w:r w:rsidR="00D760B2" w:rsidRPr="001B5E6B">
        <w:rPr>
          <w:lang w:val="ru-RU"/>
        </w:rPr>
        <w:t xml:space="preserve">. </w:t>
      </w:r>
      <w:r w:rsidR="00092AB8" w:rsidRPr="001B5E6B">
        <w:rPr>
          <w:lang w:val="ru-RU"/>
        </w:rPr>
        <w:t>Последнее способствует</w:t>
      </w:r>
      <w:r w:rsidR="00D760B2" w:rsidRPr="001B5E6B">
        <w:rPr>
          <w:lang w:val="ru-RU"/>
        </w:rPr>
        <w:t xml:space="preserve"> </w:t>
      </w:r>
      <w:r w:rsidR="00092AB8" w:rsidRPr="001B5E6B">
        <w:rPr>
          <w:lang w:val="ru-RU"/>
        </w:rPr>
        <w:t>совместному использованию частот с другими службами,</w:t>
      </w:r>
      <w:r w:rsidR="00D760B2" w:rsidRPr="001B5E6B">
        <w:rPr>
          <w:lang w:val="ru-RU"/>
        </w:rPr>
        <w:t xml:space="preserve"> </w:t>
      </w:r>
      <w:r w:rsidR="00092AB8" w:rsidRPr="001B5E6B">
        <w:rPr>
          <w:lang w:val="ru-RU"/>
        </w:rPr>
        <w:t>которые могут быть чувствительными к суммарным помехам</w:t>
      </w:r>
      <w:r w:rsidR="00D760B2" w:rsidRPr="001B5E6B">
        <w:rPr>
          <w:lang w:val="ru-RU"/>
        </w:rPr>
        <w:t xml:space="preserve"> </w:t>
      </w:r>
      <w:r w:rsidR="00A82DB6" w:rsidRPr="001B5E6B">
        <w:rPr>
          <w:lang w:val="ru-RU"/>
        </w:rPr>
        <w:t xml:space="preserve">в любом конкретном </w:t>
      </w:r>
      <w:proofErr w:type="spellStart"/>
      <w:r w:rsidR="00E10D33" w:rsidRPr="001B5E6B">
        <w:rPr>
          <w:lang w:val="ru-RU"/>
        </w:rPr>
        <w:t>радиостволе</w:t>
      </w:r>
      <w:proofErr w:type="spellEnd"/>
      <w:r w:rsidR="00D760B2" w:rsidRPr="001B5E6B">
        <w:rPr>
          <w:lang w:val="ru-RU"/>
        </w:rPr>
        <w:t xml:space="preserve">, </w:t>
      </w:r>
      <w:r w:rsidR="00A82DB6" w:rsidRPr="001B5E6B">
        <w:rPr>
          <w:lang w:val="ru-RU"/>
        </w:rPr>
        <w:t>как</w:t>
      </w:r>
      <w:r w:rsidR="00E210EB" w:rsidRPr="001B5E6B">
        <w:rPr>
          <w:lang w:val="ru-RU"/>
        </w:rPr>
        <w:t>,</w:t>
      </w:r>
      <w:r w:rsidR="00A82DB6" w:rsidRPr="001B5E6B">
        <w:rPr>
          <w:lang w:val="ru-RU"/>
        </w:rPr>
        <w:t xml:space="preserve"> например</w:t>
      </w:r>
      <w:r w:rsidR="00E210EB" w:rsidRPr="001B5E6B">
        <w:rPr>
          <w:lang w:val="ru-RU"/>
        </w:rPr>
        <w:t>,</w:t>
      </w:r>
      <w:r w:rsidR="00D760B2" w:rsidRPr="001B5E6B">
        <w:rPr>
          <w:lang w:val="ru-RU"/>
        </w:rPr>
        <w:t xml:space="preserve"> </w:t>
      </w:r>
      <w:r w:rsidR="00A82DB6" w:rsidRPr="001B5E6B">
        <w:rPr>
          <w:lang w:val="ru-RU"/>
        </w:rPr>
        <w:t>бортовые спутниковые приемники</w:t>
      </w:r>
      <w:r w:rsidR="00D760B2" w:rsidRPr="001B5E6B">
        <w:rPr>
          <w:lang w:val="ru-RU"/>
        </w:rPr>
        <w:t>.</w:t>
      </w:r>
    </w:p>
    <w:p w:rsidR="00D760B2" w:rsidRPr="001B5E6B" w:rsidRDefault="00987CAA" w:rsidP="00313CB8">
      <w:pPr>
        <w:rPr>
          <w:lang w:val="ru-RU"/>
        </w:rPr>
      </w:pPr>
      <w:r w:rsidRPr="001B5E6B">
        <w:rPr>
          <w:lang w:val="ru-RU"/>
        </w:rPr>
        <w:t>Р</w:t>
      </w:r>
      <w:r w:rsidR="00A82DB6" w:rsidRPr="001B5E6B">
        <w:rPr>
          <w:lang w:val="ru-RU"/>
        </w:rPr>
        <w:t>МП предназначено</w:t>
      </w:r>
      <w:r w:rsidR="00D760B2" w:rsidRPr="001B5E6B">
        <w:rPr>
          <w:lang w:val="ru-RU"/>
        </w:rPr>
        <w:t xml:space="preserve"> </w:t>
      </w:r>
      <w:r w:rsidR="00A82DB6" w:rsidRPr="001B5E6B">
        <w:rPr>
          <w:lang w:val="ru-RU"/>
        </w:rPr>
        <w:t xml:space="preserve">для снижения излишнего потребления электроэнергии </w:t>
      </w:r>
      <w:r w:rsidR="006B1515" w:rsidRPr="001B5E6B">
        <w:rPr>
          <w:lang w:val="ru-RU"/>
        </w:rPr>
        <w:t>устройством</w:t>
      </w:r>
      <w:r w:rsidR="00D760B2" w:rsidRPr="001B5E6B">
        <w:rPr>
          <w:lang w:val="ru-RU"/>
        </w:rPr>
        <w:t xml:space="preserve">, </w:t>
      </w:r>
      <w:r w:rsidR="006B1515" w:rsidRPr="001B5E6B">
        <w:rPr>
          <w:lang w:val="ru-RU"/>
        </w:rPr>
        <w:t>а также содействует повторному использованию спектра</w:t>
      </w:r>
      <w:r w:rsidR="00D760B2" w:rsidRPr="001B5E6B">
        <w:rPr>
          <w:lang w:val="ru-RU"/>
        </w:rPr>
        <w:t xml:space="preserve"> </w:t>
      </w:r>
      <w:r w:rsidR="006B1515" w:rsidRPr="001B5E6B">
        <w:rPr>
          <w:lang w:val="ru-RU"/>
        </w:rPr>
        <w:t>путем снижения диапазона помех узлов</w:t>
      </w:r>
      <w:r w:rsidR="00D760B2" w:rsidRPr="001B5E6B">
        <w:rPr>
          <w:lang w:val="ru-RU"/>
        </w:rPr>
        <w:t xml:space="preserve"> RLAN.</w:t>
      </w:r>
    </w:p>
    <w:p w:rsidR="00D760B2" w:rsidRPr="001B5E6B" w:rsidRDefault="00D760B2" w:rsidP="00313CB8">
      <w:pPr>
        <w:pStyle w:val="Heading1"/>
        <w:rPr>
          <w:lang w:val="ru-RU"/>
        </w:rPr>
      </w:pPr>
      <w:r w:rsidRPr="001B5E6B">
        <w:rPr>
          <w:lang w:val="ru-RU"/>
        </w:rPr>
        <w:t>6</w:t>
      </w:r>
      <w:r w:rsidRPr="001B5E6B">
        <w:rPr>
          <w:lang w:val="ru-RU"/>
        </w:rPr>
        <w:tab/>
      </w:r>
      <w:r w:rsidR="006B1515" w:rsidRPr="001B5E6B">
        <w:rPr>
          <w:lang w:val="ru-RU"/>
        </w:rPr>
        <w:t>Общие технические характеристики</w:t>
      </w:r>
    </w:p>
    <w:p w:rsidR="00D760B2" w:rsidRPr="001B5E6B" w:rsidRDefault="006B1515" w:rsidP="00313CB8">
      <w:pPr>
        <w:rPr>
          <w:lang w:val="ru-RU"/>
        </w:rPr>
      </w:pPr>
      <w:r w:rsidRPr="001B5E6B">
        <w:rPr>
          <w:lang w:val="ru-RU"/>
        </w:rPr>
        <w:t xml:space="preserve">В </w:t>
      </w:r>
      <w:r w:rsidR="003B68E0" w:rsidRPr="001B5E6B">
        <w:rPr>
          <w:lang w:val="ru-RU"/>
        </w:rPr>
        <w:t>т</w:t>
      </w:r>
      <w:r w:rsidRPr="001B5E6B">
        <w:rPr>
          <w:lang w:val="ru-RU"/>
        </w:rPr>
        <w:t>аблице</w:t>
      </w:r>
      <w:r w:rsidR="00741220" w:rsidRPr="001B5E6B">
        <w:rPr>
          <w:lang w:val="ru-RU"/>
        </w:rPr>
        <w:t> </w:t>
      </w:r>
      <w:r w:rsidR="009A145E" w:rsidRPr="001B5E6B">
        <w:rPr>
          <w:lang w:val="ru-RU"/>
        </w:rPr>
        <w:t>3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сведены технические характеристики,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применимые к работе сетей RLAN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в определенных полосах частот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и в определенных географических зонах</w:t>
      </w:r>
      <w:r w:rsidR="00741220" w:rsidRPr="001B5E6B">
        <w:rPr>
          <w:lang w:val="ru-RU"/>
        </w:rPr>
        <w:t>. Работа в полосах частот 5150–5250 МГц, 5250–5350 МГц и 5470–5725 МГц ведется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>в соответствии с Резолюцией</w:t>
      </w:r>
      <w:r w:rsidR="00D760B2" w:rsidRPr="001B5E6B">
        <w:rPr>
          <w:lang w:val="ru-RU"/>
        </w:rPr>
        <w:t xml:space="preserve"> </w:t>
      </w:r>
      <w:r w:rsidR="00D760B2" w:rsidRPr="001B5E6B">
        <w:rPr>
          <w:b/>
          <w:bCs/>
          <w:lang w:val="ru-RU"/>
        </w:rPr>
        <w:t>229 (</w:t>
      </w:r>
      <w:r w:rsidR="00313CB8" w:rsidRPr="001B5E6B">
        <w:rPr>
          <w:b/>
          <w:bCs/>
          <w:lang w:val="ru-RU"/>
        </w:rPr>
        <w:t xml:space="preserve">Пересм. </w:t>
      </w:r>
      <w:r w:rsidRPr="001B5E6B">
        <w:rPr>
          <w:b/>
          <w:bCs/>
          <w:lang w:val="ru-RU"/>
        </w:rPr>
        <w:t>ВКР</w:t>
      </w:r>
      <w:r w:rsidR="00D760B2" w:rsidRPr="001B5E6B">
        <w:rPr>
          <w:b/>
          <w:bCs/>
          <w:lang w:val="ru-RU"/>
        </w:rPr>
        <w:t>-</w:t>
      </w:r>
      <w:r w:rsidR="00313CB8" w:rsidRPr="001B5E6B">
        <w:rPr>
          <w:b/>
          <w:bCs/>
          <w:lang w:val="ru-RU"/>
        </w:rPr>
        <w:t>12</w:t>
      </w:r>
      <w:r w:rsidR="00D760B2" w:rsidRPr="001B5E6B">
        <w:rPr>
          <w:b/>
          <w:bCs/>
          <w:lang w:val="ru-RU"/>
        </w:rPr>
        <w:t>)</w:t>
      </w:r>
      <w:r w:rsidR="00D760B2" w:rsidRPr="001B5E6B">
        <w:rPr>
          <w:lang w:val="ru-RU"/>
        </w:rPr>
        <w:t>.</w:t>
      </w:r>
    </w:p>
    <w:p w:rsidR="00E77859" w:rsidRPr="001B5E6B" w:rsidRDefault="00E7785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1B5E6B">
        <w:rPr>
          <w:lang w:val="ru-RU"/>
        </w:rPr>
        <w:br w:type="page"/>
      </w:r>
    </w:p>
    <w:p w:rsidR="00D760B2" w:rsidRPr="001B5E6B" w:rsidRDefault="00182D06" w:rsidP="00313CB8">
      <w:pPr>
        <w:pStyle w:val="TableNo"/>
        <w:keepNext w:val="0"/>
        <w:spacing w:before="480"/>
        <w:rPr>
          <w:lang w:val="ru-RU"/>
        </w:rPr>
      </w:pPr>
      <w:r w:rsidRPr="001B5E6B">
        <w:rPr>
          <w:lang w:val="ru-RU"/>
        </w:rPr>
        <w:lastRenderedPageBreak/>
        <w:t>ТАБЛИЦА</w:t>
      </w:r>
      <w:r w:rsidR="00D760B2" w:rsidRPr="001B5E6B">
        <w:rPr>
          <w:lang w:val="ru-RU"/>
        </w:rPr>
        <w:t xml:space="preserve"> 3</w:t>
      </w:r>
    </w:p>
    <w:p w:rsidR="00D760B2" w:rsidRPr="001B5E6B" w:rsidRDefault="006B1515" w:rsidP="00313CB8">
      <w:pPr>
        <w:pStyle w:val="Tabletitle"/>
        <w:rPr>
          <w:lang w:val="ru-RU"/>
        </w:rPr>
      </w:pPr>
      <w:r w:rsidRPr="001B5E6B">
        <w:rPr>
          <w:lang w:val="ru-RU"/>
        </w:rPr>
        <w:t xml:space="preserve">Общие технические </w:t>
      </w:r>
      <w:r w:rsidR="009D3C81" w:rsidRPr="001B5E6B">
        <w:rPr>
          <w:lang w:val="ru-RU"/>
        </w:rPr>
        <w:t>требования</w:t>
      </w:r>
      <w:r w:rsidRPr="001B5E6B">
        <w:rPr>
          <w:lang w:val="ru-RU"/>
        </w:rPr>
        <w:t>, применимые</w:t>
      </w:r>
      <w:r w:rsidR="00D760B2" w:rsidRPr="001B5E6B">
        <w:rPr>
          <w:lang w:val="ru-RU"/>
        </w:rPr>
        <w:t xml:space="preserve"> </w:t>
      </w:r>
      <w:r w:rsidRPr="001B5E6B">
        <w:rPr>
          <w:lang w:val="ru-RU"/>
        </w:rPr>
        <w:t xml:space="preserve">в </w:t>
      </w:r>
      <w:r w:rsidR="009D3C81" w:rsidRPr="001B5E6B">
        <w:rPr>
          <w:lang w:val="ru-RU"/>
        </w:rPr>
        <w:t>некоторых администрациях и/или регионах</w:t>
      </w:r>
      <w:r w:rsidRPr="001B5E6B">
        <w:rPr>
          <w:lang w:val="ru-RU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1782"/>
        <w:gridCol w:w="1818"/>
        <w:gridCol w:w="2340"/>
        <w:gridCol w:w="2079"/>
      </w:tblGrid>
      <w:tr w:rsidR="00D760B2" w:rsidRPr="001B5E6B" w:rsidTr="00741220">
        <w:trPr>
          <w:cantSplit/>
          <w:tblHeader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D760B2" w:rsidRPr="001B5E6B" w:rsidRDefault="00182D06" w:rsidP="00E77859">
            <w:pPr>
              <w:pStyle w:val="Tablehead"/>
              <w:rPr>
                <w:szCs w:val="18"/>
                <w:lang w:val="ru-RU"/>
              </w:rPr>
            </w:pPr>
            <w:r w:rsidRPr="001B5E6B">
              <w:rPr>
                <w:szCs w:val="18"/>
                <w:lang w:val="ru-RU"/>
              </w:rPr>
              <w:t>Общее назначение полосы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D760B2" w:rsidRPr="001B5E6B" w:rsidRDefault="00182D06" w:rsidP="00E77859">
            <w:pPr>
              <w:pStyle w:val="Tablehead"/>
              <w:rPr>
                <w:szCs w:val="18"/>
                <w:lang w:val="ru-RU"/>
              </w:rPr>
            </w:pPr>
            <w:r w:rsidRPr="001B5E6B">
              <w:rPr>
                <w:szCs w:val="18"/>
                <w:lang w:val="ru-RU"/>
              </w:rPr>
              <w:t>Администрация или регион</w:t>
            </w:r>
          </w:p>
        </w:tc>
        <w:tc>
          <w:tcPr>
            <w:tcW w:w="1818" w:type="dxa"/>
            <w:vAlign w:val="center"/>
          </w:tcPr>
          <w:p w:rsidR="00D760B2" w:rsidRPr="001B5E6B" w:rsidRDefault="00182D06" w:rsidP="00E77859">
            <w:pPr>
              <w:pStyle w:val="Tablehead"/>
              <w:rPr>
                <w:szCs w:val="18"/>
                <w:lang w:val="ru-RU"/>
              </w:rPr>
            </w:pPr>
            <w:r w:rsidRPr="001B5E6B">
              <w:rPr>
                <w:szCs w:val="18"/>
                <w:lang w:val="ru-RU"/>
              </w:rPr>
              <w:t>Конкретная полоса частот</w:t>
            </w:r>
            <w:r w:rsidR="009A145E" w:rsidRPr="001B5E6B">
              <w:rPr>
                <w:szCs w:val="18"/>
                <w:lang w:val="ru-RU"/>
              </w:rPr>
              <w:br/>
            </w:r>
            <w:r w:rsidR="00D760B2" w:rsidRPr="001B5E6B">
              <w:rPr>
                <w:szCs w:val="18"/>
                <w:lang w:val="ru-RU"/>
              </w:rPr>
              <w:t>(</w:t>
            </w:r>
            <w:r w:rsidRPr="001B5E6B">
              <w:rPr>
                <w:szCs w:val="18"/>
                <w:lang w:val="ru-RU"/>
              </w:rPr>
              <w:t>МГц</w:t>
            </w:r>
            <w:r w:rsidR="00D760B2" w:rsidRPr="001B5E6B">
              <w:rPr>
                <w:szCs w:val="18"/>
                <w:lang w:val="ru-RU"/>
              </w:rPr>
              <w:t>)</w:t>
            </w:r>
          </w:p>
        </w:tc>
        <w:tc>
          <w:tcPr>
            <w:tcW w:w="2340" w:type="dxa"/>
            <w:vAlign w:val="center"/>
          </w:tcPr>
          <w:p w:rsidR="00D760B2" w:rsidRPr="001B5E6B" w:rsidRDefault="00182D06" w:rsidP="00E77859">
            <w:pPr>
              <w:pStyle w:val="Tablehead"/>
              <w:rPr>
                <w:szCs w:val="18"/>
                <w:lang w:val="ru-RU"/>
              </w:rPr>
            </w:pPr>
            <w:r w:rsidRPr="001B5E6B">
              <w:rPr>
                <w:szCs w:val="18"/>
                <w:lang w:val="ru-RU"/>
              </w:rPr>
              <w:t>Выходная мощность передатчика</w:t>
            </w:r>
            <w:r w:rsidR="009A145E" w:rsidRPr="001B5E6B">
              <w:rPr>
                <w:szCs w:val="18"/>
                <w:lang w:val="ru-RU"/>
              </w:rPr>
              <w:br/>
            </w:r>
            <w:r w:rsidR="00D760B2" w:rsidRPr="001B5E6B">
              <w:rPr>
                <w:szCs w:val="18"/>
                <w:lang w:val="ru-RU"/>
              </w:rPr>
              <w:t>(</w:t>
            </w:r>
            <w:r w:rsidR="002A4E7B" w:rsidRPr="001B5E6B">
              <w:rPr>
                <w:szCs w:val="18"/>
                <w:lang w:val="ru-RU"/>
              </w:rPr>
              <w:t>мВт</w:t>
            </w:r>
            <w:r w:rsidR="00D760B2" w:rsidRPr="001B5E6B">
              <w:rPr>
                <w:szCs w:val="18"/>
                <w:lang w:val="ru-RU"/>
              </w:rPr>
              <w:t>)</w:t>
            </w:r>
            <w:r w:rsidR="00D760B2" w:rsidRPr="001B5E6B">
              <w:rPr>
                <w:szCs w:val="18"/>
                <w:lang w:val="ru-RU"/>
              </w:rPr>
              <w:br/>
              <w:t>(</w:t>
            </w:r>
            <w:r w:rsidR="002A4E7B" w:rsidRPr="001B5E6B">
              <w:rPr>
                <w:szCs w:val="18"/>
                <w:lang w:val="ru-RU"/>
              </w:rPr>
              <w:t>за исключением приведенного в</w:t>
            </w:r>
            <w:r w:rsidR="00161B31" w:rsidRPr="001B5E6B">
              <w:rPr>
                <w:szCs w:val="18"/>
                <w:lang w:val="ru-RU"/>
              </w:rPr>
              <w:t> </w:t>
            </w:r>
            <w:r w:rsidR="002A4E7B" w:rsidRPr="001B5E6B">
              <w:rPr>
                <w:szCs w:val="18"/>
                <w:lang w:val="ru-RU"/>
              </w:rPr>
              <w:t>примечаниях</w:t>
            </w:r>
            <w:r w:rsidR="00D760B2" w:rsidRPr="001B5E6B">
              <w:rPr>
                <w:szCs w:val="18"/>
                <w:lang w:val="ru-RU"/>
              </w:rPr>
              <w:t>)</w:t>
            </w:r>
          </w:p>
        </w:tc>
        <w:tc>
          <w:tcPr>
            <w:tcW w:w="2079" w:type="dxa"/>
            <w:vAlign w:val="center"/>
          </w:tcPr>
          <w:p w:rsidR="00D760B2" w:rsidRPr="001B5E6B" w:rsidRDefault="002A4E7B" w:rsidP="00E77859">
            <w:pPr>
              <w:pStyle w:val="Tablehead"/>
              <w:rPr>
                <w:szCs w:val="18"/>
                <w:lang w:val="ru-RU"/>
              </w:rPr>
            </w:pPr>
            <w:r w:rsidRPr="001B5E6B">
              <w:rPr>
                <w:szCs w:val="18"/>
                <w:lang w:val="ru-RU"/>
              </w:rPr>
              <w:t xml:space="preserve">Коэффициент усиления антенны </w:t>
            </w:r>
            <w:r w:rsidR="00161B31" w:rsidRPr="001B5E6B">
              <w:rPr>
                <w:szCs w:val="18"/>
                <w:lang w:val="ru-RU"/>
              </w:rPr>
              <w:br/>
            </w:r>
            <w:r w:rsidRPr="001B5E6B">
              <w:rPr>
                <w:szCs w:val="18"/>
                <w:lang w:val="ru-RU"/>
              </w:rPr>
              <w:t>(дБи)</w:t>
            </w:r>
          </w:p>
        </w:tc>
      </w:tr>
      <w:tr w:rsidR="00D760B2" w:rsidRPr="001B5E6B" w:rsidTr="00741220">
        <w:trPr>
          <w:cantSplit/>
          <w:jc w:val="center"/>
        </w:trPr>
        <w:tc>
          <w:tcPr>
            <w:tcW w:w="1620" w:type="dxa"/>
            <w:vMerge w:val="restart"/>
            <w:shd w:val="clear" w:color="auto" w:fill="auto"/>
          </w:tcPr>
          <w:p w:rsidR="00D760B2" w:rsidRPr="001B5E6B" w:rsidRDefault="00182D06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Полоса 2,4 ГГц</w:t>
            </w:r>
          </w:p>
        </w:tc>
        <w:tc>
          <w:tcPr>
            <w:tcW w:w="1782" w:type="dxa"/>
            <w:shd w:val="clear" w:color="auto" w:fill="auto"/>
          </w:tcPr>
          <w:p w:rsidR="00D760B2" w:rsidRPr="001B5E6B" w:rsidRDefault="00182D06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США</w:t>
            </w:r>
          </w:p>
        </w:tc>
        <w:tc>
          <w:tcPr>
            <w:tcW w:w="1818" w:type="dxa"/>
          </w:tcPr>
          <w:p w:rsidR="00D760B2" w:rsidRPr="001B5E6B" w:rsidRDefault="00D43E70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2</w:t>
            </w:r>
            <w:r w:rsidR="00161B31" w:rsidRPr="001B5E6B">
              <w:rPr>
                <w:snapToGrid w:val="0"/>
                <w:szCs w:val="18"/>
                <w:lang w:val="ru-RU"/>
              </w:rPr>
              <w:t xml:space="preserve"> </w:t>
            </w:r>
            <w:r w:rsidRPr="001B5E6B">
              <w:rPr>
                <w:snapToGrid w:val="0"/>
                <w:szCs w:val="18"/>
                <w:lang w:val="ru-RU"/>
              </w:rPr>
              <w:t>400</w:t>
            </w:r>
            <w:r w:rsidR="003B68E0" w:rsidRPr="001B5E6B">
              <w:rPr>
                <w:snapToGrid w:val="0"/>
                <w:szCs w:val="18"/>
                <w:lang w:val="ru-RU"/>
              </w:rPr>
              <w:t>–</w:t>
            </w:r>
            <w:r w:rsidRPr="001B5E6B">
              <w:rPr>
                <w:snapToGrid w:val="0"/>
                <w:szCs w:val="18"/>
                <w:lang w:val="ru-RU"/>
              </w:rPr>
              <w:t>2 483,</w:t>
            </w:r>
            <w:r w:rsidR="00D760B2" w:rsidRPr="001B5E6B">
              <w:rPr>
                <w:snapToGrid w:val="0"/>
                <w:szCs w:val="18"/>
                <w:lang w:val="ru-RU"/>
              </w:rPr>
              <w:t>5</w:t>
            </w:r>
          </w:p>
        </w:tc>
        <w:tc>
          <w:tcPr>
            <w:tcW w:w="2340" w:type="dxa"/>
          </w:tcPr>
          <w:p w:rsidR="00D760B2" w:rsidRPr="001B5E6B" w:rsidRDefault="00D760B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1 000</w:t>
            </w:r>
          </w:p>
        </w:tc>
        <w:tc>
          <w:tcPr>
            <w:tcW w:w="2079" w:type="dxa"/>
          </w:tcPr>
          <w:p w:rsidR="00D760B2" w:rsidRPr="001B5E6B" w:rsidRDefault="00D760B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0</w:t>
            </w:r>
            <w:r w:rsidR="003B68E0" w:rsidRPr="001B5E6B">
              <w:rPr>
                <w:snapToGrid w:val="0"/>
                <w:szCs w:val="18"/>
                <w:lang w:val="ru-RU"/>
              </w:rPr>
              <w:t>–</w:t>
            </w:r>
            <w:r w:rsidRPr="001B5E6B">
              <w:rPr>
                <w:snapToGrid w:val="0"/>
                <w:szCs w:val="18"/>
                <w:lang w:val="ru-RU"/>
              </w:rPr>
              <w:t xml:space="preserve">6 </w:t>
            </w:r>
            <w:r w:rsidR="002A4E7B" w:rsidRPr="001B5E6B">
              <w:rPr>
                <w:snapToGrid w:val="0"/>
                <w:szCs w:val="18"/>
                <w:lang w:val="ru-RU"/>
              </w:rPr>
              <w:t>дБи</w:t>
            </w:r>
            <w:r w:rsidR="00B05B0D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1)</w:t>
            </w:r>
            <w:r w:rsidRPr="001B5E6B">
              <w:rPr>
                <w:snapToGrid w:val="0"/>
                <w:szCs w:val="18"/>
                <w:lang w:val="ru-RU"/>
              </w:rPr>
              <w:t xml:space="preserve"> (</w:t>
            </w:r>
            <w:r w:rsidR="002A4E7B" w:rsidRPr="001B5E6B">
              <w:rPr>
                <w:snapToGrid w:val="0"/>
                <w:szCs w:val="18"/>
                <w:lang w:val="ru-RU"/>
              </w:rPr>
              <w:t>ненаправленная</w:t>
            </w:r>
            <w:r w:rsidRPr="001B5E6B">
              <w:rPr>
                <w:snapToGrid w:val="0"/>
                <w:szCs w:val="18"/>
                <w:lang w:val="ru-RU"/>
              </w:rPr>
              <w:t>)</w:t>
            </w:r>
          </w:p>
        </w:tc>
      </w:tr>
      <w:tr w:rsidR="00D760B2" w:rsidRPr="001B5E6B" w:rsidTr="00741220">
        <w:trPr>
          <w:cantSplit/>
          <w:jc w:val="center"/>
        </w:trPr>
        <w:tc>
          <w:tcPr>
            <w:tcW w:w="1620" w:type="dxa"/>
            <w:vMerge/>
            <w:shd w:val="clear" w:color="auto" w:fill="auto"/>
          </w:tcPr>
          <w:p w:rsidR="00D760B2" w:rsidRPr="001B5E6B" w:rsidRDefault="00D760B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</w:p>
        </w:tc>
        <w:tc>
          <w:tcPr>
            <w:tcW w:w="1782" w:type="dxa"/>
            <w:shd w:val="clear" w:color="auto" w:fill="auto"/>
          </w:tcPr>
          <w:p w:rsidR="00D760B2" w:rsidRPr="001B5E6B" w:rsidRDefault="00182D06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Канада</w:t>
            </w:r>
          </w:p>
        </w:tc>
        <w:tc>
          <w:tcPr>
            <w:tcW w:w="1818" w:type="dxa"/>
          </w:tcPr>
          <w:p w:rsidR="00D760B2" w:rsidRPr="001B5E6B" w:rsidRDefault="00D43E70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2</w:t>
            </w:r>
            <w:r w:rsidR="00161B31" w:rsidRPr="001B5E6B">
              <w:rPr>
                <w:snapToGrid w:val="0"/>
                <w:szCs w:val="18"/>
                <w:lang w:val="ru-RU"/>
              </w:rPr>
              <w:t xml:space="preserve"> </w:t>
            </w:r>
            <w:r w:rsidRPr="001B5E6B">
              <w:rPr>
                <w:snapToGrid w:val="0"/>
                <w:szCs w:val="18"/>
                <w:lang w:val="ru-RU"/>
              </w:rPr>
              <w:t>400</w:t>
            </w:r>
            <w:r w:rsidR="003B68E0" w:rsidRPr="001B5E6B">
              <w:rPr>
                <w:snapToGrid w:val="0"/>
                <w:szCs w:val="18"/>
                <w:lang w:val="ru-RU"/>
              </w:rPr>
              <w:t>–</w:t>
            </w:r>
            <w:r w:rsidRPr="001B5E6B">
              <w:rPr>
                <w:snapToGrid w:val="0"/>
                <w:szCs w:val="18"/>
                <w:lang w:val="ru-RU"/>
              </w:rPr>
              <w:t>2 483,</w:t>
            </w:r>
            <w:r w:rsidR="00D760B2" w:rsidRPr="001B5E6B">
              <w:rPr>
                <w:snapToGrid w:val="0"/>
                <w:szCs w:val="18"/>
                <w:lang w:val="ru-RU"/>
              </w:rPr>
              <w:t>5</w:t>
            </w:r>
          </w:p>
        </w:tc>
        <w:tc>
          <w:tcPr>
            <w:tcW w:w="2340" w:type="dxa"/>
          </w:tcPr>
          <w:p w:rsidR="00D760B2" w:rsidRPr="001B5E6B" w:rsidRDefault="002A4E7B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 xml:space="preserve">э.и.и.м. </w:t>
            </w:r>
            <w:r w:rsidR="00D760B2" w:rsidRPr="001B5E6B">
              <w:rPr>
                <w:snapToGrid w:val="0"/>
                <w:szCs w:val="18"/>
                <w:lang w:val="ru-RU"/>
              </w:rPr>
              <w:t xml:space="preserve">4 </w:t>
            </w:r>
            <w:r w:rsidRPr="001B5E6B">
              <w:rPr>
                <w:snapToGrid w:val="0"/>
                <w:szCs w:val="18"/>
                <w:lang w:val="ru-RU"/>
              </w:rPr>
              <w:t>Вт</w:t>
            </w:r>
            <w:r w:rsidR="00B05B0D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2)</w:t>
            </w:r>
          </w:p>
        </w:tc>
        <w:tc>
          <w:tcPr>
            <w:tcW w:w="2079" w:type="dxa"/>
          </w:tcPr>
          <w:p w:rsidR="00D760B2" w:rsidRPr="001B5E6B" w:rsidRDefault="00E210EB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Не</w:t>
            </w:r>
            <w:r w:rsidR="002A4E7B" w:rsidRPr="001B5E6B">
              <w:rPr>
                <w:snapToGrid w:val="0"/>
                <w:szCs w:val="18"/>
                <w:lang w:val="ru-RU"/>
              </w:rPr>
              <w:t>применимо</w:t>
            </w:r>
          </w:p>
        </w:tc>
      </w:tr>
      <w:tr w:rsidR="00D760B2" w:rsidRPr="001B5E6B" w:rsidTr="00741220">
        <w:trPr>
          <w:cantSplit/>
          <w:jc w:val="center"/>
        </w:trPr>
        <w:tc>
          <w:tcPr>
            <w:tcW w:w="1620" w:type="dxa"/>
            <w:vMerge/>
            <w:shd w:val="clear" w:color="auto" w:fill="auto"/>
          </w:tcPr>
          <w:p w:rsidR="00D760B2" w:rsidRPr="001B5E6B" w:rsidRDefault="00D760B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</w:p>
        </w:tc>
        <w:tc>
          <w:tcPr>
            <w:tcW w:w="1782" w:type="dxa"/>
            <w:shd w:val="clear" w:color="auto" w:fill="auto"/>
          </w:tcPr>
          <w:p w:rsidR="00D760B2" w:rsidRPr="001B5E6B" w:rsidRDefault="00182D06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Европа</w:t>
            </w:r>
          </w:p>
        </w:tc>
        <w:tc>
          <w:tcPr>
            <w:tcW w:w="1818" w:type="dxa"/>
          </w:tcPr>
          <w:p w:rsidR="00D760B2" w:rsidRPr="001B5E6B" w:rsidRDefault="00D43E70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2</w:t>
            </w:r>
            <w:r w:rsidR="00161B31" w:rsidRPr="001B5E6B">
              <w:rPr>
                <w:snapToGrid w:val="0"/>
                <w:szCs w:val="18"/>
                <w:lang w:val="ru-RU"/>
              </w:rPr>
              <w:t xml:space="preserve"> </w:t>
            </w:r>
            <w:r w:rsidRPr="001B5E6B">
              <w:rPr>
                <w:snapToGrid w:val="0"/>
                <w:szCs w:val="18"/>
                <w:lang w:val="ru-RU"/>
              </w:rPr>
              <w:t>400</w:t>
            </w:r>
            <w:r w:rsidR="003B68E0" w:rsidRPr="001B5E6B">
              <w:rPr>
                <w:snapToGrid w:val="0"/>
                <w:szCs w:val="18"/>
                <w:lang w:val="ru-RU"/>
              </w:rPr>
              <w:t>–</w:t>
            </w:r>
            <w:r w:rsidRPr="001B5E6B">
              <w:rPr>
                <w:snapToGrid w:val="0"/>
                <w:szCs w:val="18"/>
                <w:lang w:val="ru-RU"/>
              </w:rPr>
              <w:t>2 483,</w:t>
            </w:r>
            <w:r w:rsidR="00D760B2" w:rsidRPr="001B5E6B">
              <w:rPr>
                <w:snapToGrid w:val="0"/>
                <w:szCs w:val="18"/>
                <w:lang w:val="ru-RU"/>
              </w:rPr>
              <w:t>5</w:t>
            </w:r>
          </w:p>
        </w:tc>
        <w:tc>
          <w:tcPr>
            <w:tcW w:w="2340" w:type="dxa"/>
          </w:tcPr>
          <w:p w:rsidR="00D760B2" w:rsidRPr="001B5E6B" w:rsidRDefault="00D760B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 xml:space="preserve">100 </w:t>
            </w:r>
            <w:r w:rsidR="002A4E7B" w:rsidRPr="001B5E6B">
              <w:rPr>
                <w:snapToGrid w:val="0"/>
                <w:szCs w:val="18"/>
                <w:lang w:val="ru-RU"/>
              </w:rPr>
              <w:t>мВт</w:t>
            </w:r>
            <w:r w:rsidRPr="001B5E6B">
              <w:rPr>
                <w:snapToGrid w:val="0"/>
                <w:szCs w:val="18"/>
                <w:lang w:val="ru-RU"/>
              </w:rPr>
              <w:t xml:space="preserve"> (</w:t>
            </w:r>
            <w:r w:rsidR="002A4E7B" w:rsidRPr="001B5E6B">
              <w:rPr>
                <w:snapToGrid w:val="0"/>
                <w:szCs w:val="18"/>
                <w:lang w:val="ru-RU"/>
              </w:rPr>
              <w:t>э.и.и.м.</w:t>
            </w:r>
            <w:r w:rsidRPr="001B5E6B">
              <w:rPr>
                <w:snapToGrid w:val="0"/>
                <w:szCs w:val="18"/>
                <w:lang w:val="ru-RU"/>
              </w:rPr>
              <w:t>)</w:t>
            </w:r>
            <w:r w:rsidR="00B05B0D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3)</w:t>
            </w:r>
          </w:p>
        </w:tc>
        <w:tc>
          <w:tcPr>
            <w:tcW w:w="2079" w:type="dxa"/>
          </w:tcPr>
          <w:p w:rsidR="00D760B2" w:rsidRPr="001B5E6B" w:rsidRDefault="00E210EB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Не</w:t>
            </w:r>
            <w:r w:rsidR="002A4E7B" w:rsidRPr="001B5E6B">
              <w:rPr>
                <w:snapToGrid w:val="0"/>
                <w:szCs w:val="18"/>
                <w:lang w:val="ru-RU"/>
              </w:rPr>
              <w:t>применимо</w:t>
            </w:r>
          </w:p>
        </w:tc>
      </w:tr>
      <w:tr w:rsidR="00D760B2" w:rsidRPr="001B5E6B" w:rsidTr="00741220">
        <w:trPr>
          <w:cantSplit/>
          <w:jc w:val="center"/>
        </w:trPr>
        <w:tc>
          <w:tcPr>
            <w:tcW w:w="1620" w:type="dxa"/>
            <w:vMerge/>
            <w:shd w:val="clear" w:color="auto" w:fill="auto"/>
          </w:tcPr>
          <w:p w:rsidR="00D760B2" w:rsidRPr="001B5E6B" w:rsidRDefault="00D760B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</w:p>
        </w:tc>
        <w:tc>
          <w:tcPr>
            <w:tcW w:w="1782" w:type="dxa"/>
            <w:shd w:val="clear" w:color="auto" w:fill="auto"/>
          </w:tcPr>
          <w:p w:rsidR="00D760B2" w:rsidRPr="001B5E6B" w:rsidRDefault="00182D06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Япония</w:t>
            </w:r>
          </w:p>
        </w:tc>
        <w:tc>
          <w:tcPr>
            <w:tcW w:w="1818" w:type="dxa"/>
          </w:tcPr>
          <w:p w:rsidR="00D760B2" w:rsidRPr="001B5E6B" w:rsidRDefault="00D43E70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2</w:t>
            </w:r>
            <w:r w:rsidR="00161B31" w:rsidRPr="001B5E6B">
              <w:rPr>
                <w:snapToGrid w:val="0"/>
                <w:szCs w:val="18"/>
                <w:lang w:val="ru-RU"/>
              </w:rPr>
              <w:t xml:space="preserve"> </w:t>
            </w:r>
            <w:r w:rsidR="00D760B2" w:rsidRPr="001B5E6B">
              <w:rPr>
                <w:snapToGrid w:val="0"/>
                <w:szCs w:val="18"/>
                <w:lang w:val="ru-RU"/>
              </w:rPr>
              <w:t>471</w:t>
            </w:r>
            <w:r w:rsidR="003B68E0" w:rsidRPr="001B5E6B">
              <w:rPr>
                <w:snapToGrid w:val="0"/>
                <w:szCs w:val="18"/>
                <w:lang w:val="ru-RU"/>
              </w:rPr>
              <w:t>–</w:t>
            </w:r>
            <w:r w:rsidR="00D760B2" w:rsidRPr="001B5E6B">
              <w:rPr>
                <w:snapToGrid w:val="0"/>
                <w:szCs w:val="18"/>
                <w:lang w:val="ru-RU"/>
              </w:rPr>
              <w:t>2 497</w:t>
            </w:r>
            <w:r w:rsidR="008405C4" w:rsidRPr="001B5E6B">
              <w:rPr>
                <w:snapToGrid w:val="0"/>
                <w:szCs w:val="18"/>
                <w:lang w:val="ru-RU"/>
              </w:rPr>
              <w:br/>
            </w:r>
            <w:r w:rsidR="008405C4" w:rsidRPr="001B5E6B">
              <w:rPr>
                <w:snapToGrid w:val="0"/>
                <w:szCs w:val="18"/>
                <w:lang w:val="ru-RU"/>
              </w:rPr>
              <w:br/>
            </w:r>
            <w:r w:rsidRPr="001B5E6B">
              <w:rPr>
                <w:snapToGrid w:val="0"/>
                <w:szCs w:val="18"/>
                <w:lang w:val="ru-RU"/>
              </w:rPr>
              <w:t>2</w:t>
            </w:r>
            <w:r w:rsidR="00161B31" w:rsidRPr="001B5E6B">
              <w:rPr>
                <w:snapToGrid w:val="0"/>
                <w:szCs w:val="18"/>
                <w:lang w:val="ru-RU"/>
              </w:rPr>
              <w:t xml:space="preserve"> </w:t>
            </w:r>
            <w:r w:rsidRPr="001B5E6B">
              <w:rPr>
                <w:snapToGrid w:val="0"/>
                <w:szCs w:val="18"/>
                <w:lang w:val="ru-RU"/>
              </w:rPr>
              <w:t>400</w:t>
            </w:r>
            <w:r w:rsidR="003B68E0" w:rsidRPr="001B5E6B">
              <w:rPr>
                <w:snapToGrid w:val="0"/>
                <w:szCs w:val="18"/>
                <w:lang w:val="ru-RU"/>
              </w:rPr>
              <w:t>–</w:t>
            </w:r>
            <w:r w:rsidRPr="001B5E6B">
              <w:rPr>
                <w:snapToGrid w:val="0"/>
                <w:szCs w:val="18"/>
                <w:lang w:val="ru-RU"/>
              </w:rPr>
              <w:t>2 483,</w:t>
            </w:r>
            <w:r w:rsidR="00D760B2" w:rsidRPr="001B5E6B">
              <w:rPr>
                <w:snapToGrid w:val="0"/>
                <w:szCs w:val="18"/>
                <w:lang w:val="ru-RU"/>
              </w:rPr>
              <w:t>5</w:t>
            </w:r>
          </w:p>
        </w:tc>
        <w:tc>
          <w:tcPr>
            <w:tcW w:w="2340" w:type="dxa"/>
          </w:tcPr>
          <w:p w:rsidR="00D760B2" w:rsidRPr="001B5E6B" w:rsidRDefault="00D760B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 xml:space="preserve">10 </w:t>
            </w:r>
            <w:r w:rsidR="002A4E7B" w:rsidRPr="001B5E6B">
              <w:rPr>
                <w:snapToGrid w:val="0"/>
                <w:szCs w:val="18"/>
                <w:lang w:val="ru-RU"/>
              </w:rPr>
              <w:t xml:space="preserve">мВт </w:t>
            </w:r>
            <w:r w:rsidRPr="001B5E6B">
              <w:rPr>
                <w:snapToGrid w:val="0"/>
                <w:szCs w:val="18"/>
                <w:lang w:val="ru-RU"/>
              </w:rPr>
              <w:t>/</w:t>
            </w:r>
            <w:bookmarkStart w:id="19" w:name="OLE_LINK9"/>
            <w:bookmarkStart w:id="20" w:name="OLE_LINK10"/>
            <w:r w:rsidR="002A4E7B" w:rsidRPr="001B5E6B">
              <w:rPr>
                <w:snapToGrid w:val="0"/>
                <w:szCs w:val="18"/>
                <w:lang w:val="ru-RU"/>
              </w:rPr>
              <w:t>МГц</w:t>
            </w:r>
            <w:r w:rsidR="00B05B0D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4)</w:t>
            </w:r>
            <w:bookmarkEnd w:id="19"/>
            <w:bookmarkEnd w:id="20"/>
            <w:r w:rsidR="008405C4" w:rsidRPr="001B5E6B">
              <w:rPr>
                <w:snapToGrid w:val="0"/>
                <w:szCs w:val="18"/>
                <w:vertAlign w:val="superscript"/>
                <w:lang w:val="ru-RU"/>
              </w:rPr>
              <w:br/>
            </w:r>
            <w:r w:rsidR="008405C4" w:rsidRPr="001B5E6B">
              <w:rPr>
                <w:snapToGrid w:val="0"/>
                <w:szCs w:val="18"/>
                <w:vertAlign w:val="superscript"/>
                <w:lang w:val="ru-RU"/>
              </w:rPr>
              <w:br/>
            </w:r>
            <w:r w:rsidRPr="001B5E6B">
              <w:rPr>
                <w:snapToGrid w:val="0"/>
                <w:szCs w:val="18"/>
                <w:lang w:val="ru-RU"/>
              </w:rPr>
              <w:t xml:space="preserve">10 </w:t>
            </w:r>
            <w:r w:rsidR="002A4E7B" w:rsidRPr="001B5E6B">
              <w:rPr>
                <w:snapToGrid w:val="0"/>
                <w:szCs w:val="18"/>
                <w:lang w:val="ru-RU"/>
              </w:rPr>
              <w:t>мВт /МГц</w:t>
            </w:r>
            <w:r w:rsidR="00B05B0D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4)</w:t>
            </w:r>
          </w:p>
        </w:tc>
        <w:tc>
          <w:tcPr>
            <w:tcW w:w="2079" w:type="dxa"/>
          </w:tcPr>
          <w:p w:rsidR="00D760B2" w:rsidRPr="001B5E6B" w:rsidRDefault="00D760B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bookmarkStart w:id="21" w:name="OLE_LINK17"/>
            <w:bookmarkStart w:id="22" w:name="OLE_LINK18"/>
            <w:r w:rsidRPr="001B5E6B">
              <w:rPr>
                <w:snapToGrid w:val="0"/>
                <w:szCs w:val="18"/>
                <w:lang w:val="ru-RU"/>
              </w:rPr>
              <w:t>0</w:t>
            </w:r>
            <w:r w:rsidR="003B68E0" w:rsidRPr="001B5E6B">
              <w:rPr>
                <w:snapToGrid w:val="0"/>
                <w:szCs w:val="18"/>
                <w:lang w:val="ru-RU"/>
              </w:rPr>
              <w:t>–</w:t>
            </w:r>
            <w:r w:rsidRPr="001B5E6B">
              <w:rPr>
                <w:snapToGrid w:val="0"/>
                <w:szCs w:val="18"/>
                <w:lang w:val="ru-RU"/>
              </w:rPr>
              <w:t xml:space="preserve">6 </w:t>
            </w:r>
            <w:r w:rsidR="002A4E7B" w:rsidRPr="001B5E6B">
              <w:rPr>
                <w:snapToGrid w:val="0"/>
                <w:szCs w:val="18"/>
                <w:lang w:val="ru-RU"/>
              </w:rPr>
              <w:t>дБи</w:t>
            </w:r>
            <w:r w:rsidRPr="001B5E6B">
              <w:rPr>
                <w:snapToGrid w:val="0"/>
                <w:szCs w:val="18"/>
                <w:lang w:val="ru-RU"/>
              </w:rPr>
              <w:t xml:space="preserve"> (</w:t>
            </w:r>
            <w:r w:rsidR="002A4E7B" w:rsidRPr="001B5E6B">
              <w:rPr>
                <w:snapToGrid w:val="0"/>
                <w:szCs w:val="18"/>
                <w:lang w:val="ru-RU"/>
              </w:rPr>
              <w:t>ненаправленная</w:t>
            </w:r>
            <w:r w:rsidRPr="001B5E6B">
              <w:rPr>
                <w:snapToGrid w:val="0"/>
                <w:szCs w:val="18"/>
                <w:lang w:val="ru-RU"/>
              </w:rPr>
              <w:t>)</w:t>
            </w:r>
            <w:bookmarkEnd w:id="21"/>
            <w:bookmarkEnd w:id="22"/>
            <w:r w:rsidR="009A145E" w:rsidRPr="001B5E6B">
              <w:rPr>
                <w:snapToGrid w:val="0"/>
                <w:szCs w:val="18"/>
                <w:lang w:val="ru-RU"/>
              </w:rPr>
              <w:br/>
            </w:r>
            <w:r w:rsidRPr="001B5E6B">
              <w:rPr>
                <w:snapToGrid w:val="0"/>
                <w:szCs w:val="18"/>
                <w:lang w:val="ru-RU"/>
              </w:rPr>
              <w:t>0</w:t>
            </w:r>
            <w:r w:rsidR="003B68E0" w:rsidRPr="001B5E6B">
              <w:rPr>
                <w:snapToGrid w:val="0"/>
                <w:szCs w:val="18"/>
                <w:lang w:val="ru-RU"/>
              </w:rPr>
              <w:t>–</w:t>
            </w:r>
            <w:r w:rsidRPr="001B5E6B">
              <w:rPr>
                <w:snapToGrid w:val="0"/>
                <w:szCs w:val="18"/>
                <w:lang w:val="ru-RU"/>
              </w:rPr>
              <w:t xml:space="preserve">6 </w:t>
            </w:r>
            <w:r w:rsidR="002A4E7B" w:rsidRPr="001B5E6B">
              <w:rPr>
                <w:snapToGrid w:val="0"/>
                <w:szCs w:val="18"/>
                <w:lang w:val="ru-RU"/>
              </w:rPr>
              <w:t>дБи</w:t>
            </w:r>
            <w:r w:rsidRPr="001B5E6B">
              <w:rPr>
                <w:snapToGrid w:val="0"/>
                <w:szCs w:val="18"/>
                <w:lang w:val="ru-RU"/>
              </w:rPr>
              <w:t xml:space="preserve"> (</w:t>
            </w:r>
            <w:r w:rsidR="002A4E7B" w:rsidRPr="001B5E6B">
              <w:rPr>
                <w:snapToGrid w:val="0"/>
                <w:szCs w:val="18"/>
                <w:lang w:val="ru-RU"/>
              </w:rPr>
              <w:t>ненаправленная</w:t>
            </w:r>
            <w:r w:rsidRPr="001B5E6B">
              <w:rPr>
                <w:snapToGrid w:val="0"/>
                <w:szCs w:val="18"/>
                <w:lang w:val="ru-RU"/>
              </w:rPr>
              <w:t>)</w:t>
            </w:r>
          </w:p>
        </w:tc>
      </w:tr>
      <w:tr w:rsidR="00FC1B92" w:rsidRPr="001B5E6B" w:rsidTr="00741220">
        <w:trPr>
          <w:cantSplit/>
          <w:jc w:val="center"/>
        </w:trPr>
        <w:tc>
          <w:tcPr>
            <w:tcW w:w="1620" w:type="dxa"/>
            <w:vMerge w:val="restart"/>
            <w:shd w:val="clear" w:color="auto" w:fill="auto"/>
          </w:tcPr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 xml:space="preserve">Полоса </w:t>
            </w:r>
            <w:r w:rsidRPr="001B5E6B">
              <w:rPr>
                <w:snapToGrid w:val="0"/>
                <w:szCs w:val="18"/>
                <w:lang w:val="ru-RU"/>
              </w:rPr>
              <w:br/>
              <w:t>5 Гц</w:t>
            </w:r>
            <w:r w:rsidR="00B05B0D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5)</w:t>
            </w:r>
            <w:r w:rsidRPr="001B5E6B">
              <w:rPr>
                <w:snapToGrid w:val="0"/>
                <w:szCs w:val="18"/>
                <w:vertAlign w:val="superscript"/>
                <w:lang w:val="ru-RU"/>
              </w:rPr>
              <w:t xml:space="preserve">, </w:t>
            </w:r>
            <w:r w:rsidR="00B05B0D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6)</w:t>
            </w:r>
          </w:p>
        </w:tc>
        <w:tc>
          <w:tcPr>
            <w:tcW w:w="1782" w:type="dxa"/>
            <w:shd w:val="clear" w:color="auto" w:fill="auto"/>
          </w:tcPr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США</w:t>
            </w:r>
          </w:p>
        </w:tc>
        <w:tc>
          <w:tcPr>
            <w:tcW w:w="1818" w:type="dxa"/>
          </w:tcPr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5 150–5 250</w:t>
            </w:r>
            <w:r w:rsidR="00B05B0D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7)</w:t>
            </w:r>
            <w:r w:rsidRPr="001B5E6B">
              <w:rPr>
                <w:snapToGrid w:val="0"/>
                <w:szCs w:val="18"/>
                <w:lang w:val="ru-RU"/>
              </w:rPr>
              <w:br/>
            </w:r>
          </w:p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5 250–5 350</w:t>
            </w:r>
            <w:r w:rsidRPr="001B5E6B">
              <w:rPr>
                <w:snapToGrid w:val="0"/>
                <w:szCs w:val="18"/>
                <w:lang w:val="ru-RU"/>
              </w:rPr>
              <w:br/>
            </w:r>
          </w:p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5 470–5 725</w:t>
            </w:r>
            <w:r w:rsidRPr="001B5E6B">
              <w:rPr>
                <w:snapToGrid w:val="0"/>
                <w:szCs w:val="18"/>
                <w:lang w:val="ru-RU"/>
              </w:rPr>
              <w:br/>
            </w:r>
          </w:p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5 725–5 850</w:t>
            </w:r>
          </w:p>
        </w:tc>
        <w:tc>
          <w:tcPr>
            <w:tcW w:w="2340" w:type="dxa"/>
          </w:tcPr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50</w:t>
            </w:r>
            <w:r w:rsidRPr="001B5E6B">
              <w:rPr>
                <w:snapToGrid w:val="0"/>
                <w:szCs w:val="18"/>
                <w:lang w:val="ru-RU"/>
              </w:rPr>
              <w:br/>
              <w:t>2,5 мВт/МГц</w:t>
            </w:r>
          </w:p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250</w:t>
            </w:r>
            <w:r w:rsidRPr="001B5E6B">
              <w:rPr>
                <w:snapToGrid w:val="0"/>
                <w:szCs w:val="18"/>
                <w:lang w:val="ru-RU"/>
              </w:rPr>
              <w:br/>
              <w:t>12,5 мВт/МГц</w:t>
            </w:r>
          </w:p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250</w:t>
            </w:r>
            <w:r w:rsidRPr="001B5E6B">
              <w:rPr>
                <w:snapToGrid w:val="0"/>
                <w:szCs w:val="18"/>
                <w:lang w:val="ru-RU"/>
              </w:rPr>
              <w:br/>
              <w:t>12,5 мВт/МГц</w:t>
            </w:r>
          </w:p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1 000</w:t>
            </w:r>
            <w:r w:rsidRPr="001B5E6B">
              <w:rPr>
                <w:snapToGrid w:val="0"/>
                <w:szCs w:val="18"/>
                <w:lang w:val="ru-RU"/>
              </w:rPr>
              <w:br/>
              <w:t>50,1 мВт/МГц</w:t>
            </w:r>
          </w:p>
        </w:tc>
        <w:tc>
          <w:tcPr>
            <w:tcW w:w="2079" w:type="dxa"/>
          </w:tcPr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0–6 дБи</w:t>
            </w:r>
            <w:r w:rsidR="00C04C0F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1)</w:t>
            </w:r>
            <w:r w:rsidRPr="001B5E6B">
              <w:rPr>
                <w:snapToGrid w:val="0"/>
                <w:szCs w:val="18"/>
                <w:lang w:val="ru-RU"/>
              </w:rPr>
              <w:t xml:space="preserve"> (ненаправленная)</w:t>
            </w:r>
          </w:p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0–6 дБи</w:t>
            </w:r>
            <w:r w:rsidR="00C04C0F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1)</w:t>
            </w:r>
            <w:r w:rsidRPr="001B5E6B">
              <w:rPr>
                <w:snapToGrid w:val="0"/>
                <w:szCs w:val="18"/>
                <w:lang w:val="ru-RU"/>
              </w:rPr>
              <w:t xml:space="preserve"> (ненаправленная)</w:t>
            </w:r>
          </w:p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0–6 дБи</w:t>
            </w:r>
            <w:r w:rsidR="00C04C0F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1)</w:t>
            </w:r>
            <w:r w:rsidRPr="001B5E6B">
              <w:rPr>
                <w:snapToGrid w:val="0"/>
                <w:szCs w:val="18"/>
                <w:lang w:val="ru-RU"/>
              </w:rPr>
              <w:t xml:space="preserve"> (ненаправленная)</w:t>
            </w:r>
          </w:p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0–6 дБи</w:t>
            </w:r>
            <w:r w:rsidR="00C04C0F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8)</w:t>
            </w:r>
            <w:r w:rsidRPr="001B5E6B">
              <w:rPr>
                <w:snapToGrid w:val="0"/>
                <w:szCs w:val="18"/>
                <w:vertAlign w:val="superscript"/>
                <w:lang w:val="ru-RU"/>
              </w:rPr>
              <w:t xml:space="preserve"> </w:t>
            </w:r>
            <w:r w:rsidRPr="001B5E6B">
              <w:rPr>
                <w:snapToGrid w:val="0"/>
                <w:szCs w:val="18"/>
                <w:lang w:val="ru-RU"/>
              </w:rPr>
              <w:t>(ненаправленная)</w:t>
            </w:r>
          </w:p>
        </w:tc>
      </w:tr>
      <w:tr w:rsidR="00FC1B92" w:rsidRPr="001B5E6B" w:rsidTr="00741220">
        <w:trPr>
          <w:cantSplit/>
          <w:jc w:val="center"/>
        </w:trPr>
        <w:tc>
          <w:tcPr>
            <w:tcW w:w="1620" w:type="dxa"/>
            <w:vMerge/>
            <w:shd w:val="clear" w:color="auto" w:fill="auto"/>
          </w:tcPr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</w:p>
        </w:tc>
        <w:tc>
          <w:tcPr>
            <w:tcW w:w="1782" w:type="dxa"/>
            <w:shd w:val="clear" w:color="auto" w:fill="auto"/>
          </w:tcPr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Канада</w:t>
            </w:r>
          </w:p>
        </w:tc>
        <w:tc>
          <w:tcPr>
            <w:tcW w:w="1818" w:type="dxa"/>
          </w:tcPr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5 150–5 250</w:t>
            </w:r>
            <w:r w:rsidR="00B05B0D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7)</w:t>
            </w:r>
            <w:r w:rsidRPr="001B5E6B">
              <w:rPr>
                <w:snapToGrid w:val="0"/>
                <w:szCs w:val="18"/>
                <w:lang w:val="ru-RU"/>
              </w:rPr>
              <w:br/>
            </w:r>
          </w:p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5 250–5 350</w:t>
            </w:r>
            <w:r w:rsidRPr="001B5E6B">
              <w:rPr>
                <w:snapToGrid w:val="0"/>
                <w:szCs w:val="18"/>
                <w:lang w:val="ru-RU"/>
              </w:rPr>
              <w:br/>
            </w:r>
            <w:r w:rsidRPr="001B5E6B">
              <w:rPr>
                <w:snapToGrid w:val="0"/>
                <w:szCs w:val="18"/>
                <w:lang w:val="ru-RU"/>
              </w:rPr>
              <w:br/>
            </w:r>
            <w:r w:rsidRPr="001B5E6B">
              <w:rPr>
                <w:snapToGrid w:val="0"/>
                <w:szCs w:val="18"/>
                <w:lang w:val="ru-RU"/>
              </w:rPr>
              <w:br/>
            </w:r>
          </w:p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5 470–5 725</w:t>
            </w:r>
            <w:r w:rsidRPr="001B5E6B">
              <w:rPr>
                <w:snapToGrid w:val="0"/>
                <w:szCs w:val="18"/>
                <w:lang w:val="ru-RU"/>
              </w:rPr>
              <w:br/>
            </w:r>
            <w:r w:rsidRPr="001B5E6B">
              <w:rPr>
                <w:snapToGrid w:val="0"/>
                <w:szCs w:val="18"/>
                <w:lang w:val="ru-RU"/>
              </w:rPr>
              <w:br/>
            </w:r>
            <w:r w:rsidRPr="001B5E6B">
              <w:rPr>
                <w:snapToGrid w:val="0"/>
                <w:szCs w:val="18"/>
                <w:lang w:val="ru-RU"/>
              </w:rPr>
              <w:br/>
            </w:r>
          </w:p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5 725–5 850</w:t>
            </w:r>
          </w:p>
        </w:tc>
        <w:tc>
          <w:tcPr>
            <w:tcW w:w="2340" w:type="dxa"/>
          </w:tcPr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э.и.и.м. 200 мВт</w:t>
            </w:r>
            <w:r w:rsidRPr="001B5E6B">
              <w:rPr>
                <w:snapToGrid w:val="0"/>
                <w:szCs w:val="18"/>
                <w:lang w:val="ru-RU"/>
              </w:rPr>
              <w:br/>
              <w:t>э.и.и.м. 10 дБм/МГц</w:t>
            </w:r>
          </w:p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250</w:t>
            </w:r>
            <w:r w:rsidRPr="001B5E6B">
              <w:rPr>
                <w:snapToGrid w:val="0"/>
                <w:szCs w:val="18"/>
                <w:lang w:val="ru-RU"/>
              </w:rPr>
              <w:br/>
              <w:t xml:space="preserve">12,5 мВт/МГц </w:t>
            </w:r>
            <w:r w:rsidRPr="001B5E6B">
              <w:rPr>
                <w:snapToGrid w:val="0"/>
                <w:szCs w:val="18"/>
                <w:lang w:val="ru-RU"/>
              </w:rPr>
              <w:br/>
              <w:t xml:space="preserve">(11 дБм/МГц) </w:t>
            </w:r>
            <w:r w:rsidRPr="001B5E6B">
              <w:rPr>
                <w:snapToGrid w:val="0"/>
                <w:szCs w:val="18"/>
                <w:lang w:val="ru-RU"/>
              </w:rPr>
              <w:br/>
              <w:t>э.и.и.м. 1 000 мВт</w:t>
            </w:r>
            <w:r w:rsidR="00B05B0D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9)</w:t>
            </w:r>
          </w:p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250</w:t>
            </w:r>
            <w:r w:rsidRPr="001B5E6B">
              <w:rPr>
                <w:snapToGrid w:val="0"/>
                <w:szCs w:val="18"/>
                <w:lang w:val="ru-RU"/>
              </w:rPr>
              <w:br/>
              <w:t>12,5 мВт/МГц</w:t>
            </w:r>
            <w:r w:rsidRPr="001B5E6B">
              <w:rPr>
                <w:snapToGrid w:val="0"/>
                <w:szCs w:val="18"/>
                <w:lang w:val="ru-RU"/>
              </w:rPr>
              <w:br/>
              <w:t>(11 дБм/МГц)</w:t>
            </w:r>
            <w:r w:rsidRPr="001B5E6B">
              <w:rPr>
                <w:snapToGrid w:val="0"/>
                <w:szCs w:val="18"/>
                <w:lang w:val="ru-RU"/>
              </w:rPr>
              <w:br/>
              <w:t>э.и.и.м. 1 000 мВт</w:t>
            </w:r>
            <w:r w:rsidR="00B05B0D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9)</w:t>
            </w:r>
          </w:p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1 000</w:t>
            </w:r>
            <w:r w:rsidRPr="001B5E6B">
              <w:rPr>
                <w:snapToGrid w:val="0"/>
                <w:szCs w:val="18"/>
                <w:lang w:val="ru-RU"/>
              </w:rPr>
              <w:br/>
              <w:t>50,1 мВт/МГц</w:t>
            </w:r>
            <w:r w:rsidR="00B05B0D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9)</w:t>
            </w:r>
          </w:p>
        </w:tc>
        <w:tc>
          <w:tcPr>
            <w:tcW w:w="2079" w:type="dxa"/>
          </w:tcPr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</w:p>
        </w:tc>
      </w:tr>
      <w:tr w:rsidR="00FC1B92" w:rsidRPr="001B5E6B" w:rsidTr="00741220">
        <w:trPr>
          <w:cantSplit/>
          <w:jc w:val="center"/>
        </w:trPr>
        <w:tc>
          <w:tcPr>
            <w:tcW w:w="1620" w:type="dxa"/>
            <w:vMerge/>
            <w:shd w:val="clear" w:color="auto" w:fill="auto"/>
          </w:tcPr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</w:p>
        </w:tc>
        <w:tc>
          <w:tcPr>
            <w:tcW w:w="1782" w:type="dxa"/>
            <w:shd w:val="clear" w:color="auto" w:fill="auto"/>
          </w:tcPr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Европа</w:t>
            </w:r>
          </w:p>
        </w:tc>
        <w:tc>
          <w:tcPr>
            <w:tcW w:w="1818" w:type="dxa"/>
          </w:tcPr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5 150–5 250</w:t>
            </w:r>
            <w:r w:rsidR="00B05B0D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7)</w:t>
            </w:r>
            <w:r w:rsidRPr="001B5E6B">
              <w:rPr>
                <w:snapToGrid w:val="0"/>
                <w:szCs w:val="18"/>
                <w:vertAlign w:val="superscript"/>
                <w:lang w:val="ru-RU"/>
              </w:rPr>
              <w:br/>
            </w:r>
          </w:p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5 250–5 350</w:t>
            </w:r>
            <w:r w:rsidR="00B05B0D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10)</w:t>
            </w:r>
            <w:r w:rsidRPr="001B5E6B">
              <w:rPr>
                <w:snapToGrid w:val="0"/>
                <w:szCs w:val="18"/>
                <w:vertAlign w:val="superscript"/>
                <w:lang w:val="ru-RU"/>
              </w:rPr>
              <w:br/>
            </w:r>
          </w:p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5 470–5 725</w:t>
            </w:r>
          </w:p>
        </w:tc>
        <w:tc>
          <w:tcPr>
            <w:tcW w:w="2340" w:type="dxa"/>
          </w:tcPr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200 мВт (э.и.и.м.)</w:t>
            </w:r>
            <w:r w:rsidRPr="001B5E6B">
              <w:rPr>
                <w:snapToGrid w:val="0"/>
                <w:szCs w:val="18"/>
                <w:lang w:val="ru-RU"/>
              </w:rPr>
              <w:br/>
            </w:r>
            <w:r w:rsidR="00741220" w:rsidRPr="001B5E6B">
              <w:rPr>
                <w:snapToGrid w:val="0"/>
                <w:szCs w:val="18"/>
                <w:lang w:val="ru-RU"/>
              </w:rPr>
              <w:t>10 </w:t>
            </w:r>
            <w:r w:rsidRPr="001B5E6B">
              <w:rPr>
                <w:snapToGrid w:val="0"/>
                <w:szCs w:val="18"/>
                <w:lang w:val="ru-RU"/>
              </w:rPr>
              <w:t>мВт/</w:t>
            </w:r>
            <w:r w:rsidR="00741220" w:rsidRPr="001B5E6B">
              <w:rPr>
                <w:snapToGrid w:val="0"/>
                <w:szCs w:val="18"/>
                <w:lang w:val="ru-RU"/>
              </w:rPr>
              <w:t>МГц (э.и.и.м.)</w:t>
            </w:r>
          </w:p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200 мВт (э.и.и.м.)</w:t>
            </w:r>
            <w:r w:rsidRPr="001B5E6B">
              <w:rPr>
                <w:snapToGrid w:val="0"/>
                <w:szCs w:val="18"/>
                <w:lang w:val="ru-RU"/>
              </w:rPr>
              <w:br/>
              <w:t>10 мВт/МГц</w:t>
            </w:r>
            <w:r w:rsidR="00741220" w:rsidRPr="001B5E6B">
              <w:rPr>
                <w:snapToGrid w:val="0"/>
                <w:szCs w:val="18"/>
                <w:lang w:val="ru-RU"/>
              </w:rPr>
              <w:t xml:space="preserve"> (э.и.и.м.)</w:t>
            </w:r>
          </w:p>
          <w:p w:rsidR="00FC1B92" w:rsidRPr="001B5E6B" w:rsidRDefault="00FC1B92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1 000 мВт (э.и.и.м.)</w:t>
            </w:r>
            <w:r w:rsidRPr="001B5E6B">
              <w:rPr>
                <w:snapToGrid w:val="0"/>
                <w:szCs w:val="18"/>
                <w:lang w:val="ru-RU"/>
              </w:rPr>
              <w:br/>
              <w:t>50 мВт/МГц</w:t>
            </w:r>
            <w:r w:rsidR="00741220" w:rsidRPr="001B5E6B">
              <w:rPr>
                <w:snapToGrid w:val="0"/>
                <w:szCs w:val="18"/>
                <w:lang w:val="ru-RU"/>
              </w:rPr>
              <w:t xml:space="preserve"> (э.и.и.м.)</w:t>
            </w:r>
          </w:p>
        </w:tc>
        <w:tc>
          <w:tcPr>
            <w:tcW w:w="2079" w:type="dxa"/>
          </w:tcPr>
          <w:p w:rsidR="00FC1B92" w:rsidRPr="001B5E6B" w:rsidRDefault="00577DD8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Не</w:t>
            </w:r>
            <w:r w:rsidR="00FC1B92" w:rsidRPr="001B5E6B">
              <w:rPr>
                <w:snapToGrid w:val="0"/>
                <w:szCs w:val="18"/>
                <w:lang w:val="ru-RU"/>
              </w:rPr>
              <w:t>применимо</w:t>
            </w:r>
          </w:p>
        </w:tc>
      </w:tr>
      <w:tr w:rsidR="00B1223E" w:rsidRPr="001B5E6B" w:rsidTr="00741220">
        <w:trPr>
          <w:cantSplit/>
          <w:jc w:val="center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:rsidR="00B1223E" w:rsidRPr="001B5E6B" w:rsidRDefault="00B1223E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</w:p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auto"/>
          </w:tcPr>
          <w:p w:rsidR="00B1223E" w:rsidRPr="001B5E6B" w:rsidRDefault="00B1223E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Япония</w:t>
            </w:r>
            <w:r w:rsidR="00B05B0D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4)</w:t>
            </w: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:rsidR="00B1223E" w:rsidRPr="001B5E6B" w:rsidRDefault="00B1223E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4 900–5 000</w:t>
            </w:r>
            <w:r w:rsidR="00B05B0D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11)</w:t>
            </w:r>
            <w:r w:rsidRPr="001B5E6B">
              <w:rPr>
                <w:snapToGrid w:val="0"/>
                <w:szCs w:val="18"/>
                <w:lang w:val="ru-RU"/>
              </w:rPr>
              <w:br/>
            </w:r>
          </w:p>
          <w:p w:rsidR="00B1223E" w:rsidRPr="001B5E6B" w:rsidRDefault="00B1223E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5 150–5 250</w:t>
            </w:r>
            <w:r w:rsidR="00B05B0D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7)</w:t>
            </w:r>
            <w:r w:rsidRPr="001B5E6B">
              <w:rPr>
                <w:snapToGrid w:val="0"/>
                <w:szCs w:val="18"/>
                <w:lang w:val="ru-RU"/>
              </w:rPr>
              <w:br/>
              <w:t>5 250–5 350</w:t>
            </w:r>
            <w:r w:rsidR="00B05B0D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snapToGrid w:val="0"/>
                <w:szCs w:val="18"/>
                <w:vertAlign w:val="superscript"/>
                <w:lang w:val="ru-RU"/>
              </w:rPr>
              <w:t>10)</w:t>
            </w:r>
            <w:r w:rsidRPr="001B5E6B">
              <w:rPr>
                <w:snapToGrid w:val="0"/>
                <w:szCs w:val="18"/>
                <w:vertAlign w:val="superscript"/>
                <w:lang w:val="ru-RU"/>
              </w:rPr>
              <w:br/>
            </w:r>
            <w:r w:rsidRPr="001B5E6B">
              <w:rPr>
                <w:snapToGrid w:val="0"/>
                <w:szCs w:val="18"/>
                <w:lang w:val="ru-RU"/>
              </w:rPr>
              <w:t>5 470–5 725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B1223E" w:rsidRPr="001B5E6B" w:rsidRDefault="00B1223E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250 мВт</w:t>
            </w:r>
            <w:r w:rsidRPr="001B5E6B">
              <w:rPr>
                <w:snapToGrid w:val="0"/>
                <w:szCs w:val="18"/>
                <w:lang w:val="ru-RU"/>
              </w:rPr>
              <w:br/>
              <w:t>50 мВт/МГц</w:t>
            </w:r>
          </w:p>
          <w:p w:rsidR="00B1223E" w:rsidRPr="001B5E6B" w:rsidRDefault="00B1223E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10 мВт/МГц (э.и.и.м.)</w:t>
            </w:r>
            <w:r w:rsidRPr="001B5E6B">
              <w:rPr>
                <w:snapToGrid w:val="0"/>
                <w:szCs w:val="18"/>
                <w:lang w:val="ru-RU"/>
              </w:rPr>
              <w:br/>
              <w:t>10 мВт/МГц (э.и.и.м.)</w:t>
            </w:r>
            <w:r w:rsidRPr="001B5E6B">
              <w:rPr>
                <w:snapToGrid w:val="0"/>
                <w:szCs w:val="18"/>
                <w:lang w:val="ru-RU"/>
              </w:rPr>
              <w:br/>
              <w:t>50 мВт/МГц (э.и.и.м.)</w:t>
            </w:r>
          </w:p>
        </w:tc>
        <w:tc>
          <w:tcPr>
            <w:tcW w:w="2079" w:type="dxa"/>
            <w:tcBorders>
              <w:bottom w:val="single" w:sz="4" w:space="0" w:color="auto"/>
            </w:tcBorders>
          </w:tcPr>
          <w:p w:rsidR="00B1223E" w:rsidRPr="001B5E6B" w:rsidRDefault="007979C5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13</w:t>
            </w:r>
            <w:r w:rsidR="00B1223E" w:rsidRPr="001B5E6B">
              <w:rPr>
                <w:snapToGrid w:val="0"/>
                <w:szCs w:val="18"/>
                <w:lang w:val="ru-RU"/>
              </w:rPr>
              <w:br/>
            </w:r>
          </w:p>
          <w:p w:rsidR="00B1223E" w:rsidRPr="001B5E6B" w:rsidRDefault="007979C5" w:rsidP="00577DD8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Неприменимо</w:t>
            </w:r>
            <w:r w:rsidRPr="001B5E6B">
              <w:rPr>
                <w:snapToGrid w:val="0"/>
                <w:szCs w:val="18"/>
                <w:lang w:val="ru-RU"/>
              </w:rPr>
              <w:br/>
            </w:r>
            <w:proofErr w:type="spellStart"/>
            <w:r w:rsidRPr="001B5E6B">
              <w:rPr>
                <w:snapToGrid w:val="0"/>
                <w:szCs w:val="18"/>
                <w:lang w:val="ru-RU"/>
              </w:rPr>
              <w:t>Неприменимо</w:t>
            </w:r>
            <w:proofErr w:type="spellEnd"/>
            <w:r w:rsidRPr="001B5E6B">
              <w:rPr>
                <w:snapToGrid w:val="0"/>
                <w:szCs w:val="18"/>
                <w:lang w:val="ru-RU"/>
              </w:rPr>
              <w:br/>
            </w:r>
          </w:p>
        </w:tc>
      </w:tr>
      <w:tr w:rsidR="00741220" w:rsidRPr="001B5E6B" w:rsidTr="00741220">
        <w:trPr>
          <w:cantSplit/>
          <w:jc w:val="center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:rsidR="00741220" w:rsidRPr="001B5E6B" w:rsidRDefault="00741220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57–66 ГГц</w:t>
            </w:r>
          </w:p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auto"/>
          </w:tcPr>
          <w:p w:rsidR="00741220" w:rsidRPr="001B5E6B" w:rsidRDefault="00741220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Европа</w:t>
            </w: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:rsidR="00741220" w:rsidRPr="001B5E6B" w:rsidRDefault="00741220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57–66 ГГц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741220" w:rsidRPr="001B5E6B" w:rsidRDefault="00741220" w:rsidP="00E77859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40 дБм (э.и.и.м.)</w:t>
            </w:r>
            <w:r w:rsidR="00B05B0D" w:rsidRPr="001B5E6B">
              <w:rPr>
                <w:rStyle w:val="FootnoteReference"/>
                <w:position w:val="0"/>
                <w:szCs w:val="18"/>
                <w:vertAlign w:val="superscript"/>
                <w:lang w:val="ru-RU"/>
              </w:rPr>
              <w:t>(</w:t>
            </w:r>
            <w:r w:rsidRPr="001B5E6B">
              <w:rPr>
                <w:snapToGrid w:val="0"/>
                <w:szCs w:val="18"/>
                <w:vertAlign w:val="superscript"/>
                <w:lang w:val="ru-RU"/>
              </w:rPr>
              <w:t>12)</w:t>
            </w:r>
            <w:r w:rsidRPr="001B5E6B">
              <w:rPr>
                <w:snapToGrid w:val="0"/>
                <w:szCs w:val="18"/>
                <w:lang w:val="ru-RU"/>
              </w:rPr>
              <w:br/>
              <w:t>13 дБм/МГц (э.и.и.м.)</w:t>
            </w:r>
          </w:p>
        </w:tc>
        <w:tc>
          <w:tcPr>
            <w:tcW w:w="2079" w:type="dxa"/>
            <w:tcBorders>
              <w:bottom w:val="single" w:sz="4" w:space="0" w:color="auto"/>
            </w:tcBorders>
          </w:tcPr>
          <w:p w:rsidR="00741220" w:rsidRPr="001B5E6B" w:rsidRDefault="00741220" w:rsidP="00577DD8">
            <w:pPr>
              <w:pStyle w:val="Tabletext"/>
              <w:jc w:val="left"/>
              <w:rPr>
                <w:snapToGrid w:val="0"/>
                <w:szCs w:val="18"/>
                <w:lang w:val="ru-RU"/>
              </w:rPr>
            </w:pPr>
            <w:r w:rsidRPr="001B5E6B">
              <w:rPr>
                <w:snapToGrid w:val="0"/>
                <w:szCs w:val="18"/>
                <w:lang w:val="ru-RU"/>
              </w:rPr>
              <w:t>Неприменимо</w:t>
            </w:r>
          </w:p>
        </w:tc>
      </w:tr>
    </w:tbl>
    <w:p w:rsidR="00B05B0D" w:rsidRPr="001B5E6B" w:rsidRDefault="00B05B0D">
      <w:pPr>
        <w:rPr>
          <w:lang w:val="ru-RU"/>
        </w:rPr>
      </w:pPr>
    </w:p>
    <w:tbl>
      <w:tblPr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9639"/>
      </w:tblGrid>
      <w:tr w:rsidR="007979C5" w:rsidRPr="001B5E6B" w:rsidTr="00B05B0D">
        <w:trPr>
          <w:cantSplit/>
          <w:jc w:val="center"/>
        </w:trPr>
        <w:tc>
          <w:tcPr>
            <w:tcW w:w="9639" w:type="dxa"/>
            <w:shd w:val="clear" w:color="auto" w:fill="auto"/>
          </w:tcPr>
          <w:p w:rsidR="006903FF" w:rsidRPr="001B5E6B" w:rsidRDefault="006903FF" w:rsidP="00313CB8">
            <w:pPr>
              <w:pStyle w:val="Tablelegend"/>
              <w:spacing w:after="30"/>
              <w:ind w:right="34"/>
              <w:rPr>
                <w:i/>
                <w:iCs/>
                <w:snapToGrid w:val="0"/>
                <w:sz w:val="18"/>
                <w:szCs w:val="18"/>
                <w:lang w:val="ru-RU"/>
              </w:rPr>
            </w:pPr>
            <w:r w:rsidRPr="001B5E6B">
              <w:rPr>
                <w:i/>
                <w:iCs/>
                <w:snapToGrid w:val="0"/>
                <w:sz w:val="18"/>
                <w:szCs w:val="18"/>
                <w:lang w:val="ru-RU"/>
              </w:rPr>
              <w:lastRenderedPageBreak/>
              <w:t>Примечания к таблице 3.</w:t>
            </w:r>
          </w:p>
          <w:p w:rsidR="007979C5" w:rsidRPr="001B5E6B" w:rsidRDefault="00B05B0D" w:rsidP="00313CB8">
            <w:pPr>
              <w:pStyle w:val="Tablelegend"/>
              <w:spacing w:after="30"/>
              <w:ind w:right="34"/>
              <w:rPr>
                <w:bCs/>
                <w:snapToGrid w:val="0"/>
                <w:sz w:val="18"/>
                <w:szCs w:val="18"/>
                <w:lang w:val="ru-RU"/>
              </w:rPr>
            </w:pPr>
            <w:r w:rsidRPr="001B5E6B">
              <w:rPr>
                <w:rStyle w:val="FootnoteReference"/>
                <w:bCs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bCs/>
                <w:snapToGrid w:val="0"/>
                <w:sz w:val="18"/>
                <w:szCs w:val="18"/>
                <w:vertAlign w:val="superscript"/>
                <w:lang w:val="ru-RU"/>
              </w:rPr>
              <w:t>1)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ab/>
              <w:t>В Соединенных Штатах Америки для коэффициентов усиления антенн, больших 6 дБи, требуется некоторое снижение выходной мощности. Подробную информацию см. в разделах 15.407 и 15.247 правил ФКС.</w:t>
            </w:r>
          </w:p>
          <w:p w:rsidR="007979C5" w:rsidRPr="001B5E6B" w:rsidRDefault="00B05B0D" w:rsidP="00313CB8">
            <w:pPr>
              <w:pStyle w:val="Tablelegend"/>
              <w:spacing w:after="30"/>
              <w:ind w:right="34"/>
              <w:rPr>
                <w:bCs/>
                <w:snapToGrid w:val="0"/>
                <w:sz w:val="18"/>
                <w:szCs w:val="18"/>
                <w:lang w:val="ru-RU"/>
              </w:rPr>
            </w:pPr>
            <w:r w:rsidRPr="001B5E6B">
              <w:rPr>
                <w:rStyle w:val="FootnoteReference"/>
                <w:bCs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bCs/>
                <w:snapToGrid w:val="0"/>
                <w:sz w:val="18"/>
                <w:szCs w:val="18"/>
                <w:vertAlign w:val="superscript"/>
                <w:lang w:val="ru-RU"/>
              </w:rPr>
              <w:t>2)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ab/>
              <w:t>В Канаде разрешены системы передачи из пункта в пункт в данной полосе с э.и.и.м. &gt;4 Вт при условии, что более высокая э.и.и.м. достигается путем использования антенны с большим коэффициентом усиления, но не большей выходной мощности передатчика.</w:t>
            </w:r>
          </w:p>
          <w:p w:rsidR="007979C5" w:rsidRPr="001B5E6B" w:rsidRDefault="00B05B0D" w:rsidP="00313CB8">
            <w:pPr>
              <w:pStyle w:val="Tablelegend"/>
              <w:spacing w:after="30"/>
              <w:ind w:right="34"/>
              <w:rPr>
                <w:bCs/>
                <w:snapToGrid w:val="0"/>
                <w:sz w:val="18"/>
                <w:szCs w:val="18"/>
                <w:lang w:val="ru-RU"/>
              </w:rPr>
            </w:pPr>
            <w:r w:rsidRPr="001B5E6B">
              <w:rPr>
                <w:rStyle w:val="FootnoteReference"/>
                <w:bCs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bCs/>
                <w:snapToGrid w:val="0"/>
                <w:sz w:val="18"/>
                <w:szCs w:val="18"/>
                <w:vertAlign w:val="superscript"/>
                <w:lang w:val="ru-RU"/>
              </w:rPr>
              <w:t>3)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ab/>
              <w:t>Это требование относится к EN 300 328 ЕТСИ.</w:t>
            </w:r>
          </w:p>
          <w:p w:rsidR="007979C5" w:rsidRPr="001B5E6B" w:rsidRDefault="00B05B0D" w:rsidP="00313CB8">
            <w:pPr>
              <w:pStyle w:val="Tablelegend"/>
              <w:spacing w:after="30"/>
              <w:ind w:right="34"/>
              <w:rPr>
                <w:bCs/>
                <w:snapToGrid w:val="0"/>
                <w:sz w:val="18"/>
                <w:szCs w:val="18"/>
                <w:lang w:val="ru-RU"/>
              </w:rPr>
            </w:pPr>
            <w:r w:rsidRPr="001B5E6B">
              <w:rPr>
                <w:rStyle w:val="FootnoteReference"/>
                <w:bCs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bCs/>
                <w:snapToGrid w:val="0"/>
                <w:sz w:val="18"/>
                <w:szCs w:val="18"/>
                <w:vertAlign w:val="superscript"/>
                <w:lang w:val="ru-RU"/>
              </w:rPr>
              <w:t>4)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ab/>
              <w:t>Подробную информацию см. в постановлении Министерства внутренних дел и связи Японии в отношении регламентирования радиооборудования, Статьи 49-20 и 49-21.</w:t>
            </w:r>
          </w:p>
          <w:p w:rsidR="007979C5" w:rsidRPr="001B5E6B" w:rsidRDefault="00B05B0D" w:rsidP="00313CB8">
            <w:pPr>
              <w:pStyle w:val="Tablelegend"/>
              <w:spacing w:after="30"/>
              <w:ind w:right="34"/>
              <w:rPr>
                <w:bCs/>
                <w:snapToGrid w:val="0"/>
                <w:sz w:val="18"/>
                <w:szCs w:val="18"/>
                <w:lang w:val="ru-RU"/>
              </w:rPr>
            </w:pPr>
            <w:r w:rsidRPr="001B5E6B">
              <w:rPr>
                <w:rStyle w:val="FootnoteReference"/>
                <w:bCs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bCs/>
                <w:snapToGrid w:val="0"/>
                <w:sz w:val="18"/>
                <w:szCs w:val="18"/>
                <w:vertAlign w:val="superscript"/>
                <w:lang w:val="ru-RU"/>
              </w:rPr>
              <w:t>5)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ab/>
            </w:r>
            <w:r w:rsidR="00ED51A7" w:rsidRPr="001B5E6B">
              <w:rPr>
                <w:bCs/>
                <w:snapToGrid w:val="0"/>
                <w:sz w:val="18"/>
                <w:szCs w:val="18"/>
                <w:lang w:val="ru-RU"/>
              </w:rPr>
              <w:t xml:space="preserve">В 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>Резолюци</w:t>
            </w:r>
            <w:r w:rsidR="00ED51A7" w:rsidRPr="001B5E6B">
              <w:rPr>
                <w:bCs/>
                <w:snapToGrid w:val="0"/>
                <w:sz w:val="18"/>
                <w:szCs w:val="18"/>
                <w:lang w:val="ru-RU"/>
              </w:rPr>
              <w:t>и 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>229 (</w:t>
            </w:r>
            <w:r w:rsidR="00987CAA" w:rsidRPr="001B5E6B">
              <w:rPr>
                <w:bCs/>
                <w:snapToGrid w:val="0"/>
                <w:sz w:val="18"/>
                <w:szCs w:val="18"/>
                <w:lang w:val="ru-RU"/>
              </w:rPr>
              <w:t xml:space="preserve">Пересм. 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>ВКР-</w:t>
            </w:r>
            <w:r w:rsidR="00987CAA" w:rsidRPr="001B5E6B">
              <w:rPr>
                <w:bCs/>
                <w:snapToGrid w:val="0"/>
                <w:sz w:val="18"/>
                <w:szCs w:val="18"/>
                <w:lang w:val="ru-RU"/>
              </w:rPr>
              <w:t>12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>) устан</w:t>
            </w:r>
            <w:r w:rsidR="00ED51A7" w:rsidRPr="001B5E6B">
              <w:rPr>
                <w:bCs/>
                <w:snapToGrid w:val="0"/>
                <w:sz w:val="18"/>
                <w:szCs w:val="18"/>
                <w:lang w:val="ru-RU"/>
              </w:rPr>
              <w:t>о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>вл</w:t>
            </w:r>
            <w:r w:rsidR="00ED51A7" w:rsidRPr="001B5E6B">
              <w:rPr>
                <w:bCs/>
                <w:snapToGrid w:val="0"/>
                <w:sz w:val="18"/>
                <w:szCs w:val="18"/>
                <w:lang w:val="ru-RU"/>
              </w:rPr>
              <w:t>ены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 xml:space="preserve"> условия, согласно которым СБД, включая сети RLAN, могут использоваться в полосах 5150–5250, 5250–5350 и 5470–5725</w:t>
            </w:r>
            <w:r w:rsidR="00EB2EE2" w:rsidRPr="001B5E6B">
              <w:rPr>
                <w:bCs/>
                <w:snapToGrid w:val="0"/>
                <w:sz w:val="18"/>
                <w:szCs w:val="18"/>
                <w:lang w:val="ru-RU"/>
              </w:rPr>
              <w:t> МГц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>.</w:t>
            </w:r>
          </w:p>
          <w:p w:rsidR="007979C5" w:rsidRPr="001B5E6B" w:rsidRDefault="00B05B0D" w:rsidP="00313CB8">
            <w:pPr>
              <w:pStyle w:val="Tablelegend"/>
              <w:spacing w:after="30"/>
              <w:ind w:right="34"/>
              <w:rPr>
                <w:bCs/>
                <w:snapToGrid w:val="0"/>
                <w:sz w:val="18"/>
                <w:szCs w:val="18"/>
                <w:lang w:val="ru-RU"/>
              </w:rPr>
            </w:pPr>
            <w:r w:rsidRPr="001B5E6B">
              <w:rPr>
                <w:rStyle w:val="FootnoteReference"/>
                <w:bCs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bCs/>
                <w:snapToGrid w:val="0"/>
                <w:sz w:val="18"/>
                <w:szCs w:val="18"/>
                <w:vertAlign w:val="superscript"/>
                <w:lang w:val="ru-RU"/>
              </w:rPr>
              <w:t>6)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ab/>
              <w:t xml:space="preserve">В регионах правила </w:t>
            </w:r>
            <w:r w:rsidR="00A30565" w:rsidRPr="001B5E6B">
              <w:rPr>
                <w:bCs/>
                <w:snapToGrid w:val="0"/>
                <w:sz w:val="18"/>
                <w:szCs w:val="18"/>
                <w:lang w:val="ru-RU"/>
              </w:rPr>
              <w:t>DFS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 xml:space="preserve"> применяются в полосах 5250–5350 и 5470–5725</w:t>
            </w:r>
            <w:r w:rsidR="00EB2EE2" w:rsidRPr="001B5E6B">
              <w:rPr>
                <w:bCs/>
                <w:snapToGrid w:val="0"/>
                <w:sz w:val="18"/>
                <w:szCs w:val="18"/>
                <w:lang w:val="ru-RU"/>
              </w:rPr>
              <w:t> МГц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>, и следует обращаться к администрациям.</w:t>
            </w:r>
          </w:p>
          <w:p w:rsidR="007979C5" w:rsidRPr="001B5E6B" w:rsidRDefault="00B05B0D" w:rsidP="00313CB8">
            <w:pPr>
              <w:pStyle w:val="Tablelegend"/>
              <w:spacing w:after="30"/>
              <w:ind w:right="34"/>
              <w:rPr>
                <w:bCs/>
                <w:snapToGrid w:val="0"/>
                <w:sz w:val="18"/>
                <w:szCs w:val="18"/>
                <w:lang w:val="ru-RU"/>
              </w:rPr>
            </w:pPr>
            <w:r w:rsidRPr="001B5E6B">
              <w:rPr>
                <w:rStyle w:val="FootnoteReference"/>
                <w:bCs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bCs/>
                <w:snapToGrid w:val="0"/>
                <w:sz w:val="18"/>
                <w:szCs w:val="18"/>
                <w:vertAlign w:val="superscript"/>
                <w:lang w:val="ru-RU"/>
              </w:rPr>
              <w:t>7)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ab/>
              <w:t xml:space="preserve">В соответствии с Резолюцией 229 </w:t>
            </w:r>
            <w:r w:rsidR="00987CAA" w:rsidRPr="001B5E6B">
              <w:rPr>
                <w:bCs/>
                <w:snapToGrid w:val="0"/>
                <w:sz w:val="18"/>
                <w:szCs w:val="18"/>
                <w:lang w:val="ru-RU"/>
              </w:rPr>
              <w:t>(Пересм. ВКР-12)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>, работа в полосе 5150–5250</w:t>
            </w:r>
            <w:r w:rsidR="00EB2EE2" w:rsidRPr="001B5E6B">
              <w:rPr>
                <w:bCs/>
                <w:snapToGrid w:val="0"/>
                <w:sz w:val="18"/>
                <w:szCs w:val="18"/>
                <w:lang w:val="ru-RU"/>
              </w:rPr>
              <w:t> МГц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 xml:space="preserve"> ограничена использованием внутри помещений.</w:t>
            </w:r>
          </w:p>
          <w:p w:rsidR="007979C5" w:rsidRPr="001B5E6B" w:rsidRDefault="00B05B0D" w:rsidP="00313CB8">
            <w:pPr>
              <w:pStyle w:val="Tablelegend"/>
              <w:spacing w:after="30"/>
              <w:ind w:right="34"/>
              <w:rPr>
                <w:bCs/>
                <w:snapToGrid w:val="0"/>
                <w:sz w:val="18"/>
                <w:szCs w:val="18"/>
                <w:lang w:val="ru-RU"/>
              </w:rPr>
            </w:pPr>
            <w:r w:rsidRPr="001B5E6B">
              <w:rPr>
                <w:rStyle w:val="FootnoteReference"/>
                <w:bCs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bCs/>
                <w:snapToGrid w:val="0"/>
                <w:sz w:val="18"/>
                <w:szCs w:val="18"/>
                <w:vertAlign w:val="superscript"/>
                <w:lang w:val="ru-RU"/>
              </w:rPr>
              <w:t>8)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ab/>
              <w:t>В Соединенных Штатах Америки для коэффициентов усиления антенн, больших 6 дБи, требуется некоторое снижение выходной мощности, за исключением систем, используемых только для передачи из пункта в пункт. Подробную информацию см. в разделах 15.407 и 15.247 правил ФКС.</w:t>
            </w:r>
          </w:p>
          <w:p w:rsidR="007979C5" w:rsidRPr="001B5E6B" w:rsidRDefault="00B05B0D" w:rsidP="00E77859">
            <w:pPr>
              <w:pStyle w:val="Tablelegend"/>
              <w:spacing w:after="30"/>
              <w:ind w:right="34"/>
              <w:rPr>
                <w:bCs/>
                <w:snapToGrid w:val="0"/>
                <w:sz w:val="18"/>
                <w:szCs w:val="18"/>
                <w:lang w:val="ru-RU"/>
              </w:rPr>
            </w:pPr>
            <w:r w:rsidRPr="001B5E6B">
              <w:rPr>
                <w:rStyle w:val="FootnoteReference"/>
                <w:bCs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bCs/>
                <w:snapToGrid w:val="0"/>
                <w:sz w:val="18"/>
                <w:szCs w:val="18"/>
                <w:vertAlign w:val="superscript"/>
                <w:lang w:val="ru-RU"/>
              </w:rPr>
              <w:t>9)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ab/>
              <w:t>См. Приложение 9 RSS-210 в отношении подробных правил для устройств с максимальной э.и.и.м., большей 200</w:t>
            </w:r>
            <w:r w:rsidR="00E77859" w:rsidRPr="001B5E6B">
              <w:rPr>
                <w:bCs/>
                <w:snapToGrid w:val="0"/>
                <w:sz w:val="18"/>
                <w:szCs w:val="18"/>
                <w:lang w:val="ru-RU"/>
              </w:rPr>
              <w:t> 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 xml:space="preserve">мВт, по адресу: </w:t>
            </w:r>
            <w:hyperlink r:id="rId41" w:history="1">
              <w:r w:rsidR="007979C5" w:rsidRPr="001B5E6B">
                <w:rPr>
                  <w:rStyle w:val="Hyperlink"/>
                  <w:bCs/>
                  <w:snapToGrid w:val="0"/>
                  <w:sz w:val="18"/>
                  <w:szCs w:val="18"/>
                  <w:lang w:val="ru-RU"/>
                </w:rPr>
                <w:t>http://strategis.ic.gc.ca/epic/site/smt-gst.nsf/en/sf01320e.html</w:t>
              </w:r>
            </w:hyperlink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>.</w:t>
            </w:r>
          </w:p>
          <w:p w:rsidR="007979C5" w:rsidRPr="001B5E6B" w:rsidRDefault="00B05B0D" w:rsidP="00313CB8">
            <w:pPr>
              <w:pStyle w:val="Tablelegend"/>
              <w:spacing w:after="30"/>
              <w:ind w:right="34"/>
              <w:rPr>
                <w:bCs/>
                <w:snapToGrid w:val="0"/>
                <w:sz w:val="18"/>
                <w:szCs w:val="18"/>
                <w:lang w:val="ru-RU"/>
              </w:rPr>
            </w:pPr>
            <w:r w:rsidRPr="001B5E6B">
              <w:rPr>
                <w:rStyle w:val="FootnoteReference"/>
                <w:bCs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bCs/>
                <w:snapToGrid w:val="0"/>
                <w:sz w:val="18"/>
                <w:szCs w:val="18"/>
                <w:vertAlign w:val="superscript"/>
                <w:lang w:val="ru-RU"/>
              </w:rPr>
              <w:t>10)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ab/>
              <w:t>В Европе и Японии работа в полосе 5250–5350</w:t>
            </w:r>
            <w:r w:rsidR="00EB2EE2" w:rsidRPr="001B5E6B">
              <w:rPr>
                <w:bCs/>
                <w:snapToGrid w:val="0"/>
                <w:sz w:val="18"/>
                <w:szCs w:val="18"/>
                <w:lang w:val="ru-RU"/>
              </w:rPr>
              <w:t> МГц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 xml:space="preserve"> также ограничена использованием в помещениях.</w:t>
            </w:r>
          </w:p>
          <w:p w:rsidR="007979C5" w:rsidRPr="001B5E6B" w:rsidRDefault="00B05B0D" w:rsidP="00313CB8">
            <w:pPr>
              <w:pStyle w:val="Tablelegend"/>
              <w:spacing w:after="30"/>
              <w:ind w:right="34"/>
              <w:rPr>
                <w:bCs/>
                <w:snapToGrid w:val="0"/>
                <w:sz w:val="18"/>
                <w:szCs w:val="18"/>
                <w:lang w:val="ru-RU"/>
              </w:rPr>
            </w:pPr>
            <w:r w:rsidRPr="001B5E6B">
              <w:rPr>
                <w:rStyle w:val="FootnoteReference"/>
                <w:bCs/>
                <w:position w:val="0"/>
                <w:szCs w:val="18"/>
                <w:vertAlign w:val="superscript"/>
                <w:lang w:val="ru-RU"/>
              </w:rPr>
              <w:t>(</w:t>
            </w:r>
            <w:r w:rsidR="00A30565" w:rsidRPr="001B5E6B">
              <w:rPr>
                <w:bCs/>
                <w:snapToGrid w:val="0"/>
                <w:sz w:val="18"/>
                <w:szCs w:val="18"/>
                <w:vertAlign w:val="superscript"/>
                <w:lang w:val="ru-RU"/>
              </w:rPr>
              <w:t>11)</w:t>
            </w:r>
            <w:r w:rsidR="007979C5" w:rsidRPr="001B5E6B">
              <w:rPr>
                <w:bCs/>
                <w:snapToGrid w:val="0"/>
                <w:sz w:val="18"/>
                <w:szCs w:val="18"/>
                <w:lang w:val="ru-RU"/>
              </w:rPr>
              <w:tab/>
              <w:t>Зарегистрировано для фиксированного беспроводного доступа.</w:t>
            </w:r>
          </w:p>
          <w:p w:rsidR="006903FF" w:rsidRPr="001B5E6B" w:rsidRDefault="00B05B0D" w:rsidP="00313CB8">
            <w:pPr>
              <w:pStyle w:val="Tablelegend"/>
              <w:spacing w:after="30"/>
              <w:ind w:right="34"/>
              <w:rPr>
                <w:snapToGrid w:val="0"/>
                <w:sz w:val="18"/>
                <w:szCs w:val="18"/>
                <w:lang w:val="ru-RU"/>
              </w:rPr>
            </w:pPr>
            <w:r w:rsidRPr="001B5E6B">
              <w:rPr>
                <w:rStyle w:val="FootnoteReference"/>
                <w:bCs/>
                <w:position w:val="0"/>
                <w:szCs w:val="18"/>
                <w:vertAlign w:val="superscript"/>
                <w:lang w:val="ru-RU"/>
              </w:rPr>
              <w:t>(</w:t>
            </w:r>
            <w:r w:rsidR="006903FF" w:rsidRPr="001B5E6B">
              <w:rPr>
                <w:bCs/>
                <w:snapToGrid w:val="0"/>
                <w:sz w:val="18"/>
                <w:szCs w:val="18"/>
                <w:vertAlign w:val="superscript"/>
                <w:lang w:val="ru-RU"/>
              </w:rPr>
              <w:t>12)</w:t>
            </w:r>
            <w:r w:rsidR="006903FF" w:rsidRPr="001B5E6B">
              <w:rPr>
                <w:bCs/>
                <w:snapToGrid w:val="0"/>
                <w:sz w:val="18"/>
                <w:szCs w:val="18"/>
                <w:vertAlign w:val="superscript"/>
                <w:lang w:val="ru-RU"/>
              </w:rPr>
              <w:tab/>
            </w:r>
            <w:r w:rsidR="00ED51A7" w:rsidRPr="001B5E6B">
              <w:rPr>
                <w:bCs/>
                <w:snapToGrid w:val="0"/>
                <w:sz w:val="18"/>
                <w:szCs w:val="18"/>
                <w:lang w:val="ru-RU"/>
              </w:rPr>
              <w:t>Это относится к наивысшему уровню мощности в диапазоне регулирования мощности передатчика в процессе передачи, если реализована регулировка мощности передатчика.</w:t>
            </w:r>
            <w:r w:rsidR="006903FF" w:rsidRPr="001B5E6B">
              <w:rPr>
                <w:bCs/>
                <w:snapToGrid w:val="0"/>
                <w:sz w:val="18"/>
                <w:szCs w:val="18"/>
                <w:lang w:val="ru-RU"/>
              </w:rPr>
              <w:t xml:space="preserve"> </w:t>
            </w:r>
            <w:r w:rsidR="00ED51A7" w:rsidRPr="001B5E6B">
              <w:rPr>
                <w:bCs/>
                <w:snapToGrid w:val="0"/>
                <w:sz w:val="18"/>
                <w:szCs w:val="18"/>
                <w:lang w:val="ru-RU"/>
              </w:rPr>
              <w:t>Фиксированные установки вне помещения не разрешены</w:t>
            </w:r>
            <w:r w:rsidR="006903FF" w:rsidRPr="001B5E6B">
              <w:rPr>
                <w:snapToGrid w:val="0"/>
                <w:sz w:val="18"/>
                <w:szCs w:val="18"/>
                <w:lang w:val="ru-RU"/>
              </w:rPr>
              <w:t>.</w:t>
            </w:r>
          </w:p>
        </w:tc>
      </w:tr>
    </w:tbl>
    <w:p w:rsidR="003A68FE" w:rsidRPr="001B5E6B" w:rsidRDefault="003A68FE" w:rsidP="003A68FE">
      <w:pPr>
        <w:pStyle w:val="Tablefin"/>
        <w:rPr>
          <w:lang w:val="ru-RU"/>
        </w:rPr>
      </w:pPr>
    </w:p>
    <w:p w:rsidR="00D760B2" w:rsidRPr="001B5E6B" w:rsidRDefault="001F0117" w:rsidP="00313CB8">
      <w:pPr>
        <w:spacing w:before="720"/>
        <w:jc w:val="center"/>
        <w:rPr>
          <w:lang w:val="ru-RU"/>
        </w:rPr>
      </w:pPr>
      <w:r w:rsidRPr="001B5E6B">
        <w:rPr>
          <w:lang w:val="ru-RU"/>
        </w:rPr>
        <w:t>______________</w:t>
      </w:r>
    </w:p>
    <w:sectPr w:rsidR="00D760B2" w:rsidRPr="001B5E6B" w:rsidSect="00B82D54">
      <w:headerReference w:type="even" r:id="rId42"/>
      <w:headerReference w:type="default" r:id="rId43"/>
      <w:pgSz w:w="11907" w:h="16834" w:code="9"/>
      <w:pgMar w:top="1304" w:right="1134" w:bottom="1077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AB8" w:rsidRDefault="00855AB8">
      <w:r>
        <w:separator/>
      </w:r>
    </w:p>
    <w:p w:rsidR="00855AB8" w:rsidRDefault="00855AB8"/>
  </w:endnote>
  <w:endnote w:type="continuationSeparator" w:id="0">
    <w:p w:rsidR="00855AB8" w:rsidRDefault="00855AB8">
      <w:r>
        <w:continuationSeparator/>
      </w:r>
    </w:p>
    <w:p w:rsidR="00855AB8" w:rsidRDefault="00855A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AB8" w:rsidRDefault="00855AB8">
      <w:r>
        <w:separator/>
      </w:r>
    </w:p>
  </w:footnote>
  <w:footnote w:type="continuationSeparator" w:id="0">
    <w:p w:rsidR="00855AB8" w:rsidRDefault="00855AB8">
      <w:r>
        <w:continuationSeparator/>
      </w:r>
    </w:p>
    <w:p w:rsidR="00855AB8" w:rsidRDefault="00855AB8"/>
  </w:footnote>
  <w:footnote w:id="1">
    <w:p w:rsidR="00855AB8" w:rsidRPr="003B68E0" w:rsidRDefault="00855AB8" w:rsidP="002D398B">
      <w:pPr>
        <w:pStyle w:val="FootnoteText"/>
        <w:tabs>
          <w:tab w:val="clear" w:pos="255"/>
          <w:tab w:val="left" w:pos="284"/>
        </w:tabs>
        <w:spacing w:before="60"/>
        <w:ind w:left="283"/>
        <w:rPr>
          <w:sz w:val="20"/>
          <w:lang w:val="ru-RU"/>
        </w:rPr>
      </w:pPr>
      <w:r w:rsidRPr="003B68E0">
        <w:rPr>
          <w:rStyle w:val="FootnoteReference"/>
          <w:sz w:val="16"/>
          <w:szCs w:val="16"/>
        </w:rPr>
        <w:footnoteRef/>
      </w:r>
      <w:r w:rsidRPr="00774CA1">
        <w:rPr>
          <w:lang w:val="ru-RU"/>
        </w:rPr>
        <w:tab/>
      </w:r>
      <w:hyperlink r:id="rId1" w:history="1">
        <w:r w:rsidRPr="003B68E0">
          <w:rPr>
            <w:sz w:val="20"/>
            <w:lang w:val="ru-RU"/>
          </w:rPr>
          <w:t>ИСО/МЭК 8802-11:2005</w:t>
        </w:r>
      </w:hyperlink>
      <w:r w:rsidRPr="003B68E0">
        <w:rPr>
          <w:sz w:val="20"/>
          <w:lang w:val="ru-RU"/>
        </w:rPr>
        <w:t>, Информационные технологии – Электросвязь и обмен информацией между системами – Локальные и городские вычислительные сети – Конкретные требования – Часть</w:t>
      </w:r>
      <w:r w:rsidRPr="003B68E0">
        <w:rPr>
          <w:sz w:val="20"/>
          <w:lang w:val="en-US"/>
        </w:rPr>
        <w:t> </w:t>
      </w:r>
      <w:r w:rsidRPr="003B68E0">
        <w:rPr>
          <w:sz w:val="20"/>
          <w:lang w:val="ru-RU"/>
        </w:rPr>
        <w:t>11: Управление доступом к среде беспроводной ЛВС (</w:t>
      </w:r>
      <w:r w:rsidRPr="003B68E0">
        <w:rPr>
          <w:sz w:val="20"/>
          <w:lang w:val="en-US"/>
        </w:rPr>
        <w:t>MAC</w:t>
      </w:r>
      <w:r w:rsidRPr="003B68E0">
        <w:rPr>
          <w:sz w:val="20"/>
          <w:lang w:val="ru-RU"/>
        </w:rPr>
        <w:t>) и технические характеристики физического уровня (</w:t>
      </w:r>
      <w:r w:rsidRPr="003B68E0">
        <w:rPr>
          <w:sz w:val="20"/>
          <w:lang w:val="en-US"/>
        </w:rPr>
        <w:t>PHY</w:t>
      </w:r>
      <w:r w:rsidRPr="003B68E0">
        <w:rPr>
          <w:sz w:val="20"/>
          <w:lang w:val="ru-RU"/>
        </w:rPr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AB8" w:rsidRDefault="00855AB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AB8" w:rsidRDefault="00855AB8" w:rsidP="00325F4F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8752" behindDoc="1" locked="0" layoutInCell="1" allowOverlap="1" wp14:anchorId="3BE28F65" wp14:editId="7DA3E81C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AB8" w:rsidRPr="003D2017" w:rsidRDefault="00855AB8" w:rsidP="003D2017">
    <w:pPr>
      <w:pStyle w:val="Header"/>
      <w:jc w:val="left"/>
      <w:rPr>
        <w:lang w:val="pt-PT"/>
      </w:rPr>
    </w:pPr>
    <w:r>
      <w:rPr>
        <w:rStyle w:val="PageNumber"/>
        <w:b/>
        <w:bCs/>
      </w:rPr>
      <w:fldChar w:fldCharType="begin"/>
    </w:r>
    <w:r w:rsidRPr="003D2017">
      <w:rPr>
        <w:rStyle w:val="PageNumber"/>
        <w:b/>
        <w:bCs/>
        <w:lang w:val="pt-PT"/>
      </w:rPr>
      <w:instrText xml:space="preserve"> PAGE </w:instrText>
    </w:r>
    <w:r>
      <w:rPr>
        <w:rStyle w:val="PageNumber"/>
        <w:b/>
        <w:bCs/>
      </w:rPr>
      <w:fldChar w:fldCharType="separate"/>
    </w:r>
    <w:r w:rsidR="008310B4">
      <w:rPr>
        <w:rStyle w:val="PageNumber"/>
        <w:b/>
        <w:bCs/>
        <w:noProof/>
        <w:lang w:val="pt-PT"/>
      </w:rPr>
      <w:t>2</w:t>
    </w:r>
    <w:r>
      <w:rPr>
        <w:rStyle w:val="PageNumber"/>
        <w:b/>
        <w:bCs/>
      </w:rPr>
      <w:fldChar w:fldCharType="end"/>
    </w:r>
    <w:r w:rsidRPr="003D2017">
      <w:rPr>
        <w:lang w:val="pt-PT"/>
      </w:rPr>
      <w:tab/>
    </w:r>
    <w:r>
      <w:rPr>
        <w:b/>
        <w:bCs/>
        <w:lang w:val="ru-RU"/>
      </w:rPr>
      <w:t>Рек</w:t>
    </w:r>
    <w:r w:rsidRPr="003D2017">
      <w:rPr>
        <w:b/>
        <w:bCs/>
        <w:lang w:val="pt-PT"/>
      </w:rPr>
      <w:t xml:space="preserve">. </w:t>
    </w:r>
    <w:r>
      <w:rPr>
        <w:b/>
        <w:bCs/>
        <w:lang w:val="ru-RU"/>
      </w:rPr>
      <w:t xml:space="preserve"> </w:t>
    </w:r>
    <w:r>
      <w:rPr>
        <w:b/>
        <w:bCs/>
      </w:rPr>
      <w:fldChar w:fldCharType="begin"/>
    </w:r>
    <w:r w:rsidRPr="003D2017">
      <w:rPr>
        <w:b/>
        <w:bCs/>
        <w:lang w:val="pt-PT"/>
      </w:rPr>
      <w:instrText>styleref href</w:instrText>
    </w:r>
    <w:r>
      <w:rPr>
        <w:b/>
        <w:bCs/>
      </w:rPr>
      <w:fldChar w:fldCharType="separate"/>
    </w:r>
    <w:r w:rsidR="008310B4">
      <w:rPr>
        <w:b/>
        <w:bCs/>
        <w:noProof/>
      </w:rPr>
      <w:t>МСЭ-R  M.1450-5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AB8" w:rsidRPr="00EF7F73" w:rsidRDefault="00855AB8" w:rsidP="00E46081">
    <w:pPr>
      <w:pStyle w:val="Header"/>
      <w:rPr>
        <w:szCs w:val="22"/>
        <w:lang w:val="pt-PT"/>
      </w:rPr>
    </w:pPr>
    <w:r>
      <w:tab/>
    </w:r>
    <w:r w:rsidRPr="00EF7F73">
      <w:rPr>
        <w:b/>
        <w:bCs/>
        <w:szCs w:val="22"/>
        <w:lang w:val="ru-RU"/>
      </w:rPr>
      <w:t>Рек</w:t>
    </w:r>
    <w:r w:rsidRPr="00EF7F73">
      <w:rPr>
        <w:b/>
        <w:bCs/>
        <w:szCs w:val="22"/>
        <w:lang w:val="pt-PT"/>
      </w:rPr>
      <w:t xml:space="preserve">. </w:t>
    </w:r>
    <w:r>
      <w:rPr>
        <w:b/>
        <w:bCs/>
        <w:szCs w:val="22"/>
        <w:lang w:val="ru-RU"/>
      </w:rPr>
      <w:t xml:space="preserve"> </w:t>
    </w:r>
    <w:r w:rsidRPr="00EF7F73">
      <w:rPr>
        <w:b/>
        <w:bCs/>
        <w:szCs w:val="22"/>
      </w:rPr>
      <w:fldChar w:fldCharType="begin"/>
    </w:r>
    <w:r w:rsidRPr="00EF7F73">
      <w:rPr>
        <w:b/>
        <w:bCs/>
        <w:szCs w:val="22"/>
        <w:lang w:val="pt-PT"/>
      </w:rPr>
      <w:instrText>styleref href</w:instrText>
    </w:r>
    <w:r w:rsidRPr="00EF7F73">
      <w:rPr>
        <w:b/>
        <w:bCs/>
        <w:szCs w:val="22"/>
      </w:rPr>
      <w:fldChar w:fldCharType="separate"/>
    </w:r>
    <w:r w:rsidR="008310B4">
      <w:rPr>
        <w:b/>
        <w:bCs/>
        <w:noProof/>
        <w:szCs w:val="22"/>
      </w:rPr>
      <w:t>МСЭ-R  M.1450-5</w:t>
    </w:r>
    <w:r w:rsidRPr="00EF7F73">
      <w:rPr>
        <w:b/>
        <w:bCs/>
        <w:szCs w:val="22"/>
      </w:rPr>
      <w:fldChar w:fldCharType="end"/>
    </w:r>
    <w:r w:rsidRPr="00EF7F73">
      <w:rPr>
        <w:szCs w:val="22"/>
        <w:lang w:val="pt-PT"/>
      </w:rPr>
      <w:tab/>
    </w:r>
    <w:r w:rsidRPr="00EF7F73">
      <w:rPr>
        <w:rStyle w:val="PageNumber"/>
        <w:b/>
        <w:bCs/>
        <w:szCs w:val="22"/>
      </w:rPr>
      <w:fldChar w:fldCharType="begin"/>
    </w:r>
    <w:r w:rsidRPr="00EF7F73">
      <w:rPr>
        <w:rStyle w:val="PageNumber"/>
        <w:b/>
        <w:bCs/>
        <w:szCs w:val="22"/>
        <w:lang w:val="pt-PT"/>
      </w:rPr>
      <w:instrText xml:space="preserve"> PAGE </w:instrText>
    </w:r>
    <w:r w:rsidRPr="00EF7F73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  <w:lang w:val="pt-PT"/>
      </w:rPr>
      <w:t>iii</w:t>
    </w:r>
    <w:r w:rsidRPr="00EF7F73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AB8" w:rsidRPr="00EF7F73" w:rsidRDefault="00855AB8" w:rsidP="00E46081">
    <w:pPr>
      <w:pStyle w:val="Header"/>
      <w:rPr>
        <w:szCs w:val="22"/>
        <w:lang w:val="pt-PT"/>
      </w:rPr>
    </w:pPr>
    <w:r>
      <w:tab/>
    </w:r>
    <w:r w:rsidRPr="00EF7F73">
      <w:rPr>
        <w:b/>
        <w:bCs/>
        <w:szCs w:val="22"/>
        <w:lang w:val="ru-RU"/>
      </w:rPr>
      <w:t>Рек</w:t>
    </w:r>
    <w:r w:rsidRPr="00EF7F73">
      <w:rPr>
        <w:b/>
        <w:bCs/>
        <w:szCs w:val="22"/>
        <w:lang w:val="pt-PT"/>
      </w:rPr>
      <w:t xml:space="preserve">. </w:t>
    </w:r>
    <w:r>
      <w:rPr>
        <w:b/>
        <w:bCs/>
        <w:szCs w:val="22"/>
        <w:lang w:val="ru-RU"/>
      </w:rPr>
      <w:t xml:space="preserve"> </w:t>
    </w:r>
    <w:r w:rsidRPr="00EF7F73">
      <w:rPr>
        <w:b/>
        <w:bCs/>
        <w:szCs w:val="22"/>
      </w:rPr>
      <w:fldChar w:fldCharType="begin"/>
    </w:r>
    <w:r w:rsidRPr="00EF7F73">
      <w:rPr>
        <w:b/>
        <w:bCs/>
        <w:szCs w:val="22"/>
        <w:lang w:val="pt-PT"/>
      </w:rPr>
      <w:instrText>styleref href</w:instrText>
    </w:r>
    <w:r w:rsidRPr="00EF7F73">
      <w:rPr>
        <w:b/>
        <w:bCs/>
        <w:szCs w:val="22"/>
      </w:rPr>
      <w:fldChar w:fldCharType="separate"/>
    </w:r>
    <w:r w:rsidR="008310B4">
      <w:rPr>
        <w:b/>
        <w:bCs/>
        <w:noProof/>
        <w:szCs w:val="22"/>
      </w:rPr>
      <w:t>МСЭ-R  M.1450-5</w:t>
    </w:r>
    <w:r w:rsidRPr="00EF7F73">
      <w:rPr>
        <w:b/>
        <w:bCs/>
        <w:szCs w:val="22"/>
      </w:rPr>
      <w:fldChar w:fldCharType="end"/>
    </w:r>
    <w:r w:rsidRPr="00EF7F73">
      <w:rPr>
        <w:szCs w:val="22"/>
        <w:lang w:val="pt-PT"/>
      </w:rPr>
      <w:tab/>
    </w:r>
    <w:r w:rsidRPr="00EF7F73">
      <w:rPr>
        <w:rStyle w:val="PageNumber"/>
        <w:b/>
        <w:bCs/>
        <w:szCs w:val="22"/>
      </w:rPr>
      <w:fldChar w:fldCharType="begin"/>
    </w:r>
    <w:r w:rsidRPr="00EF7F73">
      <w:rPr>
        <w:rStyle w:val="PageNumber"/>
        <w:b/>
        <w:bCs/>
        <w:szCs w:val="22"/>
        <w:lang w:val="pt-PT"/>
      </w:rPr>
      <w:instrText xml:space="preserve"> PAGE </w:instrText>
    </w:r>
    <w:r w:rsidRPr="00EF7F73">
      <w:rPr>
        <w:rStyle w:val="PageNumber"/>
        <w:b/>
        <w:bCs/>
        <w:szCs w:val="22"/>
      </w:rPr>
      <w:fldChar w:fldCharType="separate"/>
    </w:r>
    <w:r w:rsidR="008310B4">
      <w:rPr>
        <w:rStyle w:val="PageNumber"/>
        <w:b/>
        <w:bCs/>
        <w:noProof/>
        <w:szCs w:val="22"/>
        <w:lang w:val="pt-PT"/>
      </w:rPr>
      <w:t>3</w:t>
    </w:r>
    <w:r w:rsidRPr="00EF7F73">
      <w:rPr>
        <w:rStyle w:val="PageNumber"/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AB8" w:rsidRPr="00021BB9" w:rsidRDefault="00855AB8" w:rsidP="00021BB9">
    <w:pPr>
      <w:pStyle w:val="Header"/>
      <w:tabs>
        <w:tab w:val="clear" w:pos="4848"/>
        <w:tab w:val="clear" w:pos="9696"/>
        <w:tab w:val="center" w:pos="7258"/>
        <w:tab w:val="right" w:pos="14515"/>
      </w:tabs>
      <w:jc w:val="left"/>
      <w:rPr>
        <w:lang w:val="pt-PT"/>
      </w:rPr>
    </w:pPr>
    <w:r>
      <w:rPr>
        <w:rStyle w:val="PageNumber"/>
        <w:b/>
        <w:bCs/>
      </w:rPr>
      <w:fldChar w:fldCharType="begin"/>
    </w:r>
    <w:r w:rsidRPr="00021BB9">
      <w:rPr>
        <w:rStyle w:val="PageNumber"/>
        <w:b/>
        <w:bCs/>
        <w:lang w:val="pt-PT"/>
      </w:rPr>
      <w:instrText xml:space="preserve"> PAGE </w:instrText>
    </w:r>
    <w:r>
      <w:rPr>
        <w:rStyle w:val="PageNumber"/>
        <w:b/>
        <w:bCs/>
      </w:rPr>
      <w:fldChar w:fldCharType="separate"/>
    </w:r>
    <w:r w:rsidR="008310B4">
      <w:rPr>
        <w:rStyle w:val="PageNumber"/>
        <w:b/>
        <w:bCs/>
        <w:noProof/>
        <w:lang w:val="pt-PT"/>
      </w:rPr>
      <w:t>6</w:t>
    </w:r>
    <w:r>
      <w:rPr>
        <w:rStyle w:val="PageNumber"/>
        <w:b/>
        <w:bCs/>
      </w:rPr>
      <w:fldChar w:fldCharType="end"/>
    </w:r>
    <w:r w:rsidRPr="00021BB9">
      <w:rPr>
        <w:lang w:val="pt-PT"/>
      </w:rPr>
      <w:tab/>
    </w:r>
    <w:r>
      <w:rPr>
        <w:b/>
        <w:bCs/>
        <w:lang w:val="ru-RU"/>
      </w:rPr>
      <w:t>Рек</w:t>
    </w:r>
    <w:r w:rsidRPr="00021BB9">
      <w:rPr>
        <w:b/>
        <w:bCs/>
        <w:lang w:val="pt-PT"/>
      </w:rPr>
      <w:t xml:space="preserve">. </w:t>
    </w:r>
    <w:r>
      <w:rPr>
        <w:b/>
        <w:bCs/>
        <w:lang w:val="ru-RU"/>
      </w:rPr>
      <w:t xml:space="preserve"> </w:t>
    </w:r>
    <w:r>
      <w:rPr>
        <w:b/>
        <w:bCs/>
      </w:rPr>
      <w:fldChar w:fldCharType="begin"/>
    </w:r>
    <w:r w:rsidRPr="00021BB9">
      <w:rPr>
        <w:b/>
        <w:bCs/>
        <w:lang w:val="pt-PT"/>
      </w:rPr>
      <w:instrText>styleref href</w:instrText>
    </w:r>
    <w:r>
      <w:rPr>
        <w:b/>
        <w:bCs/>
      </w:rPr>
      <w:fldChar w:fldCharType="separate"/>
    </w:r>
    <w:r w:rsidR="008310B4">
      <w:rPr>
        <w:b/>
        <w:bCs/>
        <w:noProof/>
      </w:rPr>
      <w:t>МСЭ-R  M.1450-5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AB8" w:rsidRPr="008C0DA9" w:rsidRDefault="00855AB8" w:rsidP="00475F1D">
    <w:pPr>
      <w:pStyle w:val="Header"/>
      <w:tabs>
        <w:tab w:val="clear" w:pos="4848"/>
        <w:tab w:val="clear" w:pos="9696"/>
        <w:tab w:val="center" w:pos="7258"/>
        <w:tab w:val="right" w:pos="14515"/>
      </w:tabs>
      <w:jc w:val="left"/>
      <w:rPr>
        <w:lang w:val="pt-PT"/>
      </w:rPr>
    </w:pPr>
    <w:r>
      <w:tab/>
    </w:r>
    <w:r>
      <w:rPr>
        <w:b/>
        <w:bCs/>
        <w:lang w:val="ru-RU"/>
      </w:rPr>
      <w:t>Рек</w:t>
    </w:r>
    <w:r w:rsidRPr="008C0DA9">
      <w:rPr>
        <w:b/>
        <w:bCs/>
        <w:lang w:val="pt-PT"/>
      </w:rPr>
      <w:t xml:space="preserve">. </w:t>
    </w:r>
    <w:r>
      <w:rPr>
        <w:b/>
        <w:bCs/>
        <w:lang w:val="ru-RU"/>
      </w:rPr>
      <w:t xml:space="preserve"> </w:t>
    </w:r>
    <w:r>
      <w:rPr>
        <w:b/>
        <w:bCs/>
      </w:rPr>
      <w:fldChar w:fldCharType="begin"/>
    </w:r>
    <w:r w:rsidRPr="008C0DA9">
      <w:rPr>
        <w:b/>
        <w:bCs/>
        <w:lang w:val="pt-PT"/>
      </w:rPr>
      <w:instrText>styleref href</w:instrText>
    </w:r>
    <w:r>
      <w:rPr>
        <w:b/>
        <w:bCs/>
      </w:rPr>
      <w:fldChar w:fldCharType="separate"/>
    </w:r>
    <w:r w:rsidR="008310B4">
      <w:rPr>
        <w:b/>
        <w:bCs/>
        <w:noProof/>
      </w:rPr>
      <w:t>МСЭ-R  M.1450-5</w:t>
    </w:r>
    <w:r>
      <w:rPr>
        <w:b/>
        <w:bCs/>
      </w:rPr>
      <w:fldChar w:fldCharType="end"/>
    </w:r>
    <w:r w:rsidRPr="008C0DA9">
      <w:rPr>
        <w:lang w:val="pt-PT"/>
      </w:rPr>
      <w:tab/>
    </w:r>
    <w:r>
      <w:rPr>
        <w:rStyle w:val="PageNumber"/>
        <w:b/>
        <w:bCs/>
      </w:rPr>
      <w:fldChar w:fldCharType="begin"/>
    </w:r>
    <w:r w:rsidRPr="008C0DA9">
      <w:rPr>
        <w:rStyle w:val="PageNumber"/>
        <w:b/>
        <w:bCs/>
        <w:lang w:val="pt-PT"/>
      </w:rPr>
      <w:instrText xml:space="preserve"> PAGE </w:instrText>
    </w:r>
    <w:r>
      <w:rPr>
        <w:rStyle w:val="PageNumber"/>
        <w:b/>
        <w:bCs/>
      </w:rPr>
      <w:fldChar w:fldCharType="separate"/>
    </w:r>
    <w:r w:rsidR="008310B4">
      <w:rPr>
        <w:rStyle w:val="PageNumber"/>
        <w:b/>
        <w:bCs/>
        <w:noProof/>
        <w:lang w:val="pt-PT"/>
      </w:rPr>
      <w:t>7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AB8" w:rsidRPr="00575C51" w:rsidRDefault="00855AB8" w:rsidP="00575C51">
    <w:pPr>
      <w:pStyle w:val="Header"/>
      <w:jc w:val="left"/>
      <w:rPr>
        <w:b/>
        <w:bCs/>
        <w:lang w:val="ru-RU"/>
      </w:rPr>
    </w:pPr>
    <w:r w:rsidRPr="00575C51">
      <w:rPr>
        <w:rStyle w:val="PageNumber"/>
        <w:b/>
        <w:bCs/>
      </w:rPr>
      <w:fldChar w:fldCharType="begin"/>
    </w:r>
    <w:r w:rsidRPr="00575C51">
      <w:rPr>
        <w:rStyle w:val="PageNumber"/>
        <w:b/>
        <w:bCs/>
        <w:lang w:val="pt-PT"/>
      </w:rPr>
      <w:instrText xml:space="preserve"> PAGE </w:instrText>
    </w:r>
    <w:r w:rsidRPr="00575C51">
      <w:rPr>
        <w:rStyle w:val="PageNumber"/>
        <w:b/>
        <w:bCs/>
      </w:rPr>
      <w:fldChar w:fldCharType="separate"/>
    </w:r>
    <w:r w:rsidR="008310B4">
      <w:rPr>
        <w:rStyle w:val="PageNumber"/>
        <w:b/>
        <w:bCs/>
        <w:noProof/>
        <w:lang w:val="pt-PT"/>
      </w:rPr>
      <w:t>16</w:t>
    </w:r>
    <w:r w:rsidRPr="00575C51">
      <w:rPr>
        <w:rStyle w:val="PageNumber"/>
        <w:b/>
        <w:bCs/>
      </w:rPr>
      <w:fldChar w:fldCharType="end"/>
    </w:r>
    <w:r w:rsidRPr="00575C51">
      <w:rPr>
        <w:b/>
        <w:bCs/>
        <w:lang w:val="pt-PT"/>
      </w:rPr>
      <w:tab/>
    </w:r>
    <w:r w:rsidRPr="00575C51">
      <w:rPr>
        <w:b/>
        <w:bCs/>
        <w:lang w:val="ru-RU"/>
      </w:rPr>
      <w:t>Рек</w:t>
    </w:r>
    <w:r w:rsidRPr="00575C51">
      <w:rPr>
        <w:b/>
        <w:bCs/>
        <w:lang w:val="pt-PT"/>
      </w:rPr>
      <w:t xml:space="preserve">. </w:t>
    </w:r>
    <w:r w:rsidRPr="00575C51">
      <w:rPr>
        <w:b/>
        <w:bCs/>
        <w:lang w:val="ru-RU"/>
      </w:rPr>
      <w:t xml:space="preserve"> </w:t>
    </w:r>
    <w:r w:rsidRPr="00575C51">
      <w:rPr>
        <w:b/>
        <w:bCs/>
      </w:rPr>
      <w:fldChar w:fldCharType="begin"/>
    </w:r>
    <w:r w:rsidRPr="00575C51">
      <w:rPr>
        <w:b/>
        <w:bCs/>
        <w:lang w:val="pt-PT"/>
      </w:rPr>
      <w:instrText>styleref href</w:instrText>
    </w:r>
    <w:r w:rsidRPr="00575C51">
      <w:rPr>
        <w:b/>
        <w:bCs/>
      </w:rPr>
      <w:fldChar w:fldCharType="separate"/>
    </w:r>
    <w:r w:rsidR="008310B4">
      <w:rPr>
        <w:b/>
        <w:bCs/>
        <w:noProof/>
      </w:rPr>
      <w:t>МСЭ-R  M.1450-5</w:t>
    </w:r>
    <w:r w:rsidRPr="00575C51">
      <w:rPr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AB8" w:rsidRPr="00575C51" w:rsidRDefault="00855AB8" w:rsidP="002E2599">
    <w:pPr>
      <w:pStyle w:val="Header"/>
      <w:tabs>
        <w:tab w:val="clear" w:pos="9696"/>
        <w:tab w:val="right" w:pos="9639"/>
      </w:tabs>
      <w:rPr>
        <w:szCs w:val="22"/>
        <w:lang w:val="ru-RU"/>
      </w:rPr>
    </w:pPr>
    <w:r>
      <w:tab/>
    </w:r>
    <w:r w:rsidRPr="00EF7F73">
      <w:rPr>
        <w:b/>
        <w:bCs/>
        <w:szCs w:val="22"/>
        <w:lang w:val="ru-RU"/>
      </w:rPr>
      <w:t>Рек</w:t>
    </w:r>
    <w:r w:rsidRPr="00EF7F73">
      <w:rPr>
        <w:b/>
        <w:bCs/>
        <w:szCs w:val="22"/>
        <w:lang w:val="pt-PT"/>
      </w:rPr>
      <w:t xml:space="preserve">. </w:t>
    </w:r>
    <w:r>
      <w:rPr>
        <w:b/>
        <w:bCs/>
        <w:szCs w:val="22"/>
        <w:lang w:val="ru-RU"/>
      </w:rPr>
      <w:t xml:space="preserve"> </w:t>
    </w:r>
    <w:r w:rsidRPr="00EF7F73">
      <w:rPr>
        <w:b/>
        <w:bCs/>
        <w:szCs w:val="22"/>
      </w:rPr>
      <w:fldChar w:fldCharType="begin"/>
    </w:r>
    <w:r w:rsidRPr="00EF7F73">
      <w:rPr>
        <w:b/>
        <w:bCs/>
        <w:szCs w:val="22"/>
        <w:lang w:val="pt-PT"/>
      </w:rPr>
      <w:instrText>styleref href</w:instrText>
    </w:r>
    <w:r w:rsidRPr="00EF7F73">
      <w:rPr>
        <w:b/>
        <w:bCs/>
        <w:szCs w:val="22"/>
      </w:rPr>
      <w:fldChar w:fldCharType="separate"/>
    </w:r>
    <w:r w:rsidR="008310B4">
      <w:rPr>
        <w:b/>
        <w:bCs/>
        <w:noProof/>
        <w:szCs w:val="22"/>
      </w:rPr>
      <w:t>МСЭ-R  M.1450-5</w:t>
    </w:r>
    <w:r w:rsidRPr="00EF7F73">
      <w:rPr>
        <w:b/>
        <w:bCs/>
        <w:szCs w:val="22"/>
      </w:rPr>
      <w:fldChar w:fldCharType="end"/>
    </w:r>
    <w:r w:rsidRPr="00EF7F73">
      <w:rPr>
        <w:szCs w:val="22"/>
        <w:lang w:val="pt-PT"/>
      </w:rPr>
      <w:tab/>
    </w:r>
    <w:r w:rsidRPr="00EF7F73">
      <w:rPr>
        <w:rStyle w:val="PageNumber"/>
        <w:b/>
        <w:bCs/>
        <w:szCs w:val="22"/>
      </w:rPr>
      <w:fldChar w:fldCharType="begin"/>
    </w:r>
    <w:r w:rsidRPr="00EF7F73">
      <w:rPr>
        <w:rStyle w:val="PageNumber"/>
        <w:b/>
        <w:bCs/>
        <w:szCs w:val="22"/>
        <w:lang w:val="pt-PT"/>
      </w:rPr>
      <w:instrText xml:space="preserve"> PAGE </w:instrText>
    </w:r>
    <w:r w:rsidRPr="00EF7F73">
      <w:rPr>
        <w:rStyle w:val="PageNumber"/>
        <w:b/>
        <w:bCs/>
        <w:szCs w:val="22"/>
      </w:rPr>
      <w:fldChar w:fldCharType="separate"/>
    </w:r>
    <w:r w:rsidR="008310B4">
      <w:rPr>
        <w:rStyle w:val="PageNumber"/>
        <w:b/>
        <w:bCs/>
        <w:noProof/>
        <w:szCs w:val="22"/>
        <w:lang w:val="pt-PT"/>
      </w:rPr>
      <w:t>17</w:t>
    </w:r>
    <w:r w:rsidRPr="00EF7F73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65E8A"/>
    <w:multiLevelType w:val="hybridMultilevel"/>
    <w:tmpl w:val="48D6A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4211B"/>
    <w:multiLevelType w:val="hybridMultilevel"/>
    <w:tmpl w:val="48D6A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612BD"/>
    <w:multiLevelType w:val="hybridMultilevel"/>
    <w:tmpl w:val="48D6A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A24FD"/>
    <w:multiLevelType w:val="hybridMultilevel"/>
    <w:tmpl w:val="48D6A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57570D"/>
    <w:multiLevelType w:val="hybridMultilevel"/>
    <w:tmpl w:val="C4245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771CE0"/>
    <w:multiLevelType w:val="hybridMultilevel"/>
    <w:tmpl w:val="48D6A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4F3B26"/>
    <w:multiLevelType w:val="hybridMultilevel"/>
    <w:tmpl w:val="48D6A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D81DBA"/>
    <w:multiLevelType w:val="hybridMultilevel"/>
    <w:tmpl w:val="48D6A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6E4EA2"/>
    <w:multiLevelType w:val="hybridMultilevel"/>
    <w:tmpl w:val="48D6A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8"/>
  </w:num>
  <w:num w:numId="5">
    <w:abstractNumId w:val="6"/>
  </w:num>
  <w:num w:numId="6">
    <w:abstractNumId w:val="3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ru-RU" w:vendorID="64" w:dllVersion="131078" w:nlCheck="1" w:checkStyle="0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Formatting/>
  <w:defaultTabStop w:val="719"/>
  <w:evenAndOddHeaders/>
  <w:drawingGridHorizontalSpacing w:val="110"/>
  <w:displayHorizontalDrawingGridEvery w:val="2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744"/>
    <w:rsid w:val="00021BB9"/>
    <w:rsid w:val="000255E3"/>
    <w:rsid w:val="0004180E"/>
    <w:rsid w:val="00062299"/>
    <w:rsid w:val="0006343F"/>
    <w:rsid w:val="000708FE"/>
    <w:rsid w:val="00076874"/>
    <w:rsid w:val="00076C5F"/>
    <w:rsid w:val="0008112B"/>
    <w:rsid w:val="00092AB8"/>
    <w:rsid w:val="00097F7B"/>
    <w:rsid w:val="000A24A4"/>
    <w:rsid w:val="000C028A"/>
    <w:rsid w:val="000C2E84"/>
    <w:rsid w:val="000E2EBD"/>
    <w:rsid w:val="000E387A"/>
    <w:rsid w:val="000E69D2"/>
    <w:rsid w:val="000F48C3"/>
    <w:rsid w:val="00105988"/>
    <w:rsid w:val="001070C4"/>
    <w:rsid w:val="00114F94"/>
    <w:rsid w:val="00115272"/>
    <w:rsid w:val="00115537"/>
    <w:rsid w:val="00120DFC"/>
    <w:rsid w:val="00122293"/>
    <w:rsid w:val="00123F7F"/>
    <w:rsid w:val="00125F00"/>
    <w:rsid w:val="001473C5"/>
    <w:rsid w:val="00153BBA"/>
    <w:rsid w:val="00154C73"/>
    <w:rsid w:val="00155C2C"/>
    <w:rsid w:val="00161B31"/>
    <w:rsid w:val="0017570C"/>
    <w:rsid w:val="00182D06"/>
    <w:rsid w:val="00196B2A"/>
    <w:rsid w:val="001A01FA"/>
    <w:rsid w:val="001A43BD"/>
    <w:rsid w:val="001A4EA3"/>
    <w:rsid w:val="001B5BEF"/>
    <w:rsid w:val="001B5E6B"/>
    <w:rsid w:val="001B658B"/>
    <w:rsid w:val="001B7553"/>
    <w:rsid w:val="001C0C46"/>
    <w:rsid w:val="001C7674"/>
    <w:rsid w:val="001D2E75"/>
    <w:rsid w:val="001E731E"/>
    <w:rsid w:val="001F0117"/>
    <w:rsid w:val="001F7CBD"/>
    <w:rsid w:val="00206D5F"/>
    <w:rsid w:val="00215453"/>
    <w:rsid w:val="00225FA0"/>
    <w:rsid w:val="002342B4"/>
    <w:rsid w:val="00237C2F"/>
    <w:rsid w:val="00263D93"/>
    <w:rsid w:val="00270D89"/>
    <w:rsid w:val="002810B7"/>
    <w:rsid w:val="002819ED"/>
    <w:rsid w:val="002839BA"/>
    <w:rsid w:val="00285E2C"/>
    <w:rsid w:val="002A4E7B"/>
    <w:rsid w:val="002B3046"/>
    <w:rsid w:val="002C14F1"/>
    <w:rsid w:val="002C1C52"/>
    <w:rsid w:val="002C69E9"/>
    <w:rsid w:val="002D398B"/>
    <w:rsid w:val="002D76C4"/>
    <w:rsid w:val="002E2599"/>
    <w:rsid w:val="002F34B4"/>
    <w:rsid w:val="002F5208"/>
    <w:rsid w:val="002F75C2"/>
    <w:rsid w:val="002F7AF7"/>
    <w:rsid w:val="00300F1E"/>
    <w:rsid w:val="003050E7"/>
    <w:rsid w:val="00312937"/>
    <w:rsid w:val="00313CB8"/>
    <w:rsid w:val="00315FFC"/>
    <w:rsid w:val="003162E9"/>
    <w:rsid w:val="00325F4F"/>
    <w:rsid w:val="00332155"/>
    <w:rsid w:val="00334B01"/>
    <w:rsid w:val="00335F0B"/>
    <w:rsid w:val="003422E3"/>
    <w:rsid w:val="003466F7"/>
    <w:rsid w:val="00355577"/>
    <w:rsid w:val="003603CD"/>
    <w:rsid w:val="003650CB"/>
    <w:rsid w:val="00367316"/>
    <w:rsid w:val="00385DF4"/>
    <w:rsid w:val="003A13C7"/>
    <w:rsid w:val="003A65FB"/>
    <w:rsid w:val="003A68FE"/>
    <w:rsid w:val="003B2668"/>
    <w:rsid w:val="003B566B"/>
    <w:rsid w:val="003B68E0"/>
    <w:rsid w:val="003C084C"/>
    <w:rsid w:val="003C4BB6"/>
    <w:rsid w:val="003C611B"/>
    <w:rsid w:val="003D2017"/>
    <w:rsid w:val="003D6744"/>
    <w:rsid w:val="003E5B72"/>
    <w:rsid w:val="003F39CE"/>
    <w:rsid w:val="003F409D"/>
    <w:rsid w:val="003F5A2F"/>
    <w:rsid w:val="00406D8B"/>
    <w:rsid w:val="004147E8"/>
    <w:rsid w:val="0044006F"/>
    <w:rsid w:val="00440E9B"/>
    <w:rsid w:val="004507F3"/>
    <w:rsid w:val="00451F9E"/>
    <w:rsid w:val="004574C5"/>
    <w:rsid w:val="004607A2"/>
    <w:rsid w:val="004700E7"/>
    <w:rsid w:val="00471D9F"/>
    <w:rsid w:val="00475F1D"/>
    <w:rsid w:val="00477915"/>
    <w:rsid w:val="00497ABC"/>
    <w:rsid w:val="004A3711"/>
    <w:rsid w:val="004A610C"/>
    <w:rsid w:val="004A7F6C"/>
    <w:rsid w:val="004B21B3"/>
    <w:rsid w:val="004C3572"/>
    <w:rsid w:val="004C4338"/>
    <w:rsid w:val="004D725B"/>
    <w:rsid w:val="004E2B9E"/>
    <w:rsid w:val="004E579D"/>
    <w:rsid w:val="004F5F5C"/>
    <w:rsid w:val="00501743"/>
    <w:rsid w:val="00502439"/>
    <w:rsid w:val="0051588B"/>
    <w:rsid w:val="0052010F"/>
    <w:rsid w:val="005377F9"/>
    <w:rsid w:val="0054188B"/>
    <w:rsid w:val="00544165"/>
    <w:rsid w:val="00552257"/>
    <w:rsid w:val="00561438"/>
    <w:rsid w:val="005637E1"/>
    <w:rsid w:val="005647E1"/>
    <w:rsid w:val="005655C3"/>
    <w:rsid w:val="00571D31"/>
    <w:rsid w:val="00575C51"/>
    <w:rsid w:val="00577DD8"/>
    <w:rsid w:val="00585C44"/>
    <w:rsid w:val="005A390F"/>
    <w:rsid w:val="005A73D6"/>
    <w:rsid w:val="005C4C40"/>
    <w:rsid w:val="005D583B"/>
    <w:rsid w:val="005E1D9D"/>
    <w:rsid w:val="005F220B"/>
    <w:rsid w:val="00605E26"/>
    <w:rsid w:val="00607D68"/>
    <w:rsid w:val="006159D7"/>
    <w:rsid w:val="006316D3"/>
    <w:rsid w:val="0063190F"/>
    <w:rsid w:val="00642609"/>
    <w:rsid w:val="00657E83"/>
    <w:rsid w:val="0067451B"/>
    <w:rsid w:val="00684AE8"/>
    <w:rsid w:val="006903FF"/>
    <w:rsid w:val="006A2460"/>
    <w:rsid w:val="006A55D0"/>
    <w:rsid w:val="006A605A"/>
    <w:rsid w:val="006A6B35"/>
    <w:rsid w:val="006B1515"/>
    <w:rsid w:val="006B2C09"/>
    <w:rsid w:val="006D3515"/>
    <w:rsid w:val="006E1C9A"/>
    <w:rsid w:val="006E433F"/>
    <w:rsid w:val="006E7FB9"/>
    <w:rsid w:val="006F2651"/>
    <w:rsid w:val="006F64D6"/>
    <w:rsid w:val="006F71B5"/>
    <w:rsid w:val="00706866"/>
    <w:rsid w:val="00707D2F"/>
    <w:rsid w:val="00716BCD"/>
    <w:rsid w:val="0073177F"/>
    <w:rsid w:val="00732E3C"/>
    <w:rsid w:val="00741220"/>
    <w:rsid w:val="007472CB"/>
    <w:rsid w:val="00751CD4"/>
    <w:rsid w:val="007574F0"/>
    <w:rsid w:val="00774CA1"/>
    <w:rsid w:val="00780282"/>
    <w:rsid w:val="00780BA9"/>
    <w:rsid w:val="007811EF"/>
    <w:rsid w:val="007979C5"/>
    <w:rsid w:val="007A023D"/>
    <w:rsid w:val="007B25D7"/>
    <w:rsid w:val="007C2798"/>
    <w:rsid w:val="007C6D9E"/>
    <w:rsid w:val="007D13C8"/>
    <w:rsid w:val="007D27A3"/>
    <w:rsid w:val="007E1A27"/>
    <w:rsid w:val="007E2B66"/>
    <w:rsid w:val="007E58AD"/>
    <w:rsid w:val="007F3707"/>
    <w:rsid w:val="00800CD4"/>
    <w:rsid w:val="008018FD"/>
    <w:rsid w:val="00812664"/>
    <w:rsid w:val="00816B41"/>
    <w:rsid w:val="008310B4"/>
    <w:rsid w:val="00833B0E"/>
    <w:rsid w:val="008405C4"/>
    <w:rsid w:val="008408AF"/>
    <w:rsid w:val="00844270"/>
    <w:rsid w:val="00844789"/>
    <w:rsid w:val="00850CD0"/>
    <w:rsid w:val="00850F5E"/>
    <w:rsid w:val="00855AB8"/>
    <w:rsid w:val="00860F1C"/>
    <w:rsid w:val="0086110F"/>
    <w:rsid w:val="0086510B"/>
    <w:rsid w:val="00866976"/>
    <w:rsid w:val="00875134"/>
    <w:rsid w:val="0087574A"/>
    <w:rsid w:val="008948A7"/>
    <w:rsid w:val="008961C4"/>
    <w:rsid w:val="008A1563"/>
    <w:rsid w:val="008A2732"/>
    <w:rsid w:val="008A4349"/>
    <w:rsid w:val="008B2AFB"/>
    <w:rsid w:val="008C0DA9"/>
    <w:rsid w:val="008C5A07"/>
    <w:rsid w:val="008E4DAE"/>
    <w:rsid w:val="00901238"/>
    <w:rsid w:val="00902446"/>
    <w:rsid w:val="00912060"/>
    <w:rsid w:val="009258D4"/>
    <w:rsid w:val="009325D3"/>
    <w:rsid w:val="00941354"/>
    <w:rsid w:val="00944BA3"/>
    <w:rsid w:val="00953678"/>
    <w:rsid w:val="00957ACB"/>
    <w:rsid w:val="00965267"/>
    <w:rsid w:val="00970118"/>
    <w:rsid w:val="00971800"/>
    <w:rsid w:val="009743E0"/>
    <w:rsid w:val="00987CAA"/>
    <w:rsid w:val="00990ADD"/>
    <w:rsid w:val="00996BD1"/>
    <w:rsid w:val="009A145E"/>
    <w:rsid w:val="009A4C83"/>
    <w:rsid w:val="009B2607"/>
    <w:rsid w:val="009C1653"/>
    <w:rsid w:val="009C612A"/>
    <w:rsid w:val="009D3C81"/>
    <w:rsid w:val="009D68B2"/>
    <w:rsid w:val="009E0D93"/>
    <w:rsid w:val="009F018B"/>
    <w:rsid w:val="009F5940"/>
    <w:rsid w:val="00A20C3C"/>
    <w:rsid w:val="00A30565"/>
    <w:rsid w:val="00A30822"/>
    <w:rsid w:val="00A34EA3"/>
    <w:rsid w:val="00A379DB"/>
    <w:rsid w:val="00A4315C"/>
    <w:rsid w:val="00A52E80"/>
    <w:rsid w:val="00A6617B"/>
    <w:rsid w:val="00A71D5D"/>
    <w:rsid w:val="00A82DB6"/>
    <w:rsid w:val="00A87A5C"/>
    <w:rsid w:val="00A94D97"/>
    <w:rsid w:val="00A97429"/>
    <w:rsid w:val="00AA4D76"/>
    <w:rsid w:val="00AB0DC8"/>
    <w:rsid w:val="00AB25EA"/>
    <w:rsid w:val="00AB6FD3"/>
    <w:rsid w:val="00AD1054"/>
    <w:rsid w:val="00AE3294"/>
    <w:rsid w:val="00AE7C07"/>
    <w:rsid w:val="00AF1776"/>
    <w:rsid w:val="00AF66A0"/>
    <w:rsid w:val="00AF6877"/>
    <w:rsid w:val="00B00FC0"/>
    <w:rsid w:val="00B0261F"/>
    <w:rsid w:val="00B05328"/>
    <w:rsid w:val="00B05B0D"/>
    <w:rsid w:val="00B1223E"/>
    <w:rsid w:val="00B14FC2"/>
    <w:rsid w:val="00B17E96"/>
    <w:rsid w:val="00B44E24"/>
    <w:rsid w:val="00B45205"/>
    <w:rsid w:val="00B46F1E"/>
    <w:rsid w:val="00B47C65"/>
    <w:rsid w:val="00B51B84"/>
    <w:rsid w:val="00B54FAA"/>
    <w:rsid w:val="00B613EC"/>
    <w:rsid w:val="00B732C3"/>
    <w:rsid w:val="00B7442B"/>
    <w:rsid w:val="00B7720C"/>
    <w:rsid w:val="00B82D54"/>
    <w:rsid w:val="00B84DEC"/>
    <w:rsid w:val="00B93AE2"/>
    <w:rsid w:val="00B9452C"/>
    <w:rsid w:val="00B95BDA"/>
    <w:rsid w:val="00B96317"/>
    <w:rsid w:val="00B971F5"/>
    <w:rsid w:val="00BA2561"/>
    <w:rsid w:val="00BA37B7"/>
    <w:rsid w:val="00BB350A"/>
    <w:rsid w:val="00BC23EF"/>
    <w:rsid w:val="00BC52BC"/>
    <w:rsid w:val="00BD5135"/>
    <w:rsid w:val="00BE6463"/>
    <w:rsid w:val="00BF7E5C"/>
    <w:rsid w:val="00C0219E"/>
    <w:rsid w:val="00C04C0F"/>
    <w:rsid w:val="00C11F77"/>
    <w:rsid w:val="00C27B3A"/>
    <w:rsid w:val="00C3132A"/>
    <w:rsid w:val="00C35CAD"/>
    <w:rsid w:val="00C4440C"/>
    <w:rsid w:val="00C45C0B"/>
    <w:rsid w:val="00C534DA"/>
    <w:rsid w:val="00C55506"/>
    <w:rsid w:val="00C7710D"/>
    <w:rsid w:val="00C821D1"/>
    <w:rsid w:val="00C900BB"/>
    <w:rsid w:val="00C93866"/>
    <w:rsid w:val="00C94CD7"/>
    <w:rsid w:val="00C97580"/>
    <w:rsid w:val="00CA25A4"/>
    <w:rsid w:val="00CA2AA5"/>
    <w:rsid w:val="00CA2BB9"/>
    <w:rsid w:val="00CA42D9"/>
    <w:rsid w:val="00CB1687"/>
    <w:rsid w:val="00CD4003"/>
    <w:rsid w:val="00CD403E"/>
    <w:rsid w:val="00CD46BF"/>
    <w:rsid w:val="00CE18EF"/>
    <w:rsid w:val="00CE2856"/>
    <w:rsid w:val="00CE4A4D"/>
    <w:rsid w:val="00CE5ECD"/>
    <w:rsid w:val="00D078C2"/>
    <w:rsid w:val="00D12CED"/>
    <w:rsid w:val="00D17529"/>
    <w:rsid w:val="00D25B4E"/>
    <w:rsid w:val="00D33E96"/>
    <w:rsid w:val="00D34A0A"/>
    <w:rsid w:val="00D43E70"/>
    <w:rsid w:val="00D54E6B"/>
    <w:rsid w:val="00D5555D"/>
    <w:rsid w:val="00D5774F"/>
    <w:rsid w:val="00D760B2"/>
    <w:rsid w:val="00DA2FF1"/>
    <w:rsid w:val="00DA37DE"/>
    <w:rsid w:val="00DA400E"/>
    <w:rsid w:val="00DB0168"/>
    <w:rsid w:val="00DD01E4"/>
    <w:rsid w:val="00DD1F91"/>
    <w:rsid w:val="00DD7952"/>
    <w:rsid w:val="00DE51CC"/>
    <w:rsid w:val="00DF4176"/>
    <w:rsid w:val="00E10D33"/>
    <w:rsid w:val="00E13E24"/>
    <w:rsid w:val="00E210EB"/>
    <w:rsid w:val="00E274B8"/>
    <w:rsid w:val="00E320B6"/>
    <w:rsid w:val="00E419FE"/>
    <w:rsid w:val="00E44199"/>
    <w:rsid w:val="00E46081"/>
    <w:rsid w:val="00E60B36"/>
    <w:rsid w:val="00E72CCA"/>
    <w:rsid w:val="00E76495"/>
    <w:rsid w:val="00E77859"/>
    <w:rsid w:val="00E77D7C"/>
    <w:rsid w:val="00E81294"/>
    <w:rsid w:val="00E85FEE"/>
    <w:rsid w:val="00E95444"/>
    <w:rsid w:val="00EA140C"/>
    <w:rsid w:val="00EA32E6"/>
    <w:rsid w:val="00EB05F7"/>
    <w:rsid w:val="00EB2EE2"/>
    <w:rsid w:val="00EB46CC"/>
    <w:rsid w:val="00EB46F6"/>
    <w:rsid w:val="00EB5A4F"/>
    <w:rsid w:val="00EB74BD"/>
    <w:rsid w:val="00EC75DB"/>
    <w:rsid w:val="00ED131C"/>
    <w:rsid w:val="00ED51A7"/>
    <w:rsid w:val="00EE1DB4"/>
    <w:rsid w:val="00EE43F6"/>
    <w:rsid w:val="00EF7F73"/>
    <w:rsid w:val="00F0684F"/>
    <w:rsid w:val="00F0794A"/>
    <w:rsid w:val="00F321D7"/>
    <w:rsid w:val="00F41744"/>
    <w:rsid w:val="00F43155"/>
    <w:rsid w:val="00F50D38"/>
    <w:rsid w:val="00F51926"/>
    <w:rsid w:val="00F51F1B"/>
    <w:rsid w:val="00F7638D"/>
    <w:rsid w:val="00F82D7A"/>
    <w:rsid w:val="00F916BF"/>
    <w:rsid w:val="00F96A86"/>
    <w:rsid w:val="00FA16FF"/>
    <w:rsid w:val="00FB1CAC"/>
    <w:rsid w:val="00FC1B92"/>
    <w:rsid w:val="00FD264F"/>
    <w:rsid w:val="00FD40B8"/>
    <w:rsid w:val="00FD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5:docId w15:val="{D7279315-0237-4E65-A0D7-E78A3382C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E7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9A145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A145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A145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A145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A145E"/>
    <w:pPr>
      <w:outlineLvl w:val="4"/>
    </w:pPr>
  </w:style>
  <w:style w:type="paragraph" w:styleId="Heading6">
    <w:name w:val="heading 6"/>
    <w:basedOn w:val="Heading4"/>
    <w:next w:val="Normal"/>
    <w:qFormat/>
    <w:rsid w:val="009A145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A145E"/>
    <w:pPr>
      <w:outlineLvl w:val="6"/>
    </w:pPr>
  </w:style>
  <w:style w:type="paragraph" w:styleId="Heading8">
    <w:name w:val="heading 8"/>
    <w:basedOn w:val="Heading6"/>
    <w:next w:val="Normal"/>
    <w:qFormat/>
    <w:rsid w:val="009A145E"/>
    <w:pPr>
      <w:outlineLvl w:val="7"/>
    </w:pPr>
  </w:style>
  <w:style w:type="paragraph" w:styleId="Heading9">
    <w:name w:val="heading 9"/>
    <w:basedOn w:val="Heading6"/>
    <w:next w:val="Normal"/>
    <w:qFormat/>
    <w:rsid w:val="009A145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A145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9A145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A145E"/>
  </w:style>
  <w:style w:type="paragraph" w:customStyle="1" w:styleId="Headingb">
    <w:name w:val="Heading_b"/>
    <w:basedOn w:val="Heading3"/>
    <w:next w:val="Normal"/>
    <w:rsid w:val="009A145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A145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A145E"/>
  </w:style>
  <w:style w:type="paragraph" w:customStyle="1" w:styleId="AnnexNoTitle">
    <w:name w:val="Annex_NoTitle"/>
    <w:basedOn w:val="Normal"/>
    <w:next w:val="Normal"/>
    <w:rsid w:val="00E81294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enumlev2">
    <w:name w:val="enumlev2"/>
    <w:basedOn w:val="enumlev1"/>
    <w:rsid w:val="009A145E"/>
    <w:pPr>
      <w:ind w:left="1191" w:hanging="397"/>
    </w:pPr>
  </w:style>
  <w:style w:type="paragraph" w:customStyle="1" w:styleId="enumlev1">
    <w:name w:val="enumlev1"/>
    <w:basedOn w:val="Normal"/>
    <w:rsid w:val="009A145E"/>
    <w:pPr>
      <w:spacing w:before="80"/>
      <w:ind w:left="794" w:hanging="794"/>
    </w:pPr>
  </w:style>
  <w:style w:type="paragraph" w:customStyle="1" w:styleId="enumlev3">
    <w:name w:val="enumlev3"/>
    <w:basedOn w:val="enumlev2"/>
    <w:rsid w:val="009A145E"/>
    <w:pPr>
      <w:ind w:left="1588"/>
    </w:pPr>
  </w:style>
  <w:style w:type="paragraph" w:customStyle="1" w:styleId="Normalaftertitle">
    <w:name w:val="Normal_after_title"/>
    <w:basedOn w:val="Normal"/>
    <w:next w:val="Normal"/>
    <w:rsid w:val="009A145E"/>
    <w:pPr>
      <w:spacing w:before="320"/>
    </w:pPr>
  </w:style>
  <w:style w:type="paragraph" w:customStyle="1" w:styleId="Note">
    <w:name w:val="Note"/>
    <w:basedOn w:val="Normal"/>
    <w:rsid w:val="003C4BB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Normal"/>
    <w:rsid w:val="00EF7F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3A65FB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9A145E"/>
    <w:pPr>
      <w:jc w:val="center"/>
    </w:pPr>
  </w:style>
  <w:style w:type="paragraph" w:customStyle="1" w:styleId="Recdate">
    <w:name w:val="Rec_date"/>
    <w:basedOn w:val="Recref"/>
    <w:next w:val="Normalaftertitle"/>
    <w:rsid w:val="009A145E"/>
    <w:pPr>
      <w:jc w:val="right"/>
    </w:pPr>
  </w:style>
  <w:style w:type="paragraph" w:customStyle="1" w:styleId="AppendixNoTitle">
    <w:name w:val="Appendix_NoTitle"/>
    <w:basedOn w:val="AnnexNoTitle"/>
    <w:next w:val="Normal"/>
    <w:rsid w:val="009A145E"/>
  </w:style>
  <w:style w:type="paragraph" w:customStyle="1" w:styleId="Tablefin">
    <w:name w:val="Table_fin"/>
    <w:basedOn w:val="Normal"/>
    <w:next w:val="Normal"/>
    <w:rsid w:val="009A145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D1752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18"/>
    </w:rPr>
  </w:style>
  <w:style w:type="paragraph" w:customStyle="1" w:styleId="Tablelegend">
    <w:name w:val="Table_legend"/>
    <w:basedOn w:val="Normal"/>
    <w:rsid w:val="009A145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9A145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D1752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18"/>
    </w:rPr>
  </w:style>
  <w:style w:type="paragraph" w:customStyle="1" w:styleId="Equation">
    <w:name w:val="Equation"/>
    <w:basedOn w:val="Normal"/>
    <w:rsid w:val="009A145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A145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A145E"/>
    <w:pPr>
      <w:ind w:left="794"/>
    </w:pPr>
  </w:style>
  <w:style w:type="paragraph" w:customStyle="1" w:styleId="Figurelegend">
    <w:name w:val="Figure_legend"/>
    <w:basedOn w:val="Normal"/>
    <w:rsid w:val="009A14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F5A2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A145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E77D7C"/>
    <w:pPr>
      <w:keepNext w:val="0"/>
      <w:spacing w:before="240" w:after="240"/>
    </w:pPr>
  </w:style>
  <w:style w:type="paragraph" w:customStyle="1" w:styleId="tocpart">
    <w:name w:val="tocpart"/>
    <w:basedOn w:val="Normal"/>
    <w:rsid w:val="009A145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A145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"/>
    <w:rsid w:val="009A145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9A14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A145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A145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A145E"/>
    <w:rPr>
      <w:b/>
    </w:rPr>
  </w:style>
  <w:style w:type="paragraph" w:customStyle="1" w:styleId="Chaptitle">
    <w:name w:val="Chap_title"/>
    <w:basedOn w:val="Arttitle"/>
    <w:next w:val="Normal"/>
    <w:rsid w:val="009A145E"/>
  </w:style>
  <w:style w:type="character" w:styleId="FootnoteReference">
    <w:name w:val="footnote reference"/>
    <w:basedOn w:val="DefaultParagraphFont"/>
    <w:semiHidden/>
    <w:rsid w:val="009A145E"/>
    <w:rPr>
      <w:position w:val="6"/>
      <w:sz w:val="18"/>
    </w:rPr>
  </w:style>
  <w:style w:type="paragraph" w:styleId="FootnoteText">
    <w:name w:val="footnote text"/>
    <w:basedOn w:val="Normal"/>
    <w:semiHidden/>
    <w:rsid w:val="009A145E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9A145E"/>
  </w:style>
  <w:style w:type="paragraph" w:styleId="Index2">
    <w:name w:val="index 2"/>
    <w:basedOn w:val="Normal"/>
    <w:next w:val="Normal"/>
    <w:semiHidden/>
    <w:rsid w:val="009A145E"/>
    <w:pPr>
      <w:ind w:left="283"/>
    </w:pPr>
  </w:style>
  <w:style w:type="paragraph" w:styleId="Index3">
    <w:name w:val="index 3"/>
    <w:basedOn w:val="Normal"/>
    <w:next w:val="Normal"/>
    <w:semiHidden/>
    <w:rsid w:val="009A145E"/>
    <w:pPr>
      <w:ind w:left="566"/>
    </w:pPr>
  </w:style>
  <w:style w:type="paragraph" w:styleId="IndexHeading">
    <w:name w:val="index heading"/>
    <w:basedOn w:val="Normal"/>
    <w:next w:val="Index1"/>
    <w:semiHidden/>
    <w:rsid w:val="009A145E"/>
  </w:style>
  <w:style w:type="paragraph" w:customStyle="1" w:styleId="Line">
    <w:name w:val="Line"/>
    <w:basedOn w:val="Normal"/>
    <w:next w:val="Normal"/>
    <w:rsid w:val="009A145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A145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A145E"/>
  </w:style>
  <w:style w:type="paragraph" w:customStyle="1" w:styleId="Partref">
    <w:name w:val="Part_ref"/>
    <w:basedOn w:val="Normal"/>
    <w:next w:val="Normal"/>
    <w:rsid w:val="009A145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A14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9A145E"/>
  </w:style>
  <w:style w:type="paragraph" w:customStyle="1" w:styleId="QuestionNo">
    <w:name w:val="Question_No"/>
    <w:basedOn w:val="RecNo"/>
    <w:next w:val="Normal"/>
    <w:rsid w:val="009A145E"/>
  </w:style>
  <w:style w:type="paragraph" w:customStyle="1" w:styleId="Questionref">
    <w:name w:val="Question_ref"/>
    <w:basedOn w:val="Recref"/>
    <w:next w:val="Questiondate"/>
    <w:rsid w:val="009A145E"/>
  </w:style>
  <w:style w:type="paragraph" w:customStyle="1" w:styleId="Questiontitle">
    <w:name w:val="Question_title"/>
    <w:basedOn w:val="Normal"/>
    <w:next w:val="Questionref"/>
    <w:rsid w:val="009A145E"/>
  </w:style>
  <w:style w:type="paragraph" w:customStyle="1" w:styleId="Reftext">
    <w:name w:val="Ref_text"/>
    <w:basedOn w:val="Normal"/>
    <w:rsid w:val="009A145E"/>
    <w:pPr>
      <w:ind w:left="794" w:hanging="794"/>
    </w:pPr>
  </w:style>
  <w:style w:type="paragraph" w:customStyle="1" w:styleId="Reftitle">
    <w:name w:val="Ref_title"/>
    <w:basedOn w:val="Normal"/>
    <w:next w:val="Reftext"/>
    <w:rsid w:val="009A145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9A145E"/>
  </w:style>
  <w:style w:type="paragraph" w:customStyle="1" w:styleId="RepNo">
    <w:name w:val="Rep_No"/>
    <w:basedOn w:val="RecNo"/>
    <w:next w:val="Reptitle"/>
    <w:rsid w:val="009A145E"/>
  </w:style>
  <w:style w:type="paragraph" w:customStyle="1" w:styleId="Reptitle">
    <w:name w:val="Rep_title"/>
    <w:basedOn w:val="Rectitle"/>
    <w:next w:val="Repref"/>
    <w:rsid w:val="009A145E"/>
  </w:style>
  <w:style w:type="paragraph" w:customStyle="1" w:styleId="Rectitle">
    <w:name w:val="Rec_title"/>
    <w:basedOn w:val="Normal"/>
    <w:next w:val="Recref"/>
    <w:rsid w:val="00EF7F73"/>
    <w:pPr>
      <w:keepNext/>
      <w:keepLines/>
      <w:spacing w:before="240"/>
      <w:jc w:val="center"/>
    </w:pPr>
    <w:rPr>
      <w:b/>
      <w:sz w:val="26"/>
    </w:rPr>
  </w:style>
  <w:style w:type="paragraph" w:customStyle="1" w:styleId="Repref">
    <w:name w:val="Rep_ref"/>
    <w:basedOn w:val="Recref"/>
    <w:next w:val="Repdate"/>
    <w:rsid w:val="009A145E"/>
  </w:style>
  <w:style w:type="paragraph" w:customStyle="1" w:styleId="Resdate">
    <w:name w:val="Res_date"/>
    <w:basedOn w:val="Recdate"/>
    <w:next w:val="Normalaftertitle"/>
    <w:rsid w:val="009A145E"/>
  </w:style>
  <w:style w:type="paragraph" w:customStyle="1" w:styleId="ResNo">
    <w:name w:val="Res_No"/>
    <w:basedOn w:val="RecNo"/>
    <w:next w:val="Restitle"/>
    <w:rsid w:val="009A145E"/>
  </w:style>
  <w:style w:type="paragraph" w:customStyle="1" w:styleId="Restitle">
    <w:name w:val="Res_title"/>
    <w:basedOn w:val="Normal"/>
    <w:next w:val="Resref"/>
    <w:rsid w:val="009A145E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9A145E"/>
  </w:style>
  <w:style w:type="paragraph" w:customStyle="1" w:styleId="SectionNo">
    <w:name w:val="Section_No"/>
    <w:basedOn w:val="Normal"/>
    <w:next w:val="Normal"/>
    <w:rsid w:val="009A145E"/>
  </w:style>
  <w:style w:type="paragraph" w:customStyle="1" w:styleId="Sectiontitle">
    <w:name w:val="Section_title"/>
    <w:basedOn w:val="Normal"/>
    <w:next w:val="Normalaftertitle"/>
    <w:rsid w:val="009A14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9A145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A145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A145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A145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A145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A145E"/>
  </w:style>
  <w:style w:type="paragraph" w:styleId="TOC6">
    <w:name w:val="toc 6"/>
    <w:basedOn w:val="TOC4"/>
    <w:semiHidden/>
    <w:rsid w:val="009A145E"/>
  </w:style>
  <w:style w:type="paragraph" w:styleId="TOC7">
    <w:name w:val="toc 7"/>
    <w:basedOn w:val="TOC4"/>
    <w:semiHidden/>
    <w:rsid w:val="009A145E"/>
  </w:style>
  <w:style w:type="paragraph" w:styleId="TOC8">
    <w:name w:val="toc 8"/>
    <w:basedOn w:val="TOC4"/>
    <w:semiHidden/>
    <w:rsid w:val="009A145E"/>
  </w:style>
  <w:style w:type="paragraph" w:customStyle="1" w:styleId="Annexref">
    <w:name w:val="Annex_ref"/>
    <w:basedOn w:val="Normal"/>
    <w:next w:val="Normal"/>
    <w:rsid w:val="009A145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rsid w:val="009A145E"/>
  </w:style>
  <w:style w:type="paragraph" w:customStyle="1" w:styleId="Tabletitle">
    <w:name w:val="Table_title"/>
    <w:basedOn w:val="Normal"/>
    <w:next w:val="Tablehead"/>
    <w:rsid w:val="009A145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A65FB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D760B2"/>
    <w:rPr>
      <w:color w:val="0000FF"/>
      <w:u w:val="single"/>
    </w:rPr>
  </w:style>
  <w:style w:type="character" w:customStyle="1" w:styleId="TableheadChar">
    <w:name w:val="Table_head Char"/>
    <w:basedOn w:val="DefaultParagraphFont"/>
    <w:link w:val="Tablehead"/>
    <w:locked/>
    <w:rsid w:val="00EB5A4F"/>
    <w:rPr>
      <w:b/>
      <w:sz w:val="18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EB5A4F"/>
    <w:rPr>
      <w:sz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1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hyperlink" Target="http://pda.etsi.org/pda/queryform.asp" TargetMode="Externa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oleObject" Target="embeddings/oleObject9.bin"/><Relationship Id="rId42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image" Target="media/image10.emf"/><Relationship Id="rId38" Type="http://schemas.openxmlformats.org/officeDocument/2006/relationships/oleObject" Target="embeddings/oleObject11.bin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oleObject" Target="embeddings/oleObject2.bin"/><Relationship Id="rId29" Type="http://schemas.openxmlformats.org/officeDocument/2006/relationships/image" Target="media/image8.emf"/><Relationship Id="rId41" Type="http://schemas.openxmlformats.org/officeDocument/2006/relationships/hyperlink" Target="http://strategis.ic.gc.ca/epic/site/smt-gst.nsf/en/sf01320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2.emf"/><Relationship Id="rId40" Type="http://schemas.openxmlformats.org/officeDocument/2006/relationships/hyperlink" Target="http://standards.ieee.org/getieee802/index.html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image" Target="media/image5.e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3.emf"/><Relationship Id="rId31" Type="http://schemas.openxmlformats.org/officeDocument/2006/relationships/image" Target="media/image9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oleObject" Target="embeddings/oleObject3.bin"/><Relationship Id="rId27" Type="http://schemas.openxmlformats.org/officeDocument/2006/relationships/image" Target="media/image7.emf"/><Relationship Id="rId30" Type="http://schemas.openxmlformats.org/officeDocument/2006/relationships/oleObject" Target="embeddings/oleObject7.bin"/><Relationship Id="rId35" Type="http://schemas.openxmlformats.org/officeDocument/2006/relationships/image" Target="media/image11.emf"/><Relationship Id="rId43" Type="http://schemas.openxmlformats.org/officeDocument/2006/relationships/header" Target="header9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so.org/iso/en/CatalogueDetailPage.CatalogueDetail?CSNUMBER=39777&amp;ICS1=35&amp;ICS2=110&amp;ICS3=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B623A-2700-4D19-BDFB-0B5C70DD0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40</TotalTime>
  <Pages>20</Pages>
  <Words>4368</Words>
  <Characters>28979</Characters>
  <Application>Microsoft Office Word</Application>
  <DocSecurity>0</DocSecurity>
  <Lines>905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33192</CharactersWithSpaces>
  <SharedDoc>false</SharedDoc>
  <HLinks>
    <vt:vector size="30" baseType="variant">
      <vt:variant>
        <vt:i4>4194313</vt:i4>
      </vt:variant>
      <vt:variant>
        <vt:i4>15</vt:i4>
      </vt:variant>
      <vt:variant>
        <vt:i4>0</vt:i4>
      </vt:variant>
      <vt:variant>
        <vt:i4>5</vt:i4>
      </vt:variant>
      <vt:variant>
        <vt:lpwstr>http://strategis.ic.gc.ca/epic/site/smt-gst.nsf/en/sf01320e.html</vt:lpwstr>
      </vt:variant>
      <vt:variant>
        <vt:lpwstr/>
      </vt:variant>
      <vt:variant>
        <vt:i4>3670139</vt:i4>
      </vt:variant>
      <vt:variant>
        <vt:i4>12</vt:i4>
      </vt:variant>
      <vt:variant>
        <vt:i4>0</vt:i4>
      </vt:variant>
      <vt:variant>
        <vt:i4>5</vt:i4>
      </vt:variant>
      <vt:variant>
        <vt:lpwstr>http://www.iso.org/iso/en/CatalogueDetailPage.CatalogueDetail?CSNUMBER=39777&amp;ICS1=35&amp;ICS2=110&amp;ICS3=</vt:lpwstr>
      </vt:variant>
      <vt:variant>
        <vt:lpwstr/>
      </vt:variant>
      <vt:variant>
        <vt:i4>3145837</vt:i4>
      </vt:variant>
      <vt:variant>
        <vt:i4>9</vt:i4>
      </vt:variant>
      <vt:variant>
        <vt:i4>0</vt:i4>
      </vt:variant>
      <vt:variant>
        <vt:i4>5</vt:i4>
      </vt:variant>
      <vt:variant>
        <vt:lpwstr>http://standards.ieee.org/getieee802/index.html</vt:lpwstr>
      </vt:variant>
      <vt:variant>
        <vt:lpwstr/>
      </vt:variant>
      <vt:variant>
        <vt:i4>2818139</vt:i4>
      </vt:variant>
      <vt:variant>
        <vt:i4>6</vt:i4>
      </vt:variant>
      <vt:variant>
        <vt:i4>0</vt:i4>
      </vt:variant>
      <vt:variant>
        <vt:i4>5</vt:i4>
      </vt:variant>
      <vt:variant>
        <vt:lpwstr>http://www.etsi.org/services_products/freestandard/home.htm</vt:lpwstr>
      </vt:variant>
      <vt:variant>
        <vt:lpwstr/>
      </vt:variant>
      <vt:variant>
        <vt:i4>3670139</vt:i4>
      </vt:variant>
      <vt:variant>
        <vt:i4>0</vt:i4>
      </vt:variant>
      <vt:variant>
        <vt:i4>0</vt:i4>
      </vt:variant>
      <vt:variant>
        <vt:i4>5</vt:i4>
      </vt:variant>
      <vt:variant>
        <vt:lpwstr>http://www.iso.org/iso/en/CatalogueDetailPage.CatalogueDetail?CSNUMBER=39777&amp;ICS1=35&amp;ICS2=110&amp;ICS3=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M.1450-5 (02/2014) – Характеристики широкополосных локальных радиосетей</dc:title>
  <dc:creator>POOL</dc:creator>
  <dc:description>REV - 28-01-08 - HB</dc:description>
  <cp:lastModifiedBy>Berdyeva, Elena</cp:lastModifiedBy>
  <cp:revision>22</cp:revision>
  <cp:lastPrinted>2014-11-20T16:47:00Z</cp:lastPrinted>
  <dcterms:created xsi:type="dcterms:W3CDTF">2014-11-20T14:47:00Z</dcterms:created>
  <dcterms:modified xsi:type="dcterms:W3CDTF">2014-11-20T16:51:00Z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