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91A6B" w:rsidRPr="00A9145C">
        <w:trPr>
          <w:cantSplit/>
        </w:trPr>
        <w:tc>
          <w:tcPr>
            <w:tcW w:w="6580" w:type="dxa"/>
            <w:vAlign w:val="center"/>
          </w:tcPr>
          <w:p w:rsidR="00591A6B" w:rsidRPr="00D7799C" w:rsidRDefault="0058468D">
            <w:pPr>
              <w:shd w:val="solid" w:color="FFFFFF" w:fill="FFFFFF"/>
              <w:spacing w:before="0"/>
              <w:rPr>
                <w:rFonts w:ascii="Verdana" w:hAnsi="Verdana" w:cs="Times New Roman Bold"/>
                <w:b/>
                <w:bCs/>
                <w:sz w:val="26"/>
                <w:szCs w:val="26"/>
              </w:rPr>
            </w:pPr>
            <w:bookmarkStart w:id="0" w:name="_GoBack"/>
            <w:bookmarkEnd w:id="0"/>
            <w:r w:rsidRPr="00A9145C">
              <w:rPr>
                <w:rFonts w:ascii="Verdana" w:hAnsi="Verdana" w:cs="Times New Roman Bold"/>
                <w:b/>
                <w:bCs/>
                <w:sz w:val="26"/>
                <w:szCs w:val="26"/>
              </w:rPr>
              <w:t>Radiocommunication Study Groups</w:t>
            </w:r>
          </w:p>
        </w:tc>
        <w:tc>
          <w:tcPr>
            <w:tcW w:w="3451" w:type="dxa"/>
          </w:tcPr>
          <w:p w:rsidR="00591A6B" w:rsidRPr="00A9145C" w:rsidRDefault="0058468D">
            <w:pPr>
              <w:shd w:val="solid" w:color="FFFFFF" w:fill="FFFFFF"/>
              <w:spacing w:before="0" w:line="240" w:lineRule="atLeast"/>
            </w:pPr>
            <w:bookmarkStart w:id="1" w:name="ditulogo"/>
            <w:bookmarkEnd w:id="1"/>
            <w:r w:rsidRPr="00743CD0">
              <w:rPr>
                <w:noProof/>
                <w:lang w:val="en-US" w:eastAsia="zh-CN"/>
              </w:rPr>
              <w:drawing>
                <wp:inline distT="0" distB="0" distL="0" distR="0" wp14:anchorId="597DFC91" wp14:editId="514F368B">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91A6B" w:rsidRPr="00A9145C">
        <w:trPr>
          <w:cantSplit/>
        </w:trPr>
        <w:tc>
          <w:tcPr>
            <w:tcW w:w="6580" w:type="dxa"/>
            <w:tcBorders>
              <w:bottom w:val="single" w:sz="12" w:space="0" w:color="auto"/>
            </w:tcBorders>
          </w:tcPr>
          <w:p w:rsidR="00591A6B" w:rsidRPr="00A9145C" w:rsidRDefault="00591A6B">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91A6B" w:rsidRPr="00A9145C" w:rsidRDefault="00591A6B">
            <w:pPr>
              <w:shd w:val="solid" w:color="FFFFFF" w:fill="FFFFFF"/>
              <w:spacing w:before="0" w:after="48" w:line="240" w:lineRule="atLeast"/>
              <w:rPr>
                <w:sz w:val="22"/>
                <w:szCs w:val="22"/>
                <w:rPrChange w:id="2" w:author="Botha, David" w:date="2013-11-24T17:28:00Z">
                  <w:rPr>
                    <w:sz w:val="22"/>
                    <w:szCs w:val="22"/>
                    <w:lang w:val="en-US"/>
                  </w:rPr>
                </w:rPrChange>
              </w:rPr>
            </w:pPr>
          </w:p>
        </w:tc>
      </w:tr>
      <w:tr w:rsidR="00591A6B" w:rsidRPr="00A9145C">
        <w:trPr>
          <w:cantSplit/>
        </w:trPr>
        <w:tc>
          <w:tcPr>
            <w:tcW w:w="6580" w:type="dxa"/>
            <w:tcBorders>
              <w:top w:val="single" w:sz="12" w:space="0" w:color="auto"/>
            </w:tcBorders>
          </w:tcPr>
          <w:p w:rsidR="00591A6B" w:rsidRPr="00A9145C" w:rsidRDefault="00591A6B">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91A6B" w:rsidRPr="00A9145C" w:rsidRDefault="00591A6B">
            <w:pPr>
              <w:shd w:val="solid" w:color="FFFFFF" w:fill="FFFFFF"/>
              <w:spacing w:before="0" w:after="48" w:line="240" w:lineRule="atLeast"/>
              <w:rPr>
                <w:rPrChange w:id="3" w:author="Botha, David" w:date="2013-11-24T17:28:00Z">
                  <w:rPr>
                    <w:lang w:val="en-US"/>
                  </w:rPr>
                </w:rPrChange>
              </w:rPr>
            </w:pPr>
          </w:p>
        </w:tc>
      </w:tr>
      <w:tr w:rsidR="00591A6B" w:rsidRPr="00A9145C">
        <w:trPr>
          <w:cantSplit/>
        </w:trPr>
        <w:tc>
          <w:tcPr>
            <w:tcW w:w="6580" w:type="dxa"/>
            <w:vMerge w:val="restart"/>
          </w:tcPr>
          <w:p w:rsidR="00591A6B" w:rsidRPr="00A9145C" w:rsidRDefault="0058468D">
            <w:pPr>
              <w:keepNext/>
              <w:keepLines/>
              <w:shd w:val="solid" w:color="FFFFFF" w:fill="FFFFFF"/>
              <w:tabs>
                <w:tab w:val="clear" w:pos="1134"/>
                <w:tab w:val="clear" w:pos="1871"/>
                <w:tab w:val="clear" w:pos="2268"/>
              </w:tabs>
              <w:spacing w:before="0" w:after="120"/>
              <w:ind w:left="1134" w:hanging="1134"/>
              <w:rPr>
                <w:rFonts w:ascii="Verdana" w:hAnsi="Verdana"/>
                <w:bCs/>
                <w:sz w:val="20"/>
                <w:lang w:eastAsia="zh-CN"/>
              </w:rPr>
              <w:pPrChange w:id="4" w:author="mostyn" w:date="2013-11-25T10:25:00Z">
                <w:pPr>
                  <w:keepNext/>
                  <w:keepLines/>
                  <w:framePr w:hSpace="180" w:wrap="around" w:hAnchor="margin" w:y="-687"/>
                  <w:shd w:val="solid" w:color="FFFFFF" w:fill="FFFFFF"/>
                  <w:tabs>
                    <w:tab w:val="clear" w:pos="1134"/>
                    <w:tab w:val="clear" w:pos="1871"/>
                    <w:tab w:val="clear" w:pos="2268"/>
                  </w:tabs>
                  <w:spacing w:before="0" w:after="120"/>
                  <w:ind w:left="1134" w:hanging="1134"/>
                  <w:jc w:val="right"/>
                </w:pPr>
              </w:pPrChange>
            </w:pPr>
            <w:bookmarkStart w:id="5" w:name="recibido"/>
            <w:bookmarkStart w:id="6" w:name="dnum" w:colFirst="1" w:colLast="1"/>
            <w:bookmarkEnd w:id="5"/>
            <w:r w:rsidRPr="00A9145C">
              <w:rPr>
                <w:rFonts w:ascii="Verdana" w:hAnsi="Verdana"/>
                <w:sz w:val="20"/>
              </w:rPr>
              <w:t>Source:</w:t>
            </w:r>
            <w:r w:rsidRPr="00A9145C">
              <w:rPr>
                <w:rFonts w:ascii="Verdana" w:hAnsi="Verdana"/>
                <w:sz w:val="20"/>
              </w:rPr>
              <w:tab/>
            </w:r>
            <w:r w:rsidR="002A1F6D">
              <w:rPr>
                <w:rFonts w:ascii="Verdana" w:hAnsi="Verdana"/>
                <w:bCs/>
                <w:sz w:val="20"/>
                <w:lang w:eastAsia="zh-CN"/>
              </w:rPr>
              <w:t>Document 5/69(Rev.1)</w:t>
            </w:r>
          </w:p>
        </w:tc>
        <w:tc>
          <w:tcPr>
            <w:tcW w:w="3451" w:type="dxa"/>
          </w:tcPr>
          <w:p w:rsidR="00591A6B" w:rsidRPr="00A9145C" w:rsidRDefault="0058468D">
            <w:pPr>
              <w:keepNext/>
              <w:keepLines/>
              <w:shd w:val="solid" w:color="FFFFFF" w:fill="FFFFFF"/>
              <w:spacing w:before="0" w:line="240" w:lineRule="atLeast"/>
              <w:rPr>
                <w:rFonts w:ascii="Verdana" w:hAnsi="Verdana"/>
                <w:sz w:val="20"/>
                <w:lang w:eastAsia="zh-CN"/>
              </w:rPr>
              <w:pPrChange w:id="7" w:author="mostyn" w:date="2013-11-25T10:25:00Z">
                <w:pPr>
                  <w:keepNext/>
                  <w:keepLines/>
                  <w:framePr w:hSpace="180" w:wrap="around" w:hAnchor="margin" w:y="-687"/>
                  <w:shd w:val="solid" w:color="FFFFFF" w:fill="FFFFFF"/>
                  <w:spacing w:before="0" w:line="240" w:lineRule="atLeast"/>
                  <w:jc w:val="right"/>
                </w:pPr>
              </w:pPrChange>
            </w:pPr>
            <w:r w:rsidRPr="00A9145C">
              <w:rPr>
                <w:rFonts w:ascii="Verdana" w:hAnsi="Verdana"/>
                <w:b/>
                <w:sz w:val="20"/>
                <w:lang w:eastAsia="zh-CN"/>
              </w:rPr>
              <w:t>Document 5/</w:t>
            </w:r>
            <w:r w:rsidR="002A1F6D">
              <w:rPr>
                <w:rFonts w:ascii="Verdana" w:hAnsi="Verdana"/>
                <w:b/>
                <w:sz w:val="20"/>
                <w:lang w:eastAsia="zh-CN"/>
              </w:rPr>
              <w:t>BL/11</w:t>
            </w:r>
            <w:r w:rsidRPr="00A9145C">
              <w:rPr>
                <w:rFonts w:ascii="Verdana" w:hAnsi="Verdana"/>
                <w:b/>
                <w:sz w:val="20"/>
                <w:lang w:eastAsia="zh-CN"/>
              </w:rPr>
              <w:t>-E</w:t>
            </w:r>
          </w:p>
        </w:tc>
      </w:tr>
      <w:tr w:rsidR="00591A6B" w:rsidRPr="00A9145C">
        <w:trPr>
          <w:cantSplit/>
        </w:trPr>
        <w:tc>
          <w:tcPr>
            <w:tcW w:w="6580" w:type="dxa"/>
            <w:vMerge/>
          </w:tcPr>
          <w:p w:rsidR="00591A6B" w:rsidRPr="00A9145C" w:rsidRDefault="00591A6B">
            <w:pPr>
              <w:spacing w:before="60"/>
              <w:jc w:val="center"/>
              <w:rPr>
                <w:b/>
                <w:smallCaps/>
                <w:sz w:val="32"/>
                <w:lang w:eastAsia="zh-CN"/>
              </w:rPr>
            </w:pPr>
            <w:bookmarkStart w:id="8" w:name="ddate" w:colFirst="1" w:colLast="1"/>
            <w:bookmarkEnd w:id="6"/>
          </w:p>
        </w:tc>
        <w:tc>
          <w:tcPr>
            <w:tcW w:w="3451" w:type="dxa"/>
          </w:tcPr>
          <w:p w:rsidR="00591A6B" w:rsidRPr="00A9145C" w:rsidRDefault="0098397E">
            <w:pPr>
              <w:keepNext/>
              <w:keepLines/>
              <w:shd w:val="solid" w:color="FFFFFF" w:fill="FFFFFF"/>
              <w:spacing w:before="0" w:line="240" w:lineRule="atLeast"/>
              <w:rPr>
                <w:rFonts w:ascii="Verdana" w:hAnsi="Verdana"/>
                <w:sz w:val="20"/>
                <w:lang w:eastAsia="zh-CN"/>
              </w:rPr>
              <w:pPrChange w:id="9" w:author="mostyn" w:date="2013-11-25T10:25:00Z">
                <w:pPr>
                  <w:keepNext/>
                  <w:keepLines/>
                  <w:framePr w:hSpace="180" w:wrap="around" w:hAnchor="margin" w:y="-687"/>
                  <w:shd w:val="solid" w:color="FFFFFF" w:fill="FFFFFF"/>
                  <w:spacing w:before="0" w:line="240" w:lineRule="atLeast"/>
                  <w:jc w:val="right"/>
                </w:pPr>
              </w:pPrChange>
            </w:pPr>
            <w:r>
              <w:rPr>
                <w:rFonts w:ascii="Verdana" w:hAnsi="Verdana"/>
                <w:b/>
                <w:sz w:val="20"/>
                <w:lang w:eastAsia="zh-CN"/>
              </w:rPr>
              <w:t>20 February</w:t>
            </w:r>
            <w:r w:rsidR="002A1F6D">
              <w:rPr>
                <w:rFonts w:ascii="Verdana" w:hAnsi="Verdana"/>
                <w:b/>
                <w:sz w:val="20"/>
                <w:lang w:eastAsia="zh-CN"/>
              </w:rPr>
              <w:t xml:space="preserve"> 2014</w:t>
            </w:r>
          </w:p>
        </w:tc>
      </w:tr>
      <w:tr w:rsidR="00591A6B" w:rsidRPr="00A9145C">
        <w:trPr>
          <w:cantSplit/>
        </w:trPr>
        <w:tc>
          <w:tcPr>
            <w:tcW w:w="6580" w:type="dxa"/>
            <w:vMerge/>
          </w:tcPr>
          <w:p w:rsidR="00591A6B" w:rsidRPr="00A9145C" w:rsidRDefault="00591A6B">
            <w:pPr>
              <w:spacing w:before="60"/>
              <w:jc w:val="center"/>
              <w:rPr>
                <w:b/>
                <w:smallCaps/>
                <w:sz w:val="32"/>
                <w:lang w:eastAsia="zh-CN"/>
              </w:rPr>
            </w:pPr>
            <w:bookmarkStart w:id="10" w:name="dorlang" w:colFirst="1" w:colLast="1"/>
            <w:bookmarkEnd w:id="8"/>
          </w:p>
        </w:tc>
        <w:tc>
          <w:tcPr>
            <w:tcW w:w="3451" w:type="dxa"/>
          </w:tcPr>
          <w:p w:rsidR="00591A6B" w:rsidRPr="00A9145C" w:rsidRDefault="0058468D">
            <w:pPr>
              <w:keepNext/>
              <w:keepLines/>
              <w:shd w:val="solid" w:color="FFFFFF" w:fill="FFFFFF"/>
              <w:spacing w:before="0" w:line="240" w:lineRule="atLeast"/>
              <w:rPr>
                <w:rFonts w:ascii="Verdana" w:eastAsia="SimSun" w:hAnsi="Verdana"/>
                <w:sz w:val="20"/>
                <w:lang w:eastAsia="zh-CN"/>
              </w:rPr>
              <w:pPrChange w:id="11" w:author="mostyn" w:date="2013-11-25T10:25:00Z">
                <w:pPr>
                  <w:keepNext/>
                  <w:keepLines/>
                  <w:framePr w:hSpace="180" w:wrap="around" w:hAnchor="margin" w:y="-687"/>
                  <w:shd w:val="solid" w:color="FFFFFF" w:fill="FFFFFF"/>
                  <w:spacing w:before="0" w:line="240" w:lineRule="atLeast"/>
                  <w:jc w:val="right"/>
                </w:pPr>
              </w:pPrChange>
            </w:pPr>
            <w:r w:rsidRPr="00A9145C">
              <w:rPr>
                <w:rFonts w:ascii="Verdana" w:eastAsia="SimSun" w:hAnsi="Verdana"/>
                <w:b/>
                <w:sz w:val="20"/>
                <w:lang w:eastAsia="zh-CN"/>
              </w:rPr>
              <w:t>English only</w:t>
            </w:r>
          </w:p>
        </w:tc>
      </w:tr>
      <w:tr w:rsidR="00591A6B" w:rsidRPr="00A9145C">
        <w:trPr>
          <w:cantSplit/>
        </w:trPr>
        <w:tc>
          <w:tcPr>
            <w:tcW w:w="10031" w:type="dxa"/>
            <w:gridSpan w:val="2"/>
          </w:tcPr>
          <w:p w:rsidR="00591A6B" w:rsidRPr="00A9145C" w:rsidRDefault="002A1F6D">
            <w:pPr>
              <w:pStyle w:val="Source"/>
              <w:keepNext/>
              <w:keepLines/>
              <w:spacing w:before="480"/>
              <w:rPr>
                <w:lang w:eastAsia="zh-CN"/>
              </w:rPr>
            </w:pPr>
            <w:bookmarkStart w:id="12" w:name="dsource" w:colFirst="0" w:colLast="0"/>
            <w:bookmarkEnd w:id="10"/>
            <w:r>
              <w:rPr>
                <w:lang w:eastAsia="ja-JP"/>
              </w:rPr>
              <w:t>Radiocommunication Study Group 5</w:t>
            </w:r>
          </w:p>
        </w:tc>
      </w:tr>
      <w:tr w:rsidR="00591A6B" w:rsidRPr="00A9145C">
        <w:trPr>
          <w:cantSplit/>
        </w:trPr>
        <w:tc>
          <w:tcPr>
            <w:tcW w:w="10031" w:type="dxa"/>
            <w:gridSpan w:val="2"/>
          </w:tcPr>
          <w:p w:rsidR="00591A6B" w:rsidRPr="00A9145C" w:rsidRDefault="0058468D">
            <w:pPr>
              <w:pStyle w:val="RecNo"/>
              <w:spacing w:before="360"/>
              <w:rPr>
                <w:lang w:eastAsia="zh-CN"/>
              </w:rPr>
            </w:pPr>
            <w:bookmarkStart w:id="13" w:name="drec" w:colFirst="0" w:colLast="0"/>
            <w:bookmarkEnd w:id="12"/>
            <w:r w:rsidRPr="00A9145C">
              <w:t xml:space="preserve">draft revision of </w:t>
            </w:r>
            <w:r w:rsidRPr="00A9145C">
              <w:rPr>
                <w:rPrChange w:id="14" w:author="Botha, David" w:date="2013-11-24T17:28:00Z">
                  <w:rPr>
                    <w:lang w:val="en-US"/>
                  </w:rPr>
                </w:rPrChange>
              </w:rPr>
              <w:t xml:space="preserve">RECOMMENDATION </w:t>
            </w:r>
            <w:r w:rsidRPr="00A9145C">
              <w:rPr>
                <w:rStyle w:val="href"/>
                <w:rPrChange w:id="15" w:author="Botha, David" w:date="2013-11-24T17:28:00Z">
                  <w:rPr>
                    <w:rStyle w:val="href"/>
                    <w:lang w:val="en-US"/>
                  </w:rPr>
                </w:rPrChange>
              </w:rPr>
              <w:t>ITU-R M.1450-4</w:t>
            </w:r>
          </w:p>
        </w:tc>
      </w:tr>
      <w:tr w:rsidR="00591A6B" w:rsidRPr="00A9145C">
        <w:trPr>
          <w:cantSplit/>
        </w:trPr>
        <w:tc>
          <w:tcPr>
            <w:tcW w:w="10031" w:type="dxa"/>
            <w:gridSpan w:val="2"/>
          </w:tcPr>
          <w:p w:rsidR="00591A6B" w:rsidRPr="00A9145C" w:rsidRDefault="0058468D">
            <w:pPr>
              <w:pStyle w:val="Rectitle"/>
              <w:rPr>
                <w:lang w:eastAsia="zh-CN"/>
              </w:rPr>
            </w:pPr>
            <w:bookmarkStart w:id="16" w:name="dtitle1" w:colFirst="0" w:colLast="0"/>
            <w:bookmarkEnd w:id="13"/>
            <w:r w:rsidRPr="00A9145C">
              <w:rPr>
                <w:rPrChange w:id="17" w:author="Botha, David" w:date="2013-11-24T17:28:00Z">
                  <w:rPr>
                    <w:lang w:val="en-US"/>
                  </w:rPr>
                </w:rPrChange>
              </w:rPr>
              <w:t xml:space="preserve">Characteristics of broadband radio </w:t>
            </w:r>
            <w:r w:rsidRPr="00A9145C">
              <w:t>local</w:t>
            </w:r>
            <w:r w:rsidRPr="00A9145C">
              <w:rPr>
                <w:rPrChange w:id="18" w:author="Botha, David" w:date="2013-11-24T17:28:00Z">
                  <w:rPr>
                    <w:lang w:val="en-US"/>
                  </w:rPr>
                </w:rPrChange>
              </w:rPr>
              <w:t xml:space="preserve"> area networks</w:t>
            </w:r>
          </w:p>
        </w:tc>
      </w:tr>
    </w:tbl>
    <w:p w:rsidR="00591A6B" w:rsidRPr="00A9145C" w:rsidRDefault="0058468D">
      <w:pPr>
        <w:pStyle w:val="Recref"/>
        <w:spacing w:before="240"/>
        <w:rPr>
          <w:rPrChange w:id="19" w:author="Botha, David" w:date="2013-11-24T17:28:00Z">
            <w:rPr>
              <w:lang w:val="en-US"/>
            </w:rPr>
          </w:rPrChange>
        </w:rPr>
      </w:pPr>
      <w:bookmarkStart w:id="20" w:name="dbreak"/>
      <w:bookmarkEnd w:id="16"/>
      <w:bookmarkEnd w:id="20"/>
      <w:r w:rsidRPr="00A9145C">
        <w:rPr>
          <w:rPrChange w:id="21" w:author="Botha, David" w:date="2013-11-24T17:28:00Z">
            <w:rPr>
              <w:lang w:val="en-US"/>
            </w:rPr>
          </w:rPrChange>
        </w:rPr>
        <w:t>(Questions ITU-R 212/5 and ITU-R 238/5)</w:t>
      </w:r>
    </w:p>
    <w:p w:rsidR="00591A6B" w:rsidRPr="00A9145C" w:rsidRDefault="00591A6B">
      <w:pPr>
        <w:pStyle w:val="Recdate"/>
        <w:rPr>
          <w:rPrChange w:id="22" w:author="Botha, David" w:date="2013-11-24T17:28:00Z">
            <w:rPr>
              <w:lang w:val="en-US"/>
            </w:rPr>
          </w:rPrChange>
        </w:rPr>
      </w:pPr>
    </w:p>
    <w:p w:rsidR="00591A6B" w:rsidRPr="00A9145C" w:rsidRDefault="0058468D">
      <w:pPr>
        <w:pStyle w:val="Recdate"/>
        <w:rPr>
          <w:rPrChange w:id="23" w:author="Botha, David" w:date="2013-11-24T17:28:00Z">
            <w:rPr>
              <w:lang w:val="en-US"/>
            </w:rPr>
          </w:rPrChange>
        </w:rPr>
      </w:pPr>
      <w:r w:rsidRPr="00A9145C">
        <w:rPr>
          <w:rPrChange w:id="24" w:author="Botha, David" w:date="2013-11-24T17:28:00Z">
            <w:rPr>
              <w:lang w:val="en-US"/>
            </w:rPr>
          </w:rPrChange>
        </w:rPr>
        <w:t>(2000-2002-2003-2008-2010)</w:t>
      </w:r>
    </w:p>
    <w:p w:rsidR="00591A6B" w:rsidRPr="00A9145C" w:rsidRDefault="00591A6B">
      <w:pPr>
        <w:rPr>
          <w:rPrChange w:id="25" w:author="Botha, David" w:date="2013-11-24T17:28:00Z">
            <w:rPr>
              <w:lang w:val="en-US"/>
            </w:rPr>
          </w:rPrChange>
        </w:rPr>
      </w:pPr>
    </w:p>
    <w:p w:rsidR="00591A6B" w:rsidRPr="00A9145C" w:rsidRDefault="0058468D">
      <w:pPr>
        <w:pStyle w:val="HeadingSum"/>
        <w:spacing w:before="120"/>
        <w:rPr>
          <w:sz w:val="24"/>
          <w:szCs w:val="22"/>
          <w:lang w:val="en-GB"/>
          <w:rPrChange w:id="26" w:author="Botha, David" w:date="2013-11-24T17:28:00Z">
            <w:rPr>
              <w:sz w:val="24"/>
              <w:szCs w:val="22"/>
              <w:lang w:val="en-US"/>
            </w:rPr>
          </w:rPrChange>
        </w:rPr>
      </w:pPr>
      <w:r w:rsidRPr="00A9145C">
        <w:rPr>
          <w:sz w:val="24"/>
          <w:szCs w:val="22"/>
          <w:lang w:val="en-GB"/>
          <w:rPrChange w:id="27" w:author="Botha, David" w:date="2013-11-24T17:28:00Z">
            <w:rPr>
              <w:sz w:val="24"/>
              <w:szCs w:val="22"/>
              <w:lang w:val="en-US"/>
            </w:rPr>
          </w:rPrChange>
        </w:rPr>
        <w:t>Summary of the revision</w:t>
      </w:r>
    </w:p>
    <w:p w:rsidR="00591A6B" w:rsidRPr="00A9145C" w:rsidRDefault="0058468D">
      <w:pPr>
        <w:rPr>
          <w:b/>
          <w:rPrChange w:id="28" w:author="Botha, David" w:date="2013-11-24T17:28:00Z">
            <w:rPr>
              <w:b/>
              <w:lang w:val="en-US"/>
            </w:rPr>
          </w:rPrChange>
        </w:rPr>
      </w:pPr>
      <w:r w:rsidRPr="00A9145C">
        <w:rPr>
          <w:rPrChange w:id="29" w:author="Botha, David" w:date="2013-11-24T17:28:00Z">
            <w:rPr>
              <w:lang w:val="en-US"/>
            </w:rPr>
          </w:rPrChange>
        </w:rPr>
        <w:t xml:space="preserve">In this </w:t>
      </w:r>
      <w:r w:rsidR="00743CD0">
        <w:t xml:space="preserve">draft </w:t>
      </w:r>
      <w:r w:rsidRPr="00A9145C">
        <w:rPr>
          <w:rPrChange w:id="30" w:author="Botha, David" w:date="2013-11-24T17:28:00Z">
            <w:rPr>
              <w:lang w:val="en-US"/>
            </w:rPr>
          </w:rPrChange>
        </w:rPr>
        <w:t>revision:</w:t>
      </w:r>
    </w:p>
    <w:p w:rsidR="00591A6B" w:rsidRPr="00A9145C" w:rsidRDefault="0058468D">
      <w:pPr>
        <w:pStyle w:val="enumlev1"/>
        <w:rPr>
          <w:rFonts w:eastAsia="SimSun"/>
        </w:rPr>
      </w:pPr>
      <w:r w:rsidRPr="00A9145C">
        <w:rPr>
          <w:rFonts w:eastAsia="SimSun"/>
        </w:rPr>
        <w:t>–</w:t>
      </w:r>
      <w:r w:rsidRPr="00A9145C">
        <w:rPr>
          <w:rFonts w:eastAsia="SimSun"/>
        </w:rPr>
        <w:tab/>
        <w:t>information related to standards already referenced in the current Recommendation has been updated;</w:t>
      </w:r>
    </w:p>
    <w:p w:rsidR="00591A6B" w:rsidRPr="00A9145C" w:rsidRDefault="0058468D">
      <w:pPr>
        <w:pStyle w:val="enumlev1"/>
        <w:rPr>
          <w:rFonts w:eastAsia="SimSun"/>
        </w:rPr>
      </w:pPr>
      <w:r w:rsidRPr="00A9145C">
        <w:rPr>
          <w:rFonts w:eastAsia="SimSun"/>
        </w:rPr>
        <w:t>–</w:t>
      </w:r>
      <w:r w:rsidRPr="00A9145C">
        <w:rPr>
          <w:rFonts w:eastAsia="SimSun"/>
        </w:rPr>
        <w:tab/>
        <w:t>four new standards IEEE 802.11ac, IEEE 802.11ad, EN 301 893 and EN 302 567 and relevant information (technical parameters and spectrum masks) have been introduced;</w:t>
      </w:r>
    </w:p>
    <w:p w:rsidR="00591A6B" w:rsidRPr="00A9145C" w:rsidRDefault="0058468D" w:rsidP="009C3C93">
      <w:pPr>
        <w:pStyle w:val="enumlev1"/>
      </w:pPr>
      <w:r w:rsidRPr="00A9145C">
        <w:rPr>
          <w:rFonts w:eastAsia="SimSun"/>
        </w:rPr>
        <w:t>–</w:t>
      </w:r>
      <w:r w:rsidRPr="00A9145C">
        <w:rPr>
          <w:rFonts w:eastAsia="SimSun"/>
        </w:rPr>
        <w:tab/>
        <w:t xml:space="preserve">and updated information with regard to European implementation of the </w:t>
      </w:r>
      <w:r w:rsidR="00A9145C" w:rsidRPr="00A9145C">
        <w:rPr>
          <w:rFonts w:eastAsia="SimSun"/>
        </w:rPr>
        <w:t xml:space="preserve">frequency </w:t>
      </w:r>
      <w:r w:rsidRPr="00A9145C">
        <w:rPr>
          <w:rFonts w:eastAsia="SimSun"/>
        </w:rPr>
        <w:t>band 57</w:t>
      </w:r>
      <w:r w:rsidR="009C3C93">
        <w:rPr>
          <w:rFonts w:eastAsia="SimSun"/>
        </w:rPr>
        <w:t>-</w:t>
      </w:r>
      <w:r w:rsidRPr="00A9145C">
        <w:rPr>
          <w:rFonts w:eastAsia="SimSun"/>
        </w:rPr>
        <w:t>66 GHz has been introduced.</w:t>
      </w:r>
    </w:p>
    <w:p w:rsidR="00526E71" w:rsidRDefault="00526E71">
      <w:pPr>
        <w:tabs>
          <w:tab w:val="clear" w:pos="1134"/>
          <w:tab w:val="clear" w:pos="1871"/>
          <w:tab w:val="clear" w:pos="2268"/>
        </w:tabs>
        <w:overflowPunct/>
        <w:autoSpaceDE/>
        <w:autoSpaceDN/>
        <w:adjustRightInd/>
        <w:spacing w:before="0"/>
        <w:textAlignment w:val="auto"/>
        <w:rPr>
          <w:rFonts w:eastAsia="SimSun"/>
          <w:b/>
          <w:sz w:val="22"/>
        </w:rPr>
      </w:pPr>
      <w:r>
        <w:br w:type="page"/>
      </w:r>
    </w:p>
    <w:p w:rsidR="00526E71" w:rsidRDefault="00526E71" w:rsidP="00441F72">
      <w:pPr>
        <w:pStyle w:val="RecNo"/>
        <w:rPr>
          <w:rStyle w:val="href"/>
        </w:rPr>
      </w:pPr>
      <w:r w:rsidRPr="00A9145C">
        <w:lastRenderedPageBreak/>
        <w:t xml:space="preserve">DRAFT REVISION OF </w:t>
      </w:r>
      <w:r w:rsidRPr="00526E71">
        <w:t xml:space="preserve">RECOMMENDATION </w:t>
      </w:r>
      <w:r w:rsidRPr="00526E71">
        <w:rPr>
          <w:rStyle w:val="href"/>
        </w:rPr>
        <w:t>ITU-R M.1450-4</w:t>
      </w:r>
    </w:p>
    <w:p w:rsidR="00526E71" w:rsidRDefault="00526E71" w:rsidP="00526E71">
      <w:pPr>
        <w:pStyle w:val="Rectitle"/>
      </w:pPr>
      <w:r w:rsidRPr="00A9145C">
        <w:rPr>
          <w:rPrChange w:id="31" w:author="Botha, David" w:date="2013-11-24T17:28:00Z">
            <w:rPr>
              <w:lang w:val="en-US"/>
            </w:rPr>
          </w:rPrChange>
        </w:rPr>
        <w:t xml:space="preserve">Characteristics of broadband radio </w:t>
      </w:r>
      <w:r w:rsidRPr="00A9145C">
        <w:t>local</w:t>
      </w:r>
      <w:r w:rsidRPr="00A9145C">
        <w:rPr>
          <w:rPrChange w:id="32" w:author="Botha, David" w:date="2013-11-24T17:28:00Z">
            <w:rPr>
              <w:lang w:val="en-US"/>
            </w:rPr>
          </w:rPrChange>
        </w:rPr>
        <w:t xml:space="preserve"> area networks</w:t>
      </w:r>
    </w:p>
    <w:p w:rsidR="005C0CFC" w:rsidRPr="00A9145C" w:rsidRDefault="005C0CFC" w:rsidP="005C0CFC">
      <w:pPr>
        <w:pStyle w:val="Recref"/>
        <w:spacing w:before="240"/>
        <w:rPr>
          <w:rPrChange w:id="33" w:author="Botha, David" w:date="2013-11-24T17:28:00Z">
            <w:rPr>
              <w:lang w:val="en-US"/>
            </w:rPr>
          </w:rPrChange>
        </w:rPr>
      </w:pPr>
      <w:r w:rsidRPr="00A9145C">
        <w:rPr>
          <w:rPrChange w:id="34" w:author="Botha, David" w:date="2013-11-24T17:28:00Z">
            <w:rPr>
              <w:lang w:val="en-US"/>
            </w:rPr>
          </w:rPrChange>
        </w:rPr>
        <w:t>(Questions ITU-R 212/5 and ITU-R 238/5)</w:t>
      </w:r>
    </w:p>
    <w:p w:rsidR="005C0CFC" w:rsidRPr="00A9145C" w:rsidRDefault="005C0CFC" w:rsidP="005C0CFC">
      <w:pPr>
        <w:pStyle w:val="Recdate"/>
        <w:rPr>
          <w:rPrChange w:id="35" w:author="Botha, David" w:date="2013-11-24T17:28:00Z">
            <w:rPr>
              <w:lang w:val="en-US"/>
            </w:rPr>
          </w:rPrChange>
        </w:rPr>
      </w:pPr>
    </w:p>
    <w:p w:rsidR="005C0CFC" w:rsidRPr="00A9145C" w:rsidRDefault="005C0CFC" w:rsidP="005C0CFC">
      <w:pPr>
        <w:pStyle w:val="Recdate"/>
        <w:rPr>
          <w:rPrChange w:id="36" w:author="Botha, David" w:date="2013-11-24T17:28:00Z">
            <w:rPr>
              <w:lang w:val="en-US"/>
            </w:rPr>
          </w:rPrChange>
        </w:rPr>
      </w:pPr>
      <w:r w:rsidRPr="00A9145C">
        <w:rPr>
          <w:rPrChange w:id="37" w:author="Botha, David" w:date="2013-11-24T17:28:00Z">
            <w:rPr>
              <w:lang w:val="en-US"/>
            </w:rPr>
          </w:rPrChange>
        </w:rPr>
        <w:t>(2000-2002-2003-2008-2010)</w:t>
      </w:r>
    </w:p>
    <w:p w:rsidR="00591A6B" w:rsidRPr="00A9145C" w:rsidRDefault="0058468D">
      <w:pPr>
        <w:pStyle w:val="HeadingSum"/>
        <w:rPr>
          <w:lang w:val="en-GB"/>
          <w:rPrChange w:id="38" w:author="Botha, David" w:date="2013-11-24T17:28:00Z">
            <w:rPr>
              <w:lang w:val="en-US"/>
            </w:rPr>
          </w:rPrChange>
        </w:rPr>
      </w:pPr>
      <w:r w:rsidRPr="00A9145C">
        <w:rPr>
          <w:lang w:val="en-GB"/>
          <w:rPrChange w:id="39" w:author="Botha, David" w:date="2013-11-24T17:28:00Z">
            <w:rPr>
              <w:lang w:val="en-US"/>
            </w:rPr>
          </w:rPrChange>
        </w:rPr>
        <w:t>Scope</w:t>
      </w:r>
    </w:p>
    <w:p w:rsidR="00591A6B" w:rsidRPr="00A9145C" w:rsidRDefault="0058468D">
      <w:pPr>
        <w:pStyle w:val="Summary"/>
        <w:rPr>
          <w:lang w:val="en-GB"/>
          <w:rPrChange w:id="40" w:author="Botha, David" w:date="2013-11-24T17:28:00Z">
            <w:rPr>
              <w:lang w:val="en-US"/>
            </w:rPr>
          </w:rPrChange>
        </w:rPr>
      </w:pPr>
      <w:r w:rsidRPr="00A9145C">
        <w:rPr>
          <w:lang w:val="en-GB"/>
          <w:rPrChange w:id="41" w:author="Botha, David" w:date="2013-11-24T17:28:00Z">
            <w:rPr>
              <w:lang w:val="en-US"/>
            </w:rPr>
          </w:rPrChange>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rsidR="00591A6B" w:rsidRPr="00A9145C" w:rsidRDefault="0058468D">
      <w:pPr>
        <w:pStyle w:val="Normalaftertitle"/>
        <w:rPr>
          <w:rPrChange w:id="42" w:author="Botha, David" w:date="2013-11-24T17:28:00Z">
            <w:rPr>
              <w:lang w:val="en-US"/>
            </w:rPr>
          </w:rPrChange>
        </w:rPr>
      </w:pPr>
      <w:r w:rsidRPr="00A9145C">
        <w:rPr>
          <w:rPrChange w:id="43" w:author="Botha, David" w:date="2013-11-24T17:28:00Z">
            <w:rPr>
              <w:lang w:val="en-US"/>
            </w:rPr>
          </w:rPrChange>
        </w:rPr>
        <w:t>The ITU Radiocommunication Assembly,</w:t>
      </w:r>
    </w:p>
    <w:p w:rsidR="00591A6B" w:rsidRPr="00A9145C" w:rsidRDefault="0058468D">
      <w:pPr>
        <w:pStyle w:val="Call"/>
        <w:rPr>
          <w:rPrChange w:id="44" w:author="Botha, David" w:date="2013-11-24T17:28:00Z">
            <w:rPr>
              <w:lang w:val="en-US"/>
            </w:rPr>
          </w:rPrChange>
        </w:rPr>
      </w:pPr>
      <w:r w:rsidRPr="00A9145C">
        <w:rPr>
          <w:rPrChange w:id="45" w:author="Botha, David" w:date="2013-11-24T17:28:00Z">
            <w:rPr>
              <w:lang w:val="en-US"/>
            </w:rPr>
          </w:rPrChange>
        </w:rPr>
        <w:t>considering</w:t>
      </w:r>
    </w:p>
    <w:p w:rsidR="00591A6B" w:rsidRPr="00A9145C" w:rsidRDefault="0058468D" w:rsidP="009C3C93">
      <w:pPr>
        <w:rPr>
          <w:rPrChange w:id="46" w:author="Botha, David" w:date="2013-11-24T17:28:00Z">
            <w:rPr>
              <w:lang w:val="en-US"/>
            </w:rPr>
          </w:rPrChange>
        </w:rPr>
      </w:pPr>
      <w:r w:rsidRPr="00A9145C">
        <w:rPr>
          <w:i/>
          <w:iCs/>
          <w:rPrChange w:id="47" w:author="Botha, David" w:date="2013-11-24T17:28:00Z">
            <w:rPr>
              <w:i/>
              <w:iCs/>
              <w:lang w:val="en-US"/>
            </w:rPr>
          </w:rPrChange>
        </w:rPr>
        <w:t>a)</w:t>
      </w:r>
      <w:r w:rsidRPr="00A9145C">
        <w:rPr>
          <w:rPrChange w:id="48" w:author="Botha, David" w:date="2013-11-24T17:28:00Z">
            <w:rPr>
              <w:lang w:val="en-US"/>
            </w:rPr>
          </w:rPrChange>
        </w:rPr>
        <w:tab/>
        <w:t>that broadband radio local area networks (RLANs) are widely used for fixed, semi</w:t>
      </w:r>
      <w:r w:rsidR="009C3C93">
        <w:t>-</w:t>
      </w:r>
      <w:r w:rsidRPr="00A9145C">
        <w:rPr>
          <w:rPrChange w:id="49" w:author="Botha, David" w:date="2013-11-24T17:28:00Z">
            <w:rPr>
              <w:lang w:val="en-US"/>
            </w:rPr>
          </w:rPrChange>
        </w:rPr>
        <w:t>fixed (transportable) and portable computer equipment for a variety of broadband applications;</w:t>
      </w:r>
    </w:p>
    <w:p w:rsidR="00591A6B" w:rsidRPr="00A9145C" w:rsidRDefault="0058468D">
      <w:pPr>
        <w:rPr>
          <w:rPrChange w:id="50" w:author="Botha, David" w:date="2013-11-24T17:28:00Z">
            <w:rPr>
              <w:lang w:val="en-US"/>
            </w:rPr>
          </w:rPrChange>
        </w:rPr>
      </w:pPr>
      <w:r w:rsidRPr="00A9145C">
        <w:rPr>
          <w:i/>
          <w:iCs/>
          <w:rPrChange w:id="51" w:author="Botha, David" w:date="2013-11-24T17:28:00Z">
            <w:rPr>
              <w:i/>
              <w:iCs/>
              <w:lang w:val="en-US"/>
            </w:rPr>
          </w:rPrChange>
        </w:rPr>
        <w:t>b)</w:t>
      </w:r>
      <w:r w:rsidRPr="00A9145C">
        <w:rPr>
          <w:rPrChange w:id="52" w:author="Botha, David" w:date="2013-11-24T17:28:00Z">
            <w:rPr>
              <w:lang w:val="en-US"/>
            </w:rPr>
          </w:rPrChange>
        </w:rPr>
        <w:tab/>
        <w:t>that broadband RLANs are used for fixed, nomadic and mobile wireless access applications;</w:t>
      </w:r>
    </w:p>
    <w:p w:rsidR="00591A6B" w:rsidRPr="00A9145C" w:rsidRDefault="0058468D">
      <w:pPr>
        <w:rPr>
          <w:rPrChange w:id="53" w:author="Botha, David" w:date="2013-11-24T17:28:00Z">
            <w:rPr>
              <w:lang w:val="en-US"/>
            </w:rPr>
          </w:rPrChange>
        </w:rPr>
      </w:pPr>
      <w:r w:rsidRPr="00A9145C">
        <w:rPr>
          <w:i/>
          <w:iCs/>
          <w:rPrChange w:id="54" w:author="Botha, David" w:date="2013-11-24T17:28:00Z">
            <w:rPr>
              <w:i/>
              <w:iCs/>
              <w:lang w:val="en-US"/>
            </w:rPr>
          </w:rPrChange>
        </w:rPr>
        <w:t>c)</w:t>
      </w:r>
      <w:r w:rsidRPr="00A9145C">
        <w:rPr>
          <w:i/>
          <w:rPrChange w:id="55" w:author="Botha, David" w:date="2013-11-24T17:28:00Z">
            <w:rPr>
              <w:i/>
              <w:lang w:val="en-US"/>
            </w:rPr>
          </w:rPrChange>
        </w:rPr>
        <w:tab/>
      </w:r>
      <w:r w:rsidRPr="00A9145C">
        <w:rPr>
          <w:rPrChange w:id="56" w:author="Botha, David" w:date="2013-11-24T17:28:00Z">
            <w:rPr>
              <w:lang w:val="en-US"/>
            </w:rPr>
          </w:rPrChange>
        </w:rPr>
        <w:t>that broadband RLAN standards currently being developed are compatible with current wired LAN standards;</w:t>
      </w:r>
    </w:p>
    <w:p w:rsidR="00591A6B" w:rsidRPr="00A9145C" w:rsidRDefault="0058468D">
      <w:pPr>
        <w:rPr>
          <w:rPrChange w:id="57" w:author="Botha, David" w:date="2013-11-24T17:28:00Z">
            <w:rPr>
              <w:lang w:val="en-US"/>
            </w:rPr>
          </w:rPrChange>
        </w:rPr>
      </w:pPr>
      <w:r w:rsidRPr="00A9145C">
        <w:rPr>
          <w:i/>
          <w:iCs/>
          <w:rPrChange w:id="58" w:author="Botha, David" w:date="2013-11-24T17:28:00Z">
            <w:rPr>
              <w:i/>
              <w:iCs/>
              <w:lang w:val="en-US"/>
            </w:rPr>
          </w:rPrChange>
        </w:rPr>
        <w:t>d)</w:t>
      </w:r>
      <w:r w:rsidRPr="00A9145C">
        <w:rPr>
          <w:rPrChange w:id="59" w:author="Botha, David" w:date="2013-11-24T17:28:00Z">
            <w:rPr>
              <w:lang w:val="en-US"/>
            </w:rPr>
          </w:rPrChange>
        </w:rPr>
        <w:tab/>
        <w:t>that it is desirable to establish guidelines for broadband RLANs in various frequency bands;</w:t>
      </w:r>
    </w:p>
    <w:p w:rsidR="00591A6B" w:rsidRPr="00A9145C" w:rsidRDefault="0058468D">
      <w:pPr>
        <w:rPr>
          <w:rPrChange w:id="60" w:author="Botha, David" w:date="2013-11-24T17:28:00Z">
            <w:rPr>
              <w:lang w:val="en-US"/>
            </w:rPr>
          </w:rPrChange>
        </w:rPr>
      </w:pPr>
      <w:r w:rsidRPr="00A9145C">
        <w:rPr>
          <w:i/>
          <w:iCs/>
          <w:rPrChange w:id="61" w:author="Botha, David" w:date="2013-11-24T17:28:00Z">
            <w:rPr>
              <w:i/>
              <w:iCs/>
              <w:lang w:val="en-US"/>
            </w:rPr>
          </w:rPrChange>
        </w:rPr>
        <w:t>e)</w:t>
      </w:r>
      <w:r w:rsidRPr="00A9145C">
        <w:rPr>
          <w:rPrChange w:id="62" w:author="Botha, David" w:date="2013-11-24T17:28:00Z">
            <w:rPr>
              <w:lang w:val="en-US"/>
            </w:rPr>
          </w:rPrChange>
        </w:rPr>
        <w:tab/>
        <w:t>that broadband RLANs should be implemented with careful consideration to compatibility with other radio applications,</w:t>
      </w:r>
    </w:p>
    <w:p w:rsidR="00591A6B" w:rsidRPr="00A9145C" w:rsidRDefault="0058468D">
      <w:pPr>
        <w:pStyle w:val="Call"/>
        <w:rPr>
          <w:rPrChange w:id="63" w:author="Botha, David" w:date="2013-11-24T17:28:00Z">
            <w:rPr>
              <w:lang w:val="en-US"/>
            </w:rPr>
          </w:rPrChange>
        </w:rPr>
      </w:pPr>
      <w:r w:rsidRPr="00A9145C">
        <w:rPr>
          <w:rPrChange w:id="64" w:author="Botha, David" w:date="2013-11-24T17:28:00Z">
            <w:rPr>
              <w:lang w:val="en-US"/>
            </w:rPr>
          </w:rPrChange>
        </w:rPr>
        <w:t>noting</w:t>
      </w:r>
    </w:p>
    <w:p w:rsidR="00591A6B" w:rsidRPr="00A9145C" w:rsidRDefault="0058468D">
      <w:pPr>
        <w:rPr>
          <w:rPrChange w:id="65" w:author="Botha, David" w:date="2013-11-24T17:28:00Z">
            <w:rPr>
              <w:lang w:val="en-US"/>
            </w:rPr>
          </w:rPrChange>
        </w:rPr>
      </w:pPr>
      <w:r w:rsidRPr="00A9145C">
        <w:rPr>
          <w:i/>
          <w:iCs/>
          <w:rPrChange w:id="66" w:author="Botha, David" w:date="2013-11-24T17:28:00Z">
            <w:rPr>
              <w:i/>
              <w:iCs/>
              <w:lang w:val="en-US"/>
            </w:rPr>
          </w:rPrChange>
        </w:rPr>
        <w:t>a)</w:t>
      </w:r>
      <w:r w:rsidRPr="00A9145C">
        <w:rPr>
          <w:rPrChange w:id="67" w:author="Botha, David" w:date="2013-11-24T17:28:00Z">
            <w:rPr>
              <w:lang w:val="en-US"/>
            </w:rPr>
          </w:rPrChange>
        </w:rPr>
        <w:tab/>
        <w:t>that Report ITU-R F.2086 provides technical and operational characteristics and applications of broadband wireless access systems (WAS) in the fixed service;</w:t>
      </w:r>
    </w:p>
    <w:p w:rsidR="00591A6B" w:rsidRPr="00A9145C" w:rsidRDefault="0058468D">
      <w:pPr>
        <w:rPr>
          <w:rPrChange w:id="68" w:author="Botha, David" w:date="2013-11-24T17:28:00Z">
            <w:rPr>
              <w:lang w:val="en-US"/>
            </w:rPr>
          </w:rPrChange>
        </w:rPr>
      </w:pPr>
      <w:r w:rsidRPr="00A9145C">
        <w:rPr>
          <w:i/>
          <w:iCs/>
          <w:rPrChange w:id="69" w:author="Botha, David" w:date="2013-11-24T17:28:00Z">
            <w:rPr>
              <w:i/>
              <w:iCs/>
              <w:lang w:val="en-US"/>
            </w:rPr>
          </w:rPrChange>
        </w:rPr>
        <w:t>b)</w:t>
      </w:r>
      <w:r w:rsidRPr="00A9145C">
        <w:rPr>
          <w:rPrChange w:id="70" w:author="Botha, David" w:date="2013-11-24T17:28:00Z">
            <w:rPr>
              <w:lang w:val="en-US"/>
            </w:rPr>
          </w:rPrChange>
        </w:rPr>
        <w:tab/>
        <w:t>that other information on broadband WAS, including RLANs, is contained in Recommendations ITU-R F.1763, ITU-R M.1652, ITU-R M.1739 and ITU-R M.1801,</w:t>
      </w:r>
    </w:p>
    <w:p w:rsidR="00591A6B" w:rsidRPr="00A9145C" w:rsidRDefault="0058468D">
      <w:pPr>
        <w:pStyle w:val="Call"/>
        <w:rPr>
          <w:rPrChange w:id="71" w:author="Botha, David" w:date="2013-11-24T17:28:00Z">
            <w:rPr>
              <w:lang w:val="en-US"/>
            </w:rPr>
          </w:rPrChange>
        </w:rPr>
      </w:pPr>
      <w:r w:rsidRPr="00A9145C">
        <w:rPr>
          <w:rPrChange w:id="72" w:author="Botha, David" w:date="2013-11-24T17:28:00Z">
            <w:rPr>
              <w:lang w:val="en-US"/>
            </w:rPr>
          </w:rPrChange>
        </w:rPr>
        <w:t>recommends</w:t>
      </w:r>
    </w:p>
    <w:p w:rsidR="00591A6B" w:rsidRPr="00A9145C" w:rsidRDefault="0058468D">
      <w:pPr>
        <w:rPr>
          <w:rPrChange w:id="73" w:author="Botha, David" w:date="2013-11-24T17:28:00Z">
            <w:rPr>
              <w:lang w:val="en-US"/>
            </w:rPr>
          </w:rPrChange>
        </w:rPr>
      </w:pPr>
      <w:r w:rsidRPr="00A9145C">
        <w:rPr>
          <w:rPrChange w:id="74" w:author="Botha, David" w:date="2013-11-24T17:28:00Z">
            <w:rPr>
              <w:lang w:val="en-US"/>
            </w:rPr>
          </w:rPrChange>
        </w:rPr>
        <w:t>1</w:t>
      </w:r>
      <w:r w:rsidRPr="00A9145C">
        <w:rPr>
          <w:rPrChange w:id="75" w:author="Botha, David" w:date="2013-11-24T17:28:00Z">
            <w:rPr>
              <w:lang w:val="en-US"/>
            </w:rPr>
          </w:rPrChange>
        </w:rPr>
        <w:tab/>
        <w:t>that the broadband RLAN standards in Table 2 should be used (see also Notes 1, 2 and 3);</w:t>
      </w:r>
    </w:p>
    <w:p w:rsidR="00591A6B" w:rsidRPr="00A9145C" w:rsidRDefault="0058468D">
      <w:pPr>
        <w:rPr>
          <w:rPrChange w:id="76" w:author="Botha, David" w:date="2013-11-24T17:28:00Z">
            <w:rPr>
              <w:lang w:val="en-US"/>
            </w:rPr>
          </w:rPrChange>
        </w:rPr>
      </w:pPr>
      <w:r w:rsidRPr="00A9145C">
        <w:rPr>
          <w:rPrChange w:id="77" w:author="Botha, David" w:date="2013-11-24T17:28:00Z">
            <w:rPr>
              <w:lang w:val="en-US"/>
            </w:rPr>
          </w:rPrChange>
        </w:rPr>
        <w:t>2</w:t>
      </w:r>
      <w:r w:rsidRPr="00A9145C">
        <w:rPr>
          <w:rPrChange w:id="78" w:author="Botha, David" w:date="2013-11-24T17:28:00Z">
            <w:rPr>
              <w:lang w:val="en-US"/>
            </w:rPr>
          </w:rPrChange>
        </w:rPr>
        <w:tab/>
        <w:t>that Annex 2 should be used for general information on RLANs, including their basic characteristics;</w:t>
      </w:r>
    </w:p>
    <w:p w:rsidR="00591A6B" w:rsidRPr="00A9145C" w:rsidRDefault="0058468D">
      <w:pPr>
        <w:ind w:left="1134" w:hanging="1134"/>
        <w:rPr>
          <w:b/>
          <w:bCs/>
          <w:rPrChange w:id="79" w:author="Botha, David" w:date="2013-11-24T17:28:00Z">
            <w:rPr>
              <w:b/>
              <w:bCs/>
              <w:lang w:val="en-US"/>
            </w:rPr>
          </w:rPrChange>
        </w:rPr>
      </w:pPr>
      <w:r w:rsidRPr="00A9145C">
        <w:rPr>
          <w:rPrChange w:id="80" w:author="Botha, David" w:date="2013-11-24T17:28:00Z">
            <w:rPr>
              <w:lang w:val="en-US"/>
            </w:rPr>
          </w:rPrChange>
        </w:rPr>
        <w:t>3</w:t>
      </w:r>
      <w:r w:rsidRPr="00A9145C">
        <w:rPr>
          <w:rPrChange w:id="81" w:author="Botha, David" w:date="2013-11-24T17:28:00Z">
            <w:rPr>
              <w:lang w:val="en-US"/>
            </w:rPr>
          </w:rPrChange>
        </w:rPr>
        <w:tab/>
        <w:t>that the following Notes should be regarded as part of this Recommendation.</w:t>
      </w:r>
    </w:p>
    <w:p w:rsidR="00591A6B" w:rsidRPr="00A9145C" w:rsidRDefault="0058468D">
      <w:pPr>
        <w:spacing w:before="240"/>
        <w:rPr>
          <w:rPrChange w:id="82" w:author="Botha, David" w:date="2013-11-24T17:28:00Z">
            <w:rPr>
              <w:lang w:val="en-US"/>
            </w:rPr>
          </w:rPrChange>
        </w:rPr>
      </w:pPr>
      <w:r w:rsidRPr="00A9145C">
        <w:rPr>
          <w:rPrChange w:id="83" w:author="Botha, David" w:date="2013-11-24T17:28:00Z">
            <w:rPr>
              <w:lang w:val="en-US"/>
            </w:rPr>
          </w:rPrChange>
        </w:rPr>
        <w:t>NOTE 1 – Acronyms and terminology used in this Recommendation are given in Table 1.</w:t>
      </w:r>
    </w:p>
    <w:p w:rsidR="00591A6B" w:rsidRPr="00A9145C" w:rsidRDefault="0058468D">
      <w:pPr>
        <w:rPr>
          <w:rPrChange w:id="84" w:author="Botha, David" w:date="2013-11-24T17:28:00Z">
            <w:rPr>
              <w:lang w:val="en-US"/>
            </w:rPr>
          </w:rPrChange>
        </w:rPr>
      </w:pPr>
      <w:r w:rsidRPr="00A9145C">
        <w:rPr>
          <w:rPrChange w:id="85" w:author="Botha, David" w:date="2013-11-24T17:28:00Z">
            <w:rPr>
              <w:lang w:val="en-US"/>
            </w:rPr>
          </w:rPrChange>
        </w:rPr>
        <w:t>NOTE 2 – Annex 1 provides detailed information on how to obtain complete standards described in Table 2.</w:t>
      </w:r>
    </w:p>
    <w:p w:rsidR="00591A6B" w:rsidRPr="00A9145C" w:rsidRDefault="0058468D">
      <w:pPr>
        <w:rPr>
          <w:lang w:eastAsia="ko-KR"/>
          <w:rPrChange w:id="86" w:author="Botha, David" w:date="2013-11-24T17:28:00Z">
            <w:rPr>
              <w:lang w:val="en-US" w:eastAsia="ko-KR"/>
            </w:rPr>
          </w:rPrChange>
        </w:rPr>
      </w:pPr>
      <w:r w:rsidRPr="00A9145C">
        <w:rPr>
          <w:lang w:eastAsia="ko-KR"/>
          <w:rPrChange w:id="87" w:author="Botha, David" w:date="2013-11-24T17:28:00Z">
            <w:rPr>
              <w:lang w:val="en-US" w:eastAsia="ko-KR"/>
            </w:rPr>
          </w:rPrChange>
        </w:rPr>
        <w:t>NOTE 3 – This Recommendation does not exclude the implementation of other RLAN systems.</w:t>
      </w:r>
    </w:p>
    <w:p w:rsidR="00591A6B" w:rsidRPr="00A9145C" w:rsidRDefault="0058468D">
      <w:pPr>
        <w:pStyle w:val="TableNo"/>
        <w:rPr>
          <w:rPrChange w:id="88" w:author="Botha, David" w:date="2013-11-24T17:28:00Z">
            <w:rPr>
              <w:lang w:val="en-US"/>
            </w:rPr>
          </w:rPrChange>
        </w:rPr>
      </w:pPr>
      <w:r w:rsidRPr="00A9145C">
        <w:rPr>
          <w:rPrChange w:id="89" w:author="Botha, David" w:date="2013-11-24T17:28:00Z">
            <w:rPr>
              <w:lang w:val="en-US"/>
            </w:rPr>
          </w:rPrChange>
        </w:rPr>
        <w:lastRenderedPageBreak/>
        <w:t>TABLE 1</w:t>
      </w:r>
    </w:p>
    <w:p w:rsidR="00591A6B" w:rsidRPr="00A9145C" w:rsidRDefault="0058468D" w:rsidP="00317063">
      <w:pPr>
        <w:pStyle w:val="Tabletitle"/>
        <w:rPr>
          <w:rPrChange w:id="90" w:author="Botha, David" w:date="2013-11-24T17:28:00Z">
            <w:rPr>
              <w:lang w:val="en-US"/>
            </w:rPr>
          </w:rPrChange>
        </w:rPr>
      </w:pPr>
      <w:r w:rsidRPr="00A9145C">
        <w:rPr>
          <w:rPrChange w:id="91" w:author="Botha, David" w:date="2013-11-24T17:28:00Z">
            <w:rPr>
              <w:lang w:val="en-US"/>
            </w:rPr>
          </w:rPrChange>
        </w:rPr>
        <w:t xml:space="preserve">Acronyms and terms used in this </w:t>
      </w:r>
      <w:r w:rsidRPr="00317063">
        <w:rPr>
          <w:rPrChange w:id="92" w:author="Botha, David" w:date="2013-11-24T17:28:00Z">
            <w:rPr>
              <w:lang w:val="en-US"/>
            </w:rPr>
          </w:rPrChange>
        </w:rPr>
        <w:t>Recommendation</w:t>
      </w:r>
    </w:p>
    <w:p w:rsidR="00591A6B" w:rsidRPr="00A9145C" w:rsidRDefault="00591A6B">
      <w:pPr>
        <w:pStyle w:val="Blanc"/>
      </w:pPr>
    </w:p>
    <w:p w:rsidR="00591A6B" w:rsidRPr="00A9145C" w:rsidRDefault="0058468D">
      <w:pPr>
        <w:pStyle w:val="enumlev1"/>
        <w:tabs>
          <w:tab w:val="left" w:pos="2126"/>
        </w:tabs>
        <w:spacing w:before="50"/>
        <w:ind w:left="2126" w:hanging="2126"/>
        <w:rPr>
          <w:rPrChange w:id="93" w:author="Botha, David" w:date="2013-11-24T17:28:00Z">
            <w:rPr>
              <w:lang w:val="en-US"/>
            </w:rPr>
          </w:rPrChange>
        </w:rPr>
      </w:pPr>
      <w:r w:rsidRPr="00A9145C">
        <w:rPr>
          <w:rPrChange w:id="94" w:author="Botha, David" w:date="2013-11-24T17:28:00Z">
            <w:rPr>
              <w:lang w:val="en-US"/>
            </w:rPr>
          </w:rPrChange>
        </w:rPr>
        <w:t>Access method</w:t>
      </w:r>
      <w:r w:rsidRPr="00A9145C">
        <w:rPr>
          <w:rPrChange w:id="95" w:author="Botha, David" w:date="2013-11-24T17:28:00Z">
            <w:rPr>
              <w:lang w:val="en-US"/>
            </w:rPr>
          </w:rPrChange>
        </w:rPr>
        <w:tab/>
        <w:t>Scheme used to provide multiple access to a channel</w:t>
      </w:r>
    </w:p>
    <w:p w:rsidR="00591A6B" w:rsidRPr="00A9145C" w:rsidRDefault="0058468D">
      <w:pPr>
        <w:pStyle w:val="enumlev1"/>
        <w:tabs>
          <w:tab w:val="left" w:pos="2126"/>
        </w:tabs>
        <w:ind w:left="2126" w:hanging="2126"/>
        <w:rPr>
          <w:rPrChange w:id="96" w:author="Botha, David" w:date="2013-11-24T17:28:00Z">
            <w:rPr>
              <w:lang w:val="en-US"/>
            </w:rPr>
          </w:rPrChange>
        </w:rPr>
      </w:pPr>
      <w:r w:rsidRPr="00A9145C">
        <w:rPr>
          <w:rPrChange w:id="97" w:author="Botha, David" w:date="2013-11-24T17:28:00Z">
            <w:rPr>
              <w:lang w:val="en-US"/>
            </w:rPr>
          </w:rPrChange>
        </w:rPr>
        <w:t>AP</w:t>
      </w:r>
      <w:r w:rsidRPr="00A9145C">
        <w:rPr>
          <w:rPrChange w:id="98" w:author="Botha, David" w:date="2013-11-24T17:28:00Z">
            <w:rPr>
              <w:lang w:val="en-US"/>
            </w:rPr>
          </w:rPrChange>
        </w:rPr>
        <w:tab/>
      </w:r>
      <w:r w:rsidRPr="00A9145C">
        <w:rPr>
          <w:rPrChange w:id="99" w:author="Botha, David" w:date="2013-11-24T17:28:00Z">
            <w:rPr>
              <w:lang w:val="en-US"/>
            </w:rPr>
          </w:rPrChange>
        </w:rPr>
        <w:tab/>
        <w:t>Access point</w:t>
      </w:r>
    </w:p>
    <w:p w:rsidR="00591A6B" w:rsidRPr="00A9145C" w:rsidRDefault="0058468D">
      <w:pPr>
        <w:pStyle w:val="enumlev1"/>
        <w:tabs>
          <w:tab w:val="left" w:pos="2126"/>
        </w:tabs>
        <w:ind w:left="2126" w:hanging="2126"/>
        <w:rPr>
          <w:rPrChange w:id="100" w:author="Botha, David" w:date="2013-11-24T17:28:00Z">
            <w:rPr>
              <w:lang w:val="en-US"/>
            </w:rPr>
          </w:rPrChange>
        </w:rPr>
      </w:pPr>
      <w:r w:rsidRPr="00A9145C">
        <w:rPr>
          <w:rPrChange w:id="101" w:author="Botha, David" w:date="2013-11-24T17:28:00Z">
            <w:rPr>
              <w:lang w:val="en-US"/>
            </w:rPr>
          </w:rPrChange>
        </w:rPr>
        <w:t>ARIB</w:t>
      </w:r>
      <w:r w:rsidRPr="00A9145C">
        <w:rPr>
          <w:rPrChange w:id="102" w:author="Botha, David" w:date="2013-11-24T17:28:00Z">
            <w:rPr>
              <w:lang w:val="en-US"/>
            </w:rPr>
          </w:rPrChange>
        </w:rPr>
        <w:tab/>
      </w:r>
      <w:r w:rsidRPr="00A9145C">
        <w:rPr>
          <w:rPrChange w:id="103" w:author="Botha, David" w:date="2013-11-24T17:28:00Z">
            <w:rPr>
              <w:lang w:val="en-US"/>
            </w:rPr>
          </w:rPrChange>
        </w:rPr>
        <w:tab/>
        <w:t>Association of Radio Industries and Businesses</w:t>
      </w:r>
    </w:p>
    <w:p w:rsidR="00591A6B" w:rsidRPr="00A9145C" w:rsidRDefault="0058468D">
      <w:pPr>
        <w:pStyle w:val="enumlev1"/>
        <w:tabs>
          <w:tab w:val="left" w:pos="2126"/>
        </w:tabs>
        <w:ind w:left="2126" w:hanging="2126"/>
        <w:rPr>
          <w:rPrChange w:id="104" w:author="Botha, David" w:date="2013-11-24T17:28:00Z">
            <w:rPr>
              <w:lang w:val="en-US"/>
            </w:rPr>
          </w:rPrChange>
        </w:rPr>
      </w:pPr>
      <w:r w:rsidRPr="00A9145C">
        <w:rPr>
          <w:rPrChange w:id="105" w:author="Botha, David" w:date="2013-11-24T17:28:00Z">
            <w:rPr>
              <w:lang w:val="en-US"/>
            </w:rPr>
          </w:rPrChange>
        </w:rPr>
        <w:t>ATM</w:t>
      </w:r>
      <w:r w:rsidRPr="00A9145C">
        <w:rPr>
          <w:rPrChange w:id="106" w:author="Botha, David" w:date="2013-11-24T17:28:00Z">
            <w:rPr>
              <w:lang w:val="en-US"/>
            </w:rPr>
          </w:rPrChange>
        </w:rPr>
        <w:tab/>
      </w:r>
      <w:r w:rsidRPr="00A9145C">
        <w:rPr>
          <w:rPrChange w:id="107" w:author="Botha, David" w:date="2013-11-24T17:28:00Z">
            <w:rPr>
              <w:lang w:val="en-US"/>
            </w:rPr>
          </w:rPrChange>
        </w:rPr>
        <w:tab/>
        <w:t>Asynchronous transfer mode</w:t>
      </w:r>
    </w:p>
    <w:p w:rsidR="00591A6B" w:rsidRPr="00A9145C" w:rsidRDefault="0058468D">
      <w:pPr>
        <w:pStyle w:val="enumlev1"/>
        <w:tabs>
          <w:tab w:val="left" w:pos="2126"/>
        </w:tabs>
        <w:ind w:left="2126" w:hanging="2126"/>
        <w:rPr>
          <w:rPrChange w:id="108" w:author="Botha, David" w:date="2013-11-24T17:28:00Z">
            <w:rPr>
              <w:lang w:val="en-US"/>
            </w:rPr>
          </w:rPrChange>
        </w:rPr>
      </w:pPr>
      <w:r w:rsidRPr="00A9145C">
        <w:rPr>
          <w:rPrChange w:id="109" w:author="Botha, David" w:date="2013-11-24T17:28:00Z">
            <w:rPr>
              <w:lang w:val="en-US"/>
            </w:rPr>
          </w:rPrChange>
        </w:rPr>
        <w:t>Bit rate</w:t>
      </w:r>
      <w:r w:rsidRPr="00A9145C">
        <w:rPr>
          <w:rPrChange w:id="110" w:author="Botha, David" w:date="2013-11-24T17:28:00Z">
            <w:rPr>
              <w:lang w:val="en-US"/>
            </w:rPr>
          </w:rPrChange>
        </w:rPr>
        <w:tab/>
      </w:r>
      <w:r w:rsidRPr="00A9145C">
        <w:rPr>
          <w:rPrChange w:id="111" w:author="Botha, David" w:date="2013-11-24T17:28:00Z">
            <w:rPr>
              <w:lang w:val="en-US"/>
            </w:rPr>
          </w:rPrChange>
        </w:rPr>
        <w:tab/>
        <w:t>The rate of transfer of a bit of information from one network device to another</w:t>
      </w:r>
    </w:p>
    <w:p w:rsidR="00591A6B" w:rsidRPr="00A9145C" w:rsidRDefault="0058468D">
      <w:pPr>
        <w:pStyle w:val="enumlev1"/>
        <w:tabs>
          <w:tab w:val="left" w:pos="2126"/>
        </w:tabs>
        <w:ind w:left="2126" w:hanging="2126"/>
        <w:rPr>
          <w:rPrChange w:id="112" w:author="Botha, David" w:date="2013-11-24T17:28:00Z">
            <w:rPr>
              <w:lang w:val="en-US"/>
            </w:rPr>
          </w:rPrChange>
        </w:rPr>
      </w:pPr>
      <w:r w:rsidRPr="00A9145C">
        <w:rPr>
          <w:rPrChange w:id="113" w:author="Botha, David" w:date="2013-11-24T17:28:00Z">
            <w:rPr>
              <w:lang w:val="en-US"/>
            </w:rPr>
          </w:rPrChange>
        </w:rPr>
        <w:t>BPSK</w:t>
      </w:r>
      <w:r w:rsidRPr="00A9145C">
        <w:rPr>
          <w:rPrChange w:id="114" w:author="Botha, David" w:date="2013-11-24T17:28:00Z">
            <w:rPr>
              <w:lang w:val="en-US"/>
            </w:rPr>
          </w:rPrChange>
        </w:rPr>
        <w:tab/>
      </w:r>
      <w:r w:rsidRPr="00A9145C">
        <w:rPr>
          <w:rPrChange w:id="115" w:author="Botha, David" w:date="2013-11-24T17:28:00Z">
            <w:rPr>
              <w:lang w:val="en-US"/>
            </w:rPr>
          </w:rPrChange>
        </w:rPr>
        <w:tab/>
        <w:t>Binary phase-shift keying</w:t>
      </w:r>
    </w:p>
    <w:p w:rsidR="00591A6B" w:rsidRPr="00A9145C" w:rsidRDefault="0058468D">
      <w:pPr>
        <w:pStyle w:val="enumlev1"/>
        <w:tabs>
          <w:tab w:val="left" w:pos="2126"/>
        </w:tabs>
        <w:ind w:left="2126" w:hanging="2126"/>
        <w:rPr>
          <w:rPrChange w:id="116" w:author="Botha, David" w:date="2013-11-24T17:28:00Z">
            <w:rPr>
              <w:lang w:val="en-US"/>
            </w:rPr>
          </w:rPrChange>
        </w:rPr>
      </w:pPr>
      <w:r w:rsidRPr="00A9145C">
        <w:rPr>
          <w:rPrChange w:id="117" w:author="Botha, David" w:date="2013-11-24T17:28:00Z">
            <w:rPr>
              <w:lang w:val="en-US"/>
            </w:rPr>
          </w:rPrChange>
        </w:rPr>
        <w:t>BRAN</w:t>
      </w:r>
      <w:r w:rsidRPr="00A9145C">
        <w:rPr>
          <w:rPrChange w:id="118" w:author="Botha, David" w:date="2013-11-24T17:28:00Z">
            <w:rPr>
              <w:lang w:val="en-US"/>
            </w:rPr>
          </w:rPrChange>
        </w:rPr>
        <w:tab/>
      </w:r>
      <w:r w:rsidRPr="00A9145C">
        <w:rPr>
          <w:rPrChange w:id="119" w:author="Botha, David" w:date="2013-11-24T17:28:00Z">
            <w:rPr>
              <w:lang w:val="en-US"/>
            </w:rPr>
          </w:rPrChange>
        </w:rPr>
        <w:tab/>
        <w:t>Broadband Radio Access Networks (A technical committee of ETSI)</w:t>
      </w:r>
    </w:p>
    <w:p w:rsidR="00591A6B" w:rsidRPr="00A9145C" w:rsidRDefault="0058468D">
      <w:pPr>
        <w:pStyle w:val="enumlev1"/>
        <w:tabs>
          <w:tab w:val="left" w:pos="2126"/>
        </w:tabs>
        <w:ind w:left="1871" w:hanging="1871"/>
        <w:rPr>
          <w:rPrChange w:id="120" w:author="Botha, David" w:date="2013-11-24T17:28:00Z">
            <w:rPr>
              <w:lang w:val="en-US"/>
            </w:rPr>
          </w:rPrChange>
        </w:rPr>
      </w:pPr>
      <w:r w:rsidRPr="00A9145C">
        <w:rPr>
          <w:rPrChange w:id="121" w:author="Botha, David" w:date="2013-11-24T17:28:00Z">
            <w:rPr>
              <w:lang w:val="en-US"/>
            </w:rPr>
          </w:rPrChange>
        </w:rPr>
        <w:t>Channelization</w:t>
      </w:r>
      <w:r w:rsidRPr="00A9145C">
        <w:rPr>
          <w:rPrChange w:id="122" w:author="Botha, David" w:date="2013-11-24T17:28:00Z">
            <w:rPr>
              <w:lang w:val="en-US"/>
            </w:rPr>
          </w:rPrChange>
        </w:rPr>
        <w:tab/>
        <w:t>Bandwidth of each channel and number of channels that can be contained in the RF bandwidth allocation</w:t>
      </w:r>
    </w:p>
    <w:p w:rsidR="00591A6B" w:rsidRPr="00A9145C" w:rsidRDefault="0058468D">
      <w:pPr>
        <w:pStyle w:val="enumlev1"/>
        <w:tabs>
          <w:tab w:val="left" w:pos="2126"/>
        </w:tabs>
        <w:ind w:left="2126" w:hanging="2126"/>
        <w:rPr>
          <w:ins w:id="123" w:author="Author"/>
          <w:rPrChange w:id="124" w:author="Botha, David" w:date="2013-11-24T17:28:00Z">
            <w:rPr>
              <w:ins w:id="125" w:author="Author"/>
              <w:lang w:val="en-US"/>
            </w:rPr>
          </w:rPrChange>
        </w:rPr>
      </w:pPr>
      <w:ins w:id="126" w:author="Author">
        <w:r w:rsidRPr="00A9145C">
          <w:rPr>
            <w:rPrChange w:id="127" w:author="Botha, David" w:date="2013-11-24T17:28:00Z">
              <w:rPr>
                <w:lang w:val="en-US"/>
              </w:rPr>
            </w:rPrChange>
          </w:rPr>
          <w:t>Channel Indexing</w:t>
        </w:r>
        <w:r w:rsidRPr="00A9145C">
          <w:rPr>
            <w:rPrChange w:id="128" w:author="Botha, David" w:date="2013-11-24T17:28:00Z">
              <w:rPr>
                <w:lang w:val="en-US"/>
              </w:rPr>
            </w:rPrChange>
          </w:rPr>
          <w:tab/>
          <w:t>The frequency difference between adjacent channel center frequencies</w:t>
        </w:r>
      </w:ins>
    </w:p>
    <w:p w:rsidR="00591A6B" w:rsidRPr="00A9145C" w:rsidRDefault="0058468D">
      <w:pPr>
        <w:pStyle w:val="enumlev1"/>
        <w:tabs>
          <w:tab w:val="left" w:pos="2126"/>
        </w:tabs>
        <w:ind w:left="2126" w:hanging="2126"/>
        <w:rPr>
          <w:rPrChange w:id="129" w:author="Botha, David" w:date="2013-11-24T17:28:00Z">
            <w:rPr>
              <w:lang w:val="en-US"/>
            </w:rPr>
          </w:rPrChange>
        </w:rPr>
      </w:pPr>
      <w:r w:rsidRPr="00A9145C">
        <w:rPr>
          <w:rPrChange w:id="130" w:author="Botha, David" w:date="2013-11-24T17:28:00Z">
            <w:rPr>
              <w:lang w:val="en-US"/>
            </w:rPr>
          </w:rPrChange>
        </w:rPr>
        <w:t>CSMA/CA</w:t>
      </w:r>
      <w:r w:rsidRPr="00A9145C">
        <w:rPr>
          <w:rPrChange w:id="131" w:author="Botha, David" w:date="2013-11-24T17:28:00Z">
            <w:rPr>
              <w:lang w:val="en-US"/>
            </w:rPr>
          </w:rPrChange>
        </w:rPr>
        <w:tab/>
      </w:r>
      <w:r w:rsidRPr="00A9145C">
        <w:rPr>
          <w:rPrChange w:id="132" w:author="Botha, David" w:date="2013-11-24T17:28:00Z">
            <w:rPr>
              <w:lang w:val="en-US"/>
            </w:rPr>
          </w:rPrChange>
        </w:rPr>
        <w:tab/>
        <w:t>Carrier sensing multiple access with collision avoidance</w:t>
      </w:r>
    </w:p>
    <w:p w:rsidR="00591A6B" w:rsidRPr="00A9145C" w:rsidRDefault="0058468D">
      <w:pPr>
        <w:pStyle w:val="enumlev1"/>
        <w:tabs>
          <w:tab w:val="left" w:pos="2126"/>
        </w:tabs>
        <w:ind w:left="2126" w:hanging="2126"/>
        <w:rPr>
          <w:ins w:id="133" w:author="Author" w:date="2013-05-23T11:52:00Z"/>
          <w:rPrChange w:id="134" w:author="Botha, David" w:date="2013-11-24T17:28:00Z">
            <w:rPr>
              <w:ins w:id="135" w:author="Author" w:date="2013-05-23T11:52:00Z"/>
              <w:lang w:val="en-US"/>
            </w:rPr>
          </w:rPrChange>
        </w:rPr>
      </w:pPr>
      <w:ins w:id="136" w:author="Author" w:date="2013-05-23T11:52:00Z">
        <w:r w:rsidRPr="00A9145C">
          <w:rPr>
            <w:rPrChange w:id="137" w:author="Botha, David" w:date="2013-11-24T17:28:00Z">
              <w:rPr>
                <w:lang w:val="en-US"/>
              </w:rPr>
            </w:rPrChange>
          </w:rPr>
          <w:t>DAA</w:t>
        </w:r>
        <w:r w:rsidRPr="00A9145C">
          <w:rPr>
            <w:rPrChange w:id="138" w:author="Botha, David" w:date="2013-11-24T17:28:00Z">
              <w:rPr>
                <w:lang w:val="en-US"/>
              </w:rPr>
            </w:rPrChange>
          </w:rPr>
          <w:tab/>
        </w:r>
      </w:ins>
      <w:ins w:id="139" w:author="Fernandez Virginia" w:date="2013-05-23T16:55:00Z">
        <w:r w:rsidRPr="00A9145C">
          <w:rPr>
            <w:rPrChange w:id="140" w:author="Botha, David" w:date="2013-11-24T17:28:00Z">
              <w:rPr>
                <w:lang w:val="en-US"/>
              </w:rPr>
            </w:rPrChange>
          </w:rPr>
          <w:tab/>
        </w:r>
      </w:ins>
      <w:ins w:id="141" w:author="Author" w:date="2013-05-23T11:52:00Z">
        <w:r w:rsidRPr="00A9145C">
          <w:rPr>
            <w:rPrChange w:id="142" w:author="Botha, David" w:date="2013-11-24T17:28:00Z">
              <w:rPr>
                <w:lang w:val="en-US"/>
              </w:rPr>
            </w:rPrChange>
          </w:rPr>
          <w:t>Detect And Avoid</w:t>
        </w:r>
      </w:ins>
    </w:p>
    <w:p w:rsidR="00591A6B" w:rsidRPr="00A9145C" w:rsidRDefault="0058468D">
      <w:pPr>
        <w:pStyle w:val="enumlev1"/>
        <w:tabs>
          <w:tab w:val="left" w:pos="2126"/>
        </w:tabs>
        <w:ind w:left="2126" w:hanging="2126"/>
        <w:rPr>
          <w:rPrChange w:id="143" w:author="Botha, David" w:date="2013-11-24T17:28:00Z">
            <w:rPr>
              <w:lang w:val="en-US"/>
            </w:rPr>
          </w:rPrChange>
        </w:rPr>
      </w:pPr>
      <w:r w:rsidRPr="00A9145C">
        <w:rPr>
          <w:rPrChange w:id="144" w:author="Botha, David" w:date="2013-11-24T17:28:00Z">
            <w:rPr>
              <w:lang w:val="en-US"/>
            </w:rPr>
          </w:rPrChange>
        </w:rPr>
        <w:t>DFS</w:t>
      </w:r>
      <w:r w:rsidRPr="00A9145C">
        <w:rPr>
          <w:rPrChange w:id="145" w:author="Botha, David" w:date="2013-11-24T17:28:00Z">
            <w:rPr>
              <w:lang w:val="en-US"/>
            </w:rPr>
          </w:rPrChange>
        </w:rPr>
        <w:tab/>
      </w:r>
      <w:r w:rsidRPr="00A9145C">
        <w:rPr>
          <w:rPrChange w:id="146" w:author="Botha, David" w:date="2013-11-24T17:28:00Z">
            <w:rPr>
              <w:lang w:val="en-US"/>
            </w:rPr>
          </w:rPrChange>
        </w:rPr>
        <w:tab/>
        <w:t>Dynamic frequency selection</w:t>
      </w:r>
    </w:p>
    <w:p w:rsidR="00591A6B" w:rsidRPr="00A9145C" w:rsidRDefault="0058468D">
      <w:pPr>
        <w:pStyle w:val="enumlev1"/>
        <w:tabs>
          <w:tab w:val="left" w:pos="2126"/>
        </w:tabs>
        <w:ind w:left="2126" w:hanging="2126"/>
        <w:rPr>
          <w:rPrChange w:id="147" w:author="Botha, David" w:date="2013-11-24T17:28:00Z">
            <w:rPr>
              <w:lang w:val="en-US"/>
            </w:rPr>
          </w:rPrChange>
        </w:rPr>
      </w:pPr>
      <w:r w:rsidRPr="00A9145C">
        <w:rPr>
          <w:rPrChange w:id="148" w:author="Botha, David" w:date="2013-11-24T17:28:00Z">
            <w:rPr>
              <w:lang w:val="en-US"/>
            </w:rPr>
          </w:rPrChange>
        </w:rPr>
        <w:t>DSSS</w:t>
      </w:r>
      <w:r w:rsidRPr="00A9145C">
        <w:rPr>
          <w:rPrChange w:id="149" w:author="Botha, David" w:date="2013-11-24T17:28:00Z">
            <w:rPr>
              <w:lang w:val="en-US"/>
            </w:rPr>
          </w:rPrChange>
        </w:rPr>
        <w:tab/>
      </w:r>
      <w:r w:rsidRPr="00A9145C">
        <w:rPr>
          <w:rPrChange w:id="150" w:author="Botha, David" w:date="2013-11-24T17:28:00Z">
            <w:rPr>
              <w:lang w:val="en-US"/>
            </w:rPr>
          </w:rPrChange>
        </w:rPr>
        <w:tab/>
        <w:t>Direct sequence spread spectrum</w:t>
      </w:r>
    </w:p>
    <w:p w:rsidR="00591A6B" w:rsidRPr="00A9145C" w:rsidRDefault="0058468D">
      <w:pPr>
        <w:pStyle w:val="enumlev1"/>
        <w:tabs>
          <w:tab w:val="left" w:pos="2126"/>
        </w:tabs>
        <w:ind w:left="2126" w:hanging="2126"/>
        <w:rPr>
          <w:rPrChange w:id="151" w:author="Botha, David" w:date="2013-11-24T17:28:00Z">
            <w:rPr>
              <w:lang w:val="en-US"/>
            </w:rPr>
          </w:rPrChange>
        </w:rPr>
      </w:pPr>
      <w:r w:rsidRPr="00A9145C">
        <w:rPr>
          <w:rPrChange w:id="152" w:author="Botha, David" w:date="2013-11-24T17:28:00Z">
            <w:rPr>
              <w:lang w:val="en-US"/>
            </w:rPr>
          </w:rPrChange>
        </w:rPr>
        <w:t>e.i.r.p.</w:t>
      </w:r>
      <w:r w:rsidRPr="00A9145C">
        <w:rPr>
          <w:rPrChange w:id="153" w:author="Botha, David" w:date="2013-11-24T17:28:00Z">
            <w:rPr>
              <w:lang w:val="en-US"/>
            </w:rPr>
          </w:rPrChange>
        </w:rPr>
        <w:tab/>
      </w:r>
      <w:r w:rsidRPr="00A9145C">
        <w:rPr>
          <w:rPrChange w:id="154" w:author="Botha, David" w:date="2013-11-24T17:28:00Z">
            <w:rPr>
              <w:lang w:val="en-US"/>
            </w:rPr>
          </w:rPrChange>
        </w:rPr>
        <w:tab/>
        <w:t>Equivalent isotropically radiated power</w:t>
      </w:r>
    </w:p>
    <w:p w:rsidR="00591A6B" w:rsidRPr="00A9145C" w:rsidRDefault="0058468D">
      <w:pPr>
        <w:pStyle w:val="enumlev1"/>
        <w:tabs>
          <w:tab w:val="left" w:pos="2126"/>
        </w:tabs>
        <w:ind w:left="2126" w:hanging="2126"/>
        <w:rPr>
          <w:rPrChange w:id="155" w:author="Botha, David" w:date="2013-11-24T17:28:00Z">
            <w:rPr>
              <w:lang w:val="en-US"/>
            </w:rPr>
          </w:rPrChange>
        </w:rPr>
      </w:pPr>
      <w:r w:rsidRPr="00A9145C">
        <w:rPr>
          <w:rPrChange w:id="156" w:author="Botha, David" w:date="2013-11-24T17:28:00Z">
            <w:rPr>
              <w:lang w:val="en-US"/>
            </w:rPr>
          </w:rPrChange>
        </w:rPr>
        <w:t>ETSI</w:t>
      </w:r>
      <w:r w:rsidRPr="00A9145C">
        <w:rPr>
          <w:rPrChange w:id="157" w:author="Botha, David" w:date="2013-11-24T17:28:00Z">
            <w:rPr>
              <w:lang w:val="en-US"/>
            </w:rPr>
          </w:rPrChange>
        </w:rPr>
        <w:tab/>
      </w:r>
      <w:r w:rsidRPr="00A9145C">
        <w:rPr>
          <w:rPrChange w:id="158" w:author="Botha, David" w:date="2013-11-24T17:28:00Z">
            <w:rPr>
              <w:lang w:val="en-US"/>
            </w:rPr>
          </w:rPrChange>
        </w:rPr>
        <w:tab/>
        <w:t>European Telecommunications Standards Institute</w:t>
      </w:r>
    </w:p>
    <w:p w:rsidR="00591A6B" w:rsidRPr="00A9145C" w:rsidRDefault="0058468D">
      <w:pPr>
        <w:pStyle w:val="enumlev1"/>
        <w:tabs>
          <w:tab w:val="left" w:pos="2126"/>
        </w:tabs>
        <w:ind w:left="2126" w:hanging="2126"/>
        <w:rPr>
          <w:rPrChange w:id="159" w:author="Botha, David" w:date="2013-11-24T17:28:00Z">
            <w:rPr>
              <w:lang w:val="en-US"/>
            </w:rPr>
          </w:rPrChange>
        </w:rPr>
      </w:pPr>
      <w:r w:rsidRPr="00A9145C">
        <w:rPr>
          <w:rPrChange w:id="160" w:author="Botha, David" w:date="2013-11-24T17:28:00Z">
            <w:rPr>
              <w:lang w:val="en-US"/>
            </w:rPr>
          </w:rPrChange>
        </w:rPr>
        <w:t>Frequency band</w:t>
      </w:r>
      <w:r w:rsidRPr="00A9145C">
        <w:rPr>
          <w:rPrChange w:id="161" w:author="Botha, David" w:date="2013-11-24T17:28:00Z">
            <w:rPr>
              <w:lang w:val="en-US"/>
            </w:rPr>
          </w:rPrChange>
        </w:rPr>
        <w:tab/>
        <w:t>Nominal operating spectrum of operation</w:t>
      </w:r>
    </w:p>
    <w:p w:rsidR="00591A6B" w:rsidRPr="00A9145C" w:rsidRDefault="0058468D">
      <w:pPr>
        <w:pStyle w:val="enumlev1"/>
        <w:tabs>
          <w:tab w:val="left" w:pos="2126"/>
        </w:tabs>
        <w:ind w:left="2126" w:hanging="2126"/>
        <w:rPr>
          <w:ins w:id="162" w:author="Author" w:date="2013-05-23T11:52:00Z"/>
          <w:rPrChange w:id="163" w:author="Botha, David" w:date="2013-11-24T17:28:00Z">
            <w:rPr>
              <w:ins w:id="164" w:author="Author" w:date="2013-05-23T11:52:00Z"/>
              <w:lang w:val="en-US"/>
            </w:rPr>
          </w:rPrChange>
        </w:rPr>
      </w:pPr>
      <w:ins w:id="165" w:author="Author" w:date="2013-05-23T11:52:00Z">
        <w:r w:rsidRPr="00A9145C">
          <w:rPr>
            <w:rPrChange w:id="166" w:author="Botha, David" w:date="2013-11-24T17:28:00Z">
              <w:rPr>
                <w:lang w:val="en-US"/>
              </w:rPr>
            </w:rPrChange>
          </w:rPr>
          <w:t>FHSS</w:t>
        </w:r>
        <w:r w:rsidRPr="00A9145C">
          <w:rPr>
            <w:rPrChange w:id="167" w:author="Botha, David" w:date="2013-11-24T17:28:00Z">
              <w:rPr>
                <w:lang w:val="en-US"/>
              </w:rPr>
            </w:rPrChange>
          </w:rPr>
          <w:tab/>
        </w:r>
      </w:ins>
      <w:ins w:id="168" w:author="Fernandez Virginia" w:date="2013-05-23T16:55:00Z">
        <w:r w:rsidRPr="00A9145C">
          <w:rPr>
            <w:rPrChange w:id="169" w:author="Botha, David" w:date="2013-11-24T17:28:00Z">
              <w:rPr>
                <w:lang w:val="en-US"/>
              </w:rPr>
            </w:rPrChange>
          </w:rPr>
          <w:tab/>
        </w:r>
      </w:ins>
      <w:ins w:id="170" w:author="Author" w:date="2013-05-23T11:52:00Z">
        <w:r w:rsidRPr="00A9145C">
          <w:rPr>
            <w:rPrChange w:id="171" w:author="Botha, David" w:date="2013-11-24T17:28:00Z">
              <w:rPr>
                <w:lang w:val="en-US"/>
              </w:rPr>
            </w:rPrChange>
          </w:rPr>
          <w:t>Frequency Hopping Spread Spectrum</w:t>
        </w:r>
      </w:ins>
    </w:p>
    <w:p w:rsidR="00591A6B" w:rsidRPr="00A9145C" w:rsidRDefault="0058468D">
      <w:pPr>
        <w:pStyle w:val="enumlev1"/>
        <w:tabs>
          <w:tab w:val="left" w:pos="2126"/>
        </w:tabs>
        <w:ind w:left="2126" w:hanging="2126"/>
        <w:rPr>
          <w:rPrChange w:id="172" w:author="Botha, David" w:date="2013-11-24T17:28:00Z">
            <w:rPr>
              <w:lang w:val="en-US"/>
            </w:rPr>
          </w:rPrChange>
        </w:rPr>
      </w:pPr>
      <w:r w:rsidRPr="00A9145C">
        <w:rPr>
          <w:rPrChange w:id="173" w:author="Botha, David" w:date="2013-11-24T17:28:00Z">
            <w:rPr>
              <w:lang w:val="en-US"/>
            </w:rPr>
          </w:rPrChange>
        </w:rPr>
        <w:t>HIPERLAN2</w:t>
      </w:r>
      <w:r w:rsidRPr="00A9145C">
        <w:rPr>
          <w:rPrChange w:id="174" w:author="Botha, David" w:date="2013-11-24T17:28:00Z">
            <w:rPr>
              <w:lang w:val="en-US"/>
            </w:rPr>
          </w:rPrChange>
        </w:rPr>
        <w:tab/>
        <w:t>High performance radio LAN 2</w:t>
      </w:r>
    </w:p>
    <w:p w:rsidR="00591A6B" w:rsidRPr="00A9145C" w:rsidRDefault="0058468D">
      <w:pPr>
        <w:pStyle w:val="enumlev1"/>
        <w:tabs>
          <w:tab w:val="left" w:pos="2126"/>
        </w:tabs>
        <w:ind w:left="2126" w:hanging="2126"/>
        <w:rPr>
          <w:rPrChange w:id="175" w:author="Botha, David" w:date="2013-11-24T17:28:00Z">
            <w:rPr>
              <w:lang w:val="en-US"/>
            </w:rPr>
          </w:rPrChange>
        </w:rPr>
      </w:pPr>
      <w:r w:rsidRPr="00A9145C">
        <w:rPr>
          <w:rPrChange w:id="176" w:author="Botha, David" w:date="2013-11-24T17:28:00Z">
            <w:rPr>
              <w:lang w:val="en-US"/>
            </w:rPr>
          </w:rPrChange>
        </w:rPr>
        <w:t>HiSWANa</w:t>
      </w:r>
      <w:r w:rsidRPr="00A9145C">
        <w:rPr>
          <w:rPrChange w:id="177" w:author="Botha, David" w:date="2013-11-24T17:28:00Z">
            <w:rPr>
              <w:lang w:val="en-US"/>
            </w:rPr>
          </w:rPrChange>
        </w:rPr>
        <w:tab/>
      </w:r>
      <w:r w:rsidRPr="00A9145C">
        <w:rPr>
          <w:rPrChange w:id="178" w:author="Botha, David" w:date="2013-11-24T17:28:00Z">
            <w:rPr>
              <w:lang w:val="en-US"/>
            </w:rPr>
          </w:rPrChange>
        </w:rPr>
        <w:tab/>
        <w:t>High speed wireless access network – type a</w:t>
      </w:r>
    </w:p>
    <w:p w:rsidR="00591A6B" w:rsidRPr="00A9145C" w:rsidRDefault="0058468D">
      <w:pPr>
        <w:pStyle w:val="enumlev1"/>
        <w:tabs>
          <w:tab w:val="left" w:pos="2126"/>
        </w:tabs>
        <w:ind w:left="2126" w:hanging="2126"/>
        <w:rPr>
          <w:rPrChange w:id="179" w:author="Botha, David" w:date="2013-11-24T17:28:00Z">
            <w:rPr>
              <w:lang w:val="en-US"/>
            </w:rPr>
          </w:rPrChange>
        </w:rPr>
      </w:pPr>
      <w:r w:rsidRPr="00A9145C">
        <w:rPr>
          <w:rPrChange w:id="180" w:author="Botha, David" w:date="2013-11-24T17:28:00Z">
            <w:rPr>
              <w:lang w:val="en-US"/>
            </w:rPr>
          </w:rPrChange>
        </w:rPr>
        <w:t>HSWA</w:t>
      </w:r>
      <w:r w:rsidRPr="00A9145C">
        <w:rPr>
          <w:rPrChange w:id="181" w:author="Botha, David" w:date="2013-11-24T17:28:00Z">
            <w:rPr>
              <w:lang w:val="en-US"/>
            </w:rPr>
          </w:rPrChange>
        </w:rPr>
        <w:tab/>
      </w:r>
      <w:r w:rsidRPr="00A9145C">
        <w:rPr>
          <w:rPrChange w:id="182" w:author="Botha, David" w:date="2013-11-24T17:28:00Z">
            <w:rPr>
              <w:lang w:val="en-US"/>
            </w:rPr>
          </w:rPrChange>
        </w:rPr>
        <w:tab/>
        <w:t>High speed wireless access</w:t>
      </w:r>
    </w:p>
    <w:p w:rsidR="00591A6B" w:rsidRPr="00A9145C" w:rsidRDefault="0058468D">
      <w:pPr>
        <w:pStyle w:val="enumlev1"/>
        <w:tabs>
          <w:tab w:val="left" w:pos="2126"/>
        </w:tabs>
        <w:ind w:left="2126" w:hanging="2126"/>
        <w:rPr>
          <w:rPrChange w:id="183" w:author="Botha, David" w:date="2013-11-24T17:28:00Z">
            <w:rPr>
              <w:lang w:val="en-US"/>
            </w:rPr>
          </w:rPrChange>
        </w:rPr>
      </w:pPr>
      <w:r w:rsidRPr="00A9145C">
        <w:rPr>
          <w:rPrChange w:id="184" w:author="Botha, David" w:date="2013-11-24T17:28:00Z">
            <w:rPr>
              <w:lang w:val="en-US"/>
            </w:rPr>
          </w:rPrChange>
        </w:rPr>
        <w:t xml:space="preserve">IEEE </w:t>
      </w:r>
      <w:r w:rsidRPr="00A9145C">
        <w:rPr>
          <w:rPrChange w:id="185" w:author="Botha, David" w:date="2013-11-24T17:28:00Z">
            <w:rPr>
              <w:lang w:val="en-US"/>
            </w:rPr>
          </w:rPrChange>
        </w:rPr>
        <w:tab/>
      </w:r>
      <w:r w:rsidRPr="00A9145C">
        <w:rPr>
          <w:rPrChange w:id="186" w:author="Botha, David" w:date="2013-11-24T17:28:00Z">
            <w:rPr>
              <w:lang w:val="en-US"/>
            </w:rPr>
          </w:rPrChange>
        </w:rPr>
        <w:tab/>
        <w:t xml:space="preserve">Institute of Electrical and Electronics Engineers </w:t>
      </w:r>
    </w:p>
    <w:p w:rsidR="00591A6B" w:rsidRPr="00A9145C" w:rsidRDefault="0058468D">
      <w:pPr>
        <w:pStyle w:val="enumlev1"/>
        <w:tabs>
          <w:tab w:val="left" w:pos="2126"/>
        </w:tabs>
        <w:ind w:left="2126" w:hanging="2126"/>
        <w:rPr>
          <w:rPrChange w:id="187" w:author="Botha, David" w:date="2013-11-24T17:28:00Z">
            <w:rPr>
              <w:lang w:val="en-US"/>
            </w:rPr>
          </w:rPrChange>
        </w:rPr>
      </w:pPr>
      <w:r w:rsidRPr="00A9145C">
        <w:rPr>
          <w:rPrChange w:id="188" w:author="Botha, David" w:date="2013-11-24T17:28:00Z">
            <w:rPr>
              <w:lang w:val="en-US"/>
            </w:rPr>
          </w:rPrChange>
        </w:rPr>
        <w:t>IETF</w:t>
      </w:r>
      <w:r w:rsidRPr="00A9145C">
        <w:rPr>
          <w:rPrChange w:id="189" w:author="Botha, David" w:date="2013-11-24T17:28:00Z">
            <w:rPr>
              <w:lang w:val="en-US"/>
            </w:rPr>
          </w:rPrChange>
        </w:rPr>
        <w:tab/>
      </w:r>
      <w:r w:rsidRPr="00A9145C">
        <w:rPr>
          <w:rPrChange w:id="190" w:author="Botha, David" w:date="2013-11-24T17:28:00Z">
            <w:rPr>
              <w:lang w:val="en-US"/>
            </w:rPr>
          </w:rPrChange>
        </w:rPr>
        <w:tab/>
        <w:t>Internet Engineering Task Force</w:t>
      </w:r>
    </w:p>
    <w:p w:rsidR="00591A6B" w:rsidRPr="00A9145C" w:rsidRDefault="0058468D">
      <w:pPr>
        <w:pStyle w:val="enumlev1"/>
        <w:tabs>
          <w:tab w:val="left" w:pos="2126"/>
        </w:tabs>
        <w:ind w:left="2126" w:hanging="2126"/>
        <w:rPr>
          <w:rPrChange w:id="191" w:author="Botha, David" w:date="2013-11-24T17:28:00Z">
            <w:rPr>
              <w:lang w:val="en-US"/>
            </w:rPr>
          </w:rPrChange>
        </w:rPr>
      </w:pPr>
      <w:r w:rsidRPr="00A9145C">
        <w:rPr>
          <w:rPrChange w:id="192" w:author="Botha, David" w:date="2013-11-24T17:28:00Z">
            <w:rPr>
              <w:lang w:val="en-US"/>
            </w:rPr>
          </w:rPrChange>
        </w:rPr>
        <w:t>LAN</w:t>
      </w:r>
      <w:r w:rsidRPr="00A9145C">
        <w:rPr>
          <w:rPrChange w:id="193" w:author="Botha, David" w:date="2013-11-24T17:28:00Z">
            <w:rPr>
              <w:lang w:val="en-US"/>
            </w:rPr>
          </w:rPrChange>
        </w:rPr>
        <w:tab/>
      </w:r>
      <w:r w:rsidRPr="00A9145C">
        <w:rPr>
          <w:rPrChange w:id="194" w:author="Botha, David" w:date="2013-11-24T17:28:00Z">
            <w:rPr>
              <w:lang w:val="en-US"/>
            </w:rPr>
          </w:rPrChange>
        </w:rPr>
        <w:tab/>
        <w:t>Local area network</w:t>
      </w:r>
    </w:p>
    <w:p w:rsidR="00591A6B" w:rsidRPr="00A9145C" w:rsidRDefault="0058468D">
      <w:pPr>
        <w:pStyle w:val="enumlev1"/>
        <w:tabs>
          <w:tab w:val="left" w:pos="2126"/>
        </w:tabs>
        <w:ind w:left="2126" w:hanging="2126"/>
        <w:rPr>
          <w:rPrChange w:id="195" w:author="Botha, David" w:date="2013-11-24T17:28:00Z">
            <w:rPr>
              <w:lang w:val="en-US"/>
            </w:rPr>
          </w:rPrChange>
        </w:rPr>
      </w:pPr>
      <w:r w:rsidRPr="00A9145C">
        <w:rPr>
          <w:rPrChange w:id="196" w:author="Botha, David" w:date="2013-11-24T17:28:00Z">
            <w:rPr>
              <w:lang w:val="en-US"/>
            </w:rPr>
          </w:rPrChange>
        </w:rPr>
        <w:t>LBT</w:t>
      </w:r>
      <w:r w:rsidRPr="00A9145C">
        <w:rPr>
          <w:rPrChange w:id="197" w:author="Botha, David" w:date="2013-11-24T17:28:00Z">
            <w:rPr>
              <w:lang w:val="en-US"/>
            </w:rPr>
          </w:rPrChange>
        </w:rPr>
        <w:tab/>
      </w:r>
      <w:r w:rsidRPr="00A9145C">
        <w:rPr>
          <w:rPrChange w:id="198" w:author="Botha, David" w:date="2013-11-24T17:28:00Z">
            <w:rPr>
              <w:lang w:val="en-US"/>
            </w:rPr>
          </w:rPrChange>
        </w:rPr>
        <w:tab/>
        <w:t>Listen before talk</w:t>
      </w:r>
    </w:p>
    <w:p w:rsidR="00591A6B" w:rsidRPr="00A9145C" w:rsidRDefault="0058468D">
      <w:pPr>
        <w:pStyle w:val="enumlev1"/>
        <w:tabs>
          <w:tab w:val="left" w:pos="2126"/>
        </w:tabs>
        <w:ind w:left="2126" w:hanging="2126"/>
        <w:rPr>
          <w:ins w:id="199" w:author="Author" w:date="2013-05-23T11:52:00Z"/>
          <w:rPrChange w:id="200" w:author="Botha, David" w:date="2013-11-24T17:28:00Z">
            <w:rPr>
              <w:ins w:id="201" w:author="Author" w:date="2013-05-23T11:52:00Z"/>
              <w:lang w:val="en-US"/>
            </w:rPr>
          </w:rPrChange>
        </w:rPr>
      </w:pPr>
      <w:ins w:id="202" w:author="Author" w:date="2013-05-23T11:52:00Z">
        <w:r w:rsidRPr="00A9145C">
          <w:rPr>
            <w:rPrChange w:id="203" w:author="Botha, David" w:date="2013-11-24T17:28:00Z">
              <w:rPr>
                <w:lang w:val="en-US"/>
              </w:rPr>
            </w:rPrChange>
          </w:rPr>
          <w:t>MU</w:t>
        </w:r>
        <w:r w:rsidRPr="00A9145C">
          <w:rPr>
            <w:rPrChange w:id="204" w:author="Botha, David" w:date="2013-11-24T17:28:00Z">
              <w:rPr>
                <w:lang w:val="en-US"/>
              </w:rPr>
            </w:rPrChange>
          </w:rPr>
          <w:tab/>
        </w:r>
      </w:ins>
      <w:ins w:id="205" w:author="Fernandez Virginia" w:date="2013-05-23T16:55:00Z">
        <w:r w:rsidRPr="00A9145C">
          <w:rPr>
            <w:rPrChange w:id="206" w:author="Botha, David" w:date="2013-11-24T17:28:00Z">
              <w:rPr>
                <w:lang w:val="en-US"/>
              </w:rPr>
            </w:rPrChange>
          </w:rPr>
          <w:tab/>
        </w:r>
      </w:ins>
      <w:ins w:id="207" w:author="Author" w:date="2013-05-23T11:52:00Z">
        <w:r w:rsidRPr="00A9145C">
          <w:rPr>
            <w:rPrChange w:id="208" w:author="Botha, David" w:date="2013-11-24T17:28:00Z">
              <w:rPr>
                <w:lang w:val="en-US"/>
              </w:rPr>
            </w:rPrChange>
          </w:rPr>
          <w:t xml:space="preserve">Medium Utilisation </w:t>
        </w:r>
      </w:ins>
    </w:p>
    <w:p w:rsidR="00591A6B" w:rsidRPr="00A9145C" w:rsidRDefault="0058468D">
      <w:pPr>
        <w:pStyle w:val="enumlev1"/>
        <w:tabs>
          <w:tab w:val="left" w:pos="2126"/>
        </w:tabs>
        <w:ind w:left="2126" w:hanging="2126"/>
        <w:rPr>
          <w:rPrChange w:id="209" w:author="Botha, David" w:date="2013-11-24T17:28:00Z">
            <w:rPr>
              <w:lang w:val="en-US"/>
            </w:rPr>
          </w:rPrChange>
        </w:rPr>
      </w:pPr>
      <w:r w:rsidRPr="00A9145C">
        <w:rPr>
          <w:rPrChange w:id="210" w:author="Botha, David" w:date="2013-11-24T17:28:00Z">
            <w:rPr>
              <w:lang w:val="en-US"/>
            </w:rPr>
          </w:rPrChange>
        </w:rPr>
        <w:t>MMAC</w:t>
      </w:r>
      <w:r w:rsidRPr="00A9145C">
        <w:rPr>
          <w:rPrChange w:id="211" w:author="Botha, David" w:date="2013-11-24T17:28:00Z">
            <w:rPr>
              <w:lang w:val="en-US"/>
            </w:rPr>
          </w:rPrChange>
        </w:rPr>
        <w:tab/>
      </w:r>
      <w:r w:rsidRPr="00A9145C">
        <w:rPr>
          <w:rPrChange w:id="212" w:author="Botha, David" w:date="2013-11-24T17:28:00Z">
            <w:rPr>
              <w:lang w:val="en-US"/>
            </w:rPr>
          </w:rPrChange>
        </w:rPr>
        <w:tab/>
        <w:t>Multimedia mobile access communication</w:t>
      </w:r>
    </w:p>
    <w:p w:rsidR="00591A6B" w:rsidRPr="00A9145C" w:rsidRDefault="0058468D">
      <w:pPr>
        <w:pStyle w:val="enumlev1"/>
        <w:tabs>
          <w:tab w:val="left" w:pos="2126"/>
        </w:tabs>
        <w:ind w:left="2126" w:hanging="2126"/>
        <w:rPr>
          <w:ins w:id="213" w:author="Author"/>
          <w:rPrChange w:id="214" w:author="Botha, David" w:date="2013-11-24T17:28:00Z">
            <w:rPr>
              <w:ins w:id="215" w:author="Author"/>
              <w:lang w:val="en-US"/>
            </w:rPr>
          </w:rPrChange>
        </w:rPr>
      </w:pPr>
      <w:r w:rsidRPr="00A9145C">
        <w:rPr>
          <w:rPrChange w:id="216" w:author="Botha, David" w:date="2013-11-24T17:28:00Z">
            <w:rPr>
              <w:lang w:val="en-US"/>
            </w:rPr>
          </w:rPrChange>
        </w:rPr>
        <w:t>Modulation</w:t>
      </w:r>
      <w:r w:rsidRPr="00A9145C">
        <w:rPr>
          <w:rPrChange w:id="217" w:author="Botha, David" w:date="2013-11-24T17:28:00Z">
            <w:rPr>
              <w:lang w:val="en-US"/>
            </w:rPr>
          </w:rPrChange>
        </w:rPr>
        <w:tab/>
      </w:r>
      <w:r w:rsidRPr="00A9145C">
        <w:rPr>
          <w:rPrChange w:id="218" w:author="Botha, David" w:date="2013-11-24T17:28:00Z">
            <w:rPr>
              <w:lang w:val="en-US"/>
            </w:rPr>
          </w:rPrChange>
        </w:rPr>
        <w:tab/>
        <w:t>The method used to put information onto an RF carrier</w:t>
      </w:r>
    </w:p>
    <w:p w:rsidR="00591A6B" w:rsidRPr="00A9145C" w:rsidRDefault="0058468D">
      <w:pPr>
        <w:pStyle w:val="enumlev1"/>
        <w:tabs>
          <w:tab w:val="left" w:pos="2126"/>
        </w:tabs>
        <w:ind w:left="2126" w:hanging="2126"/>
        <w:rPr>
          <w:rPrChange w:id="219" w:author="Botha, David" w:date="2013-11-24T17:28:00Z">
            <w:rPr>
              <w:lang w:val="en-US"/>
            </w:rPr>
          </w:rPrChange>
        </w:rPr>
      </w:pPr>
      <w:ins w:id="220" w:author="Author">
        <w:r w:rsidRPr="00A9145C">
          <w:rPr>
            <w:rPrChange w:id="221" w:author="Botha, David" w:date="2013-11-24T17:28:00Z">
              <w:rPr>
                <w:lang w:val="en-US"/>
              </w:rPr>
            </w:rPrChange>
          </w:rPr>
          <w:t>MIMO</w:t>
        </w:r>
        <w:r w:rsidRPr="00A9145C">
          <w:rPr>
            <w:rPrChange w:id="222" w:author="Botha, David" w:date="2013-11-24T17:28:00Z">
              <w:rPr>
                <w:lang w:val="en-US"/>
              </w:rPr>
            </w:rPrChange>
          </w:rPr>
          <w:tab/>
        </w:r>
      </w:ins>
      <w:ins w:id="223" w:author="Fernandez Virginia" w:date="2013-05-23T16:55:00Z">
        <w:r w:rsidRPr="00A9145C">
          <w:rPr>
            <w:rPrChange w:id="224" w:author="Botha, David" w:date="2013-11-24T17:28:00Z">
              <w:rPr>
                <w:lang w:val="en-US"/>
              </w:rPr>
            </w:rPrChange>
          </w:rPr>
          <w:tab/>
        </w:r>
      </w:ins>
      <w:ins w:id="225" w:author="Author">
        <w:r w:rsidRPr="00A9145C">
          <w:rPr>
            <w:rPrChange w:id="226" w:author="Botha, David" w:date="2013-11-24T17:28:00Z">
              <w:rPr>
                <w:lang w:val="en-US"/>
              </w:rPr>
            </w:rPrChange>
          </w:rPr>
          <w:t>Multiple input multiple output</w:t>
        </w:r>
      </w:ins>
    </w:p>
    <w:p w:rsidR="00591A6B" w:rsidRPr="00A9145C" w:rsidRDefault="0058468D">
      <w:pPr>
        <w:pStyle w:val="enumlev1"/>
        <w:tabs>
          <w:tab w:val="left" w:pos="2126"/>
        </w:tabs>
        <w:ind w:left="2126" w:hanging="2126"/>
        <w:rPr>
          <w:rPrChange w:id="227" w:author="Botha, David" w:date="2013-11-24T17:28:00Z">
            <w:rPr>
              <w:lang w:val="en-US"/>
            </w:rPr>
          </w:rPrChange>
        </w:rPr>
      </w:pPr>
      <w:r w:rsidRPr="00A9145C">
        <w:rPr>
          <w:rPrChange w:id="228" w:author="Botha, David" w:date="2013-11-24T17:28:00Z">
            <w:rPr>
              <w:lang w:val="en-US"/>
            </w:rPr>
          </w:rPrChange>
        </w:rPr>
        <w:t>OFDM</w:t>
      </w:r>
      <w:r w:rsidRPr="00A9145C">
        <w:rPr>
          <w:rPrChange w:id="229" w:author="Botha, David" w:date="2013-11-24T17:28:00Z">
            <w:rPr>
              <w:lang w:val="en-US"/>
            </w:rPr>
          </w:rPrChange>
        </w:rPr>
        <w:tab/>
      </w:r>
      <w:r w:rsidRPr="00A9145C">
        <w:rPr>
          <w:rPrChange w:id="230" w:author="Botha, David" w:date="2013-11-24T17:28:00Z">
            <w:rPr>
              <w:lang w:val="en-US"/>
            </w:rPr>
          </w:rPrChange>
        </w:rPr>
        <w:tab/>
        <w:t>Orthogonal frequency division multiplexing</w:t>
      </w:r>
    </w:p>
    <w:p w:rsidR="00591A6B" w:rsidRPr="00A9145C" w:rsidRDefault="0058468D">
      <w:pPr>
        <w:pStyle w:val="enumlev1"/>
        <w:tabs>
          <w:tab w:val="left" w:pos="2126"/>
        </w:tabs>
        <w:ind w:left="2126" w:hanging="2126"/>
        <w:rPr>
          <w:rPrChange w:id="231" w:author="Botha, David" w:date="2013-11-24T17:28:00Z">
            <w:rPr>
              <w:lang w:val="en-US"/>
            </w:rPr>
          </w:rPrChange>
        </w:rPr>
      </w:pPr>
      <w:r w:rsidRPr="00A9145C">
        <w:rPr>
          <w:rPrChange w:id="232" w:author="Botha, David" w:date="2013-11-24T17:28:00Z">
            <w:rPr>
              <w:lang w:val="en-US"/>
            </w:rPr>
          </w:rPrChange>
        </w:rPr>
        <w:t>PSD</w:t>
      </w:r>
      <w:r w:rsidRPr="00A9145C">
        <w:rPr>
          <w:rPrChange w:id="233" w:author="Botha, David" w:date="2013-11-24T17:28:00Z">
            <w:rPr>
              <w:lang w:val="en-US"/>
            </w:rPr>
          </w:rPrChange>
        </w:rPr>
        <w:tab/>
      </w:r>
      <w:r w:rsidRPr="00A9145C">
        <w:rPr>
          <w:rPrChange w:id="234" w:author="Botha, David" w:date="2013-11-24T17:28:00Z">
            <w:rPr>
              <w:lang w:val="en-US"/>
            </w:rPr>
          </w:rPrChange>
        </w:rPr>
        <w:tab/>
        <w:t>Power spectral density</w:t>
      </w:r>
    </w:p>
    <w:p w:rsidR="00591A6B" w:rsidRPr="00A9145C" w:rsidRDefault="0058468D">
      <w:pPr>
        <w:pStyle w:val="enumlev1"/>
        <w:tabs>
          <w:tab w:val="left" w:pos="2126"/>
        </w:tabs>
        <w:ind w:left="2126" w:hanging="2126"/>
        <w:rPr>
          <w:rPrChange w:id="235" w:author="Botha, David" w:date="2013-11-24T17:28:00Z">
            <w:rPr>
              <w:lang w:val="en-US"/>
            </w:rPr>
          </w:rPrChange>
        </w:rPr>
      </w:pPr>
      <w:r w:rsidRPr="00A9145C">
        <w:rPr>
          <w:rPrChange w:id="236" w:author="Botha, David" w:date="2013-11-24T17:28:00Z">
            <w:rPr>
              <w:lang w:val="en-US"/>
            </w:rPr>
          </w:rPrChange>
        </w:rPr>
        <w:t xml:space="preserve">PSTN </w:t>
      </w:r>
      <w:r w:rsidRPr="00A9145C">
        <w:rPr>
          <w:rPrChange w:id="237" w:author="Botha, David" w:date="2013-11-24T17:28:00Z">
            <w:rPr>
              <w:lang w:val="en-US"/>
            </w:rPr>
          </w:rPrChange>
        </w:rPr>
        <w:tab/>
      </w:r>
      <w:r w:rsidRPr="00A9145C">
        <w:rPr>
          <w:rPrChange w:id="238" w:author="Botha, David" w:date="2013-11-24T17:28:00Z">
            <w:rPr>
              <w:lang w:val="en-US"/>
            </w:rPr>
          </w:rPrChange>
        </w:rPr>
        <w:tab/>
        <w:t>Public switched telephone network</w:t>
      </w:r>
    </w:p>
    <w:p w:rsidR="00591A6B" w:rsidRPr="00A9145C" w:rsidRDefault="0058468D">
      <w:pPr>
        <w:pStyle w:val="enumlev1"/>
        <w:tabs>
          <w:tab w:val="left" w:pos="2126"/>
        </w:tabs>
        <w:ind w:left="2126" w:hanging="2126"/>
        <w:rPr>
          <w:rPrChange w:id="239" w:author="Botha, David" w:date="2013-11-24T17:28:00Z">
            <w:rPr>
              <w:lang w:val="en-US"/>
            </w:rPr>
          </w:rPrChange>
        </w:rPr>
      </w:pPr>
      <w:r w:rsidRPr="00A9145C">
        <w:rPr>
          <w:rPrChange w:id="240" w:author="Botha, David" w:date="2013-11-24T17:28:00Z">
            <w:rPr>
              <w:lang w:val="en-US"/>
            </w:rPr>
          </w:rPrChange>
        </w:rPr>
        <w:t xml:space="preserve">QAM </w:t>
      </w:r>
      <w:r w:rsidRPr="00A9145C">
        <w:rPr>
          <w:rPrChange w:id="241" w:author="Botha, David" w:date="2013-11-24T17:28:00Z">
            <w:rPr>
              <w:lang w:val="en-US"/>
            </w:rPr>
          </w:rPrChange>
        </w:rPr>
        <w:tab/>
      </w:r>
      <w:r w:rsidRPr="00A9145C">
        <w:rPr>
          <w:rPrChange w:id="242" w:author="Botha, David" w:date="2013-11-24T17:28:00Z">
            <w:rPr>
              <w:lang w:val="en-US"/>
            </w:rPr>
          </w:rPrChange>
        </w:rPr>
        <w:tab/>
        <w:t>Quadrature amplitude modulation</w:t>
      </w:r>
    </w:p>
    <w:p w:rsidR="00591A6B" w:rsidRPr="00A9145C" w:rsidRDefault="0058468D">
      <w:pPr>
        <w:pStyle w:val="enumlev1"/>
        <w:tabs>
          <w:tab w:val="left" w:pos="2126"/>
        </w:tabs>
        <w:ind w:left="2126" w:hanging="2126"/>
        <w:rPr>
          <w:rPrChange w:id="243" w:author="Botha, David" w:date="2013-11-24T17:28:00Z">
            <w:rPr>
              <w:lang w:val="en-US"/>
            </w:rPr>
          </w:rPrChange>
        </w:rPr>
      </w:pPr>
      <w:r w:rsidRPr="00A9145C">
        <w:rPr>
          <w:rPrChange w:id="244" w:author="Botha, David" w:date="2013-11-24T17:28:00Z">
            <w:rPr>
              <w:lang w:val="en-US"/>
            </w:rPr>
          </w:rPrChange>
        </w:rPr>
        <w:t>QoS</w:t>
      </w:r>
      <w:r w:rsidRPr="00A9145C">
        <w:rPr>
          <w:rPrChange w:id="245" w:author="Botha, David" w:date="2013-11-24T17:28:00Z">
            <w:rPr>
              <w:lang w:val="en-US"/>
            </w:rPr>
          </w:rPrChange>
        </w:rPr>
        <w:tab/>
      </w:r>
      <w:r w:rsidRPr="00A9145C">
        <w:rPr>
          <w:rPrChange w:id="246" w:author="Botha, David" w:date="2013-11-24T17:28:00Z">
            <w:rPr>
              <w:lang w:val="en-US"/>
            </w:rPr>
          </w:rPrChange>
        </w:rPr>
        <w:tab/>
        <w:t>Quality of Service</w:t>
      </w:r>
    </w:p>
    <w:p w:rsidR="00591A6B" w:rsidRPr="00A9145C" w:rsidRDefault="0058468D">
      <w:pPr>
        <w:pStyle w:val="enumlev1"/>
        <w:tabs>
          <w:tab w:val="left" w:pos="2126"/>
        </w:tabs>
        <w:ind w:left="2126" w:hanging="2126"/>
        <w:rPr>
          <w:rPrChange w:id="247" w:author="Botha, David" w:date="2013-11-24T17:28:00Z">
            <w:rPr>
              <w:lang w:val="en-US"/>
            </w:rPr>
          </w:rPrChange>
        </w:rPr>
      </w:pPr>
      <w:r w:rsidRPr="00A9145C">
        <w:rPr>
          <w:rPrChange w:id="248" w:author="Botha, David" w:date="2013-11-24T17:28:00Z">
            <w:rPr>
              <w:lang w:val="en-US"/>
            </w:rPr>
          </w:rPrChange>
        </w:rPr>
        <w:t>QPSK</w:t>
      </w:r>
      <w:r w:rsidRPr="00A9145C">
        <w:rPr>
          <w:rPrChange w:id="249" w:author="Botha, David" w:date="2013-11-24T17:28:00Z">
            <w:rPr>
              <w:lang w:val="en-US"/>
            </w:rPr>
          </w:rPrChange>
        </w:rPr>
        <w:tab/>
      </w:r>
      <w:r w:rsidRPr="00A9145C">
        <w:rPr>
          <w:rPrChange w:id="250" w:author="Botha, David" w:date="2013-11-24T17:28:00Z">
            <w:rPr>
              <w:lang w:val="en-US"/>
            </w:rPr>
          </w:rPrChange>
        </w:rPr>
        <w:tab/>
        <w:t>Quaternary phase-shift keying</w:t>
      </w:r>
    </w:p>
    <w:p w:rsidR="00591A6B" w:rsidRPr="00A9145C" w:rsidRDefault="0058468D">
      <w:pPr>
        <w:pStyle w:val="enumlev1"/>
        <w:tabs>
          <w:tab w:val="left" w:pos="2126"/>
        </w:tabs>
        <w:ind w:left="2126" w:hanging="2126"/>
        <w:rPr>
          <w:rPrChange w:id="251" w:author="Botha, David" w:date="2013-11-24T17:28:00Z">
            <w:rPr>
              <w:lang w:val="en-US"/>
            </w:rPr>
          </w:rPrChange>
        </w:rPr>
      </w:pPr>
      <w:r w:rsidRPr="00A9145C">
        <w:rPr>
          <w:rPrChange w:id="252" w:author="Botha, David" w:date="2013-11-24T17:28:00Z">
            <w:rPr>
              <w:lang w:val="en-US"/>
            </w:rPr>
          </w:rPrChange>
        </w:rPr>
        <w:t>RF</w:t>
      </w:r>
      <w:r w:rsidRPr="00A9145C">
        <w:rPr>
          <w:rPrChange w:id="253" w:author="Botha, David" w:date="2013-11-24T17:28:00Z">
            <w:rPr>
              <w:lang w:val="en-US"/>
            </w:rPr>
          </w:rPrChange>
        </w:rPr>
        <w:tab/>
      </w:r>
      <w:r w:rsidRPr="00A9145C">
        <w:rPr>
          <w:rPrChange w:id="254" w:author="Botha, David" w:date="2013-11-24T17:28:00Z">
            <w:rPr>
              <w:lang w:val="en-US"/>
            </w:rPr>
          </w:rPrChange>
        </w:rPr>
        <w:tab/>
        <w:t>Radio frequency</w:t>
      </w:r>
    </w:p>
    <w:p w:rsidR="00591A6B" w:rsidRPr="00A9145C" w:rsidRDefault="0058468D">
      <w:pPr>
        <w:pStyle w:val="enumlev1"/>
        <w:tabs>
          <w:tab w:val="left" w:pos="2126"/>
        </w:tabs>
        <w:ind w:left="2126" w:hanging="2126"/>
        <w:rPr>
          <w:rPrChange w:id="255" w:author="Botha, David" w:date="2013-11-24T17:28:00Z">
            <w:rPr>
              <w:lang w:val="en-US"/>
            </w:rPr>
          </w:rPrChange>
        </w:rPr>
      </w:pPr>
      <w:r w:rsidRPr="00A9145C">
        <w:rPr>
          <w:rPrChange w:id="256" w:author="Botha, David" w:date="2013-11-24T17:28:00Z">
            <w:rPr>
              <w:lang w:val="en-US"/>
            </w:rPr>
          </w:rPrChange>
        </w:rPr>
        <w:t>RLAN</w:t>
      </w:r>
      <w:r w:rsidRPr="00A9145C">
        <w:rPr>
          <w:rPrChange w:id="257" w:author="Botha, David" w:date="2013-11-24T17:28:00Z">
            <w:rPr>
              <w:lang w:val="en-US"/>
            </w:rPr>
          </w:rPrChange>
        </w:rPr>
        <w:tab/>
      </w:r>
      <w:r w:rsidRPr="00A9145C">
        <w:rPr>
          <w:rPrChange w:id="258" w:author="Botha, David" w:date="2013-11-24T17:28:00Z">
            <w:rPr>
              <w:lang w:val="en-US"/>
            </w:rPr>
          </w:rPrChange>
        </w:rPr>
        <w:tab/>
        <w:t>Radio local area network</w:t>
      </w:r>
    </w:p>
    <w:p w:rsidR="00591A6B" w:rsidRPr="00A9145C" w:rsidRDefault="0058468D">
      <w:pPr>
        <w:pStyle w:val="enumlev1"/>
        <w:tabs>
          <w:tab w:val="left" w:pos="2126"/>
        </w:tabs>
        <w:ind w:left="2126" w:hanging="2126"/>
        <w:rPr>
          <w:rPrChange w:id="259" w:author="Botha, David" w:date="2013-11-24T17:28:00Z">
            <w:rPr>
              <w:lang w:val="en-US"/>
            </w:rPr>
          </w:rPrChange>
        </w:rPr>
      </w:pPr>
      <w:r w:rsidRPr="00A9145C">
        <w:rPr>
          <w:rPrChange w:id="260" w:author="Botha, David" w:date="2013-11-24T17:28:00Z">
            <w:rPr>
              <w:lang w:val="en-US"/>
            </w:rPr>
          </w:rPrChange>
        </w:rPr>
        <w:lastRenderedPageBreak/>
        <w:t>SSMA</w:t>
      </w:r>
      <w:r w:rsidRPr="00A9145C">
        <w:rPr>
          <w:rPrChange w:id="261" w:author="Botha, David" w:date="2013-11-24T17:28:00Z">
            <w:rPr>
              <w:lang w:val="en-US"/>
            </w:rPr>
          </w:rPrChange>
        </w:rPr>
        <w:tab/>
      </w:r>
      <w:r w:rsidRPr="00A9145C">
        <w:rPr>
          <w:rPrChange w:id="262" w:author="Botha, David" w:date="2013-11-24T17:28:00Z">
            <w:rPr>
              <w:lang w:val="en-US"/>
            </w:rPr>
          </w:rPrChange>
        </w:rPr>
        <w:tab/>
        <w:t>Spread spectrum multiple access</w:t>
      </w:r>
    </w:p>
    <w:p w:rsidR="00591A6B" w:rsidRPr="00A9145C" w:rsidRDefault="0058468D">
      <w:pPr>
        <w:pStyle w:val="enumlev1"/>
        <w:tabs>
          <w:tab w:val="left" w:pos="2126"/>
        </w:tabs>
        <w:ind w:left="2126" w:hanging="2126"/>
        <w:rPr>
          <w:rPrChange w:id="263" w:author="Botha, David" w:date="2013-11-24T17:28:00Z">
            <w:rPr>
              <w:lang w:val="en-US"/>
            </w:rPr>
          </w:rPrChange>
        </w:rPr>
      </w:pPr>
      <w:r w:rsidRPr="00A9145C">
        <w:rPr>
          <w:rPrChange w:id="264" w:author="Botha, David" w:date="2013-11-24T17:28:00Z">
            <w:rPr>
              <w:lang w:val="en-US"/>
            </w:rPr>
          </w:rPrChange>
        </w:rPr>
        <w:t>Tx power</w:t>
      </w:r>
      <w:r w:rsidRPr="00A9145C">
        <w:rPr>
          <w:rPrChange w:id="265" w:author="Botha, David" w:date="2013-11-24T17:28:00Z">
            <w:rPr>
              <w:lang w:val="en-US"/>
            </w:rPr>
          </w:rPrChange>
        </w:rPr>
        <w:tab/>
      </w:r>
      <w:r w:rsidRPr="00A9145C">
        <w:rPr>
          <w:rPrChange w:id="266" w:author="Botha, David" w:date="2013-11-24T17:28:00Z">
            <w:rPr>
              <w:lang w:val="en-US"/>
            </w:rPr>
          </w:rPrChange>
        </w:rPr>
        <w:tab/>
        <w:t>Transmitter power – RF power in Watts produced by the transmitter</w:t>
      </w:r>
    </w:p>
    <w:p w:rsidR="00591A6B" w:rsidRPr="00A9145C" w:rsidRDefault="0058468D">
      <w:pPr>
        <w:pStyle w:val="enumlev1"/>
        <w:tabs>
          <w:tab w:val="left" w:pos="2126"/>
        </w:tabs>
        <w:ind w:left="2126" w:hanging="2126"/>
        <w:rPr>
          <w:rPrChange w:id="267" w:author="Botha, David" w:date="2013-11-24T17:28:00Z">
            <w:rPr>
              <w:lang w:val="en-US"/>
            </w:rPr>
          </w:rPrChange>
        </w:rPr>
      </w:pPr>
      <w:r w:rsidRPr="00A9145C">
        <w:rPr>
          <w:rPrChange w:id="268" w:author="Botha, David" w:date="2013-11-24T17:28:00Z">
            <w:rPr>
              <w:lang w:val="en-US"/>
            </w:rPr>
          </w:rPrChange>
        </w:rPr>
        <w:t>TCP</w:t>
      </w:r>
      <w:r w:rsidRPr="00A9145C">
        <w:rPr>
          <w:rPrChange w:id="269" w:author="Botha, David" w:date="2013-11-24T17:28:00Z">
            <w:rPr>
              <w:lang w:val="en-US"/>
            </w:rPr>
          </w:rPrChange>
        </w:rPr>
        <w:tab/>
      </w:r>
      <w:r w:rsidRPr="00A9145C">
        <w:rPr>
          <w:rPrChange w:id="270" w:author="Botha, David" w:date="2013-11-24T17:28:00Z">
            <w:rPr>
              <w:lang w:val="en-US"/>
            </w:rPr>
          </w:rPrChange>
        </w:rPr>
        <w:tab/>
        <w:t>Transmission control protocol</w:t>
      </w:r>
    </w:p>
    <w:p w:rsidR="00591A6B" w:rsidRPr="00A9145C" w:rsidRDefault="0058468D">
      <w:pPr>
        <w:pStyle w:val="enumlev1"/>
        <w:tabs>
          <w:tab w:val="left" w:pos="2126"/>
        </w:tabs>
        <w:ind w:left="2126" w:hanging="2126"/>
        <w:rPr>
          <w:rPrChange w:id="271" w:author="Botha, David" w:date="2013-11-24T17:28:00Z">
            <w:rPr>
              <w:lang w:val="en-US"/>
            </w:rPr>
          </w:rPrChange>
        </w:rPr>
      </w:pPr>
      <w:r w:rsidRPr="00A9145C">
        <w:rPr>
          <w:rPrChange w:id="272" w:author="Botha, David" w:date="2013-11-24T17:28:00Z">
            <w:rPr>
              <w:lang w:val="en-US"/>
            </w:rPr>
          </w:rPrChange>
        </w:rPr>
        <w:t xml:space="preserve">TDD </w:t>
      </w:r>
      <w:r w:rsidRPr="00A9145C">
        <w:rPr>
          <w:rPrChange w:id="273" w:author="Botha, David" w:date="2013-11-24T17:28:00Z">
            <w:rPr>
              <w:lang w:val="en-US"/>
            </w:rPr>
          </w:rPrChange>
        </w:rPr>
        <w:tab/>
      </w:r>
      <w:r w:rsidRPr="00A9145C">
        <w:rPr>
          <w:rPrChange w:id="274" w:author="Botha, David" w:date="2013-11-24T17:28:00Z">
            <w:rPr>
              <w:lang w:val="en-US"/>
            </w:rPr>
          </w:rPrChange>
        </w:rPr>
        <w:tab/>
        <w:t>Time division duplex</w:t>
      </w:r>
    </w:p>
    <w:p w:rsidR="00591A6B" w:rsidRPr="00A9145C" w:rsidRDefault="0058468D">
      <w:pPr>
        <w:pStyle w:val="enumlev1"/>
        <w:tabs>
          <w:tab w:val="left" w:pos="2126"/>
        </w:tabs>
        <w:ind w:left="2126" w:hanging="2126"/>
        <w:rPr>
          <w:rPrChange w:id="275" w:author="Botha, David" w:date="2013-11-24T17:28:00Z">
            <w:rPr>
              <w:lang w:val="en-US"/>
            </w:rPr>
          </w:rPrChange>
        </w:rPr>
      </w:pPr>
      <w:r w:rsidRPr="00A9145C">
        <w:t xml:space="preserve">TDMA </w:t>
      </w:r>
      <w:r w:rsidRPr="00A9145C">
        <w:tab/>
      </w:r>
      <w:r w:rsidRPr="00A9145C">
        <w:tab/>
        <w:t>Time-division multiple access</w:t>
      </w:r>
    </w:p>
    <w:p w:rsidR="00591A6B" w:rsidRPr="00A9145C" w:rsidRDefault="0058468D">
      <w:pPr>
        <w:pStyle w:val="enumlev1"/>
        <w:tabs>
          <w:tab w:val="left" w:pos="2126"/>
        </w:tabs>
        <w:ind w:left="2126" w:hanging="2126"/>
        <w:rPr>
          <w:rPrChange w:id="276" w:author="Botha, David" w:date="2013-11-24T17:28:00Z">
            <w:rPr>
              <w:lang w:val="en-US"/>
            </w:rPr>
          </w:rPrChange>
        </w:rPr>
      </w:pPr>
      <w:r w:rsidRPr="00A9145C">
        <w:rPr>
          <w:rPrChange w:id="277" w:author="Botha, David" w:date="2013-11-24T17:28:00Z">
            <w:rPr>
              <w:lang w:val="en-US"/>
            </w:rPr>
          </w:rPrChange>
        </w:rPr>
        <w:t xml:space="preserve">TPC </w:t>
      </w:r>
      <w:r w:rsidRPr="00A9145C">
        <w:rPr>
          <w:rPrChange w:id="278" w:author="Botha, David" w:date="2013-11-24T17:28:00Z">
            <w:rPr>
              <w:lang w:val="en-US"/>
            </w:rPr>
          </w:rPrChange>
        </w:rPr>
        <w:tab/>
      </w:r>
      <w:r w:rsidRPr="00A9145C">
        <w:rPr>
          <w:rPrChange w:id="279" w:author="Botha, David" w:date="2013-11-24T17:28:00Z">
            <w:rPr>
              <w:lang w:val="en-US"/>
            </w:rPr>
          </w:rPrChange>
        </w:rPr>
        <w:tab/>
        <w:t>Transmit power control</w:t>
      </w:r>
    </w:p>
    <w:p w:rsidR="00591A6B" w:rsidRPr="00A9145C" w:rsidRDefault="0058468D">
      <w:pPr>
        <w:pStyle w:val="enumlev1"/>
        <w:tabs>
          <w:tab w:val="left" w:pos="2126"/>
        </w:tabs>
        <w:ind w:left="2126" w:hanging="2126"/>
        <w:rPr>
          <w:rPrChange w:id="280" w:author="Botha, David" w:date="2013-11-24T17:28:00Z">
            <w:rPr>
              <w:lang w:val="en-US"/>
            </w:rPr>
          </w:rPrChange>
        </w:rPr>
      </w:pPr>
      <w:r w:rsidRPr="00A9145C">
        <w:rPr>
          <w:rPrChange w:id="281" w:author="Botha, David" w:date="2013-11-24T17:28:00Z">
            <w:rPr>
              <w:lang w:val="en-US"/>
            </w:rPr>
          </w:rPrChange>
        </w:rPr>
        <w:t>WATM</w:t>
      </w:r>
      <w:r w:rsidRPr="00A9145C">
        <w:rPr>
          <w:rPrChange w:id="282" w:author="Botha, David" w:date="2013-11-24T17:28:00Z">
            <w:rPr>
              <w:lang w:val="en-US"/>
            </w:rPr>
          </w:rPrChange>
        </w:rPr>
        <w:tab/>
      </w:r>
      <w:r w:rsidRPr="00A9145C">
        <w:rPr>
          <w:rPrChange w:id="283" w:author="Botha, David" w:date="2013-11-24T17:28:00Z">
            <w:rPr>
              <w:lang w:val="en-US"/>
            </w:rPr>
          </w:rPrChange>
        </w:rPr>
        <w:tab/>
        <w:t>Wireless asynchronous transfer mode</w:t>
      </w:r>
    </w:p>
    <w:p w:rsidR="00591A6B" w:rsidRPr="00A9145C" w:rsidRDefault="00591A6B">
      <w:pPr>
        <w:pStyle w:val="enumlev1"/>
        <w:tabs>
          <w:tab w:val="left" w:pos="2126"/>
        </w:tabs>
        <w:spacing w:before="50"/>
        <w:ind w:left="2126" w:hanging="2126"/>
        <w:rPr>
          <w:rPrChange w:id="284" w:author="Botha, David" w:date="2013-11-24T17:28:00Z">
            <w:rPr>
              <w:lang w:val="en-US"/>
            </w:rPr>
          </w:rPrChange>
        </w:rPr>
      </w:pPr>
    </w:p>
    <w:p w:rsidR="00591A6B" w:rsidRPr="00A9145C" w:rsidRDefault="00591A6B">
      <w:pPr>
        <w:rPr>
          <w:rPrChange w:id="285" w:author="Botha, David" w:date="2013-11-24T17:28:00Z">
            <w:rPr>
              <w:lang w:val="en-US"/>
            </w:rPr>
          </w:rPrChange>
        </w:rPr>
        <w:sectPr w:rsidR="00591A6B" w:rsidRPr="00A9145C">
          <w:headerReference w:type="default" r:id="rId12"/>
          <w:footerReference w:type="even" r:id="rId13"/>
          <w:footerReference w:type="default" r:id="rId14"/>
          <w:footerReference w:type="first" r:id="rId15"/>
          <w:pgSz w:w="11907" w:h="16834" w:code="9"/>
          <w:pgMar w:top="1418" w:right="1134" w:bottom="1418" w:left="1134" w:header="720" w:footer="720" w:gutter="0"/>
          <w:paperSrc w:first="15" w:other="15"/>
          <w:cols w:space="720"/>
          <w:titlePg/>
        </w:sectPr>
      </w:pPr>
    </w:p>
    <w:p w:rsidR="00591A6B" w:rsidRPr="00A9145C" w:rsidRDefault="007B0476">
      <w:pPr>
        <w:pStyle w:val="TableNo"/>
        <w:spacing w:before="0"/>
        <w:rPr>
          <w:rPrChange w:id="286" w:author="Botha, David" w:date="2013-11-24T17:28:00Z">
            <w:rPr>
              <w:lang w:val="en-US"/>
            </w:rPr>
          </w:rPrChange>
        </w:rPr>
      </w:pPr>
      <w:r>
        <w:lastRenderedPageBreak/>
        <w:br/>
      </w:r>
      <w:r w:rsidR="0058468D" w:rsidRPr="00A9145C">
        <w:rPr>
          <w:rPrChange w:id="287" w:author="Botha, David" w:date="2013-11-24T17:28:00Z">
            <w:rPr>
              <w:lang w:val="en-US"/>
            </w:rPr>
          </w:rPrChange>
        </w:rPr>
        <w:t>TABLE 2</w:t>
      </w:r>
    </w:p>
    <w:p w:rsidR="00591A6B" w:rsidRPr="00A9145C" w:rsidRDefault="0058468D">
      <w:pPr>
        <w:pStyle w:val="Tabletitle"/>
        <w:rPr>
          <w:rPrChange w:id="288" w:author="Botha, David" w:date="2013-11-24T17:28:00Z">
            <w:rPr>
              <w:lang w:val="en-US"/>
            </w:rPr>
          </w:rPrChange>
        </w:rPr>
      </w:pPr>
      <w:r w:rsidRPr="00A9145C">
        <w:rPr>
          <w:rPrChange w:id="289" w:author="Botha, David" w:date="2013-11-24T17:28:00Z">
            <w:rPr>
              <w:lang w:val="en-US"/>
            </w:rPr>
          </w:rPrChange>
        </w:rPr>
        <w:t>Characteristics including technical parameters associated with broadband RLAN standards</w:t>
      </w:r>
    </w:p>
    <w:tbl>
      <w:tblPr>
        <w:tblW w:w="5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133"/>
        <w:gridCol w:w="1405"/>
        <w:gridCol w:w="1732"/>
        <w:gridCol w:w="1764"/>
        <w:gridCol w:w="1628"/>
        <w:gridCol w:w="1285"/>
        <w:gridCol w:w="1288"/>
        <w:gridCol w:w="1340"/>
        <w:gridCol w:w="1263"/>
        <w:gridCol w:w="1059"/>
        <w:gridCol w:w="932"/>
      </w:tblGrid>
      <w:tr w:rsidR="00591A6B" w:rsidRPr="00A9145C" w:rsidTr="00317063">
        <w:trPr>
          <w:cantSplit/>
          <w:trHeight w:val="20"/>
          <w:jc w:val="center"/>
        </w:trPr>
        <w:tc>
          <w:tcPr>
            <w:tcW w:w="419" w:type="pct"/>
            <w:tcMar>
              <w:left w:w="115" w:type="dxa"/>
            </w:tcMar>
          </w:tcPr>
          <w:p w:rsidR="00591A6B" w:rsidRPr="00A9145C" w:rsidRDefault="0058468D">
            <w:pPr>
              <w:pStyle w:val="Tablehead"/>
              <w:spacing w:before="40" w:after="40"/>
              <w:ind w:left="-57" w:right="-57"/>
              <w:rPr>
                <w:sz w:val="18"/>
                <w:szCs w:val="18"/>
              </w:rPr>
            </w:pPr>
            <w:r w:rsidRPr="00A9145C">
              <w:rPr>
                <w:sz w:val="18"/>
                <w:szCs w:val="18"/>
                <w:rPrChange w:id="290" w:author="Botha, David" w:date="2013-11-24T17:28:00Z">
                  <w:rPr>
                    <w:sz w:val="18"/>
                    <w:szCs w:val="18"/>
                    <w:lang w:val="en-US"/>
                  </w:rPr>
                </w:rPrChange>
              </w:rPr>
              <w:t>Characteristic</w:t>
            </w:r>
            <w:r w:rsidRPr="00A9145C">
              <w:rPr>
                <w:sz w:val="18"/>
                <w:szCs w:val="18"/>
              </w:rPr>
              <w:t>s</w:t>
            </w:r>
          </w:p>
        </w:tc>
        <w:tc>
          <w:tcPr>
            <w:tcW w:w="350" w:type="pct"/>
            <w:tcMar>
              <w:left w:w="115" w:type="dxa"/>
            </w:tcMar>
          </w:tcPr>
          <w:p w:rsidR="00591A6B" w:rsidRPr="00A9145C" w:rsidRDefault="0058468D">
            <w:pPr>
              <w:pStyle w:val="Tablehead"/>
              <w:spacing w:before="40" w:after="40"/>
              <w:ind w:left="-57" w:right="-57"/>
              <w:rPr>
                <w:sz w:val="18"/>
                <w:szCs w:val="18"/>
                <w:rPrChange w:id="291" w:author="Botha, David" w:date="2013-11-24T17:28:00Z">
                  <w:rPr>
                    <w:sz w:val="18"/>
                    <w:szCs w:val="18"/>
                    <w:lang w:val="en-US"/>
                  </w:rPr>
                </w:rPrChange>
              </w:rPr>
            </w:pPr>
            <w:r w:rsidRPr="00A9145C">
              <w:rPr>
                <w:sz w:val="18"/>
                <w:szCs w:val="18"/>
                <w:rPrChange w:id="292" w:author="Botha, David" w:date="2013-11-24T17:28:00Z">
                  <w:rPr>
                    <w:sz w:val="18"/>
                    <w:szCs w:val="18"/>
                    <w:lang w:val="en-US"/>
                  </w:rPr>
                </w:rPrChange>
              </w:rPr>
              <w:t>IEEE Std 802.11-20</w:t>
            </w:r>
            <w:ins w:id="293" w:author="Author">
              <w:r w:rsidRPr="00A9145C">
                <w:rPr>
                  <w:sz w:val="18"/>
                  <w:szCs w:val="18"/>
                  <w:rPrChange w:id="294" w:author="Botha, David" w:date="2013-11-24T17:28:00Z">
                    <w:rPr>
                      <w:sz w:val="18"/>
                      <w:szCs w:val="18"/>
                      <w:lang w:val="en-US"/>
                    </w:rPr>
                  </w:rPrChange>
                </w:rPr>
                <w:t>12</w:t>
              </w:r>
            </w:ins>
            <w:del w:id="295" w:author="Author">
              <w:r w:rsidRPr="00A9145C">
                <w:rPr>
                  <w:sz w:val="18"/>
                  <w:szCs w:val="18"/>
                  <w:rPrChange w:id="296" w:author="Botha, David" w:date="2013-11-24T17:28:00Z">
                    <w:rPr>
                      <w:sz w:val="18"/>
                      <w:szCs w:val="18"/>
                      <w:lang w:val="en-US"/>
                    </w:rPr>
                  </w:rPrChange>
                </w:rPr>
                <w:delText>07</w:delText>
              </w:r>
            </w:del>
            <w:r w:rsidRPr="00A9145C">
              <w:rPr>
                <w:sz w:val="18"/>
                <w:szCs w:val="18"/>
                <w:rPrChange w:id="297" w:author="Botha, David" w:date="2013-11-24T17:28:00Z">
                  <w:rPr>
                    <w:sz w:val="18"/>
                    <w:szCs w:val="18"/>
                    <w:lang w:val="en-US"/>
                  </w:rPr>
                </w:rPrChange>
              </w:rPr>
              <w:br/>
              <w:t>(Clause 1</w:t>
            </w:r>
            <w:del w:id="298" w:author="Author">
              <w:r w:rsidRPr="00A9145C">
                <w:rPr>
                  <w:sz w:val="18"/>
                  <w:szCs w:val="18"/>
                  <w:rPrChange w:id="299" w:author="Botha, David" w:date="2013-11-24T17:28:00Z">
                    <w:rPr>
                      <w:sz w:val="18"/>
                      <w:szCs w:val="18"/>
                      <w:lang w:val="en-US"/>
                    </w:rPr>
                  </w:rPrChange>
                </w:rPr>
                <w:delText>5</w:delText>
              </w:r>
            </w:del>
            <w:ins w:id="300" w:author="Author">
              <w:r w:rsidRPr="00A9145C">
                <w:rPr>
                  <w:sz w:val="18"/>
                  <w:szCs w:val="18"/>
                  <w:rPrChange w:id="301" w:author="Botha, David" w:date="2013-11-24T17:28:00Z">
                    <w:rPr>
                      <w:sz w:val="18"/>
                      <w:szCs w:val="18"/>
                      <w:lang w:val="en-US"/>
                    </w:rPr>
                  </w:rPrChange>
                </w:rPr>
                <w:t>7</w:t>
              </w:r>
            </w:ins>
            <w:r w:rsidRPr="00A9145C">
              <w:rPr>
                <w:sz w:val="18"/>
                <w:szCs w:val="18"/>
                <w:rPrChange w:id="302" w:author="Botha, David" w:date="2013-11-24T17:28:00Z">
                  <w:rPr>
                    <w:sz w:val="18"/>
                    <w:szCs w:val="18"/>
                    <w:lang w:val="en-US"/>
                  </w:rPr>
                </w:rPrChange>
              </w:rPr>
              <w:t>, commonly known</w:t>
            </w:r>
            <w:r w:rsidRPr="00A9145C">
              <w:rPr>
                <w:sz w:val="18"/>
                <w:szCs w:val="18"/>
                <w:rPrChange w:id="303" w:author="Botha, David" w:date="2013-11-24T17:28:00Z">
                  <w:rPr>
                    <w:sz w:val="18"/>
                    <w:szCs w:val="18"/>
                    <w:lang w:val="en-US"/>
                  </w:rPr>
                </w:rPrChange>
              </w:rPr>
              <w:br/>
              <w:t>as 802.11b)</w:t>
            </w:r>
          </w:p>
        </w:tc>
        <w:tc>
          <w:tcPr>
            <w:tcW w:w="434" w:type="pct"/>
            <w:tcMar>
              <w:left w:w="115" w:type="dxa"/>
            </w:tcMar>
          </w:tcPr>
          <w:p w:rsidR="00591A6B" w:rsidRPr="00A9145C" w:rsidRDefault="0058468D">
            <w:pPr>
              <w:pStyle w:val="Tablehead"/>
              <w:spacing w:before="40" w:after="40"/>
              <w:ind w:left="-57" w:right="-57"/>
              <w:rPr>
                <w:sz w:val="18"/>
                <w:szCs w:val="18"/>
                <w:rPrChange w:id="304" w:author="Botha, David" w:date="2013-11-24T17:28:00Z">
                  <w:rPr>
                    <w:sz w:val="18"/>
                    <w:szCs w:val="18"/>
                    <w:lang w:val="en-US"/>
                  </w:rPr>
                </w:rPrChange>
              </w:rPr>
            </w:pPr>
            <w:r w:rsidRPr="00A9145C">
              <w:rPr>
                <w:sz w:val="18"/>
                <w:szCs w:val="18"/>
                <w:rPrChange w:id="305" w:author="Botha, David" w:date="2013-11-24T17:28:00Z">
                  <w:rPr>
                    <w:sz w:val="18"/>
                    <w:szCs w:val="18"/>
                    <w:lang w:val="en-US"/>
                  </w:rPr>
                </w:rPrChange>
              </w:rPr>
              <w:t>IEEE Std 802.11-20</w:t>
            </w:r>
            <w:ins w:id="306" w:author="Author">
              <w:r w:rsidRPr="00A9145C">
                <w:rPr>
                  <w:sz w:val="18"/>
                  <w:szCs w:val="18"/>
                  <w:rPrChange w:id="307" w:author="Botha, David" w:date="2013-11-24T17:28:00Z">
                    <w:rPr>
                      <w:sz w:val="18"/>
                      <w:szCs w:val="18"/>
                      <w:lang w:val="en-US"/>
                    </w:rPr>
                  </w:rPrChange>
                </w:rPr>
                <w:t>12</w:t>
              </w:r>
            </w:ins>
            <w:del w:id="308" w:author="Author">
              <w:r w:rsidRPr="00A9145C">
                <w:rPr>
                  <w:sz w:val="18"/>
                  <w:szCs w:val="18"/>
                  <w:rPrChange w:id="309" w:author="Botha, David" w:date="2013-11-24T17:28:00Z">
                    <w:rPr>
                      <w:sz w:val="18"/>
                      <w:szCs w:val="18"/>
                      <w:lang w:val="en-US"/>
                    </w:rPr>
                  </w:rPrChange>
                </w:rPr>
                <w:delText>07</w:delText>
              </w:r>
            </w:del>
            <w:r w:rsidRPr="00A9145C">
              <w:rPr>
                <w:sz w:val="18"/>
                <w:szCs w:val="18"/>
                <w:rPrChange w:id="310" w:author="Botha, David" w:date="2013-11-24T17:28:00Z">
                  <w:rPr>
                    <w:sz w:val="18"/>
                    <w:szCs w:val="18"/>
                    <w:lang w:val="en-US"/>
                  </w:rPr>
                </w:rPrChange>
              </w:rPr>
              <w:br/>
              <w:t>(Clause 1</w:t>
            </w:r>
            <w:ins w:id="311" w:author="Author">
              <w:r w:rsidRPr="00A9145C">
                <w:rPr>
                  <w:sz w:val="18"/>
                  <w:szCs w:val="18"/>
                  <w:rPrChange w:id="312" w:author="Botha, David" w:date="2013-11-24T17:28:00Z">
                    <w:rPr>
                      <w:sz w:val="18"/>
                      <w:szCs w:val="18"/>
                      <w:lang w:val="en-US"/>
                    </w:rPr>
                  </w:rPrChange>
                </w:rPr>
                <w:t>8</w:t>
              </w:r>
            </w:ins>
            <w:del w:id="313" w:author="Author">
              <w:r w:rsidRPr="00A9145C">
                <w:rPr>
                  <w:sz w:val="18"/>
                  <w:szCs w:val="18"/>
                  <w:rPrChange w:id="314" w:author="Botha, David" w:date="2013-11-24T17:28:00Z">
                    <w:rPr>
                      <w:sz w:val="18"/>
                      <w:szCs w:val="18"/>
                      <w:lang w:val="en-US"/>
                    </w:rPr>
                  </w:rPrChange>
                </w:rPr>
                <w:delText>7</w:delText>
              </w:r>
            </w:del>
            <w:r w:rsidRPr="00A9145C">
              <w:rPr>
                <w:sz w:val="18"/>
                <w:szCs w:val="18"/>
                <w:rPrChange w:id="315" w:author="Botha, David" w:date="2013-11-24T17:28:00Z">
                  <w:rPr>
                    <w:sz w:val="18"/>
                    <w:szCs w:val="18"/>
                    <w:lang w:val="en-US"/>
                  </w:rPr>
                </w:rPrChange>
              </w:rPr>
              <w:t>, commonly known</w:t>
            </w:r>
            <w:r w:rsidRPr="00A9145C">
              <w:rPr>
                <w:sz w:val="18"/>
                <w:szCs w:val="18"/>
                <w:rPrChange w:id="316" w:author="Botha, David" w:date="2013-11-24T17:28:00Z">
                  <w:rPr>
                    <w:sz w:val="18"/>
                    <w:szCs w:val="18"/>
                    <w:lang w:val="en-US"/>
                  </w:rPr>
                </w:rPrChange>
              </w:rPr>
              <w:br/>
              <w:t>as 802.11a</w:t>
            </w:r>
            <w:r w:rsidRPr="00A9145C">
              <w:rPr>
                <w:sz w:val="18"/>
                <w:szCs w:val="18"/>
                <w:vertAlign w:val="superscript"/>
                <w:rPrChange w:id="317" w:author="Botha, David" w:date="2013-11-24T17:28:00Z">
                  <w:rPr>
                    <w:sz w:val="18"/>
                    <w:szCs w:val="18"/>
                    <w:vertAlign w:val="superscript"/>
                    <w:lang w:val="en-US"/>
                  </w:rPr>
                </w:rPrChange>
              </w:rPr>
              <w:t>(1)</w:t>
            </w:r>
            <w:r w:rsidRPr="00A9145C">
              <w:rPr>
                <w:sz w:val="18"/>
                <w:szCs w:val="18"/>
                <w:rPrChange w:id="318" w:author="Botha, David" w:date="2013-11-24T17:28:00Z">
                  <w:rPr>
                    <w:sz w:val="18"/>
                    <w:szCs w:val="18"/>
                    <w:lang w:val="en-US"/>
                  </w:rPr>
                </w:rPrChange>
              </w:rPr>
              <w:t>)</w:t>
            </w:r>
          </w:p>
        </w:tc>
        <w:tc>
          <w:tcPr>
            <w:tcW w:w="535" w:type="pct"/>
            <w:tcMar>
              <w:left w:w="115" w:type="dxa"/>
            </w:tcMar>
          </w:tcPr>
          <w:p w:rsidR="00591A6B" w:rsidRPr="00A9145C" w:rsidRDefault="0058468D">
            <w:pPr>
              <w:pStyle w:val="Tablehead"/>
              <w:spacing w:before="40" w:after="40"/>
              <w:ind w:left="-57" w:right="-57"/>
              <w:rPr>
                <w:sz w:val="18"/>
                <w:szCs w:val="18"/>
                <w:rPrChange w:id="319" w:author="Botha, David" w:date="2013-11-24T17:28:00Z">
                  <w:rPr>
                    <w:sz w:val="18"/>
                    <w:szCs w:val="18"/>
                    <w:lang w:val="en-US"/>
                  </w:rPr>
                </w:rPrChange>
              </w:rPr>
            </w:pPr>
            <w:r w:rsidRPr="00A9145C">
              <w:rPr>
                <w:sz w:val="18"/>
                <w:szCs w:val="18"/>
                <w:rPrChange w:id="320" w:author="Botha, David" w:date="2013-11-24T17:28:00Z">
                  <w:rPr>
                    <w:sz w:val="18"/>
                    <w:szCs w:val="18"/>
                    <w:lang w:val="en-US"/>
                  </w:rPr>
                </w:rPrChange>
              </w:rPr>
              <w:t>IEEE Std 802.11-20</w:t>
            </w:r>
            <w:ins w:id="321" w:author="Author">
              <w:r w:rsidRPr="00A9145C">
                <w:rPr>
                  <w:sz w:val="18"/>
                  <w:szCs w:val="18"/>
                  <w:rPrChange w:id="322" w:author="Botha, David" w:date="2013-11-24T17:28:00Z">
                    <w:rPr>
                      <w:sz w:val="18"/>
                      <w:szCs w:val="18"/>
                      <w:lang w:val="en-US"/>
                    </w:rPr>
                  </w:rPrChange>
                </w:rPr>
                <w:t>12</w:t>
              </w:r>
            </w:ins>
            <w:del w:id="323" w:author="Author">
              <w:r w:rsidRPr="00A9145C">
                <w:rPr>
                  <w:sz w:val="18"/>
                  <w:szCs w:val="18"/>
                  <w:rPrChange w:id="324" w:author="Botha, David" w:date="2013-11-24T17:28:00Z">
                    <w:rPr>
                      <w:sz w:val="18"/>
                      <w:szCs w:val="18"/>
                      <w:lang w:val="en-US"/>
                    </w:rPr>
                  </w:rPrChange>
                </w:rPr>
                <w:delText>07</w:delText>
              </w:r>
            </w:del>
            <w:r w:rsidRPr="00A9145C">
              <w:rPr>
                <w:sz w:val="18"/>
                <w:szCs w:val="18"/>
                <w:rPrChange w:id="325" w:author="Botha, David" w:date="2013-11-24T17:28:00Z">
                  <w:rPr>
                    <w:sz w:val="18"/>
                    <w:szCs w:val="18"/>
                    <w:lang w:val="en-US"/>
                  </w:rPr>
                </w:rPrChange>
              </w:rPr>
              <w:br/>
              <w:t>(Clause 1</w:t>
            </w:r>
            <w:ins w:id="326" w:author="Author">
              <w:r w:rsidRPr="00A9145C">
                <w:rPr>
                  <w:sz w:val="18"/>
                  <w:szCs w:val="18"/>
                  <w:rPrChange w:id="327" w:author="Botha, David" w:date="2013-11-24T17:28:00Z">
                    <w:rPr>
                      <w:sz w:val="18"/>
                      <w:szCs w:val="18"/>
                      <w:lang w:val="en-US"/>
                    </w:rPr>
                  </w:rPrChange>
                </w:rPr>
                <w:t>9</w:t>
              </w:r>
            </w:ins>
            <w:del w:id="328" w:author="Author">
              <w:r w:rsidRPr="00A9145C">
                <w:rPr>
                  <w:sz w:val="18"/>
                  <w:szCs w:val="18"/>
                  <w:rPrChange w:id="329" w:author="Botha, David" w:date="2013-11-24T17:28:00Z">
                    <w:rPr>
                      <w:sz w:val="18"/>
                      <w:szCs w:val="18"/>
                      <w:lang w:val="en-US"/>
                    </w:rPr>
                  </w:rPrChange>
                </w:rPr>
                <w:delText>8</w:delText>
              </w:r>
            </w:del>
            <w:r w:rsidRPr="00A9145C">
              <w:rPr>
                <w:sz w:val="18"/>
                <w:szCs w:val="18"/>
                <w:rPrChange w:id="330" w:author="Botha, David" w:date="2013-11-24T17:28:00Z">
                  <w:rPr>
                    <w:sz w:val="18"/>
                    <w:szCs w:val="18"/>
                    <w:lang w:val="en-US"/>
                  </w:rPr>
                </w:rPrChange>
              </w:rPr>
              <w:t>, commonly known as 802.11g</w:t>
            </w:r>
            <w:r w:rsidRPr="00A9145C">
              <w:rPr>
                <w:sz w:val="18"/>
                <w:szCs w:val="18"/>
                <w:vertAlign w:val="superscript"/>
                <w:rPrChange w:id="331" w:author="Botha, David" w:date="2013-11-24T17:28:00Z">
                  <w:rPr>
                    <w:sz w:val="18"/>
                    <w:szCs w:val="18"/>
                    <w:vertAlign w:val="superscript"/>
                    <w:lang w:val="en-US"/>
                  </w:rPr>
                </w:rPrChange>
              </w:rPr>
              <w:t>(1)</w:t>
            </w:r>
            <w:r w:rsidRPr="00A9145C">
              <w:rPr>
                <w:sz w:val="18"/>
                <w:szCs w:val="18"/>
                <w:rPrChange w:id="332" w:author="Botha, David" w:date="2013-11-24T17:28:00Z">
                  <w:rPr>
                    <w:sz w:val="18"/>
                    <w:szCs w:val="18"/>
                    <w:lang w:val="en-US"/>
                  </w:rPr>
                </w:rPrChange>
              </w:rPr>
              <w:t>)</w:t>
            </w:r>
          </w:p>
        </w:tc>
        <w:tc>
          <w:tcPr>
            <w:tcW w:w="545" w:type="pct"/>
          </w:tcPr>
          <w:p w:rsidR="00591A6B" w:rsidRPr="00A9145C" w:rsidRDefault="0058468D">
            <w:pPr>
              <w:pStyle w:val="Tablehead"/>
              <w:spacing w:before="40" w:after="40"/>
              <w:ind w:left="-57" w:right="-57"/>
              <w:rPr>
                <w:sz w:val="18"/>
                <w:szCs w:val="18"/>
                <w:rPrChange w:id="333" w:author="Botha, David" w:date="2013-11-24T17:28:00Z">
                  <w:rPr>
                    <w:sz w:val="18"/>
                    <w:szCs w:val="18"/>
                    <w:lang w:val="en-US"/>
                  </w:rPr>
                </w:rPrChange>
              </w:rPr>
            </w:pPr>
            <w:r w:rsidRPr="00A9145C">
              <w:rPr>
                <w:sz w:val="18"/>
                <w:szCs w:val="18"/>
                <w:rPrChange w:id="334" w:author="Botha, David" w:date="2013-11-24T17:28:00Z">
                  <w:rPr>
                    <w:sz w:val="18"/>
                    <w:szCs w:val="18"/>
                    <w:lang w:val="en-US"/>
                  </w:rPr>
                </w:rPrChange>
              </w:rPr>
              <w:t>IEEE Std 802.11-20</w:t>
            </w:r>
            <w:ins w:id="335" w:author="Author">
              <w:r w:rsidRPr="00A9145C">
                <w:rPr>
                  <w:sz w:val="18"/>
                  <w:szCs w:val="18"/>
                  <w:rPrChange w:id="336" w:author="Botha, David" w:date="2013-11-24T17:28:00Z">
                    <w:rPr>
                      <w:sz w:val="18"/>
                      <w:szCs w:val="18"/>
                      <w:lang w:val="en-US"/>
                    </w:rPr>
                  </w:rPrChange>
                </w:rPr>
                <w:t>12</w:t>
              </w:r>
            </w:ins>
            <w:del w:id="337" w:author="Author">
              <w:r w:rsidRPr="00A9145C">
                <w:rPr>
                  <w:sz w:val="18"/>
                  <w:szCs w:val="18"/>
                  <w:rPrChange w:id="338" w:author="Botha, David" w:date="2013-11-24T17:28:00Z">
                    <w:rPr>
                      <w:sz w:val="18"/>
                      <w:szCs w:val="18"/>
                      <w:lang w:val="en-US"/>
                    </w:rPr>
                  </w:rPrChange>
                </w:rPr>
                <w:delText>07</w:delText>
              </w:r>
            </w:del>
            <w:r w:rsidRPr="00A9145C">
              <w:rPr>
                <w:sz w:val="18"/>
                <w:szCs w:val="18"/>
                <w:rPrChange w:id="339" w:author="Botha, David" w:date="2013-11-24T17:28:00Z">
                  <w:rPr>
                    <w:sz w:val="18"/>
                    <w:szCs w:val="18"/>
                    <w:lang w:val="en-US"/>
                  </w:rPr>
                </w:rPrChange>
              </w:rPr>
              <w:br/>
              <w:t>(Clause 1</w:t>
            </w:r>
            <w:ins w:id="340" w:author="Author">
              <w:r w:rsidRPr="00A9145C">
                <w:rPr>
                  <w:sz w:val="18"/>
                  <w:szCs w:val="18"/>
                  <w:rPrChange w:id="341" w:author="Botha, David" w:date="2013-11-24T17:28:00Z">
                    <w:rPr>
                      <w:sz w:val="18"/>
                      <w:szCs w:val="18"/>
                      <w:lang w:val="en-US"/>
                    </w:rPr>
                  </w:rPrChange>
                </w:rPr>
                <w:t>8</w:t>
              </w:r>
              <w:del w:id="342" w:author="Author">
                <w:r w:rsidRPr="00A9145C">
                  <w:rPr>
                    <w:sz w:val="18"/>
                    <w:szCs w:val="18"/>
                    <w:rPrChange w:id="343" w:author="Botha, David" w:date="2013-11-24T17:28:00Z">
                      <w:rPr>
                        <w:sz w:val="18"/>
                        <w:szCs w:val="18"/>
                        <w:lang w:val="en-US"/>
                      </w:rPr>
                    </w:rPrChange>
                  </w:rPr>
                  <w:delText>9</w:delText>
                </w:r>
              </w:del>
            </w:ins>
            <w:del w:id="344" w:author="Author">
              <w:r w:rsidRPr="00A9145C">
                <w:rPr>
                  <w:sz w:val="18"/>
                  <w:szCs w:val="18"/>
                  <w:rPrChange w:id="345" w:author="Botha, David" w:date="2013-11-24T17:28:00Z">
                    <w:rPr>
                      <w:sz w:val="18"/>
                      <w:szCs w:val="18"/>
                      <w:lang w:val="en-US"/>
                    </w:rPr>
                  </w:rPrChange>
                </w:rPr>
                <w:delText>7</w:delText>
              </w:r>
            </w:del>
            <w:r w:rsidRPr="00A9145C">
              <w:rPr>
                <w:sz w:val="18"/>
                <w:szCs w:val="18"/>
                <w:rPrChange w:id="346" w:author="Botha, David" w:date="2013-11-24T17:28:00Z">
                  <w:rPr>
                    <w:sz w:val="18"/>
                    <w:szCs w:val="18"/>
                    <w:lang w:val="en-US"/>
                  </w:rPr>
                </w:rPrChange>
              </w:rPr>
              <w:t xml:space="preserve">, </w:t>
            </w:r>
            <w:r w:rsidRPr="00A9145C">
              <w:rPr>
                <w:sz w:val="18"/>
                <w:szCs w:val="18"/>
                <w:rPrChange w:id="347" w:author="Botha, David" w:date="2013-11-24T17:28:00Z">
                  <w:rPr>
                    <w:sz w:val="18"/>
                    <w:szCs w:val="18"/>
                    <w:lang w:val="en-US"/>
                  </w:rPr>
                </w:rPrChange>
              </w:rPr>
              <w:br/>
              <w:t xml:space="preserve">Annex </w:t>
            </w:r>
            <w:del w:id="348" w:author="Author">
              <w:r w:rsidRPr="00A9145C">
                <w:rPr>
                  <w:sz w:val="18"/>
                  <w:szCs w:val="18"/>
                  <w:rPrChange w:id="349" w:author="Botha, David" w:date="2013-11-24T17:28:00Z">
                    <w:rPr>
                      <w:sz w:val="18"/>
                      <w:szCs w:val="18"/>
                      <w:lang w:val="en-US"/>
                    </w:rPr>
                  </w:rPrChange>
                </w:rPr>
                <w:delText xml:space="preserve">I </w:delText>
              </w:r>
            </w:del>
            <w:ins w:id="350" w:author="Author">
              <w:r w:rsidRPr="00A9145C">
                <w:rPr>
                  <w:sz w:val="18"/>
                  <w:szCs w:val="18"/>
                  <w:rPrChange w:id="351" w:author="Botha, David" w:date="2013-11-24T17:28:00Z">
                    <w:rPr>
                      <w:sz w:val="18"/>
                      <w:szCs w:val="18"/>
                      <w:lang w:val="en-US"/>
                    </w:rPr>
                  </w:rPrChange>
                </w:rPr>
                <w:t xml:space="preserve">D </w:t>
              </w:r>
            </w:ins>
            <w:r w:rsidRPr="00A9145C">
              <w:rPr>
                <w:sz w:val="18"/>
                <w:szCs w:val="18"/>
                <w:rPrChange w:id="352" w:author="Botha, David" w:date="2013-11-24T17:28:00Z">
                  <w:rPr>
                    <w:sz w:val="18"/>
                    <w:szCs w:val="18"/>
                    <w:lang w:val="en-US"/>
                  </w:rPr>
                </w:rPrChange>
              </w:rPr>
              <w:t xml:space="preserve">and Annex </w:t>
            </w:r>
            <w:del w:id="353" w:author="Author">
              <w:r w:rsidRPr="00A9145C">
                <w:rPr>
                  <w:sz w:val="18"/>
                  <w:szCs w:val="18"/>
                  <w:rPrChange w:id="354" w:author="Botha, David" w:date="2013-11-24T17:28:00Z">
                    <w:rPr>
                      <w:sz w:val="18"/>
                      <w:szCs w:val="18"/>
                      <w:lang w:val="en-US"/>
                    </w:rPr>
                  </w:rPrChange>
                </w:rPr>
                <w:delText>J</w:delText>
              </w:r>
            </w:del>
            <w:ins w:id="355" w:author="Author">
              <w:r w:rsidRPr="00A9145C">
                <w:rPr>
                  <w:sz w:val="18"/>
                  <w:szCs w:val="18"/>
                  <w:rPrChange w:id="356" w:author="Botha, David" w:date="2013-11-24T17:28:00Z">
                    <w:rPr>
                      <w:sz w:val="18"/>
                      <w:szCs w:val="18"/>
                      <w:lang w:val="en-US"/>
                    </w:rPr>
                  </w:rPrChange>
                </w:rPr>
                <w:t>E</w:t>
              </w:r>
            </w:ins>
            <w:r w:rsidRPr="00A9145C">
              <w:rPr>
                <w:sz w:val="18"/>
                <w:szCs w:val="18"/>
                <w:rPrChange w:id="357" w:author="Botha, David" w:date="2013-11-24T17:28:00Z">
                  <w:rPr>
                    <w:sz w:val="18"/>
                    <w:szCs w:val="18"/>
                    <w:lang w:val="en-US"/>
                  </w:rPr>
                </w:rPrChange>
              </w:rPr>
              <w:t>, commonly known as 802.11j)</w:t>
            </w:r>
          </w:p>
        </w:tc>
        <w:tc>
          <w:tcPr>
            <w:tcW w:w="503" w:type="pct"/>
          </w:tcPr>
          <w:p w:rsidR="00591A6B" w:rsidRPr="00A9145C" w:rsidRDefault="0058468D">
            <w:pPr>
              <w:pStyle w:val="Tablehead"/>
              <w:spacing w:before="40" w:after="40"/>
              <w:ind w:left="-57" w:right="-57"/>
              <w:rPr>
                <w:bCs/>
                <w:sz w:val="18"/>
                <w:szCs w:val="18"/>
                <w:rPrChange w:id="358" w:author="Botha, David" w:date="2013-11-24T17:28:00Z">
                  <w:rPr>
                    <w:bCs/>
                    <w:sz w:val="18"/>
                    <w:szCs w:val="18"/>
                    <w:lang w:val="en-US"/>
                  </w:rPr>
                </w:rPrChange>
              </w:rPr>
            </w:pPr>
            <w:r w:rsidRPr="00A9145C">
              <w:rPr>
                <w:sz w:val="18"/>
                <w:szCs w:val="18"/>
                <w:rPrChange w:id="359" w:author="Botha, David" w:date="2013-11-24T17:28:00Z">
                  <w:rPr>
                    <w:sz w:val="18"/>
                    <w:szCs w:val="18"/>
                    <w:lang w:val="en-US"/>
                  </w:rPr>
                </w:rPrChange>
              </w:rPr>
              <w:t xml:space="preserve">IEEE </w:t>
            </w:r>
            <w:r w:rsidRPr="00A9145C">
              <w:rPr>
                <w:sz w:val="18"/>
                <w:szCs w:val="18"/>
                <w:lang w:eastAsia="zh-CN"/>
                <w:rPrChange w:id="360" w:author="Botha, David" w:date="2013-11-24T17:28:00Z">
                  <w:rPr>
                    <w:sz w:val="18"/>
                    <w:szCs w:val="18"/>
                    <w:lang w:val="en-US" w:eastAsia="zh-CN"/>
                  </w:rPr>
                </w:rPrChange>
              </w:rPr>
              <w:t xml:space="preserve">Std </w:t>
            </w:r>
            <w:r w:rsidRPr="00A9145C">
              <w:rPr>
                <w:sz w:val="18"/>
                <w:szCs w:val="18"/>
                <w:rPrChange w:id="361" w:author="Botha, David" w:date="2013-11-24T17:28:00Z">
                  <w:rPr>
                    <w:sz w:val="18"/>
                    <w:szCs w:val="18"/>
                    <w:lang w:val="en-US"/>
                  </w:rPr>
                </w:rPrChange>
              </w:rPr>
              <w:t>802.11</w:t>
            </w:r>
            <w:del w:id="362" w:author="Author">
              <w:r w:rsidRPr="00A9145C">
                <w:rPr>
                  <w:sz w:val="18"/>
                  <w:szCs w:val="18"/>
                  <w:rPrChange w:id="363" w:author="Botha, David" w:date="2013-11-24T17:28:00Z">
                    <w:rPr>
                      <w:sz w:val="18"/>
                      <w:szCs w:val="18"/>
                      <w:lang w:val="en-US"/>
                    </w:rPr>
                  </w:rPrChange>
                </w:rPr>
                <w:delText>n</w:delText>
              </w:r>
              <w:r w:rsidRPr="00A9145C">
                <w:rPr>
                  <w:sz w:val="18"/>
                  <w:szCs w:val="18"/>
                  <w:lang w:eastAsia="zh-CN"/>
                  <w:rPrChange w:id="364" w:author="Botha, David" w:date="2013-11-24T17:28:00Z">
                    <w:rPr>
                      <w:sz w:val="18"/>
                      <w:szCs w:val="18"/>
                      <w:lang w:val="en-US" w:eastAsia="zh-CN"/>
                    </w:rPr>
                  </w:rPrChange>
                </w:rPr>
                <w:delText>-2009</w:delText>
              </w:r>
            </w:del>
            <w:ins w:id="365" w:author="Author">
              <w:r w:rsidRPr="00A9145C">
                <w:rPr>
                  <w:sz w:val="18"/>
                  <w:szCs w:val="18"/>
                  <w:rPrChange w:id="366" w:author="Botha, David" w:date="2013-11-24T17:28:00Z">
                    <w:rPr>
                      <w:sz w:val="18"/>
                      <w:szCs w:val="18"/>
                      <w:lang w:val="en-US"/>
                    </w:rPr>
                  </w:rPrChange>
                </w:rPr>
                <w:t>-2012</w:t>
              </w:r>
            </w:ins>
            <w:r w:rsidRPr="00A9145C">
              <w:rPr>
                <w:sz w:val="18"/>
                <w:szCs w:val="18"/>
                <w:lang w:eastAsia="zh-CN"/>
                <w:rPrChange w:id="367" w:author="Botha, David" w:date="2013-11-24T17:28:00Z">
                  <w:rPr>
                    <w:sz w:val="18"/>
                    <w:szCs w:val="18"/>
                    <w:lang w:val="en-US" w:eastAsia="zh-CN"/>
                  </w:rPr>
                </w:rPrChange>
              </w:rPr>
              <w:br/>
            </w:r>
            <w:r w:rsidRPr="00A9145C">
              <w:rPr>
                <w:bCs/>
                <w:sz w:val="18"/>
                <w:szCs w:val="18"/>
                <w:rPrChange w:id="368" w:author="Botha, David" w:date="2013-11-24T17:28:00Z">
                  <w:rPr>
                    <w:bCs/>
                    <w:sz w:val="18"/>
                    <w:szCs w:val="18"/>
                    <w:lang w:val="en-US"/>
                  </w:rPr>
                </w:rPrChange>
              </w:rPr>
              <w:t>(Clause 20</w:t>
            </w:r>
            <w:ins w:id="369" w:author="Author">
              <w:r w:rsidRPr="00A9145C">
                <w:rPr>
                  <w:bCs/>
                  <w:sz w:val="18"/>
                  <w:szCs w:val="18"/>
                  <w:rPrChange w:id="370" w:author="Botha, David" w:date="2013-11-24T17:28:00Z">
                    <w:rPr>
                      <w:bCs/>
                      <w:sz w:val="18"/>
                      <w:szCs w:val="18"/>
                      <w:lang w:val="en-US"/>
                    </w:rPr>
                  </w:rPrChange>
                </w:rPr>
                <w:t>, commonly known as 802.11n</w:t>
              </w:r>
            </w:ins>
            <w:r w:rsidRPr="00A9145C">
              <w:rPr>
                <w:bCs/>
                <w:sz w:val="18"/>
                <w:szCs w:val="18"/>
                <w:rPrChange w:id="371" w:author="Botha, David" w:date="2013-11-24T17:28:00Z">
                  <w:rPr>
                    <w:bCs/>
                    <w:sz w:val="18"/>
                    <w:szCs w:val="18"/>
                    <w:lang w:val="en-US"/>
                  </w:rPr>
                </w:rPrChange>
              </w:rPr>
              <w:t>)</w:t>
            </w:r>
          </w:p>
        </w:tc>
        <w:tc>
          <w:tcPr>
            <w:tcW w:w="397" w:type="pct"/>
          </w:tcPr>
          <w:p w:rsidR="00591A6B" w:rsidRDefault="0058468D">
            <w:pPr>
              <w:pStyle w:val="Tablehead"/>
              <w:spacing w:before="40" w:after="40"/>
              <w:ind w:left="-57" w:right="-57"/>
              <w:rPr>
                <w:sz w:val="18"/>
                <w:szCs w:val="18"/>
              </w:rPr>
            </w:pPr>
            <w:ins w:id="372" w:author="Author">
              <w:del w:id="373" w:author="Botha, David" w:date="2013-12-09T13:01:00Z">
                <w:r w:rsidRPr="00A9145C" w:rsidDel="00B93BD9">
                  <w:rPr>
                    <w:sz w:val="18"/>
                    <w:szCs w:val="18"/>
                    <w:rPrChange w:id="374" w:author="Botha, David" w:date="2013-11-24T17:28:00Z">
                      <w:rPr>
                        <w:sz w:val="18"/>
                        <w:szCs w:val="18"/>
                        <w:lang w:val="en-US"/>
                      </w:rPr>
                    </w:rPrChange>
                  </w:rPr>
                  <w:delText>IEEE P802.11ac</w:delText>
                </w:r>
              </w:del>
            </w:ins>
          </w:p>
          <w:p w:rsidR="00152598" w:rsidRPr="00152598" w:rsidRDefault="00152598" w:rsidP="00152598">
            <w:pPr>
              <w:pStyle w:val="Tabletext"/>
              <w:jc w:val="center"/>
              <w:rPr>
                <w:b/>
                <w:bCs/>
                <w:sz w:val="18"/>
                <w:szCs w:val="18"/>
                <w:rPrChange w:id="375" w:author="Mostyn-Jones, Elizabeth" w:date="2014-01-27T14:36:00Z">
                  <w:rPr>
                    <w:sz w:val="18"/>
                    <w:szCs w:val="18"/>
                    <w:lang w:val="en-US"/>
                  </w:rPr>
                </w:rPrChange>
              </w:rPr>
            </w:pPr>
            <w:ins w:id="376" w:author="Mostyn-Jones, Elizabeth" w:date="2014-01-27T14:36:00Z">
              <w:r w:rsidRPr="00152598">
                <w:rPr>
                  <w:b/>
                  <w:bCs/>
                  <w:sz w:val="18"/>
                  <w:szCs w:val="18"/>
                </w:rPr>
                <w:t xml:space="preserve">IEEE Std </w:t>
              </w:r>
              <w:r w:rsidRPr="00152598">
                <w:rPr>
                  <w:b/>
                  <w:bCs/>
                  <w:sz w:val="18"/>
                  <w:szCs w:val="18"/>
                  <w:rPrChange w:id="377" w:author="Mostyn-Jones, Elizabeth" w:date="2014-01-27T14:36:00Z">
                    <w:rPr/>
                  </w:rPrChange>
                </w:rPr>
                <w:t>802.11ac-2013</w:t>
              </w:r>
            </w:ins>
          </w:p>
        </w:tc>
        <w:tc>
          <w:tcPr>
            <w:tcW w:w="398" w:type="pct"/>
          </w:tcPr>
          <w:p w:rsidR="00591A6B" w:rsidRPr="00A9145C" w:rsidRDefault="0058468D">
            <w:pPr>
              <w:pStyle w:val="Tablehead"/>
              <w:spacing w:before="40" w:after="40"/>
              <w:ind w:left="-57" w:right="-57"/>
              <w:rPr>
                <w:sz w:val="18"/>
                <w:szCs w:val="18"/>
                <w:rPrChange w:id="378" w:author="Botha, David" w:date="2013-11-24T17:28:00Z">
                  <w:rPr>
                    <w:sz w:val="18"/>
                    <w:szCs w:val="18"/>
                    <w:lang w:val="en-US"/>
                  </w:rPr>
                </w:rPrChange>
              </w:rPr>
            </w:pPr>
            <w:ins w:id="379" w:author="Author">
              <w:r w:rsidRPr="00A9145C">
                <w:rPr>
                  <w:sz w:val="18"/>
                  <w:szCs w:val="18"/>
                  <w:rPrChange w:id="380" w:author="Botha, David" w:date="2013-11-24T17:28:00Z">
                    <w:rPr>
                      <w:sz w:val="18"/>
                      <w:szCs w:val="18"/>
                      <w:lang w:val="en-US"/>
                    </w:rPr>
                  </w:rPrChange>
                </w:rPr>
                <w:t>IEEE Std 802.11ad-2012</w:t>
              </w:r>
            </w:ins>
          </w:p>
        </w:tc>
        <w:tc>
          <w:tcPr>
            <w:tcW w:w="414" w:type="pct"/>
          </w:tcPr>
          <w:p w:rsidR="00591A6B" w:rsidRPr="00A9145C" w:rsidRDefault="0058468D">
            <w:pPr>
              <w:pStyle w:val="Tablehead"/>
              <w:spacing w:before="40" w:after="40"/>
              <w:ind w:left="-57" w:right="-57"/>
              <w:rPr>
                <w:ins w:id="381" w:author="Author" w:date="2013-02-22T07:59:00Z"/>
                <w:sz w:val="18"/>
                <w:szCs w:val="18"/>
                <w:rPrChange w:id="382" w:author="Botha, David" w:date="2013-11-24T17:28:00Z">
                  <w:rPr>
                    <w:ins w:id="383" w:author="Author" w:date="2013-02-22T07:59:00Z"/>
                    <w:sz w:val="18"/>
                    <w:szCs w:val="18"/>
                    <w:lang w:val="en-US"/>
                  </w:rPr>
                </w:rPrChange>
              </w:rPr>
            </w:pPr>
            <w:ins w:id="384" w:author="Author" w:date="2013-02-22T07:59:00Z">
              <w:r w:rsidRPr="00A9145C">
                <w:rPr>
                  <w:sz w:val="18"/>
                  <w:szCs w:val="18"/>
                  <w:rPrChange w:id="385" w:author="Botha, David" w:date="2013-11-24T17:28:00Z">
                    <w:rPr>
                      <w:sz w:val="18"/>
                      <w:szCs w:val="18"/>
                      <w:lang w:val="en-US"/>
                    </w:rPr>
                  </w:rPrChange>
                </w:rPr>
                <w:t>ETSI</w:t>
              </w:r>
            </w:ins>
          </w:p>
          <w:p w:rsidR="00591A6B" w:rsidRPr="00A9145C" w:rsidRDefault="0058468D">
            <w:pPr>
              <w:pStyle w:val="Tablehead"/>
              <w:spacing w:before="40" w:after="40"/>
              <w:ind w:left="-57" w:right="-57"/>
              <w:rPr>
                <w:sz w:val="18"/>
                <w:szCs w:val="18"/>
                <w:rPrChange w:id="386" w:author="Botha, David" w:date="2013-11-24T17:28:00Z">
                  <w:rPr>
                    <w:sz w:val="18"/>
                    <w:szCs w:val="18"/>
                    <w:lang w:val="en-US"/>
                  </w:rPr>
                </w:rPrChange>
              </w:rPr>
            </w:pPr>
            <w:ins w:id="387" w:author="Author" w:date="2013-02-22T07:59:00Z">
              <w:r w:rsidRPr="00A9145C">
                <w:rPr>
                  <w:sz w:val="18"/>
                  <w:szCs w:val="18"/>
                  <w:rPrChange w:id="388" w:author="Botha, David" w:date="2013-11-24T17:28:00Z">
                    <w:rPr>
                      <w:sz w:val="18"/>
                      <w:szCs w:val="18"/>
                      <w:lang w:val="en-US"/>
                    </w:rPr>
                  </w:rPrChange>
                </w:rPr>
                <w:t>EN 300 328</w:t>
              </w:r>
            </w:ins>
          </w:p>
        </w:tc>
        <w:tc>
          <w:tcPr>
            <w:tcW w:w="390" w:type="pct"/>
            <w:tcMar>
              <w:left w:w="115" w:type="dxa"/>
            </w:tcMar>
          </w:tcPr>
          <w:p w:rsidR="00591A6B" w:rsidRPr="00A9145C" w:rsidRDefault="0058468D">
            <w:pPr>
              <w:pStyle w:val="Tablehead"/>
              <w:spacing w:before="40" w:after="40"/>
              <w:ind w:left="-57" w:right="-57"/>
              <w:rPr>
                <w:sz w:val="18"/>
                <w:szCs w:val="18"/>
                <w:rPrChange w:id="389" w:author="Botha, David" w:date="2013-11-24T17:28:00Z">
                  <w:rPr>
                    <w:sz w:val="18"/>
                    <w:szCs w:val="18"/>
                    <w:lang w:val="en-US"/>
                  </w:rPr>
                </w:rPrChange>
              </w:rPr>
            </w:pPr>
            <w:r w:rsidRPr="00A9145C">
              <w:rPr>
                <w:sz w:val="18"/>
                <w:szCs w:val="18"/>
                <w:rPrChange w:id="390" w:author="Botha, David" w:date="2013-11-24T17:28:00Z">
                  <w:rPr>
                    <w:sz w:val="18"/>
                    <w:szCs w:val="18"/>
                    <w:lang w:val="en-US"/>
                  </w:rPr>
                </w:rPrChange>
              </w:rPr>
              <w:t xml:space="preserve">ETSI </w:t>
            </w:r>
            <w:del w:id="391" w:author="Author" w:date="2013-03-27T00:07:00Z">
              <w:r w:rsidRPr="00A9145C">
                <w:rPr>
                  <w:sz w:val="18"/>
                  <w:szCs w:val="18"/>
                  <w:rPrChange w:id="392" w:author="Botha, David" w:date="2013-11-24T17:28:00Z">
                    <w:rPr>
                      <w:sz w:val="18"/>
                      <w:szCs w:val="18"/>
                      <w:lang w:val="en-US"/>
                    </w:rPr>
                  </w:rPrChange>
                </w:rPr>
                <w:delText>BRAN</w:delText>
              </w:r>
              <w:r w:rsidRPr="00A9145C">
                <w:rPr>
                  <w:sz w:val="18"/>
                  <w:szCs w:val="18"/>
                  <w:rPrChange w:id="393" w:author="Botha, David" w:date="2013-11-24T17:28:00Z">
                    <w:rPr>
                      <w:sz w:val="18"/>
                      <w:szCs w:val="18"/>
                      <w:lang w:val="en-US"/>
                    </w:rPr>
                  </w:rPrChange>
                </w:rPr>
                <w:br/>
                <w:delText>HIPERLAN2</w:delText>
              </w:r>
            </w:del>
            <w:r w:rsidRPr="00A9145C">
              <w:rPr>
                <w:sz w:val="18"/>
                <w:szCs w:val="18"/>
                <w:rPrChange w:id="394" w:author="Botha, David" w:date="2013-11-24T17:28:00Z">
                  <w:rPr>
                    <w:sz w:val="18"/>
                    <w:szCs w:val="18"/>
                    <w:lang w:val="en-US"/>
                  </w:rPr>
                </w:rPrChange>
              </w:rPr>
              <w:br/>
            </w:r>
            <w:ins w:id="395" w:author="Author" w:date="2013-03-27T00:07:00Z">
              <w:r w:rsidRPr="00A9145C">
                <w:rPr>
                  <w:sz w:val="18"/>
                  <w:szCs w:val="18"/>
                  <w:rPrChange w:id="396" w:author="Botha, David" w:date="2013-11-24T17:28:00Z">
                    <w:rPr>
                      <w:sz w:val="18"/>
                      <w:szCs w:val="18"/>
                      <w:lang w:val="en-US"/>
                    </w:rPr>
                  </w:rPrChange>
                </w:rPr>
                <w:t>EN 30</w:t>
              </w:r>
            </w:ins>
            <w:ins w:id="397" w:author="Author" w:date="2013-03-27T23:30:00Z">
              <w:r w:rsidRPr="00A9145C">
                <w:rPr>
                  <w:sz w:val="18"/>
                  <w:szCs w:val="18"/>
                  <w:rPrChange w:id="398" w:author="Botha, David" w:date="2013-11-24T17:28:00Z">
                    <w:rPr>
                      <w:sz w:val="18"/>
                      <w:szCs w:val="18"/>
                      <w:lang w:val="en-US"/>
                    </w:rPr>
                  </w:rPrChange>
                </w:rPr>
                <w:t>1</w:t>
              </w:r>
            </w:ins>
            <w:ins w:id="399" w:author="Author" w:date="2013-03-27T00:07:00Z">
              <w:r w:rsidRPr="00A9145C">
                <w:rPr>
                  <w:sz w:val="18"/>
                  <w:szCs w:val="18"/>
                  <w:rPrChange w:id="400" w:author="Botha, David" w:date="2013-11-24T17:28:00Z">
                    <w:rPr>
                      <w:sz w:val="18"/>
                      <w:szCs w:val="18"/>
                      <w:lang w:val="en-US"/>
                    </w:rPr>
                  </w:rPrChange>
                </w:rPr>
                <w:t xml:space="preserve"> 893</w:t>
              </w:r>
            </w:ins>
            <w:r w:rsidRPr="00A9145C">
              <w:rPr>
                <w:sz w:val="18"/>
                <w:szCs w:val="18"/>
                <w:rPrChange w:id="401" w:author="Botha, David" w:date="2013-11-24T17:28:00Z">
                  <w:rPr>
                    <w:sz w:val="18"/>
                    <w:szCs w:val="18"/>
                    <w:lang w:val="en-US"/>
                  </w:rPr>
                </w:rPrChange>
              </w:rPr>
              <w:br/>
            </w:r>
            <w:del w:id="402" w:author="Author" w:date="2013-03-28T11:44:00Z">
              <w:r w:rsidRPr="00A9145C">
                <w:rPr>
                  <w:sz w:val="18"/>
                  <w:szCs w:val="18"/>
                  <w:vertAlign w:val="superscript"/>
                  <w:rPrChange w:id="403" w:author="Botha, David" w:date="2013-11-24T17:28:00Z">
                    <w:rPr>
                      <w:sz w:val="18"/>
                      <w:szCs w:val="18"/>
                      <w:vertAlign w:val="superscript"/>
                      <w:lang w:val="en-US"/>
                    </w:rPr>
                  </w:rPrChange>
                </w:rPr>
                <w:delText>(1), (2)</w:delText>
              </w:r>
            </w:del>
          </w:p>
        </w:tc>
        <w:tc>
          <w:tcPr>
            <w:tcW w:w="327" w:type="pct"/>
            <w:tcMar>
              <w:left w:w="115" w:type="dxa"/>
            </w:tcMar>
          </w:tcPr>
          <w:p w:rsidR="00591A6B" w:rsidRPr="00A9145C" w:rsidRDefault="0058468D">
            <w:pPr>
              <w:pStyle w:val="Tablehead"/>
              <w:spacing w:before="40" w:after="40"/>
              <w:ind w:left="-57" w:right="-57"/>
              <w:rPr>
                <w:sz w:val="18"/>
                <w:szCs w:val="18"/>
                <w:lang w:eastAsia="ja-JP"/>
                <w:rPrChange w:id="404" w:author="Botha, David" w:date="2013-11-24T17:28:00Z">
                  <w:rPr>
                    <w:sz w:val="18"/>
                    <w:szCs w:val="18"/>
                    <w:lang w:val="en-US" w:eastAsia="ja-JP"/>
                  </w:rPr>
                </w:rPrChange>
              </w:rPr>
            </w:pPr>
            <w:r w:rsidRPr="00A9145C">
              <w:rPr>
                <w:sz w:val="18"/>
                <w:szCs w:val="18"/>
                <w:lang w:eastAsia="ja-JP"/>
                <w:rPrChange w:id="405" w:author="Botha, David" w:date="2013-11-24T17:28:00Z">
                  <w:rPr>
                    <w:sz w:val="18"/>
                    <w:szCs w:val="18"/>
                    <w:lang w:val="en-US" w:eastAsia="ja-JP"/>
                  </w:rPr>
                </w:rPrChange>
              </w:rPr>
              <w:t>ARIB</w:t>
            </w:r>
            <w:r w:rsidRPr="00A9145C">
              <w:rPr>
                <w:sz w:val="18"/>
                <w:szCs w:val="18"/>
                <w:lang w:eastAsia="ja-JP"/>
                <w:rPrChange w:id="406" w:author="Botha, David" w:date="2013-11-24T17:28:00Z">
                  <w:rPr>
                    <w:sz w:val="18"/>
                    <w:szCs w:val="18"/>
                    <w:lang w:val="en-US" w:eastAsia="ja-JP"/>
                  </w:rPr>
                </w:rPrChange>
              </w:rPr>
              <w:br/>
              <w:t>HiSWANa,</w:t>
            </w:r>
            <w:r w:rsidRPr="00A9145C">
              <w:rPr>
                <w:sz w:val="18"/>
                <w:szCs w:val="18"/>
                <w:lang w:eastAsia="ja-JP"/>
                <w:rPrChange w:id="407" w:author="Botha, David" w:date="2013-11-24T17:28:00Z">
                  <w:rPr>
                    <w:sz w:val="18"/>
                    <w:szCs w:val="18"/>
                    <w:lang w:val="en-US" w:eastAsia="ja-JP"/>
                  </w:rPr>
                </w:rPrChange>
              </w:rPr>
              <w:br/>
            </w:r>
            <w:r w:rsidRPr="00A9145C">
              <w:rPr>
                <w:sz w:val="18"/>
                <w:szCs w:val="18"/>
                <w:vertAlign w:val="superscript"/>
                <w:rPrChange w:id="408" w:author="Botha, David" w:date="2013-11-24T17:28:00Z">
                  <w:rPr>
                    <w:sz w:val="18"/>
                    <w:szCs w:val="18"/>
                    <w:vertAlign w:val="superscript"/>
                    <w:lang w:val="en-US"/>
                  </w:rPr>
                </w:rPrChange>
              </w:rPr>
              <w:t>(1)</w:t>
            </w:r>
          </w:p>
        </w:tc>
        <w:tc>
          <w:tcPr>
            <w:tcW w:w="289" w:type="pct"/>
          </w:tcPr>
          <w:p w:rsidR="00591A6B" w:rsidRPr="00A9145C" w:rsidRDefault="0058468D">
            <w:pPr>
              <w:pStyle w:val="Tablehead"/>
              <w:spacing w:before="40" w:after="40"/>
              <w:ind w:left="-57" w:right="-57"/>
              <w:rPr>
                <w:sz w:val="18"/>
                <w:szCs w:val="18"/>
                <w:lang w:eastAsia="ja-JP"/>
                <w:rPrChange w:id="409" w:author="Botha, David" w:date="2013-11-24T17:28:00Z">
                  <w:rPr>
                    <w:sz w:val="18"/>
                    <w:szCs w:val="18"/>
                    <w:lang w:val="en-US" w:eastAsia="ja-JP"/>
                  </w:rPr>
                </w:rPrChange>
              </w:rPr>
            </w:pPr>
            <w:ins w:id="410" w:author="Author" w:date="2013-03-27T23:52:00Z">
              <w:r w:rsidRPr="00A9145C">
                <w:rPr>
                  <w:sz w:val="18"/>
                  <w:szCs w:val="18"/>
                  <w:lang w:eastAsia="ja-JP"/>
                  <w:rPrChange w:id="411" w:author="Botha, David" w:date="2013-11-24T17:28:00Z">
                    <w:rPr>
                      <w:sz w:val="18"/>
                      <w:szCs w:val="18"/>
                      <w:lang w:val="en-US" w:eastAsia="ja-JP"/>
                    </w:rPr>
                  </w:rPrChange>
                </w:rPr>
                <w:t xml:space="preserve">ETSI </w:t>
              </w:r>
            </w:ins>
            <w:ins w:id="412" w:author="Author" w:date="2013-03-27T23:51:00Z">
              <w:r w:rsidRPr="00A9145C">
                <w:rPr>
                  <w:sz w:val="18"/>
                  <w:szCs w:val="18"/>
                  <w:lang w:eastAsia="ja-JP"/>
                  <w:rPrChange w:id="413" w:author="Botha, David" w:date="2013-11-24T17:28:00Z">
                    <w:rPr>
                      <w:sz w:val="18"/>
                      <w:szCs w:val="18"/>
                      <w:lang w:val="en-US" w:eastAsia="ja-JP"/>
                    </w:rPr>
                  </w:rPrChange>
                </w:rPr>
                <w:t xml:space="preserve">EN 302 </w:t>
              </w:r>
            </w:ins>
            <w:ins w:id="414" w:author="Author" w:date="2013-03-27T23:52:00Z">
              <w:r w:rsidRPr="00A9145C">
                <w:rPr>
                  <w:sz w:val="18"/>
                  <w:szCs w:val="18"/>
                  <w:lang w:eastAsia="ja-JP"/>
                  <w:rPrChange w:id="415" w:author="Botha, David" w:date="2013-11-24T17:28:00Z">
                    <w:rPr>
                      <w:sz w:val="18"/>
                      <w:szCs w:val="18"/>
                      <w:lang w:val="en-US" w:eastAsia="ja-JP"/>
                    </w:rPr>
                  </w:rPrChange>
                </w:rPr>
                <w:t>567</w:t>
              </w:r>
            </w:ins>
          </w:p>
        </w:tc>
      </w:tr>
      <w:tr w:rsidR="00591A6B" w:rsidRPr="00A9145C" w:rsidTr="001557A2">
        <w:trPr>
          <w:cantSplit/>
          <w:trHeight w:val="20"/>
          <w:jc w:val="center"/>
        </w:trPr>
        <w:tc>
          <w:tcPr>
            <w:tcW w:w="419" w:type="pct"/>
            <w:tcMar>
              <w:left w:w="115" w:type="dxa"/>
            </w:tcMar>
          </w:tcPr>
          <w:p w:rsidR="00591A6B" w:rsidRPr="001557A2" w:rsidRDefault="0058468D">
            <w:pPr>
              <w:pStyle w:val="Tablehead"/>
              <w:spacing w:before="40" w:after="40"/>
              <w:ind w:left="-57" w:right="-57"/>
              <w:rPr>
                <w:b w:val="0"/>
                <w:sz w:val="18"/>
                <w:szCs w:val="18"/>
                <w:rPrChange w:id="416" w:author="Botha, David" w:date="2013-11-24T17:28:00Z">
                  <w:rPr>
                    <w:b w:val="0"/>
                    <w:sz w:val="18"/>
                    <w:szCs w:val="18"/>
                    <w:lang w:val="en-US"/>
                  </w:rPr>
                </w:rPrChange>
              </w:rPr>
            </w:pPr>
            <w:r w:rsidRPr="001557A2">
              <w:rPr>
                <w:b w:val="0"/>
                <w:sz w:val="18"/>
                <w:szCs w:val="18"/>
                <w:rPrChange w:id="417" w:author="Botha, David" w:date="2013-11-24T17:28:00Z">
                  <w:rPr>
                    <w:b w:val="0"/>
                    <w:sz w:val="18"/>
                    <w:szCs w:val="18"/>
                    <w:lang w:val="en-US"/>
                  </w:rPr>
                </w:rPrChange>
              </w:rPr>
              <w:t>Access method</w:t>
            </w:r>
          </w:p>
        </w:tc>
        <w:tc>
          <w:tcPr>
            <w:tcW w:w="350" w:type="pct"/>
            <w:tcMar>
              <w:left w:w="115" w:type="dxa"/>
            </w:tcMar>
          </w:tcPr>
          <w:p w:rsidR="00591A6B" w:rsidRPr="001557A2" w:rsidRDefault="0058468D" w:rsidP="001557A2">
            <w:pPr>
              <w:pStyle w:val="Tablehead"/>
              <w:keepLines/>
              <w:spacing w:before="40" w:after="40"/>
              <w:ind w:left="-57" w:right="-57"/>
              <w:jc w:val="left"/>
              <w:rPr>
                <w:b w:val="0"/>
                <w:sz w:val="18"/>
                <w:szCs w:val="18"/>
                <w:rPrChange w:id="418" w:author="Botha, David" w:date="2013-11-24T17:28:00Z">
                  <w:rPr>
                    <w:b w:val="0"/>
                    <w:sz w:val="18"/>
                    <w:szCs w:val="18"/>
                    <w:lang w:val="en-US"/>
                  </w:rPr>
                </w:rPrChange>
              </w:rPr>
            </w:pPr>
            <w:r w:rsidRPr="001557A2">
              <w:rPr>
                <w:b w:val="0"/>
                <w:sz w:val="18"/>
                <w:szCs w:val="18"/>
                <w:rPrChange w:id="419" w:author="Botha, David" w:date="2013-11-24T17:28:00Z">
                  <w:rPr>
                    <w:b w:val="0"/>
                    <w:sz w:val="18"/>
                    <w:szCs w:val="18"/>
                    <w:lang w:val="en-US"/>
                  </w:rPr>
                </w:rPrChange>
              </w:rPr>
              <w:t>CSMA/CA, SSMA</w:t>
            </w:r>
          </w:p>
        </w:tc>
        <w:tc>
          <w:tcPr>
            <w:tcW w:w="2413" w:type="pct"/>
            <w:gridSpan w:val="5"/>
            <w:tcMar>
              <w:left w:w="115" w:type="dxa"/>
            </w:tcMar>
            <w:vAlign w:val="center"/>
          </w:tcPr>
          <w:p w:rsidR="00591A6B" w:rsidRPr="001557A2" w:rsidRDefault="0058468D" w:rsidP="001557A2">
            <w:pPr>
              <w:pStyle w:val="Tablehead"/>
              <w:keepLines/>
              <w:spacing w:before="40" w:after="40"/>
              <w:ind w:left="-57" w:right="-57"/>
              <w:rPr>
                <w:b w:val="0"/>
                <w:sz w:val="18"/>
                <w:szCs w:val="18"/>
                <w:rPrChange w:id="420" w:author="Botha, David" w:date="2013-11-24T17:28:00Z">
                  <w:rPr>
                    <w:b w:val="0"/>
                    <w:sz w:val="18"/>
                    <w:szCs w:val="18"/>
                    <w:lang w:val="en-US"/>
                  </w:rPr>
                </w:rPrChange>
              </w:rPr>
            </w:pPr>
            <w:r w:rsidRPr="001557A2">
              <w:rPr>
                <w:b w:val="0"/>
                <w:sz w:val="18"/>
                <w:szCs w:val="18"/>
                <w:rPrChange w:id="421" w:author="Botha, David" w:date="2013-11-24T17:28:00Z">
                  <w:rPr>
                    <w:b w:val="0"/>
                    <w:sz w:val="18"/>
                    <w:szCs w:val="18"/>
                    <w:lang w:val="en-US"/>
                  </w:rPr>
                </w:rPrChange>
              </w:rPr>
              <w:t>CSMA/CA</w:t>
            </w:r>
          </w:p>
        </w:tc>
        <w:tc>
          <w:tcPr>
            <w:tcW w:w="398" w:type="pct"/>
          </w:tcPr>
          <w:p w:rsidR="00591A6B" w:rsidRPr="001557A2" w:rsidRDefault="0058468D">
            <w:pPr>
              <w:pStyle w:val="Tablehead"/>
              <w:keepLines/>
              <w:spacing w:before="40" w:after="40"/>
              <w:ind w:left="-57" w:right="-57"/>
              <w:rPr>
                <w:b w:val="0"/>
                <w:sz w:val="18"/>
                <w:szCs w:val="18"/>
                <w:rPrChange w:id="422" w:author="Botha, David" w:date="2013-11-24T17:28:00Z">
                  <w:rPr>
                    <w:b w:val="0"/>
                    <w:sz w:val="18"/>
                    <w:szCs w:val="18"/>
                    <w:lang w:val="en-US"/>
                  </w:rPr>
                </w:rPrChange>
              </w:rPr>
            </w:pPr>
            <w:ins w:id="423" w:author="Author">
              <w:r w:rsidRPr="001557A2">
                <w:rPr>
                  <w:b w:val="0"/>
                  <w:sz w:val="18"/>
                  <w:szCs w:val="18"/>
                </w:rPr>
                <w:t>Scheduled, CSMA/CA</w:t>
              </w:r>
            </w:ins>
          </w:p>
        </w:tc>
        <w:tc>
          <w:tcPr>
            <w:tcW w:w="414" w:type="pct"/>
          </w:tcPr>
          <w:p w:rsidR="00591A6B" w:rsidRPr="001557A2" w:rsidRDefault="00591A6B">
            <w:pPr>
              <w:pStyle w:val="Tablehead"/>
              <w:spacing w:before="40" w:after="40"/>
              <w:ind w:left="-57" w:right="-57"/>
              <w:rPr>
                <w:b w:val="0"/>
                <w:sz w:val="18"/>
                <w:szCs w:val="18"/>
                <w:rPrChange w:id="424" w:author="Botha, David" w:date="2013-11-24T17:28:00Z">
                  <w:rPr>
                    <w:b w:val="0"/>
                    <w:sz w:val="18"/>
                    <w:szCs w:val="18"/>
                    <w:lang w:val="en-US"/>
                  </w:rPr>
                </w:rPrChange>
              </w:rPr>
            </w:pPr>
          </w:p>
        </w:tc>
        <w:tc>
          <w:tcPr>
            <w:tcW w:w="716" w:type="pct"/>
            <w:gridSpan w:val="2"/>
            <w:tcMar>
              <w:left w:w="115" w:type="dxa"/>
            </w:tcMar>
            <w:vAlign w:val="center"/>
          </w:tcPr>
          <w:p w:rsidR="00591A6B" w:rsidRPr="001557A2" w:rsidRDefault="0058468D" w:rsidP="001557A2">
            <w:pPr>
              <w:pStyle w:val="Tablehead"/>
              <w:keepLines/>
              <w:spacing w:before="40" w:after="40"/>
              <w:ind w:left="-57" w:right="-57"/>
              <w:rPr>
                <w:b w:val="0"/>
                <w:sz w:val="18"/>
                <w:szCs w:val="18"/>
                <w:lang w:eastAsia="ja-JP"/>
                <w:rPrChange w:id="425" w:author="Botha, David" w:date="2013-11-24T17:28:00Z">
                  <w:rPr>
                    <w:b w:val="0"/>
                    <w:sz w:val="18"/>
                    <w:szCs w:val="18"/>
                    <w:lang w:val="en-US" w:eastAsia="ja-JP"/>
                  </w:rPr>
                </w:rPrChange>
              </w:rPr>
            </w:pPr>
            <w:r w:rsidRPr="001557A2">
              <w:rPr>
                <w:b w:val="0"/>
                <w:sz w:val="18"/>
                <w:szCs w:val="18"/>
                <w:rPrChange w:id="426" w:author="Botha, David" w:date="2013-11-24T17:28:00Z">
                  <w:rPr>
                    <w:b w:val="0"/>
                    <w:sz w:val="18"/>
                    <w:szCs w:val="18"/>
                    <w:lang w:val="en-US"/>
                  </w:rPr>
                </w:rPrChange>
              </w:rPr>
              <w:t>TDMA/TDD</w:t>
            </w:r>
          </w:p>
        </w:tc>
        <w:tc>
          <w:tcPr>
            <w:tcW w:w="289" w:type="pct"/>
          </w:tcPr>
          <w:p w:rsidR="00591A6B" w:rsidRPr="00A9145C" w:rsidRDefault="00591A6B">
            <w:pPr>
              <w:pStyle w:val="Tablehead"/>
              <w:spacing w:before="40" w:after="40"/>
              <w:ind w:left="-57" w:right="-57"/>
              <w:rPr>
                <w:b w:val="0"/>
                <w:sz w:val="18"/>
                <w:szCs w:val="18"/>
                <w:rPrChange w:id="427" w:author="Botha, David" w:date="2013-11-24T17:28:00Z">
                  <w:rPr>
                    <w:b w:val="0"/>
                    <w:sz w:val="18"/>
                    <w:szCs w:val="18"/>
                    <w:lang w:val="en-US"/>
                  </w:rPr>
                </w:rPrChange>
              </w:rPr>
            </w:pPr>
          </w:p>
        </w:tc>
      </w:tr>
      <w:tr w:rsidR="00591A6B" w:rsidRPr="00A9145C" w:rsidTr="00317063">
        <w:trPr>
          <w:cantSplit/>
          <w:trHeight w:val="20"/>
          <w:jc w:val="center"/>
        </w:trPr>
        <w:tc>
          <w:tcPr>
            <w:tcW w:w="419" w:type="pct"/>
            <w:tcMar>
              <w:left w:w="115" w:type="dxa"/>
            </w:tcMar>
          </w:tcPr>
          <w:p w:rsidR="00591A6B" w:rsidRPr="009C3C93" w:rsidRDefault="0058468D" w:rsidP="009C3C93">
            <w:pPr>
              <w:pStyle w:val="Tabletext"/>
              <w:keepNext/>
              <w:keepLines/>
              <w:jc w:val="right"/>
              <w:rPr>
                <w:rPrChange w:id="428" w:author="Botha, David" w:date="2013-11-24T17:28:00Z">
                  <w:rPr>
                    <w:sz w:val="18"/>
                    <w:szCs w:val="18"/>
                    <w:lang w:val="en-US"/>
                  </w:rPr>
                </w:rPrChange>
              </w:rPr>
            </w:pPr>
            <w:r w:rsidRPr="009C3C93">
              <w:rPr>
                <w:rPrChange w:id="429" w:author="Botha, David" w:date="2013-11-24T17:28:00Z">
                  <w:rPr>
                    <w:sz w:val="18"/>
                    <w:szCs w:val="18"/>
                    <w:lang w:val="en-US"/>
                  </w:rPr>
                </w:rPrChange>
              </w:rPr>
              <w:t>Modulation</w:t>
            </w:r>
          </w:p>
        </w:tc>
        <w:tc>
          <w:tcPr>
            <w:tcW w:w="350" w:type="pct"/>
            <w:tcMar>
              <w:left w:w="115" w:type="dxa"/>
            </w:tcMar>
          </w:tcPr>
          <w:p w:rsidR="00591A6B" w:rsidRPr="009C3C93" w:rsidRDefault="0058468D" w:rsidP="009C3C93">
            <w:pPr>
              <w:pStyle w:val="Tabletext"/>
            </w:pPr>
            <w:r w:rsidRPr="009C3C93">
              <w:t>CCK (8 complex chip spreading)</w:t>
            </w:r>
          </w:p>
        </w:tc>
        <w:tc>
          <w:tcPr>
            <w:tcW w:w="434" w:type="pct"/>
            <w:tcMar>
              <w:left w:w="115" w:type="dxa"/>
            </w:tcMar>
          </w:tcPr>
          <w:p w:rsidR="00591A6B" w:rsidRPr="009C3C93" w:rsidRDefault="0058468D" w:rsidP="009C3C93">
            <w:pPr>
              <w:pStyle w:val="Tabletext"/>
            </w:pPr>
            <w:r w:rsidRPr="009C3C93">
              <w:t xml:space="preserve">64-QAM-OFDM </w:t>
            </w:r>
            <w:r w:rsidRPr="009C3C93">
              <w:br/>
              <w:t>16-QAM-OFDM</w:t>
            </w:r>
            <w:r w:rsidRPr="009C3C93">
              <w:br/>
              <w:t>QPSK-OFDM</w:t>
            </w:r>
            <w:r w:rsidRPr="009C3C93">
              <w:br/>
              <w:t>BPSK-OFDM</w:t>
            </w:r>
          </w:p>
          <w:p w:rsidR="00591A6B" w:rsidRPr="009C3C93" w:rsidRDefault="0058468D" w:rsidP="009C3C93">
            <w:pPr>
              <w:pStyle w:val="Tabletext"/>
              <w:rPr>
                <w:rPrChange w:id="430" w:author="Botha, David" w:date="2013-11-24T17:28:00Z">
                  <w:rPr>
                    <w:sz w:val="18"/>
                    <w:szCs w:val="18"/>
                    <w:lang w:val="en-US" w:eastAsia="ja-JP"/>
                  </w:rPr>
                </w:rPrChange>
              </w:rPr>
            </w:pPr>
            <w:r w:rsidRPr="009C3C93">
              <w:rPr>
                <w:rPrChange w:id="431" w:author="Botha, David" w:date="2013-11-24T17:28:00Z">
                  <w:rPr>
                    <w:sz w:val="18"/>
                    <w:szCs w:val="18"/>
                    <w:lang w:val="en-US"/>
                  </w:rPr>
                </w:rPrChange>
              </w:rPr>
              <w:t>52 subcarriers</w:t>
            </w:r>
            <w:r w:rsidRPr="009C3C93">
              <w:rPr>
                <w:rPrChange w:id="432" w:author="Botha, David" w:date="2013-11-24T17:28:00Z">
                  <w:rPr>
                    <w:sz w:val="18"/>
                    <w:szCs w:val="18"/>
                    <w:lang w:val="en-US"/>
                  </w:rPr>
                </w:rPrChange>
              </w:rPr>
              <w:br/>
              <w:t>(see Fig. 1)</w:t>
            </w:r>
          </w:p>
        </w:tc>
        <w:tc>
          <w:tcPr>
            <w:tcW w:w="535" w:type="pct"/>
            <w:tcMar>
              <w:left w:w="115" w:type="dxa"/>
            </w:tcMar>
          </w:tcPr>
          <w:p w:rsidR="00591A6B" w:rsidRPr="009C3C93" w:rsidRDefault="0058468D" w:rsidP="009C3C93">
            <w:pPr>
              <w:pStyle w:val="Tabletext"/>
              <w:keepNext/>
              <w:keepLines/>
              <w:jc w:val="right"/>
              <w:rPr>
                <w:rPrChange w:id="433" w:author="Botha, David" w:date="2013-11-24T17:28:00Z">
                  <w:rPr>
                    <w:sz w:val="18"/>
                    <w:szCs w:val="18"/>
                    <w:lang w:val="en-US"/>
                  </w:rPr>
                </w:rPrChange>
              </w:rPr>
            </w:pPr>
            <w:r w:rsidRPr="009C3C93">
              <w:rPr>
                <w:rPrChange w:id="434" w:author="Botha, David" w:date="2013-11-24T17:28:00Z">
                  <w:rPr>
                    <w:sz w:val="18"/>
                    <w:szCs w:val="18"/>
                    <w:lang w:val="en-US" w:eastAsia="ja-JP"/>
                  </w:rPr>
                </w:rPrChange>
              </w:rPr>
              <w:t>DSSS/CCK</w:t>
            </w:r>
            <w:r w:rsidRPr="009C3C93">
              <w:rPr>
                <w:rPrChange w:id="435" w:author="Botha, David" w:date="2013-11-24T17:28:00Z">
                  <w:rPr>
                    <w:sz w:val="18"/>
                    <w:szCs w:val="18"/>
                    <w:lang w:val="en-US" w:eastAsia="ja-JP"/>
                  </w:rPr>
                </w:rPrChange>
              </w:rPr>
              <w:br/>
              <w:t>OFDM</w:t>
            </w:r>
            <w:r w:rsidRPr="009C3C93">
              <w:rPr>
                <w:rPrChange w:id="436" w:author="Botha, David" w:date="2013-11-24T17:28:00Z">
                  <w:rPr>
                    <w:sz w:val="18"/>
                    <w:szCs w:val="18"/>
                    <w:lang w:val="en-US" w:eastAsia="ja-JP"/>
                  </w:rPr>
                </w:rPrChange>
              </w:rPr>
              <w:br/>
              <w:t>PBCC</w:t>
            </w:r>
            <w:r w:rsidRPr="009C3C93">
              <w:rPr>
                <w:rPrChange w:id="437" w:author="Botha, David" w:date="2013-11-24T17:28:00Z">
                  <w:rPr>
                    <w:sz w:val="18"/>
                    <w:szCs w:val="18"/>
                    <w:lang w:val="en-US" w:eastAsia="ja-JP"/>
                  </w:rPr>
                </w:rPrChange>
              </w:rPr>
              <w:br/>
              <w:t>DSSS-OFDM</w:t>
            </w:r>
          </w:p>
        </w:tc>
        <w:tc>
          <w:tcPr>
            <w:tcW w:w="545" w:type="pct"/>
          </w:tcPr>
          <w:p w:rsidR="00591A6B" w:rsidRPr="009C3C93" w:rsidRDefault="0058468D" w:rsidP="009C3C93">
            <w:pPr>
              <w:pStyle w:val="Tabletext"/>
              <w:keepNext/>
              <w:keepLines/>
              <w:jc w:val="right"/>
              <w:rPr>
                <w:rPrChange w:id="438" w:author="Botha, David" w:date="2013-11-24T17:28:00Z">
                  <w:rPr>
                    <w:sz w:val="18"/>
                    <w:szCs w:val="18"/>
                    <w:lang w:val="en-US" w:eastAsia="ja-JP"/>
                  </w:rPr>
                </w:rPrChange>
              </w:rPr>
            </w:pPr>
            <w:r w:rsidRPr="009C3C93">
              <w:rPr>
                <w:rPrChange w:id="439" w:author="Botha, David" w:date="2013-11-24T17:28:00Z">
                  <w:rPr>
                    <w:sz w:val="18"/>
                    <w:szCs w:val="18"/>
                    <w:lang w:val="en-US"/>
                  </w:rPr>
                </w:rPrChange>
              </w:rPr>
              <w:t>64-QAM-OFDM</w:t>
            </w:r>
            <w:r w:rsidRPr="009C3C93">
              <w:rPr>
                <w:rPrChange w:id="440" w:author="Botha, David" w:date="2013-11-24T17:28:00Z">
                  <w:rPr>
                    <w:sz w:val="18"/>
                    <w:szCs w:val="18"/>
                    <w:lang w:val="en-US"/>
                  </w:rPr>
                </w:rPrChange>
              </w:rPr>
              <w:br/>
              <w:t>16-QAM-OFDM</w:t>
            </w:r>
            <w:r w:rsidRPr="009C3C93">
              <w:rPr>
                <w:rPrChange w:id="441" w:author="Botha, David" w:date="2013-11-24T17:28:00Z">
                  <w:rPr>
                    <w:sz w:val="18"/>
                    <w:szCs w:val="18"/>
                    <w:lang w:val="en-US"/>
                  </w:rPr>
                </w:rPrChange>
              </w:rPr>
              <w:br/>
              <w:t>QPSK-OFDM</w:t>
            </w:r>
            <w:r w:rsidRPr="009C3C93">
              <w:rPr>
                <w:rPrChange w:id="442" w:author="Botha, David" w:date="2013-11-24T17:28:00Z">
                  <w:rPr>
                    <w:sz w:val="18"/>
                    <w:szCs w:val="18"/>
                    <w:lang w:val="en-US"/>
                  </w:rPr>
                </w:rPrChange>
              </w:rPr>
              <w:br/>
              <w:t>BPSK-OFDM</w:t>
            </w:r>
          </w:p>
          <w:p w:rsidR="00591A6B" w:rsidRPr="009C3C93" w:rsidRDefault="0058468D" w:rsidP="009C3C93">
            <w:pPr>
              <w:pStyle w:val="Tabletext"/>
            </w:pPr>
            <w:r w:rsidRPr="009C3C93">
              <w:t>52 subcarriers</w:t>
            </w:r>
            <w:r w:rsidRPr="009C3C93">
              <w:br/>
              <w:t>(see Fig. 1)</w:t>
            </w:r>
          </w:p>
        </w:tc>
        <w:tc>
          <w:tcPr>
            <w:tcW w:w="503" w:type="pct"/>
          </w:tcPr>
          <w:p w:rsidR="00591A6B" w:rsidRPr="009C3C93" w:rsidRDefault="0058468D" w:rsidP="009C3C93">
            <w:pPr>
              <w:pStyle w:val="Tabletext"/>
            </w:pPr>
            <w:r w:rsidRPr="009C3C93">
              <w:t>64-QAM-OFDM</w:t>
            </w:r>
            <w:r w:rsidRPr="009C3C93">
              <w:br/>
              <w:t>16-QAM-OFDM</w:t>
            </w:r>
            <w:r w:rsidRPr="009C3C93">
              <w:br/>
              <w:t>QPSK-OFDM</w:t>
            </w:r>
            <w:r w:rsidRPr="009C3C93">
              <w:br/>
              <w:t>BPSK-OFDM</w:t>
            </w:r>
          </w:p>
          <w:p w:rsidR="00591A6B" w:rsidRPr="009C3C93" w:rsidRDefault="0058468D" w:rsidP="009C3C93">
            <w:pPr>
              <w:pStyle w:val="Tabletext"/>
              <w:rPr>
                <w:ins w:id="443" w:author="Author"/>
                <w:rPrChange w:id="444" w:author="Botha, David" w:date="2013-11-24T17:28:00Z">
                  <w:rPr>
                    <w:ins w:id="445" w:author="Author"/>
                    <w:sz w:val="18"/>
                    <w:szCs w:val="18"/>
                    <w:lang w:val="en-US"/>
                  </w:rPr>
                </w:rPrChange>
              </w:rPr>
            </w:pPr>
            <w:r w:rsidRPr="009C3C93">
              <w:rPr>
                <w:rPrChange w:id="446" w:author="Botha, David" w:date="2013-11-24T17:28:00Z">
                  <w:rPr>
                    <w:sz w:val="18"/>
                    <w:szCs w:val="18"/>
                    <w:lang w:val="en-US"/>
                  </w:rPr>
                </w:rPrChange>
              </w:rPr>
              <w:t>56 subcarriers in 20 MHz</w:t>
            </w:r>
            <w:r w:rsidRPr="009C3C93">
              <w:rPr>
                <w:rPrChange w:id="447" w:author="Botha, David" w:date="2013-11-24T17:28:00Z">
                  <w:rPr>
                    <w:sz w:val="18"/>
                    <w:szCs w:val="18"/>
                    <w:lang w:val="en-US"/>
                  </w:rPr>
                </w:rPrChange>
              </w:rPr>
              <w:br/>
              <w:t>114 subcarriers in 40 MHz</w:t>
            </w:r>
          </w:p>
          <w:p w:rsidR="00591A6B" w:rsidRPr="009C3C93" w:rsidRDefault="0058468D" w:rsidP="009C3C93">
            <w:pPr>
              <w:pStyle w:val="Tabletext"/>
              <w:rPr>
                <w:rPrChange w:id="448" w:author="Botha, David" w:date="2013-11-24T17:28:00Z">
                  <w:rPr>
                    <w:sz w:val="18"/>
                    <w:szCs w:val="18"/>
                    <w:lang w:val="en-US"/>
                  </w:rPr>
                </w:rPrChange>
              </w:rPr>
            </w:pPr>
            <w:ins w:id="449" w:author="Author">
              <w:r w:rsidRPr="009C3C93">
                <w:t>MIMO, 1 – 4 spatial streams</w:t>
              </w:r>
            </w:ins>
          </w:p>
        </w:tc>
        <w:tc>
          <w:tcPr>
            <w:tcW w:w="397" w:type="pct"/>
          </w:tcPr>
          <w:p w:rsidR="00591A6B" w:rsidRPr="009C3C93" w:rsidRDefault="0058468D" w:rsidP="009C3C93">
            <w:pPr>
              <w:pStyle w:val="Tabletext"/>
              <w:rPr>
                <w:ins w:id="450" w:author="Author"/>
              </w:rPr>
            </w:pPr>
            <w:ins w:id="451" w:author="Author">
              <w:r w:rsidRPr="009C3C93">
                <w:t>256-QAM-OFDM</w:t>
              </w:r>
            </w:ins>
          </w:p>
          <w:p w:rsidR="00591A6B" w:rsidRPr="009C3C93" w:rsidRDefault="0058468D" w:rsidP="009C3C93">
            <w:pPr>
              <w:pStyle w:val="Tabletext"/>
              <w:rPr>
                <w:ins w:id="452" w:author="Author"/>
              </w:rPr>
            </w:pPr>
            <w:ins w:id="453" w:author="Author">
              <w:r w:rsidRPr="009C3C93">
                <w:t>64-QAM-OFDM</w:t>
              </w:r>
              <w:r w:rsidRPr="009C3C93">
                <w:br/>
                <w:t>16-QAM-OFDM</w:t>
              </w:r>
              <w:r w:rsidRPr="009C3C93">
                <w:br/>
                <w:t>QPSK-OFDM</w:t>
              </w:r>
              <w:r w:rsidRPr="009C3C93">
                <w:br/>
                <w:t>BPSK-OFDM</w:t>
              </w:r>
            </w:ins>
          </w:p>
          <w:p w:rsidR="00591A6B" w:rsidRPr="009C3C93" w:rsidRDefault="0058468D" w:rsidP="009C3C93">
            <w:pPr>
              <w:pStyle w:val="Tabletext"/>
              <w:rPr>
                <w:ins w:id="454" w:author="Author"/>
                <w:rPrChange w:id="455" w:author="Botha, David" w:date="2013-11-24T17:28:00Z">
                  <w:rPr>
                    <w:ins w:id="456" w:author="Author"/>
                    <w:sz w:val="18"/>
                    <w:szCs w:val="18"/>
                    <w:lang w:val="en-US"/>
                  </w:rPr>
                </w:rPrChange>
              </w:rPr>
            </w:pPr>
            <w:ins w:id="457" w:author="Author">
              <w:r w:rsidRPr="009C3C93">
                <w:rPr>
                  <w:rPrChange w:id="458" w:author="Botha, David" w:date="2013-11-24T17:28:00Z">
                    <w:rPr>
                      <w:sz w:val="18"/>
                      <w:szCs w:val="18"/>
                      <w:lang w:val="en-US"/>
                    </w:rPr>
                  </w:rPrChange>
                </w:rPr>
                <w:t>56 subcarriers in 20 MHz</w:t>
              </w:r>
              <w:r w:rsidRPr="009C3C93">
                <w:rPr>
                  <w:rPrChange w:id="459" w:author="Botha, David" w:date="2013-11-24T17:28:00Z">
                    <w:rPr>
                      <w:sz w:val="18"/>
                      <w:szCs w:val="18"/>
                      <w:lang w:val="en-US"/>
                    </w:rPr>
                  </w:rPrChange>
                </w:rPr>
                <w:br/>
                <w:t>114 subcarriers in 40 MHz</w:t>
              </w:r>
            </w:ins>
          </w:p>
          <w:p w:rsidR="00591A6B" w:rsidRPr="009C3C93" w:rsidRDefault="0058468D" w:rsidP="009C3C93">
            <w:pPr>
              <w:pStyle w:val="Tabletext"/>
              <w:rPr>
                <w:ins w:id="460" w:author="Author"/>
                <w:rPrChange w:id="461" w:author="Botha, David" w:date="2013-11-24T17:28:00Z">
                  <w:rPr>
                    <w:ins w:id="462" w:author="Author"/>
                    <w:sz w:val="18"/>
                    <w:szCs w:val="18"/>
                    <w:lang w:val="en-US"/>
                  </w:rPr>
                </w:rPrChange>
              </w:rPr>
            </w:pPr>
            <w:ins w:id="463" w:author="Author">
              <w:r w:rsidRPr="009C3C93">
                <w:rPr>
                  <w:rPrChange w:id="464" w:author="Botha, David" w:date="2013-11-24T17:28:00Z">
                    <w:rPr>
                      <w:sz w:val="18"/>
                      <w:szCs w:val="18"/>
                      <w:lang w:val="en-US"/>
                    </w:rPr>
                  </w:rPrChange>
                </w:rPr>
                <w:t>242 subcarriers in 80 MHz</w:t>
              </w:r>
            </w:ins>
          </w:p>
          <w:p w:rsidR="00591A6B" w:rsidRPr="009C3C93" w:rsidRDefault="0058468D" w:rsidP="009C3C93">
            <w:pPr>
              <w:pStyle w:val="Tabletext"/>
              <w:rPr>
                <w:ins w:id="465" w:author="Author"/>
                <w:rPrChange w:id="466" w:author="Botha, David" w:date="2013-11-24T17:28:00Z">
                  <w:rPr>
                    <w:ins w:id="467" w:author="Author"/>
                    <w:sz w:val="18"/>
                    <w:szCs w:val="18"/>
                    <w:lang w:val="en-US"/>
                  </w:rPr>
                </w:rPrChange>
              </w:rPr>
            </w:pPr>
            <w:ins w:id="468" w:author="Author">
              <w:r w:rsidRPr="009C3C93">
                <w:rPr>
                  <w:rPrChange w:id="469" w:author="Botha, David" w:date="2013-11-24T17:28:00Z">
                    <w:rPr>
                      <w:sz w:val="18"/>
                      <w:szCs w:val="18"/>
                      <w:lang w:val="en-US"/>
                    </w:rPr>
                  </w:rPrChange>
                </w:rPr>
                <w:t>484 subcarriers in 160 MHz and 80+80 MHz</w:t>
              </w:r>
            </w:ins>
          </w:p>
          <w:p w:rsidR="00591A6B" w:rsidRPr="009C3C93" w:rsidRDefault="0058468D" w:rsidP="009C3C93">
            <w:pPr>
              <w:pStyle w:val="Tabletext"/>
              <w:rPr>
                <w:rPrChange w:id="470" w:author="Botha, David" w:date="2013-11-24T17:28:00Z">
                  <w:rPr>
                    <w:sz w:val="18"/>
                    <w:szCs w:val="18"/>
                    <w:lang w:val="en-US"/>
                  </w:rPr>
                </w:rPrChange>
              </w:rPr>
            </w:pPr>
            <w:ins w:id="471" w:author="Author">
              <w:r w:rsidRPr="009C3C93">
                <w:rPr>
                  <w:rPrChange w:id="472" w:author="Botha, David" w:date="2013-11-24T17:28:00Z">
                    <w:rPr>
                      <w:sz w:val="18"/>
                      <w:szCs w:val="18"/>
                      <w:lang w:val="en-US"/>
                    </w:rPr>
                  </w:rPrChange>
                </w:rPr>
                <w:t>MIMO, 1-8 spatial streams</w:t>
              </w:r>
            </w:ins>
          </w:p>
        </w:tc>
        <w:tc>
          <w:tcPr>
            <w:tcW w:w="398" w:type="pct"/>
          </w:tcPr>
          <w:p w:rsidR="00591A6B" w:rsidRPr="009C3C93" w:rsidRDefault="0058468D" w:rsidP="009C3C93">
            <w:pPr>
              <w:pStyle w:val="Tabletext"/>
              <w:rPr>
                <w:ins w:id="473" w:author="Author"/>
              </w:rPr>
            </w:pPr>
            <w:ins w:id="474" w:author="Author">
              <w:r w:rsidRPr="009C3C93">
                <w:rPr>
                  <w:rPrChange w:id="475" w:author="Botha, David" w:date="2013-11-24T17:28:00Z">
                    <w:rPr>
                      <w:sz w:val="18"/>
                      <w:szCs w:val="18"/>
                      <w:lang w:val="en-US"/>
                    </w:rPr>
                  </w:rPrChange>
                </w:rPr>
                <w:t xml:space="preserve">Single Carrier: DPSK, </w:t>
              </w:r>
            </w:ins>
            <w:r w:rsidRPr="009C3C93">
              <w:rPr>
                <w:rPrChange w:id="476" w:author="Botha, David" w:date="2013-11-24T17:28:00Z">
                  <w:rPr>
                    <w:sz w:val="18"/>
                    <w:szCs w:val="18"/>
                    <w:lang w:val="en-US"/>
                  </w:rPr>
                </w:rPrChange>
              </w:rPr>
              <w:br/>
            </w:r>
            <w:ins w:id="477" w:author="Author">
              <w:r w:rsidRPr="009C3C93">
                <w:t>π/2-BPSK, π/2-QPSK, π/2-16QAM</w:t>
              </w:r>
            </w:ins>
          </w:p>
          <w:p w:rsidR="00591A6B" w:rsidRPr="009C3C93" w:rsidRDefault="0058468D" w:rsidP="009C3C93">
            <w:pPr>
              <w:pStyle w:val="Tabletext"/>
              <w:rPr>
                <w:ins w:id="478" w:author="Author"/>
              </w:rPr>
            </w:pPr>
            <w:ins w:id="479" w:author="Author">
              <w:r w:rsidRPr="009C3C93">
                <w:t xml:space="preserve">OFDM : </w:t>
              </w:r>
            </w:ins>
            <w:r w:rsidRPr="009C3C93">
              <w:br/>
            </w:r>
            <w:ins w:id="480" w:author="Author">
              <w:r w:rsidRPr="009C3C93">
                <w:t xml:space="preserve">64-QAM,  </w:t>
              </w:r>
              <w:r w:rsidRPr="009C3C93">
                <w:br/>
                <w:t>16-QAM, QPSK, SQPSK</w:t>
              </w:r>
            </w:ins>
          </w:p>
          <w:p w:rsidR="00591A6B" w:rsidRPr="009C3C93" w:rsidRDefault="0058468D" w:rsidP="009C3C93">
            <w:pPr>
              <w:pStyle w:val="Tabletext"/>
              <w:rPr>
                <w:rPrChange w:id="481" w:author="Botha, David" w:date="2013-11-24T17:28:00Z">
                  <w:rPr>
                    <w:sz w:val="18"/>
                    <w:szCs w:val="18"/>
                    <w:lang w:val="en-US"/>
                  </w:rPr>
                </w:rPrChange>
              </w:rPr>
            </w:pPr>
            <w:ins w:id="482" w:author="Author">
              <w:r w:rsidRPr="009C3C93">
                <w:rPr>
                  <w:rPrChange w:id="483" w:author="Botha, David" w:date="2013-11-24T17:28:00Z">
                    <w:rPr>
                      <w:sz w:val="18"/>
                      <w:szCs w:val="18"/>
                      <w:lang w:val="en-US"/>
                    </w:rPr>
                  </w:rPrChange>
                </w:rPr>
                <w:t>352 subcarriers</w:t>
              </w:r>
            </w:ins>
          </w:p>
        </w:tc>
        <w:tc>
          <w:tcPr>
            <w:tcW w:w="414" w:type="pct"/>
          </w:tcPr>
          <w:p w:rsidR="00591A6B" w:rsidRPr="009C3C93" w:rsidRDefault="0058468D" w:rsidP="009C3C93">
            <w:pPr>
              <w:pStyle w:val="Tabletext"/>
              <w:keepNext/>
              <w:keepLines/>
              <w:jc w:val="right"/>
              <w:rPr>
                <w:ins w:id="484" w:author="Author" w:date="2013-02-22T08:02:00Z"/>
                <w:del w:id="485" w:author="Author" w:date="2013-02-22T10:26:00Z"/>
                <w:rPrChange w:id="486" w:author="Botha, David" w:date="2013-11-24T17:28:00Z">
                  <w:rPr>
                    <w:ins w:id="487" w:author="Author" w:date="2013-02-22T08:02:00Z"/>
                    <w:del w:id="488" w:author="Author" w:date="2013-02-22T10:26:00Z"/>
                    <w:sz w:val="18"/>
                    <w:szCs w:val="18"/>
                    <w:lang w:val="en-US"/>
                  </w:rPr>
                </w:rPrChange>
              </w:rPr>
            </w:pPr>
            <w:ins w:id="489" w:author="Author" w:date="2013-02-22T10:26:00Z">
              <w:r w:rsidRPr="009C3C93">
                <w:rPr>
                  <w:rPrChange w:id="490" w:author="Botha, David" w:date="2013-11-24T17:28:00Z">
                    <w:rPr>
                      <w:sz w:val="18"/>
                      <w:szCs w:val="18"/>
                      <w:lang w:val="en-US" w:eastAsia="ja-JP"/>
                    </w:rPr>
                  </w:rPrChange>
                </w:rPr>
                <w:t>No restr</w:t>
              </w:r>
            </w:ins>
            <w:ins w:id="491" w:author="Author" w:date="2013-02-22T10:27:00Z">
              <w:r w:rsidRPr="009C3C93">
                <w:rPr>
                  <w:rPrChange w:id="492" w:author="Botha, David" w:date="2013-11-24T17:28:00Z">
                    <w:rPr>
                      <w:sz w:val="18"/>
                      <w:szCs w:val="18"/>
                      <w:lang w:val="en-US" w:eastAsia="ja-JP"/>
                    </w:rPr>
                  </w:rPrChange>
                </w:rPr>
                <w:t>iction on the type of modulation</w:t>
              </w:r>
            </w:ins>
            <w:ins w:id="493" w:author="Fernandez Virginia" w:date="2013-05-23T16:58:00Z">
              <w:r w:rsidRPr="009C3C93">
                <w:rPr>
                  <w:rPrChange w:id="494" w:author="Botha, David" w:date="2013-11-24T17:28:00Z">
                    <w:rPr>
                      <w:sz w:val="18"/>
                      <w:szCs w:val="18"/>
                      <w:lang w:val="en-US" w:eastAsia="ja-JP"/>
                    </w:rPr>
                  </w:rPrChange>
                </w:rPr>
                <w:t xml:space="preserve"> </w:t>
              </w:r>
            </w:ins>
            <w:ins w:id="495" w:author="Author" w:date="2013-02-22T08:02:00Z">
              <w:del w:id="496" w:author="Author" w:date="2013-02-22T10:26:00Z">
                <w:r w:rsidRPr="009C3C93">
                  <w:rPr>
                    <w:rPrChange w:id="497" w:author="Botha, David" w:date="2013-11-24T17:28:00Z">
                      <w:rPr>
                        <w:sz w:val="18"/>
                        <w:szCs w:val="18"/>
                        <w:lang w:val="en-US"/>
                      </w:rPr>
                    </w:rPrChange>
                  </w:rPr>
                  <w:delText>OFDM</w:delText>
                </w:r>
              </w:del>
            </w:ins>
          </w:p>
          <w:p w:rsidR="00591A6B" w:rsidRPr="009C3C93" w:rsidRDefault="00591A6B" w:rsidP="009C3C93">
            <w:pPr>
              <w:pStyle w:val="Tabletext"/>
              <w:rPr>
                <w:rPrChange w:id="498" w:author="Botha, David" w:date="2013-11-24T17:28:00Z">
                  <w:rPr>
                    <w:sz w:val="18"/>
                    <w:szCs w:val="18"/>
                    <w:lang w:val="en-US"/>
                  </w:rPr>
                </w:rPrChange>
              </w:rPr>
            </w:pPr>
          </w:p>
        </w:tc>
        <w:tc>
          <w:tcPr>
            <w:tcW w:w="716" w:type="pct"/>
            <w:gridSpan w:val="2"/>
            <w:tcMar>
              <w:left w:w="115" w:type="dxa"/>
            </w:tcMar>
          </w:tcPr>
          <w:p w:rsidR="00591A6B" w:rsidRPr="009C3C93" w:rsidRDefault="0058468D" w:rsidP="009C3C93">
            <w:pPr>
              <w:pStyle w:val="Tabletext"/>
              <w:keepNext/>
              <w:keepLines/>
              <w:jc w:val="right"/>
              <w:rPr>
                <w:rPrChange w:id="499" w:author="Botha, David" w:date="2013-11-24T17:28:00Z">
                  <w:rPr>
                    <w:sz w:val="18"/>
                    <w:szCs w:val="18"/>
                    <w:lang w:val="en-US" w:eastAsia="ja-JP"/>
                  </w:rPr>
                </w:rPrChange>
              </w:rPr>
            </w:pPr>
            <w:r w:rsidRPr="009C3C93">
              <w:rPr>
                <w:rPrChange w:id="500" w:author="Botha, David" w:date="2013-11-24T17:28:00Z">
                  <w:rPr>
                    <w:sz w:val="18"/>
                    <w:szCs w:val="18"/>
                    <w:lang w:val="en-US"/>
                  </w:rPr>
                </w:rPrChange>
              </w:rPr>
              <w:t>64-QAM-OFDM</w:t>
            </w:r>
            <w:r w:rsidRPr="009C3C93">
              <w:rPr>
                <w:rPrChange w:id="501" w:author="Botha, David" w:date="2013-11-24T17:28:00Z">
                  <w:rPr>
                    <w:sz w:val="18"/>
                    <w:szCs w:val="18"/>
                    <w:lang w:val="en-US"/>
                  </w:rPr>
                </w:rPrChange>
              </w:rPr>
              <w:br/>
              <w:t>16-QAM-OFDM</w:t>
            </w:r>
            <w:r w:rsidRPr="009C3C93">
              <w:rPr>
                <w:rPrChange w:id="502" w:author="Botha, David" w:date="2013-11-24T17:28:00Z">
                  <w:rPr>
                    <w:sz w:val="18"/>
                    <w:szCs w:val="18"/>
                    <w:lang w:val="en-US"/>
                  </w:rPr>
                </w:rPrChange>
              </w:rPr>
              <w:br/>
              <w:t>QPSK-OFDM</w:t>
            </w:r>
            <w:r w:rsidRPr="009C3C93">
              <w:rPr>
                <w:rPrChange w:id="503" w:author="Botha, David" w:date="2013-11-24T17:28:00Z">
                  <w:rPr>
                    <w:sz w:val="18"/>
                    <w:szCs w:val="18"/>
                    <w:lang w:val="en-US"/>
                  </w:rPr>
                </w:rPrChange>
              </w:rPr>
              <w:br/>
              <w:t>BPSK-OFDM</w:t>
            </w:r>
          </w:p>
          <w:p w:rsidR="00591A6B" w:rsidRPr="009C3C93" w:rsidRDefault="0058468D" w:rsidP="009C3C93">
            <w:pPr>
              <w:pStyle w:val="Tabletext"/>
            </w:pPr>
            <w:r w:rsidRPr="009C3C93">
              <w:t>52 subcarriers</w:t>
            </w:r>
            <w:r w:rsidRPr="009C3C93">
              <w:br/>
              <w:t>(see Fig. 1)</w:t>
            </w:r>
          </w:p>
        </w:tc>
        <w:tc>
          <w:tcPr>
            <w:tcW w:w="289" w:type="pct"/>
          </w:tcPr>
          <w:p w:rsidR="00591A6B" w:rsidRPr="00A9145C" w:rsidRDefault="00591A6B">
            <w:pPr>
              <w:spacing w:before="40" w:after="40"/>
              <w:rPr>
                <w:sz w:val="18"/>
                <w:szCs w:val="18"/>
                <w:rPrChange w:id="504" w:author="Botha, David" w:date="2013-11-24T17:28:00Z">
                  <w:rPr>
                    <w:sz w:val="18"/>
                    <w:szCs w:val="18"/>
                    <w:lang w:val="en-US"/>
                  </w:rPr>
                </w:rPrChange>
              </w:rPr>
            </w:pPr>
          </w:p>
        </w:tc>
      </w:tr>
      <w:tr w:rsidR="00591A6B" w:rsidRPr="00A9145C" w:rsidTr="00317063">
        <w:trPr>
          <w:cantSplit/>
          <w:trHeight w:val="20"/>
          <w:jc w:val="center"/>
        </w:trPr>
        <w:tc>
          <w:tcPr>
            <w:tcW w:w="419" w:type="pct"/>
            <w:tcMar>
              <w:left w:w="115" w:type="dxa"/>
            </w:tcMar>
          </w:tcPr>
          <w:p w:rsidR="00591A6B" w:rsidRPr="00A9145C" w:rsidRDefault="0058468D" w:rsidP="009C3C93">
            <w:pPr>
              <w:pStyle w:val="Tabletext"/>
            </w:pPr>
            <w:r w:rsidRPr="00A9145C">
              <w:lastRenderedPageBreak/>
              <w:t xml:space="preserve">Data rate </w:t>
            </w:r>
          </w:p>
        </w:tc>
        <w:tc>
          <w:tcPr>
            <w:tcW w:w="350" w:type="pct"/>
            <w:tcMar>
              <w:left w:w="115" w:type="dxa"/>
            </w:tcMar>
          </w:tcPr>
          <w:p w:rsidR="00591A6B" w:rsidRPr="00A9145C" w:rsidRDefault="0058468D" w:rsidP="009C3C93">
            <w:pPr>
              <w:pStyle w:val="Tabletext"/>
            </w:pPr>
            <w:r w:rsidRPr="00A9145C">
              <w:t>1, 2, 5.5 and 11 Mbit/s</w:t>
            </w:r>
          </w:p>
        </w:tc>
        <w:tc>
          <w:tcPr>
            <w:tcW w:w="434" w:type="pct"/>
            <w:tcMar>
              <w:left w:w="115" w:type="dxa"/>
            </w:tcMar>
          </w:tcPr>
          <w:p w:rsidR="00591A6B" w:rsidRPr="00A9145C" w:rsidRDefault="0058468D" w:rsidP="009C3C93">
            <w:pPr>
              <w:pStyle w:val="Tabletext"/>
            </w:pPr>
            <w:r w:rsidRPr="00A9145C">
              <w:t>6, 9, 12, 18, 24, 36, 48 and 54 Mbit/s</w:t>
            </w:r>
          </w:p>
        </w:tc>
        <w:tc>
          <w:tcPr>
            <w:tcW w:w="535" w:type="pct"/>
            <w:tcMar>
              <w:left w:w="115" w:type="dxa"/>
            </w:tcMar>
          </w:tcPr>
          <w:p w:rsidR="00591A6B" w:rsidRPr="00A9145C" w:rsidRDefault="0058468D" w:rsidP="009C3C93">
            <w:pPr>
              <w:pStyle w:val="Tabletext"/>
            </w:pPr>
            <w:r w:rsidRPr="00A9145C">
              <w:rPr>
                <w:lang w:eastAsia="ja-JP"/>
              </w:rPr>
              <w:t xml:space="preserve">1, 2, 5.5, </w:t>
            </w:r>
            <w:r w:rsidRPr="00A9145C">
              <w:t xml:space="preserve">6, 9, </w:t>
            </w:r>
            <w:r w:rsidRPr="00A9145C">
              <w:rPr>
                <w:lang w:eastAsia="ja-JP"/>
              </w:rPr>
              <w:t xml:space="preserve">11, </w:t>
            </w:r>
            <w:r w:rsidRPr="00A9145C">
              <w:t xml:space="preserve">12, 18, </w:t>
            </w:r>
            <w:r w:rsidRPr="00A9145C">
              <w:rPr>
                <w:lang w:eastAsia="ja-JP"/>
              </w:rPr>
              <w:t xml:space="preserve">22, </w:t>
            </w:r>
            <w:r w:rsidRPr="00A9145C">
              <w:t xml:space="preserve">24, </w:t>
            </w:r>
            <w:r w:rsidRPr="00A9145C">
              <w:rPr>
                <w:lang w:eastAsia="ja-JP"/>
              </w:rPr>
              <w:t xml:space="preserve">33, </w:t>
            </w:r>
            <w:r w:rsidRPr="00A9145C">
              <w:t>36, 48 and 54 Mbit/s</w:t>
            </w:r>
          </w:p>
        </w:tc>
        <w:tc>
          <w:tcPr>
            <w:tcW w:w="545" w:type="pct"/>
          </w:tcPr>
          <w:p w:rsidR="00591A6B" w:rsidRPr="00A9145C" w:rsidRDefault="0058468D" w:rsidP="009C3C93">
            <w:pPr>
              <w:pStyle w:val="Tabletext"/>
              <w:keepNext/>
              <w:keepLines/>
              <w:jc w:val="right"/>
              <w:rPr>
                <w:rPrChange w:id="505" w:author="Botha, David" w:date="2013-11-24T17:28:00Z">
                  <w:rPr>
                    <w:sz w:val="18"/>
                    <w:szCs w:val="18"/>
                    <w:lang w:val="en-US"/>
                  </w:rPr>
                </w:rPrChange>
              </w:rPr>
            </w:pPr>
            <w:r w:rsidRPr="00A9145C">
              <w:rPr>
                <w:lang w:eastAsia="ja-JP"/>
                <w:rPrChange w:id="506" w:author="Botha, David" w:date="2013-11-24T17:28:00Z">
                  <w:rPr>
                    <w:sz w:val="18"/>
                    <w:szCs w:val="18"/>
                    <w:lang w:val="en-US" w:eastAsia="ja-JP"/>
                  </w:rPr>
                </w:rPrChange>
              </w:rPr>
              <w:t>3</w:t>
            </w:r>
            <w:r w:rsidRPr="00A9145C">
              <w:rPr>
                <w:rPrChange w:id="507" w:author="Botha, David" w:date="2013-11-24T17:28:00Z">
                  <w:rPr>
                    <w:sz w:val="18"/>
                    <w:szCs w:val="18"/>
                    <w:lang w:val="en-US"/>
                  </w:rPr>
                </w:rPrChange>
              </w:rPr>
              <w:t xml:space="preserve">, </w:t>
            </w:r>
            <w:r w:rsidRPr="00A9145C">
              <w:rPr>
                <w:lang w:eastAsia="ja-JP"/>
                <w:rPrChange w:id="508" w:author="Botha, David" w:date="2013-11-24T17:28:00Z">
                  <w:rPr>
                    <w:sz w:val="18"/>
                    <w:szCs w:val="18"/>
                    <w:lang w:val="en-US" w:eastAsia="ja-JP"/>
                  </w:rPr>
                </w:rPrChange>
              </w:rPr>
              <w:t>4.5</w:t>
            </w:r>
            <w:r w:rsidRPr="00A9145C">
              <w:rPr>
                <w:rPrChange w:id="509" w:author="Botha, David" w:date="2013-11-24T17:28:00Z">
                  <w:rPr>
                    <w:sz w:val="18"/>
                    <w:szCs w:val="18"/>
                    <w:lang w:val="en-US"/>
                  </w:rPr>
                </w:rPrChange>
              </w:rPr>
              <w:t xml:space="preserve">, </w:t>
            </w:r>
            <w:r w:rsidRPr="00A9145C">
              <w:rPr>
                <w:lang w:eastAsia="ja-JP"/>
                <w:rPrChange w:id="510" w:author="Botha, David" w:date="2013-11-24T17:28:00Z">
                  <w:rPr>
                    <w:sz w:val="18"/>
                    <w:szCs w:val="18"/>
                    <w:lang w:val="en-US" w:eastAsia="ja-JP"/>
                  </w:rPr>
                </w:rPrChange>
              </w:rPr>
              <w:t>6</w:t>
            </w:r>
            <w:r w:rsidRPr="00A9145C">
              <w:rPr>
                <w:rPrChange w:id="511" w:author="Botha, David" w:date="2013-11-24T17:28:00Z">
                  <w:rPr>
                    <w:sz w:val="18"/>
                    <w:szCs w:val="18"/>
                    <w:lang w:val="en-US"/>
                  </w:rPr>
                </w:rPrChange>
              </w:rPr>
              <w:t xml:space="preserve">, </w:t>
            </w:r>
            <w:r w:rsidRPr="00A9145C">
              <w:rPr>
                <w:lang w:eastAsia="ja-JP"/>
                <w:rPrChange w:id="512" w:author="Botha, David" w:date="2013-11-24T17:28:00Z">
                  <w:rPr>
                    <w:sz w:val="18"/>
                    <w:szCs w:val="18"/>
                    <w:lang w:val="en-US" w:eastAsia="ja-JP"/>
                  </w:rPr>
                </w:rPrChange>
              </w:rPr>
              <w:t>9</w:t>
            </w:r>
            <w:r w:rsidRPr="00A9145C">
              <w:rPr>
                <w:rPrChange w:id="513" w:author="Botha, David" w:date="2013-11-24T17:28:00Z">
                  <w:rPr>
                    <w:sz w:val="18"/>
                    <w:szCs w:val="18"/>
                    <w:lang w:val="en-US"/>
                  </w:rPr>
                </w:rPrChange>
              </w:rPr>
              <w:t xml:space="preserve">, </w:t>
            </w:r>
            <w:r w:rsidRPr="00A9145C">
              <w:rPr>
                <w:lang w:eastAsia="ja-JP"/>
                <w:rPrChange w:id="514" w:author="Botha, David" w:date="2013-11-24T17:28:00Z">
                  <w:rPr>
                    <w:sz w:val="18"/>
                    <w:szCs w:val="18"/>
                    <w:lang w:val="en-US" w:eastAsia="ja-JP"/>
                  </w:rPr>
                </w:rPrChange>
              </w:rPr>
              <w:t>12</w:t>
            </w:r>
            <w:r w:rsidRPr="00A9145C">
              <w:rPr>
                <w:rPrChange w:id="515" w:author="Botha, David" w:date="2013-11-24T17:28:00Z">
                  <w:rPr>
                    <w:sz w:val="18"/>
                    <w:szCs w:val="18"/>
                    <w:lang w:val="en-US"/>
                  </w:rPr>
                </w:rPrChange>
              </w:rPr>
              <w:t xml:space="preserve">, </w:t>
            </w:r>
            <w:r w:rsidRPr="00A9145C">
              <w:rPr>
                <w:lang w:eastAsia="ja-JP"/>
                <w:rPrChange w:id="516" w:author="Botha, David" w:date="2013-11-24T17:28:00Z">
                  <w:rPr>
                    <w:sz w:val="18"/>
                    <w:szCs w:val="18"/>
                    <w:lang w:val="en-US" w:eastAsia="ja-JP"/>
                  </w:rPr>
                </w:rPrChange>
              </w:rPr>
              <w:t>18</w:t>
            </w:r>
            <w:r w:rsidRPr="00A9145C">
              <w:rPr>
                <w:rPrChange w:id="517" w:author="Botha, David" w:date="2013-11-24T17:28:00Z">
                  <w:rPr>
                    <w:sz w:val="18"/>
                    <w:szCs w:val="18"/>
                    <w:lang w:val="en-US"/>
                  </w:rPr>
                </w:rPrChange>
              </w:rPr>
              <w:t xml:space="preserve">, </w:t>
            </w:r>
            <w:r w:rsidRPr="00A9145C">
              <w:rPr>
                <w:lang w:eastAsia="ja-JP"/>
                <w:rPrChange w:id="518" w:author="Botha, David" w:date="2013-11-24T17:28:00Z">
                  <w:rPr>
                    <w:sz w:val="18"/>
                    <w:szCs w:val="18"/>
                    <w:lang w:val="en-US" w:eastAsia="ja-JP"/>
                  </w:rPr>
                </w:rPrChange>
              </w:rPr>
              <w:t>24</w:t>
            </w:r>
            <w:r w:rsidRPr="00A9145C">
              <w:rPr>
                <w:rPrChange w:id="519" w:author="Botha, David" w:date="2013-11-24T17:28:00Z">
                  <w:rPr>
                    <w:sz w:val="18"/>
                    <w:szCs w:val="18"/>
                    <w:lang w:val="en-US"/>
                  </w:rPr>
                </w:rPrChange>
              </w:rPr>
              <w:t xml:space="preserve"> and </w:t>
            </w:r>
            <w:r w:rsidRPr="00A9145C">
              <w:rPr>
                <w:lang w:eastAsia="ja-JP"/>
                <w:rPrChange w:id="520" w:author="Botha, David" w:date="2013-11-24T17:28:00Z">
                  <w:rPr>
                    <w:sz w:val="18"/>
                    <w:szCs w:val="18"/>
                    <w:lang w:val="en-US" w:eastAsia="ja-JP"/>
                  </w:rPr>
                </w:rPrChange>
              </w:rPr>
              <w:t>27</w:t>
            </w:r>
            <w:r w:rsidRPr="00A9145C">
              <w:rPr>
                <w:rPrChange w:id="521" w:author="Botha, David" w:date="2013-11-24T17:28:00Z">
                  <w:rPr>
                    <w:sz w:val="18"/>
                    <w:szCs w:val="18"/>
                    <w:lang w:val="en-US"/>
                  </w:rPr>
                </w:rPrChange>
              </w:rPr>
              <w:t> Mbit/s</w:t>
            </w:r>
            <w:r w:rsidRPr="00A9145C">
              <w:rPr>
                <w:lang w:eastAsia="ja-JP"/>
                <w:rPrChange w:id="522" w:author="Botha, David" w:date="2013-11-24T17:28:00Z">
                  <w:rPr>
                    <w:sz w:val="18"/>
                    <w:szCs w:val="18"/>
                    <w:lang w:val="en-US" w:eastAsia="ja-JP"/>
                  </w:rPr>
                </w:rPrChange>
              </w:rPr>
              <w:t xml:space="preserve"> for 10 MHz channel spacing</w:t>
            </w:r>
            <w:r w:rsidRPr="00A9145C">
              <w:rPr>
                <w:lang w:eastAsia="ja-JP"/>
                <w:rPrChange w:id="523" w:author="Botha, David" w:date="2013-11-24T17:28:00Z">
                  <w:rPr>
                    <w:sz w:val="18"/>
                    <w:szCs w:val="18"/>
                    <w:lang w:val="en-US" w:eastAsia="ja-JP"/>
                  </w:rPr>
                </w:rPrChange>
              </w:rPr>
              <w:br/>
            </w:r>
            <w:r w:rsidRPr="00A9145C">
              <w:rPr>
                <w:rPrChange w:id="524" w:author="Botha, David" w:date="2013-11-24T17:28:00Z">
                  <w:rPr>
                    <w:sz w:val="18"/>
                    <w:szCs w:val="18"/>
                    <w:lang w:val="en-US"/>
                  </w:rPr>
                </w:rPrChange>
              </w:rPr>
              <w:t>6, 9, 12, 18, 24, 36, 48 and 54 Mbit/s</w:t>
            </w:r>
            <w:r w:rsidRPr="00A9145C">
              <w:rPr>
                <w:lang w:eastAsia="ja-JP"/>
                <w:rPrChange w:id="525" w:author="Botha, David" w:date="2013-11-24T17:28:00Z">
                  <w:rPr>
                    <w:sz w:val="18"/>
                    <w:szCs w:val="18"/>
                    <w:lang w:val="en-US" w:eastAsia="ja-JP"/>
                  </w:rPr>
                </w:rPrChange>
              </w:rPr>
              <w:t xml:space="preserve"> for 20 MHz channel spacing</w:t>
            </w:r>
          </w:p>
        </w:tc>
        <w:tc>
          <w:tcPr>
            <w:tcW w:w="503" w:type="pct"/>
          </w:tcPr>
          <w:p w:rsidR="00591A6B" w:rsidRPr="00A9145C" w:rsidRDefault="0058468D" w:rsidP="009C3C93">
            <w:pPr>
              <w:pStyle w:val="Tabletext"/>
              <w:keepNext/>
              <w:keepLines/>
              <w:jc w:val="right"/>
              <w:rPr>
                <w:rPrChange w:id="526" w:author="Botha, David" w:date="2013-11-24T17:28:00Z">
                  <w:rPr>
                    <w:sz w:val="18"/>
                    <w:szCs w:val="18"/>
                    <w:lang w:val="en-US"/>
                  </w:rPr>
                </w:rPrChange>
              </w:rPr>
            </w:pPr>
            <w:r w:rsidRPr="00A9145C">
              <w:rPr>
                <w:rPrChange w:id="527" w:author="Botha, David" w:date="2013-11-24T17:28:00Z">
                  <w:rPr>
                    <w:sz w:val="18"/>
                    <w:szCs w:val="18"/>
                    <w:lang w:val="en-US"/>
                  </w:rPr>
                </w:rPrChange>
              </w:rPr>
              <w:t xml:space="preserve">From 6.5 to </w:t>
            </w:r>
            <w:r w:rsidRPr="00A9145C">
              <w:rPr>
                <w:rPrChange w:id="528" w:author="Botha, David" w:date="2013-11-24T17:28:00Z">
                  <w:rPr>
                    <w:sz w:val="18"/>
                    <w:szCs w:val="18"/>
                    <w:lang w:val="en-US"/>
                  </w:rPr>
                </w:rPrChange>
              </w:rPr>
              <w:br/>
              <w:t xml:space="preserve">288.9 Mbit/s for </w:t>
            </w:r>
            <w:r w:rsidRPr="00A9145C">
              <w:rPr>
                <w:rPrChange w:id="529" w:author="Botha, David" w:date="2013-11-24T17:28:00Z">
                  <w:rPr>
                    <w:sz w:val="18"/>
                    <w:szCs w:val="18"/>
                    <w:lang w:val="en-US"/>
                  </w:rPr>
                </w:rPrChange>
              </w:rPr>
              <w:br/>
              <w:t>20 MHz channel spacing</w:t>
            </w:r>
          </w:p>
          <w:p w:rsidR="00591A6B" w:rsidRPr="00A9145C" w:rsidRDefault="0058468D" w:rsidP="009C3C93">
            <w:pPr>
              <w:pStyle w:val="Tabletext"/>
              <w:rPr>
                <w:rPrChange w:id="530" w:author="Botha, David" w:date="2013-11-24T17:28:00Z">
                  <w:rPr>
                    <w:sz w:val="18"/>
                    <w:szCs w:val="18"/>
                    <w:lang w:val="en-US"/>
                  </w:rPr>
                </w:rPrChange>
              </w:rPr>
            </w:pPr>
            <w:r w:rsidRPr="00A9145C">
              <w:rPr>
                <w:rPrChange w:id="531" w:author="Botha, David" w:date="2013-11-24T17:28:00Z">
                  <w:rPr>
                    <w:sz w:val="18"/>
                    <w:szCs w:val="18"/>
                    <w:lang w:val="en-US"/>
                  </w:rPr>
                </w:rPrChange>
              </w:rPr>
              <w:t>From 6 to 600 Mbit/s for 40 MHz channel spacing</w:t>
            </w:r>
          </w:p>
        </w:tc>
        <w:tc>
          <w:tcPr>
            <w:tcW w:w="397" w:type="pct"/>
          </w:tcPr>
          <w:p w:rsidR="00591A6B" w:rsidRPr="00A9145C" w:rsidRDefault="0058468D" w:rsidP="009C3C93">
            <w:pPr>
              <w:pStyle w:val="Tabletext"/>
              <w:keepNext/>
              <w:keepLines/>
              <w:jc w:val="right"/>
              <w:rPr>
                <w:ins w:id="532" w:author="Author"/>
                <w:rPrChange w:id="533" w:author="Botha, David" w:date="2013-11-24T17:28:00Z">
                  <w:rPr>
                    <w:ins w:id="534" w:author="Author"/>
                    <w:sz w:val="18"/>
                    <w:szCs w:val="18"/>
                    <w:lang w:val="en-US"/>
                  </w:rPr>
                </w:rPrChange>
              </w:rPr>
            </w:pPr>
            <w:ins w:id="535" w:author="Author">
              <w:r w:rsidRPr="00A9145C">
                <w:rPr>
                  <w:rPrChange w:id="536" w:author="Botha, David" w:date="2013-11-24T17:28:00Z">
                    <w:rPr>
                      <w:sz w:val="18"/>
                      <w:szCs w:val="18"/>
                      <w:lang w:val="en-US"/>
                    </w:rPr>
                  </w:rPrChange>
                </w:rPr>
                <w:t xml:space="preserve">From 6.5 to </w:t>
              </w:r>
              <w:r w:rsidRPr="00A9145C">
                <w:rPr>
                  <w:rPrChange w:id="537" w:author="Botha, David" w:date="2013-11-24T17:28:00Z">
                    <w:rPr>
                      <w:sz w:val="18"/>
                      <w:szCs w:val="18"/>
                      <w:lang w:val="en-US"/>
                    </w:rPr>
                  </w:rPrChange>
                </w:rPr>
                <w:br/>
                <w:t>693.3 Mbit/s for 20 MHz channel spacing</w:t>
              </w:r>
            </w:ins>
          </w:p>
          <w:p w:rsidR="00591A6B" w:rsidRPr="00A9145C" w:rsidRDefault="0058468D" w:rsidP="009C3C93">
            <w:pPr>
              <w:pStyle w:val="Tabletext"/>
              <w:rPr>
                <w:ins w:id="538" w:author="Author"/>
                <w:rPrChange w:id="539" w:author="Botha, David" w:date="2013-11-24T17:28:00Z">
                  <w:rPr>
                    <w:ins w:id="540" w:author="Author"/>
                    <w:sz w:val="18"/>
                    <w:szCs w:val="18"/>
                    <w:lang w:val="en-US"/>
                  </w:rPr>
                </w:rPrChange>
              </w:rPr>
            </w:pPr>
            <w:ins w:id="541" w:author="Author">
              <w:r w:rsidRPr="00A9145C">
                <w:rPr>
                  <w:rPrChange w:id="542" w:author="Botha, David" w:date="2013-11-24T17:28:00Z">
                    <w:rPr>
                      <w:sz w:val="18"/>
                      <w:szCs w:val="18"/>
                      <w:lang w:val="en-US"/>
                    </w:rPr>
                  </w:rPrChange>
                </w:rPr>
                <w:t xml:space="preserve">From 13.5 to 1 600 Mbit/s for 40 MHz channel spacing </w:t>
              </w:r>
            </w:ins>
          </w:p>
          <w:p w:rsidR="00591A6B" w:rsidRPr="00A9145C" w:rsidRDefault="0058468D" w:rsidP="009C3C93">
            <w:pPr>
              <w:pStyle w:val="Tabletext"/>
              <w:rPr>
                <w:ins w:id="543" w:author="Author"/>
                <w:rPrChange w:id="544" w:author="Botha, David" w:date="2013-11-24T17:28:00Z">
                  <w:rPr>
                    <w:ins w:id="545" w:author="Author"/>
                    <w:sz w:val="18"/>
                    <w:szCs w:val="18"/>
                    <w:lang w:val="en-US"/>
                  </w:rPr>
                </w:rPrChange>
              </w:rPr>
            </w:pPr>
            <w:ins w:id="546" w:author="Author">
              <w:r w:rsidRPr="00A9145C">
                <w:rPr>
                  <w:rPrChange w:id="547" w:author="Botha, David" w:date="2013-11-24T17:28:00Z">
                    <w:rPr>
                      <w:sz w:val="18"/>
                      <w:szCs w:val="18"/>
                      <w:lang w:val="en-US"/>
                    </w:rPr>
                  </w:rPrChange>
                </w:rPr>
                <w:t>From 29.3 to 3 466.7 Mbit/s for 80 MHz channel spacing</w:t>
              </w:r>
            </w:ins>
          </w:p>
          <w:p w:rsidR="00591A6B" w:rsidRPr="00A9145C" w:rsidRDefault="0058468D" w:rsidP="009C3C93">
            <w:pPr>
              <w:pStyle w:val="Tabletext"/>
            </w:pPr>
            <w:ins w:id="548" w:author="Author">
              <w:r w:rsidRPr="00A9145C">
                <w:rPr>
                  <w:rPrChange w:id="549" w:author="Botha, David" w:date="2013-11-24T17:28:00Z">
                    <w:rPr>
                      <w:sz w:val="18"/>
                      <w:szCs w:val="18"/>
                      <w:lang w:val="en-US"/>
                    </w:rPr>
                  </w:rPrChange>
                </w:rPr>
                <w:t>From 58.5 to 6 933.3 Mbit/s for 160 MHz and 80+80 MHz channel spacing</w:t>
              </w:r>
            </w:ins>
          </w:p>
        </w:tc>
        <w:tc>
          <w:tcPr>
            <w:tcW w:w="398" w:type="pct"/>
          </w:tcPr>
          <w:p w:rsidR="00591A6B" w:rsidRPr="00A9145C" w:rsidRDefault="00591A6B" w:rsidP="009C3C93">
            <w:pPr>
              <w:pStyle w:val="Tabletext"/>
            </w:pPr>
          </w:p>
        </w:tc>
        <w:tc>
          <w:tcPr>
            <w:tcW w:w="414" w:type="pct"/>
          </w:tcPr>
          <w:p w:rsidR="00591A6B" w:rsidRPr="00A9145C" w:rsidRDefault="00591A6B" w:rsidP="009C3C93">
            <w:pPr>
              <w:pStyle w:val="Tabletext"/>
            </w:pPr>
          </w:p>
        </w:tc>
        <w:tc>
          <w:tcPr>
            <w:tcW w:w="716" w:type="pct"/>
            <w:gridSpan w:val="2"/>
            <w:tcMar>
              <w:left w:w="115" w:type="dxa"/>
            </w:tcMar>
          </w:tcPr>
          <w:p w:rsidR="00591A6B" w:rsidRPr="00A9145C" w:rsidRDefault="0058468D" w:rsidP="009C3C93">
            <w:pPr>
              <w:pStyle w:val="Tabletext"/>
            </w:pPr>
            <w:r w:rsidRPr="00A9145C">
              <w:t>6, 9, 12, 18, 27, 36 and 54 Mbit/s</w:t>
            </w:r>
          </w:p>
        </w:tc>
        <w:tc>
          <w:tcPr>
            <w:tcW w:w="289" w:type="pct"/>
          </w:tcPr>
          <w:p w:rsidR="00591A6B" w:rsidRPr="00A9145C" w:rsidRDefault="00591A6B" w:rsidP="009C3C93">
            <w:pPr>
              <w:pStyle w:val="Tabletext"/>
              <w:rPr>
                <w:sz w:val="18"/>
                <w:szCs w:val="18"/>
              </w:rPr>
            </w:pPr>
          </w:p>
        </w:tc>
      </w:tr>
      <w:tr w:rsidR="00591A6B" w:rsidRPr="00A9145C" w:rsidTr="00317063">
        <w:trPr>
          <w:cantSplit/>
          <w:trHeight w:val="20"/>
          <w:jc w:val="center"/>
        </w:trPr>
        <w:tc>
          <w:tcPr>
            <w:tcW w:w="419" w:type="pct"/>
            <w:tcMar>
              <w:left w:w="115" w:type="dxa"/>
            </w:tcMar>
          </w:tcPr>
          <w:p w:rsidR="00591A6B" w:rsidRPr="00A9145C" w:rsidRDefault="0058468D" w:rsidP="009C3C93">
            <w:pPr>
              <w:pStyle w:val="Tabletext"/>
            </w:pPr>
            <w:r w:rsidRPr="00A9145C">
              <w:t>Frequency band</w:t>
            </w:r>
          </w:p>
        </w:tc>
        <w:tc>
          <w:tcPr>
            <w:tcW w:w="350" w:type="pct"/>
            <w:tcMar>
              <w:left w:w="115" w:type="dxa"/>
            </w:tcMar>
          </w:tcPr>
          <w:p w:rsidR="00591A6B" w:rsidRPr="00A9145C" w:rsidRDefault="0058468D" w:rsidP="009C3C93">
            <w:pPr>
              <w:pStyle w:val="Tabletext"/>
            </w:pPr>
            <w:r w:rsidRPr="00A9145C">
              <w:t>2</w:t>
            </w:r>
            <w:r w:rsidRPr="00A9145C">
              <w:rPr>
                <w:rFonts w:ascii="Tms Rmn" w:hAnsi="Tms Rmn"/>
              </w:rPr>
              <w:t> </w:t>
            </w:r>
            <w:r w:rsidRPr="00A9145C">
              <w:t>400-2</w:t>
            </w:r>
            <w:r w:rsidRPr="00A9145C">
              <w:rPr>
                <w:rFonts w:ascii="Tms Rmn" w:hAnsi="Tms Rmn"/>
              </w:rPr>
              <w:t> </w:t>
            </w:r>
            <w:r w:rsidRPr="00A9145C">
              <w:t>483.5 MHz</w:t>
            </w:r>
          </w:p>
        </w:tc>
        <w:tc>
          <w:tcPr>
            <w:tcW w:w="434" w:type="pct"/>
            <w:tcMar>
              <w:left w:w="115" w:type="dxa"/>
            </w:tcMar>
          </w:tcPr>
          <w:p w:rsidR="00591A6B" w:rsidRPr="00A9145C" w:rsidRDefault="0058468D" w:rsidP="009C3C93">
            <w:pPr>
              <w:pStyle w:val="Tabletext"/>
            </w:pPr>
            <w:r w:rsidRPr="00A9145C">
              <w:t>5</w:t>
            </w:r>
            <w:r w:rsidRPr="00A9145C">
              <w:rPr>
                <w:rFonts w:ascii="Tms Rmn" w:hAnsi="Tms Rmn"/>
              </w:rPr>
              <w:t> </w:t>
            </w:r>
            <w:r w:rsidRPr="00A9145C">
              <w:t>150</w:t>
            </w:r>
            <w:r w:rsidRPr="00A9145C">
              <w:rPr>
                <w:lang w:eastAsia="ja-JP"/>
              </w:rPr>
              <w:t>-</w:t>
            </w:r>
            <w:r w:rsidRPr="00A9145C">
              <w:t>5</w:t>
            </w:r>
            <w:r w:rsidRPr="00A9145C">
              <w:rPr>
                <w:rFonts w:ascii="Tms Rmn" w:hAnsi="Tms Rmn"/>
              </w:rPr>
              <w:t> </w:t>
            </w:r>
            <w:r w:rsidRPr="00A9145C">
              <w:t>250 MHz</w:t>
            </w:r>
            <w:r w:rsidRPr="00A9145C">
              <w:rPr>
                <w:vertAlign w:val="superscript"/>
              </w:rPr>
              <w:t>(5)</w:t>
            </w:r>
            <w:r w:rsidRPr="00A9145C">
              <w:rPr>
                <w:vertAlign w:val="superscript"/>
              </w:rPr>
              <w:br/>
            </w:r>
            <w:r w:rsidRPr="00A9145C">
              <w:t>5</w:t>
            </w:r>
            <w:r w:rsidRPr="00A9145C">
              <w:rPr>
                <w:rFonts w:ascii="Tms Rmn" w:hAnsi="Tms Rmn"/>
              </w:rPr>
              <w:t> </w:t>
            </w:r>
            <w:r w:rsidRPr="00A9145C">
              <w:t>250-5</w:t>
            </w:r>
            <w:r w:rsidRPr="00A9145C">
              <w:rPr>
                <w:rFonts w:ascii="Tms Rmn" w:hAnsi="Tms Rmn"/>
              </w:rPr>
              <w:t> </w:t>
            </w:r>
            <w:r w:rsidRPr="00A9145C">
              <w:t>350 MHz</w:t>
            </w:r>
            <w:r w:rsidRPr="00A9145C">
              <w:rPr>
                <w:vertAlign w:val="superscript"/>
              </w:rPr>
              <w:t>(4)</w:t>
            </w:r>
            <w:r w:rsidRPr="00A9145C">
              <w:rPr>
                <w:vertAlign w:val="superscript"/>
              </w:rPr>
              <w:br/>
            </w:r>
            <w:r w:rsidRPr="00A9145C">
              <w:t>5 470-5 725 MHz</w:t>
            </w:r>
            <w:r w:rsidRPr="00A9145C">
              <w:rPr>
                <w:vertAlign w:val="superscript"/>
              </w:rPr>
              <w:t>(4)</w:t>
            </w:r>
            <w:r w:rsidRPr="00A9145C">
              <w:br/>
              <w:t>5</w:t>
            </w:r>
            <w:r w:rsidRPr="00A9145C">
              <w:rPr>
                <w:rFonts w:ascii="Tms Rmn" w:hAnsi="Tms Rmn"/>
              </w:rPr>
              <w:t> </w:t>
            </w:r>
            <w:r w:rsidRPr="00A9145C">
              <w:t>725-5</w:t>
            </w:r>
            <w:r w:rsidRPr="00A9145C">
              <w:rPr>
                <w:rFonts w:ascii="Tms Rmn" w:hAnsi="Tms Rmn"/>
              </w:rPr>
              <w:t> </w:t>
            </w:r>
            <w:r w:rsidRPr="00A9145C">
              <w:t>825 MHz</w:t>
            </w:r>
          </w:p>
        </w:tc>
        <w:tc>
          <w:tcPr>
            <w:tcW w:w="535" w:type="pct"/>
            <w:tcMar>
              <w:left w:w="115" w:type="dxa"/>
            </w:tcMar>
          </w:tcPr>
          <w:p w:rsidR="00591A6B" w:rsidRPr="00A9145C" w:rsidRDefault="0058468D" w:rsidP="009C3C93">
            <w:pPr>
              <w:pStyle w:val="Tabletext"/>
            </w:pPr>
            <w:r w:rsidRPr="00A9145C">
              <w:t>2 400-2 483.5 MHz</w:t>
            </w:r>
          </w:p>
        </w:tc>
        <w:tc>
          <w:tcPr>
            <w:tcW w:w="545" w:type="pct"/>
          </w:tcPr>
          <w:p w:rsidR="00591A6B" w:rsidRPr="00A9145C" w:rsidRDefault="0058468D" w:rsidP="009C3C93">
            <w:pPr>
              <w:pStyle w:val="Tabletext"/>
              <w:rPr>
                <w:ins w:id="550" w:author="Author"/>
                <w:vertAlign w:val="superscript"/>
              </w:rPr>
            </w:pPr>
            <w:del w:id="551" w:author="Author">
              <w:r w:rsidRPr="00A9145C">
                <w:rPr>
                  <w:lang w:eastAsia="ja-JP"/>
                </w:rPr>
                <w:delText>4 900</w:delText>
              </w:r>
            </w:del>
            <w:ins w:id="552" w:author="Author">
              <w:r w:rsidRPr="00A9145C">
                <w:rPr>
                  <w:lang w:eastAsia="ja-JP"/>
                </w:rPr>
                <w:t>4 940</w:t>
              </w:r>
            </w:ins>
            <w:r w:rsidRPr="00A9145C">
              <w:rPr>
                <w:lang w:eastAsia="ja-JP"/>
              </w:rPr>
              <w:t>-</w:t>
            </w:r>
            <w:del w:id="553" w:author="Author">
              <w:r w:rsidRPr="00A9145C">
                <w:rPr>
                  <w:lang w:eastAsia="ja-JP"/>
                </w:rPr>
                <w:delText>5 000</w:delText>
              </w:r>
            </w:del>
            <w:r w:rsidR="000F4D28">
              <w:rPr>
                <w:lang w:eastAsia="ja-JP"/>
              </w:rPr>
              <w:br/>
            </w:r>
            <w:ins w:id="554" w:author="Author">
              <w:r w:rsidRPr="00A9145C">
                <w:rPr>
                  <w:lang w:eastAsia="ja-JP"/>
                </w:rPr>
                <w:t>4 990</w:t>
              </w:r>
            </w:ins>
            <w:r w:rsidRPr="00A9145C">
              <w:rPr>
                <w:lang w:eastAsia="ja-JP"/>
              </w:rPr>
              <w:t xml:space="preserve"> MHz</w:t>
            </w:r>
            <w:r w:rsidRPr="00A9145C">
              <w:rPr>
                <w:vertAlign w:val="superscript"/>
              </w:rPr>
              <w:t>(3)</w:t>
            </w:r>
          </w:p>
          <w:p w:rsidR="00591A6B" w:rsidRPr="00A9145C" w:rsidRDefault="0058468D" w:rsidP="009C3C93">
            <w:pPr>
              <w:pStyle w:val="Tabletext"/>
              <w:rPr>
                <w:ins w:id="555" w:author="Author"/>
              </w:rPr>
            </w:pPr>
            <w:ins w:id="556" w:author="Author">
              <w:r w:rsidRPr="00A9145C">
                <w:t>5 030-5 091 MHz</w:t>
              </w:r>
              <w:r w:rsidRPr="00A9145C">
                <w:rPr>
                  <w:vertAlign w:val="superscript"/>
                </w:rPr>
                <w:t>(3)</w:t>
              </w:r>
            </w:ins>
          </w:p>
          <w:p w:rsidR="00591A6B" w:rsidRPr="00A9145C" w:rsidRDefault="0058468D" w:rsidP="009C3C93">
            <w:pPr>
              <w:pStyle w:val="Tabletext"/>
            </w:pPr>
            <w:ins w:id="557" w:author="Author">
              <w:r w:rsidRPr="00A9145C">
                <w:t>5 150-5 250 MHz</w:t>
              </w:r>
              <w:r w:rsidRPr="00A9145C">
                <w:rPr>
                  <w:vertAlign w:val="superscript"/>
                </w:rPr>
                <w:t>(5)</w:t>
              </w:r>
              <w:r w:rsidRPr="00A9145C">
                <w:rPr>
                  <w:vertAlign w:val="superscript"/>
                </w:rPr>
                <w:br/>
              </w:r>
              <w:r w:rsidRPr="00A9145C">
                <w:t>5 250-5 350 MHz</w:t>
              </w:r>
              <w:r w:rsidRPr="00A9145C">
                <w:rPr>
                  <w:vertAlign w:val="superscript"/>
                </w:rPr>
                <w:t xml:space="preserve">(4) </w:t>
              </w:r>
              <w:r w:rsidRPr="00A9145C">
                <w:rPr>
                  <w:vertAlign w:val="superscript"/>
                </w:rPr>
                <w:br/>
              </w:r>
              <w:r w:rsidRPr="00A9145C">
                <w:t>5 470-5 725 MHz</w:t>
              </w:r>
              <w:r w:rsidRPr="00A9145C">
                <w:rPr>
                  <w:vertAlign w:val="superscript"/>
                </w:rPr>
                <w:t>(4)</w:t>
              </w:r>
              <w:r w:rsidRPr="00A9145C">
                <w:br/>
                <w:t>5 725-5 825 MHz</w:t>
              </w:r>
            </w:ins>
          </w:p>
        </w:tc>
        <w:tc>
          <w:tcPr>
            <w:tcW w:w="503" w:type="pct"/>
          </w:tcPr>
          <w:p w:rsidR="00591A6B" w:rsidRPr="0023250A" w:rsidRDefault="0058468D" w:rsidP="009C3C93">
            <w:pPr>
              <w:pStyle w:val="Tabletext"/>
              <w:rPr>
                <w:lang w:val="de-CH"/>
              </w:rPr>
            </w:pPr>
            <w:r w:rsidRPr="0023250A">
              <w:rPr>
                <w:lang w:val="de-CH"/>
              </w:rPr>
              <w:t>2 400-2 483,5 MHz</w:t>
            </w:r>
            <w:r w:rsidRPr="0023250A">
              <w:rPr>
                <w:lang w:val="de-CH"/>
              </w:rPr>
              <w:br/>
              <w:t>5 150-5 250 MHz</w:t>
            </w:r>
            <w:r w:rsidRPr="0023250A">
              <w:rPr>
                <w:vertAlign w:val="superscript"/>
                <w:lang w:val="de-CH"/>
              </w:rPr>
              <w:t>(5)</w:t>
            </w:r>
            <w:r w:rsidRPr="0023250A">
              <w:rPr>
                <w:vertAlign w:val="superscript"/>
                <w:lang w:val="de-CH"/>
              </w:rPr>
              <w:br/>
            </w:r>
            <w:r w:rsidRPr="0023250A">
              <w:rPr>
                <w:lang w:val="de-CH"/>
              </w:rPr>
              <w:t>5 250-5 350 MHz</w:t>
            </w:r>
            <w:r w:rsidRPr="0023250A">
              <w:rPr>
                <w:vertAlign w:val="superscript"/>
                <w:lang w:val="de-CH"/>
              </w:rPr>
              <w:t xml:space="preserve">(4) </w:t>
            </w:r>
            <w:r w:rsidRPr="0023250A">
              <w:rPr>
                <w:vertAlign w:val="superscript"/>
                <w:lang w:val="de-CH"/>
              </w:rPr>
              <w:br/>
            </w:r>
            <w:r w:rsidRPr="0023250A">
              <w:rPr>
                <w:lang w:val="de-CH"/>
              </w:rPr>
              <w:t>5 470-5 725 MHz</w:t>
            </w:r>
            <w:r w:rsidRPr="0023250A">
              <w:rPr>
                <w:vertAlign w:val="superscript"/>
                <w:lang w:val="de-CH"/>
              </w:rPr>
              <w:t>(4)</w:t>
            </w:r>
            <w:r w:rsidRPr="0023250A">
              <w:rPr>
                <w:lang w:val="de-CH"/>
              </w:rPr>
              <w:br/>
              <w:t>5 725-5 825 MHz</w:t>
            </w:r>
          </w:p>
        </w:tc>
        <w:tc>
          <w:tcPr>
            <w:tcW w:w="397" w:type="pct"/>
          </w:tcPr>
          <w:p w:rsidR="00591A6B" w:rsidRPr="00A9145C" w:rsidRDefault="0058468D" w:rsidP="009C3C93">
            <w:pPr>
              <w:pStyle w:val="Tabletext"/>
            </w:pPr>
            <w:ins w:id="558" w:author="Author">
              <w:r w:rsidRPr="00A9145C">
                <w:t>5 150-5 250 MHz</w:t>
              </w:r>
              <w:r w:rsidRPr="00A9145C">
                <w:rPr>
                  <w:vertAlign w:val="superscript"/>
                </w:rPr>
                <w:t>(5)</w:t>
              </w:r>
              <w:r w:rsidRPr="00A9145C">
                <w:rPr>
                  <w:vertAlign w:val="superscript"/>
                </w:rPr>
                <w:br/>
              </w:r>
              <w:r w:rsidRPr="00A9145C">
                <w:t>5 250-5 350 MHz</w:t>
              </w:r>
              <w:r w:rsidRPr="00A9145C">
                <w:rPr>
                  <w:vertAlign w:val="superscript"/>
                </w:rPr>
                <w:t xml:space="preserve">(4) </w:t>
              </w:r>
              <w:r w:rsidRPr="00A9145C">
                <w:rPr>
                  <w:vertAlign w:val="superscript"/>
                </w:rPr>
                <w:br/>
              </w:r>
              <w:r w:rsidRPr="00A9145C">
                <w:t>5 470-5 725 MHz</w:t>
              </w:r>
              <w:r w:rsidRPr="00A9145C">
                <w:rPr>
                  <w:vertAlign w:val="superscript"/>
                </w:rPr>
                <w:t>(4)</w:t>
              </w:r>
              <w:r w:rsidRPr="00A9145C">
                <w:br/>
                <w:t>5 725-5 825 MHz</w:t>
              </w:r>
            </w:ins>
          </w:p>
        </w:tc>
        <w:tc>
          <w:tcPr>
            <w:tcW w:w="398" w:type="pct"/>
          </w:tcPr>
          <w:p w:rsidR="00591A6B" w:rsidRPr="00A9145C" w:rsidRDefault="0058468D" w:rsidP="009C3C93">
            <w:pPr>
              <w:pStyle w:val="Tabletext"/>
            </w:pPr>
            <w:ins w:id="559" w:author="Author">
              <w:r w:rsidRPr="00A9145C">
                <w:t>57-66 GHz</w:t>
              </w:r>
            </w:ins>
          </w:p>
        </w:tc>
        <w:tc>
          <w:tcPr>
            <w:tcW w:w="414" w:type="pct"/>
          </w:tcPr>
          <w:p w:rsidR="00591A6B" w:rsidRPr="00A9145C" w:rsidRDefault="0058468D" w:rsidP="009C3C93">
            <w:pPr>
              <w:pStyle w:val="Tabletext"/>
            </w:pPr>
            <w:ins w:id="560" w:author="Author" w:date="2013-02-22T08:02:00Z">
              <w:r w:rsidRPr="00A9145C">
                <w:t>2</w:t>
              </w:r>
            </w:ins>
            <w:ins w:id="561" w:author="Author" w:date="2013-02-22T10:27:00Z">
              <w:r w:rsidRPr="00A9145C">
                <w:t xml:space="preserve"> </w:t>
              </w:r>
            </w:ins>
            <w:ins w:id="562" w:author="Author" w:date="2013-02-22T08:02:00Z">
              <w:r w:rsidRPr="00A9145C">
                <w:t>400-2</w:t>
              </w:r>
            </w:ins>
            <w:ins w:id="563" w:author="Author" w:date="2013-02-22T10:27:00Z">
              <w:r w:rsidRPr="00A9145C">
                <w:t xml:space="preserve"> </w:t>
              </w:r>
            </w:ins>
            <w:ins w:id="564" w:author="Author" w:date="2013-02-22T08:02:00Z">
              <w:r w:rsidRPr="00A9145C">
                <w:t>483.5 MHz</w:t>
              </w:r>
            </w:ins>
          </w:p>
        </w:tc>
        <w:tc>
          <w:tcPr>
            <w:tcW w:w="390" w:type="pct"/>
            <w:tcMar>
              <w:left w:w="115" w:type="dxa"/>
            </w:tcMar>
          </w:tcPr>
          <w:p w:rsidR="00591A6B" w:rsidRPr="00A9145C" w:rsidRDefault="0058468D" w:rsidP="009C3C93">
            <w:pPr>
              <w:pStyle w:val="Tabletext"/>
              <w:rPr>
                <w:lang w:eastAsia="ja-JP"/>
              </w:rPr>
            </w:pPr>
            <w:r w:rsidRPr="00A9145C">
              <w:t>5</w:t>
            </w:r>
            <w:r w:rsidRPr="00A9145C">
              <w:rPr>
                <w:rFonts w:ascii="Tms Rmn" w:hAnsi="Tms Rmn"/>
              </w:rPr>
              <w:t> </w:t>
            </w:r>
            <w:r w:rsidRPr="00A9145C">
              <w:t>150-5</w:t>
            </w:r>
            <w:r w:rsidRPr="00A9145C">
              <w:rPr>
                <w:rFonts w:ascii="Tms Rmn" w:hAnsi="Tms Rmn"/>
              </w:rPr>
              <w:t> </w:t>
            </w:r>
            <w:r w:rsidRPr="00A9145C">
              <w:t>350</w:t>
            </w:r>
            <w:r w:rsidRPr="00A9145C">
              <w:rPr>
                <w:vertAlign w:val="superscript"/>
              </w:rPr>
              <w:t>(5)</w:t>
            </w:r>
            <w:r w:rsidRPr="00A9145C">
              <w:br/>
              <w:t>and 5</w:t>
            </w:r>
            <w:r w:rsidRPr="00A9145C">
              <w:rPr>
                <w:rFonts w:ascii="Tms Rmn" w:hAnsi="Tms Rmn"/>
              </w:rPr>
              <w:t> </w:t>
            </w:r>
            <w:r w:rsidRPr="00A9145C">
              <w:t>470-</w:t>
            </w:r>
            <w:r w:rsidRPr="00A9145C">
              <w:br/>
              <w:t>5</w:t>
            </w:r>
            <w:r w:rsidRPr="00A9145C">
              <w:rPr>
                <w:rFonts w:ascii="Tms Rmn" w:hAnsi="Tms Rmn"/>
              </w:rPr>
              <w:t> </w:t>
            </w:r>
            <w:r w:rsidRPr="00A9145C">
              <w:t>725 MHz</w:t>
            </w:r>
            <w:r w:rsidRPr="00A9145C">
              <w:rPr>
                <w:vertAlign w:val="superscript"/>
              </w:rPr>
              <w:t>(4)</w:t>
            </w:r>
          </w:p>
        </w:tc>
        <w:tc>
          <w:tcPr>
            <w:tcW w:w="327" w:type="pct"/>
            <w:tcMar>
              <w:left w:w="115" w:type="dxa"/>
              <w:right w:w="28" w:type="dxa"/>
            </w:tcMar>
          </w:tcPr>
          <w:p w:rsidR="00591A6B" w:rsidRPr="00A9145C" w:rsidRDefault="0058468D" w:rsidP="009C3C93">
            <w:pPr>
              <w:pStyle w:val="Tabletext"/>
              <w:rPr>
                <w:lang w:eastAsia="ja-JP"/>
              </w:rPr>
            </w:pPr>
            <w:r w:rsidRPr="00A9145C">
              <w:rPr>
                <w:lang w:eastAsia="ja-JP"/>
              </w:rPr>
              <w:t>4 900 to 5 000 MHz</w:t>
            </w:r>
            <w:r w:rsidRPr="00A9145C">
              <w:rPr>
                <w:vertAlign w:val="superscript"/>
              </w:rPr>
              <w:t>(3)</w:t>
            </w:r>
            <w:r w:rsidRPr="00A9145C">
              <w:rPr>
                <w:lang w:eastAsia="ja-JP"/>
              </w:rPr>
              <w:br/>
              <w:t>5</w:t>
            </w:r>
            <w:r w:rsidRPr="00A9145C">
              <w:rPr>
                <w:rFonts w:ascii="Tms Rmn" w:hAnsi="Tms Rmn"/>
              </w:rPr>
              <w:t> </w:t>
            </w:r>
            <w:r w:rsidRPr="00A9145C">
              <w:rPr>
                <w:lang w:eastAsia="ja-JP"/>
              </w:rPr>
              <w:t>150 to</w:t>
            </w:r>
            <w:r w:rsidRPr="00A9145C">
              <w:rPr>
                <w:lang w:eastAsia="ja-JP"/>
              </w:rPr>
              <w:br/>
              <w:t>5</w:t>
            </w:r>
            <w:r w:rsidRPr="00A9145C">
              <w:rPr>
                <w:rFonts w:ascii="Tms Rmn" w:hAnsi="Tms Rmn"/>
              </w:rPr>
              <w:t> </w:t>
            </w:r>
            <w:r w:rsidRPr="00A9145C">
              <w:rPr>
                <w:lang w:eastAsia="ja-JP"/>
              </w:rPr>
              <w:t>250 MHz</w:t>
            </w:r>
            <w:r w:rsidRPr="00A9145C">
              <w:rPr>
                <w:vertAlign w:val="superscript"/>
              </w:rPr>
              <w:t xml:space="preserve"> (5)</w:t>
            </w:r>
          </w:p>
        </w:tc>
        <w:tc>
          <w:tcPr>
            <w:tcW w:w="289" w:type="pct"/>
          </w:tcPr>
          <w:p w:rsidR="00591A6B" w:rsidRPr="00A9145C" w:rsidRDefault="0058468D" w:rsidP="009C3C93">
            <w:pPr>
              <w:pStyle w:val="Tabletext"/>
              <w:rPr>
                <w:sz w:val="18"/>
                <w:szCs w:val="18"/>
                <w:lang w:eastAsia="ja-JP"/>
              </w:rPr>
            </w:pPr>
            <w:ins w:id="565" w:author="Author" w:date="2013-03-27T23:52:00Z">
              <w:r w:rsidRPr="00A9145C">
                <w:rPr>
                  <w:sz w:val="18"/>
                  <w:szCs w:val="18"/>
                  <w:lang w:eastAsia="ja-JP"/>
                </w:rPr>
                <w:t>57-66 GHz</w:t>
              </w:r>
            </w:ins>
          </w:p>
        </w:tc>
      </w:tr>
      <w:tr w:rsidR="00591A6B" w:rsidRPr="00A9145C" w:rsidTr="00317063">
        <w:trPr>
          <w:cantSplit/>
          <w:trHeight w:val="20"/>
          <w:jc w:val="center"/>
        </w:trPr>
        <w:tc>
          <w:tcPr>
            <w:tcW w:w="419" w:type="pct"/>
            <w:tcMar>
              <w:left w:w="115" w:type="dxa"/>
            </w:tcMar>
          </w:tcPr>
          <w:p w:rsidR="00591A6B" w:rsidRPr="005E67B3" w:rsidRDefault="0058468D" w:rsidP="009C3C93">
            <w:pPr>
              <w:pStyle w:val="Tabletext"/>
            </w:pPr>
            <w:del w:id="566" w:author="Author">
              <w:r w:rsidRPr="005E67B3">
                <w:lastRenderedPageBreak/>
                <w:delText>Channelization</w:delText>
              </w:r>
            </w:del>
            <w:ins w:id="567" w:author="Author">
              <w:r w:rsidRPr="005E67B3">
                <w:t xml:space="preserve"> Channel indexing</w:t>
              </w:r>
            </w:ins>
          </w:p>
        </w:tc>
        <w:tc>
          <w:tcPr>
            <w:tcW w:w="1863" w:type="pct"/>
            <w:gridSpan w:val="4"/>
            <w:tcMar>
              <w:left w:w="115" w:type="dxa"/>
            </w:tcMar>
          </w:tcPr>
          <w:p w:rsidR="00591A6B" w:rsidRPr="005E67B3" w:rsidRDefault="0058468D" w:rsidP="009C3C93">
            <w:pPr>
              <w:pStyle w:val="Tabletext"/>
            </w:pPr>
            <w:r w:rsidRPr="005E67B3">
              <w:t>5 MHz</w:t>
            </w:r>
          </w:p>
        </w:tc>
        <w:tc>
          <w:tcPr>
            <w:tcW w:w="503" w:type="pct"/>
          </w:tcPr>
          <w:p w:rsidR="00591A6B" w:rsidRPr="0023250A" w:rsidRDefault="0058468D" w:rsidP="009C3C93">
            <w:pPr>
              <w:pStyle w:val="Tabletext"/>
              <w:keepNext/>
              <w:keepLines/>
              <w:jc w:val="right"/>
              <w:rPr>
                <w:lang w:val="de-CH"/>
                <w:rPrChange w:id="568" w:author="Botha, David" w:date="2013-11-24T17:28:00Z">
                  <w:rPr>
                    <w:b/>
                    <w:sz w:val="18"/>
                    <w:lang w:val="en-US"/>
                  </w:rPr>
                </w:rPrChange>
              </w:rPr>
            </w:pPr>
            <w:r w:rsidRPr="0023250A">
              <w:rPr>
                <w:lang w:val="de-CH"/>
                <w:rPrChange w:id="569" w:author="Botha, David" w:date="2013-11-24T17:28:00Z">
                  <w:rPr>
                    <w:sz w:val="18"/>
                    <w:lang w:val="en-US"/>
                  </w:rPr>
                </w:rPrChange>
              </w:rPr>
              <w:t>5 MHz in 2.4 GHz</w:t>
            </w:r>
            <w:r w:rsidRPr="0023250A">
              <w:rPr>
                <w:lang w:val="de-CH"/>
                <w:rPrChange w:id="570" w:author="Botha, David" w:date="2013-11-24T17:28:00Z">
                  <w:rPr>
                    <w:sz w:val="18"/>
                    <w:lang w:val="en-US"/>
                  </w:rPr>
                </w:rPrChange>
              </w:rPr>
              <w:br/>
              <w:t>20 MHz in 5 GHz</w:t>
            </w:r>
          </w:p>
        </w:tc>
        <w:tc>
          <w:tcPr>
            <w:tcW w:w="397" w:type="pct"/>
          </w:tcPr>
          <w:p w:rsidR="00591A6B" w:rsidRPr="005E67B3" w:rsidRDefault="0058468D" w:rsidP="009C3C93">
            <w:pPr>
              <w:pStyle w:val="Tabletext"/>
            </w:pPr>
            <w:ins w:id="571" w:author="Author">
              <w:r w:rsidRPr="005E67B3">
                <w:rPr>
                  <w:rPrChange w:id="572" w:author="Botha, David" w:date="2013-11-24T17:28:00Z">
                    <w:rPr>
                      <w:sz w:val="18"/>
                      <w:szCs w:val="18"/>
                      <w:lang w:val="en-US"/>
                    </w:rPr>
                  </w:rPrChange>
                </w:rPr>
                <w:t>20 MHz</w:t>
              </w:r>
            </w:ins>
          </w:p>
        </w:tc>
        <w:tc>
          <w:tcPr>
            <w:tcW w:w="398" w:type="pct"/>
          </w:tcPr>
          <w:p w:rsidR="00591A6B" w:rsidRPr="005E67B3" w:rsidRDefault="0058468D" w:rsidP="009C3C93">
            <w:pPr>
              <w:pStyle w:val="Tabletext"/>
            </w:pPr>
            <w:ins w:id="573" w:author="Author">
              <w:r w:rsidRPr="005E67B3">
                <w:t>2 160 MHz</w:t>
              </w:r>
            </w:ins>
          </w:p>
        </w:tc>
        <w:tc>
          <w:tcPr>
            <w:tcW w:w="414" w:type="pct"/>
          </w:tcPr>
          <w:p w:rsidR="00591A6B" w:rsidRPr="005E67B3" w:rsidRDefault="00591A6B" w:rsidP="009C3C93">
            <w:pPr>
              <w:pStyle w:val="Tabletext"/>
            </w:pPr>
          </w:p>
        </w:tc>
        <w:tc>
          <w:tcPr>
            <w:tcW w:w="390" w:type="pct"/>
            <w:tcMar>
              <w:left w:w="115" w:type="dxa"/>
            </w:tcMar>
          </w:tcPr>
          <w:p w:rsidR="00591A6B" w:rsidRPr="005E67B3" w:rsidRDefault="0058468D" w:rsidP="009C3C93">
            <w:pPr>
              <w:pStyle w:val="Tabletext"/>
            </w:pPr>
            <w:r w:rsidRPr="005E67B3">
              <w:t>20 MHz</w:t>
            </w:r>
          </w:p>
        </w:tc>
        <w:tc>
          <w:tcPr>
            <w:tcW w:w="327" w:type="pct"/>
            <w:tcMar>
              <w:left w:w="115" w:type="dxa"/>
            </w:tcMar>
          </w:tcPr>
          <w:p w:rsidR="00591A6B" w:rsidRPr="005E67B3" w:rsidRDefault="0058468D" w:rsidP="009C3C93">
            <w:pPr>
              <w:pStyle w:val="Tabletext"/>
              <w:keepNext/>
              <w:keepLines/>
              <w:jc w:val="right"/>
              <w:rPr>
                <w:rPrChange w:id="574" w:author="Botha, David" w:date="2013-11-24T17:28:00Z">
                  <w:rPr>
                    <w:sz w:val="18"/>
                    <w:szCs w:val="18"/>
                    <w:lang w:val="en-US" w:eastAsia="ja-JP"/>
                  </w:rPr>
                </w:rPrChange>
              </w:rPr>
            </w:pPr>
            <w:r w:rsidRPr="005E67B3">
              <w:rPr>
                <w:rPrChange w:id="575" w:author="Botha, David" w:date="2013-11-24T17:28:00Z">
                  <w:rPr>
                    <w:sz w:val="18"/>
                    <w:szCs w:val="18"/>
                    <w:lang w:val="en-US"/>
                  </w:rPr>
                </w:rPrChange>
              </w:rPr>
              <w:t>20 MHz channel spacing 4 channels in 100 MHz</w:t>
            </w:r>
          </w:p>
        </w:tc>
        <w:tc>
          <w:tcPr>
            <w:tcW w:w="289" w:type="pct"/>
          </w:tcPr>
          <w:p w:rsidR="00591A6B" w:rsidRPr="00A9145C" w:rsidRDefault="00591A6B" w:rsidP="009C3C93">
            <w:pPr>
              <w:pStyle w:val="Tabletext"/>
              <w:rPr>
                <w:sz w:val="18"/>
                <w:szCs w:val="18"/>
                <w:rPrChange w:id="576" w:author="Botha, David" w:date="2013-11-24T17:28:00Z">
                  <w:rPr>
                    <w:sz w:val="18"/>
                    <w:szCs w:val="18"/>
                    <w:lang w:val="en-US"/>
                  </w:rPr>
                </w:rPrChange>
              </w:rPr>
            </w:pPr>
          </w:p>
        </w:tc>
      </w:tr>
      <w:tr w:rsidR="00591A6B" w:rsidRPr="00A9145C" w:rsidTr="00317063">
        <w:trPr>
          <w:cantSplit/>
          <w:trHeight w:val="20"/>
          <w:jc w:val="center"/>
        </w:trPr>
        <w:tc>
          <w:tcPr>
            <w:tcW w:w="419" w:type="pct"/>
            <w:tcMar>
              <w:left w:w="115" w:type="dxa"/>
            </w:tcMar>
          </w:tcPr>
          <w:p w:rsidR="00591A6B" w:rsidRPr="005E67B3" w:rsidRDefault="0058468D" w:rsidP="009C3C93">
            <w:pPr>
              <w:pStyle w:val="Tabletext"/>
            </w:pPr>
            <w:r w:rsidRPr="005E67B3">
              <w:t>Spectrum mask</w:t>
            </w:r>
          </w:p>
        </w:tc>
        <w:tc>
          <w:tcPr>
            <w:tcW w:w="350" w:type="pct"/>
            <w:tcMar>
              <w:left w:w="115" w:type="dxa"/>
            </w:tcMar>
          </w:tcPr>
          <w:p w:rsidR="00591A6B" w:rsidRPr="005E67B3" w:rsidRDefault="0058468D" w:rsidP="009C3C93">
            <w:pPr>
              <w:pStyle w:val="Tabletext"/>
            </w:pPr>
            <w:r w:rsidRPr="005E67B3">
              <w:rPr>
                <w:rPrChange w:id="577" w:author="Botha, David" w:date="2013-11-24T17:28:00Z">
                  <w:rPr>
                    <w:sz w:val="18"/>
                    <w:szCs w:val="18"/>
                    <w:lang w:val="en-US"/>
                  </w:rPr>
                </w:rPrChange>
              </w:rPr>
              <w:t>802.11b mask</w:t>
            </w:r>
            <w:r w:rsidRPr="005E67B3">
              <w:rPr>
                <w:rPrChange w:id="578" w:author="Botha, David" w:date="2013-11-24T17:28:00Z">
                  <w:rPr>
                    <w:sz w:val="18"/>
                    <w:szCs w:val="18"/>
                    <w:lang w:val="en-US"/>
                  </w:rPr>
                </w:rPrChange>
              </w:rPr>
              <w:br/>
              <w:t>(Fig. 4)</w:t>
            </w:r>
          </w:p>
        </w:tc>
        <w:tc>
          <w:tcPr>
            <w:tcW w:w="1513" w:type="pct"/>
            <w:gridSpan w:val="3"/>
            <w:tcMar>
              <w:left w:w="115" w:type="dxa"/>
            </w:tcMar>
          </w:tcPr>
          <w:p w:rsidR="00591A6B" w:rsidRPr="005E67B3" w:rsidRDefault="0058468D" w:rsidP="009C3C93">
            <w:pPr>
              <w:pStyle w:val="Tabletext"/>
            </w:pPr>
            <w:r w:rsidRPr="005E67B3">
              <w:rPr>
                <w:rPrChange w:id="579" w:author="Botha, David" w:date="2013-11-24T17:28:00Z">
                  <w:rPr>
                    <w:sz w:val="18"/>
                    <w:szCs w:val="18"/>
                    <w:lang w:val="en-US"/>
                  </w:rPr>
                </w:rPrChange>
              </w:rPr>
              <w:t>OFDM mask (Fig. 1)</w:t>
            </w:r>
          </w:p>
        </w:tc>
        <w:tc>
          <w:tcPr>
            <w:tcW w:w="503" w:type="pct"/>
          </w:tcPr>
          <w:p w:rsidR="00591A6B" w:rsidRPr="005E67B3" w:rsidRDefault="0058468D" w:rsidP="009C3C93">
            <w:pPr>
              <w:pStyle w:val="Tabletext"/>
            </w:pPr>
            <w:r w:rsidRPr="005E67B3">
              <w:rPr>
                <w:rPrChange w:id="580" w:author="Botha, David" w:date="2013-11-24T17:28:00Z">
                  <w:rPr>
                    <w:sz w:val="18"/>
                    <w:szCs w:val="18"/>
                    <w:lang w:val="en-US"/>
                  </w:rPr>
                </w:rPrChange>
              </w:rPr>
              <w:t>OFDM mask</w:t>
            </w:r>
            <w:r w:rsidRPr="005E67B3">
              <w:rPr>
                <w:rPrChange w:id="581" w:author="Botha, David" w:date="2013-11-24T17:28:00Z">
                  <w:rPr>
                    <w:sz w:val="18"/>
                    <w:szCs w:val="18"/>
                    <w:lang w:val="en-US"/>
                  </w:rPr>
                </w:rPrChange>
              </w:rPr>
              <w:br/>
              <w:t>(Fig. 2</w:t>
            </w:r>
            <w:ins w:id="582" w:author="Author">
              <w:r w:rsidRPr="005E67B3">
                <w:rPr>
                  <w:rPrChange w:id="583" w:author="Botha, David" w:date="2013-11-24T17:28:00Z">
                    <w:rPr>
                      <w:sz w:val="18"/>
                      <w:szCs w:val="18"/>
                      <w:lang w:val="en-US"/>
                    </w:rPr>
                  </w:rPrChange>
                </w:rPr>
                <w:t>A, 2B</w:t>
              </w:r>
            </w:ins>
            <w:r w:rsidRPr="005E67B3">
              <w:rPr>
                <w:rPrChange w:id="584" w:author="Botha, David" w:date="2013-11-24T17:28:00Z">
                  <w:rPr>
                    <w:sz w:val="18"/>
                    <w:szCs w:val="18"/>
                    <w:lang w:val="en-US"/>
                  </w:rPr>
                </w:rPrChange>
              </w:rPr>
              <w:t xml:space="preserve"> for 20 MHz and Fig. 3</w:t>
            </w:r>
            <w:ins w:id="585" w:author="Author">
              <w:r w:rsidRPr="005E67B3">
                <w:rPr>
                  <w:rPrChange w:id="586" w:author="Botha, David" w:date="2013-11-24T17:28:00Z">
                    <w:rPr>
                      <w:sz w:val="18"/>
                      <w:szCs w:val="18"/>
                      <w:lang w:val="en-US"/>
                    </w:rPr>
                  </w:rPrChange>
                </w:rPr>
                <w:t>A, 3B</w:t>
              </w:r>
            </w:ins>
            <w:r w:rsidRPr="005E67B3">
              <w:rPr>
                <w:rPrChange w:id="587" w:author="Botha, David" w:date="2013-11-24T17:28:00Z">
                  <w:rPr>
                    <w:sz w:val="18"/>
                    <w:szCs w:val="18"/>
                    <w:lang w:val="en-US"/>
                  </w:rPr>
                </w:rPrChange>
              </w:rPr>
              <w:t xml:space="preserve"> for 40 MHz)</w:t>
            </w:r>
          </w:p>
        </w:tc>
        <w:tc>
          <w:tcPr>
            <w:tcW w:w="397" w:type="pct"/>
          </w:tcPr>
          <w:p w:rsidR="00591A6B" w:rsidRPr="005E67B3" w:rsidRDefault="0058468D" w:rsidP="009C3C93">
            <w:pPr>
              <w:pStyle w:val="Tabletext"/>
            </w:pPr>
            <w:ins w:id="588" w:author="Author">
              <w:r w:rsidRPr="005E67B3">
                <w:rPr>
                  <w:rPrChange w:id="589" w:author="Botha, David" w:date="2013-11-24T17:28:00Z">
                    <w:rPr>
                      <w:sz w:val="18"/>
                      <w:szCs w:val="18"/>
                      <w:lang w:val="en-US"/>
                    </w:rPr>
                  </w:rPrChange>
                </w:rPr>
                <w:t>OFDM mask</w:t>
              </w:r>
              <w:r w:rsidRPr="005E67B3">
                <w:rPr>
                  <w:rPrChange w:id="590" w:author="Botha, David" w:date="2013-11-24T17:28:00Z">
                    <w:rPr>
                      <w:sz w:val="18"/>
                      <w:szCs w:val="18"/>
                      <w:lang w:val="en-US"/>
                    </w:rPr>
                  </w:rPrChange>
                </w:rPr>
                <w:br/>
                <w:t xml:space="preserve">(Fig. 2B for </w:t>
              </w:r>
            </w:ins>
            <w:r w:rsidRPr="005E67B3">
              <w:rPr>
                <w:rPrChange w:id="591" w:author="Botha, David" w:date="2013-11-24T17:28:00Z">
                  <w:rPr>
                    <w:sz w:val="18"/>
                    <w:szCs w:val="18"/>
                    <w:lang w:val="en-US"/>
                  </w:rPr>
                </w:rPrChange>
              </w:rPr>
              <w:br/>
            </w:r>
            <w:ins w:id="592" w:author="Author">
              <w:r w:rsidRPr="005E67B3">
                <w:rPr>
                  <w:rPrChange w:id="593" w:author="Botha, David" w:date="2013-11-24T17:28:00Z">
                    <w:rPr>
                      <w:sz w:val="18"/>
                      <w:szCs w:val="18"/>
                      <w:lang w:val="en-US"/>
                    </w:rPr>
                  </w:rPrChange>
                </w:rPr>
                <w:t xml:space="preserve">20 MHz, Fig. 3B for 40 MHz, </w:t>
              </w:r>
            </w:ins>
            <w:r w:rsidRPr="005E67B3">
              <w:rPr>
                <w:rPrChange w:id="594" w:author="Botha, David" w:date="2013-11-24T17:28:00Z">
                  <w:rPr>
                    <w:sz w:val="18"/>
                    <w:szCs w:val="18"/>
                    <w:lang w:val="en-US"/>
                  </w:rPr>
                </w:rPrChange>
              </w:rPr>
              <w:br/>
            </w:r>
            <w:ins w:id="595" w:author="Author">
              <w:r w:rsidRPr="005E67B3">
                <w:rPr>
                  <w:rPrChange w:id="596" w:author="Botha, David" w:date="2013-11-24T17:28:00Z">
                    <w:rPr>
                      <w:sz w:val="18"/>
                      <w:szCs w:val="18"/>
                      <w:lang w:val="en-US"/>
                    </w:rPr>
                  </w:rPrChange>
                </w:rPr>
                <w:t>Fig. 3C for 80 MHz, Fig. 3D for 160 MHz, and Fig. 3E for 80+80 MHz)</w:t>
              </w:r>
            </w:ins>
          </w:p>
        </w:tc>
        <w:tc>
          <w:tcPr>
            <w:tcW w:w="398" w:type="pct"/>
          </w:tcPr>
          <w:p w:rsidR="00591A6B" w:rsidRPr="005E67B3" w:rsidRDefault="0058468D" w:rsidP="009C3C93">
            <w:pPr>
              <w:pStyle w:val="Tabletext"/>
            </w:pPr>
            <w:ins w:id="597" w:author="Author">
              <w:r w:rsidRPr="005E67B3">
                <w:rPr>
                  <w:rPrChange w:id="598" w:author="Botha, David" w:date="2013-11-24T17:28:00Z">
                    <w:rPr>
                      <w:sz w:val="18"/>
                      <w:szCs w:val="18"/>
                      <w:lang w:val="en-US"/>
                    </w:rPr>
                  </w:rPrChange>
                </w:rPr>
                <w:t>802.11ad mask (Fig. 5)</w:t>
              </w:r>
            </w:ins>
          </w:p>
        </w:tc>
        <w:tc>
          <w:tcPr>
            <w:tcW w:w="414" w:type="pct"/>
          </w:tcPr>
          <w:p w:rsidR="00591A6B" w:rsidRPr="005E67B3" w:rsidRDefault="00591A6B" w:rsidP="009C3C93">
            <w:pPr>
              <w:pStyle w:val="Tabletext"/>
              <w:rPr>
                <w:rPrChange w:id="599" w:author="Botha, David" w:date="2013-11-24T17:28:00Z">
                  <w:rPr>
                    <w:sz w:val="18"/>
                    <w:szCs w:val="18"/>
                    <w:lang w:val="en-US"/>
                  </w:rPr>
                </w:rPrChange>
              </w:rPr>
            </w:pPr>
          </w:p>
        </w:tc>
        <w:tc>
          <w:tcPr>
            <w:tcW w:w="390" w:type="pct"/>
            <w:tcMar>
              <w:left w:w="115" w:type="dxa"/>
            </w:tcMar>
          </w:tcPr>
          <w:p w:rsidR="00591A6B" w:rsidRPr="005E67B3" w:rsidRDefault="0058468D" w:rsidP="009C3C93">
            <w:pPr>
              <w:pStyle w:val="Tabletext"/>
            </w:pPr>
            <w:del w:id="600" w:author="Author" w:date="2013-03-28T11:45:00Z">
              <w:r w:rsidRPr="005E67B3">
                <w:rPr>
                  <w:rPrChange w:id="601" w:author="Botha, David" w:date="2013-11-24T17:28:00Z">
                    <w:rPr>
                      <w:sz w:val="18"/>
                      <w:szCs w:val="18"/>
                      <w:lang w:val="en-US"/>
                    </w:rPr>
                  </w:rPrChange>
                </w:rPr>
                <w:delText>OFDM</w:delText>
              </w:r>
            </w:del>
            <w:r w:rsidRPr="005E67B3">
              <w:rPr>
                <w:rPrChange w:id="602" w:author="Botha, David" w:date="2013-11-24T17:28:00Z">
                  <w:rPr>
                    <w:sz w:val="18"/>
                    <w:szCs w:val="18"/>
                    <w:lang w:val="en-US"/>
                  </w:rPr>
                </w:rPrChange>
              </w:rPr>
              <w:t xml:space="preserve"> </w:t>
            </w:r>
            <w:del w:id="603" w:author="Author" w:date="2013-03-28T11:45:00Z">
              <w:r w:rsidRPr="005E67B3">
                <w:rPr>
                  <w:rPrChange w:id="604" w:author="Botha, David" w:date="2013-11-24T17:28:00Z">
                    <w:rPr>
                      <w:sz w:val="18"/>
                      <w:szCs w:val="18"/>
                      <w:lang w:val="en-US"/>
                    </w:rPr>
                  </w:rPrChange>
                </w:rPr>
                <w:delText xml:space="preserve">mask </w:delText>
              </w:r>
            </w:del>
            <w:r w:rsidR="0023250A">
              <w:br/>
            </w:r>
            <w:del w:id="605" w:author="Author" w:date="2013-03-28T11:45:00Z">
              <w:r w:rsidRPr="005E67B3">
                <w:rPr>
                  <w:rPrChange w:id="606" w:author="Botha, David" w:date="2013-11-24T17:28:00Z">
                    <w:rPr>
                      <w:sz w:val="18"/>
                      <w:szCs w:val="18"/>
                      <w:lang w:val="en-US"/>
                    </w:rPr>
                  </w:rPrChange>
                </w:rPr>
                <w:delText>(</w:delText>
              </w:r>
            </w:del>
            <w:r w:rsidRPr="005E67B3">
              <w:rPr>
                <w:rPrChange w:id="607" w:author="Botha, David" w:date="2013-11-24T17:28:00Z">
                  <w:rPr>
                    <w:sz w:val="18"/>
                    <w:szCs w:val="18"/>
                    <w:lang w:val="en-US"/>
                  </w:rPr>
                </w:rPrChange>
              </w:rPr>
              <w:t>Fig. 1</w:t>
            </w:r>
            <w:ins w:id="608" w:author="Author" w:date="2013-03-28T00:02:00Z">
              <w:r w:rsidRPr="005E67B3">
                <w:rPr>
                  <w:rPrChange w:id="609" w:author="Botha, David" w:date="2013-11-24T17:28:00Z">
                    <w:rPr>
                      <w:sz w:val="18"/>
                      <w:szCs w:val="18"/>
                      <w:lang w:val="en-US"/>
                    </w:rPr>
                  </w:rPrChange>
                </w:rPr>
                <w:t>x</w:t>
              </w:r>
            </w:ins>
            <w:del w:id="610" w:author="Author" w:date="2013-03-28T11:45:00Z">
              <w:r w:rsidRPr="005E67B3">
                <w:rPr>
                  <w:rPrChange w:id="611" w:author="Botha, David" w:date="2013-11-24T17:28:00Z">
                    <w:rPr>
                      <w:sz w:val="18"/>
                      <w:szCs w:val="18"/>
                      <w:lang w:val="en-US"/>
                    </w:rPr>
                  </w:rPrChange>
                </w:rPr>
                <w:delText>)</w:delText>
              </w:r>
            </w:del>
          </w:p>
        </w:tc>
        <w:tc>
          <w:tcPr>
            <w:tcW w:w="327" w:type="pct"/>
          </w:tcPr>
          <w:p w:rsidR="00591A6B" w:rsidRPr="005E67B3" w:rsidRDefault="0058468D" w:rsidP="009C3C93">
            <w:pPr>
              <w:pStyle w:val="Tabletext"/>
            </w:pPr>
            <w:ins w:id="612" w:author="Author" w:date="2013-05-23T14:10:00Z">
              <w:r w:rsidRPr="005E67B3">
                <w:t>OFDM mask</w:t>
              </w:r>
            </w:ins>
            <w:r w:rsidR="00317063" w:rsidRPr="005E67B3">
              <w:br/>
            </w:r>
            <w:ins w:id="613" w:author="Author" w:date="2013-05-23T14:10:00Z">
              <w:r w:rsidRPr="005E67B3">
                <w:t>(Fig. 1)</w:t>
              </w:r>
            </w:ins>
          </w:p>
        </w:tc>
        <w:tc>
          <w:tcPr>
            <w:tcW w:w="289" w:type="pct"/>
          </w:tcPr>
          <w:p w:rsidR="00591A6B" w:rsidRPr="00A9145C" w:rsidRDefault="00591A6B" w:rsidP="009C3C93">
            <w:pPr>
              <w:pStyle w:val="Tabletext"/>
              <w:rPr>
                <w:sz w:val="18"/>
                <w:szCs w:val="18"/>
                <w:rPrChange w:id="614" w:author="Botha, David" w:date="2013-11-24T17:28:00Z">
                  <w:rPr>
                    <w:sz w:val="18"/>
                    <w:szCs w:val="18"/>
                    <w:lang w:val="en-US"/>
                  </w:rPr>
                </w:rPrChange>
              </w:rPr>
            </w:pPr>
          </w:p>
        </w:tc>
      </w:tr>
    </w:tbl>
    <w:p w:rsidR="00591A6B" w:rsidRDefault="00591A6B">
      <w:pPr>
        <w:pStyle w:val="Tablefin"/>
      </w:pPr>
    </w:p>
    <w:p w:rsidR="0023250A" w:rsidRDefault="0023250A">
      <w:pPr>
        <w:tabs>
          <w:tab w:val="clear" w:pos="1134"/>
          <w:tab w:val="clear" w:pos="1871"/>
          <w:tab w:val="clear" w:pos="2268"/>
        </w:tabs>
        <w:overflowPunct/>
        <w:autoSpaceDE/>
        <w:autoSpaceDN/>
        <w:adjustRightInd/>
        <w:spacing w:before="0"/>
        <w:textAlignment w:val="auto"/>
      </w:pPr>
      <w:r>
        <w:br w:type="page"/>
      </w:r>
    </w:p>
    <w:p w:rsidR="0023250A" w:rsidRPr="0023250A" w:rsidRDefault="0023250A" w:rsidP="0023250A"/>
    <w:p w:rsidR="00591A6B" w:rsidRPr="00A9145C" w:rsidRDefault="0058468D">
      <w:pPr>
        <w:pStyle w:val="TableNo"/>
        <w:spacing w:before="0"/>
        <w:rPr>
          <w:szCs w:val="16"/>
          <w:rPrChange w:id="615" w:author="Botha, David" w:date="2013-11-24T17:28:00Z">
            <w:rPr>
              <w:szCs w:val="16"/>
              <w:lang w:val="en-US"/>
            </w:rPr>
          </w:rPrChange>
        </w:rPr>
      </w:pPr>
      <w:r w:rsidRPr="00A9145C">
        <w:rPr>
          <w:szCs w:val="16"/>
          <w:rPrChange w:id="616" w:author="Botha, David" w:date="2013-11-24T17:28:00Z">
            <w:rPr>
              <w:szCs w:val="16"/>
              <w:lang w:val="en-US"/>
            </w:rPr>
          </w:rPrChange>
        </w:rPr>
        <w:t>TABLE 2 (</w:t>
      </w:r>
      <w:r w:rsidRPr="00A9145C">
        <w:rPr>
          <w:i/>
          <w:iCs/>
          <w:caps w:val="0"/>
          <w:szCs w:val="16"/>
          <w:rPrChange w:id="617" w:author="Botha, David" w:date="2013-11-24T17:28:00Z">
            <w:rPr>
              <w:i/>
              <w:iCs/>
              <w:caps w:val="0"/>
              <w:szCs w:val="16"/>
              <w:lang w:val="en-US"/>
            </w:rPr>
          </w:rPrChange>
        </w:rPr>
        <w:t>end</w:t>
      </w:r>
      <w:r w:rsidRPr="00A9145C">
        <w:rPr>
          <w:szCs w:val="16"/>
          <w:rPrChange w:id="618" w:author="Botha, David" w:date="2013-11-24T17:28:00Z">
            <w:rPr>
              <w:szCs w:val="16"/>
              <w:lang w:val="en-US"/>
            </w:rPr>
          </w:rPrChange>
        </w:rPr>
        <w:t>)</w:t>
      </w:r>
    </w:p>
    <w:tbl>
      <w:tblPr>
        <w:tblW w:w="5141" w:type="pct"/>
        <w:jc w:val="center"/>
        <w:tblInd w:w="-2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1"/>
        <w:gridCol w:w="1038"/>
        <w:gridCol w:w="1132"/>
        <w:gridCol w:w="1135"/>
        <w:gridCol w:w="1275"/>
        <w:gridCol w:w="1135"/>
        <w:gridCol w:w="869"/>
        <w:gridCol w:w="1336"/>
        <w:gridCol w:w="1579"/>
        <w:gridCol w:w="1579"/>
        <w:gridCol w:w="1006"/>
        <w:gridCol w:w="997"/>
      </w:tblGrid>
      <w:tr w:rsidR="00591A6B" w:rsidRPr="00A9145C" w:rsidTr="009C3C93">
        <w:trPr>
          <w:cantSplit/>
          <w:trHeight w:val="113"/>
          <w:jc w:val="center"/>
        </w:trPr>
        <w:tc>
          <w:tcPr>
            <w:tcW w:w="527" w:type="pct"/>
            <w:tcMar>
              <w:left w:w="115" w:type="dxa"/>
            </w:tcMar>
          </w:tcPr>
          <w:p w:rsidR="00591A6B" w:rsidRPr="00A9145C" w:rsidRDefault="0058468D" w:rsidP="009C3C93">
            <w:pPr>
              <w:pStyle w:val="Tabletext"/>
            </w:pPr>
            <w:r w:rsidRPr="00A9145C">
              <w:rPr>
                <w:rPrChange w:id="619" w:author="Botha, David" w:date="2013-11-24T17:28:00Z">
                  <w:rPr>
                    <w:sz w:val="18"/>
                    <w:szCs w:val="18"/>
                    <w:lang w:val="en-US"/>
                  </w:rPr>
                </w:rPrChange>
              </w:rPr>
              <w:t>Characteristic</w:t>
            </w:r>
            <w:r w:rsidRPr="00A9145C">
              <w:t>s</w:t>
            </w:r>
          </w:p>
        </w:tc>
        <w:tc>
          <w:tcPr>
            <w:tcW w:w="355" w:type="pct"/>
            <w:tcBorders>
              <w:bottom w:val="single" w:sz="4" w:space="0" w:color="auto"/>
            </w:tcBorders>
            <w:tcMar>
              <w:left w:w="115" w:type="dxa"/>
            </w:tcMar>
          </w:tcPr>
          <w:p w:rsidR="00591A6B" w:rsidRPr="00A9145C" w:rsidRDefault="0058468D" w:rsidP="009C3C93">
            <w:pPr>
              <w:pStyle w:val="Tabletext"/>
              <w:rPr>
                <w:rPrChange w:id="620" w:author="Botha, David" w:date="2013-11-24T17:28:00Z">
                  <w:rPr>
                    <w:sz w:val="18"/>
                    <w:szCs w:val="18"/>
                    <w:lang w:val="en-US"/>
                  </w:rPr>
                </w:rPrChange>
              </w:rPr>
            </w:pPr>
            <w:ins w:id="621" w:author="Author">
              <w:r w:rsidRPr="00A9145C">
                <w:rPr>
                  <w:rPrChange w:id="622" w:author="Botha, David" w:date="2013-11-24T17:28:00Z">
                    <w:rPr>
                      <w:sz w:val="18"/>
                      <w:szCs w:val="18"/>
                      <w:lang w:val="en-US"/>
                    </w:rPr>
                  </w:rPrChange>
                </w:rPr>
                <w:t>IEEE Std 802.11-2012</w:t>
              </w:r>
              <w:r w:rsidRPr="00A9145C">
                <w:rPr>
                  <w:rPrChange w:id="623" w:author="Botha, David" w:date="2013-11-24T17:28:00Z">
                    <w:rPr>
                      <w:sz w:val="18"/>
                      <w:szCs w:val="18"/>
                      <w:lang w:val="en-US"/>
                    </w:rPr>
                  </w:rPrChange>
                </w:rPr>
                <w:br/>
                <w:t>(Clause 17, commonly known</w:t>
              </w:r>
              <w:r w:rsidRPr="00A9145C">
                <w:rPr>
                  <w:rPrChange w:id="624" w:author="Botha, David" w:date="2013-11-24T17:28:00Z">
                    <w:rPr>
                      <w:sz w:val="18"/>
                      <w:szCs w:val="18"/>
                      <w:lang w:val="en-US"/>
                    </w:rPr>
                  </w:rPrChange>
                </w:rPr>
                <w:br/>
                <w:t>as 802.11b)</w:t>
              </w:r>
            </w:ins>
            <w:r w:rsidRPr="00A9145C">
              <w:rPr>
                <w:rPrChange w:id="625" w:author="Botha, David" w:date="2013-11-24T17:28:00Z">
                  <w:rPr>
                    <w:sz w:val="18"/>
                    <w:szCs w:val="18"/>
                    <w:lang w:val="en-US"/>
                  </w:rPr>
                </w:rPrChange>
              </w:rPr>
              <w:br/>
            </w:r>
            <w:del w:id="626" w:author="Author">
              <w:r w:rsidRPr="00A9145C">
                <w:rPr>
                  <w:rPrChange w:id="627" w:author="Botha, David" w:date="2013-11-24T17:28:00Z">
                    <w:rPr>
                      <w:sz w:val="18"/>
                      <w:szCs w:val="18"/>
                      <w:lang w:val="en-US"/>
                    </w:rPr>
                  </w:rPrChange>
                </w:rPr>
                <w:delText>IEEE Std 802.11-2007</w:delText>
              </w:r>
              <w:r w:rsidRPr="00A9145C">
                <w:rPr>
                  <w:rPrChange w:id="628" w:author="Botha, David" w:date="2013-11-24T17:28:00Z">
                    <w:rPr>
                      <w:sz w:val="18"/>
                      <w:szCs w:val="18"/>
                      <w:lang w:val="en-US"/>
                    </w:rPr>
                  </w:rPrChange>
                </w:rPr>
                <w:br/>
                <w:delText>(Clause 15, commonly known</w:delText>
              </w:r>
              <w:r w:rsidRPr="00A9145C">
                <w:rPr>
                  <w:rPrChange w:id="629" w:author="Botha, David" w:date="2013-11-24T17:28:00Z">
                    <w:rPr>
                      <w:sz w:val="18"/>
                      <w:szCs w:val="18"/>
                      <w:lang w:val="en-US"/>
                    </w:rPr>
                  </w:rPrChange>
                </w:rPr>
                <w:br/>
                <w:delText>as 802.11b)</w:delText>
              </w:r>
            </w:del>
          </w:p>
        </w:tc>
        <w:tc>
          <w:tcPr>
            <w:tcW w:w="387" w:type="pct"/>
            <w:tcBorders>
              <w:bottom w:val="single" w:sz="4" w:space="0" w:color="auto"/>
            </w:tcBorders>
            <w:tcMar>
              <w:left w:w="115" w:type="dxa"/>
            </w:tcMar>
          </w:tcPr>
          <w:p w:rsidR="00591A6B" w:rsidRPr="00A9145C" w:rsidRDefault="0058468D" w:rsidP="009C3C93">
            <w:pPr>
              <w:pStyle w:val="Tabletext"/>
              <w:rPr>
                <w:rPrChange w:id="630" w:author="Botha, David" w:date="2013-11-24T17:28:00Z">
                  <w:rPr>
                    <w:sz w:val="18"/>
                    <w:szCs w:val="18"/>
                    <w:lang w:val="en-US"/>
                  </w:rPr>
                </w:rPrChange>
              </w:rPr>
            </w:pPr>
            <w:ins w:id="631" w:author="Author">
              <w:r w:rsidRPr="00A9145C">
                <w:rPr>
                  <w:rPrChange w:id="632" w:author="Botha, David" w:date="2013-11-24T17:28:00Z">
                    <w:rPr>
                      <w:sz w:val="18"/>
                      <w:szCs w:val="18"/>
                      <w:lang w:val="en-US"/>
                    </w:rPr>
                  </w:rPrChange>
                </w:rPr>
                <w:t>IEEE Std 802.11-2012</w:t>
              </w:r>
              <w:r w:rsidRPr="00A9145C">
                <w:rPr>
                  <w:rPrChange w:id="633" w:author="Botha, David" w:date="2013-11-24T17:28:00Z">
                    <w:rPr>
                      <w:sz w:val="18"/>
                      <w:szCs w:val="18"/>
                      <w:lang w:val="en-US"/>
                    </w:rPr>
                  </w:rPrChange>
                </w:rPr>
                <w:br/>
                <w:t>(Clause 18, commonly known</w:t>
              </w:r>
              <w:r w:rsidRPr="00A9145C">
                <w:rPr>
                  <w:rPrChange w:id="634" w:author="Botha, David" w:date="2013-11-24T17:28:00Z">
                    <w:rPr>
                      <w:sz w:val="18"/>
                      <w:szCs w:val="18"/>
                      <w:lang w:val="en-US"/>
                    </w:rPr>
                  </w:rPrChange>
                </w:rPr>
                <w:br/>
                <w:t>as 802.11a</w:t>
              </w:r>
              <w:r w:rsidRPr="00A9145C">
                <w:rPr>
                  <w:vertAlign w:val="superscript"/>
                  <w:rPrChange w:id="635" w:author="Botha, David" w:date="2013-11-24T17:28:00Z">
                    <w:rPr>
                      <w:sz w:val="18"/>
                      <w:szCs w:val="18"/>
                      <w:vertAlign w:val="superscript"/>
                      <w:lang w:val="en-US"/>
                    </w:rPr>
                  </w:rPrChange>
                </w:rPr>
                <w:t>(1)</w:t>
              </w:r>
              <w:r w:rsidRPr="00A9145C">
                <w:rPr>
                  <w:rPrChange w:id="636" w:author="Botha, David" w:date="2013-11-24T17:28:00Z">
                    <w:rPr>
                      <w:sz w:val="18"/>
                      <w:szCs w:val="18"/>
                      <w:lang w:val="en-US"/>
                    </w:rPr>
                  </w:rPrChange>
                </w:rPr>
                <w:t>)</w:t>
              </w:r>
            </w:ins>
            <w:r w:rsidRPr="00A9145C">
              <w:rPr>
                <w:rPrChange w:id="637" w:author="Botha, David" w:date="2013-11-24T17:28:00Z">
                  <w:rPr>
                    <w:sz w:val="18"/>
                    <w:szCs w:val="18"/>
                    <w:lang w:val="en-US"/>
                  </w:rPr>
                </w:rPrChange>
              </w:rPr>
              <w:br/>
            </w:r>
            <w:del w:id="638" w:author="Author">
              <w:r w:rsidRPr="00A9145C">
                <w:rPr>
                  <w:rPrChange w:id="639" w:author="Botha, David" w:date="2013-11-24T17:28:00Z">
                    <w:rPr>
                      <w:sz w:val="18"/>
                      <w:szCs w:val="18"/>
                      <w:lang w:val="en-US"/>
                    </w:rPr>
                  </w:rPrChange>
                </w:rPr>
                <w:delText>IEEE Std 802.11-2007</w:delText>
              </w:r>
              <w:r w:rsidRPr="00A9145C">
                <w:rPr>
                  <w:rPrChange w:id="640" w:author="Botha, David" w:date="2013-11-24T17:28:00Z">
                    <w:rPr>
                      <w:sz w:val="18"/>
                      <w:szCs w:val="18"/>
                      <w:lang w:val="en-US"/>
                    </w:rPr>
                  </w:rPrChange>
                </w:rPr>
                <w:br/>
                <w:delText>(Clause 17, commonly known</w:delText>
              </w:r>
              <w:r w:rsidRPr="00A9145C">
                <w:rPr>
                  <w:rPrChange w:id="641" w:author="Botha, David" w:date="2013-11-24T17:28:00Z">
                    <w:rPr>
                      <w:sz w:val="18"/>
                      <w:szCs w:val="18"/>
                      <w:lang w:val="en-US"/>
                    </w:rPr>
                  </w:rPrChange>
                </w:rPr>
                <w:br/>
                <w:delText>as 802.11a</w:delText>
              </w:r>
              <w:r w:rsidRPr="00A9145C">
                <w:rPr>
                  <w:vertAlign w:val="superscript"/>
                  <w:rPrChange w:id="642" w:author="Botha, David" w:date="2013-11-24T17:28:00Z">
                    <w:rPr>
                      <w:sz w:val="18"/>
                      <w:szCs w:val="18"/>
                      <w:vertAlign w:val="superscript"/>
                      <w:lang w:val="en-US"/>
                    </w:rPr>
                  </w:rPrChange>
                </w:rPr>
                <w:delText>(1)</w:delText>
              </w:r>
              <w:r w:rsidRPr="00A9145C">
                <w:rPr>
                  <w:rPrChange w:id="643" w:author="Botha, David" w:date="2013-11-24T17:28:00Z">
                    <w:rPr>
                      <w:sz w:val="18"/>
                      <w:szCs w:val="18"/>
                      <w:lang w:val="en-US"/>
                    </w:rPr>
                  </w:rPrChange>
                </w:rPr>
                <w:delText>)</w:delText>
              </w:r>
            </w:del>
          </w:p>
        </w:tc>
        <w:tc>
          <w:tcPr>
            <w:tcW w:w="388" w:type="pct"/>
            <w:tcBorders>
              <w:bottom w:val="single" w:sz="4" w:space="0" w:color="auto"/>
            </w:tcBorders>
            <w:tcMar>
              <w:left w:w="115" w:type="dxa"/>
            </w:tcMar>
          </w:tcPr>
          <w:p w:rsidR="00591A6B" w:rsidRPr="00A9145C" w:rsidRDefault="0058468D" w:rsidP="009C3C93">
            <w:pPr>
              <w:pStyle w:val="Tabletext"/>
              <w:rPr>
                <w:rPrChange w:id="644" w:author="Botha, David" w:date="2013-11-24T17:28:00Z">
                  <w:rPr>
                    <w:sz w:val="18"/>
                    <w:szCs w:val="18"/>
                    <w:lang w:val="en-US"/>
                  </w:rPr>
                </w:rPrChange>
              </w:rPr>
            </w:pPr>
            <w:ins w:id="645" w:author="Author">
              <w:r w:rsidRPr="00A9145C">
                <w:rPr>
                  <w:rPrChange w:id="646" w:author="Botha, David" w:date="2013-11-24T17:28:00Z">
                    <w:rPr>
                      <w:sz w:val="18"/>
                      <w:szCs w:val="18"/>
                      <w:lang w:val="en-US"/>
                    </w:rPr>
                  </w:rPrChange>
                </w:rPr>
                <w:t>IEEE Std 802.11-2012</w:t>
              </w:r>
              <w:r w:rsidRPr="00A9145C">
                <w:rPr>
                  <w:rPrChange w:id="647" w:author="Botha, David" w:date="2013-11-24T17:28:00Z">
                    <w:rPr>
                      <w:sz w:val="18"/>
                      <w:szCs w:val="18"/>
                      <w:lang w:val="en-US"/>
                    </w:rPr>
                  </w:rPrChange>
                </w:rPr>
                <w:br/>
                <w:t>(Clause 19, commonly known as 802.11g</w:t>
              </w:r>
              <w:r w:rsidRPr="00A9145C">
                <w:rPr>
                  <w:vertAlign w:val="superscript"/>
                  <w:rPrChange w:id="648" w:author="Botha, David" w:date="2013-11-24T17:28:00Z">
                    <w:rPr>
                      <w:sz w:val="18"/>
                      <w:szCs w:val="18"/>
                      <w:vertAlign w:val="superscript"/>
                      <w:lang w:val="en-US"/>
                    </w:rPr>
                  </w:rPrChange>
                </w:rPr>
                <w:t>(1)</w:t>
              </w:r>
              <w:r w:rsidRPr="00A9145C">
                <w:rPr>
                  <w:rPrChange w:id="649" w:author="Botha, David" w:date="2013-11-24T17:28:00Z">
                    <w:rPr>
                      <w:sz w:val="18"/>
                      <w:szCs w:val="18"/>
                      <w:lang w:val="en-US"/>
                    </w:rPr>
                  </w:rPrChange>
                </w:rPr>
                <w:t>)</w:t>
              </w:r>
            </w:ins>
            <w:r w:rsidRPr="00A9145C">
              <w:rPr>
                <w:rPrChange w:id="650" w:author="Botha, David" w:date="2013-11-24T17:28:00Z">
                  <w:rPr>
                    <w:sz w:val="18"/>
                    <w:szCs w:val="18"/>
                    <w:lang w:val="en-US"/>
                  </w:rPr>
                </w:rPrChange>
              </w:rPr>
              <w:br/>
            </w:r>
            <w:del w:id="651" w:author="Author">
              <w:r w:rsidRPr="00A9145C">
                <w:rPr>
                  <w:rPrChange w:id="652" w:author="Botha, David" w:date="2013-11-24T17:28:00Z">
                    <w:rPr>
                      <w:sz w:val="18"/>
                      <w:szCs w:val="18"/>
                      <w:lang w:val="en-US"/>
                    </w:rPr>
                  </w:rPrChange>
                </w:rPr>
                <w:delText>IEEE Std 802.11-2007</w:delText>
              </w:r>
              <w:r w:rsidRPr="00A9145C">
                <w:rPr>
                  <w:rPrChange w:id="653" w:author="Botha, David" w:date="2013-11-24T17:28:00Z">
                    <w:rPr>
                      <w:sz w:val="18"/>
                      <w:szCs w:val="18"/>
                      <w:lang w:val="en-US"/>
                    </w:rPr>
                  </w:rPrChange>
                </w:rPr>
                <w:br/>
                <w:delText>(Clause 18, commonly known as 802.11g</w:delText>
              </w:r>
              <w:r w:rsidRPr="00A9145C">
                <w:rPr>
                  <w:vertAlign w:val="superscript"/>
                  <w:rPrChange w:id="654" w:author="Botha, David" w:date="2013-11-24T17:28:00Z">
                    <w:rPr>
                      <w:sz w:val="18"/>
                      <w:szCs w:val="18"/>
                      <w:vertAlign w:val="superscript"/>
                      <w:lang w:val="en-US"/>
                    </w:rPr>
                  </w:rPrChange>
                </w:rPr>
                <w:delText>(1)</w:delText>
              </w:r>
              <w:r w:rsidRPr="00A9145C">
                <w:rPr>
                  <w:rPrChange w:id="655" w:author="Botha, David" w:date="2013-11-24T17:28:00Z">
                    <w:rPr>
                      <w:sz w:val="18"/>
                      <w:szCs w:val="18"/>
                      <w:lang w:val="en-US"/>
                    </w:rPr>
                  </w:rPrChange>
                </w:rPr>
                <w:delText>)</w:delText>
              </w:r>
            </w:del>
          </w:p>
        </w:tc>
        <w:tc>
          <w:tcPr>
            <w:tcW w:w="436" w:type="pct"/>
            <w:tcBorders>
              <w:bottom w:val="single" w:sz="4" w:space="0" w:color="auto"/>
            </w:tcBorders>
          </w:tcPr>
          <w:p w:rsidR="00591A6B" w:rsidRPr="00A9145C" w:rsidRDefault="0058468D" w:rsidP="009C3C93">
            <w:pPr>
              <w:pStyle w:val="Tabletext"/>
              <w:rPr>
                <w:rPrChange w:id="656" w:author="Botha, David" w:date="2013-11-24T17:28:00Z">
                  <w:rPr>
                    <w:sz w:val="18"/>
                    <w:szCs w:val="18"/>
                    <w:lang w:val="en-US"/>
                  </w:rPr>
                </w:rPrChange>
              </w:rPr>
            </w:pPr>
            <w:ins w:id="657" w:author="Author">
              <w:r w:rsidRPr="00A9145C">
                <w:rPr>
                  <w:rPrChange w:id="658" w:author="Botha, David" w:date="2013-11-24T17:28:00Z">
                    <w:rPr>
                      <w:sz w:val="18"/>
                      <w:szCs w:val="18"/>
                      <w:lang w:val="en-US"/>
                    </w:rPr>
                  </w:rPrChange>
                </w:rPr>
                <w:t>IEEE Std 802.11-2012</w:t>
              </w:r>
              <w:r w:rsidRPr="00A9145C">
                <w:rPr>
                  <w:rPrChange w:id="659" w:author="Botha, David" w:date="2013-11-24T17:28:00Z">
                    <w:rPr>
                      <w:sz w:val="18"/>
                      <w:szCs w:val="18"/>
                      <w:lang w:val="en-US"/>
                    </w:rPr>
                  </w:rPrChange>
                </w:rPr>
                <w:br/>
                <w:t xml:space="preserve">(Clause 19, </w:t>
              </w:r>
            </w:ins>
            <w:r w:rsidRPr="00A9145C">
              <w:rPr>
                <w:rPrChange w:id="660" w:author="Botha, David" w:date="2013-11-24T17:28:00Z">
                  <w:rPr>
                    <w:sz w:val="18"/>
                    <w:szCs w:val="18"/>
                    <w:lang w:val="en-US"/>
                  </w:rPr>
                </w:rPrChange>
              </w:rPr>
              <w:br/>
            </w:r>
            <w:ins w:id="661" w:author="Author">
              <w:r w:rsidRPr="00A9145C">
                <w:rPr>
                  <w:rPrChange w:id="662" w:author="Botha, David" w:date="2013-11-24T17:28:00Z">
                    <w:rPr>
                      <w:sz w:val="18"/>
                      <w:szCs w:val="18"/>
                      <w:lang w:val="en-US"/>
                    </w:rPr>
                  </w:rPrChange>
                </w:rPr>
                <w:t>Annex D and Annex E, commonly known as 802.11j)</w:t>
              </w:r>
            </w:ins>
            <w:r w:rsidRPr="00A9145C">
              <w:rPr>
                <w:rPrChange w:id="663" w:author="Botha, David" w:date="2013-11-24T17:28:00Z">
                  <w:rPr>
                    <w:sz w:val="18"/>
                    <w:szCs w:val="18"/>
                    <w:lang w:val="en-US"/>
                  </w:rPr>
                </w:rPrChange>
              </w:rPr>
              <w:br/>
            </w:r>
            <w:del w:id="664" w:author="Author">
              <w:r w:rsidRPr="00A9145C">
                <w:rPr>
                  <w:rPrChange w:id="665" w:author="Botha, David" w:date="2013-11-24T17:28:00Z">
                    <w:rPr>
                      <w:sz w:val="18"/>
                      <w:szCs w:val="18"/>
                      <w:lang w:val="en-US"/>
                    </w:rPr>
                  </w:rPrChange>
                </w:rPr>
                <w:delText>IEEE Std 802.11-2007</w:delText>
              </w:r>
              <w:r w:rsidRPr="00A9145C">
                <w:rPr>
                  <w:rPrChange w:id="666" w:author="Botha, David" w:date="2013-11-24T17:28:00Z">
                    <w:rPr>
                      <w:sz w:val="18"/>
                      <w:szCs w:val="18"/>
                      <w:lang w:val="en-US"/>
                    </w:rPr>
                  </w:rPrChange>
                </w:rPr>
                <w:br/>
                <w:delText>(Clause 17, Annex I and Annex J, commonly known as 802.11j)</w:delText>
              </w:r>
            </w:del>
          </w:p>
        </w:tc>
        <w:tc>
          <w:tcPr>
            <w:tcW w:w="388" w:type="pct"/>
            <w:tcBorders>
              <w:bottom w:val="single" w:sz="4" w:space="0" w:color="auto"/>
            </w:tcBorders>
          </w:tcPr>
          <w:p w:rsidR="00591A6B" w:rsidRPr="00A9145C" w:rsidRDefault="0058468D" w:rsidP="009C3C93">
            <w:pPr>
              <w:pStyle w:val="Tabletext"/>
              <w:rPr>
                <w:bCs/>
                <w:rPrChange w:id="667" w:author="Botha, David" w:date="2013-11-24T17:28:00Z">
                  <w:rPr>
                    <w:bCs/>
                    <w:sz w:val="18"/>
                    <w:szCs w:val="18"/>
                    <w:lang w:val="en-US"/>
                  </w:rPr>
                </w:rPrChange>
              </w:rPr>
            </w:pPr>
            <w:ins w:id="668" w:author="Author">
              <w:r w:rsidRPr="00A9145C">
                <w:rPr>
                  <w:rPrChange w:id="669" w:author="Botha, David" w:date="2013-11-24T17:28:00Z">
                    <w:rPr>
                      <w:sz w:val="18"/>
                      <w:szCs w:val="18"/>
                      <w:lang w:val="en-US"/>
                    </w:rPr>
                  </w:rPrChange>
                </w:rPr>
                <w:t xml:space="preserve">IEEE </w:t>
              </w:r>
              <w:r w:rsidRPr="00A9145C">
                <w:rPr>
                  <w:lang w:eastAsia="zh-CN"/>
                  <w:rPrChange w:id="670" w:author="Botha, David" w:date="2013-11-24T17:28:00Z">
                    <w:rPr>
                      <w:sz w:val="18"/>
                      <w:szCs w:val="18"/>
                      <w:lang w:val="en-US" w:eastAsia="zh-CN"/>
                    </w:rPr>
                  </w:rPrChange>
                </w:rPr>
                <w:t xml:space="preserve">Std </w:t>
              </w:r>
              <w:r w:rsidRPr="00A9145C">
                <w:rPr>
                  <w:rPrChange w:id="671" w:author="Botha, David" w:date="2013-11-24T17:28:00Z">
                    <w:rPr>
                      <w:sz w:val="18"/>
                      <w:szCs w:val="18"/>
                      <w:lang w:val="en-US"/>
                    </w:rPr>
                  </w:rPrChange>
                </w:rPr>
                <w:t>802.11-2012</w:t>
              </w:r>
              <w:r w:rsidRPr="00A9145C">
                <w:rPr>
                  <w:lang w:eastAsia="zh-CN"/>
                  <w:rPrChange w:id="672" w:author="Botha, David" w:date="2013-11-24T17:28:00Z">
                    <w:rPr>
                      <w:sz w:val="18"/>
                      <w:szCs w:val="18"/>
                      <w:lang w:val="en-US" w:eastAsia="zh-CN"/>
                    </w:rPr>
                  </w:rPrChange>
                </w:rPr>
                <w:br/>
              </w:r>
              <w:r w:rsidRPr="00A9145C">
                <w:rPr>
                  <w:bCs/>
                  <w:rPrChange w:id="673" w:author="Botha, David" w:date="2013-11-24T17:28:00Z">
                    <w:rPr>
                      <w:bCs/>
                      <w:sz w:val="18"/>
                      <w:szCs w:val="18"/>
                      <w:lang w:val="en-US"/>
                    </w:rPr>
                  </w:rPrChange>
                </w:rPr>
                <w:t>(Clause 20, commonly known as 802.11n)</w:t>
              </w:r>
            </w:ins>
            <w:r w:rsidRPr="00A9145C">
              <w:rPr>
                <w:bCs/>
                <w:rPrChange w:id="674" w:author="Botha, David" w:date="2013-11-24T17:28:00Z">
                  <w:rPr>
                    <w:bCs/>
                    <w:sz w:val="18"/>
                    <w:szCs w:val="18"/>
                    <w:lang w:val="en-US"/>
                  </w:rPr>
                </w:rPrChange>
              </w:rPr>
              <w:br/>
            </w:r>
            <w:del w:id="675" w:author="Author">
              <w:r w:rsidRPr="00A9145C">
                <w:rPr>
                  <w:rPrChange w:id="676" w:author="Botha, David" w:date="2013-11-24T17:28:00Z">
                    <w:rPr>
                      <w:sz w:val="18"/>
                      <w:szCs w:val="18"/>
                      <w:lang w:val="en-US"/>
                    </w:rPr>
                  </w:rPrChange>
                </w:rPr>
                <w:delText xml:space="preserve">IEEE </w:delText>
              </w:r>
              <w:r w:rsidRPr="00A9145C">
                <w:rPr>
                  <w:lang w:eastAsia="zh-CN"/>
                  <w:rPrChange w:id="677" w:author="Botha, David" w:date="2013-11-24T17:28:00Z">
                    <w:rPr>
                      <w:sz w:val="18"/>
                      <w:szCs w:val="18"/>
                      <w:lang w:val="en-US" w:eastAsia="zh-CN"/>
                    </w:rPr>
                  </w:rPrChange>
                </w:rPr>
                <w:delText xml:space="preserve">Std </w:delText>
              </w:r>
              <w:r w:rsidRPr="00A9145C">
                <w:rPr>
                  <w:rPrChange w:id="678" w:author="Botha, David" w:date="2013-11-24T17:28:00Z">
                    <w:rPr>
                      <w:sz w:val="18"/>
                      <w:szCs w:val="18"/>
                      <w:lang w:val="en-US"/>
                    </w:rPr>
                  </w:rPrChange>
                </w:rPr>
                <w:delText>802.11n</w:delText>
              </w:r>
              <w:r w:rsidRPr="00A9145C">
                <w:rPr>
                  <w:lang w:eastAsia="zh-CN"/>
                  <w:rPrChange w:id="679" w:author="Botha, David" w:date="2013-11-24T17:28:00Z">
                    <w:rPr>
                      <w:sz w:val="18"/>
                      <w:szCs w:val="18"/>
                      <w:lang w:val="en-US" w:eastAsia="zh-CN"/>
                    </w:rPr>
                  </w:rPrChange>
                </w:rPr>
                <w:delText>-2009</w:delText>
              </w:r>
              <w:r w:rsidRPr="00A9145C">
                <w:rPr>
                  <w:lang w:eastAsia="zh-CN"/>
                  <w:rPrChange w:id="680" w:author="Botha, David" w:date="2013-11-24T17:28:00Z">
                    <w:rPr>
                      <w:sz w:val="18"/>
                      <w:szCs w:val="18"/>
                      <w:lang w:val="en-US" w:eastAsia="zh-CN"/>
                    </w:rPr>
                  </w:rPrChange>
                </w:rPr>
                <w:br/>
              </w:r>
              <w:r w:rsidRPr="00A9145C">
                <w:rPr>
                  <w:bCs/>
                  <w:rPrChange w:id="681" w:author="Botha, David" w:date="2013-11-24T17:28:00Z">
                    <w:rPr>
                      <w:bCs/>
                      <w:sz w:val="18"/>
                      <w:szCs w:val="18"/>
                      <w:lang w:val="en-US"/>
                    </w:rPr>
                  </w:rPrChange>
                </w:rPr>
                <w:delText>(Clause 20)</w:delText>
              </w:r>
            </w:del>
          </w:p>
        </w:tc>
        <w:tc>
          <w:tcPr>
            <w:tcW w:w="296" w:type="pct"/>
            <w:tcBorders>
              <w:bottom w:val="single" w:sz="4" w:space="0" w:color="auto"/>
            </w:tcBorders>
          </w:tcPr>
          <w:p w:rsidR="00591A6B" w:rsidRPr="00A9145C" w:rsidRDefault="0058468D" w:rsidP="009C3C93">
            <w:pPr>
              <w:pStyle w:val="Tabletext"/>
              <w:rPr>
                <w:rPrChange w:id="682" w:author="Botha, David" w:date="2013-11-24T17:28:00Z">
                  <w:rPr>
                    <w:sz w:val="18"/>
                    <w:szCs w:val="18"/>
                    <w:lang w:val="en-US"/>
                  </w:rPr>
                </w:rPrChange>
              </w:rPr>
            </w:pPr>
            <w:ins w:id="683" w:author="Author">
              <w:r w:rsidRPr="00A9145C">
                <w:rPr>
                  <w:rPrChange w:id="684" w:author="Botha, David" w:date="2013-11-24T17:28:00Z">
                    <w:rPr>
                      <w:sz w:val="18"/>
                      <w:szCs w:val="18"/>
                      <w:lang w:val="en-US"/>
                    </w:rPr>
                  </w:rPrChange>
                </w:rPr>
                <w:t>IEEE P802.11ac</w:t>
              </w:r>
            </w:ins>
          </w:p>
        </w:tc>
        <w:tc>
          <w:tcPr>
            <w:tcW w:w="457" w:type="pct"/>
            <w:tcBorders>
              <w:bottom w:val="single" w:sz="4" w:space="0" w:color="auto"/>
            </w:tcBorders>
          </w:tcPr>
          <w:p w:rsidR="00591A6B" w:rsidRPr="00A9145C" w:rsidRDefault="0058468D" w:rsidP="009C3C93">
            <w:pPr>
              <w:pStyle w:val="Tabletext"/>
              <w:rPr>
                <w:rPrChange w:id="685" w:author="Botha, David" w:date="2013-11-24T17:28:00Z">
                  <w:rPr>
                    <w:sz w:val="18"/>
                    <w:szCs w:val="18"/>
                    <w:lang w:val="en-US"/>
                  </w:rPr>
                </w:rPrChange>
              </w:rPr>
            </w:pPr>
            <w:ins w:id="686" w:author="Author">
              <w:r w:rsidRPr="00A9145C">
                <w:rPr>
                  <w:rPrChange w:id="687" w:author="Botha, David" w:date="2013-11-24T17:28:00Z">
                    <w:rPr>
                      <w:sz w:val="18"/>
                      <w:szCs w:val="18"/>
                      <w:lang w:val="en-US"/>
                    </w:rPr>
                  </w:rPrChange>
                </w:rPr>
                <w:t>IEEE Std 802.11ad-2012</w:t>
              </w:r>
            </w:ins>
          </w:p>
        </w:tc>
        <w:tc>
          <w:tcPr>
            <w:tcW w:w="540" w:type="pct"/>
            <w:tcBorders>
              <w:bottom w:val="single" w:sz="4" w:space="0" w:color="auto"/>
            </w:tcBorders>
          </w:tcPr>
          <w:p w:rsidR="00591A6B" w:rsidRPr="00A9145C" w:rsidRDefault="0058468D" w:rsidP="009C3C93">
            <w:pPr>
              <w:pStyle w:val="Tabletext"/>
              <w:rPr>
                <w:rPrChange w:id="688" w:author="Botha, David" w:date="2013-11-24T17:28:00Z">
                  <w:rPr>
                    <w:sz w:val="18"/>
                    <w:szCs w:val="18"/>
                    <w:lang w:val="en-US"/>
                  </w:rPr>
                </w:rPrChange>
              </w:rPr>
            </w:pPr>
            <w:ins w:id="689" w:author="Author" w:date="2013-02-22T08:02:00Z">
              <w:r w:rsidRPr="00A9145C">
                <w:rPr>
                  <w:rPrChange w:id="690" w:author="Botha, David" w:date="2013-11-24T17:28:00Z">
                    <w:rPr>
                      <w:sz w:val="18"/>
                      <w:szCs w:val="18"/>
                      <w:lang w:val="en-US"/>
                    </w:rPr>
                  </w:rPrChange>
                </w:rPr>
                <w:t>EN 300 328</w:t>
              </w:r>
            </w:ins>
          </w:p>
        </w:tc>
        <w:tc>
          <w:tcPr>
            <w:tcW w:w="540" w:type="pct"/>
            <w:tcBorders>
              <w:bottom w:val="single" w:sz="4" w:space="0" w:color="auto"/>
            </w:tcBorders>
            <w:tcMar>
              <w:left w:w="115" w:type="dxa"/>
            </w:tcMar>
          </w:tcPr>
          <w:p w:rsidR="00591A6B" w:rsidRPr="00A9145C" w:rsidRDefault="0058468D" w:rsidP="009C3C93">
            <w:pPr>
              <w:pStyle w:val="Tabletext"/>
              <w:rPr>
                <w:rPrChange w:id="691" w:author="Botha, David" w:date="2013-11-24T17:28:00Z">
                  <w:rPr>
                    <w:sz w:val="18"/>
                    <w:szCs w:val="18"/>
                    <w:lang w:val="en-US"/>
                  </w:rPr>
                </w:rPrChange>
              </w:rPr>
            </w:pPr>
            <w:del w:id="692" w:author="Author" w:date="2013-03-27T23:30:00Z">
              <w:r w:rsidRPr="00A9145C">
                <w:rPr>
                  <w:rPrChange w:id="693" w:author="Botha, David" w:date="2013-11-24T17:28:00Z">
                    <w:rPr>
                      <w:sz w:val="18"/>
                      <w:szCs w:val="18"/>
                      <w:lang w:val="en-US"/>
                    </w:rPr>
                  </w:rPrChange>
                </w:rPr>
                <w:delText>BRAN</w:delText>
              </w:r>
              <w:r w:rsidRPr="00A9145C">
                <w:rPr>
                  <w:rPrChange w:id="694" w:author="Botha, David" w:date="2013-11-24T17:28:00Z">
                    <w:rPr>
                      <w:sz w:val="18"/>
                      <w:szCs w:val="18"/>
                      <w:lang w:val="en-US"/>
                    </w:rPr>
                  </w:rPrChange>
                </w:rPr>
                <w:br/>
                <w:delText>HIPERLAN2</w:delText>
              </w:r>
              <w:r w:rsidRPr="00A9145C">
                <w:rPr>
                  <w:vertAlign w:val="superscript"/>
                  <w:rPrChange w:id="695" w:author="Botha, David" w:date="2013-11-24T17:28:00Z">
                    <w:rPr>
                      <w:sz w:val="18"/>
                      <w:szCs w:val="18"/>
                      <w:vertAlign w:val="superscript"/>
                      <w:lang w:val="en-US"/>
                    </w:rPr>
                  </w:rPrChange>
                </w:rPr>
                <w:delText xml:space="preserve"> (</w:delText>
              </w:r>
            </w:del>
            <w:ins w:id="696" w:author="Author" w:date="2013-03-27T23:30:00Z">
              <w:r w:rsidRPr="00A9145C">
                <w:rPr>
                  <w:rPrChange w:id="697" w:author="Botha, David" w:date="2013-11-24T17:28:00Z">
                    <w:rPr>
                      <w:sz w:val="18"/>
                      <w:szCs w:val="18"/>
                      <w:lang w:val="en-US"/>
                    </w:rPr>
                  </w:rPrChange>
                </w:rPr>
                <w:t xml:space="preserve">EN 301 893 </w:t>
              </w:r>
            </w:ins>
            <w:del w:id="698" w:author="Author" w:date="2013-03-28T11:45:00Z">
              <w:r w:rsidRPr="00A9145C">
                <w:rPr>
                  <w:vertAlign w:val="superscript"/>
                  <w:rPrChange w:id="699" w:author="Botha, David" w:date="2013-11-24T17:28:00Z">
                    <w:rPr>
                      <w:sz w:val="18"/>
                      <w:szCs w:val="18"/>
                      <w:vertAlign w:val="superscript"/>
                      <w:lang w:val="en-US"/>
                    </w:rPr>
                  </w:rPrChange>
                </w:rPr>
                <w:delText>1), (2)</w:delText>
              </w:r>
            </w:del>
          </w:p>
        </w:tc>
        <w:tc>
          <w:tcPr>
            <w:tcW w:w="344" w:type="pct"/>
            <w:tcBorders>
              <w:bottom w:val="single" w:sz="4" w:space="0" w:color="auto"/>
            </w:tcBorders>
            <w:tcMar>
              <w:left w:w="115" w:type="dxa"/>
            </w:tcMar>
          </w:tcPr>
          <w:p w:rsidR="00591A6B" w:rsidRPr="00A9145C" w:rsidRDefault="0058468D" w:rsidP="009C3C93">
            <w:pPr>
              <w:pStyle w:val="Tabletext"/>
              <w:rPr>
                <w:lang w:eastAsia="ja-JP"/>
                <w:rPrChange w:id="700" w:author="Botha, David" w:date="2013-11-24T17:28:00Z">
                  <w:rPr>
                    <w:sz w:val="18"/>
                    <w:szCs w:val="18"/>
                    <w:lang w:val="en-US" w:eastAsia="ja-JP"/>
                  </w:rPr>
                </w:rPrChange>
              </w:rPr>
            </w:pPr>
            <w:r w:rsidRPr="00A9145C">
              <w:rPr>
                <w:lang w:eastAsia="ja-JP"/>
                <w:rPrChange w:id="701" w:author="Botha, David" w:date="2013-11-24T17:28:00Z">
                  <w:rPr>
                    <w:sz w:val="18"/>
                    <w:szCs w:val="18"/>
                    <w:lang w:val="en-US" w:eastAsia="ja-JP"/>
                  </w:rPr>
                </w:rPrChange>
              </w:rPr>
              <w:t>ARIB</w:t>
            </w:r>
            <w:r w:rsidRPr="00A9145C">
              <w:rPr>
                <w:lang w:eastAsia="ja-JP"/>
                <w:rPrChange w:id="702" w:author="Botha, David" w:date="2013-11-24T17:28:00Z">
                  <w:rPr>
                    <w:sz w:val="18"/>
                    <w:szCs w:val="18"/>
                    <w:lang w:val="en-US" w:eastAsia="ja-JP"/>
                  </w:rPr>
                </w:rPrChange>
              </w:rPr>
              <w:br/>
              <w:t>HiSWANa,</w:t>
            </w:r>
            <w:r w:rsidRPr="00A9145C">
              <w:rPr>
                <w:vertAlign w:val="superscript"/>
                <w:rPrChange w:id="703" w:author="Botha, David" w:date="2013-11-24T17:28:00Z">
                  <w:rPr>
                    <w:sz w:val="18"/>
                    <w:szCs w:val="18"/>
                    <w:vertAlign w:val="superscript"/>
                    <w:lang w:val="en-US"/>
                  </w:rPr>
                </w:rPrChange>
              </w:rPr>
              <w:t>(1)</w:t>
            </w:r>
          </w:p>
        </w:tc>
        <w:tc>
          <w:tcPr>
            <w:tcW w:w="341" w:type="pct"/>
            <w:tcBorders>
              <w:bottom w:val="single" w:sz="4" w:space="0" w:color="auto"/>
            </w:tcBorders>
          </w:tcPr>
          <w:p w:rsidR="00591A6B" w:rsidRPr="00A9145C" w:rsidRDefault="0058468D" w:rsidP="009C3C93">
            <w:pPr>
              <w:pStyle w:val="Tabletext"/>
              <w:rPr>
                <w:lang w:eastAsia="ja-JP"/>
                <w:rPrChange w:id="704" w:author="Botha, David" w:date="2013-11-24T17:28:00Z">
                  <w:rPr>
                    <w:sz w:val="18"/>
                    <w:szCs w:val="18"/>
                    <w:lang w:val="en-US" w:eastAsia="ja-JP"/>
                  </w:rPr>
                </w:rPrChange>
              </w:rPr>
            </w:pPr>
            <w:ins w:id="705" w:author="Author" w:date="2013-03-27T23:52:00Z">
              <w:r w:rsidRPr="00A9145C">
                <w:rPr>
                  <w:lang w:eastAsia="ja-JP"/>
                  <w:rPrChange w:id="706" w:author="Botha, David" w:date="2013-11-24T17:28:00Z">
                    <w:rPr>
                      <w:sz w:val="18"/>
                      <w:szCs w:val="18"/>
                      <w:lang w:val="en-US" w:eastAsia="ja-JP"/>
                    </w:rPr>
                  </w:rPrChange>
                </w:rPr>
                <w:t xml:space="preserve">ETSI </w:t>
              </w:r>
            </w:ins>
            <w:ins w:id="707" w:author="Author" w:date="2013-03-27T23:51:00Z">
              <w:r w:rsidRPr="00A9145C">
                <w:rPr>
                  <w:lang w:eastAsia="ja-JP"/>
                  <w:rPrChange w:id="708" w:author="Botha, David" w:date="2013-11-24T17:28:00Z">
                    <w:rPr>
                      <w:sz w:val="18"/>
                      <w:szCs w:val="18"/>
                      <w:lang w:val="en-US" w:eastAsia="ja-JP"/>
                    </w:rPr>
                  </w:rPrChange>
                </w:rPr>
                <w:t xml:space="preserve">EN 302 </w:t>
              </w:r>
            </w:ins>
            <w:ins w:id="709" w:author="Author" w:date="2013-03-27T23:52:00Z">
              <w:r w:rsidRPr="00A9145C">
                <w:rPr>
                  <w:lang w:eastAsia="ja-JP"/>
                  <w:rPrChange w:id="710" w:author="Botha, David" w:date="2013-11-24T17:28:00Z">
                    <w:rPr>
                      <w:sz w:val="18"/>
                      <w:szCs w:val="18"/>
                      <w:lang w:val="en-US" w:eastAsia="ja-JP"/>
                    </w:rPr>
                  </w:rPrChange>
                </w:rPr>
                <w:t>567</w:t>
              </w:r>
            </w:ins>
          </w:p>
        </w:tc>
      </w:tr>
      <w:tr w:rsidR="00591A6B" w:rsidRPr="00A9145C" w:rsidTr="009C3C93">
        <w:trPr>
          <w:cantSplit/>
          <w:trHeight w:val="113"/>
          <w:jc w:val="center"/>
        </w:trPr>
        <w:tc>
          <w:tcPr>
            <w:tcW w:w="527" w:type="pct"/>
            <w:tcBorders>
              <w:right w:val="single" w:sz="4" w:space="0" w:color="auto"/>
            </w:tcBorders>
            <w:tcMar>
              <w:left w:w="115" w:type="dxa"/>
            </w:tcMar>
          </w:tcPr>
          <w:p w:rsidR="00591A6B" w:rsidRPr="001557A2" w:rsidRDefault="0058468D" w:rsidP="009C3C93">
            <w:pPr>
              <w:pStyle w:val="Tabletext"/>
              <w:rPr>
                <w:b/>
                <w:bCs/>
                <w:rPrChange w:id="711" w:author="Botha, David" w:date="2013-11-24T17:28:00Z">
                  <w:rPr>
                    <w:sz w:val="18"/>
                    <w:szCs w:val="18"/>
                    <w:lang w:val="en-US"/>
                  </w:rPr>
                </w:rPrChange>
              </w:rPr>
            </w:pPr>
            <w:r w:rsidRPr="001557A2">
              <w:rPr>
                <w:b/>
                <w:bCs/>
                <w:rPrChange w:id="712" w:author="Botha, David" w:date="2013-11-24T17:28:00Z">
                  <w:rPr>
                    <w:bCs/>
                    <w:sz w:val="18"/>
                    <w:szCs w:val="18"/>
                    <w:lang w:val="en-US"/>
                  </w:rPr>
                </w:rPrChange>
              </w:rPr>
              <w:t>Transmitter</w:t>
            </w:r>
          </w:p>
        </w:tc>
        <w:tc>
          <w:tcPr>
            <w:tcW w:w="355" w:type="pct"/>
            <w:tcBorders>
              <w:top w:val="single" w:sz="4" w:space="0" w:color="auto"/>
              <w:left w:val="single" w:sz="4" w:space="0" w:color="auto"/>
              <w:bottom w:val="single" w:sz="4" w:space="0" w:color="auto"/>
              <w:right w:val="nil"/>
            </w:tcBorders>
            <w:tcMar>
              <w:left w:w="115" w:type="dxa"/>
            </w:tcMar>
          </w:tcPr>
          <w:p w:rsidR="00591A6B" w:rsidRPr="005F58C4" w:rsidRDefault="00591A6B" w:rsidP="009C3C93">
            <w:pPr>
              <w:pStyle w:val="Tabletext"/>
              <w:rPr>
                <w:rPrChange w:id="713" w:author="Botha, David" w:date="2013-11-24T17:28:00Z">
                  <w:rPr>
                    <w:sz w:val="18"/>
                    <w:szCs w:val="18"/>
                    <w:lang w:val="en-US"/>
                  </w:rPr>
                </w:rPrChange>
              </w:rPr>
            </w:pPr>
          </w:p>
        </w:tc>
        <w:tc>
          <w:tcPr>
            <w:tcW w:w="387" w:type="pct"/>
            <w:tcBorders>
              <w:top w:val="single" w:sz="4" w:space="0" w:color="auto"/>
              <w:left w:val="nil"/>
              <w:bottom w:val="single" w:sz="4" w:space="0" w:color="auto"/>
              <w:right w:val="nil"/>
            </w:tcBorders>
            <w:tcMar>
              <w:left w:w="115" w:type="dxa"/>
            </w:tcMar>
          </w:tcPr>
          <w:p w:rsidR="00591A6B" w:rsidRPr="005F58C4" w:rsidRDefault="00591A6B" w:rsidP="009C3C93">
            <w:pPr>
              <w:pStyle w:val="Tabletext"/>
              <w:rPr>
                <w:rPrChange w:id="714" w:author="Botha, David" w:date="2013-11-24T17:28:00Z">
                  <w:rPr>
                    <w:sz w:val="18"/>
                    <w:szCs w:val="18"/>
                    <w:lang w:val="en-US"/>
                  </w:rPr>
                </w:rPrChange>
              </w:rPr>
            </w:pPr>
          </w:p>
        </w:tc>
        <w:tc>
          <w:tcPr>
            <w:tcW w:w="388" w:type="pct"/>
            <w:tcBorders>
              <w:top w:val="single" w:sz="4" w:space="0" w:color="auto"/>
              <w:left w:val="nil"/>
              <w:bottom w:val="single" w:sz="4" w:space="0" w:color="auto"/>
              <w:right w:val="nil"/>
            </w:tcBorders>
            <w:tcMar>
              <w:left w:w="115" w:type="dxa"/>
            </w:tcMar>
          </w:tcPr>
          <w:p w:rsidR="00591A6B" w:rsidRPr="005F58C4" w:rsidRDefault="00591A6B" w:rsidP="009C3C93">
            <w:pPr>
              <w:pStyle w:val="Tabletext"/>
              <w:rPr>
                <w:rPrChange w:id="715" w:author="Botha, David" w:date="2013-11-24T17:28:00Z">
                  <w:rPr>
                    <w:sz w:val="18"/>
                    <w:szCs w:val="18"/>
                    <w:lang w:val="en-US"/>
                  </w:rPr>
                </w:rPrChange>
              </w:rPr>
            </w:pPr>
          </w:p>
        </w:tc>
        <w:tc>
          <w:tcPr>
            <w:tcW w:w="436" w:type="pct"/>
            <w:tcBorders>
              <w:top w:val="single" w:sz="4" w:space="0" w:color="auto"/>
              <w:left w:val="nil"/>
              <w:bottom w:val="single" w:sz="4" w:space="0" w:color="auto"/>
              <w:right w:val="nil"/>
            </w:tcBorders>
          </w:tcPr>
          <w:p w:rsidR="00591A6B" w:rsidRPr="005F58C4" w:rsidRDefault="00591A6B" w:rsidP="009C3C93">
            <w:pPr>
              <w:pStyle w:val="Tabletext"/>
              <w:rPr>
                <w:rPrChange w:id="716" w:author="Botha, David" w:date="2013-11-24T17:28:00Z">
                  <w:rPr>
                    <w:sz w:val="18"/>
                    <w:szCs w:val="18"/>
                    <w:lang w:val="en-US"/>
                  </w:rPr>
                </w:rPrChange>
              </w:rPr>
            </w:pPr>
          </w:p>
        </w:tc>
        <w:tc>
          <w:tcPr>
            <w:tcW w:w="388" w:type="pct"/>
            <w:tcBorders>
              <w:top w:val="single" w:sz="4" w:space="0" w:color="auto"/>
              <w:left w:val="nil"/>
              <w:bottom w:val="single" w:sz="4" w:space="0" w:color="auto"/>
              <w:right w:val="nil"/>
            </w:tcBorders>
          </w:tcPr>
          <w:p w:rsidR="00591A6B" w:rsidRPr="005F58C4" w:rsidRDefault="00591A6B" w:rsidP="009C3C93">
            <w:pPr>
              <w:pStyle w:val="Tabletext"/>
              <w:rPr>
                <w:rPrChange w:id="717" w:author="Botha, David" w:date="2013-11-24T17:28:00Z">
                  <w:rPr>
                    <w:sz w:val="18"/>
                    <w:szCs w:val="18"/>
                    <w:lang w:val="en-US"/>
                  </w:rPr>
                </w:rPrChange>
              </w:rPr>
            </w:pPr>
          </w:p>
        </w:tc>
        <w:tc>
          <w:tcPr>
            <w:tcW w:w="296" w:type="pct"/>
            <w:tcBorders>
              <w:top w:val="single" w:sz="4" w:space="0" w:color="auto"/>
              <w:left w:val="nil"/>
              <w:bottom w:val="single" w:sz="4" w:space="0" w:color="auto"/>
              <w:right w:val="nil"/>
            </w:tcBorders>
          </w:tcPr>
          <w:p w:rsidR="00591A6B" w:rsidRPr="005F58C4" w:rsidRDefault="00591A6B" w:rsidP="009C3C93">
            <w:pPr>
              <w:pStyle w:val="Tabletext"/>
              <w:rPr>
                <w:rPrChange w:id="718" w:author="Botha, David" w:date="2013-11-24T17:28:00Z">
                  <w:rPr>
                    <w:sz w:val="18"/>
                    <w:szCs w:val="18"/>
                    <w:lang w:val="en-US"/>
                  </w:rPr>
                </w:rPrChange>
              </w:rPr>
            </w:pPr>
          </w:p>
        </w:tc>
        <w:tc>
          <w:tcPr>
            <w:tcW w:w="457" w:type="pct"/>
            <w:tcBorders>
              <w:top w:val="single" w:sz="4" w:space="0" w:color="auto"/>
              <w:left w:val="nil"/>
              <w:bottom w:val="single" w:sz="4" w:space="0" w:color="auto"/>
              <w:right w:val="nil"/>
            </w:tcBorders>
          </w:tcPr>
          <w:p w:rsidR="00591A6B" w:rsidRPr="005F58C4" w:rsidRDefault="00591A6B" w:rsidP="009C3C93">
            <w:pPr>
              <w:pStyle w:val="Tabletext"/>
              <w:rPr>
                <w:rPrChange w:id="719" w:author="Botha, David" w:date="2013-11-24T17:28:00Z">
                  <w:rPr>
                    <w:sz w:val="18"/>
                    <w:szCs w:val="18"/>
                    <w:lang w:val="en-US"/>
                  </w:rPr>
                </w:rPrChange>
              </w:rPr>
            </w:pPr>
          </w:p>
        </w:tc>
        <w:tc>
          <w:tcPr>
            <w:tcW w:w="540" w:type="pct"/>
            <w:tcBorders>
              <w:top w:val="single" w:sz="4" w:space="0" w:color="auto"/>
              <w:left w:val="nil"/>
              <w:bottom w:val="single" w:sz="4" w:space="0" w:color="auto"/>
              <w:right w:val="nil"/>
            </w:tcBorders>
          </w:tcPr>
          <w:p w:rsidR="00591A6B" w:rsidRPr="005F58C4" w:rsidRDefault="00591A6B" w:rsidP="009C3C93">
            <w:pPr>
              <w:pStyle w:val="Tabletext"/>
              <w:rPr>
                <w:rPrChange w:id="720" w:author="Botha, David" w:date="2013-11-24T17:28:00Z">
                  <w:rPr>
                    <w:sz w:val="18"/>
                    <w:szCs w:val="18"/>
                    <w:lang w:val="en-US"/>
                  </w:rPr>
                </w:rPrChange>
              </w:rPr>
            </w:pPr>
          </w:p>
        </w:tc>
        <w:tc>
          <w:tcPr>
            <w:tcW w:w="540" w:type="pct"/>
            <w:tcBorders>
              <w:top w:val="single" w:sz="4" w:space="0" w:color="auto"/>
              <w:left w:val="nil"/>
              <w:bottom w:val="single" w:sz="4" w:space="0" w:color="auto"/>
              <w:right w:val="nil"/>
            </w:tcBorders>
            <w:tcMar>
              <w:left w:w="115" w:type="dxa"/>
            </w:tcMar>
          </w:tcPr>
          <w:p w:rsidR="00591A6B" w:rsidRPr="005F58C4" w:rsidRDefault="00591A6B" w:rsidP="009C3C93">
            <w:pPr>
              <w:pStyle w:val="Tabletext"/>
              <w:rPr>
                <w:rPrChange w:id="721" w:author="Botha, David" w:date="2013-11-24T17:28:00Z">
                  <w:rPr>
                    <w:sz w:val="18"/>
                    <w:szCs w:val="18"/>
                    <w:lang w:val="en-US"/>
                  </w:rPr>
                </w:rPrChange>
              </w:rPr>
            </w:pPr>
          </w:p>
        </w:tc>
        <w:tc>
          <w:tcPr>
            <w:tcW w:w="344" w:type="pct"/>
            <w:tcBorders>
              <w:top w:val="single" w:sz="4" w:space="0" w:color="auto"/>
              <w:left w:val="nil"/>
              <w:bottom w:val="single" w:sz="4" w:space="0" w:color="auto"/>
              <w:right w:val="single" w:sz="4" w:space="0" w:color="auto"/>
            </w:tcBorders>
            <w:tcMar>
              <w:left w:w="115" w:type="dxa"/>
            </w:tcMar>
          </w:tcPr>
          <w:p w:rsidR="00591A6B" w:rsidRPr="005F58C4" w:rsidRDefault="00591A6B" w:rsidP="009C3C93">
            <w:pPr>
              <w:pStyle w:val="Tabletext"/>
              <w:rPr>
                <w:lang w:eastAsia="ja-JP"/>
                <w:rPrChange w:id="722" w:author="Botha, David" w:date="2013-11-24T17:28:00Z">
                  <w:rPr>
                    <w:sz w:val="18"/>
                    <w:szCs w:val="18"/>
                    <w:lang w:val="en-US" w:eastAsia="ja-JP"/>
                  </w:rPr>
                </w:rPrChange>
              </w:rPr>
            </w:pPr>
          </w:p>
        </w:tc>
        <w:tc>
          <w:tcPr>
            <w:tcW w:w="341" w:type="pct"/>
            <w:tcBorders>
              <w:top w:val="single" w:sz="4" w:space="0" w:color="auto"/>
              <w:left w:val="nil"/>
              <w:bottom w:val="single" w:sz="4" w:space="0" w:color="auto"/>
              <w:right w:val="single" w:sz="4" w:space="0" w:color="auto"/>
            </w:tcBorders>
          </w:tcPr>
          <w:p w:rsidR="00591A6B" w:rsidRPr="005F58C4" w:rsidRDefault="00591A6B" w:rsidP="009C3C93">
            <w:pPr>
              <w:pStyle w:val="Tabletext"/>
              <w:rPr>
                <w:lang w:eastAsia="ja-JP"/>
                <w:rPrChange w:id="723" w:author="Botha, David" w:date="2013-11-24T17:28:00Z">
                  <w:rPr>
                    <w:sz w:val="18"/>
                    <w:szCs w:val="18"/>
                    <w:lang w:val="en-US" w:eastAsia="ja-JP"/>
                  </w:rPr>
                </w:rPrChange>
              </w:rPr>
            </w:pPr>
          </w:p>
        </w:tc>
      </w:tr>
      <w:tr w:rsidR="00591A6B" w:rsidRPr="00A9145C" w:rsidTr="009C3C93">
        <w:trPr>
          <w:cantSplit/>
          <w:trHeight w:val="113"/>
          <w:jc w:val="center"/>
        </w:trPr>
        <w:tc>
          <w:tcPr>
            <w:tcW w:w="527" w:type="pct"/>
            <w:tcMar>
              <w:left w:w="115" w:type="dxa"/>
            </w:tcMar>
          </w:tcPr>
          <w:p w:rsidR="00591A6B" w:rsidRPr="005F58C4" w:rsidRDefault="0058468D" w:rsidP="009C3C93">
            <w:pPr>
              <w:pStyle w:val="Tabletext"/>
              <w:keepNext/>
              <w:keepLines/>
              <w:jc w:val="right"/>
              <w:rPr>
                <w:rPrChange w:id="724" w:author="Botha, David" w:date="2013-11-24T17:28:00Z">
                  <w:rPr>
                    <w:bCs/>
                    <w:sz w:val="18"/>
                    <w:szCs w:val="18"/>
                    <w:lang w:val="en-US"/>
                  </w:rPr>
                </w:rPrChange>
              </w:rPr>
            </w:pPr>
            <w:r w:rsidRPr="005F58C4">
              <w:rPr>
                <w:rPrChange w:id="725" w:author="Botha, David" w:date="2013-11-24T17:28:00Z">
                  <w:rPr>
                    <w:sz w:val="18"/>
                    <w:szCs w:val="18"/>
                    <w:lang w:val="en-US"/>
                  </w:rPr>
                </w:rPrChange>
              </w:rPr>
              <w:t>Interference mitigation</w:t>
            </w:r>
          </w:p>
        </w:tc>
        <w:tc>
          <w:tcPr>
            <w:tcW w:w="355" w:type="pct"/>
            <w:tcBorders>
              <w:top w:val="single" w:sz="4" w:space="0" w:color="auto"/>
              <w:bottom w:val="single" w:sz="4" w:space="0" w:color="auto"/>
            </w:tcBorders>
            <w:tcMar>
              <w:left w:w="115" w:type="dxa"/>
            </w:tcMar>
          </w:tcPr>
          <w:p w:rsidR="00591A6B" w:rsidRPr="005F58C4" w:rsidRDefault="0058468D" w:rsidP="009C3C93">
            <w:pPr>
              <w:pStyle w:val="Tabletext"/>
              <w:keepNext/>
              <w:keepLines/>
              <w:jc w:val="right"/>
              <w:rPr>
                <w:rPrChange w:id="726" w:author="Botha, David" w:date="2013-11-24T17:28:00Z">
                  <w:rPr>
                    <w:sz w:val="18"/>
                    <w:szCs w:val="18"/>
                    <w:lang w:val="en-US"/>
                  </w:rPr>
                </w:rPrChange>
              </w:rPr>
            </w:pPr>
            <w:r w:rsidRPr="005F58C4">
              <w:rPr>
                <w:rPrChange w:id="727" w:author="Botha, David" w:date="2013-11-24T17:28:00Z">
                  <w:rPr>
                    <w:sz w:val="18"/>
                    <w:szCs w:val="18"/>
                    <w:lang w:val="en-US"/>
                  </w:rPr>
                </w:rPrChange>
              </w:rPr>
              <w:t>LBT</w:t>
            </w:r>
          </w:p>
        </w:tc>
        <w:tc>
          <w:tcPr>
            <w:tcW w:w="387" w:type="pct"/>
            <w:tcBorders>
              <w:top w:val="single" w:sz="4" w:space="0" w:color="auto"/>
              <w:bottom w:val="single" w:sz="4" w:space="0" w:color="auto"/>
            </w:tcBorders>
            <w:tcMar>
              <w:left w:w="115" w:type="dxa"/>
            </w:tcMar>
          </w:tcPr>
          <w:p w:rsidR="00591A6B" w:rsidRPr="005F58C4" w:rsidRDefault="0058468D" w:rsidP="009C3C93">
            <w:pPr>
              <w:pStyle w:val="Tabletext"/>
              <w:keepNext/>
              <w:keepLines/>
              <w:jc w:val="right"/>
              <w:rPr>
                <w:rPrChange w:id="728" w:author="Botha, David" w:date="2013-11-24T17:28:00Z">
                  <w:rPr>
                    <w:sz w:val="18"/>
                    <w:szCs w:val="18"/>
                    <w:lang w:val="en-US"/>
                  </w:rPr>
                </w:rPrChange>
              </w:rPr>
            </w:pPr>
            <w:r w:rsidRPr="005F58C4">
              <w:rPr>
                <w:rPrChange w:id="729" w:author="Botha, David" w:date="2013-11-24T17:28:00Z">
                  <w:rPr>
                    <w:sz w:val="18"/>
                    <w:szCs w:val="18"/>
                    <w:lang w:val="en-US"/>
                  </w:rPr>
                </w:rPrChange>
              </w:rPr>
              <w:t>LBT/DFS/TPC</w:t>
            </w:r>
          </w:p>
        </w:tc>
        <w:tc>
          <w:tcPr>
            <w:tcW w:w="824" w:type="pct"/>
            <w:gridSpan w:val="2"/>
            <w:tcBorders>
              <w:top w:val="single" w:sz="4" w:space="0" w:color="auto"/>
              <w:bottom w:val="single" w:sz="4" w:space="0" w:color="auto"/>
            </w:tcBorders>
            <w:tcMar>
              <w:left w:w="115" w:type="dxa"/>
            </w:tcMar>
          </w:tcPr>
          <w:p w:rsidR="00591A6B" w:rsidRPr="005F58C4" w:rsidRDefault="0058468D" w:rsidP="009C3C93">
            <w:pPr>
              <w:pStyle w:val="Tabletext"/>
              <w:keepNext/>
              <w:keepLines/>
              <w:jc w:val="right"/>
              <w:rPr>
                <w:rPrChange w:id="730" w:author="Botha, David" w:date="2013-11-24T17:28:00Z">
                  <w:rPr>
                    <w:sz w:val="18"/>
                    <w:szCs w:val="18"/>
                    <w:lang w:val="en-US"/>
                  </w:rPr>
                </w:rPrChange>
              </w:rPr>
            </w:pPr>
            <w:r w:rsidRPr="005F58C4">
              <w:rPr>
                <w:rPrChange w:id="731" w:author="Botha, David" w:date="2013-11-24T17:28:00Z">
                  <w:rPr>
                    <w:sz w:val="18"/>
                    <w:szCs w:val="18"/>
                    <w:lang w:val="en-US"/>
                  </w:rPr>
                </w:rPrChange>
              </w:rPr>
              <w:t>LBT</w:t>
            </w:r>
          </w:p>
        </w:tc>
        <w:tc>
          <w:tcPr>
            <w:tcW w:w="685" w:type="pct"/>
            <w:gridSpan w:val="2"/>
            <w:tcBorders>
              <w:top w:val="single" w:sz="4" w:space="0" w:color="auto"/>
              <w:bottom w:val="single" w:sz="4" w:space="0" w:color="auto"/>
            </w:tcBorders>
          </w:tcPr>
          <w:p w:rsidR="00591A6B" w:rsidRPr="005F58C4" w:rsidRDefault="0058468D" w:rsidP="009C3C93">
            <w:pPr>
              <w:pStyle w:val="Tabletext"/>
              <w:keepNext/>
              <w:keepLines/>
              <w:jc w:val="right"/>
              <w:rPr>
                <w:rPrChange w:id="732" w:author="Botha, David" w:date="2013-11-24T17:28:00Z">
                  <w:rPr>
                    <w:sz w:val="18"/>
                    <w:szCs w:val="18"/>
                    <w:lang w:val="en-US"/>
                  </w:rPr>
                </w:rPrChange>
              </w:rPr>
            </w:pPr>
            <w:r w:rsidRPr="005F58C4">
              <w:rPr>
                <w:rPrChange w:id="733" w:author="Botha, David" w:date="2013-11-24T17:28:00Z">
                  <w:rPr>
                    <w:sz w:val="18"/>
                    <w:szCs w:val="18"/>
                    <w:lang w:val="en-US"/>
                  </w:rPr>
                </w:rPrChange>
              </w:rPr>
              <w:t>LBT/DFS/TPC</w:t>
            </w:r>
          </w:p>
        </w:tc>
        <w:tc>
          <w:tcPr>
            <w:tcW w:w="457" w:type="pct"/>
            <w:tcBorders>
              <w:top w:val="single" w:sz="4" w:space="0" w:color="auto"/>
              <w:bottom w:val="single" w:sz="4" w:space="0" w:color="auto"/>
            </w:tcBorders>
          </w:tcPr>
          <w:p w:rsidR="00591A6B" w:rsidRPr="005F58C4" w:rsidRDefault="0058468D" w:rsidP="009C3C93">
            <w:pPr>
              <w:pStyle w:val="Tabletext"/>
              <w:keepNext/>
              <w:keepLines/>
              <w:jc w:val="right"/>
              <w:rPr>
                <w:rPrChange w:id="734" w:author="Botha, David" w:date="2013-11-24T17:28:00Z">
                  <w:rPr>
                    <w:sz w:val="18"/>
                    <w:szCs w:val="18"/>
                    <w:lang w:val="en-US"/>
                  </w:rPr>
                </w:rPrChange>
              </w:rPr>
            </w:pPr>
            <w:ins w:id="735" w:author="Author">
              <w:r w:rsidRPr="005F58C4">
                <w:rPr>
                  <w:rPrChange w:id="736" w:author="Botha, David" w:date="2013-11-24T17:28:00Z">
                    <w:rPr>
                      <w:sz w:val="18"/>
                      <w:szCs w:val="18"/>
                      <w:lang w:val="en-US"/>
                    </w:rPr>
                  </w:rPrChange>
                </w:rPr>
                <w:t>LBT</w:t>
              </w:r>
            </w:ins>
          </w:p>
        </w:tc>
        <w:tc>
          <w:tcPr>
            <w:tcW w:w="540" w:type="pct"/>
            <w:tcBorders>
              <w:top w:val="single" w:sz="4" w:space="0" w:color="auto"/>
              <w:bottom w:val="single" w:sz="4" w:space="0" w:color="auto"/>
            </w:tcBorders>
          </w:tcPr>
          <w:p w:rsidR="00591A6B" w:rsidRPr="0023250A" w:rsidRDefault="0058468D" w:rsidP="009C3C93">
            <w:pPr>
              <w:pStyle w:val="Tabletext"/>
              <w:keepNext/>
              <w:keepLines/>
              <w:jc w:val="right"/>
              <w:rPr>
                <w:lang w:val="de-CH"/>
                <w:rPrChange w:id="737" w:author="mostyn" w:date="2013-11-25T10:25:00Z">
                  <w:rPr>
                    <w:sz w:val="18"/>
                    <w:szCs w:val="18"/>
                    <w:lang w:val="fr-FR"/>
                  </w:rPr>
                </w:rPrChange>
              </w:rPr>
            </w:pPr>
            <w:ins w:id="738" w:author="Author" w:date="2013-02-22T08:03:00Z">
              <w:r w:rsidRPr="0023250A">
                <w:rPr>
                  <w:lang w:val="de-CH"/>
                  <w:rPrChange w:id="739" w:author="mostyn" w:date="2013-11-25T10:25:00Z">
                    <w:rPr>
                      <w:sz w:val="18"/>
                      <w:szCs w:val="18"/>
                      <w:lang w:val="fr-FR"/>
                    </w:rPr>
                  </w:rPrChange>
                </w:rPr>
                <w:t>DAA/LBT, DAA/non-LBT, MU</w:t>
              </w:r>
            </w:ins>
          </w:p>
        </w:tc>
        <w:tc>
          <w:tcPr>
            <w:tcW w:w="540" w:type="pct"/>
            <w:tcBorders>
              <w:top w:val="single" w:sz="4" w:space="0" w:color="auto"/>
              <w:bottom w:val="single" w:sz="4" w:space="0" w:color="auto"/>
            </w:tcBorders>
            <w:tcMar>
              <w:left w:w="115" w:type="dxa"/>
            </w:tcMar>
          </w:tcPr>
          <w:p w:rsidR="00591A6B" w:rsidRPr="005F58C4" w:rsidRDefault="0058468D" w:rsidP="009C3C93">
            <w:pPr>
              <w:pStyle w:val="Tabletext"/>
              <w:keepNext/>
              <w:keepLines/>
              <w:jc w:val="right"/>
              <w:rPr>
                <w:rPrChange w:id="740" w:author="Botha, David" w:date="2013-11-24T17:28:00Z">
                  <w:rPr>
                    <w:sz w:val="18"/>
                    <w:szCs w:val="18"/>
                    <w:lang w:val="en-US"/>
                  </w:rPr>
                </w:rPrChange>
              </w:rPr>
            </w:pPr>
            <w:ins w:id="741" w:author="Author">
              <w:r w:rsidRPr="005F58C4">
                <w:rPr>
                  <w:rPrChange w:id="742" w:author="Botha, David" w:date="2013-11-24T17:28:00Z">
                    <w:rPr>
                      <w:sz w:val="18"/>
                      <w:szCs w:val="18"/>
                      <w:lang w:val="en-US"/>
                    </w:rPr>
                  </w:rPrChange>
                </w:rPr>
                <w:t>LBT/DFS/TPC</w:t>
              </w:r>
            </w:ins>
          </w:p>
        </w:tc>
        <w:tc>
          <w:tcPr>
            <w:tcW w:w="344" w:type="pct"/>
            <w:tcBorders>
              <w:top w:val="single" w:sz="4" w:space="0" w:color="auto"/>
              <w:bottom w:val="single" w:sz="4" w:space="0" w:color="auto"/>
            </w:tcBorders>
            <w:tcMar>
              <w:left w:w="115" w:type="dxa"/>
            </w:tcMar>
          </w:tcPr>
          <w:p w:rsidR="00591A6B" w:rsidRPr="005F58C4" w:rsidRDefault="0058468D" w:rsidP="009C3C93">
            <w:pPr>
              <w:pStyle w:val="Tabletext"/>
              <w:keepNext/>
              <w:keepLines/>
              <w:jc w:val="right"/>
              <w:rPr>
                <w:lang w:eastAsia="ja-JP"/>
                <w:rPrChange w:id="743" w:author="Botha, David" w:date="2013-11-24T17:28:00Z">
                  <w:rPr>
                    <w:sz w:val="18"/>
                    <w:szCs w:val="18"/>
                    <w:lang w:val="en-US" w:eastAsia="ja-JP"/>
                  </w:rPr>
                </w:rPrChange>
              </w:rPr>
            </w:pPr>
            <w:r w:rsidRPr="005F58C4">
              <w:rPr>
                <w:rPrChange w:id="744" w:author="Botha, David" w:date="2013-11-24T17:28:00Z">
                  <w:rPr>
                    <w:sz w:val="18"/>
                    <w:szCs w:val="18"/>
                    <w:lang w:val="en-US"/>
                  </w:rPr>
                </w:rPrChange>
              </w:rPr>
              <w:t>LBT</w:t>
            </w:r>
          </w:p>
        </w:tc>
        <w:tc>
          <w:tcPr>
            <w:tcW w:w="341" w:type="pct"/>
            <w:tcBorders>
              <w:top w:val="single" w:sz="4" w:space="0" w:color="auto"/>
              <w:bottom w:val="single" w:sz="4" w:space="0" w:color="auto"/>
            </w:tcBorders>
          </w:tcPr>
          <w:p w:rsidR="00591A6B" w:rsidRPr="005F58C4" w:rsidRDefault="00591A6B" w:rsidP="009C3C93">
            <w:pPr>
              <w:pStyle w:val="Tabletext"/>
              <w:rPr>
                <w:rPrChange w:id="745" w:author="Botha, David" w:date="2013-11-24T17:28:00Z">
                  <w:rPr>
                    <w:sz w:val="18"/>
                    <w:szCs w:val="18"/>
                    <w:lang w:val="en-US"/>
                  </w:rPr>
                </w:rPrChange>
              </w:rPr>
            </w:pPr>
          </w:p>
        </w:tc>
      </w:tr>
      <w:tr w:rsidR="00591A6B" w:rsidRPr="00A9145C" w:rsidTr="009C3C93">
        <w:trPr>
          <w:cantSplit/>
          <w:trHeight w:val="113"/>
          <w:jc w:val="center"/>
        </w:trPr>
        <w:tc>
          <w:tcPr>
            <w:tcW w:w="527" w:type="pct"/>
            <w:tcBorders>
              <w:right w:val="single" w:sz="4" w:space="0" w:color="auto"/>
            </w:tcBorders>
            <w:tcMar>
              <w:left w:w="115" w:type="dxa"/>
            </w:tcMar>
          </w:tcPr>
          <w:p w:rsidR="00591A6B" w:rsidRPr="001557A2" w:rsidRDefault="0058468D" w:rsidP="009C3C93">
            <w:pPr>
              <w:pStyle w:val="Tabletext"/>
              <w:keepNext/>
              <w:keepLines/>
              <w:jc w:val="right"/>
              <w:rPr>
                <w:b/>
                <w:bCs/>
                <w:rPrChange w:id="746" w:author="Botha, David" w:date="2013-11-24T17:28:00Z">
                  <w:rPr>
                    <w:sz w:val="18"/>
                    <w:szCs w:val="18"/>
                    <w:lang w:val="en-US"/>
                  </w:rPr>
                </w:rPrChange>
              </w:rPr>
            </w:pPr>
            <w:r w:rsidRPr="001557A2">
              <w:rPr>
                <w:b/>
                <w:bCs/>
                <w:rPrChange w:id="747" w:author="Botha, David" w:date="2013-11-24T17:28:00Z">
                  <w:rPr>
                    <w:sz w:val="18"/>
                    <w:szCs w:val="18"/>
                    <w:lang w:val="en-US"/>
                  </w:rPr>
                </w:rPrChange>
              </w:rPr>
              <w:t>Receiver</w:t>
            </w:r>
          </w:p>
        </w:tc>
        <w:tc>
          <w:tcPr>
            <w:tcW w:w="355" w:type="pct"/>
            <w:tcBorders>
              <w:top w:val="single" w:sz="4" w:space="0" w:color="auto"/>
              <w:left w:val="single" w:sz="4" w:space="0" w:color="auto"/>
              <w:bottom w:val="single" w:sz="4" w:space="0" w:color="auto"/>
              <w:right w:val="nil"/>
            </w:tcBorders>
            <w:tcMar>
              <w:left w:w="115" w:type="dxa"/>
            </w:tcMar>
          </w:tcPr>
          <w:p w:rsidR="00591A6B" w:rsidRPr="005F58C4" w:rsidRDefault="00591A6B" w:rsidP="009C3C93">
            <w:pPr>
              <w:pStyle w:val="Tabletext"/>
              <w:rPr>
                <w:rPrChange w:id="748" w:author="Botha, David" w:date="2013-11-24T17:28:00Z">
                  <w:rPr>
                    <w:sz w:val="18"/>
                    <w:szCs w:val="18"/>
                    <w:lang w:val="en-US"/>
                  </w:rPr>
                </w:rPrChange>
              </w:rPr>
            </w:pPr>
          </w:p>
        </w:tc>
        <w:tc>
          <w:tcPr>
            <w:tcW w:w="387" w:type="pct"/>
            <w:tcBorders>
              <w:top w:val="single" w:sz="4" w:space="0" w:color="auto"/>
              <w:left w:val="nil"/>
              <w:bottom w:val="single" w:sz="4" w:space="0" w:color="auto"/>
              <w:right w:val="nil"/>
            </w:tcBorders>
            <w:tcMar>
              <w:left w:w="115" w:type="dxa"/>
            </w:tcMar>
          </w:tcPr>
          <w:p w:rsidR="00591A6B" w:rsidRPr="005F58C4" w:rsidRDefault="00591A6B" w:rsidP="009C3C93">
            <w:pPr>
              <w:pStyle w:val="Tabletext"/>
              <w:rPr>
                <w:rPrChange w:id="749" w:author="Botha, David" w:date="2013-11-24T17:28:00Z">
                  <w:rPr>
                    <w:sz w:val="18"/>
                    <w:szCs w:val="18"/>
                    <w:lang w:val="en-US"/>
                  </w:rPr>
                </w:rPrChange>
              </w:rPr>
            </w:pPr>
          </w:p>
        </w:tc>
        <w:tc>
          <w:tcPr>
            <w:tcW w:w="824" w:type="pct"/>
            <w:gridSpan w:val="2"/>
            <w:tcBorders>
              <w:top w:val="single" w:sz="4" w:space="0" w:color="auto"/>
              <w:left w:val="nil"/>
              <w:bottom w:val="single" w:sz="4" w:space="0" w:color="auto"/>
              <w:right w:val="nil"/>
            </w:tcBorders>
            <w:tcMar>
              <w:left w:w="115" w:type="dxa"/>
            </w:tcMar>
          </w:tcPr>
          <w:p w:rsidR="00591A6B" w:rsidRPr="005F58C4" w:rsidRDefault="00591A6B" w:rsidP="009C3C93">
            <w:pPr>
              <w:pStyle w:val="Tabletext"/>
              <w:rPr>
                <w:rPrChange w:id="750" w:author="Botha, David" w:date="2013-11-24T17:28:00Z">
                  <w:rPr>
                    <w:sz w:val="18"/>
                    <w:szCs w:val="18"/>
                    <w:lang w:val="en-US"/>
                  </w:rPr>
                </w:rPrChange>
              </w:rPr>
            </w:pPr>
          </w:p>
        </w:tc>
        <w:tc>
          <w:tcPr>
            <w:tcW w:w="685" w:type="pct"/>
            <w:gridSpan w:val="2"/>
            <w:tcBorders>
              <w:top w:val="single" w:sz="4" w:space="0" w:color="auto"/>
              <w:left w:val="nil"/>
              <w:bottom w:val="single" w:sz="4" w:space="0" w:color="auto"/>
              <w:right w:val="nil"/>
            </w:tcBorders>
          </w:tcPr>
          <w:p w:rsidR="00591A6B" w:rsidRPr="005F58C4" w:rsidRDefault="00591A6B" w:rsidP="009C3C93">
            <w:pPr>
              <w:pStyle w:val="Tabletext"/>
              <w:rPr>
                <w:rPrChange w:id="751" w:author="Botha, David" w:date="2013-11-24T17:28:00Z">
                  <w:rPr>
                    <w:sz w:val="18"/>
                    <w:szCs w:val="18"/>
                    <w:lang w:val="en-US"/>
                  </w:rPr>
                </w:rPrChange>
              </w:rPr>
            </w:pPr>
          </w:p>
        </w:tc>
        <w:tc>
          <w:tcPr>
            <w:tcW w:w="457" w:type="pct"/>
            <w:tcBorders>
              <w:top w:val="single" w:sz="4" w:space="0" w:color="auto"/>
              <w:left w:val="nil"/>
              <w:bottom w:val="single" w:sz="4" w:space="0" w:color="auto"/>
              <w:right w:val="nil"/>
            </w:tcBorders>
          </w:tcPr>
          <w:p w:rsidR="00591A6B" w:rsidRPr="005F58C4" w:rsidRDefault="00591A6B" w:rsidP="009C3C93">
            <w:pPr>
              <w:pStyle w:val="Tabletext"/>
              <w:rPr>
                <w:rPrChange w:id="752" w:author="Botha, David" w:date="2013-11-24T17:28:00Z">
                  <w:rPr>
                    <w:sz w:val="18"/>
                    <w:szCs w:val="18"/>
                    <w:lang w:val="en-US"/>
                  </w:rPr>
                </w:rPrChange>
              </w:rPr>
            </w:pPr>
          </w:p>
        </w:tc>
        <w:tc>
          <w:tcPr>
            <w:tcW w:w="540" w:type="pct"/>
            <w:tcBorders>
              <w:top w:val="single" w:sz="4" w:space="0" w:color="auto"/>
              <w:left w:val="nil"/>
              <w:bottom w:val="single" w:sz="4" w:space="0" w:color="auto"/>
              <w:right w:val="nil"/>
            </w:tcBorders>
          </w:tcPr>
          <w:p w:rsidR="00591A6B" w:rsidRPr="005F58C4" w:rsidRDefault="00591A6B" w:rsidP="009C3C93">
            <w:pPr>
              <w:pStyle w:val="Tabletext"/>
              <w:rPr>
                <w:rPrChange w:id="753" w:author="Botha, David" w:date="2013-11-24T17:28:00Z">
                  <w:rPr>
                    <w:sz w:val="18"/>
                    <w:szCs w:val="18"/>
                    <w:lang w:val="en-US"/>
                  </w:rPr>
                </w:rPrChange>
              </w:rPr>
            </w:pPr>
          </w:p>
        </w:tc>
        <w:tc>
          <w:tcPr>
            <w:tcW w:w="540" w:type="pct"/>
            <w:tcBorders>
              <w:top w:val="single" w:sz="4" w:space="0" w:color="auto"/>
              <w:left w:val="nil"/>
              <w:bottom w:val="single" w:sz="4" w:space="0" w:color="auto"/>
              <w:right w:val="nil"/>
            </w:tcBorders>
            <w:tcMar>
              <w:left w:w="115" w:type="dxa"/>
            </w:tcMar>
          </w:tcPr>
          <w:p w:rsidR="00591A6B" w:rsidRPr="005F58C4" w:rsidRDefault="00591A6B" w:rsidP="009C3C93">
            <w:pPr>
              <w:pStyle w:val="Tabletext"/>
              <w:rPr>
                <w:rPrChange w:id="754" w:author="Botha, David" w:date="2013-11-24T17:28:00Z">
                  <w:rPr>
                    <w:sz w:val="18"/>
                    <w:szCs w:val="18"/>
                    <w:lang w:val="en-US"/>
                  </w:rPr>
                </w:rPrChange>
              </w:rPr>
            </w:pPr>
          </w:p>
        </w:tc>
        <w:tc>
          <w:tcPr>
            <w:tcW w:w="344" w:type="pct"/>
            <w:tcBorders>
              <w:top w:val="single" w:sz="4" w:space="0" w:color="auto"/>
              <w:left w:val="nil"/>
              <w:bottom w:val="single" w:sz="4" w:space="0" w:color="auto"/>
              <w:right w:val="single" w:sz="4" w:space="0" w:color="auto"/>
            </w:tcBorders>
            <w:tcMar>
              <w:left w:w="115" w:type="dxa"/>
            </w:tcMar>
          </w:tcPr>
          <w:p w:rsidR="00591A6B" w:rsidRPr="005F58C4" w:rsidRDefault="00591A6B" w:rsidP="009C3C93">
            <w:pPr>
              <w:pStyle w:val="Tabletext"/>
              <w:rPr>
                <w:rPrChange w:id="755" w:author="Botha, David" w:date="2013-11-24T17:28:00Z">
                  <w:rPr>
                    <w:sz w:val="18"/>
                    <w:szCs w:val="18"/>
                    <w:lang w:val="en-US"/>
                  </w:rPr>
                </w:rPrChange>
              </w:rPr>
            </w:pPr>
          </w:p>
        </w:tc>
        <w:tc>
          <w:tcPr>
            <w:tcW w:w="341" w:type="pct"/>
            <w:tcBorders>
              <w:top w:val="single" w:sz="4" w:space="0" w:color="auto"/>
              <w:left w:val="nil"/>
              <w:bottom w:val="single" w:sz="4" w:space="0" w:color="auto"/>
              <w:right w:val="single" w:sz="4" w:space="0" w:color="auto"/>
            </w:tcBorders>
          </w:tcPr>
          <w:p w:rsidR="00591A6B" w:rsidRPr="005F58C4" w:rsidRDefault="00591A6B" w:rsidP="009C3C93">
            <w:pPr>
              <w:pStyle w:val="Tabletext"/>
              <w:rPr>
                <w:rPrChange w:id="756" w:author="Botha, David" w:date="2013-11-24T17:28:00Z">
                  <w:rPr>
                    <w:sz w:val="18"/>
                    <w:szCs w:val="18"/>
                    <w:lang w:val="en-US"/>
                  </w:rPr>
                </w:rPrChange>
              </w:rPr>
            </w:pPr>
          </w:p>
        </w:tc>
      </w:tr>
      <w:tr w:rsidR="00591A6B" w:rsidRPr="00A9145C" w:rsidTr="009C3C93">
        <w:trPr>
          <w:cantSplit/>
          <w:trHeight w:val="113"/>
          <w:jc w:val="center"/>
        </w:trPr>
        <w:tc>
          <w:tcPr>
            <w:tcW w:w="527" w:type="pct"/>
            <w:tcBorders>
              <w:bottom w:val="single" w:sz="4" w:space="0" w:color="auto"/>
            </w:tcBorders>
            <w:tcMar>
              <w:left w:w="115" w:type="dxa"/>
            </w:tcMar>
          </w:tcPr>
          <w:p w:rsidR="00591A6B" w:rsidRPr="005F58C4" w:rsidRDefault="0058468D" w:rsidP="009C3C93">
            <w:pPr>
              <w:pStyle w:val="Tabletext"/>
              <w:keepNext/>
              <w:keepLines/>
              <w:jc w:val="right"/>
              <w:rPr>
                <w:bCs/>
                <w:rPrChange w:id="757" w:author="Botha, David" w:date="2013-11-24T17:28:00Z">
                  <w:rPr>
                    <w:sz w:val="18"/>
                    <w:szCs w:val="18"/>
                    <w:lang w:val="en-US"/>
                  </w:rPr>
                </w:rPrChange>
              </w:rPr>
            </w:pPr>
            <w:r w:rsidRPr="005F58C4">
              <w:rPr>
                <w:bCs/>
              </w:rPr>
              <w:t>Sensitivity</w:t>
            </w:r>
          </w:p>
        </w:tc>
        <w:tc>
          <w:tcPr>
            <w:tcW w:w="355" w:type="pct"/>
            <w:tcBorders>
              <w:top w:val="single" w:sz="4" w:space="0" w:color="auto"/>
              <w:bottom w:val="single" w:sz="4" w:space="0" w:color="auto"/>
            </w:tcBorders>
            <w:tcMar>
              <w:left w:w="115" w:type="dxa"/>
            </w:tcMar>
          </w:tcPr>
          <w:p w:rsidR="00591A6B" w:rsidRPr="005F58C4" w:rsidRDefault="0058468D" w:rsidP="009C3C93">
            <w:pPr>
              <w:pStyle w:val="Tabletext"/>
              <w:keepNext/>
              <w:keepLines/>
              <w:jc w:val="right"/>
              <w:rPr>
                <w:bCs/>
                <w:rPrChange w:id="758" w:author="Botha, David" w:date="2013-11-24T17:28:00Z">
                  <w:rPr>
                    <w:sz w:val="18"/>
                    <w:szCs w:val="18"/>
                    <w:lang w:val="en-US"/>
                  </w:rPr>
                </w:rPrChange>
              </w:rPr>
            </w:pPr>
            <w:r w:rsidRPr="005F58C4">
              <w:rPr>
                <w:bCs/>
              </w:rPr>
              <w:t>Listed in Standard</w:t>
            </w:r>
          </w:p>
        </w:tc>
        <w:tc>
          <w:tcPr>
            <w:tcW w:w="387" w:type="pct"/>
            <w:tcBorders>
              <w:top w:val="single" w:sz="4" w:space="0" w:color="auto"/>
              <w:bottom w:val="single" w:sz="4" w:space="0" w:color="auto"/>
            </w:tcBorders>
            <w:tcMar>
              <w:left w:w="115" w:type="dxa"/>
            </w:tcMar>
          </w:tcPr>
          <w:p w:rsidR="00591A6B" w:rsidRPr="005F58C4" w:rsidRDefault="00591A6B" w:rsidP="009C3C93">
            <w:pPr>
              <w:pStyle w:val="Tabletext"/>
              <w:rPr>
                <w:b/>
                <w:rPrChange w:id="759" w:author="Botha, David" w:date="2013-11-24T17:28:00Z">
                  <w:rPr>
                    <w:sz w:val="18"/>
                    <w:szCs w:val="18"/>
                    <w:lang w:val="en-US"/>
                  </w:rPr>
                </w:rPrChange>
              </w:rPr>
            </w:pPr>
          </w:p>
        </w:tc>
        <w:tc>
          <w:tcPr>
            <w:tcW w:w="824" w:type="pct"/>
            <w:gridSpan w:val="2"/>
            <w:tcBorders>
              <w:top w:val="single" w:sz="4" w:space="0" w:color="auto"/>
              <w:bottom w:val="single" w:sz="4" w:space="0" w:color="auto"/>
            </w:tcBorders>
            <w:tcMar>
              <w:left w:w="115" w:type="dxa"/>
            </w:tcMar>
          </w:tcPr>
          <w:p w:rsidR="00591A6B" w:rsidRPr="005F58C4" w:rsidRDefault="00591A6B" w:rsidP="009C3C93">
            <w:pPr>
              <w:pStyle w:val="Tabletext"/>
              <w:rPr>
                <w:b/>
                <w:rPrChange w:id="760" w:author="Botha, David" w:date="2013-11-24T17:28:00Z">
                  <w:rPr>
                    <w:sz w:val="18"/>
                    <w:szCs w:val="18"/>
                    <w:lang w:val="en-US"/>
                  </w:rPr>
                </w:rPrChange>
              </w:rPr>
            </w:pPr>
          </w:p>
        </w:tc>
        <w:tc>
          <w:tcPr>
            <w:tcW w:w="685" w:type="pct"/>
            <w:gridSpan w:val="2"/>
            <w:tcBorders>
              <w:top w:val="single" w:sz="4" w:space="0" w:color="auto"/>
              <w:bottom w:val="single" w:sz="4" w:space="0" w:color="auto"/>
            </w:tcBorders>
          </w:tcPr>
          <w:p w:rsidR="00591A6B" w:rsidRPr="005F58C4" w:rsidRDefault="00591A6B" w:rsidP="009C3C93">
            <w:pPr>
              <w:pStyle w:val="Tabletext"/>
              <w:rPr>
                <w:b/>
                <w:rPrChange w:id="761" w:author="Botha, David" w:date="2013-11-24T17:28:00Z">
                  <w:rPr>
                    <w:sz w:val="18"/>
                    <w:szCs w:val="18"/>
                    <w:lang w:val="en-US"/>
                  </w:rPr>
                </w:rPrChange>
              </w:rPr>
            </w:pPr>
          </w:p>
        </w:tc>
        <w:tc>
          <w:tcPr>
            <w:tcW w:w="457" w:type="pct"/>
            <w:tcBorders>
              <w:top w:val="single" w:sz="4" w:space="0" w:color="auto"/>
              <w:bottom w:val="single" w:sz="4" w:space="0" w:color="auto"/>
            </w:tcBorders>
          </w:tcPr>
          <w:p w:rsidR="00591A6B" w:rsidRPr="005F58C4" w:rsidRDefault="00591A6B" w:rsidP="009C3C93">
            <w:pPr>
              <w:pStyle w:val="Tabletext"/>
              <w:rPr>
                <w:b/>
                <w:rPrChange w:id="762" w:author="Botha, David" w:date="2013-11-24T17:28:00Z">
                  <w:rPr>
                    <w:sz w:val="18"/>
                    <w:szCs w:val="18"/>
                    <w:lang w:val="en-US"/>
                  </w:rPr>
                </w:rPrChange>
              </w:rPr>
            </w:pPr>
          </w:p>
        </w:tc>
        <w:tc>
          <w:tcPr>
            <w:tcW w:w="540" w:type="pct"/>
            <w:tcBorders>
              <w:top w:val="single" w:sz="4" w:space="0" w:color="auto"/>
              <w:bottom w:val="single" w:sz="4" w:space="0" w:color="auto"/>
            </w:tcBorders>
          </w:tcPr>
          <w:p w:rsidR="00591A6B" w:rsidRPr="005F58C4" w:rsidRDefault="00591A6B" w:rsidP="009C3C93">
            <w:pPr>
              <w:pStyle w:val="Tabletext"/>
              <w:rPr>
                <w:b/>
                <w:rPrChange w:id="763" w:author="Botha, David" w:date="2013-11-24T17:28:00Z">
                  <w:rPr>
                    <w:sz w:val="18"/>
                    <w:szCs w:val="18"/>
                    <w:lang w:val="en-US"/>
                  </w:rPr>
                </w:rPrChange>
              </w:rPr>
            </w:pPr>
          </w:p>
        </w:tc>
        <w:tc>
          <w:tcPr>
            <w:tcW w:w="540" w:type="pct"/>
            <w:tcBorders>
              <w:top w:val="single" w:sz="4" w:space="0" w:color="auto"/>
              <w:bottom w:val="single" w:sz="4" w:space="0" w:color="auto"/>
            </w:tcBorders>
            <w:tcMar>
              <w:left w:w="115" w:type="dxa"/>
            </w:tcMar>
          </w:tcPr>
          <w:p w:rsidR="00591A6B" w:rsidRPr="005F58C4" w:rsidRDefault="00591A6B" w:rsidP="009C3C93">
            <w:pPr>
              <w:pStyle w:val="Tabletext"/>
              <w:rPr>
                <w:b/>
                <w:rPrChange w:id="764" w:author="Botha, David" w:date="2013-11-24T17:28:00Z">
                  <w:rPr>
                    <w:sz w:val="18"/>
                    <w:szCs w:val="18"/>
                    <w:lang w:val="en-US"/>
                  </w:rPr>
                </w:rPrChange>
              </w:rPr>
            </w:pPr>
          </w:p>
        </w:tc>
        <w:tc>
          <w:tcPr>
            <w:tcW w:w="344" w:type="pct"/>
            <w:tcBorders>
              <w:top w:val="single" w:sz="4" w:space="0" w:color="auto"/>
              <w:bottom w:val="single" w:sz="4" w:space="0" w:color="auto"/>
            </w:tcBorders>
            <w:tcMar>
              <w:left w:w="115" w:type="dxa"/>
            </w:tcMar>
          </w:tcPr>
          <w:p w:rsidR="00591A6B" w:rsidRPr="005F58C4" w:rsidRDefault="00591A6B" w:rsidP="009C3C93">
            <w:pPr>
              <w:pStyle w:val="Tabletext"/>
              <w:rPr>
                <w:b/>
                <w:rPrChange w:id="765" w:author="Botha, David" w:date="2013-11-24T17:28:00Z">
                  <w:rPr>
                    <w:sz w:val="18"/>
                    <w:szCs w:val="18"/>
                    <w:lang w:val="en-US"/>
                  </w:rPr>
                </w:rPrChange>
              </w:rPr>
            </w:pPr>
          </w:p>
        </w:tc>
        <w:tc>
          <w:tcPr>
            <w:tcW w:w="341" w:type="pct"/>
            <w:tcBorders>
              <w:top w:val="single" w:sz="4" w:space="0" w:color="auto"/>
              <w:bottom w:val="single" w:sz="4" w:space="0" w:color="auto"/>
            </w:tcBorders>
          </w:tcPr>
          <w:p w:rsidR="00591A6B" w:rsidRPr="005F58C4" w:rsidRDefault="00591A6B" w:rsidP="009C3C93">
            <w:pPr>
              <w:pStyle w:val="Tabletext"/>
              <w:rPr>
                <w:b/>
                <w:rPrChange w:id="766" w:author="Botha, David" w:date="2013-11-24T17:28:00Z">
                  <w:rPr>
                    <w:sz w:val="18"/>
                    <w:szCs w:val="18"/>
                    <w:lang w:val="en-US"/>
                  </w:rPr>
                </w:rPrChange>
              </w:rPr>
            </w:pPr>
          </w:p>
        </w:tc>
      </w:tr>
      <w:tr w:rsidR="00591A6B" w:rsidRPr="00A9145C" w:rsidTr="009C3C93">
        <w:trPr>
          <w:cantSplit/>
          <w:trHeight w:val="113"/>
          <w:jc w:val="center"/>
        </w:trPr>
        <w:tc>
          <w:tcPr>
            <w:tcW w:w="5000" w:type="pct"/>
            <w:gridSpan w:val="12"/>
            <w:tcBorders>
              <w:top w:val="single" w:sz="4" w:space="0" w:color="auto"/>
              <w:left w:val="nil"/>
              <w:bottom w:val="nil"/>
              <w:right w:val="nil"/>
            </w:tcBorders>
            <w:tcMar>
              <w:left w:w="115" w:type="dxa"/>
            </w:tcMar>
          </w:tcPr>
          <w:p w:rsidR="00591A6B" w:rsidRPr="00A9145C" w:rsidRDefault="0058468D" w:rsidP="001557A2">
            <w:pPr>
              <w:pStyle w:val="Tablelegend"/>
              <w:keepNext/>
              <w:keepLines/>
              <w:spacing w:before="40"/>
              <w:jc w:val="right"/>
              <w:rPr>
                <w:sz w:val="18"/>
                <w:szCs w:val="18"/>
                <w:rPrChange w:id="767" w:author="Botha, David" w:date="2013-11-24T17:28:00Z">
                  <w:rPr>
                    <w:sz w:val="18"/>
                    <w:szCs w:val="18"/>
                    <w:lang w:val="en-US"/>
                  </w:rPr>
                </w:rPrChange>
              </w:rPr>
            </w:pPr>
            <w:r w:rsidRPr="00A9145C">
              <w:rPr>
                <w:sz w:val="18"/>
                <w:szCs w:val="18"/>
                <w:vertAlign w:val="superscript"/>
                <w:rPrChange w:id="768" w:author="Botha, David" w:date="2013-11-24T17:28:00Z">
                  <w:rPr>
                    <w:sz w:val="18"/>
                    <w:szCs w:val="18"/>
                    <w:vertAlign w:val="superscript"/>
                    <w:lang w:val="en-US"/>
                  </w:rPr>
                </w:rPrChange>
              </w:rPr>
              <w:t>(1)</w:t>
            </w:r>
            <w:r w:rsidRPr="00A9145C">
              <w:rPr>
                <w:sz w:val="18"/>
                <w:szCs w:val="18"/>
                <w:rPrChange w:id="769" w:author="Botha, David" w:date="2013-11-24T17:28:00Z">
                  <w:rPr>
                    <w:sz w:val="18"/>
                    <w:szCs w:val="18"/>
                    <w:lang w:val="en-US"/>
                  </w:rPr>
                </w:rPrChange>
              </w:rPr>
              <w:tab/>
              <w:t xml:space="preserve">Parameters for the physical layer are common between IEEE 802.11a </w:t>
            </w:r>
            <w:del w:id="770" w:author="Author" w:date="2013-03-28T11:46:00Z">
              <w:r w:rsidRPr="00A9145C">
                <w:rPr>
                  <w:sz w:val="18"/>
                  <w:szCs w:val="18"/>
                  <w:rPrChange w:id="771" w:author="Botha, David" w:date="2013-11-24T17:28:00Z">
                    <w:rPr>
                      <w:sz w:val="18"/>
                      <w:szCs w:val="18"/>
                      <w:lang w:val="en-US"/>
                    </w:rPr>
                  </w:rPrChange>
                </w:rPr>
                <w:delText xml:space="preserve">and ETSI BRAN </w:delText>
              </w:r>
            </w:del>
            <w:del w:id="772" w:author="Author" w:date="2013-03-27T00:07:00Z">
              <w:r w:rsidRPr="00A9145C">
                <w:rPr>
                  <w:sz w:val="18"/>
                  <w:szCs w:val="18"/>
                  <w:rPrChange w:id="773" w:author="Botha, David" w:date="2013-11-24T17:28:00Z">
                    <w:rPr>
                      <w:sz w:val="18"/>
                      <w:szCs w:val="18"/>
                      <w:lang w:val="en-US"/>
                    </w:rPr>
                  </w:rPrChange>
                </w:rPr>
                <w:delText xml:space="preserve">HIPERLAN2 </w:delText>
              </w:r>
            </w:del>
            <w:ins w:id="774" w:author="Author" w:date="2013-03-27T00:07:00Z">
              <w:r w:rsidRPr="00A9145C">
                <w:rPr>
                  <w:sz w:val="18"/>
                  <w:szCs w:val="18"/>
                  <w:rPrChange w:id="775" w:author="Botha, David" w:date="2013-11-24T17:28:00Z">
                    <w:rPr>
                      <w:sz w:val="18"/>
                      <w:szCs w:val="18"/>
                      <w:lang w:val="en-US"/>
                    </w:rPr>
                  </w:rPrChange>
                </w:rPr>
                <w:t xml:space="preserve"> </w:t>
              </w:r>
            </w:ins>
            <w:r w:rsidRPr="00A9145C">
              <w:rPr>
                <w:sz w:val="18"/>
                <w:szCs w:val="18"/>
                <w:rPrChange w:id="776" w:author="Botha, David" w:date="2013-11-24T17:28:00Z">
                  <w:rPr>
                    <w:sz w:val="18"/>
                    <w:szCs w:val="18"/>
                    <w:lang w:val="en-US"/>
                  </w:rPr>
                </w:rPrChange>
              </w:rPr>
              <w:t>and ARIB HiSWANa.</w:t>
            </w:r>
          </w:p>
          <w:p w:rsidR="00591A6B" w:rsidRPr="00A9145C" w:rsidRDefault="0058468D">
            <w:pPr>
              <w:pStyle w:val="Tablelegend"/>
              <w:spacing w:before="40"/>
              <w:rPr>
                <w:del w:id="777" w:author="Author" w:date="2013-03-28T11:48:00Z"/>
                <w:sz w:val="18"/>
                <w:szCs w:val="18"/>
                <w:rPrChange w:id="778" w:author="Botha, David" w:date="2013-11-24T17:28:00Z">
                  <w:rPr>
                    <w:del w:id="779" w:author="Author" w:date="2013-03-28T11:48:00Z"/>
                    <w:sz w:val="18"/>
                    <w:szCs w:val="18"/>
                    <w:lang w:val="en-US"/>
                  </w:rPr>
                </w:rPrChange>
              </w:rPr>
            </w:pPr>
            <w:del w:id="780" w:author="Author" w:date="2013-03-28T11:48:00Z">
              <w:r w:rsidRPr="00A9145C">
                <w:rPr>
                  <w:sz w:val="18"/>
                  <w:szCs w:val="18"/>
                  <w:vertAlign w:val="superscript"/>
                  <w:rPrChange w:id="781" w:author="Botha, David" w:date="2013-11-24T17:28:00Z">
                    <w:rPr>
                      <w:sz w:val="18"/>
                      <w:szCs w:val="18"/>
                      <w:vertAlign w:val="superscript"/>
                      <w:lang w:val="en-US"/>
                    </w:rPr>
                  </w:rPrChange>
                </w:rPr>
                <w:delText>(2)</w:delText>
              </w:r>
              <w:r w:rsidRPr="00A9145C">
                <w:rPr>
                  <w:sz w:val="18"/>
                  <w:szCs w:val="18"/>
                  <w:rPrChange w:id="782" w:author="Botha, David" w:date="2013-11-24T17:28:00Z">
                    <w:rPr>
                      <w:sz w:val="18"/>
                      <w:szCs w:val="18"/>
                      <w:lang w:val="en-US"/>
                    </w:rPr>
                  </w:rPrChange>
                </w:rPr>
                <w:tab/>
                <w:delText>WATM (Wireless ATM) and advanced IP with QoS are intended for use over ETSI BRAN HIPERLAN2 physical transport.</w:delText>
              </w:r>
            </w:del>
          </w:p>
          <w:p w:rsidR="00591A6B" w:rsidRPr="00A9145C" w:rsidRDefault="0058468D">
            <w:pPr>
              <w:pStyle w:val="Tablelegend"/>
              <w:spacing w:before="40"/>
              <w:rPr>
                <w:sz w:val="18"/>
                <w:szCs w:val="18"/>
                <w:rPrChange w:id="783" w:author="Botha, David" w:date="2013-11-24T17:28:00Z">
                  <w:rPr>
                    <w:sz w:val="18"/>
                    <w:szCs w:val="18"/>
                    <w:lang w:val="en-US"/>
                  </w:rPr>
                </w:rPrChange>
              </w:rPr>
            </w:pPr>
            <w:r w:rsidRPr="00A9145C">
              <w:rPr>
                <w:sz w:val="18"/>
                <w:szCs w:val="18"/>
                <w:vertAlign w:val="superscript"/>
                <w:rPrChange w:id="784" w:author="Botha, David" w:date="2013-11-24T17:28:00Z">
                  <w:rPr>
                    <w:sz w:val="18"/>
                    <w:szCs w:val="18"/>
                    <w:vertAlign w:val="superscript"/>
                    <w:lang w:val="en-US"/>
                  </w:rPr>
                </w:rPrChange>
              </w:rPr>
              <w:t>(</w:t>
            </w:r>
            <w:del w:id="785" w:author="Fernandez Virginia" w:date="2013-12-11T15:14:00Z">
              <w:r w:rsidRPr="00A9145C" w:rsidDel="001557A2">
                <w:rPr>
                  <w:sz w:val="18"/>
                  <w:szCs w:val="18"/>
                  <w:vertAlign w:val="superscript"/>
                  <w:rPrChange w:id="786" w:author="Botha, David" w:date="2013-11-24T17:28:00Z">
                    <w:rPr>
                      <w:sz w:val="18"/>
                      <w:szCs w:val="18"/>
                      <w:vertAlign w:val="superscript"/>
                      <w:lang w:val="en-US"/>
                    </w:rPr>
                  </w:rPrChange>
                </w:rPr>
                <w:delText>3</w:delText>
              </w:r>
            </w:del>
            <w:ins w:id="787" w:author="Fernandez Virginia" w:date="2013-12-11T15:14:00Z">
              <w:r w:rsidR="001557A2">
                <w:rPr>
                  <w:sz w:val="18"/>
                  <w:szCs w:val="18"/>
                  <w:vertAlign w:val="superscript"/>
                </w:rPr>
                <w:t>2</w:t>
              </w:r>
            </w:ins>
            <w:r w:rsidRPr="00A9145C">
              <w:rPr>
                <w:sz w:val="18"/>
                <w:szCs w:val="18"/>
                <w:vertAlign w:val="superscript"/>
                <w:rPrChange w:id="788" w:author="Botha, David" w:date="2013-11-24T17:28:00Z">
                  <w:rPr>
                    <w:sz w:val="18"/>
                    <w:szCs w:val="18"/>
                    <w:vertAlign w:val="superscript"/>
                    <w:lang w:val="en-US"/>
                  </w:rPr>
                </w:rPrChange>
              </w:rPr>
              <w:t>)</w:t>
            </w:r>
            <w:r w:rsidRPr="00A9145C">
              <w:rPr>
                <w:sz w:val="18"/>
                <w:szCs w:val="18"/>
                <w:rPrChange w:id="789" w:author="Botha, David" w:date="2013-11-24T17:28:00Z">
                  <w:rPr>
                    <w:sz w:val="18"/>
                    <w:szCs w:val="18"/>
                    <w:lang w:val="en-US"/>
                  </w:rPr>
                </w:rPrChange>
              </w:rPr>
              <w:t xml:space="preserve"> </w:t>
            </w:r>
            <w:r w:rsidRPr="00A9145C">
              <w:rPr>
                <w:sz w:val="18"/>
                <w:szCs w:val="18"/>
                <w:rPrChange w:id="790" w:author="Botha, David" w:date="2013-11-24T17:28:00Z">
                  <w:rPr>
                    <w:sz w:val="18"/>
                    <w:szCs w:val="18"/>
                    <w:lang w:val="en-US"/>
                  </w:rPr>
                </w:rPrChange>
              </w:rPr>
              <w:tab/>
              <w:t>See 802.11j-2004 and JAPAN MIC ordinance for Regulating Radio Equipment, Articles 49-20 and 49-21.</w:t>
            </w:r>
          </w:p>
          <w:p w:rsidR="00591A6B" w:rsidRPr="00A9145C" w:rsidRDefault="0058468D">
            <w:pPr>
              <w:pStyle w:val="Tablelegend"/>
              <w:spacing w:before="40"/>
              <w:rPr>
                <w:sz w:val="18"/>
                <w:szCs w:val="18"/>
                <w:rPrChange w:id="791" w:author="Botha, David" w:date="2013-11-24T17:28:00Z">
                  <w:rPr>
                    <w:sz w:val="18"/>
                    <w:szCs w:val="18"/>
                    <w:lang w:val="en-US"/>
                  </w:rPr>
                </w:rPrChange>
              </w:rPr>
            </w:pPr>
            <w:r w:rsidRPr="00A9145C">
              <w:rPr>
                <w:sz w:val="18"/>
                <w:szCs w:val="18"/>
                <w:vertAlign w:val="superscript"/>
                <w:rPrChange w:id="792" w:author="Botha, David" w:date="2013-11-24T17:28:00Z">
                  <w:rPr>
                    <w:sz w:val="18"/>
                    <w:szCs w:val="18"/>
                    <w:vertAlign w:val="superscript"/>
                    <w:lang w:val="en-US"/>
                  </w:rPr>
                </w:rPrChange>
              </w:rPr>
              <w:t>(</w:t>
            </w:r>
            <w:del w:id="793" w:author="Fernandez Virginia" w:date="2013-12-11T15:15:00Z">
              <w:r w:rsidRPr="00A9145C" w:rsidDel="001557A2">
                <w:rPr>
                  <w:sz w:val="18"/>
                  <w:szCs w:val="18"/>
                  <w:vertAlign w:val="superscript"/>
                  <w:rPrChange w:id="794" w:author="Botha, David" w:date="2013-11-24T17:28:00Z">
                    <w:rPr>
                      <w:sz w:val="18"/>
                      <w:szCs w:val="18"/>
                      <w:vertAlign w:val="superscript"/>
                      <w:lang w:val="en-US"/>
                    </w:rPr>
                  </w:rPrChange>
                </w:rPr>
                <w:delText>4</w:delText>
              </w:r>
            </w:del>
            <w:ins w:id="795" w:author="Fernandez Virginia" w:date="2013-12-11T15:15:00Z">
              <w:r w:rsidR="001557A2">
                <w:rPr>
                  <w:sz w:val="18"/>
                  <w:szCs w:val="18"/>
                  <w:vertAlign w:val="superscript"/>
                </w:rPr>
                <w:t>3</w:t>
              </w:r>
            </w:ins>
            <w:r w:rsidRPr="00A9145C">
              <w:rPr>
                <w:sz w:val="18"/>
                <w:szCs w:val="18"/>
                <w:vertAlign w:val="superscript"/>
                <w:rPrChange w:id="796" w:author="Botha, David" w:date="2013-11-24T17:28:00Z">
                  <w:rPr>
                    <w:sz w:val="18"/>
                    <w:szCs w:val="18"/>
                    <w:vertAlign w:val="superscript"/>
                    <w:lang w:val="en-US"/>
                  </w:rPr>
                </w:rPrChange>
              </w:rPr>
              <w:t>)</w:t>
            </w:r>
            <w:r w:rsidRPr="00A9145C">
              <w:rPr>
                <w:sz w:val="18"/>
                <w:szCs w:val="18"/>
                <w:rPrChange w:id="797" w:author="Botha, David" w:date="2013-11-24T17:28:00Z">
                  <w:rPr>
                    <w:sz w:val="18"/>
                    <w:szCs w:val="18"/>
                    <w:lang w:val="en-US"/>
                  </w:rPr>
                </w:rPrChange>
              </w:rPr>
              <w:tab/>
              <w:t>DFS rules apply in the 5 250-5 350 and 5 470-5 725 MHz bands in many administrations and administrations must be consulted.</w:t>
            </w:r>
          </w:p>
          <w:p w:rsidR="00591A6B" w:rsidRPr="00A9145C" w:rsidRDefault="0058468D">
            <w:pPr>
              <w:pStyle w:val="Tablehead"/>
              <w:tabs>
                <w:tab w:val="clear" w:pos="284"/>
                <w:tab w:val="clear" w:pos="567"/>
                <w:tab w:val="left" w:pos="590"/>
              </w:tabs>
              <w:spacing w:before="40" w:after="40"/>
              <w:ind w:left="23" w:right="-57"/>
              <w:jc w:val="left"/>
              <w:rPr>
                <w:b w:val="0"/>
                <w:sz w:val="18"/>
                <w:szCs w:val="18"/>
                <w:rPrChange w:id="798" w:author="Botha, David" w:date="2013-11-24T17:28:00Z">
                  <w:rPr>
                    <w:b w:val="0"/>
                    <w:sz w:val="18"/>
                    <w:szCs w:val="18"/>
                    <w:lang w:val="en-US"/>
                  </w:rPr>
                </w:rPrChange>
              </w:rPr>
              <w:pPrChange w:id="799" w:author="Fernandez Virginia" w:date="2013-12-11T15:15:00Z">
                <w:pPr>
                  <w:pStyle w:val="Tablehead"/>
                  <w:keepLines/>
                  <w:tabs>
                    <w:tab w:val="clear" w:pos="284"/>
                    <w:tab w:val="clear" w:pos="567"/>
                    <w:tab w:val="left" w:pos="590"/>
                  </w:tabs>
                  <w:spacing w:before="40" w:after="40"/>
                  <w:ind w:left="23" w:right="-57"/>
                  <w:jc w:val="left"/>
                </w:pPr>
              </w:pPrChange>
            </w:pPr>
            <w:r w:rsidRPr="000F4D28">
              <w:rPr>
                <w:rFonts w:ascii="Times New Roman" w:hAnsi="Times New Roman"/>
                <w:b w:val="0"/>
                <w:sz w:val="18"/>
                <w:szCs w:val="18"/>
                <w:vertAlign w:val="superscript"/>
                <w:rPrChange w:id="800" w:author="Botha, David" w:date="2013-11-24T17:28:00Z">
                  <w:rPr>
                    <w:b w:val="0"/>
                    <w:sz w:val="18"/>
                    <w:szCs w:val="18"/>
                    <w:vertAlign w:val="superscript"/>
                    <w:lang w:val="en-US"/>
                  </w:rPr>
                </w:rPrChange>
              </w:rPr>
              <w:t>(</w:t>
            </w:r>
            <w:del w:id="801" w:author="Fernandez Virginia" w:date="2013-12-11T15:15:00Z">
              <w:r w:rsidRPr="000F4D28" w:rsidDel="001557A2">
                <w:rPr>
                  <w:rFonts w:ascii="Times New Roman" w:hAnsi="Times New Roman"/>
                  <w:b w:val="0"/>
                  <w:sz w:val="18"/>
                  <w:szCs w:val="18"/>
                  <w:vertAlign w:val="superscript"/>
                  <w:rPrChange w:id="802" w:author="Botha, David" w:date="2013-11-24T17:28:00Z">
                    <w:rPr>
                      <w:b w:val="0"/>
                      <w:sz w:val="18"/>
                      <w:szCs w:val="18"/>
                      <w:vertAlign w:val="superscript"/>
                      <w:lang w:val="en-US"/>
                    </w:rPr>
                  </w:rPrChange>
                </w:rPr>
                <w:delText>5</w:delText>
              </w:r>
            </w:del>
            <w:ins w:id="803" w:author="Fernandez Virginia" w:date="2013-12-11T15:15:00Z">
              <w:r w:rsidR="001557A2">
                <w:rPr>
                  <w:rFonts w:ascii="Times New Roman" w:hAnsi="Times New Roman"/>
                  <w:b w:val="0"/>
                  <w:sz w:val="18"/>
                  <w:szCs w:val="18"/>
                  <w:vertAlign w:val="superscript"/>
                </w:rPr>
                <w:t>4</w:t>
              </w:r>
            </w:ins>
            <w:r w:rsidRPr="000F4D28">
              <w:rPr>
                <w:rFonts w:ascii="Times New Roman" w:hAnsi="Times New Roman"/>
                <w:b w:val="0"/>
                <w:sz w:val="18"/>
                <w:szCs w:val="18"/>
                <w:vertAlign w:val="superscript"/>
                <w:rPrChange w:id="804" w:author="Botha, David" w:date="2013-11-24T17:28:00Z">
                  <w:rPr>
                    <w:b w:val="0"/>
                    <w:sz w:val="18"/>
                    <w:szCs w:val="18"/>
                    <w:vertAlign w:val="superscript"/>
                    <w:lang w:val="en-US"/>
                  </w:rPr>
                </w:rPrChange>
              </w:rPr>
              <w:t>)</w:t>
            </w:r>
            <w:r w:rsidRPr="000F4D28">
              <w:rPr>
                <w:rFonts w:ascii="Times New Roman" w:hAnsi="Times New Roman"/>
                <w:b w:val="0"/>
                <w:sz w:val="18"/>
                <w:szCs w:val="18"/>
                <w:rPrChange w:id="805" w:author="Botha, David" w:date="2013-11-24T17:28:00Z">
                  <w:rPr>
                    <w:b w:val="0"/>
                    <w:sz w:val="18"/>
                    <w:szCs w:val="18"/>
                    <w:lang w:val="en-US"/>
                  </w:rPr>
                </w:rPrChange>
              </w:rPr>
              <w:tab/>
              <w:t xml:space="preserve">Pursuant to Resolution </w:t>
            </w:r>
            <w:r w:rsidRPr="000F4D28">
              <w:rPr>
                <w:rFonts w:ascii="Times New Roman" w:hAnsi="Times New Roman"/>
                <w:bCs/>
                <w:sz w:val="18"/>
                <w:szCs w:val="18"/>
                <w:rPrChange w:id="806" w:author="Botha, David" w:date="2013-11-24T17:28:00Z">
                  <w:rPr>
                    <w:b w:val="0"/>
                    <w:sz w:val="18"/>
                    <w:szCs w:val="18"/>
                    <w:lang w:val="en-US"/>
                  </w:rPr>
                </w:rPrChange>
              </w:rPr>
              <w:t>229 (</w:t>
            </w:r>
            <w:ins w:id="807" w:author="Jose Costa" w:date="2013-11-23T11:41:00Z">
              <w:r w:rsidRPr="000F4D28">
                <w:rPr>
                  <w:rFonts w:ascii="Times New Roman" w:hAnsi="Times New Roman"/>
                  <w:bCs/>
                  <w:sz w:val="18"/>
                  <w:szCs w:val="18"/>
                  <w:rPrChange w:id="808" w:author="Botha, David" w:date="2013-11-24T17:28:00Z">
                    <w:rPr>
                      <w:b w:val="0"/>
                      <w:sz w:val="18"/>
                      <w:szCs w:val="18"/>
                      <w:lang w:val="en-US"/>
                    </w:rPr>
                  </w:rPrChange>
                </w:rPr>
                <w:t>Rev.</w:t>
              </w:r>
            </w:ins>
            <w:r w:rsidRPr="000F4D28">
              <w:rPr>
                <w:rFonts w:ascii="Times New Roman" w:hAnsi="Times New Roman"/>
                <w:bCs/>
                <w:sz w:val="18"/>
                <w:szCs w:val="18"/>
                <w:rPrChange w:id="809" w:author="Botha, David" w:date="2013-11-24T17:28:00Z">
                  <w:rPr>
                    <w:b w:val="0"/>
                    <w:sz w:val="18"/>
                    <w:szCs w:val="18"/>
                    <w:lang w:val="en-US"/>
                  </w:rPr>
                </w:rPrChange>
              </w:rPr>
              <w:t>WRC-</w:t>
            </w:r>
            <w:ins w:id="810" w:author="Jose Costa" w:date="2013-11-23T11:41:00Z">
              <w:r w:rsidRPr="000F4D28">
                <w:rPr>
                  <w:rFonts w:ascii="Times New Roman" w:hAnsi="Times New Roman"/>
                  <w:bCs/>
                  <w:sz w:val="18"/>
                  <w:szCs w:val="18"/>
                  <w:rPrChange w:id="811" w:author="Botha, David" w:date="2013-11-24T17:28:00Z">
                    <w:rPr>
                      <w:b w:val="0"/>
                      <w:sz w:val="18"/>
                      <w:szCs w:val="18"/>
                      <w:lang w:val="en-US"/>
                    </w:rPr>
                  </w:rPrChange>
                </w:rPr>
                <w:t>12</w:t>
              </w:r>
            </w:ins>
            <w:del w:id="812" w:author="Jose Costa" w:date="2013-11-23T11:41:00Z">
              <w:r w:rsidRPr="000F4D28">
                <w:rPr>
                  <w:rFonts w:ascii="Times New Roman" w:hAnsi="Times New Roman"/>
                  <w:bCs/>
                  <w:sz w:val="18"/>
                  <w:szCs w:val="18"/>
                  <w:rPrChange w:id="813" w:author="Botha, David" w:date="2013-11-24T17:28:00Z">
                    <w:rPr>
                      <w:b w:val="0"/>
                      <w:sz w:val="18"/>
                      <w:szCs w:val="18"/>
                      <w:lang w:val="en-US"/>
                    </w:rPr>
                  </w:rPrChange>
                </w:rPr>
                <w:delText>03</w:delText>
              </w:r>
            </w:del>
            <w:r w:rsidRPr="000F4D28">
              <w:rPr>
                <w:rFonts w:ascii="Times New Roman" w:hAnsi="Times New Roman"/>
                <w:bCs/>
                <w:sz w:val="18"/>
                <w:szCs w:val="18"/>
                <w:rPrChange w:id="814" w:author="Botha, David" w:date="2013-11-24T17:28:00Z">
                  <w:rPr>
                    <w:b w:val="0"/>
                    <w:sz w:val="18"/>
                    <w:szCs w:val="18"/>
                    <w:lang w:val="en-US"/>
                  </w:rPr>
                </w:rPrChange>
              </w:rPr>
              <w:t>)</w:t>
            </w:r>
            <w:r w:rsidRPr="000F4D28">
              <w:rPr>
                <w:rFonts w:ascii="Times New Roman" w:hAnsi="Times New Roman"/>
                <w:b w:val="0"/>
                <w:sz w:val="18"/>
                <w:szCs w:val="18"/>
                <w:rPrChange w:id="815" w:author="Botha, David" w:date="2013-11-24T17:28:00Z">
                  <w:rPr>
                    <w:b w:val="0"/>
                    <w:sz w:val="18"/>
                    <w:szCs w:val="18"/>
                    <w:lang w:val="en-US"/>
                  </w:rPr>
                </w:rPrChange>
              </w:rPr>
              <w:t>, operation in the 5 150-5 250 MHz band is limited to indoor use.</w:t>
            </w:r>
          </w:p>
        </w:tc>
      </w:tr>
    </w:tbl>
    <w:p w:rsidR="00591A6B" w:rsidRPr="00A9145C" w:rsidRDefault="00591A6B"/>
    <w:p w:rsidR="00591A6B" w:rsidRPr="00A9145C" w:rsidRDefault="00591A6B">
      <w:pPr>
        <w:pStyle w:val="FigureNo"/>
        <w:spacing w:before="120"/>
        <w:sectPr w:rsidR="00591A6B" w:rsidRPr="00A9145C">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rsidR="00591A6B" w:rsidRPr="00A9145C" w:rsidRDefault="0058468D">
      <w:pPr>
        <w:pStyle w:val="FigureNo"/>
        <w:spacing w:before="120"/>
      </w:pPr>
      <w:r w:rsidRPr="00A9145C">
        <w:lastRenderedPageBreak/>
        <w:t>Figure 1</w:t>
      </w:r>
      <w:ins w:id="816" w:author="Botha, David" w:date="2013-12-02T14:52:00Z">
        <w:r w:rsidR="001557A2">
          <w:rPr>
            <w:caps w:val="0"/>
          </w:rPr>
          <w:t>a</w:t>
        </w:r>
      </w:ins>
    </w:p>
    <w:p w:rsidR="00591A6B" w:rsidRPr="00A9145C" w:rsidRDefault="0058468D">
      <w:pPr>
        <w:pStyle w:val="Figuretitle"/>
        <w:spacing w:after="0"/>
        <w:rPr>
          <w:rPrChange w:id="817" w:author="Botha, David" w:date="2013-11-24T17:28:00Z">
            <w:rPr>
              <w:lang w:val="en-US"/>
            </w:rPr>
          </w:rPrChange>
        </w:rPr>
      </w:pPr>
      <w:r w:rsidRPr="00A9145C">
        <w:rPr>
          <w:rPrChange w:id="818" w:author="Botha, David" w:date="2013-11-24T17:28:00Z">
            <w:rPr>
              <w:lang w:val="en-US"/>
            </w:rPr>
          </w:rPrChange>
        </w:rPr>
        <w:t xml:space="preserve">OFDM transmit spectrum mask for 802.11a, 11g, 11j, </w:t>
      </w:r>
      <w:del w:id="819" w:author="Author" w:date="2013-03-28T00:02:00Z">
        <w:r w:rsidRPr="00A9145C">
          <w:rPr>
            <w:rPrChange w:id="820" w:author="Botha, David" w:date="2013-11-24T17:28:00Z">
              <w:rPr>
                <w:lang w:val="en-US"/>
              </w:rPr>
            </w:rPrChange>
          </w:rPr>
          <w:delText>HIPERLAN2</w:delText>
        </w:r>
      </w:del>
      <w:r w:rsidRPr="00A9145C">
        <w:rPr>
          <w:rPrChange w:id="821" w:author="Botha, David" w:date="2013-11-24T17:28:00Z">
            <w:rPr>
              <w:lang w:val="en-US"/>
            </w:rPr>
          </w:rPrChange>
        </w:rPr>
        <w:br/>
        <w:t>and HiSWANa systems</w:t>
      </w:r>
    </w:p>
    <w:p w:rsidR="00591A6B" w:rsidRPr="00A9145C" w:rsidRDefault="00591A6B">
      <w:pPr>
        <w:pStyle w:val="Blanc"/>
      </w:pPr>
    </w:p>
    <w:p w:rsidR="00591A6B" w:rsidRPr="00A9145C" w:rsidRDefault="0058468D">
      <w:pPr>
        <w:pStyle w:val="Figure"/>
        <w:rPr>
          <w:rPrChange w:id="822" w:author="Botha, David" w:date="2013-11-24T17:28:00Z">
            <w:rPr>
              <w:lang w:val="en-US"/>
            </w:rPr>
          </w:rPrChange>
        </w:rPr>
      </w:pPr>
      <w:r w:rsidRPr="00A9145C">
        <w:rPr>
          <w:noProof/>
          <w:lang w:val="en-US" w:eastAsia="zh-CN"/>
          <w:rPrChange w:id="823" w:author="Botha, David" w:date="2013-11-24T17:28:00Z">
            <w:rPr>
              <w:noProof/>
              <w:lang w:val="en-US" w:eastAsia="zh-CN"/>
            </w:rPr>
          </w:rPrChange>
        </w:rPr>
        <mc:AlternateContent>
          <mc:Choice Requires="wps">
            <w:drawing>
              <wp:anchor distT="0" distB="0" distL="114300" distR="114300" simplePos="0" relativeHeight="251659264" behindDoc="0" locked="0" layoutInCell="1" allowOverlap="1" wp14:anchorId="66EC539A" wp14:editId="1350245F">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rsidR="000B2042" w:rsidRDefault="000B2042">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rsidR="000B2042" w:rsidRDefault="000B2042">
                      <w:pPr>
                        <w:spacing w:before="0"/>
                        <w:rPr>
                          <w:sz w:val="4"/>
                          <w:szCs w:val="4"/>
                        </w:rPr>
                      </w:pPr>
                    </w:p>
                  </w:txbxContent>
                </v:textbox>
              </v:shape>
            </w:pict>
          </mc:Fallback>
        </mc:AlternateContent>
      </w:r>
      <w:del w:id="824" w:author="Author" w:date="2013-05-23T12:38:00Z">
        <w:r w:rsidRPr="00A9145C">
          <w:rPr>
            <w:noProof/>
            <w:lang w:val="en-US" w:eastAsia="zh-CN"/>
            <w:rPrChange w:id="825" w:author="Botha, David" w:date="2013-11-24T17:28:00Z">
              <w:rPr>
                <w:noProof/>
                <w:lang w:val="en-US" w:eastAsia="zh-CN"/>
              </w:rPr>
            </w:rPrChange>
          </w:rPr>
          <w:drawing>
            <wp:inline distT="0" distB="0" distL="0" distR="0" wp14:anchorId="049019CC" wp14:editId="273A4CF3">
              <wp:extent cx="4848225" cy="3731895"/>
              <wp:effectExtent l="0" t="0" r="9525" b="1905"/>
              <wp:docPr id="1252" name="Afbeelding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8225" cy="3731895"/>
                      </a:xfrm>
                      <a:prstGeom prst="rect">
                        <a:avLst/>
                      </a:prstGeom>
                      <a:noFill/>
                      <a:ln>
                        <a:noFill/>
                      </a:ln>
                    </pic:spPr>
                  </pic:pic>
                </a:graphicData>
              </a:graphic>
            </wp:inline>
          </w:drawing>
        </w:r>
      </w:del>
    </w:p>
    <w:p w:rsidR="00591A6B" w:rsidRPr="00A9145C" w:rsidRDefault="0058468D">
      <w:pPr>
        <w:pStyle w:val="FigureNo"/>
        <w:rPr>
          <w:ins w:id="826" w:author="Author" w:date="2013-03-28T00:02:00Z"/>
        </w:rPr>
      </w:pPr>
      <w:ins w:id="827" w:author="Author" w:date="2013-03-28T00:02:00Z">
        <w:r w:rsidRPr="00A9145C">
          <w:t>Figure 1</w:t>
        </w:r>
      </w:ins>
      <w:ins w:id="828" w:author="Botha, David" w:date="2013-12-02T14:52:00Z">
        <w:r w:rsidR="00101A71">
          <w:t>b</w:t>
        </w:r>
      </w:ins>
      <w:ins w:id="829" w:author="Author" w:date="2013-03-28T00:02:00Z">
        <w:del w:id="830" w:author="Botha, David" w:date="2013-12-02T14:52:00Z">
          <w:r w:rsidRPr="00A9145C" w:rsidDel="00101A71">
            <w:delText>x</w:delText>
          </w:r>
        </w:del>
      </w:ins>
    </w:p>
    <w:p w:rsidR="00591A6B" w:rsidRPr="00A9145C" w:rsidRDefault="0058468D">
      <w:pPr>
        <w:pStyle w:val="Figuretitle"/>
        <w:spacing w:after="0"/>
        <w:rPr>
          <w:ins w:id="831" w:author="Author" w:date="2013-03-28T00:02:00Z"/>
          <w:rPrChange w:id="832" w:author="Botha, David" w:date="2013-11-24T17:28:00Z">
            <w:rPr>
              <w:ins w:id="833" w:author="Author" w:date="2013-03-28T00:02:00Z"/>
              <w:lang w:val="en-US"/>
            </w:rPr>
          </w:rPrChange>
        </w:rPr>
      </w:pPr>
      <w:ins w:id="834" w:author="Author" w:date="2013-03-28T00:02:00Z">
        <w:r w:rsidRPr="00A9145C">
          <w:rPr>
            <w:rPrChange w:id="835" w:author="Botha, David" w:date="2013-11-24T17:28:00Z">
              <w:rPr>
                <w:lang w:val="en-US"/>
              </w:rPr>
            </w:rPrChange>
          </w:rPr>
          <w:t>Transmit spectrum mask for EN 301</w:t>
        </w:r>
      </w:ins>
      <w:ins w:id="836" w:author="Author" w:date="2013-03-28T00:03:00Z">
        <w:r w:rsidRPr="00A9145C">
          <w:rPr>
            <w:rPrChange w:id="837" w:author="Botha, David" w:date="2013-11-24T17:28:00Z">
              <w:rPr>
                <w:lang w:val="en-US"/>
              </w:rPr>
            </w:rPrChange>
          </w:rPr>
          <w:t> </w:t>
        </w:r>
      </w:ins>
      <w:ins w:id="838" w:author="Author" w:date="2013-03-28T00:02:00Z">
        <w:r w:rsidRPr="00A9145C">
          <w:rPr>
            <w:rPrChange w:id="839" w:author="Botha, David" w:date="2013-11-24T17:28:00Z">
              <w:rPr>
                <w:lang w:val="en-US"/>
              </w:rPr>
            </w:rPrChange>
          </w:rPr>
          <w:t>893</w:t>
        </w:r>
      </w:ins>
    </w:p>
    <w:p w:rsidR="00591A6B" w:rsidRPr="00A9145C" w:rsidRDefault="00591A6B">
      <w:pPr>
        <w:rPr>
          <w:ins w:id="840" w:author="Author" w:date="2013-03-28T00:03:00Z"/>
          <w:rPrChange w:id="841" w:author="Botha, David" w:date="2013-11-24T17:28:00Z">
            <w:rPr>
              <w:ins w:id="842" w:author="Author" w:date="2013-03-28T00:03:00Z"/>
              <w:lang w:val="en-US"/>
            </w:rPr>
          </w:rPrChange>
        </w:rPr>
        <w:pPrChange w:id="843" w:author="Author" w:date="2013-03-28T00:02:00Z">
          <w:pPr>
            <w:pStyle w:val="Title4"/>
          </w:pPr>
        </w:pPrChange>
      </w:pPr>
    </w:p>
    <w:p w:rsidR="00591A6B" w:rsidRPr="00A9145C" w:rsidRDefault="0058468D">
      <w:pPr>
        <w:pStyle w:val="FL"/>
        <w:rPr>
          <w:ins w:id="844" w:author="Author" w:date="2013-03-28T00:04:00Z"/>
        </w:rPr>
      </w:pPr>
      <w:ins w:id="845" w:author="Author" w:date="2013-03-28T00:04:00Z">
        <w:r w:rsidRPr="00A9145C">
          <w:rPr>
            <w:noProof/>
            <w:lang w:val="en-US" w:eastAsia="zh-CN"/>
            <w:rPrChange w:id="846" w:author="Botha, David" w:date="2013-11-24T17:28:00Z">
              <w:rPr>
                <w:noProof/>
                <w:lang w:val="en-US" w:eastAsia="zh-CN"/>
              </w:rPr>
            </w:rPrChange>
          </w:rPr>
          <w:drawing>
            <wp:inline distT="0" distB="0" distL="0" distR="0" wp14:anchorId="02A6D5B5" wp14:editId="5561228C">
              <wp:extent cx="5741670" cy="2839085"/>
              <wp:effectExtent l="0" t="0" r="0" b="0"/>
              <wp:docPr id="1666" name="Afbeelding 1666" descr="Spectrum Mask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ectrum Mask v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1670" cy="2839085"/>
                      </a:xfrm>
                      <a:prstGeom prst="rect">
                        <a:avLst/>
                      </a:prstGeom>
                      <a:noFill/>
                      <a:ln>
                        <a:noFill/>
                      </a:ln>
                    </pic:spPr>
                  </pic:pic>
                </a:graphicData>
              </a:graphic>
            </wp:inline>
          </w:drawing>
        </w:r>
      </w:ins>
    </w:p>
    <w:p w:rsidR="00591A6B" w:rsidRPr="00A9145C" w:rsidRDefault="0058468D" w:rsidP="000F4D28">
      <w:pPr>
        <w:pStyle w:val="Note"/>
        <w:rPr>
          <w:ins w:id="847" w:author="Author" w:date="2013-03-28T00:04:00Z"/>
        </w:rPr>
      </w:pPr>
      <w:ins w:id="848" w:author="Author" w:date="2013-03-28T00:04:00Z">
        <w:r w:rsidRPr="00A9145C">
          <w:t>NOTE</w:t>
        </w:r>
      </w:ins>
      <w:ins w:id="849" w:author="Fernandez Virginia" w:date="2013-05-23T17:03:00Z">
        <w:r w:rsidRPr="00A9145C">
          <w:t xml:space="preserve"> </w:t>
        </w:r>
      </w:ins>
      <w:ins w:id="850" w:author="capdessu" w:date="2013-06-03T15:02:00Z">
        <w:r w:rsidRPr="00A9145C">
          <w:t>–</w:t>
        </w:r>
      </w:ins>
      <w:ins w:id="851" w:author="Fernandez Virginia" w:date="2013-05-23T17:03:00Z">
        <w:r w:rsidRPr="00A9145C">
          <w:t xml:space="preserve"> </w:t>
        </w:r>
      </w:ins>
      <w:ins w:id="852" w:author="Author" w:date="2013-03-28T00:04:00Z">
        <w:r w:rsidRPr="00A9145C">
          <w:t xml:space="preserve">dBc is the spectral density relative to the maximum spectral power density of </w:t>
        </w:r>
      </w:ins>
      <w:r w:rsidR="009C3C93">
        <w:br/>
      </w:r>
      <w:ins w:id="853" w:author="Author" w:date="2013-03-28T00:04:00Z">
        <w:r w:rsidRPr="00A9145C">
          <w:t>the transmitted signal.</w:t>
        </w:r>
      </w:ins>
    </w:p>
    <w:p w:rsidR="00591A6B" w:rsidRPr="00A9145C" w:rsidRDefault="0058468D">
      <w:pPr>
        <w:pStyle w:val="FigureNo"/>
        <w:spacing w:before="360"/>
      </w:pPr>
      <w:r w:rsidRPr="00A9145C">
        <w:lastRenderedPageBreak/>
        <w:t>FIGURE 2</w:t>
      </w:r>
      <w:ins w:id="854" w:author="Author">
        <w:r w:rsidRPr="00A9145C">
          <w:rPr>
            <w:caps w:val="0"/>
          </w:rPr>
          <w:t>a</w:t>
        </w:r>
      </w:ins>
    </w:p>
    <w:p w:rsidR="00591A6B" w:rsidRPr="00A9145C" w:rsidRDefault="0058468D">
      <w:pPr>
        <w:pStyle w:val="Figuretitle"/>
        <w:spacing w:after="360"/>
        <w:rPr>
          <w:rPrChange w:id="855" w:author="Botha, David" w:date="2013-11-24T17:28:00Z">
            <w:rPr>
              <w:noProof/>
              <w:lang w:val="en-US"/>
            </w:rPr>
          </w:rPrChange>
        </w:rPr>
      </w:pPr>
      <w:bookmarkStart w:id="856" w:name="_Toc133986628"/>
      <w:bookmarkStart w:id="857" w:name="_Toc138055144"/>
      <w:r w:rsidRPr="00A9145C">
        <w:rPr>
          <w:rPrChange w:id="858" w:author="Botha, David" w:date="2013-11-24T17:28:00Z">
            <w:rPr>
              <w:noProof/>
              <w:lang w:val="en-US"/>
            </w:rPr>
          </w:rPrChange>
        </w:rPr>
        <w:t>Transmit spectral mask for 20 MHz 802.11n transmission</w:t>
      </w:r>
      <w:bookmarkEnd w:id="856"/>
      <w:bookmarkEnd w:id="857"/>
      <w:ins w:id="859" w:author="Author">
        <w:r w:rsidRPr="00A9145C">
          <w:rPr>
            <w:rPrChange w:id="860" w:author="Botha, David" w:date="2013-11-24T17:28:00Z">
              <w:rPr>
                <w:noProof/>
                <w:lang w:val="en-US"/>
              </w:rPr>
            </w:rPrChange>
          </w:rPr>
          <w:t xml:space="preserve"> in 2.4 GHz band</w:t>
        </w:r>
      </w:ins>
    </w:p>
    <w:p w:rsidR="00591A6B" w:rsidRPr="00A9145C" w:rsidRDefault="0058468D">
      <w:pPr>
        <w:jc w:val="center"/>
        <w:rPr>
          <w:rPrChange w:id="861" w:author="Botha, David" w:date="2013-11-24T17:28:00Z">
            <w:rPr>
              <w:noProof/>
              <w:lang w:val="en-US"/>
            </w:rPr>
          </w:rPrChange>
        </w:rPr>
      </w:pPr>
      <w:r w:rsidRPr="00A9145C">
        <w:rPr>
          <w:noProof/>
          <w:lang w:val="en-US" w:eastAsia="zh-CN"/>
          <w:rPrChange w:id="862" w:author="Botha, David" w:date="2013-11-24T17:28:00Z">
            <w:rPr>
              <w:noProof/>
              <w:lang w:val="en-US" w:eastAsia="zh-CN"/>
            </w:rPr>
          </w:rPrChange>
        </w:rPr>
        <w:drawing>
          <wp:inline distT="0" distB="0" distL="0" distR="0" wp14:anchorId="0A772BA2" wp14:editId="18D19702">
            <wp:extent cx="5677535" cy="317246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7535" cy="3172460"/>
                    </a:xfrm>
                    <a:prstGeom prst="rect">
                      <a:avLst/>
                    </a:prstGeom>
                    <a:noFill/>
                    <a:ln>
                      <a:noFill/>
                    </a:ln>
                  </pic:spPr>
                </pic:pic>
              </a:graphicData>
            </a:graphic>
          </wp:inline>
        </w:drawing>
      </w:r>
    </w:p>
    <w:p w:rsidR="00591A6B" w:rsidRPr="00A9145C" w:rsidRDefault="0058468D">
      <w:pPr>
        <w:pStyle w:val="FigureNo"/>
        <w:rPr>
          <w:ins w:id="863" w:author="Author"/>
          <w:rPrChange w:id="864" w:author="Botha, David" w:date="2013-11-24T17:28:00Z">
            <w:rPr>
              <w:ins w:id="865" w:author="Author"/>
              <w:noProof/>
              <w:lang w:val="en-US"/>
            </w:rPr>
          </w:rPrChange>
        </w:rPr>
      </w:pPr>
      <w:ins w:id="866" w:author="Author">
        <w:r w:rsidRPr="00A9145C">
          <w:rPr>
            <w:rPrChange w:id="867" w:author="Botha, David" w:date="2013-11-24T17:28:00Z">
              <w:rPr>
                <w:noProof/>
                <w:lang w:val="en-US"/>
              </w:rPr>
            </w:rPrChange>
          </w:rPr>
          <w:t>FIGURE 2</w:t>
        </w:r>
        <w:r w:rsidRPr="00A9145C">
          <w:rPr>
            <w:caps w:val="0"/>
            <w:rPrChange w:id="868" w:author="Botha, David" w:date="2013-11-24T17:28:00Z">
              <w:rPr>
                <w:caps w:val="0"/>
                <w:noProof/>
                <w:lang w:val="en-US"/>
              </w:rPr>
            </w:rPrChange>
          </w:rPr>
          <w:t>b</w:t>
        </w:r>
      </w:ins>
    </w:p>
    <w:p w:rsidR="00591A6B" w:rsidRPr="00A9145C" w:rsidRDefault="0058468D">
      <w:pPr>
        <w:pStyle w:val="Figuretitle"/>
        <w:rPr>
          <w:ins w:id="869" w:author="Author"/>
          <w:rPrChange w:id="870" w:author="Botha, David" w:date="2013-11-24T17:28:00Z">
            <w:rPr>
              <w:ins w:id="871" w:author="Author"/>
              <w:noProof/>
              <w:lang w:val="en-US"/>
            </w:rPr>
          </w:rPrChange>
        </w:rPr>
      </w:pPr>
      <w:ins w:id="872" w:author="Author">
        <w:r w:rsidRPr="00A9145C">
          <w:rPr>
            <w:rPrChange w:id="873" w:author="Botha, David" w:date="2013-11-24T17:28:00Z">
              <w:rPr>
                <w:noProof/>
                <w:lang w:val="en-US"/>
              </w:rPr>
            </w:rPrChange>
          </w:rPr>
          <w:t xml:space="preserve">Transmit spectral mask for a 20 </w:t>
        </w:r>
        <w:r w:rsidRPr="00A9145C">
          <w:t>MHz</w:t>
        </w:r>
        <w:r w:rsidRPr="00A9145C">
          <w:rPr>
            <w:rPrChange w:id="874" w:author="Botha, David" w:date="2013-11-24T17:28:00Z">
              <w:rPr>
                <w:noProof/>
                <w:lang w:val="en-US"/>
              </w:rPr>
            </w:rPrChange>
          </w:rPr>
          <w:t xml:space="preserve"> 802.11n transmission in 5 GHz band and</w:t>
        </w:r>
      </w:ins>
      <w:r w:rsidRPr="00A9145C">
        <w:rPr>
          <w:rPrChange w:id="875" w:author="Botha, David" w:date="2013-11-24T17:28:00Z">
            <w:rPr>
              <w:noProof/>
              <w:lang w:val="en-US"/>
            </w:rPr>
          </w:rPrChange>
        </w:rPr>
        <w:br/>
      </w:r>
      <w:ins w:id="876" w:author="Author">
        <w:del w:id="877" w:author="Author" w:date="2013-05-23T14:33:00Z">
          <w:r w:rsidRPr="00A9145C">
            <w:rPr>
              <w:rPrChange w:id="878" w:author="Botha, David" w:date="2013-11-24T17:28:00Z">
                <w:rPr>
                  <w:noProof/>
                  <w:lang w:val="en-US"/>
                </w:rPr>
              </w:rPrChange>
            </w:rPr>
            <w:delText xml:space="preserve">interim </w:delText>
          </w:r>
        </w:del>
        <w:r w:rsidRPr="00A9145C">
          <w:rPr>
            <w:rPrChange w:id="879" w:author="Botha, David" w:date="2013-11-24T17:28:00Z">
              <w:rPr>
                <w:noProof/>
                <w:lang w:val="en-US"/>
              </w:rPr>
            </w:rPrChange>
          </w:rPr>
          <w:t>transmit spectral mask for 802.11ac</w:t>
        </w:r>
      </w:ins>
    </w:p>
    <w:p w:rsidR="00591A6B" w:rsidRPr="00A9145C" w:rsidRDefault="0058468D">
      <w:pPr>
        <w:rPr>
          <w:ins w:id="880" w:author="Author"/>
          <w:rPrChange w:id="881" w:author="Botha, David" w:date="2013-11-24T17:28:00Z">
            <w:rPr>
              <w:ins w:id="882" w:author="Author"/>
              <w:lang w:val="en-US"/>
            </w:rPr>
          </w:rPrChange>
        </w:rPr>
      </w:pPr>
      <w:ins w:id="883" w:author="Author">
        <w:r w:rsidRPr="00A9145C">
          <w:rPr>
            <w:noProof/>
            <w:lang w:val="en-US" w:eastAsia="zh-CN"/>
            <w:rPrChange w:id="884" w:author="Botha, David" w:date="2013-11-24T17:28:00Z">
              <w:rPr>
                <w:noProof/>
                <w:lang w:val="en-US" w:eastAsia="zh-CN"/>
              </w:rPr>
            </w:rPrChange>
          </w:rPr>
          <w:drawing>
            <wp:inline distT="0" distB="0" distL="0" distR="0" wp14:anchorId="3B9AE132" wp14:editId="3FBE2137">
              <wp:extent cx="6082665" cy="267144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2665" cy="2671445"/>
                      </a:xfrm>
                      <a:prstGeom prst="rect">
                        <a:avLst/>
                      </a:prstGeom>
                      <a:noFill/>
                      <a:ln>
                        <a:noFill/>
                      </a:ln>
                    </pic:spPr>
                  </pic:pic>
                </a:graphicData>
              </a:graphic>
            </wp:inline>
          </w:drawing>
        </w:r>
      </w:ins>
    </w:p>
    <w:p w:rsidR="00591A6B" w:rsidRPr="00A9145C" w:rsidRDefault="0058468D" w:rsidP="009C3C93">
      <w:pPr>
        <w:pStyle w:val="Note"/>
      </w:pPr>
      <w:ins w:id="885" w:author="Author">
        <w:r w:rsidRPr="00A9145C">
          <w:rPr>
            <w:color w:val="24211D"/>
          </w:rPr>
          <w:t>NOTE 1</w:t>
        </w:r>
      </w:ins>
      <w:ins w:id="886" w:author="Author" w:date="2012-11-20T13:33:00Z">
        <w:r w:rsidRPr="00A9145C">
          <w:rPr>
            <w:color w:val="24211D"/>
          </w:rPr>
          <w:t xml:space="preserve"> </w:t>
        </w:r>
      </w:ins>
      <w:ins w:id="887" w:author="Author">
        <w:r w:rsidRPr="00A9145C">
          <w:rPr>
            <w:color w:val="24211D"/>
          </w:rPr>
          <w:t>–</w:t>
        </w:r>
      </w:ins>
      <w:ins w:id="888" w:author="Author" w:date="2012-11-20T13:33:00Z">
        <w:r w:rsidRPr="00A9145C">
          <w:rPr>
            <w:color w:val="24211D"/>
          </w:rPr>
          <w:t xml:space="preserve"> </w:t>
        </w:r>
      </w:ins>
      <w:ins w:id="889" w:author="Author">
        <w:r w:rsidRPr="00A9145C">
          <w:rPr>
            <w:color w:val="24211D"/>
          </w:rPr>
          <w:t xml:space="preserve">For 802.11n, the maximum of –40 dBr and –53 dBm/MHz at 30 MHz frequency offset and above. For 802.11ac, </w:t>
        </w:r>
        <w:r w:rsidRPr="00A9145C">
          <w:rPr>
            <w:lang w:eastAsia="zh-CN"/>
            <w:rPrChange w:id="890" w:author="Botha, David" w:date="2013-11-24T17:28:00Z">
              <w:rPr>
                <w:lang w:val="en-US" w:eastAsia="zh-CN"/>
              </w:rPr>
            </w:rPrChange>
          </w:rPr>
          <w:t xml:space="preserve">the transmit spectrum shall not exceed the maximum of the </w:t>
        </w:r>
        <w:del w:id="891" w:author="Author" w:date="2013-05-23T14:33:00Z">
          <w:r w:rsidRPr="00A9145C">
            <w:rPr>
              <w:lang w:eastAsia="zh-CN"/>
              <w:rPrChange w:id="892" w:author="Botha, David" w:date="2013-11-24T17:28:00Z">
                <w:rPr>
                  <w:lang w:val="en-US" w:eastAsia="zh-CN"/>
                </w:rPr>
              </w:rPrChange>
            </w:rPr>
            <w:delText xml:space="preserve">interim </w:delText>
          </w:r>
        </w:del>
        <w:r w:rsidRPr="00A9145C">
          <w:rPr>
            <w:lang w:eastAsia="zh-CN"/>
            <w:rPrChange w:id="893" w:author="Botha, David" w:date="2013-11-24T17:28:00Z">
              <w:rPr>
                <w:lang w:val="en-US" w:eastAsia="zh-CN"/>
              </w:rPr>
            </w:rPrChange>
          </w:rPr>
          <w:t>transmit spectral mask and –53 dBm/MHz at any frequency offset.</w:t>
        </w:r>
      </w:ins>
    </w:p>
    <w:p w:rsidR="00591A6B" w:rsidRPr="00A9145C" w:rsidRDefault="0058468D">
      <w:pPr>
        <w:pStyle w:val="FigureNo"/>
      </w:pPr>
      <w:r w:rsidRPr="00A9145C">
        <w:lastRenderedPageBreak/>
        <w:t>FIGURE 3</w:t>
      </w:r>
      <w:ins w:id="894" w:author="Author">
        <w:r w:rsidRPr="00A9145C">
          <w:rPr>
            <w:caps w:val="0"/>
          </w:rPr>
          <w:t>a</w:t>
        </w:r>
      </w:ins>
    </w:p>
    <w:p w:rsidR="00591A6B" w:rsidRPr="00A9145C" w:rsidRDefault="0058468D">
      <w:pPr>
        <w:pStyle w:val="Figuretitle"/>
        <w:spacing w:after="100" w:afterAutospacing="1"/>
        <w:rPr>
          <w:rPrChange w:id="895" w:author="Botha, David" w:date="2013-11-24T17:28:00Z">
            <w:rPr>
              <w:noProof/>
              <w:lang w:val="en-US"/>
            </w:rPr>
          </w:rPrChange>
        </w:rPr>
      </w:pPr>
      <w:r w:rsidRPr="00A9145C">
        <w:rPr>
          <w:rPrChange w:id="896" w:author="Botha, David" w:date="2013-11-24T17:28:00Z">
            <w:rPr>
              <w:noProof/>
              <w:lang w:val="en-US"/>
            </w:rPr>
          </w:rPrChange>
        </w:rPr>
        <w:t>Transmit spectral mask for a 40 MHz 802.11n channel</w:t>
      </w:r>
      <w:ins w:id="897" w:author="Author">
        <w:r w:rsidRPr="00A9145C">
          <w:rPr>
            <w:rPrChange w:id="898" w:author="Botha, David" w:date="2013-11-24T17:28:00Z">
              <w:rPr>
                <w:noProof/>
                <w:lang w:val="en-US"/>
              </w:rPr>
            </w:rPrChange>
          </w:rPr>
          <w:t xml:space="preserve"> in 2.4 GHz band</w:t>
        </w:r>
      </w:ins>
    </w:p>
    <w:p w:rsidR="00591A6B" w:rsidRPr="00A9145C" w:rsidRDefault="0058468D">
      <w:pPr>
        <w:jc w:val="center"/>
        <w:rPr>
          <w:ins w:id="899" w:author="Author"/>
        </w:rPr>
      </w:pPr>
      <w:r w:rsidRPr="00A9145C">
        <w:rPr>
          <w:noProof/>
          <w:lang w:val="en-US" w:eastAsia="zh-CN"/>
          <w:rPrChange w:id="900" w:author="Botha, David" w:date="2013-11-24T17:28:00Z">
            <w:rPr>
              <w:noProof/>
              <w:lang w:val="en-US" w:eastAsia="zh-CN"/>
            </w:rPr>
          </w:rPrChange>
        </w:rPr>
        <w:drawing>
          <wp:inline distT="0" distB="0" distL="0" distR="0" wp14:anchorId="7C0D23F4" wp14:editId="1F2933D7">
            <wp:extent cx="5836285" cy="3291840"/>
            <wp:effectExtent l="0" t="0" r="0"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6285" cy="3291840"/>
                    </a:xfrm>
                    <a:prstGeom prst="rect">
                      <a:avLst/>
                    </a:prstGeom>
                    <a:noFill/>
                    <a:ln>
                      <a:noFill/>
                    </a:ln>
                  </pic:spPr>
                </pic:pic>
              </a:graphicData>
            </a:graphic>
          </wp:inline>
        </w:drawing>
      </w:r>
    </w:p>
    <w:p w:rsidR="00591A6B" w:rsidRPr="00A9145C" w:rsidRDefault="0058468D">
      <w:pPr>
        <w:pStyle w:val="FigureNo"/>
        <w:rPr>
          <w:ins w:id="901" w:author="Author"/>
          <w:rPrChange w:id="902" w:author="Botha, David" w:date="2013-11-24T17:28:00Z">
            <w:rPr>
              <w:ins w:id="903" w:author="Author"/>
              <w:noProof/>
              <w:lang w:val="en-US"/>
            </w:rPr>
          </w:rPrChange>
        </w:rPr>
      </w:pPr>
      <w:ins w:id="904" w:author="Author">
        <w:r w:rsidRPr="00A9145C">
          <w:rPr>
            <w:rPrChange w:id="905" w:author="Botha, David" w:date="2013-11-24T17:28:00Z">
              <w:rPr>
                <w:noProof/>
                <w:lang w:val="en-US"/>
              </w:rPr>
            </w:rPrChange>
          </w:rPr>
          <w:t>FIGURE 3</w:t>
        </w:r>
        <w:r w:rsidRPr="00A9145C">
          <w:rPr>
            <w:caps w:val="0"/>
            <w:rPrChange w:id="906" w:author="Botha, David" w:date="2013-11-24T17:28:00Z">
              <w:rPr>
                <w:caps w:val="0"/>
                <w:noProof/>
                <w:lang w:val="en-US"/>
              </w:rPr>
            </w:rPrChange>
          </w:rPr>
          <w:t>b</w:t>
        </w:r>
      </w:ins>
    </w:p>
    <w:p w:rsidR="00591A6B" w:rsidRPr="00A9145C" w:rsidRDefault="0058468D">
      <w:pPr>
        <w:pStyle w:val="Figuretitle"/>
        <w:rPr>
          <w:ins w:id="907" w:author="Author"/>
          <w:rPrChange w:id="908" w:author="Botha, David" w:date="2013-11-24T17:28:00Z">
            <w:rPr>
              <w:ins w:id="909" w:author="Author"/>
              <w:noProof/>
              <w:lang w:val="en-US"/>
            </w:rPr>
          </w:rPrChange>
        </w:rPr>
      </w:pPr>
      <w:ins w:id="910" w:author="Author">
        <w:r w:rsidRPr="00A9145C">
          <w:rPr>
            <w:rPrChange w:id="911" w:author="Botha, David" w:date="2013-11-24T17:28:00Z">
              <w:rPr>
                <w:noProof/>
                <w:lang w:val="en-US"/>
              </w:rPr>
            </w:rPrChange>
          </w:rPr>
          <w:t>Transmit spectral mask for a 40 MHz 802.11n channel in 5 GHz band and</w:t>
        </w:r>
      </w:ins>
      <w:r w:rsidRPr="00A9145C">
        <w:rPr>
          <w:rPrChange w:id="912" w:author="Botha, David" w:date="2013-11-24T17:28:00Z">
            <w:rPr>
              <w:noProof/>
              <w:lang w:val="en-US"/>
            </w:rPr>
          </w:rPrChange>
        </w:rPr>
        <w:br/>
      </w:r>
      <w:ins w:id="913" w:author="Author">
        <w:del w:id="914" w:author="Author" w:date="2013-05-23T14:33:00Z">
          <w:r w:rsidRPr="00A9145C">
            <w:rPr>
              <w:rPrChange w:id="915" w:author="Botha, David" w:date="2013-11-24T17:28:00Z">
                <w:rPr>
                  <w:noProof/>
                  <w:lang w:val="en-US"/>
                </w:rPr>
              </w:rPrChange>
            </w:rPr>
            <w:delText xml:space="preserve">interim </w:delText>
          </w:r>
        </w:del>
        <w:r w:rsidRPr="00A9145C">
          <w:rPr>
            <w:rPrChange w:id="916" w:author="Botha, David" w:date="2013-11-24T17:28:00Z">
              <w:rPr>
                <w:noProof/>
                <w:lang w:val="en-US"/>
              </w:rPr>
            </w:rPrChange>
          </w:rPr>
          <w:t>transmit spectral mask for 802.11ac</w:t>
        </w:r>
      </w:ins>
    </w:p>
    <w:p w:rsidR="00591A6B" w:rsidRPr="00A9145C" w:rsidRDefault="00591A6B"/>
    <w:p w:rsidR="00591A6B" w:rsidRPr="00A9145C" w:rsidRDefault="0058468D">
      <w:pPr>
        <w:rPr>
          <w:del w:id="917" w:author="Author"/>
          <w:rPrChange w:id="918" w:author="Botha, David" w:date="2013-11-24T17:28:00Z">
            <w:rPr>
              <w:del w:id="919" w:author="Author"/>
              <w:lang w:val="en-US"/>
            </w:rPr>
          </w:rPrChange>
        </w:rPr>
      </w:pPr>
      <w:ins w:id="920" w:author="Author">
        <w:r w:rsidRPr="00A9145C">
          <w:rPr>
            <w:noProof/>
            <w:lang w:val="en-US" w:eastAsia="zh-CN"/>
            <w:rPrChange w:id="921" w:author="Botha, David" w:date="2013-11-24T17:28:00Z">
              <w:rPr>
                <w:noProof/>
                <w:lang w:val="en-US" w:eastAsia="zh-CN"/>
              </w:rPr>
            </w:rPrChange>
          </w:rPr>
          <w:drawing>
            <wp:inline distT="0" distB="0" distL="0" distR="0" wp14:anchorId="0AB67DAD" wp14:editId="15FFFCAA">
              <wp:extent cx="6066790" cy="264795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6790" cy="2647950"/>
                      </a:xfrm>
                      <a:prstGeom prst="rect">
                        <a:avLst/>
                      </a:prstGeom>
                      <a:noFill/>
                      <a:ln>
                        <a:noFill/>
                      </a:ln>
                    </pic:spPr>
                  </pic:pic>
                </a:graphicData>
              </a:graphic>
            </wp:inline>
          </w:drawing>
        </w:r>
      </w:ins>
    </w:p>
    <w:p w:rsidR="00591A6B" w:rsidRPr="00A9145C" w:rsidRDefault="0058468D" w:rsidP="009C3C93">
      <w:pPr>
        <w:pStyle w:val="Note"/>
        <w:rPr>
          <w:ins w:id="922" w:author="Author"/>
        </w:rPr>
      </w:pPr>
      <w:ins w:id="923" w:author="Author">
        <w:r w:rsidRPr="00A9145C">
          <w:t>NOTE 1</w:t>
        </w:r>
      </w:ins>
      <w:ins w:id="924" w:author="Author" w:date="2012-11-20T13:33:00Z">
        <w:r w:rsidRPr="00A9145C">
          <w:t xml:space="preserve"> </w:t>
        </w:r>
      </w:ins>
      <w:ins w:id="925" w:author="Author">
        <w:r w:rsidRPr="00A9145C">
          <w:t>–</w:t>
        </w:r>
      </w:ins>
      <w:ins w:id="926" w:author="Author" w:date="2012-11-20T13:33:00Z">
        <w:r w:rsidRPr="00A9145C">
          <w:t xml:space="preserve"> </w:t>
        </w:r>
      </w:ins>
      <w:ins w:id="927" w:author="Author">
        <w:r w:rsidRPr="00A9145C">
          <w:t xml:space="preserve">For 802.11n, maximum of –40 dBr and –56 dBm/MHz at 60 MHz frequency offset and above.  For 802.11ac, </w:t>
        </w:r>
        <w:r w:rsidRPr="00A9145C">
          <w:rPr>
            <w:lang w:eastAsia="zh-CN"/>
            <w:rPrChange w:id="928" w:author="Botha, David" w:date="2013-11-24T17:28:00Z">
              <w:rPr>
                <w:szCs w:val="24"/>
                <w:lang w:val="en-US" w:eastAsia="zh-CN"/>
              </w:rPr>
            </w:rPrChange>
          </w:rPr>
          <w:t xml:space="preserve">the transmit spectrum shall not exceed the maximum of the </w:t>
        </w:r>
        <w:del w:id="929" w:author="Author" w:date="2013-05-23T14:33:00Z">
          <w:r w:rsidRPr="00A9145C">
            <w:rPr>
              <w:lang w:eastAsia="zh-CN"/>
              <w:rPrChange w:id="930" w:author="Botha, David" w:date="2013-11-24T17:28:00Z">
                <w:rPr>
                  <w:szCs w:val="24"/>
                  <w:lang w:val="en-US" w:eastAsia="zh-CN"/>
                </w:rPr>
              </w:rPrChange>
            </w:rPr>
            <w:delText xml:space="preserve">interim </w:delText>
          </w:r>
        </w:del>
        <w:r w:rsidRPr="00A9145C">
          <w:rPr>
            <w:lang w:eastAsia="zh-CN"/>
            <w:rPrChange w:id="931" w:author="Botha, David" w:date="2013-11-24T17:28:00Z">
              <w:rPr>
                <w:szCs w:val="24"/>
                <w:lang w:val="en-US" w:eastAsia="zh-CN"/>
              </w:rPr>
            </w:rPrChange>
          </w:rPr>
          <w:t>transmit spectral mask and –56 dBm/MHz at any frequency offset.</w:t>
        </w:r>
      </w:ins>
    </w:p>
    <w:p w:rsidR="00591A6B" w:rsidRPr="00A9145C" w:rsidRDefault="0058468D">
      <w:pPr>
        <w:pStyle w:val="FigureNo"/>
        <w:rPr>
          <w:ins w:id="932" w:author="Author"/>
          <w:rPrChange w:id="933" w:author="Botha, David" w:date="2013-11-24T17:28:00Z">
            <w:rPr>
              <w:ins w:id="934" w:author="Author"/>
              <w:noProof/>
              <w:lang w:val="en-US"/>
            </w:rPr>
          </w:rPrChange>
        </w:rPr>
      </w:pPr>
      <w:ins w:id="935" w:author="Author">
        <w:r w:rsidRPr="00A9145C">
          <w:rPr>
            <w:rPrChange w:id="936" w:author="Botha, David" w:date="2013-11-24T17:28:00Z">
              <w:rPr>
                <w:noProof/>
                <w:lang w:val="en-US"/>
              </w:rPr>
            </w:rPrChange>
          </w:rPr>
          <w:lastRenderedPageBreak/>
          <w:t>FIGURE 3</w:t>
        </w:r>
        <w:r w:rsidRPr="00A9145C">
          <w:rPr>
            <w:caps w:val="0"/>
            <w:rPrChange w:id="937" w:author="Botha, David" w:date="2013-11-24T17:28:00Z">
              <w:rPr>
                <w:caps w:val="0"/>
                <w:noProof/>
                <w:lang w:val="en-US"/>
              </w:rPr>
            </w:rPrChange>
          </w:rPr>
          <w:t>c</w:t>
        </w:r>
      </w:ins>
    </w:p>
    <w:p w:rsidR="00591A6B" w:rsidRPr="00A9145C" w:rsidRDefault="0058468D">
      <w:pPr>
        <w:pStyle w:val="Figuretitle"/>
        <w:rPr>
          <w:ins w:id="938" w:author="Author"/>
          <w:rPrChange w:id="939" w:author="Botha, David" w:date="2013-11-24T17:28:00Z">
            <w:rPr>
              <w:ins w:id="940" w:author="Author"/>
              <w:noProof/>
              <w:lang w:val="en-US"/>
            </w:rPr>
          </w:rPrChange>
        </w:rPr>
      </w:pPr>
      <w:ins w:id="941" w:author="Author">
        <w:del w:id="942" w:author="Author" w:date="2013-05-23T14:33:00Z">
          <w:r w:rsidRPr="00A9145C">
            <w:rPr>
              <w:rPrChange w:id="943" w:author="Botha, David" w:date="2013-11-24T17:28:00Z">
                <w:rPr>
                  <w:noProof/>
                  <w:lang w:val="en-US"/>
                </w:rPr>
              </w:rPrChange>
            </w:rPr>
            <w:delText>Interim t</w:delText>
          </w:r>
        </w:del>
      </w:ins>
      <w:ins w:id="944" w:author="Author" w:date="2013-05-23T14:33:00Z">
        <w:r w:rsidRPr="00A9145C">
          <w:rPr>
            <w:rPrChange w:id="945" w:author="Botha, David" w:date="2013-11-24T17:28:00Z">
              <w:rPr>
                <w:noProof/>
                <w:lang w:val="en-US"/>
              </w:rPr>
            </w:rPrChange>
          </w:rPr>
          <w:t>T</w:t>
        </w:r>
      </w:ins>
      <w:ins w:id="946" w:author="Author">
        <w:r w:rsidRPr="00A9145C">
          <w:rPr>
            <w:rPrChange w:id="947" w:author="Botha, David" w:date="2013-11-24T17:28:00Z">
              <w:rPr>
                <w:noProof/>
                <w:lang w:val="en-US"/>
              </w:rPr>
            </w:rPrChange>
          </w:rPr>
          <w:t>ransmit spectral mask for a</w:t>
        </w:r>
      </w:ins>
      <w:ins w:id="948" w:author="Botha, David" w:date="2013-11-24T17:39:00Z">
        <w:r w:rsidR="00D7799C">
          <w:t>n</w:t>
        </w:r>
      </w:ins>
      <w:ins w:id="949" w:author="Author">
        <w:r w:rsidRPr="00A9145C">
          <w:rPr>
            <w:rPrChange w:id="950" w:author="Botha, David" w:date="2013-11-24T17:28:00Z">
              <w:rPr>
                <w:noProof/>
                <w:lang w:val="en-US"/>
              </w:rPr>
            </w:rPrChange>
          </w:rPr>
          <w:t xml:space="preserve"> 80 MHz 802.11ac channel</w:t>
        </w:r>
      </w:ins>
    </w:p>
    <w:p w:rsidR="00591A6B" w:rsidRPr="00A9145C" w:rsidRDefault="0058468D">
      <w:pPr>
        <w:rPr>
          <w:ins w:id="951" w:author="Author"/>
        </w:rPr>
      </w:pPr>
      <w:ins w:id="952" w:author="Author">
        <w:r w:rsidRPr="00A9145C">
          <w:rPr>
            <w:noProof/>
            <w:lang w:val="en-US" w:eastAsia="zh-CN"/>
            <w:rPrChange w:id="953" w:author="Botha, David" w:date="2013-11-24T17:28:00Z">
              <w:rPr>
                <w:noProof/>
                <w:lang w:val="en-US" w:eastAsia="zh-CN"/>
              </w:rPr>
            </w:rPrChange>
          </w:rPr>
          <w:drawing>
            <wp:inline distT="0" distB="0" distL="0" distR="0" wp14:anchorId="21EB1293" wp14:editId="5234640C">
              <wp:extent cx="6090920" cy="27432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0920" cy="2743200"/>
                      </a:xfrm>
                      <a:prstGeom prst="rect">
                        <a:avLst/>
                      </a:prstGeom>
                      <a:noFill/>
                      <a:ln>
                        <a:noFill/>
                      </a:ln>
                    </pic:spPr>
                  </pic:pic>
                </a:graphicData>
              </a:graphic>
            </wp:inline>
          </w:drawing>
        </w:r>
      </w:ins>
    </w:p>
    <w:p w:rsidR="00591A6B" w:rsidRPr="00A9145C" w:rsidRDefault="0058468D" w:rsidP="000F4D28">
      <w:pPr>
        <w:pStyle w:val="Note"/>
        <w:rPr>
          <w:ins w:id="954" w:author="Author"/>
        </w:rPr>
      </w:pPr>
      <w:ins w:id="955" w:author="Author">
        <w:r w:rsidRPr="00A9145C">
          <w:rPr>
            <w:color w:val="24211D"/>
          </w:rPr>
          <w:t>NOTE 1 –</w:t>
        </w:r>
        <w:r w:rsidRPr="00A9145C">
          <w:rPr>
            <w:lang w:eastAsia="zh-CN"/>
            <w:rPrChange w:id="956" w:author="Botha, David" w:date="2013-11-24T17:28:00Z">
              <w:rPr>
                <w:lang w:val="en-US" w:eastAsia="zh-CN"/>
              </w:rPr>
            </w:rPrChange>
          </w:rPr>
          <w:t xml:space="preserve"> The transmit spectrum shall not exceed the maximum of the </w:t>
        </w:r>
        <w:del w:id="957" w:author="Author" w:date="2013-05-23T14:33:00Z">
          <w:r w:rsidRPr="00A9145C">
            <w:rPr>
              <w:lang w:eastAsia="zh-CN"/>
              <w:rPrChange w:id="958" w:author="Botha, David" w:date="2013-11-24T17:28:00Z">
                <w:rPr>
                  <w:lang w:val="en-US" w:eastAsia="zh-CN"/>
                </w:rPr>
              </w:rPrChange>
            </w:rPr>
            <w:delText xml:space="preserve">interim </w:delText>
          </w:r>
        </w:del>
        <w:r w:rsidRPr="00A9145C">
          <w:rPr>
            <w:lang w:eastAsia="zh-CN"/>
            <w:rPrChange w:id="959" w:author="Botha, David" w:date="2013-11-24T17:28:00Z">
              <w:rPr>
                <w:lang w:val="en-US" w:eastAsia="zh-CN"/>
              </w:rPr>
            </w:rPrChange>
          </w:rPr>
          <w:t>transmit spectral mask and –59 dBm/MHz at any frequency offset.</w:t>
        </w:r>
      </w:ins>
    </w:p>
    <w:p w:rsidR="00591A6B" w:rsidRPr="00A9145C" w:rsidRDefault="0058468D">
      <w:pPr>
        <w:pStyle w:val="FigureNo"/>
        <w:rPr>
          <w:ins w:id="960" w:author="Author"/>
          <w:rPrChange w:id="961" w:author="Botha, David" w:date="2013-11-24T17:28:00Z">
            <w:rPr>
              <w:ins w:id="962" w:author="Author"/>
              <w:noProof/>
              <w:lang w:val="en-US"/>
            </w:rPr>
          </w:rPrChange>
        </w:rPr>
      </w:pPr>
      <w:ins w:id="963" w:author="Author">
        <w:r w:rsidRPr="00A9145C">
          <w:rPr>
            <w:rPrChange w:id="964" w:author="Botha, David" w:date="2013-11-24T17:28:00Z">
              <w:rPr>
                <w:noProof/>
                <w:lang w:val="en-US"/>
              </w:rPr>
            </w:rPrChange>
          </w:rPr>
          <w:t>FIGURE 3</w:t>
        </w:r>
        <w:r w:rsidRPr="00A9145C">
          <w:rPr>
            <w:caps w:val="0"/>
            <w:rPrChange w:id="965" w:author="Botha, David" w:date="2013-11-24T17:28:00Z">
              <w:rPr>
                <w:caps w:val="0"/>
                <w:noProof/>
                <w:lang w:val="en-US"/>
              </w:rPr>
            </w:rPrChange>
          </w:rPr>
          <w:t>d</w:t>
        </w:r>
      </w:ins>
    </w:p>
    <w:p w:rsidR="00591A6B" w:rsidRPr="00A9145C" w:rsidRDefault="0058468D">
      <w:pPr>
        <w:pStyle w:val="Figuretitle"/>
        <w:rPr>
          <w:ins w:id="966" w:author="Author"/>
          <w:rPrChange w:id="967" w:author="Botha, David" w:date="2013-11-24T17:28:00Z">
            <w:rPr>
              <w:ins w:id="968" w:author="Author"/>
              <w:noProof/>
              <w:lang w:val="en-US"/>
            </w:rPr>
          </w:rPrChange>
        </w:rPr>
      </w:pPr>
      <w:ins w:id="969" w:author="Author">
        <w:del w:id="970" w:author="Author" w:date="2013-05-23T14:33:00Z">
          <w:r w:rsidRPr="00A9145C">
            <w:rPr>
              <w:rPrChange w:id="971" w:author="Botha, David" w:date="2013-11-24T17:28:00Z">
                <w:rPr>
                  <w:noProof/>
                  <w:lang w:val="en-US"/>
                </w:rPr>
              </w:rPrChange>
            </w:rPr>
            <w:delText>Interim t</w:delText>
          </w:r>
        </w:del>
      </w:ins>
      <w:ins w:id="972" w:author="Author" w:date="2013-05-23T14:33:00Z">
        <w:r w:rsidRPr="00A9145C">
          <w:rPr>
            <w:rPrChange w:id="973" w:author="Botha, David" w:date="2013-11-24T17:28:00Z">
              <w:rPr>
                <w:noProof/>
                <w:lang w:val="en-US"/>
              </w:rPr>
            </w:rPrChange>
          </w:rPr>
          <w:t>T</w:t>
        </w:r>
      </w:ins>
      <w:ins w:id="974" w:author="Author">
        <w:r w:rsidRPr="00A9145C">
          <w:rPr>
            <w:rPrChange w:id="975" w:author="Botha, David" w:date="2013-11-24T17:28:00Z">
              <w:rPr>
                <w:noProof/>
                <w:lang w:val="en-US"/>
              </w:rPr>
            </w:rPrChange>
          </w:rPr>
          <w:t>ransmit spectral mask for a 160 MHz 802.11ac channel</w:t>
        </w:r>
      </w:ins>
    </w:p>
    <w:p w:rsidR="00591A6B" w:rsidRPr="00A9145C" w:rsidRDefault="0058468D">
      <w:pPr>
        <w:rPr>
          <w:ins w:id="976" w:author="Author"/>
        </w:rPr>
      </w:pPr>
      <w:ins w:id="977" w:author="Author">
        <w:r w:rsidRPr="00A9145C">
          <w:rPr>
            <w:noProof/>
            <w:lang w:val="en-US" w:eastAsia="zh-CN"/>
            <w:rPrChange w:id="978" w:author="Botha, David" w:date="2013-11-24T17:28:00Z">
              <w:rPr>
                <w:noProof/>
                <w:lang w:val="en-US" w:eastAsia="zh-CN"/>
              </w:rPr>
            </w:rPrChange>
          </w:rPr>
          <w:drawing>
            <wp:inline distT="0" distB="0" distL="0" distR="0" wp14:anchorId="3EEF079C" wp14:editId="7303D10C">
              <wp:extent cx="6090920" cy="2743200"/>
              <wp:effectExtent l="0" t="0" r="508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0920" cy="2743200"/>
                      </a:xfrm>
                      <a:prstGeom prst="rect">
                        <a:avLst/>
                      </a:prstGeom>
                      <a:noFill/>
                      <a:ln>
                        <a:noFill/>
                      </a:ln>
                    </pic:spPr>
                  </pic:pic>
                </a:graphicData>
              </a:graphic>
            </wp:inline>
          </w:drawing>
        </w:r>
      </w:ins>
    </w:p>
    <w:p w:rsidR="00591A6B" w:rsidRPr="00A9145C" w:rsidRDefault="0058468D" w:rsidP="000F4D28">
      <w:pPr>
        <w:pStyle w:val="Note"/>
        <w:rPr>
          <w:ins w:id="979" w:author="Author"/>
        </w:rPr>
      </w:pPr>
      <w:ins w:id="980" w:author="Author">
        <w:r w:rsidRPr="00A9145C">
          <w:rPr>
            <w:color w:val="24211D"/>
          </w:rPr>
          <w:t>NOTE 1 –</w:t>
        </w:r>
        <w:r w:rsidRPr="00A9145C">
          <w:rPr>
            <w:lang w:eastAsia="zh-CN"/>
            <w:rPrChange w:id="981" w:author="Botha, David" w:date="2013-11-24T17:28:00Z">
              <w:rPr>
                <w:szCs w:val="24"/>
                <w:lang w:val="en-US" w:eastAsia="zh-CN"/>
              </w:rPr>
            </w:rPrChange>
          </w:rPr>
          <w:t xml:space="preserve"> The transmit spectrum shall not exceed the maximum of </w:t>
        </w:r>
        <w:r w:rsidRPr="000F4D28">
          <w:rPr>
            <w:rPrChange w:id="982" w:author="Botha, David" w:date="2013-11-24T17:28:00Z">
              <w:rPr>
                <w:szCs w:val="24"/>
                <w:lang w:val="en-US" w:eastAsia="zh-CN"/>
              </w:rPr>
            </w:rPrChange>
          </w:rPr>
          <w:t>the</w:t>
        </w:r>
        <w:r w:rsidRPr="00A9145C">
          <w:rPr>
            <w:lang w:eastAsia="zh-CN"/>
            <w:rPrChange w:id="983" w:author="Botha, David" w:date="2013-11-24T17:28:00Z">
              <w:rPr>
                <w:szCs w:val="24"/>
                <w:lang w:val="en-US" w:eastAsia="zh-CN"/>
              </w:rPr>
            </w:rPrChange>
          </w:rPr>
          <w:t xml:space="preserve"> </w:t>
        </w:r>
        <w:del w:id="984" w:author="Author" w:date="2013-05-23T14:33:00Z">
          <w:r w:rsidRPr="00A9145C">
            <w:rPr>
              <w:lang w:eastAsia="zh-CN"/>
              <w:rPrChange w:id="985" w:author="Botha, David" w:date="2013-11-24T17:28:00Z">
                <w:rPr>
                  <w:szCs w:val="24"/>
                  <w:lang w:val="en-US" w:eastAsia="zh-CN"/>
                </w:rPr>
              </w:rPrChange>
            </w:rPr>
            <w:delText xml:space="preserve">interim </w:delText>
          </w:r>
        </w:del>
        <w:r w:rsidRPr="00A9145C">
          <w:rPr>
            <w:lang w:eastAsia="zh-CN"/>
            <w:rPrChange w:id="986" w:author="Botha, David" w:date="2013-11-24T17:28:00Z">
              <w:rPr>
                <w:szCs w:val="24"/>
                <w:lang w:val="en-US" w:eastAsia="zh-CN"/>
              </w:rPr>
            </w:rPrChange>
          </w:rPr>
          <w:t>transmit spectral mask and –59 dBm/MHz at any frequency offset.</w:t>
        </w:r>
      </w:ins>
    </w:p>
    <w:p w:rsidR="00591A6B" w:rsidRPr="00A9145C" w:rsidRDefault="0058468D">
      <w:pPr>
        <w:overflowPunct/>
        <w:autoSpaceDE/>
        <w:autoSpaceDN/>
        <w:adjustRightInd/>
        <w:spacing w:before="0"/>
        <w:textAlignment w:val="auto"/>
        <w:rPr>
          <w:caps/>
          <w:sz w:val="20"/>
          <w:rPrChange w:id="987" w:author="Botha, David" w:date="2013-11-24T17:28:00Z">
            <w:rPr>
              <w:caps/>
              <w:noProof/>
              <w:sz w:val="20"/>
              <w:lang w:val="en-US"/>
            </w:rPr>
          </w:rPrChange>
        </w:rPr>
      </w:pPr>
      <w:r w:rsidRPr="00A9145C">
        <w:rPr>
          <w:sz w:val="20"/>
          <w:rPrChange w:id="988" w:author="Botha, David" w:date="2013-11-24T17:28:00Z">
            <w:rPr>
              <w:noProof/>
              <w:sz w:val="20"/>
              <w:lang w:val="en-US"/>
            </w:rPr>
          </w:rPrChange>
        </w:rPr>
        <w:br w:type="page"/>
      </w:r>
    </w:p>
    <w:p w:rsidR="00591A6B" w:rsidRPr="00A9145C" w:rsidRDefault="0058468D">
      <w:pPr>
        <w:pStyle w:val="FigureNo"/>
        <w:rPr>
          <w:ins w:id="989" w:author="Author"/>
          <w:rPrChange w:id="990" w:author="Botha, David" w:date="2013-11-24T17:28:00Z">
            <w:rPr>
              <w:ins w:id="991" w:author="Author"/>
              <w:noProof/>
              <w:lang w:val="en-US"/>
            </w:rPr>
          </w:rPrChange>
        </w:rPr>
      </w:pPr>
      <w:ins w:id="992" w:author="Author">
        <w:r w:rsidRPr="00A9145C">
          <w:rPr>
            <w:rPrChange w:id="993" w:author="Botha, David" w:date="2013-11-24T17:28:00Z">
              <w:rPr>
                <w:noProof/>
                <w:lang w:val="en-US"/>
              </w:rPr>
            </w:rPrChange>
          </w:rPr>
          <w:lastRenderedPageBreak/>
          <w:t>FIGURE 3</w:t>
        </w:r>
        <w:r w:rsidRPr="00A9145C">
          <w:rPr>
            <w:caps w:val="0"/>
            <w:rPrChange w:id="994" w:author="Botha, David" w:date="2013-11-24T17:28:00Z">
              <w:rPr>
                <w:caps w:val="0"/>
                <w:noProof/>
                <w:lang w:val="en-US"/>
              </w:rPr>
            </w:rPrChange>
          </w:rPr>
          <w:t>e</w:t>
        </w:r>
      </w:ins>
    </w:p>
    <w:p w:rsidR="00591A6B" w:rsidRPr="00A9145C" w:rsidRDefault="0058468D">
      <w:pPr>
        <w:pStyle w:val="Figuretitle"/>
        <w:rPr>
          <w:ins w:id="995" w:author="Author"/>
          <w:rPrChange w:id="996" w:author="Botha, David" w:date="2013-11-24T17:28:00Z">
            <w:rPr>
              <w:ins w:id="997" w:author="Author"/>
              <w:noProof/>
              <w:lang w:val="en-US"/>
            </w:rPr>
          </w:rPrChange>
        </w:rPr>
      </w:pPr>
      <w:ins w:id="998" w:author="Author">
        <w:del w:id="999" w:author="Author" w:date="2013-05-23T14:33:00Z">
          <w:r w:rsidRPr="00A9145C">
            <w:rPr>
              <w:rPrChange w:id="1000" w:author="Botha, David" w:date="2013-11-24T17:28:00Z">
                <w:rPr>
                  <w:noProof/>
                  <w:lang w:val="en-US"/>
                </w:rPr>
              </w:rPrChange>
            </w:rPr>
            <w:delText>Interim t</w:delText>
          </w:r>
        </w:del>
      </w:ins>
      <w:ins w:id="1001" w:author="Author" w:date="2013-05-23T14:33:00Z">
        <w:r w:rsidRPr="00A9145C">
          <w:rPr>
            <w:rPrChange w:id="1002" w:author="Botha, David" w:date="2013-11-24T17:28:00Z">
              <w:rPr>
                <w:noProof/>
                <w:lang w:val="en-US"/>
              </w:rPr>
            </w:rPrChange>
          </w:rPr>
          <w:t>T</w:t>
        </w:r>
      </w:ins>
      <w:ins w:id="1003" w:author="Author">
        <w:r w:rsidRPr="00A9145C">
          <w:rPr>
            <w:rPrChange w:id="1004" w:author="Botha, David" w:date="2013-11-24T17:28:00Z">
              <w:rPr>
                <w:noProof/>
                <w:lang w:val="en-US"/>
              </w:rPr>
            </w:rPrChange>
          </w:rPr>
          <w:t>ransmit spectral mask for a 80+80 MHz 802.11ac channel</w:t>
        </w:r>
      </w:ins>
    </w:p>
    <w:p w:rsidR="00591A6B" w:rsidRPr="00A9145C" w:rsidRDefault="0058468D">
      <w:pPr>
        <w:jc w:val="center"/>
        <w:rPr>
          <w:ins w:id="1005" w:author="Author"/>
        </w:rPr>
      </w:pPr>
      <w:ins w:id="1006" w:author="Author">
        <w:r w:rsidRPr="00A9145C">
          <w:rPr>
            <w:noProof/>
            <w:lang w:val="en-US" w:eastAsia="zh-CN"/>
            <w:rPrChange w:id="1007" w:author="Botha, David" w:date="2013-11-24T17:28:00Z">
              <w:rPr>
                <w:noProof/>
                <w:lang w:val="en-US" w:eastAsia="zh-CN"/>
              </w:rPr>
            </w:rPrChange>
          </w:rPr>
          <w:drawing>
            <wp:inline distT="0" distB="0" distL="0" distR="0" wp14:anchorId="7477B058" wp14:editId="2EB50AE5">
              <wp:extent cx="6098540" cy="448437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8540" cy="4484370"/>
                      </a:xfrm>
                      <a:prstGeom prst="rect">
                        <a:avLst/>
                      </a:prstGeom>
                      <a:noFill/>
                      <a:ln>
                        <a:noFill/>
                      </a:ln>
                    </pic:spPr>
                  </pic:pic>
                </a:graphicData>
              </a:graphic>
            </wp:inline>
          </w:drawing>
        </w:r>
      </w:ins>
    </w:p>
    <w:p w:rsidR="00591A6B" w:rsidRPr="00A9145C" w:rsidRDefault="0058468D" w:rsidP="000F4D28">
      <w:pPr>
        <w:pStyle w:val="Note"/>
        <w:rPr>
          <w:ins w:id="1008" w:author="Author"/>
        </w:rPr>
      </w:pPr>
      <w:ins w:id="1009" w:author="Author">
        <w:r w:rsidRPr="00A9145C">
          <w:rPr>
            <w:color w:val="24211D"/>
          </w:rPr>
          <w:t>NOTE 1 –</w:t>
        </w:r>
        <w:r w:rsidRPr="00A9145C">
          <w:rPr>
            <w:lang w:eastAsia="zh-CN"/>
            <w:rPrChange w:id="1010" w:author="Botha, David" w:date="2013-11-24T17:28:00Z">
              <w:rPr>
                <w:szCs w:val="24"/>
                <w:lang w:val="en-US" w:eastAsia="zh-CN"/>
              </w:rPr>
            </w:rPrChange>
          </w:rPr>
          <w:t xml:space="preserve"> The transmit spectrum shall not exceed the maximum of the </w:t>
        </w:r>
        <w:del w:id="1011" w:author="Author" w:date="2013-05-23T14:33:00Z">
          <w:r w:rsidRPr="00A9145C">
            <w:rPr>
              <w:lang w:eastAsia="zh-CN"/>
              <w:rPrChange w:id="1012" w:author="Botha, David" w:date="2013-11-24T17:28:00Z">
                <w:rPr>
                  <w:szCs w:val="24"/>
                  <w:lang w:val="en-US" w:eastAsia="zh-CN"/>
                </w:rPr>
              </w:rPrChange>
            </w:rPr>
            <w:delText xml:space="preserve">interim </w:delText>
          </w:r>
        </w:del>
        <w:r w:rsidRPr="000F4D28">
          <w:rPr>
            <w:rPrChange w:id="1013" w:author="Botha, David" w:date="2013-11-24T17:28:00Z">
              <w:rPr>
                <w:szCs w:val="24"/>
                <w:lang w:val="en-US" w:eastAsia="zh-CN"/>
              </w:rPr>
            </w:rPrChange>
          </w:rPr>
          <w:t>transmit</w:t>
        </w:r>
        <w:r w:rsidRPr="00A9145C">
          <w:rPr>
            <w:lang w:eastAsia="zh-CN"/>
            <w:rPrChange w:id="1014" w:author="Botha, David" w:date="2013-11-24T17:28:00Z">
              <w:rPr>
                <w:szCs w:val="24"/>
                <w:lang w:val="en-US" w:eastAsia="zh-CN"/>
              </w:rPr>
            </w:rPrChange>
          </w:rPr>
          <w:t xml:space="preserve"> spectral mask and –59 dBm/MHz at any frequency offset.</w:t>
        </w:r>
      </w:ins>
    </w:p>
    <w:p w:rsidR="00591A6B" w:rsidRPr="00A9145C" w:rsidRDefault="00591A6B">
      <w:pPr>
        <w:rPr>
          <w:del w:id="1015" w:author="Author"/>
          <w:rPrChange w:id="1016" w:author="Botha, David" w:date="2013-11-24T17:28:00Z">
            <w:rPr>
              <w:del w:id="1017" w:author="Author"/>
              <w:lang w:val="en-US"/>
            </w:rPr>
          </w:rPrChange>
        </w:rPr>
      </w:pPr>
    </w:p>
    <w:p w:rsidR="00591A6B" w:rsidRPr="00A9145C" w:rsidRDefault="0058468D">
      <w:pPr>
        <w:overflowPunct/>
        <w:autoSpaceDE/>
        <w:autoSpaceDN/>
        <w:adjustRightInd/>
        <w:spacing w:before="0"/>
        <w:textAlignment w:val="auto"/>
        <w:rPr>
          <w:caps/>
          <w:rPrChange w:id="1018" w:author="Botha, David" w:date="2013-11-24T17:28:00Z">
            <w:rPr>
              <w:caps/>
              <w:lang w:val="en-US"/>
            </w:rPr>
          </w:rPrChange>
        </w:rPr>
      </w:pPr>
      <w:r w:rsidRPr="00A9145C">
        <w:rPr>
          <w:rPrChange w:id="1019" w:author="Botha, David" w:date="2013-11-24T17:28:00Z">
            <w:rPr>
              <w:lang w:val="en-US"/>
            </w:rPr>
          </w:rPrChange>
        </w:rPr>
        <w:br w:type="page"/>
      </w:r>
    </w:p>
    <w:p w:rsidR="00591A6B" w:rsidRPr="00A9145C" w:rsidRDefault="0058468D">
      <w:pPr>
        <w:pStyle w:val="FigureNo"/>
        <w:rPr>
          <w:rPrChange w:id="1020" w:author="Botha, David" w:date="2013-11-24T17:28:00Z">
            <w:rPr>
              <w:lang w:val="en-US"/>
            </w:rPr>
          </w:rPrChange>
        </w:rPr>
      </w:pPr>
      <w:r w:rsidRPr="00A9145C">
        <w:rPr>
          <w:rPrChange w:id="1021" w:author="Botha, David" w:date="2013-11-24T17:28:00Z">
            <w:rPr>
              <w:lang w:val="en-US"/>
            </w:rPr>
          </w:rPrChange>
        </w:rPr>
        <w:lastRenderedPageBreak/>
        <w:t>Figure 4</w:t>
      </w:r>
    </w:p>
    <w:p w:rsidR="00591A6B" w:rsidRPr="00A9145C" w:rsidRDefault="0058468D">
      <w:pPr>
        <w:pStyle w:val="Figuretitle"/>
        <w:rPr>
          <w:rPrChange w:id="1022" w:author="Botha, David" w:date="2013-11-24T17:28:00Z">
            <w:rPr>
              <w:lang w:val="en-US"/>
            </w:rPr>
          </w:rPrChange>
        </w:rPr>
      </w:pPr>
      <w:r w:rsidRPr="00A9145C">
        <w:rPr>
          <w:rPrChange w:id="1023" w:author="Botha, David" w:date="2013-11-24T17:28:00Z">
            <w:rPr>
              <w:lang w:val="en-US"/>
            </w:rPr>
          </w:rPrChange>
        </w:rPr>
        <w:t>Transmit spectrum mask for 802.11b</w:t>
      </w:r>
    </w:p>
    <w:p w:rsidR="00591A6B" w:rsidRPr="00A9145C" w:rsidRDefault="0058468D">
      <w:pPr>
        <w:pStyle w:val="Figure"/>
        <w:rPr>
          <w:ins w:id="1024" w:author="Author"/>
        </w:rPr>
      </w:pPr>
      <w:r w:rsidRPr="00A9145C">
        <w:rPr>
          <w:noProof/>
          <w:lang w:val="en-US" w:eastAsia="zh-CN"/>
          <w:rPrChange w:id="1025" w:author="Botha, David" w:date="2013-11-24T17:28:00Z">
            <w:rPr>
              <w:noProof/>
              <w:lang w:val="en-US" w:eastAsia="zh-CN"/>
            </w:rPr>
          </w:rPrChange>
        </w:rPr>
        <w:drawing>
          <wp:inline distT="0" distB="0" distL="0" distR="0" wp14:anchorId="726FAE75" wp14:editId="4184B258">
            <wp:extent cx="4714875" cy="2258060"/>
            <wp:effectExtent l="0" t="0" r="0" b="889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14875" cy="2258060"/>
                    </a:xfrm>
                    <a:prstGeom prst="rect">
                      <a:avLst/>
                    </a:prstGeom>
                    <a:noFill/>
                    <a:ln>
                      <a:noFill/>
                    </a:ln>
                  </pic:spPr>
                </pic:pic>
              </a:graphicData>
            </a:graphic>
          </wp:inline>
        </w:drawing>
      </w:r>
    </w:p>
    <w:p w:rsidR="00591A6B" w:rsidRPr="00A9145C" w:rsidRDefault="00591A6B">
      <w:pPr>
        <w:pStyle w:val="FigureNo"/>
        <w:rPr>
          <w:rPrChange w:id="1026" w:author="Botha, David" w:date="2013-11-24T17:28:00Z">
            <w:rPr>
              <w:lang w:val="en-US"/>
            </w:rPr>
          </w:rPrChange>
        </w:rPr>
      </w:pPr>
    </w:p>
    <w:p w:rsidR="00591A6B" w:rsidRPr="00A9145C" w:rsidRDefault="0058468D">
      <w:pPr>
        <w:pStyle w:val="FigureNo"/>
        <w:rPr>
          <w:ins w:id="1027" w:author="Author"/>
          <w:rPrChange w:id="1028" w:author="Botha, David" w:date="2013-11-24T17:28:00Z">
            <w:rPr>
              <w:ins w:id="1029" w:author="Author"/>
              <w:lang w:val="en-US"/>
            </w:rPr>
          </w:rPrChange>
        </w:rPr>
      </w:pPr>
      <w:ins w:id="1030" w:author="Author">
        <w:r w:rsidRPr="00A9145C">
          <w:rPr>
            <w:rPrChange w:id="1031" w:author="Botha, David" w:date="2013-11-24T17:28:00Z">
              <w:rPr>
                <w:lang w:val="en-US"/>
              </w:rPr>
            </w:rPrChange>
          </w:rPr>
          <w:t>Figure 5</w:t>
        </w:r>
      </w:ins>
    </w:p>
    <w:p w:rsidR="00591A6B" w:rsidRPr="00A9145C" w:rsidRDefault="0058468D">
      <w:pPr>
        <w:pStyle w:val="Figuretitle"/>
        <w:rPr>
          <w:ins w:id="1032" w:author="Author"/>
          <w:rPrChange w:id="1033" w:author="Botha, David" w:date="2013-11-24T17:28:00Z">
            <w:rPr>
              <w:ins w:id="1034" w:author="Author"/>
              <w:lang w:val="en-US"/>
            </w:rPr>
          </w:rPrChange>
        </w:rPr>
      </w:pPr>
      <w:ins w:id="1035" w:author="Author">
        <w:r w:rsidRPr="00A9145C">
          <w:rPr>
            <w:rPrChange w:id="1036" w:author="Botha, David" w:date="2013-11-24T17:28:00Z">
              <w:rPr>
                <w:lang w:val="en-US"/>
              </w:rPr>
            </w:rPrChange>
          </w:rPr>
          <w:t>Transmit spectrum mask for 802.11ad</w:t>
        </w:r>
      </w:ins>
    </w:p>
    <w:p w:rsidR="00591A6B" w:rsidRPr="00A9145C" w:rsidRDefault="0058468D">
      <w:pPr>
        <w:jc w:val="center"/>
      </w:pPr>
      <w:ins w:id="1037" w:author="Author">
        <w:r w:rsidRPr="00A9145C">
          <w:rPr>
            <w:noProof/>
            <w:lang w:val="en-US" w:eastAsia="zh-CN"/>
            <w:rPrChange w:id="1038" w:author="Botha, David" w:date="2013-11-24T17:28:00Z">
              <w:rPr>
                <w:noProof/>
                <w:lang w:val="en-US" w:eastAsia="zh-CN"/>
              </w:rPr>
            </w:rPrChange>
          </w:rPr>
          <w:drawing>
            <wp:inline distT="0" distB="0" distL="0" distR="0" wp14:anchorId="1ABAACC4" wp14:editId="0682AA08">
              <wp:extent cx="5287645" cy="1311910"/>
              <wp:effectExtent l="0" t="0" r="825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87645" cy="1311910"/>
                      </a:xfrm>
                      <a:prstGeom prst="rect">
                        <a:avLst/>
                      </a:prstGeom>
                      <a:noFill/>
                      <a:ln>
                        <a:noFill/>
                      </a:ln>
                    </pic:spPr>
                  </pic:pic>
                </a:graphicData>
              </a:graphic>
            </wp:inline>
          </w:drawing>
        </w:r>
      </w:ins>
    </w:p>
    <w:p w:rsidR="00591A6B" w:rsidRPr="00A9145C" w:rsidRDefault="0058468D">
      <w:pPr>
        <w:overflowPunct/>
        <w:autoSpaceDE/>
        <w:autoSpaceDN/>
        <w:adjustRightInd/>
        <w:spacing w:before="0"/>
        <w:textAlignment w:val="auto"/>
        <w:rPr>
          <w:b/>
          <w:sz w:val="28"/>
          <w:rPrChange w:id="1039" w:author="Botha, David" w:date="2013-11-24T17:28:00Z">
            <w:rPr>
              <w:b/>
              <w:sz w:val="28"/>
              <w:lang w:val="en-US"/>
            </w:rPr>
          </w:rPrChange>
        </w:rPr>
      </w:pPr>
      <w:r w:rsidRPr="00A9145C">
        <w:rPr>
          <w:rPrChange w:id="1040" w:author="Botha, David" w:date="2013-11-24T17:28:00Z">
            <w:rPr>
              <w:lang w:val="en-US"/>
            </w:rPr>
          </w:rPrChange>
        </w:rPr>
        <w:br w:type="page"/>
      </w:r>
    </w:p>
    <w:p w:rsidR="00591A6B" w:rsidRPr="00A9145C" w:rsidRDefault="0058468D">
      <w:pPr>
        <w:pStyle w:val="AnnexNo"/>
        <w:rPr>
          <w:rPrChange w:id="1041" w:author="Botha, David" w:date="2013-11-24T17:28:00Z">
            <w:rPr>
              <w:lang w:val="en-US"/>
            </w:rPr>
          </w:rPrChange>
        </w:rPr>
      </w:pPr>
      <w:r w:rsidRPr="00A9145C">
        <w:rPr>
          <w:rPrChange w:id="1042" w:author="Botha, David" w:date="2013-11-24T17:28:00Z">
            <w:rPr>
              <w:lang w:val="en-US"/>
            </w:rPr>
          </w:rPrChange>
        </w:rPr>
        <w:lastRenderedPageBreak/>
        <w:t>Annex 1</w:t>
      </w:r>
    </w:p>
    <w:p w:rsidR="00591A6B" w:rsidRPr="00A9145C" w:rsidRDefault="0058468D">
      <w:pPr>
        <w:pStyle w:val="Annextitle"/>
        <w:rPr>
          <w:rPrChange w:id="1043" w:author="Botha, David" w:date="2013-11-24T17:28:00Z">
            <w:rPr>
              <w:lang w:val="en-US"/>
            </w:rPr>
          </w:rPrChange>
        </w:rPr>
      </w:pPr>
      <w:r w:rsidRPr="00A9145C">
        <w:rPr>
          <w:rPrChange w:id="1044" w:author="Botha, David" w:date="2013-11-24T17:28:00Z">
            <w:rPr>
              <w:lang w:val="en-US"/>
            </w:rPr>
          </w:rPrChange>
        </w:rPr>
        <w:t>Obtaining additional information on RLAN standards</w:t>
      </w:r>
    </w:p>
    <w:p w:rsidR="00591A6B" w:rsidRPr="00A9145C" w:rsidRDefault="0058468D">
      <w:pPr>
        <w:rPr>
          <w:ins w:id="1045" w:author="Author" w:date="2013-03-27T00:12:00Z"/>
          <w:rPrChange w:id="1046" w:author="Botha, David" w:date="2013-11-24T17:28:00Z">
            <w:rPr>
              <w:ins w:id="1047" w:author="Author" w:date="2013-03-27T00:12:00Z"/>
              <w:lang w:val="en-US"/>
            </w:rPr>
          </w:rPrChange>
        </w:rPr>
      </w:pPr>
      <w:r w:rsidRPr="00A9145C">
        <w:rPr>
          <w:rPrChange w:id="1048" w:author="Botha, David" w:date="2013-11-24T17:28:00Z">
            <w:rPr>
              <w:lang w:val="en-US"/>
            </w:rPr>
          </w:rPrChange>
        </w:rPr>
        <w:t xml:space="preserve">The </w:t>
      </w:r>
      <w:ins w:id="1049" w:author="Author" w:date="2013-03-27T00:11:00Z">
        <w:r w:rsidRPr="00A9145C">
          <w:rPr>
            <w:rPrChange w:id="1050" w:author="Botha, David" w:date="2013-11-24T17:28:00Z">
              <w:rPr>
                <w:lang w:val="en-US"/>
              </w:rPr>
            </w:rPrChange>
          </w:rPr>
          <w:t xml:space="preserve">ETSI </w:t>
        </w:r>
      </w:ins>
      <w:ins w:id="1051" w:author="Author" w:date="2013-03-28T00:05:00Z">
        <w:r w:rsidRPr="00A9145C">
          <w:rPr>
            <w:rPrChange w:id="1052" w:author="Botha, David" w:date="2013-11-24T17:28:00Z">
              <w:rPr>
                <w:lang w:val="en-US"/>
              </w:rPr>
            </w:rPrChange>
          </w:rPr>
          <w:t xml:space="preserve">EN 300 328, </w:t>
        </w:r>
      </w:ins>
      <w:ins w:id="1053" w:author="Author" w:date="2013-03-27T00:11:00Z">
        <w:r w:rsidRPr="00A9145C">
          <w:rPr>
            <w:rPrChange w:id="1054" w:author="Botha, David" w:date="2013-11-24T17:28:00Z">
              <w:rPr>
                <w:lang w:val="en-US"/>
              </w:rPr>
            </w:rPrChange>
          </w:rPr>
          <w:t>EN 30</w:t>
        </w:r>
      </w:ins>
      <w:ins w:id="1055" w:author="Author" w:date="2013-03-28T00:05:00Z">
        <w:r w:rsidRPr="00A9145C">
          <w:rPr>
            <w:rPrChange w:id="1056" w:author="Botha, David" w:date="2013-11-24T17:28:00Z">
              <w:rPr>
                <w:lang w:val="en-US"/>
              </w:rPr>
            </w:rPrChange>
          </w:rPr>
          <w:t>1 </w:t>
        </w:r>
      </w:ins>
      <w:ins w:id="1057" w:author="Author" w:date="2013-03-27T00:11:00Z">
        <w:r w:rsidRPr="00A9145C">
          <w:rPr>
            <w:rPrChange w:id="1058" w:author="Botha, David" w:date="2013-11-24T17:28:00Z">
              <w:rPr>
                <w:lang w:val="en-US"/>
              </w:rPr>
            </w:rPrChange>
          </w:rPr>
          <w:t>893</w:t>
        </w:r>
      </w:ins>
      <w:ins w:id="1059" w:author="Author" w:date="2013-03-28T00:05:00Z">
        <w:r w:rsidRPr="00A9145C">
          <w:rPr>
            <w:rPrChange w:id="1060" w:author="Botha, David" w:date="2013-11-24T17:28:00Z">
              <w:rPr>
                <w:lang w:val="en-US"/>
              </w:rPr>
            </w:rPrChange>
          </w:rPr>
          <w:t xml:space="preserve"> and EN 302 </w:t>
        </w:r>
      </w:ins>
      <w:ins w:id="1061" w:author="Author" w:date="2013-03-28T00:06:00Z">
        <w:r w:rsidRPr="00A9145C">
          <w:rPr>
            <w:rPrChange w:id="1062" w:author="Botha, David" w:date="2013-11-24T17:28:00Z">
              <w:rPr>
                <w:lang w:val="en-US"/>
              </w:rPr>
            </w:rPrChange>
          </w:rPr>
          <w:t>567</w:t>
        </w:r>
      </w:ins>
      <w:ins w:id="1063" w:author="Author" w:date="2013-03-27T00:11:00Z">
        <w:r w:rsidRPr="00A9145C">
          <w:rPr>
            <w:rPrChange w:id="1064" w:author="Botha, David" w:date="2013-11-24T17:28:00Z">
              <w:rPr>
                <w:lang w:val="en-US"/>
              </w:rPr>
            </w:rPrChange>
          </w:rPr>
          <w:t xml:space="preserve"> standards can be downloaded from </w:t>
        </w:r>
      </w:ins>
      <w:ins w:id="1065" w:author="Author" w:date="2013-03-27T00:12:00Z">
        <w:r w:rsidRPr="00A9145C">
          <w:rPr>
            <w:rPrChange w:id="1066" w:author="Botha, David" w:date="2013-11-24T17:28:00Z">
              <w:rPr>
                <w:lang w:val="en-US"/>
              </w:rPr>
            </w:rPrChange>
          </w:rPr>
          <w:fldChar w:fldCharType="begin"/>
        </w:r>
        <w:r w:rsidRPr="00A9145C">
          <w:rPr>
            <w:rPrChange w:id="1067" w:author="Botha, David" w:date="2013-11-24T17:28:00Z">
              <w:rPr>
                <w:lang w:val="en-US"/>
              </w:rPr>
            </w:rPrChange>
          </w:rPr>
          <w:instrText xml:space="preserve"> HYPERLINK "http://pda.etsi.org/pda/queryform.asp" </w:instrText>
        </w:r>
        <w:r w:rsidRPr="00A9145C">
          <w:rPr>
            <w:rPrChange w:id="1068" w:author="Botha, David" w:date="2013-11-24T17:28:00Z">
              <w:rPr>
                <w:lang w:val="en-US"/>
              </w:rPr>
            </w:rPrChange>
          </w:rPr>
          <w:fldChar w:fldCharType="separate"/>
        </w:r>
        <w:r w:rsidRPr="00A9145C">
          <w:rPr>
            <w:rStyle w:val="Hyperlink"/>
            <w:rPrChange w:id="1069" w:author="Botha, David" w:date="2013-11-24T17:28:00Z">
              <w:rPr>
                <w:rStyle w:val="Hyperlink"/>
                <w:lang w:val="en-US"/>
              </w:rPr>
            </w:rPrChange>
          </w:rPr>
          <w:t>http://pda.etsi.org/pda/queryform.asp</w:t>
        </w:r>
        <w:r w:rsidRPr="00A9145C">
          <w:rPr>
            <w:rPrChange w:id="1070" w:author="Botha, David" w:date="2013-11-24T17:28:00Z">
              <w:rPr>
                <w:lang w:val="en-US"/>
              </w:rPr>
            </w:rPrChange>
          </w:rPr>
          <w:fldChar w:fldCharType="end"/>
        </w:r>
        <w:r w:rsidRPr="00A9145C">
          <w:rPr>
            <w:rPrChange w:id="1071" w:author="Botha, David" w:date="2013-11-24T17:28:00Z">
              <w:rPr>
                <w:lang w:val="en-US"/>
              </w:rPr>
            </w:rPrChange>
          </w:rPr>
          <w:t>.</w:t>
        </w:r>
      </w:ins>
      <w:ins w:id="1072" w:author="Author" w:date="2013-03-28T00:22:00Z">
        <w:r w:rsidRPr="00A9145C">
          <w:rPr>
            <w:rPrChange w:id="1073" w:author="Botha, David" w:date="2013-11-24T17:28:00Z">
              <w:rPr>
                <w:lang w:val="en-US"/>
              </w:rPr>
            </w:rPrChange>
          </w:rPr>
          <w:t xml:space="preserve"> In addition to these standards, </w:t>
        </w:r>
      </w:ins>
      <w:ins w:id="1074" w:author="Author" w:date="2013-03-28T11:48:00Z">
        <w:r w:rsidRPr="00A9145C">
          <w:rPr>
            <w:rPrChange w:id="1075" w:author="Botha, David" w:date="2013-11-24T17:28:00Z">
              <w:rPr>
                <w:lang w:val="en-US"/>
              </w:rPr>
            </w:rPrChange>
          </w:rPr>
          <w:t>the Hiperlan type 2 standards can still be downloaded from the above link</w:t>
        </w:r>
      </w:ins>
    </w:p>
    <w:p w:rsidR="00591A6B" w:rsidRPr="00A9145C" w:rsidRDefault="0058468D">
      <w:pPr>
        <w:rPr>
          <w:del w:id="1076" w:author="Author" w:date="2013-03-27T00:12:00Z"/>
          <w:rPrChange w:id="1077" w:author="Botha, David" w:date="2013-11-24T17:28:00Z">
            <w:rPr>
              <w:del w:id="1078" w:author="Author" w:date="2013-03-27T00:12:00Z"/>
              <w:lang w:val="en-US"/>
            </w:rPr>
          </w:rPrChange>
        </w:rPr>
      </w:pPr>
      <w:del w:id="1079" w:author="Author" w:date="2013-03-27T00:12:00Z">
        <w:r w:rsidRPr="00A9145C">
          <w:rPr>
            <w:rPrChange w:id="1080" w:author="Botha, David" w:date="2013-11-24T17:28:00Z">
              <w:rPr>
                <w:lang w:val="en-US"/>
              </w:rPr>
            </w:rPrChange>
          </w:rPr>
          <w:delText>HIPERLAN2 standards are TS 101 475 for the physical layer and TS 101 761-1 to TS 101 761</w:delText>
        </w:r>
        <w:r w:rsidRPr="00A9145C">
          <w:rPr>
            <w:rPrChange w:id="1081" w:author="Botha, David" w:date="2013-11-24T17:28:00Z">
              <w:rPr>
                <w:lang w:val="en-US"/>
              </w:rPr>
            </w:rPrChange>
          </w:rPr>
          <w:noBreakHyphen/>
          <w:delText xml:space="preserve">5 for the DLC layer, and these can be downloaded from the ETSI Publications Download Area at: </w:delText>
        </w:r>
        <w:r w:rsidRPr="00A9145C">
          <w:rPr>
            <w:rPrChange w:id="1082" w:author="Botha, David" w:date="2013-11-24T17:28:00Z">
              <w:rPr>
                <w:rStyle w:val="Hyperlink"/>
                <w:lang w:val="en-US"/>
              </w:rPr>
            </w:rPrChange>
          </w:rPr>
          <w:fldChar w:fldCharType="begin"/>
        </w:r>
        <w:r w:rsidRPr="00A9145C">
          <w:delInstrText xml:space="preserve"> HYPERLINK "http://www.etsi.org/services_products/freestandard/home.htm" </w:delInstrText>
        </w:r>
        <w:r w:rsidRPr="00A9145C">
          <w:rPr>
            <w:rPrChange w:id="1083" w:author="Botha, David" w:date="2013-11-24T17:28:00Z">
              <w:rPr>
                <w:rStyle w:val="Hyperlink"/>
                <w:lang w:val="en-US"/>
              </w:rPr>
            </w:rPrChange>
          </w:rPr>
          <w:fldChar w:fldCharType="separate"/>
        </w:r>
        <w:r w:rsidRPr="00A9145C">
          <w:rPr>
            <w:rStyle w:val="Hyperlink"/>
            <w:rPrChange w:id="1084" w:author="Botha, David" w:date="2013-11-24T17:28:00Z">
              <w:rPr>
                <w:rStyle w:val="Hyperlink"/>
                <w:lang w:val="en-US"/>
              </w:rPr>
            </w:rPrChange>
          </w:rPr>
          <w:delText>http://www.etsi.org/services_products/freestandard/home.htm</w:delText>
        </w:r>
        <w:r w:rsidRPr="00A9145C">
          <w:rPr>
            <w:rStyle w:val="Hyperlink"/>
            <w:rPrChange w:id="1085" w:author="Botha, David" w:date="2013-11-24T17:28:00Z">
              <w:rPr>
                <w:rStyle w:val="Hyperlink"/>
                <w:lang w:val="en-US"/>
              </w:rPr>
            </w:rPrChange>
          </w:rPr>
          <w:fldChar w:fldCharType="end"/>
        </w:r>
        <w:r w:rsidRPr="00A9145C">
          <w:rPr>
            <w:rPrChange w:id="1086" w:author="Botha, David" w:date="2013-11-24T17:28:00Z">
              <w:rPr>
                <w:lang w:val="en-US"/>
              </w:rPr>
            </w:rPrChange>
          </w:rPr>
          <w:delText>.</w:delText>
        </w:r>
      </w:del>
    </w:p>
    <w:p w:rsidR="00591A6B" w:rsidRPr="00A9145C" w:rsidRDefault="0058468D">
      <w:pPr>
        <w:ind w:right="-142"/>
        <w:rPr>
          <w:rPrChange w:id="1087" w:author="Botha, David" w:date="2013-11-24T17:28:00Z">
            <w:rPr>
              <w:lang w:val="en-US"/>
            </w:rPr>
          </w:rPrChange>
        </w:rPr>
      </w:pPr>
      <w:r w:rsidRPr="00A9145C">
        <w:rPr>
          <w:rPrChange w:id="1088" w:author="Botha, David" w:date="2013-11-24T17:28:00Z">
            <w:rPr>
              <w:lang w:val="en-US"/>
            </w:rPr>
          </w:rPrChange>
        </w:rPr>
        <w:t xml:space="preserve">The IEEE 802.11 standards can be downloaded from: </w:t>
      </w:r>
      <w:r w:rsidRPr="00A9145C">
        <w:rPr>
          <w:rPrChange w:id="1089" w:author="Botha, David" w:date="2013-11-24T17:28:00Z">
            <w:rPr>
              <w:rStyle w:val="Hyperlink"/>
              <w:lang w:val="en-US"/>
            </w:rPr>
          </w:rPrChange>
        </w:rPr>
        <w:fldChar w:fldCharType="begin"/>
      </w:r>
      <w:r w:rsidRPr="00A9145C">
        <w:instrText xml:space="preserve"> HYPERLINK "http://standards.ieee.org/getieee802/index.html" </w:instrText>
      </w:r>
      <w:r w:rsidRPr="00A9145C">
        <w:rPr>
          <w:rPrChange w:id="1090" w:author="Botha, David" w:date="2013-11-24T17:28:00Z">
            <w:rPr>
              <w:rStyle w:val="Hyperlink"/>
              <w:lang w:val="en-US"/>
            </w:rPr>
          </w:rPrChange>
        </w:rPr>
        <w:fldChar w:fldCharType="separate"/>
      </w:r>
      <w:r w:rsidRPr="00A9145C">
        <w:rPr>
          <w:rStyle w:val="Hyperlink"/>
          <w:rPrChange w:id="1091" w:author="Botha, David" w:date="2013-11-24T17:28:00Z">
            <w:rPr>
              <w:rStyle w:val="Hyperlink"/>
              <w:lang w:val="en-US"/>
            </w:rPr>
          </w:rPrChange>
        </w:rPr>
        <w:t>http://standards.ieee.org/getieee802/index.html</w:t>
      </w:r>
      <w:r w:rsidRPr="00A9145C">
        <w:rPr>
          <w:rStyle w:val="Hyperlink"/>
          <w:rPrChange w:id="1092" w:author="Botha, David" w:date="2013-11-24T17:28:00Z">
            <w:rPr>
              <w:rStyle w:val="Hyperlink"/>
              <w:lang w:val="en-US"/>
            </w:rPr>
          </w:rPrChange>
        </w:rPr>
        <w:fldChar w:fldCharType="end"/>
      </w:r>
      <w:r w:rsidRPr="00A9145C">
        <w:rPr>
          <w:rPrChange w:id="1093" w:author="Botha, David" w:date="2013-11-24T17:28:00Z">
            <w:rPr>
              <w:lang w:val="en-US"/>
            </w:rPr>
          </w:rPrChange>
        </w:rPr>
        <w:t>.</w:t>
      </w:r>
    </w:p>
    <w:p w:rsidR="00591A6B" w:rsidRPr="00A9145C" w:rsidRDefault="0058468D">
      <w:pPr>
        <w:rPr>
          <w:rPrChange w:id="1094" w:author="Botha, David" w:date="2013-11-24T17:28:00Z">
            <w:rPr>
              <w:lang w:val="en-US"/>
            </w:rPr>
          </w:rPrChange>
        </w:rPr>
      </w:pPr>
      <w:r w:rsidRPr="00A9145C">
        <w:rPr>
          <w:b/>
          <w:bCs/>
          <w:rPrChange w:id="1095" w:author="Botha, David" w:date="2013-11-24T17:28:00Z">
            <w:rPr>
              <w:b/>
              <w:bCs/>
              <w:lang w:val="en-US"/>
            </w:rPr>
          </w:rPrChange>
        </w:rPr>
        <w:t>IEEE 802.11</w:t>
      </w:r>
      <w:r w:rsidRPr="00A9145C">
        <w:rPr>
          <w:rPrChange w:id="1096" w:author="Botha, David" w:date="2013-11-24T17:28:00Z">
            <w:rPr>
              <w:lang w:val="en-US"/>
            </w:rPr>
          </w:rPrChange>
        </w:rPr>
        <w:t xml:space="preserve"> has developed a set of standards for RLANs, IEEE Std 802.11 – 20</w:t>
      </w:r>
      <w:ins w:id="1097" w:author="Author">
        <w:r w:rsidRPr="00A9145C">
          <w:rPr>
            <w:rPrChange w:id="1098" w:author="Botha, David" w:date="2013-11-24T17:28:00Z">
              <w:rPr>
                <w:lang w:val="en-US"/>
              </w:rPr>
            </w:rPrChange>
          </w:rPr>
          <w:t>12</w:t>
        </w:r>
      </w:ins>
      <w:del w:id="1099" w:author="Author">
        <w:r w:rsidRPr="00A9145C">
          <w:rPr>
            <w:rPrChange w:id="1100" w:author="Botha, David" w:date="2013-11-24T17:28:00Z">
              <w:rPr>
                <w:lang w:val="en-US"/>
              </w:rPr>
            </w:rPrChange>
          </w:rPr>
          <w:delText>07</w:delText>
        </w:r>
      </w:del>
      <w:r w:rsidRPr="00A9145C">
        <w:rPr>
          <w:rPrChange w:id="1101" w:author="Botha, David" w:date="2013-11-24T17:28:00Z">
            <w:rPr>
              <w:lang w:val="en-US"/>
            </w:rPr>
          </w:rPrChange>
        </w:rPr>
        <w:t>, which has been harmonized with IEC/ISO</w:t>
      </w:r>
      <w:r w:rsidRPr="00A9145C">
        <w:rPr>
          <w:rStyle w:val="FootnoteReference"/>
          <w:rPrChange w:id="1102" w:author="Botha, David" w:date="2013-11-24T17:28:00Z">
            <w:rPr>
              <w:rStyle w:val="FootnoteReference"/>
              <w:lang w:val="en-US"/>
            </w:rPr>
          </w:rPrChange>
        </w:rPr>
        <w:footnoteReference w:id="1"/>
      </w:r>
      <w:r w:rsidRPr="00A9145C">
        <w:rPr>
          <w:rPrChange w:id="1103" w:author="Botha, David" w:date="2013-11-24T17:28:00Z">
            <w:rPr>
              <w:lang w:val="en-US"/>
            </w:rPr>
          </w:rPrChange>
        </w:rPr>
        <w:t>. The medium access control (MAC) and physical characteristics for wireless local area networks (LANs) are specified in ISO/IEC 8802-11:2005, which is part of a series of standards for local and metropolitan area networks. The medium access control unit in ISO/IEC 8802-11:2005 is designed to support physical layer units as they may be adopted dependent on the availability of spectrum. ISO/IEC 8802-11:2005 contains five physical layer units: four radio units, operating in the 2 400-2 500 MHz band and in the bands comprising 5 150</w:t>
      </w:r>
      <w:r w:rsidRPr="00A9145C">
        <w:rPr>
          <w:rPrChange w:id="1104" w:author="Botha, David" w:date="2013-11-24T17:28:00Z">
            <w:rPr>
              <w:lang w:val="en-US"/>
            </w:rPr>
          </w:rPrChange>
        </w:rPr>
        <w:noBreakHyphen/>
        <w:t xml:space="preserve">5 250 MHz, 5 250-5 350 MHz, 5 470-5 725 MHz, and 5 725-5 825 MHz, and one baseband infrared (IR) unit. One radio unit employs the frequency-hopping spread spectrum (FHSS) technique, two employ the direct sequence spread spectrum (DSSS) technique, </w:t>
      </w:r>
      <w:del w:id="1105" w:author="Author">
        <w:r w:rsidRPr="00A9145C">
          <w:rPr>
            <w:rPrChange w:id="1106" w:author="Botha, David" w:date="2013-11-24T17:28:00Z">
              <w:rPr>
                <w:lang w:val="en-US"/>
              </w:rPr>
            </w:rPrChange>
          </w:rPr>
          <w:delText xml:space="preserve">and </w:delText>
        </w:r>
      </w:del>
      <w:r w:rsidRPr="00A9145C">
        <w:rPr>
          <w:rPrChange w:id="1107" w:author="Botha, David" w:date="2013-11-24T17:28:00Z">
            <w:rPr>
              <w:lang w:val="en-US"/>
            </w:rPr>
          </w:rPrChange>
        </w:rPr>
        <w:t>another employs the orthogonal frequency division multiplexing (OFDM) technique</w:t>
      </w:r>
      <w:ins w:id="1108" w:author="Author">
        <w:r w:rsidRPr="00A9145C">
          <w:rPr>
            <w:rPrChange w:id="1109" w:author="Botha, David" w:date="2013-11-24T17:28:00Z">
              <w:rPr>
                <w:lang w:val="en-US"/>
              </w:rPr>
            </w:rPrChange>
          </w:rPr>
          <w:t xml:space="preserve">, and another employs </w:t>
        </w:r>
      </w:ins>
      <w:ins w:id="1110" w:author="Botha, David" w:date="2013-11-24T17:41:00Z">
        <w:r w:rsidR="00D7799C">
          <w:t xml:space="preserve">a </w:t>
        </w:r>
      </w:ins>
      <w:ins w:id="1111" w:author="Author">
        <w:r w:rsidRPr="00A9145C">
          <w:rPr>
            <w:rPrChange w:id="1112" w:author="Botha, David" w:date="2013-11-24T17:28:00Z">
              <w:rPr>
                <w:lang w:val="en-US"/>
              </w:rPr>
            </w:rPrChange>
          </w:rPr>
          <w:t>multiple input multiple output (MIMO) technique</w:t>
        </w:r>
      </w:ins>
      <w:r w:rsidRPr="00A9145C">
        <w:rPr>
          <w:rPrChange w:id="1113" w:author="Botha, David" w:date="2013-11-24T17:28:00Z">
            <w:rPr>
              <w:lang w:val="en-US"/>
            </w:rPr>
          </w:rPrChange>
        </w:rPr>
        <w:t>.</w:t>
      </w:r>
    </w:p>
    <w:p w:rsidR="00591A6B" w:rsidRPr="00A9145C" w:rsidRDefault="00591A6B">
      <w:pPr>
        <w:rPr>
          <w:rPrChange w:id="1114" w:author="Botha, David" w:date="2013-11-24T17:28:00Z">
            <w:rPr>
              <w:lang w:val="en-US"/>
            </w:rPr>
          </w:rPrChange>
        </w:rPr>
      </w:pPr>
    </w:p>
    <w:p w:rsidR="00591A6B" w:rsidRPr="00A9145C" w:rsidRDefault="0058468D">
      <w:pPr>
        <w:tabs>
          <w:tab w:val="clear" w:pos="1134"/>
          <w:tab w:val="clear" w:pos="1871"/>
          <w:tab w:val="clear" w:pos="2268"/>
        </w:tabs>
        <w:overflowPunct/>
        <w:autoSpaceDE/>
        <w:autoSpaceDN/>
        <w:adjustRightInd/>
        <w:spacing w:before="0"/>
        <w:textAlignment w:val="auto"/>
        <w:rPr>
          <w:rFonts w:eastAsia="MS Mincho"/>
          <w:b/>
          <w:sz w:val="28"/>
          <w:rPrChange w:id="1115" w:author="Botha, David" w:date="2013-11-24T17:28:00Z">
            <w:rPr>
              <w:rFonts w:eastAsia="MS Mincho"/>
              <w:b/>
              <w:sz w:val="28"/>
              <w:lang w:val="en-US"/>
            </w:rPr>
          </w:rPrChange>
        </w:rPr>
      </w:pPr>
      <w:r w:rsidRPr="00A9145C">
        <w:rPr>
          <w:rPrChange w:id="1116" w:author="Botha, David" w:date="2013-11-24T17:28:00Z">
            <w:rPr>
              <w:lang w:val="en-US"/>
            </w:rPr>
          </w:rPrChange>
        </w:rPr>
        <w:br w:type="page"/>
      </w:r>
    </w:p>
    <w:p w:rsidR="00591A6B" w:rsidRPr="00A9145C" w:rsidRDefault="0058468D">
      <w:pPr>
        <w:pStyle w:val="AnnexNo"/>
        <w:rPr>
          <w:rPrChange w:id="1117" w:author="Botha, David" w:date="2013-11-24T17:28:00Z">
            <w:rPr>
              <w:lang w:val="en-US"/>
            </w:rPr>
          </w:rPrChange>
        </w:rPr>
      </w:pPr>
      <w:r w:rsidRPr="00A9145C">
        <w:rPr>
          <w:rPrChange w:id="1118" w:author="Botha, David" w:date="2013-11-24T17:28:00Z">
            <w:rPr>
              <w:lang w:val="en-US"/>
            </w:rPr>
          </w:rPrChange>
        </w:rPr>
        <w:lastRenderedPageBreak/>
        <w:t>Annex 2</w:t>
      </w:r>
    </w:p>
    <w:p w:rsidR="00591A6B" w:rsidRPr="00A9145C" w:rsidRDefault="0058468D" w:rsidP="00065D9B">
      <w:pPr>
        <w:pStyle w:val="Annextitle"/>
        <w:rPr>
          <w:rPrChange w:id="1119" w:author="Botha, David" w:date="2013-11-24T17:28:00Z">
            <w:rPr>
              <w:lang w:val="en-US"/>
            </w:rPr>
          </w:rPrChange>
        </w:rPr>
      </w:pPr>
      <w:r w:rsidRPr="00A9145C">
        <w:rPr>
          <w:lang w:eastAsia="ja-JP"/>
          <w:rPrChange w:id="1120" w:author="Botha, David" w:date="2013-11-24T17:28:00Z">
            <w:rPr>
              <w:lang w:val="en-US" w:eastAsia="ja-JP"/>
            </w:rPr>
          </w:rPrChange>
        </w:rPr>
        <w:t>Basic characteristics of broadband RLANs</w:t>
      </w:r>
      <w:r w:rsidR="00065D9B">
        <w:rPr>
          <w:lang w:eastAsia="ja-JP"/>
        </w:rPr>
        <w:t xml:space="preserve"> </w:t>
      </w:r>
      <w:r w:rsidRPr="00A9145C">
        <w:rPr>
          <w:lang w:eastAsia="ja-JP"/>
          <w:rPrChange w:id="1121" w:author="Botha, David" w:date="2013-11-24T17:28:00Z">
            <w:rPr>
              <w:lang w:val="en-US" w:eastAsia="ja-JP"/>
            </w:rPr>
          </w:rPrChange>
        </w:rPr>
        <w:t xml:space="preserve">and </w:t>
      </w:r>
      <w:r w:rsidRPr="00A9145C">
        <w:rPr>
          <w:rPrChange w:id="1122" w:author="Botha, David" w:date="2013-11-24T17:28:00Z">
            <w:rPr>
              <w:lang w:val="en-US"/>
            </w:rPr>
          </w:rPrChange>
        </w:rPr>
        <w:t>general guidance for deployment</w:t>
      </w:r>
    </w:p>
    <w:p w:rsidR="00591A6B" w:rsidRPr="00A9145C" w:rsidRDefault="0058468D">
      <w:pPr>
        <w:pStyle w:val="Heading1"/>
        <w:rPr>
          <w:szCs w:val="28"/>
        </w:rPr>
      </w:pPr>
      <w:r w:rsidRPr="00A9145C">
        <w:rPr>
          <w:szCs w:val="28"/>
        </w:rPr>
        <w:t>1</w:t>
      </w:r>
      <w:r w:rsidRPr="00A9145C">
        <w:rPr>
          <w:szCs w:val="28"/>
        </w:rPr>
        <w:tab/>
        <w:t>Introduction</w:t>
      </w:r>
    </w:p>
    <w:p w:rsidR="00591A6B" w:rsidRPr="00A9145C" w:rsidRDefault="0058468D">
      <w:pPr>
        <w:rPr>
          <w:rPrChange w:id="1123" w:author="Botha, David" w:date="2013-11-24T17:28:00Z">
            <w:rPr>
              <w:lang w:val="en-US"/>
            </w:rPr>
          </w:rPrChange>
        </w:rPr>
      </w:pPr>
      <w:r w:rsidRPr="00A9145C">
        <w:rPr>
          <w:rPrChange w:id="1124" w:author="Botha, David" w:date="2013-11-24T17:28:00Z">
            <w:rPr>
              <w:lang w:val="en-US"/>
            </w:rPr>
          </w:rPrChange>
        </w:rPr>
        <w:t>Broadband RLAN standards have been designed to allow compatibility with wired LANs such as IEEE 802.3, 10BASE</w:t>
      </w:r>
      <w:r w:rsidRPr="00A9145C">
        <w:rPr>
          <w:rPrChange w:id="1125" w:author="Botha, David" w:date="2013-11-24T17:28:00Z">
            <w:rPr>
              <w:lang w:val="en-US"/>
            </w:rPr>
          </w:rPrChange>
        </w:rPr>
        <w:noBreakHyphen/>
        <w:t>T, 100BASE</w:t>
      </w:r>
      <w:r w:rsidRPr="00A9145C">
        <w:rPr>
          <w:rPrChange w:id="1126" w:author="Botha, David" w:date="2013-11-24T17:28:00Z">
            <w:rPr>
              <w:lang w:val="en-US"/>
            </w:rPr>
          </w:rPrChange>
        </w:rPr>
        <w:noBreakHyphen/>
        <w:t>T and 51.2 Mbit/s ATM at comparable data rates.</w:t>
      </w:r>
      <w:r w:rsidRPr="00A9145C">
        <w:rPr>
          <w:rFonts w:ascii="Arial" w:hAnsi="Arial"/>
          <w:color w:val="0000FF"/>
          <w:rPrChange w:id="1127" w:author="Botha, David" w:date="2013-11-24T17:28:00Z">
            <w:rPr>
              <w:rFonts w:ascii="Arial" w:hAnsi="Arial"/>
              <w:color w:val="0000FF"/>
              <w:lang w:val="en-US"/>
            </w:rPr>
          </w:rPrChange>
        </w:rPr>
        <w:t xml:space="preserve"> </w:t>
      </w:r>
      <w:r w:rsidRPr="00A9145C">
        <w:rPr>
          <w:rPrChange w:id="1128" w:author="Botha, David" w:date="2013-11-24T17:28:00Z">
            <w:rPr>
              <w:lang w:val="en-US"/>
            </w:rPr>
          </w:rPrChange>
        </w:rPr>
        <w:t>Some broadband RLANs have been developed to be compatible with current wired LANs and are intended to function as a wireless extension of wired LANs using TCP/IP and ATM protocols. Recent spectrum allocations by some administrations promote development of broadband RLANs. This allows applications such as audio/video streaming to be supported with high QoS.</w:t>
      </w:r>
    </w:p>
    <w:p w:rsidR="00591A6B" w:rsidRPr="00A9145C" w:rsidRDefault="0058468D">
      <w:pPr>
        <w:rPr>
          <w:rPrChange w:id="1129" w:author="Botha, David" w:date="2013-11-24T17:28:00Z">
            <w:rPr>
              <w:lang w:val="en-US"/>
            </w:rPr>
          </w:rPrChange>
        </w:rPr>
      </w:pPr>
      <w:r w:rsidRPr="00A9145C">
        <w:rPr>
          <w:rPrChange w:id="1130" w:author="Botha, David" w:date="2013-11-24T17:28:00Z">
            <w:rPr>
              <w:lang w:val="en-US"/>
            </w:rPr>
          </w:rPrChange>
        </w:rPr>
        <w:t>Portability is a feature provided by broadband RLANs but not wired LANs. New laptop and palmtop computers are portable and have the ability, when connected to a wired LAN, to provide interactive services. However, when they are connected to wired LANs they are no longer portable. Broadband RLANs allow portable computing devices to remain portable and operate at maximum potential.</w:t>
      </w:r>
    </w:p>
    <w:p w:rsidR="00591A6B" w:rsidRPr="00A9145C" w:rsidRDefault="0058468D">
      <w:pPr>
        <w:rPr>
          <w:rPrChange w:id="1131" w:author="Botha, David" w:date="2013-11-24T17:28:00Z">
            <w:rPr>
              <w:lang w:val="en-US"/>
            </w:rPr>
          </w:rPrChange>
        </w:rPr>
      </w:pPr>
      <w:r w:rsidRPr="00A9145C">
        <w:rPr>
          <w:rPrChange w:id="1132" w:author="Botha, David" w:date="2013-11-24T17:28:00Z">
            <w:rPr>
              <w:lang w:val="en-US"/>
            </w:rPr>
          </w:rPrChange>
        </w:rPr>
        <w: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t>
      </w:r>
    </w:p>
    <w:p w:rsidR="00591A6B" w:rsidRPr="00A9145C" w:rsidRDefault="0058468D" w:rsidP="00065D9B">
      <w:pPr>
        <w:rPr>
          <w:rPrChange w:id="1133" w:author="Botha, David" w:date="2013-11-24T17:28:00Z">
            <w:rPr>
              <w:lang w:val="en-US"/>
            </w:rPr>
          </w:rPrChange>
        </w:rPr>
      </w:pPr>
      <w:r w:rsidRPr="00A9145C">
        <w:rPr>
          <w:rPrChange w:id="1134" w:author="Botha, David" w:date="2013-11-24T17:28:00Z">
            <w:rPr>
              <w:lang w:val="en-US"/>
            </w:rPr>
          </w:rPrChange>
        </w:rPr>
        <w: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 IEEE 802.3ab 1000BASE</w:t>
      </w:r>
      <w:r w:rsidR="00065D9B">
        <w:t>-</w:t>
      </w:r>
      <w:r w:rsidRPr="00A9145C">
        <w:rPr>
          <w:rPrChange w:id="1135" w:author="Botha, David" w:date="2013-11-24T17:28:00Z">
            <w:rPr>
              <w:lang w:val="en-US"/>
            </w:rPr>
          </w:rPrChange>
        </w:rPr>
        <w:t>T, are able to transport high rate, multimedia applications. To maintain portability, future wireless LANs will need to transport higher data rates. Broadband RLANs are generally interpreted as those that can provide data throughput greater than 10 Mbit/s.</w:t>
      </w:r>
    </w:p>
    <w:p w:rsidR="00591A6B" w:rsidRPr="00A9145C" w:rsidRDefault="0058468D">
      <w:pPr>
        <w:pStyle w:val="Heading1"/>
        <w:rPr>
          <w:szCs w:val="28"/>
        </w:rPr>
      </w:pPr>
      <w:r w:rsidRPr="00A9145C">
        <w:rPr>
          <w:szCs w:val="28"/>
        </w:rPr>
        <w:t>2</w:t>
      </w:r>
      <w:r w:rsidRPr="00A9145C">
        <w:rPr>
          <w:szCs w:val="28"/>
        </w:rPr>
        <w:tab/>
        <w:t>Mobility</w:t>
      </w:r>
    </w:p>
    <w:p w:rsidR="00591A6B" w:rsidRPr="00A9145C" w:rsidRDefault="0058468D">
      <w:pPr>
        <w:rPr>
          <w:rPrChange w:id="1136" w:author="Botha, David" w:date="2013-11-24T17:28:00Z">
            <w:rPr>
              <w:lang w:val="en-US"/>
            </w:rPr>
          </w:rPrChange>
        </w:rPr>
      </w:pPr>
      <w:r w:rsidRPr="00A9145C">
        <w:rPr>
          <w:rPrChange w:id="1137" w:author="Botha, David" w:date="2013-11-24T17:28:00Z">
            <w:rPr>
              <w:lang w:val="en-US"/>
            </w:rPr>
          </w:rPrChange>
        </w:rPr>
        <w:t xml:space="preserve">Broadband RLANs may be either pseudo fixed as in the case of a desktop computer that may be transported from place to place or portable as in the case of a laptop or palmtop devices working on batteries </w:t>
      </w:r>
      <w:bookmarkStart w:id="1138" w:name="OLE_LINK15"/>
      <w:bookmarkStart w:id="1139" w:name="OLE_LINK16"/>
      <w:r w:rsidRPr="00A9145C">
        <w:rPr>
          <w:rPrChange w:id="1140" w:author="Botha, David" w:date="2013-11-24T17:28:00Z">
            <w:rPr>
              <w:lang w:val="en-US"/>
            </w:rPr>
          </w:rPrChange>
        </w:rPr>
        <w:t>or cellular telephones with integrated wireless LAN connectivity.</w:t>
      </w:r>
      <w:bookmarkEnd w:id="1138"/>
      <w:bookmarkEnd w:id="1139"/>
      <w:r w:rsidRPr="00A9145C">
        <w:rPr>
          <w:rPrChange w:id="1141" w:author="Botha, David" w:date="2013-11-24T17:28:00Z">
            <w:rPr>
              <w:lang w:val="en-US"/>
            </w:rPr>
          </w:rPrChange>
        </w:rPr>
        <w:t xml:space="preserve"> Relative velocity between these devices and an RLAN wireless access point remains low. In warehousing applications, RLANs may be used to maintain contact with lift trucks at speeds of up to 6 m/s. RLAN devices are generally not designed to be used at automotive or higher speeds.</w:t>
      </w:r>
    </w:p>
    <w:p w:rsidR="0023250A" w:rsidRDefault="0023250A">
      <w:pPr>
        <w:tabs>
          <w:tab w:val="clear" w:pos="1134"/>
          <w:tab w:val="clear" w:pos="1871"/>
          <w:tab w:val="clear" w:pos="2268"/>
        </w:tabs>
        <w:overflowPunct/>
        <w:autoSpaceDE/>
        <w:autoSpaceDN/>
        <w:adjustRightInd/>
        <w:spacing w:before="0"/>
        <w:textAlignment w:val="auto"/>
        <w:rPr>
          <w:b/>
          <w:sz w:val="28"/>
          <w:szCs w:val="28"/>
        </w:rPr>
      </w:pPr>
      <w:r>
        <w:rPr>
          <w:szCs w:val="28"/>
        </w:rPr>
        <w:br w:type="page"/>
      </w:r>
    </w:p>
    <w:p w:rsidR="00591A6B" w:rsidRPr="00A9145C" w:rsidRDefault="0058468D">
      <w:pPr>
        <w:pStyle w:val="Heading1"/>
        <w:rPr>
          <w:szCs w:val="28"/>
          <w:rPrChange w:id="1142" w:author="Botha, David" w:date="2013-11-24T17:28:00Z">
            <w:rPr>
              <w:szCs w:val="28"/>
              <w:lang w:val="en-US"/>
            </w:rPr>
          </w:rPrChange>
        </w:rPr>
      </w:pPr>
      <w:r w:rsidRPr="00A9145C">
        <w:rPr>
          <w:szCs w:val="28"/>
          <w:rPrChange w:id="1143" w:author="Botha, David" w:date="2013-11-24T17:28:00Z">
            <w:rPr>
              <w:szCs w:val="28"/>
              <w:lang w:val="en-US"/>
            </w:rPr>
          </w:rPrChange>
        </w:rPr>
        <w:lastRenderedPageBreak/>
        <w:t>3</w:t>
      </w:r>
      <w:r w:rsidRPr="00A9145C">
        <w:rPr>
          <w:szCs w:val="28"/>
          <w:rPrChange w:id="1144" w:author="Botha, David" w:date="2013-11-24T17:28:00Z">
            <w:rPr>
              <w:szCs w:val="28"/>
              <w:lang w:val="en-US"/>
            </w:rPr>
          </w:rPrChange>
        </w:rPr>
        <w:tab/>
        <w:t>Operational environment and considerations of interface</w:t>
      </w:r>
    </w:p>
    <w:p w:rsidR="00591A6B" w:rsidRPr="00A9145C" w:rsidRDefault="0058468D">
      <w:pPr>
        <w:rPr>
          <w:rPrChange w:id="1145" w:author="Botha, David" w:date="2013-11-24T17:28:00Z">
            <w:rPr>
              <w:lang w:val="en-US"/>
            </w:rPr>
          </w:rPrChange>
        </w:rPr>
      </w:pPr>
      <w:r w:rsidRPr="00A9145C">
        <w:rPr>
          <w:rPrChange w:id="1146" w:author="Botha, David" w:date="2013-11-24T17:28:00Z">
            <w:rPr>
              <w:lang w:val="en-US"/>
            </w:rPr>
          </w:rPrChange>
        </w:rPr>
        <w:t>Broadband RLANs are predominantly deployed inside buildings, in offices, factories, warehouses, etc. For RLAN devices deployed inside buildings, emissions are attenuated by the structure.</w:t>
      </w:r>
    </w:p>
    <w:p w:rsidR="00591A6B" w:rsidRPr="00A9145C" w:rsidRDefault="0058468D">
      <w:pPr>
        <w:rPr>
          <w:rPrChange w:id="1147" w:author="Botha, David" w:date="2013-11-24T17:28:00Z">
            <w:rPr>
              <w:lang w:val="en-US"/>
            </w:rPr>
          </w:rPrChange>
        </w:rPr>
      </w:pPr>
      <w:r w:rsidRPr="00A9145C">
        <w:rPr>
          <w:rPrChange w:id="1148" w:author="Botha, David" w:date="2013-11-24T17:28:00Z">
            <w:rPr>
              <w:lang w:val="en-US"/>
            </w:rPr>
          </w:rPrChange>
        </w:rPr>
        <w:t>RLANs utilize low power levels because of the short distances inside buildings. Power spectral density requirements are based on the basic service area of a single RLAN defined by a circle with a radius from 10 to 50 m. When larger networks are required, RLANS may be logically concatenated via bridge or router function to form larger networks without increasing their composite power spectral density.</w:t>
      </w:r>
    </w:p>
    <w:p w:rsidR="00591A6B" w:rsidRPr="00A9145C" w:rsidRDefault="0058468D">
      <w:pPr>
        <w:rPr>
          <w:rPrChange w:id="1149" w:author="Botha, David" w:date="2013-11-24T17:28:00Z">
            <w:rPr>
              <w:lang w:val="en-US"/>
            </w:rPr>
          </w:rPrChange>
        </w:rPr>
      </w:pPr>
      <w:r w:rsidRPr="00A9145C">
        <w:rPr>
          <w:rPrChange w:id="1150" w:author="Botha, David" w:date="2013-11-24T17:28:00Z">
            <w:rPr>
              <w:lang w:val="en-US"/>
            </w:rPr>
          </w:rPrChange>
        </w:rPr>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rsidR="00591A6B" w:rsidRPr="00A9145C" w:rsidRDefault="0058468D">
      <w:pPr>
        <w:rPr>
          <w:lang w:eastAsia="ja-JP"/>
          <w:rPrChange w:id="1151" w:author="Botha, David" w:date="2013-11-24T17:28:00Z">
            <w:rPr>
              <w:lang w:val="en-US" w:eastAsia="ja-JP"/>
            </w:rPr>
          </w:rPrChange>
        </w:rPr>
      </w:pPr>
      <w:r w:rsidRPr="00A9145C">
        <w:rPr>
          <w:rPrChange w:id="1152" w:author="Botha, David" w:date="2013-11-24T17:28:00Z">
            <w:rPr>
              <w:lang w:val="en-US"/>
            </w:rPr>
          </w:rPrChange>
        </w:rPr>
        <w:t xml:space="preserve">There are several remote access network techniques to enable the RLAN service area to extend to other RLANs under different subnetworks. </w:t>
      </w:r>
      <w:r w:rsidRPr="00A9145C">
        <w:rPr>
          <w:lang w:eastAsia="ja-JP"/>
          <w:rPrChange w:id="1153" w:author="Botha, David" w:date="2013-11-24T17:28:00Z">
            <w:rPr>
              <w:lang w:val="en-US" w:eastAsia="ja-JP"/>
            </w:rPr>
          </w:rPrChange>
        </w:rPr>
        <w:t>International Engineering Task Force (IETF) has developed a number of the protocol standards on this subject.</w:t>
      </w:r>
    </w:p>
    <w:p w:rsidR="00591A6B" w:rsidRPr="00A9145C" w:rsidRDefault="0058468D">
      <w:pPr>
        <w:rPr>
          <w:rPrChange w:id="1154" w:author="Botha, David" w:date="2013-11-24T17:28:00Z">
            <w:rPr>
              <w:lang w:val="en-US"/>
            </w:rPr>
          </w:rPrChange>
        </w:rPr>
      </w:pPr>
      <w:r w:rsidRPr="00A9145C">
        <w:rPr>
          <w:rPrChange w:id="1155" w:author="Botha, David" w:date="2013-11-24T17:28:00Z">
            <w:rPr>
              <w:lang w:val="en-US"/>
            </w:rPr>
          </w:rPrChange>
        </w:rPr>
        <w:t>To achieve the coverage areas specified above, it is assumed that RLANs require a peak power spectral density of e.g. approximately 10 mW/MHz in the 5 GHz operating frequency range (see Table 3). For data transmission, some standards use higher power spectral density for initialization and control the transmit power according to evaluation of the RF link quality. This technique is referred to as transmit power control (TPC). The required power spectral density is proportional to the square of the operating frequency. The large scale, average power spectral density will be substantially lower than the peak value. RLAN devices share the frequency spectrum on a time basis. Activity ratio will vary depending on the usage, in terms of application and period of the day.</w:t>
      </w:r>
    </w:p>
    <w:p w:rsidR="00591A6B" w:rsidRPr="00A9145C" w:rsidRDefault="0058468D">
      <w:pPr>
        <w:rPr>
          <w:rPrChange w:id="1156" w:author="Botha, David" w:date="2013-11-24T17:28:00Z">
            <w:rPr>
              <w:lang w:val="en-US"/>
            </w:rPr>
          </w:rPrChange>
        </w:rPr>
      </w:pPr>
      <w:r w:rsidRPr="00A9145C">
        <w:rPr>
          <w:rPrChange w:id="1157" w:author="Botha, David" w:date="2013-11-24T17:28:00Z">
            <w:rPr>
              <w:lang w:val="en-US"/>
            </w:rPr>
          </w:rPrChange>
        </w:rPr>
        <w:t>Broadband RLAN devices are normally deployed in high-density configurations and may use an etiquette such as listen before talk and dynamic channel selection (referred to here as dynamic frequency selection, DFS), TPC to facilitate spectrum sharing between devices.</w:t>
      </w:r>
    </w:p>
    <w:p w:rsidR="00591A6B" w:rsidRPr="00A9145C" w:rsidRDefault="0058468D">
      <w:pPr>
        <w:pStyle w:val="Heading1"/>
        <w:rPr>
          <w:szCs w:val="28"/>
          <w:rPrChange w:id="1158" w:author="Botha, David" w:date="2013-11-24T17:28:00Z">
            <w:rPr>
              <w:szCs w:val="28"/>
              <w:lang w:val="en-US"/>
            </w:rPr>
          </w:rPrChange>
        </w:rPr>
      </w:pPr>
      <w:bookmarkStart w:id="1159" w:name="_Toc509894543"/>
      <w:r w:rsidRPr="00A9145C">
        <w:rPr>
          <w:szCs w:val="28"/>
          <w:rPrChange w:id="1160" w:author="Botha, David" w:date="2013-11-24T17:28:00Z">
            <w:rPr>
              <w:szCs w:val="28"/>
              <w:lang w:val="en-US"/>
            </w:rPr>
          </w:rPrChange>
        </w:rPr>
        <w:t>4</w:t>
      </w:r>
      <w:r w:rsidRPr="00A9145C">
        <w:rPr>
          <w:szCs w:val="28"/>
          <w:rPrChange w:id="1161" w:author="Botha, David" w:date="2013-11-24T17:28:00Z">
            <w:rPr>
              <w:szCs w:val="28"/>
              <w:lang w:val="en-US"/>
            </w:rPr>
          </w:rPrChange>
        </w:rPr>
        <w:tab/>
        <w:t>System architecture</w:t>
      </w:r>
      <w:bookmarkEnd w:id="1159"/>
      <w:r w:rsidRPr="00A9145C">
        <w:rPr>
          <w:szCs w:val="28"/>
          <w:rPrChange w:id="1162" w:author="Botha, David" w:date="2013-11-24T17:28:00Z">
            <w:rPr>
              <w:szCs w:val="28"/>
              <w:lang w:val="en-US"/>
            </w:rPr>
          </w:rPrChange>
        </w:rPr>
        <w:t xml:space="preserve"> including fixed applications</w:t>
      </w:r>
    </w:p>
    <w:p w:rsidR="00591A6B" w:rsidRPr="00A9145C" w:rsidRDefault="0058468D">
      <w:pPr>
        <w:rPr>
          <w:rPrChange w:id="1163" w:author="Botha, David" w:date="2013-11-24T17:28:00Z">
            <w:rPr>
              <w:lang w:val="en-US"/>
            </w:rPr>
          </w:rPrChange>
        </w:rPr>
      </w:pPr>
      <w:r w:rsidRPr="00A9145C">
        <w:rPr>
          <w:rPrChange w:id="1164" w:author="Botha, David" w:date="2013-11-24T17:28:00Z">
            <w:rPr>
              <w:lang w:val="en-US"/>
            </w:rPr>
          </w:rPrChange>
        </w:rPr>
        <w:t>Broadband RLANs are often point-to-multipoint architecture. Point-to-multipoint applications commonly use omnidirectional, down-looking antennas. The multipoint architecture employs several system configurations:</w:t>
      </w:r>
    </w:p>
    <w:p w:rsidR="00591A6B" w:rsidRPr="00A9145C" w:rsidRDefault="0058468D">
      <w:pPr>
        <w:pStyle w:val="enumlev1"/>
        <w:rPr>
          <w:rPrChange w:id="1165" w:author="Botha, David" w:date="2013-11-24T17:28:00Z">
            <w:rPr>
              <w:lang w:val="en-US"/>
            </w:rPr>
          </w:rPrChange>
        </w:rPr>
      </w:pPr>
      <w:r w:rsidRPr="00A9145C">
        <w:rPr>
          <w:rPrChange w:id="1166" w:author="Botha, David" w:date="2013-11-24T17:28:00Z">
            <w:rPr>
              <w:lang w:val="en-US"/>
            </w:rPr>
          </w:rPrChange>
        </w:rPr>
        <w:t>–</w:t>
      </w:r>
      <w:r w:rsidRPr="00A9145C">
        <w:rPr>
          <w:rPrChange w:id="1167" w:author="Botha, David" w:date="2013-11-24T17:28:00Z">
            <w:rPr>
              <w:lang w:val="en-US"/>
            </w:rPr>
          </w:rPrChange>
        </w:rPr>
        <w:tab/>
        <w:t>point-to-multipoint centralized system (multiple devices connecting to a central device or access point via a radio interface);</w:t>
      </w:r>
    </w:p>
    <w:p w:rsidR="00591A6B" w:rsidRPr="00A9145C" w:rsidRDefault="0058468D">
      <w:pPr>
        <w:pStyle w:val="enumlev1"/>
        <w:rPr>
          <w:rPrChange w:id="1168" w:author="Botha, David" w:date="2013-11-24T17:28:00Z">
            <w:rPr>
              <w:lang w:val="en-US"/>
            </w:rPr>
          </w:rPrChange>
        </w:rPr>
      </w:pPr>
      <w:r w:rsidRPr="00A9145C">
        <w:rPr>
          <w:rPrChange w:id="1169" w:author="Botha, David" w:date="2013-11-24T17:28:00Z">
            <w:rPr>
              <w:lang w:val="en-US"/>
            </w:rPr>
          </w:rPrChange>
        </w:rPr>
        <w:t>–</w:t>
      </w:r>
      <w:r w:rsidRPr="00A9145C">
        <w:rPr>
          <w:rPrChange w:id="1170" w:author="Botha, David" w:date="2013-11-24T17:28:00Z">
            <w:rPr>
              <w:lang w:val="en-US"/>
            </w:rPr>
          </w:rPrChange>
        </w:rPr>
        <w:tab/>
        <w:t>point-to-multipoint non-centralized system (multiple devices communicating in a small area on an ad hoc basis);</w:t>
      </w:r>
    </w:p>
    <w:p w:rsidR="00591A6B" w:rsidRDefault="0058468D">
      <w:pPr>
        <w:pStyle w:val="enumlev1"/>
        <w:ind w:right="-142"/>
      </w:pPr>
      <w:r w:rsidRPr="00A9145C">
        <w:rPr>
          <w:rPrChange w:id="1171" w:author="Botha, David" w:date="2013-11-24T17:28:00Z">
            <w:rPr>
              <w:lang w:val="en-US"/>
            </w:rPr>
          </w:rPrChange>
        </w:rPr>
        <w:t>–</w:t>
      </w:r>
      <w:r w:rsidRPr="00A9145C">
        <w:rPr>
          <w:rPrChange w:id="1172" w:author="Botha, David" w:date="2013-11-24T17:28:00Z">
            <w:rPr>
              <w:lang w:val="en-US"/>
            </w:rPr>
          </w:rPrChange>
        </w:rPr>
        <w:tab/>
        <w:t xml:space="preserve">RLAN technology is sometimes used to implement fixed </w:t>
      </w:r>
      <w:r w:rsidRPr="00A9145C">
        <w:rPr>
          <w:lang w:eastAsia="ja-JP"/>
          <w:rPrChange w:id="1173" w:author="Botha, David" w:date="2013-11-24T17:28:00Z">
            <w:rPr>
              <w:lang w:val="en-US" w:eastAsia="ja-JP"/>
            </w:rPr>
          </w:rPrChange>
        </w:rPr>
        <w:t>applications, which provide point</w:t>
      </w:r>
      <w:r w:rsidRPr="00A9145C">
        <w:rPr>
          <w:lang w:eastAsia="ja-JP"/>
          <w:rPrChange w:id="1174" w:author="Botha, David" w:date="2013-11-24T17:28:00Z">
            <w:rPr>
              <w:lang w:val="en-US" w:eastAsia="ja-JP"/>
            </w:rPr>
          </w:rPrChange>
        </w:rPr>
        <w:noBreakHyphen/>
        <w:t>to-multipoint (P-MP) or</w:t>
      </w:r>
      <w:r w:rsidRPr="00A9145C">
        <w:rPr>
          <w:rPrChange w:id="1175" w:author="Botha, David" w:date="2013-11-24T17:28:00Z">
            <w:rPr>
              <w:lang w:val="en-US"/>
            </w:rPr>
          </w:rPrChange>
        </w:rPr>
        <w:t xml:space="preserve"> point-to-point (P-P) links, e.g. between buildings in a campus environment. P-MP systems usually adopt cellular deployment using frequency reuse schemes similar to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applications;</w:t>
      </w:r>
    </w:p>
    <w:p w:rsidR="0023250A" w:rsidRDefault="0023250A">
      <w:pPr>
        <w:tabs>
          <w:tab w:val="clear" w:pos="1134"/>
          <w:tab w:val="clear" w:pos="1871"/>
          <w:tab w:val="clear" w:pos="2268"/>
        </w:tabs>
        <w:overflowPunct/>
        <w:autoSpaceDE/>
        <w:autoSpaceDN/>
        <w:adjustRightInd/>
        <w:spacing w:before="0"/>
        <w:textAlignment w:val="auto"/>
      </w:pPr>
      <w:r>
        <w:br w:type="page"/>
      </w:r>
    </w:p>
    <w:p w:rsidR="00591A6B" w:rsidRPr="00A9145C" w:rsidRDefault="0058468D">
      <w:pPr>
        <w:pStyle w:val="enumlev1"/>
        <w:rPr>
          <w:szCs w:val="24"/>
          <w:lang w:eastAsia="en-CA"/>
          <w:rPrChange w:id="1176" w:author="Botha, David" w:date="2013-11-24T17:28:00Z">
            <w:rPr>
              <w:szCs w:val="24"/>
              <w:lang w:val="en-US" w:eastAsia="en-CA"/>
            </w:rPr>
          </w:rPrChange>
        </w:rPr>
      </w:pPr>
      <w:r w:rsidRPr="00A9145C">
        <w:rPr>
          <w:rPrChange w:id="1177" w:author="Botha, David" w:date="2013-11-24T17:28:00Z">
            <w:rPr>
              <w:lang w:val="en-US"/>
            </w:rPr>
          </w:rPrChange>
        </w:rPr>
        <w:lastRenderedPageBreak/>
        <w:t>–</w:t>
      </w:r>
      <w:r w:rsidRPr="00A9145C">
        <w:rPr>
          <w:b/>
          <w:bCs/>
          <w:rPrChange w:id="1178" w:author="Botha, David" w:date="2013-11-24T17:28:00Z">
            <w:rPr>
              <w:b/>
              <w:bCs/>
              <w:lang w:val="en-US"/>
            </w:rPr>
          </w:rPrChange>
        </w:rPr>
        <w:tab/>
      </w:r>
      <w:r w:rsidRPr="00A9145C">
        <w:rPr>
          <w:rPrChange w:id="1179" w:author="Botha, David" w:date="2013-11-24T17:28:00Z">
            <w:rPr>
              <w:lang w:val="en-US"/>
            </w:rPr>
          </w:rPrChange>
        </w:rPr>
        <w:t xml:space="preserve">RLAN technology is sometimes used for </w:t>
      </w:r>
      <w:r w:rsidRPr="00A9145C">
        <w:rPr>
          <w:szCs w:val="24"/>
          <w:lang w:eastAsia="en-CA"/>
          <w:rPrChange w:id="1180" w:author="Botha, David" w:date="2013-11-24T17:28:00Z">
            <w:rPr>
              <w:szCs w:val="24"/>
              <w:lang w:val="en-US" w:eastAsia="en-CA"/>
            </w:rPr>
          </w:rPrChange>
        </w:rPr>
        <w:t>multipoint-to-multipoint (fixed and/or mobile mesh network topology, in which multiple nodes relay a message to its destination).</w:t>
      </w:r>
      <w:r w:rsidRPr="00A9145C">
        <w:rPr>
          <w:rPrChange w:id="1181" w:author="Botha, David" w:date="2013-11-24T17:28:00Z">
            <w:rPr>
              <w:lang w:val="en-US"/>
            </w:rPr>
          </w:rPrChange>
        </w:rPr>
        <w:t xml:space="preserve"> Omnidirectional and/or directional antennas are used for links between the nodes of the mesh network. These links may use one or multiple RF channels. </w:t>
      </w:r>
      <w:r w:rsidRPr="00A9145C">
        <w:rPr>
          <w:szCs w:val="24"/>
          <w:lang w:eastAsia="en-CA"/>
          <w:rPrChange w:id="1182" w:author="Botha, David" w:date="2013-11-24T17:28:00Z">
            <w:rPr>
              <w:szCs w:val="24"/>
              <w:lang w:val="en-US" w:eastAsia="en-CA"/>
            </w:rPr>
          </w:rPrChange>
        </w:rPr>
        <w:t xml:space="preserve">The mesh topology </w:t>
      </w:r>
    </w:p>
    <w:p w:rsidR="00591A6B" w:rsidRPr="00A9145C" w:rsidRDefault="0058468D">
      <w:pPr>
        <w:pStyle w:val="enumlev1"/>
        <w:rPr>
          <w:szCs w:val="24"/>
          <w:lang w:eastAsia="en-CA"/>
          <w:rPrChange w:id="1183" w:author="Botha, David" w:date="2013-11-24T17:28:00Z">
            <w:rPr>
              <w:szCs w:val="24"/>
              <w:lang w:val="en-US" w:eastAsia="en-CA"/>
            </w:rPr>
          </w:rPrChange>
        </w:rPr>
      </w:pPr>
      <w:r w:rsidRPr="00A9145C">
        <w:rPr>
          <w:szCs w:val="24"/>
          <w:lang w:eastAsia="en-CA"/>
          <w:rPrChange w:id="1184" w:author="Botha, David" w:date="2013-11-24T17:28:00Z">
            <w:rPr>
              <w:szCs w:val="24"/>
              <w:lang w:val="en-US" w:eastAsia="en-CA"/>
            </w:rPr>
          </w:rPrChange>
        </w:rPr>
        <w:tab/>
        <w:t>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rsidR="00591A6B" w:rsidRPr="00A9145C" w:rsidRDefault="0058468D">
      <w:pPr>
        <w:pStyle w:val="Heading1"/>
        <w:ind w:right="-142"/>
        <w:rPr>
          <w:szCs w:val="28"/>
          <w:rPrChange w:id="1185" w:author="Botha, David" w:date="2013-11-24T17:28:00Z">
            <w:rPr>
              <w:szCs w:val="28"/>
              <w:lang w:val="en-US"/>
            </w:rPr>
          </w:rPrChange>
        </w:rPr>
      </w:pPr>
      <w:bookmarkStart w:id="1186" w:name="_Toc506268252"/>
      <w:bookmarkStart w:id="1187" w:name="_Toc506268778"/>
      <w:bookmarkStart w:id="1188" w:name="_Toc506269048"/>
      <w:bookmarkStart w:id="1189" w:name="_Toc506269287"/>
      <w:bookmarkStart w:id="1190" w:name="_Toc506274848"/>
      <w:bookmarkStart w:id="1191" w:name="_Toc506275077"/>
      <w:bookmarkStart w:id="1192" w:name="_Toc506275375"/>
      <w:bookmarkStart w:id="1193" w:name="_Toc506275991"/>
      <w:bookmarkStart w:id="1194" w:name="_Toc509894544"/>
      <w:bookmarkStart w:id="1195" w:name="OLE_LINK1"/>
      <w:bookmarkStart w:id="1196" w:name="OLE_LINK2"/>
      <w:r w:rsidRPr="00A9145C">
        <w:rPr>
          <w:szCs w:val="28"/>
          <w:rPrChange w:id="1197" w:author="Botha, David" w:date="2013-11-24T17:28:00Z">
            <w:rPr>
              <w:szCs w:val="28"/>
              <w:lang w:val="en-US"/>
            </w:rPr>
          </w:rPrChange>
        </w:rPr>
        <w:t>5</w:t>
      </w:r>
      <w:r w:rsidRPr="00A9145C">
        <w:rPr>
          <w:szCs w:val="28"/>
          <w:rPrChange w:id="1198" w:author="Botha, David" w:date="2013-11-24T17:28:00Z">
            <w:rPr>
              <w:szCs w:val="28"/>
              <w:lang w:val="en-US"/>
            </w:rPr>
          </w:rPrChange>
        </w:rPr>
        <w:tab/>
      </w:r>
      <w:r w:rsidRPr="00A9145C">
        <w:rPr>
          <w:szCs w:val="28"/>
          <w:lang w:eastAsia="ja-JP"/>
          <w:rPrChange w:id="1199" w:author="Botha, David" w:date="2013-11-24T17:28:00Z">
            <w:rPr>
              <w:szCs w:val="28"/>
              <w:lang w:val="en-US" w:eastAsia="ja-JP"/>
            </w:rPr>
          </w:rPrChange>
        </w:rPr>
        <w:t>Interference mitigation techniques under frequency sharing environments</w:t>
      </w:r>
      <w:bookmarkEnd w:id="1186"/>
      <w:bookmarkEnd w:id="1187"/>
      <w:bookmarkEnd w:id="1188"/>
      <w:bookmarkEnd w:id="1189"/>
      <w:bookmarkEnd w:id="1190"/>
      <w:bookmarkEnd w:id="1191"/>
      <w:bookmarkEnd w:id="1192"/>
      <w:bookmarkEnd w:id="1193"/>
      <w:bookmarkEnd w:id="1194"/>
    </w:p>
    <w:bookmarkEnd w:id="1195"/>
    <w:bookmarkEnd w:id="1196"/>
    <w:p w:rsidR="00591A6B" w:rsidRPr="00A9145C" w:rsidRDefault="0058468D">
      <w:pPr>
        <w:rPr>
          <w:rPrChange w:id="1200" w:author="Botha, David" w:date="2013-11-24T17:28:00Z">
            <w:rPr>
              <w:lang w:val="en-US"/>
            </w:rPr>
          </w:rPrChange>
        </w:rPr>
      </w:pPr>
      <w:r w:rsidRPr="00A9145C">
        <w:rPr>
          <w:rPrChange w:id="1201" w:author="Botha, David" w:date="2013-11-24T17:28:00Z">
            <w:rPr>
              <w:lang w:val="en-US"/>
            </w:rPr>
          </w:rPrChange>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rsidR="00591A6B" w:rsidRPr="00A9145C" w:rsidRDefault="0058468D">
      <w:pPr>
        <w:rPr>
          <w:rPrChange w:id="1202" w:author="Botha, David" w:date="2013-11-24T17:28:00Z">
            <w:rPr>
              <w:lang w:val="en-US"/>
            </w:rPr>
          </w:rPrChange>
        </w:rPr>
      </w:pPr>
      <w:r w:rsidRPr="00A9145C">
        <w:rPr>
          <w:rPrChange w:id="1203" w:author="Botha, David" w:date="2013-11-24T17:28:00Z">
            <w:rPr>
              <w:lang w:val="en-US"/>
            </w:rPr>
          </w:rPrChange>
        </w:rPr>
        <w:t xml:space="preserve">In DFS all radio resources are available at all RLAN nodes. A node (usually a controller node or access point (AP)) can temporarily allocate a channel and the selection of a suitable channel is performed based on interference detected or certain quality criteria, e.g. received signal strength, </w:t>
      </w:r>
      <w:r w:rsidRPr="00A9145C">
        <w:rPr>
          <w:i/>
          <w:iCs/>
          <w:rPrChange w:id="1204" w:author="Botha, David" w:date="2013-11-24T17:28:00Z">
            <w:rPr>
              <w:i/>
              <w:iCs/>
              <w:lang w:val="en-US"/>
            </w:rPr>
          </w:rPrChange>
        </w:rPr>
        <w:t>C</w:t>
      </w:r>
      <w:r w:rsidRPr="00A9145C">
        <w:rPr>
          <w:rPrChange w:id="1205" w:author="Botha, David" w:date="2013-11-24T17:28:00Z">
            <w:rPr>
              <w:lang w:val="en-US"/>
            </w:rPr>
          </w:rPrChange>
        </w:rPr>
        <w:t>/</w:t>
      </w:r>
      <w:r w:rsidRPr="00A9145C">
        <w:rPr>
          <w:i/>
          <w:iCs/>
          <w:rPrChange w:id="1206" w:author="Botha, David" w:date="2013-11-24T17:28:00Z">
            <w:rPr>
              <w:i/>
              <w:iCs/>
              <w:lang w:val="en-US"/>
            </w:rPr>
          </w:rPrChange>
        </w:rPr>
        <w:t>I</w:t>
      </w:r>
      <w:r w:rsidRPr="00A9145C">
        <w:rPr>
          <w:rPrChange w:id="1207" w:author="Botha, David" w:date="2013-11-24T17:28:00Z">
            <w:rPr>
              <w:lang w:val="en-US"/>
            </w:rPr>
          </w:rPrChange>
        </w:rPr>
        <w:t>. To obtain relevant quality criteria both the mobile terminals and the access point make measurements at regular intervals and report this to the entity making the selection.</w:t>
      </w:r>
    </w:p>
    <w:p w:rsidR="00591A6B" w:rsidRPr="00A9145C" w:rsidRDefault="0058468D">
      <w:pPr>
        <w:rPr>
          <w:lang w:eastAsia="ja-JP"/>
          <w:rPrChange w:id="1208" w:author="Botha, David" w:date="2013-11-24T17:28:00Z">
            <w:rPr>
              <w:lang w:val="en-US" w:eastAsia="ja-JP"/>
            </w:rPr>
          </w:rPrChange>
        </w:rPr>
      </w:pPr>
      <w:r w:rsidRPr="00A9145C">
        <w:rPr>
          <w:lang w:eastAsia="ja-JP"/>
          <w:rPrChange w:id="1209" w:author="Botha, David" w:date="2013-11-24T17:28:00Z">
            <w:rPr>
              <w:lang w:val="en-US" w:eastAsia="ja-JP"/>
            </w:rPr>
          </w:rPrChange>
        </w:rPr>
        <w:t>In the 5 250-5 350 MHz and 5 470-5 725 MHz bands, DFS must be implemented to ensure compatible operation with systems in the co-primary services, i.e. the radiolocation service.</w:t>
      </w:r>
    </w:p>
    <w:p w:rsidR="00591A6B" w:rsidRPr="00A9145C" w:rsidRDefault="0058468D">
      <w:pPr>
        <w:rPr>
          <w:rPrChange w:id="1210" w:author="Botha, David" w:date="2013-11-24T17:28:00Z">
            <w:rPr>
              <w:lang w:val="en-US"/>
            </w:rPr>
          </w:rPrChange>
        </w:rPr>
      </w:pPr>
      <w:r w:rsidRPr="00A9145C">
        <w:rPr>
          <w:rPrChange w:id="1211" w:author="Botha, David" w:date="2013-11-24T17:28:00Z">
            <w:rPr>
              <w:lang w:val="en-US"/>
            </w:rPr>
          </w:rPrChange>
        </w:rPr>
        <w:t>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a large number of users. The latter effect facilitates sharing with other services that may be sensitive to the aggregated interference in any particular channel, such as satellite-borne receivers.</w:t>
      </w:r>
    </w:p>
    <w:p w:rsidR="00591A6B" w:rsidRPr="00A9145C" w:rsidRDefault="0058468D">
      <w:pPr>
        <w:rPr>
          <w:rPrChange w:id="1212" w:author="Botha, David" w:date="2013-11-24T17:28:00Z">
            <w:rPr>
              <w:lang w:val="en-US"/>
            </w:rPr>
          </w:rPrChange>
        </w:rPr>
      </w:pPr>
      <w:r w:rsidRPr="00A9145C">
        <w:rPr>
          <w:rPrChange w:id="1213" w:author="Botha, David" w:date="2013-11-24T17:28:00Z">
            <w:rPr>
              <w:lang w:val="en-US"/>
            </w:rPr>
          </w:rPrChange>
        </w:rPr>
        <w:t>TPC is intended to reduce unnecessary device power consumption, but also aids in spectrum reuse by reducing the interference range of RLAN nodes.</w:t>
      </w:r>
    </w:p>
    <w:p w:rsidR="00591A6B" w:rsidRPr="00A9145C" w:rsidRDefault="0058468D">
      <w:pPr>
        <w:pStyle w:val="Heading1"/>
        <w:rPr>
          <w:szCs w:val="28"/>
          <w:rPrChange w:id="1214" w:author="Botha, David" w:date="2013-11-24T17:28:00Z">
            <w:rPr>
              <w:szCs w:val="28"/>
              <w:lang w:val="en-US"/>
            </w:rPr>
          </w:rPrChange>
        </w:rPr>
      </w:pPr>
      <w:r w:rsidRPr="00A9145C">
        <w:rPr>
          <w:szCs w:val="28"/>
          <w:rPrChange w:id="1215" w:author="Botha, David" w:date="2013-11-24T17:28:00Z">
            <w:rPr>
              <w:szCs w:val="28"/>
              <w:lang w:val="en-US"/>
            </w:rPr>
          </w:rPrChange>
        </w:rPr>
        <w:t>6</w:t>
      </w:r>
      <w:r w:rsidRPr="00A9145C">
        <w:rPr>
          <w:szCs w:val="28"/>
          <w:rPrChange w:id="1216" w:author="Botha, David" w:date="2013-11-24T17:28:00Z">
            <w:rPr>
              <w:szCs w:val="28"/>
              <w:lang w:val="en-US"/>
            </w:rPr>
          </w:rPrChange>
        </w:rPr>
        <w:tab/>
        <w:t>General technical characteristics</w:t>
      </w:r>
    </w:p>
    <w:p w:rsidR="00591A6B" w:rsidRPr="00A9145C" w:rsidRDefault="0058468D" w:rsidP="0023250A">
      <w:pPr>
        <w:rPr>
          <w:rPrChange w:id="1217" w:author="Botha, David" w:date="2013-11-24T17:28:00Z">
            <w:rPr>
              <w:lang w:val="en-US"/>
            </w:rPr>
          </w:rPrChange>
        </w:rPr>
      </w:pPr>
      <w:r w:rsidRPr="00A9145C">
        <w:rPr>
          <w:rPrChange w:id="1218" w:author="Botha, David" w:date="2013-11-24T17:28:00Z">
            <w:rPr>
              <w:lang w:val="en-US"/>
            </w:rPr>
          </w:rPrChange>
        </w:rPr>
        <w:t>Table 3 summarizes technical characteristics applicable to operation of RLANs in certain frequency bands and in certain geographic areas</w:t>
      </w:r>
      <w:ins w:id="1219" w:author="Author" w:date="2013-05-23T14:17:00Z">
        <w:r w:rsidRPr="00A9145C">
          <w:rPr>
            <w:rPrChange w:id="1220" w:author="Botha, David" w:date="2013-11-24T17:28:00Z">
              <w:rPr>
                <w:lang w:val="en-US"/>
              </w:rPr>
            </w:rPrChange>
          </w:rPr>
          <w:t xml:space="preserve">. </w:t>
        </w:r>
      </w:ins>
      <w:ins w:id="1221" w:author="Author" w:date="2013-05-23T14:18:00Z">
        <w:r w:rsidRPr="00A9145C">
          <w:rPr>
            <w:rPrChange w:id="1222" w:author="Botha, David" w:date="2013-11-24T17:28:00Z">
              <w:rPr>
                <w:lang w:val="en-US"/>
              </w:rPr>
            </w:rPrChange>
          </w:rPr>
          <w:t xml:space="preserve">Operation in the </w:t>
        </w:r>
      </w:ins>
      <w:ins w:id="1223" w:author="Author" w:date="2013-05-23T14:17:00Z">
        <w:r w:rsidRPr="00A9145C">
          <w:rPr>
            <w:rPrChange w:id="1224" w:author="Botha, David" w:date="2013-11-24T17:28:00Z">
              <w:rPr>
                <w:lang w:val="en-US"/>
              </w:rPr>
            </w:rPrChange>
          </w:rPr>
          <w:t>5</w:t>
        </w:r>
      </w:ins>
      <w:ins w:id="1225" w:author="Fernandez Virginia" w:date="2013-05-23T17:04:00Z">
        <w:r w:rsidRPr="00A9145C">
          <w:rPr>
            <w:rPrChange w:id="1226" w:author="Botha, David" w:date="2013-11-24T17:28:00Z">
              <w:rPr>
                <w:lang w:val="en-US"/>
              </w:rPr>
            </w:rPrChange>
          </w:rPr>
          <w:t xml:space="preserve"> </w:t>
        </w:r>
      </w:ins>
      <w:ins w:id="1227" w:author="Author" w:date="2013-05-23T14:17:00Z">
        <w:r w:rsidRPr="00A9145C">
          <w:rPr>
            <w:rPrChange w:id="1228" w:author="Botha, David" w:date="2013-11-24T17:28:00Z">
              <w:rPr>
                <w:lang w:val="en-US"/>
              </w:rPr>
            </w:rPrChange>
          </w:rPr>
          <w:t>150-5</w:t>
        </w:r>
      </w:ins>
      <w:ins w:id="1229" w:author="Fernandez Virginia" w:date="2013-05-23T17:04:00Z">
        <w:r w:rsidRPr="00A9145C">
          <w:rPr>
            <w:rPrChange w:id="1230" w:author="Botha, David" w:date="2013-11-24T17:28:00Z">
              <w:rPr>
                <w:lang w:val="en-US"/>
              </w:rPr>
            </w:rPrChange>
          </w:rPr>
          <w:t xml:space="preserve"> </w:t>
        </w:r>
      </w:ins>
      <w:ins w:id="1231" w:author="Author" w:date="2013-05-23T14:17:00Z">
        <w:r w:rsidRPr="00A9145C">
          <w:rPr>
            <w:rPrChange w:id="1232" w:author="Botha, David" w:date="2013-11-24T17:28:00Z">
              <w:rPr>
                <w:lang w:val="en-US"/>
              </w:rPr>
            </w:rPrChange>
          </w:rPr>
          <w:t>250 MHz, 5</w:t>
        </w:r>
      </w:ins>
      <w:ins w:id="1233" w:author="Fernandez Virginia" w:date="2013-05-23T17:04:00Z">
        <w:r w:rsidRPr="00A9145C">
          <w:rPr>
            <w:rPrChange w:id="1234" w:author="Botha, David" w:date="2013-11-24T17:28:00Z">
              <w:rPr>
                <w:lang w:val="en-US"/>
              </w:rPr>
            </w:rPrChange>
          </w:rPr>
          <w:t xml:space="preserve"> </w:t>
        </w:r>
      </w:ins>
      <w:ins w:id="1235" w:author="Author" w:date="2013-05-23T14:17:00Z">
        <w:r w:rsidRPr="00A9145C">
          <w:rPr>
            <w:rPrChange w:id="1236" w:author="Botha, David" w:date="2013-11-24T17:28:00Z">
              <w:rPr>
                <w:lang w:val="en-US"/>
              </w:rPr>
            </w:rPrChange>
          </w:rPr>
          <w:t>250-5</w:t>
        </w:r>
      </w:ins>
      <w:ins w:id="1237" w:author="Fernandez Virginia" w:date="2013-05-23T17:04:00Z">
        <w:r w:rsidRPr="00A9145C">
          <w:rPr>
            <w:rPrChange w:id="1238" w:author="Botha, David" w:date="2013-11-24T17:28:00Z">
              <w:rPr>
                <w:lang w:val="en-US"/>
              </w:rPr>
            </w:rPrChange>
          </w:rPr>
          <w:t xml:space="preserve"> </w:t>
        </w:r>
      </w:ins>
      <w:ins w:id="1239" w:author="Author" w:date="2013-05-23T14:17:00Z">
        <w:r w:rsidRPr="00A9145C">
          <w:rPr>
            <w:rPrChange w:id="1240" w:author="Botha, David" w:date="2013-11-24T17:28:00Z">
              <w:rPr>
                <w:lang w:val="en-US"/>
              </w:rPr>
            </w:rPrChange>
          </w:rPr>
          <w:t>350 MHz and 5</w:t>
        </w:r>
      </w:ins>
      <w:ins w:id="1241" w:author="Fernandez Virginia" w:date="2013-05-23T17:04:00Z">
        <w:r w:rsidRPr="00A9145C">
          <w:rPr>
            <w:rPrChange w:id="1242" w:author="Botha, David" w:date="2013-11-24T17:28:00Z">
              <w:rPr>
                <w:lang w:val="en-US"/>
              </w:rPr>
            </w:rPrChange>
          </w:rPr>
          <w:t> </w:t>
        </w:r>
      </w:ins>
      <w:ins w:id="1243" w:author="Author" w:date="2013-05-23T14:17:00Z">
        <w:r w:rsidRPr="00A9145C">
          <w:rPr>
            <w:rPrChange w:id="1244" w:author="Botha, David" w:date="2013-11-24T17:28:00Z">
              <w:rPr>
                <w:lang w:val="en-US"/>
              </w:rPr>
            </w:rPrChange>
          </w:rPr>
          <w:t>470-5</w:t>
        </w:r>
      </w:ins>
      <w:ins w:id="1245" w:author="Fernandez Virginia" w:date="2013-05-23T17:04:00Z">
        <w:r w:rsidRPr="00A9145C">
          <w:rPr>
            <w:rPrChange w:id="1246" w:author="Botha, David" w:date="2013-11-24T17:28:00Z">
              <w:rPr>
                <w:lang w:val="en-US"/>
              </w:rPr>
            </w:rPrChange>
          </w:rPr>
          <w:t> </w:t>
        </w:r>
      </w:ins>
      <w:ins w:id="1247" w:author="Author" w:date="2013-05-23T14:17:00Z">
        <w:r w:rsidRPr="00A9145C">
          <w:rPr>
            <w:rPrChange w:id="1248" w:author="Botha, David" w:date="2013-11-24T17:28:00Z">
              <w:rPr>
                <w:lang w:val="en-US"/>
              </w:rPr>
            </w:rPrChange>
          </w:rPr>
          <w:t xml:space="preserve">725 MHz </w:t>
        </w:r>
      </w:ins>
      <w:ins w:id="1249" w:author="Author" w:date="2013-05-23T14:18:00Z">
        <w:r w:rsidRPr="00A9145C">
          <w:rPr>
            <w:rPrChange w:id="1250" w:author="Botha, David" w:date="2013-11-24T17:28:00Z">
              <w:rPr>
                <w:lang w:val="en-US"/>
              </w:rPr>
            </w:rPrChange>
          </w:rPr>
          <w:t xml:space="preserve">frequency bands </w:t>
        </w:r>
      </w:ins>
      <w:ins w:id="1251" w:author="Author" w:date="2013-05-23T14:17:00Z">
        <w:r w:rsidRPr="00A9145C">
          <w:rPr>
            <w:rPrChange w:id="1252" w:author="Botha, David" w:date="2013-11-24T17:28:00Z">
              <w:rPr>
                <w:lang w:val="en-US"/>
              </w:rPr>
            </w:rPrChange>
          </w:rPr>
          <w:t xml:space="preserve">are </w:t>
        </w:r>
      </w:ins>
      <w:del w:id="1253" w:author="Author" w:date="2013-05-23T14:17:00Z">
        <w:r w:rsidRPr="00A9145C">
          <w:rPr>
            <w:rPrChange w:id="1254" w:author="Botha, David" w:date="2013-11-24T17:28:00Z">
              <w:rPr>
                <w:lang w:val="en-US"/>
              </w:rPr>
            </w:rPrChange>
          </w:rPr>
          <w:delText>,</w:delText>
        </w:r>
      </w:del>
      <w:r w:rsidRPr="00A9145C">
        <w:rPr>
          <w:rPrChange w:id="1255" w:author="Botha, David" w:date="2013-11-24T17:28:00Z">
            <w:rPr>
              <w:lang w:val="en-US"/>
            </w:rPr>
          </w:rPrChange>
        </w:rPr>
        <w:t xml:space="preserve"> in accordance with Resolution </w:t>
      </w:r>
      <w:r w:rsidRPr="00A9145C">
        <w:rPr>
          <w:b/>
          <w:bCs/>
          <w:rPrChange w:id="1256" w:author="Botha, David" w:date="2013-11-24T17:28:00Z">
            <w:rPr>
              <w:b/>
              <w:bCs/>
              <w:lang w:val="en-US"/>
            </w:rPr>
          </w:rPrChange>
        </w:rPr>
        <w:t>229 (</w:t>
      </w:r>
      <w:ins w:id="1257" w:author="Author" w:date="2013-05-23T14:19:00Z">
        <w:r w:rsidRPr="00A9145C">
          <w:rPr>
            <w:b/>
            <w:bCs/>
            <w:rPrChange w:id="1258" w:author="Botha, David" w:date="2013-11-24T17:28:00Z">
              <w:rPr>
                <w:b/>
                <w:bCs/>
                <w:lang w:val="en-US"/>
              </w:rPr>
            </w:rPrChange>
          </w:rPr>
          <w:t>Rev.</w:t>
        </w:r>
      </w:ins>
      <w:r w:rsidRPr="00A9145C">
        <w:rPr>
          <w:b/>
          <w:bCs/>
          <w:rPrChange w:id="1259" w:author="Botha, David" w:date="2013-11-24T17:28:00Z">
            <w:rPr>
              <w:b/>
              <w:bCs/>
              <w:lang w:val="en-US"/>
            </w:rPr>
          </w:rPrChange>
        </w:rPr>
        <w:t>WRC</w:t>
      </w:r>
      <w:r w:rsidR="0023250A">
        <w:rPr>
          <w:b/>
          <w:bCs/>
        </w:rPr>
        <w:t>-</w:t>
      </w:r>
      <w:del w:id="1260" w:author="Author" w:date="2013-05-23T14:19:00Z">
        <w:r w:rsidRPr="00A9145C">
          <w:rPr>
            <w:b/>
            <w:bCs/>
            <w:rPrChange w:id="1261" w:author="Botha, David" w:date="2013-11-24T17:28:00Z">
              <w:rPr>
                <w:b/>
                <w:bCs/>
                <w:lang w:val="en-US"/>
              </w:rPr>
            </w:rPrChange>
          </w:rPr>
          <w:delText>03</w:delText>
        </w:r>
      </w:del>
      <w:ins w:id="1262" w:author="Author" w:date="2013-05-23T14:18:00Z">
        <w:r w:rsidRPr="00A9145C">
          <w:rPr>
            <w:b/>
            <w:bCs/>
            <w:rPrChange w:id="1263" w:author="Botha, David" w:date="2013-11-24T17:28:00Z">
              <w:rPr>
                <w:b/>
                <w:bCs/>
                <w:lang w:val="en-US"/>
              </w:rPr>
            </w:rPrChange>
          </w:rPr>
          <w:t>12</w:t>
        </w:r>
      </w:ins>
      <w:r w:rsidRPr="00A9145C">
        <w:rPr>
          <w:b/>
          <w:bCs/>
          <w:rPrChange w:id="1264" w:author="Botha, David" w:date="2013-11-24T17:28:00Z">
            <w:rPr>
              <w:b/>
              <w:bCs/>
              <w:lang w:val="en-US"/>
            </w:rPr>
          </w:rPrChange>
        </w:rPr>
        <w:t>)</w:t>
      </w:r>
      <w:r w:rsidRPr="00A9145C">
        <w:rPr>
          <w:rPrChange w:id="1265" w:author="Botha, David" w:date="2013-11-24T17:28:00Z">
            <w:rPr>
              <w:lang w:val="en-US"/>
            </w:rPr>
          </w:rPrChange>
        </w:rPr>
        <w:t>.</w:t>
      </w:r>
    </w:p>
    <w:p w:rsidR="00591A6B" w:rsidRPr="00A9145C" w:rsidRDefault="0058468D">
      <w:pPr>
        <w:tabs>
          <w:tab w:val="clear" w:pos="1134"/>
          <w:tab w:val="clear" w:pos="1871"/>
          <w:tab w:val="clear" w:pos="2268"/>
        </w:tabs>
        <w:overflowPunct/>
        <w:autoSpaceDE/>
        <w:autoSpaceDN/>
        <w:adjustRightInd/>
        <w:spacing w:before="0"/>
        <w:textAlignment w:val="auto"/>
        <w:rPr>
          <w:caps/>
          <w:sz w:val="20"/>
        </w:rPr>
      </w:pPr>
      <w:r w:rsidRPr="00A9145C">
        <w:br w:type="page"/>
      </w:r>
    </w:p>
    <w:p w:rsidR="00591A6B" w:rsidRPr="00A9145C" w:rsidRDefault="0058468D">
      <w:pPr>
        <w:pStyle w:val="TableNo"/>
        <w:rPr>
          <w:rPrChange w:id="1266" w:author="Botha, David" w:date="2013-11-24T17:28:00Z">
            <w:rPr>
              <w:lang w:val="en-US"/>
            </w:rPr>
          </w:rPrChange>
        </w:rPr>
      </w:pPr>
      <w:r w:rsidRPr="00A9145C">
        <w:lastRenderedPageBreak/>
        <w:t>TABLE</w:t>
      </w:r>
      <w:r w:rsidRPr="00A9145C">
        <w:rPr>
          <w:rPrChange w:id="1267" w:author="Botha, David" w:date="2013-11-24T17:28:00Z">
            <w:rPr>
              <w:lang w:val="en-US"/>
            </w:rPr>
          </w:rPrChange>
        </w:rPr>
        <w:t xml:space="preserve"> 3</w:t>
      </w:r>
    </w:p>
    <w:p w:rsidR="00591A6B" w:rsidRPr="00A9145C" w:rsidRDefault="0058468D">
      <w:pPr>
        <w:pStyle w:val="Tabletitle"/>
        <w:rPr>
          <w:rPrChange w:id="1268" w:author="Botha, David" w:date="2013-11-24T17:28:00Z">
            <w:rPr>
              <w:lang w:val="en-US"/>
            </w:rPr>
          </w:rPrChange>
        </w:rPr>
      </w:pPr>
      <w:r w:rsidRPr="00A9145C">
        <w:rPr>
          <w:rPrChange w:id="1269" w:author="Botha, David" w:date="2013-11-24T17:28:00Z">
            <w:rPr>
              <w:lang w:val="en-US"/>
            </w:rPr>
          </w:rPrChange>
        </w:rPr>
        <w:t>General technical requirements applicable in certain administrations</w:t>
      </w:r>
      <w:r w:rsidRPr="00A9145C">
        <w:rPr>
          <w:rPrChange w:id="1270" w:author="Botha, David" w:date="2013-11-24T17:28:00Z">
            <w:rPr>
              <w:lang w:val="en-US"/>
            </w:rPr>
          </w:rPrChange>
        </w:rPr>
        <w:br/>
        <w:t xml:space="preserve">and/or regions </w:t>
      </w:r>
      <w:del w:id="1271" w:author="Author" w:date="2013-04-16T15:37:00Z">
        <w:r w:rsidRPr="00A9145C">
          <w:rPr>
            <w:rPrChange w:id="1272" w:author="Botha, David" w:date="2013-11-24T17:28:00Z">
              <w:rPr>
                <w:lang w:val="en-US"/>
              </w:rPr>
            </w:rPrChange>
          </w:rPr>
          <w:delText>in the 2.4 and 5 GHz bands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630"/>
        <w:gridCol w:w="2017"/>
        <w:gridCol w:w="2406"/>
        <w:gridCol w:w="1830"/>
      </w:tblGrid>
      <w:tr w:rsidR="00591A6B" w:rsidRPr="00A9145C">
        <w:trPr>
          <w:jc w:val="center"/>
        </w:trPr>
        <w:tc>
          <w:tcPr>
            <w:tcW w:w="1756" w:type="dxa"/>
          </w:tcPr>
          <w:p w:rsidR="00591A6B" w:rsidRPr="00A9145C" w:rsidRDefault="0058468D">
            <w:pPr>
              <w:pStyle w:val="Tablehead"/>
              <w:ind w:left="-57" w:right="-57"/>
            </w:pPr>
            <w:r w:rsidRPr="00A9145C">
              <w:t>General band designation</w:t>
            </w:r>
          </w:p>
        </w:tc>
        <w:tc>
          <w:tcPr>
            <w:tcW w:w="1630" w:type="dxa"/>
          </w:tcPr>
          <w:p w:rsidR="00591A6B" w:rsidRPr="00A9145C" w:rsidRDefault="0058468D">
            <w:pPr>
              <w:pStyle w:val="Tablehead"/>
              <w:ind w:left="-57" w:right="-57"/>
            </w:pPr>
            <w:r w:rsidRPr="00A9145C">
              <w:t>Administration or region</w:t>
            </w:r>
          </w:p>
        </w:tc>
        <w:tc>
          <w:tcPr>
            <w:tcW w:w="2017" w:type="dxa"/>
          </w:tcPr>
          <w:p w:rsidR="00591A6B" w:rsidRPr="00A9145C" w:rsidRDefault="0058468D">
            <w:pPr>
              <w:pStyle w:val="Tablehead"/>
              <w:ind w:left="-57" w:right="-57"/>
              <w:rPr>
                <w:rPrChange w:id="1273" w:author="Botha, David" w:date="2013-11-24T17:28:00Z">
                  <w:rPr>
                    <w:lang w:val="en-US"/>
                  </w:rPr>
                </w:rPrChange>
              </w:rPr>
            </w:pPr>
            <w:r w:rsidRPr="00A9145C">
              <w:rPr>
                <w:rPrChange w:id="1274" w:author="Botha, David" w:date="2013-11-24T17:28:00Z">
                  <w:rPr>
                    <w:lang w:val="en-US"/>
                  </w:rPr>
                </w:rPrChange>
              </w:rPr>
              <w:t>Specific frequency band</w:t>
            </w:r>
            <w:r w:rsidRPr="00A9145C">
              <w:rPr>
                <w:rPrChange w:id="1275" w:author="Botha, David" w:date="2013-11-24T17:28:00Z">
                  <w:rPr>
                    <w:lang w:val="en-US"/>
                  </w:rPr>
                </w:rPrChange>
              </w:rPr>
              <w:br/>
              <w:t>(MHz)</w:t>
            </w:r>
          </w:p>
        </w:tc>
        <w:tc>
          <w:tcPr>
            <w:tcW w:w="2406" w:type="dxa"/>
          </w:tcPr>
          <w:p w:rsidR="00591A6B" w:rsidRPr="00A9145C" w:rsidRDefault="0058468D">
            <w:pPr>
              <w:pStyle w:val="Tablehead"/>
              <w:ind w:left="-57" w:right="-57"/>
              <w:rPr>
                <w:rPrChange w:id="1276" w:author="Botha, David" w:date="2013-11-24T17:28:00Z">
                  <w:rPr>
                    <w:lang w:val="en-US"/>
                  </w:rPr>
                </w:rPrChange>
              </w:rPr>
            </w:pPr>
            <w:r w:rsidRPr="00A9145C">
              <w:rPr>
                <w:rPrChange w:id="1277" w:author="Botha, David" w:date="2013-11-24T17:28:00Z">
                  <w:rPr>
                    <w:lang w:val="en-US"/>
                  </w:rPr>
                </w:rPrChange>
              </w:rPr>
              <w:t>Transmitter output power</w:t>
            </w:r>
            <w:r w:rsidRPr="00A9145C">
              <w:rPr>
                <w:rPrChange w:id="1278" w:author="Botha, David" w:date="2013-11-24T17:28:00Z">
                  <w:rPr>
                    <w:lang w:val="en-US"/>
                  </w:rPr>
                </w:rPrChange>
              </w:rPr>
              <w:br/>
              <w:t>(mW)</w:t>
            </w:r>
            <w:r w:rsidRPr="00A9145C">
              <w:rPr>
                <w:rPrChange w:id="1279" w:author="Botha, David" w:date="2013-11-24T17:28:00Z">
                  <w:rPr>
                    <w:lang w:val="en-US"/>
                  </w:rPr>
                </w:rPrChange>
              </w:rPr>
              <w:br/>
              <w:t>(except as noted)</w:t>
            </w:r>
          </w:p>
        </w:tc>
        <w:tc>
          <w:tcPr>
            <w:tcW w:w="1830" w:type="dxa"/>
          </w:tcPr>
          <w:p w:rsidR="00591A6B" w:rsidRPr="00A9145C" w:rsidRDefault="0058468D">
            <w:pPr>
              <w:pStyle w:val="Tablehead"/>
              <w:ind w:left="-57" w:right="-57"/>
              <w:rPr>
                <w:rPrChange w:id="1280" w:author="Botha, David" w:date="2013-11-24T17:28:00Z">
                  <w:rPr>
                    <w:lang w:val="en-US"/>
                  </w:rPr>
                </w:rPrChange>
              </w:rPr>
            </w:pPr>
            <w:r w:rsidRPr="00A9145C">
              <w:rPr>
                <w:rPrChange w:id="1281" w:author="Botha, David" w:date="2013-11-24T17:28:00Z">
                  <w:rPr>
                    <w:lang w:val="en-US"/>
                  </w:rPr>
                </w:rPrChange>
              </w:rPr>
              <w:t>Antenna gain</w:t>
            </w:r>
            <w:r w:rsidRPr="00A9145C">
              <w:rPr>
                <w:rPrChange w:id="1282" w:author="Botha, David" w:date="2013-11-24T17:28:00Z">
                  <w:rPr>
                    <w:lang w:val="en-US"/>
                  </w:rPr>
                </w:rPrChange>
              </w:rPr>
              <w:br/>
              <w:t>(dBi)</w:t>
            </w:r>
          </w:p>
        </w:tc>
      </w:tr>
      <w:tr w:rsidR="00591A6B" w:rsidRPr="00A9145C">
        <w:trPr>
          <w:jc w:val="center"/>
        </w:trPr>
        <w:tc>
          <w:tcPr>
            <w:tcW w:w="1756" w:type="dxa"/>
            <w:vMerge w:val="restart"/>
          </w:tcPr>
          <w:p w:rsidR="00591A6B" w:rsidRPr="00A9145C" w:rsidRDefault="0058468D" w:rsidP="000F4D28">
            <w:pPr>
              <w:pStyle w:val="Tabletext"/>
              <w:rPr>
                <w:rPrChange w:id="1283" w:author="Botha, David" w:date="2013-11-24T17:28:00Z">
                  <w:rPr>
                    <w:lang w:val="en-US"/>
                  </w:rPr>
                </w:rPrChange>
              </w:rPr>
            </w:pPr>
            <w:r w:rsidRPr="00A9145C">
              <w:rPr>
                <w:rPrChange w:id="1284" w:author="Botha, David" w:date="2013-11-24T17:28:00Z">
                  <w:rPr>
                    <w:lang w:val="en-US"/>
                  </w:rPr>
                </w:rPrChange>
              </w:rPr>
              <w:t>2.4 GHz band</w:t>
            </w:r>
          </w:p>
        </w:tc>
        <w:tc>
          <w:tcPr>
            <w:tcW w:w="1630" w:type="dxa"/>
          </w:tcPr>
          <w:p w:rsidR="00591A6B" w:rsidRPr="00A9145C" w:rsidRDefault="0058468D" w:rsidP="00065D9B">
            <w:pPr>
              <w:pStyle w:val="Tabletext"/>
              <w:keepNext/>
              <w:keepLines/>
              <w:jc w:val="right"/>
              <w:rPr>
                <w:rPrChange w:id="1285" w:author="Botha, David" w:date="2013-11-24T17:28:00Z">
                  <w:rPr>
                    <w:lang w:val="en-US"/>
                  </w:rPr>
                </w:rPrChange>
              </w:rPr>
            </w:pPr>
            <w:r w:rsidRPr="00A9145C">
              <w:rPr>
                <w:rPrChange w:id="1286" w:author="Botha, David" w:date="2013-11-24T17:28:00Z">
                  <w:rPr>
                    <w:lang w:val="en-US"/>
                  </w:rPr>
                </w:rPrChange>
              </w:rPr>
              <w:t>USA</w:t>
            </w:r>
          </w:p>
        </w:tc>
        <w:tc>
          <w:tcPr>
            <w:tcW w:w="2017" w:type="dxa"/>
          </w:tcPr>
          <w:p w:rsidR="00591A6B" w:rsidRPr="00A9145C" w:rsidRDefault="0058468D" w:rsidP="00065D9B">
            <w:pPr>
              <w:pStyle w:val="Tabletext"/>
              <w:keepNext/>
              <w:keepLines/>
              <w:jc w:val="right"/>
              <w:rPr>
                <w:rPrChange w:id="1287" w:author="Botha, David" w:date="2013-11-24T17:28:00Z">
                  <w:rPr>
                    <w:lang w:val="en-US"/>
                  </w:rPr>
                </w:rPrChange>
              </w:rPr>
            </w:pPr>
            <w:r w:rsidRPr="00A9145C">
              <w:rPr>
                <w:rPrChange w:id="1288" w:author="Botha, David" w:date="2013-11-24T17:28:00Z">
                  <w:rPr>
                    <w:lang w:val="en-US"/>
                  </w:rPr>
                </w:rPrChange>
              </w:rPr>
              <w:t>2 400-2 483.5</w:t>
            </w:r>
          </w:p>
        </w:tc>
        <w:tc>
          <w:tcPr>
            <w:tcW w:w="2406" w:type="dxa"/>
          </w:tcPr>
          <w:p w:rsidR="00591A6B" w:rsidRPr="00A9145C" w:rsidRDefault="0058468D" w:rsidP="00065D9B">
            <w:pPr>
              <w:pStyle w:val="Tabletext"/>
              <w:keepNext/>
              <w:keepLines/>
              <w:jc w:val="right"/>
              <w:rPr>
                <w:rPrChange w:id="1289" w:author="Botha, David" w:date="2013-11-24T17:28:00Z">
                  <w:rPr>
                    <w:lang w:val="en-US"/>
                  </w:rPr>
                </w:rPrChange>
              </w:rPr>
            </w:pPr>
            <w:r w:rsidRPr="00A9145C">
              <w:rPr>
                <w:rPrChange w:id="1290" w:author="Botha, David" w:date="2013-11-24T17:28:00Z">
                  <w:rPr>
                    <w:lang w:val="en-US"/>
                  </w:rPr>
                </w:rPrChange>
              </w:rPr>
              <w:t>1 000</w:t>
            </w:r>
          </w:p>
        </w:tc>
        <w:tc>
          <w:tcPr>
            <w:tcW w:w="1830" w:type="dxa"/>
          </w:tcPr>
          <w:p w:rsidR="00591A6B" w:rsidRPr="00A9145C" w:rsidRDefault="0058468D" w:rsidP="00065D9B">
            <w:pPr>
              <w:pStyle w:val="Tabletext"/>
              <w:keepNext/>
              <w:keepLines/>
              <w:jc w:val="right"/>
              <w:rPr>
                <w:rPrChange w:id="1291" w:author="Botha, David" w:date="2013-11-24T17:28:00Z">
                  <w:rPr>
                    <w:lang w:val="en-US"/>
                  </w:rPr>
                </w:rPrChange>
              </w:rPr>
            </w:pPr>
            <w:r w:rsidRPr="00A9145C">
              <w:rPr>
                <w:rPrChange w:id="1292" w:author="Botha, David" w:date="2013-11-24T17:28:00Z">
                  <w:rPr>
                    <w:lang w:val="en-US"/>
                  </w:rPr>
                </w:rPrChange>
              </w:rPr>
              <w:t>0-6 dBi</w:t>
            </w:r>
            <w:r w:rsidRPr="00A9145C">
              <w:rPr>
                <w:vertAlign w:val="superscript"/>
                <w:rPrChange w:id="1293" w:author="Botha, David" w:date="2013-11-24T17:28:00Z">
                  <w:rPr>
                    <w:vertAlign w:val="superscript"/>
                    <w:lang w:val="en-US"/>
                  </w:rPr>
                </w:rPrChange>
              </w:rPr>
              <w:t>(1)</w:t>
            </w:r>
            <w:r w:rsidRPr="00A9145C">
              <w:rPr>
                <w:rPrChange w:id="1294" w:author="Botha, David" w:date="2013-11-24T17:28:00Z">
                  <w:rPr>
                    <w:lang w:val="en-US"/>
                  </w:rPr>
                </w:rPrChange>
              </w:rPr>
              <w:t xml:space="preserve"> (Omni)</w:t>
            </w:r>
          </w:p>
        </w:tc>
      </w:tr>
      <w:tr w:rsidR="00591A6B" w:rsidRPr="00A9145C">
        <w:trPr>
          <w:jc w:val="center"/>
        </w:trPr>
        <w:tc>
          <w:tcPr>
            <w:tcW w:w="1756" w:type="dxa"/>
            <w:vMerge/>
          </w:tcPr>
          <w:p w:rsidR="00591A6B" w:rsidRPr="00A9145C" w:rsidRDefault="00591A6B" w:rsidP="000F4D28">
            <w:pPr>
              <w:pStyle w:val="Tabletext"/>
              <w:rPr>
                <w:rPrChange w:id="1295" w:author="Botha, David" w:date="2013-11-24T17:28:00Z">
                  <w:rPr>
                    <w:lang w:val="en-US"/>
                  </w:rPr>
                </w:rPrChange>
              </w:rPr>
            </w:pPr>
          </w:p>
        </w:tc>
        <w:tc>
          <w:tcPr>
            <w:tcW w:w="1630" w:type="dxa"/>
          </w:tcPr>
          <w:p w:rsidR="00591A6B" w:rsidRPr="00A9145C" w:rsidRDefault="0058468D" w:rsidP="000F4D28">
            <w:pPr>
              <w:pStyle w:val="Tabletext"/>
            </w:pPr>
            <w:r w:rsidRPr="00A9145C">
              <w:rPr>
                <w:rPrChange w:id="1296" w:author="Botha, David" w:date="2013-11-24T17:28:00Z">
                  <w:rPr>
                    <w:lang w:val="en-US"/>
                  </w:rPr>
                </w:rPrChange>
              </w:rPr>
              <w:t>C</w:t>
            </w:r>
            <w:r w:rsidRPr="00A9145C">
              <w:t>anada</w:t>
            </w:r>
          </w:p>
        </w:tc>
        <w:tc>
          <w:tcPr>
            <w:tcW w:w="2017" w:type="dxa"/>
          </w:tcPr>
          <w:p w:rsidR="00591A6B" w:rsidRPr="00A9145C" w:rsidRDefault="0058468D" w:rsidP="000F4D28">
            <w:pPr>
              <w:pStyle w:val="Tabletext"/>
            </w:pPr>
            <w:r w:rsidRPr="00A9145C">
              <w:t>2 400-2 483.5</w:t>
            </w:r>
          </w:p>
        </w:tc>
        <w:tc>
          <w:tcPr>
            <w:tcW w:w="2406" w:type="dxa"/>
          </w:tcPr>
          <w:p w:rsidR="00591A6B" w:rsidRPr="00A9145C" w:rsidRDefault="0058468D" w:rsidP="000F4D28">
            <w:pPr>
              <w:pStyle w:val="Tabletext"/>
            </w:pPr>
            <w:r w:rsidRPr="00A9145C">
              <w:t>4 W e.i.r.p.</w:t>
            </w:r>
            <w:r w:rsidRPr="00A9145C">
              <w:rPr>
                <w:vertAlign w:val="superscript"/>
              </w:rPr>
              <w:t>(2)</w:t>
            </w:r>
          </w:p>
        </w:tc>
        <w:tc>
          <w:tcPr>
            <w:tcW w:w="1830" w:type="dxa"/>
          </w:tcPr>
          <w:p w:rsidR="00591A6B" w:rsidRPr="00A9145C" w:rsidRDefault="0058468D" w:rsidP="000F4D28">
            <w:pPr>
              <w:pStyle w:val="Tabletext"/>
            </w:pPr>
            <w:r w:rsidRPr="00A9145C">
              <w:t>N/A</w:t>
            </w:r>
          </w:p>
        </w:tc>
      </w:tr>
      <w:tr w:rsidR="00591A6B" w:rsidRPr="00A9145C">
        <w:trPr>
          <w:jc w:val="center"/>
        </w:trPr>
        <w:tc>
          <w:tcPr>
            <w:tcW w:w="1756" w:type="dxa"/>
            <w:vMerge/>
          </w:tcPr>
          <w:p w:rsidR="00591A6B" w:rsidRPr="00A9145C" w:rsidRDefault="00591A6B" w:rsidP="000F4D28">
            <w:pPr>
              <w:pStyle w:val="Tabletext"/>
            </w:pPr>
          </w:p>
        </w:tc>
        <w:tc>
          <w:tcPr>
            <w:tcW w:w="1630" w:type="dxa"/>
          </w:tcPr>
          <w:p w:rsidR="00591A6B" w:rsidRPr="00A9145C" w:rsidRDefault="0058468D" w:rsidP="000F4D28">
            <w:pPr>
              <w:pStyle w:val="Tabletext"/>
            </w:pPr>
            <w:r w:rsidRPr="00A9145C">
              <w:t>Europe</w:t>
            </w:r>
          </w:p>
        </w:tc>
        <w:tc>
          <w:tcPr>
            <w:tcW w:w="2017" w:type="dxa"/>
          </w:tcPr>
          <w:p w:rsidR="00591A6B" w:rsidRPr="00A9145C" w:rsidRDefault="0058468D" w:rsidP="000F4D28">
            <w:pPr>
              <w:pStyle w:val="Tabletext"/>
            </w:pPr>
            <w:r w:rsidRPr="00A9145C">
              <w:t>2 400-2 483.5</w:t>
            </w:r>
          </w:p>
        </w:tc>
        <w:tc>
          <w:tcPr>
            <w:tcW w:w="2406" w:type="dxa"/>
          </w:tcPr>
          <w:p w:rsidR="00591A6B" w:rsidRPr="00A9145C" w:rsidRDefault="0058468D" w:rsidP="000F4D28">
            <w:pPr>
              <w:pStyle w:val="Tabletext"/>
            </w:pPr>
            <w:r w:rsidRPr="00A9145C">
              <w:t>100 mW (e.i.r.p.)</w:t>
            </w:r>
            <w:r w:rsidRPr="00A9145C">
              <w:rPr>
                <w:vertAlign w:val="superscript"/>
              </w:rPr>
              <w:t>(3)</w:t>
            </w:r>
          </w:p>
        </w:tc>
        <w:tc>
          <w:tcPr>
            <w:tcW w:w="1830" w:type="dxa"/>
          </w:tcPr>
          <w:p w:rsidR="00591A6B" w:rsidRPr="00A9145C" w:rsidRDefault="0058468D" w:rsidP="000F4D28">
            <w:pPr>
              <w:pStyle w:val="Tabletext"/>
            </w:pPr>
            <w:r w:rsidRPr="00A9145C">
              <w:t>N/A</w:t>
            </w:r>
          </w:p>
        </w:tc>
      </w:tr>
      <w:tr w:rsidR="00591A6B" w:rsidRPr="00A9145C">
        <w:trPr>
          <w:jc w:val="center"/>
        </w:trPr>
        <w:tc>
          <w:tcPr>
            <w:tcW w:w="1756" w:type="dxa"/>
            <w:vMerge/>
          </w:tcPr>
          <w:p w:rsidR="00591A6B" w:rsidRPr="00A9145C" w:rsidRDefault="00591A6B" w:rsidP="000F4D28">
            <w:pPr>
              <w:pStyle w:val="Tabletext"/>
            </w:pPr>
          </w:p>
        </w:tc>
        <w:tc>
          <w:tcPr>
            <w:tcW w:w="1630" w:type="dxa"/>
          </w:tcPr>
          <w:p w:rsidR="00591A6B" w:rsidRPr="00A9145C" w:rsidRDefault="0058468D" w:rsidP="000F4D28">
            <w:pPr>
              <w:pStyle w:val="Tabletext"/>
            </w:pPr>
            <w:r w:rsidRPr="00A9145C">
              <w:t>Japan</w:t>
            </w:r>
          </w:p>
        </w:tc>
        <w:tc>
          <w:tcPr>
            <w:tcW w:w="2017" w:type="dxa"/>
          </w:tcPr>
          <w:p w:rsidR="00591A6B" w:rsidRPr="00A9145C" w:rsidRDefault="0058468D" w:rsidP="000F4D28">
            <w:pPr>
              <w:pStyle w:val="Tabletext"/>
            </w:pPr>
            <w:r w:rsidRPr="00A9145C">
              <w:t>2 471-2 497</w:t>
            </w:r>
            <w:r w:rsidRPr="00A9145C">
              <w:br/>
              <w:t>2 400-2 483.5</w:t>
            </w:r>
          </w:p>
        </w:tc>
        <w:tc>
          <w:tcPr>
            <w:tcW w:w="2406" w:type="dxa"/>
          </w:tcPr>
          <w:p w:rsidR="00591A6B" w:rsidRPr="00A9145C" w:rsidRDefault="0058468D" w:rsidP="000F4D28">
            <w:pPr>
              <w:pStyle w:val="Tabletext"/>
            </w:pPr>
            <w:r w:rsidRPr="00A9145C">
              <w:t>10 mW/MHz</w:t>
            </w:r>
            <w:bookmarkStart w:id="1297" w:name="OLE_LINK9"/>
            <w:bookmarkStart w:id="1298" w:name="OLE_LINK10"/>
            <w:r w:rsidRPr="00A9145C">
              <w:rPr>
                <w:vertAlign w:val="superscript"/>
              </w:rPr>
              <w:t>(4)</w:t>
            </w:r>
            <w:bookmarkEnd w:id="1297"/>
            <w:bookmarkEnd w:id="1298"/>
            <w:r w:rsidRPr="00A9145C">
              <w:rPr>
                <w:vertAlign w:val="superscript"/>
              </w:rPr>
              <w:br/>
            </w:r>
            <w:r w:rsidRPr="00A9145C">
              <w:t>10 mW/MHz</w:t>
            </w:r>
            <w:r w:rsidRPr="00A9145C">
              <w:rPr>
                <w:vertAlign w:val="superscript"/>
              </w:rPr>
              <w:t>(4)</w:t>
            </w:r>
          </w:p>
        </w:tc>
        <w:tc>
          <w:tcPr>
            <w:tcW w:w="1830" w:type="dxa"/>
          </w:tcPr>
          <w:p w:rsidR="00591A6B" w:rsidRPr="00A9145C" w:rsidRDefault="0058468D" w:rsidP="000F4D28">
            <w:pPr>
              <w:pStyle w:val="Tabletext"/>
            </w:pPr>
            <w:bookmarkStart w:id="1299" w:name="OLE_LINK17"/>
            <w:bookmarkStart w:id="1300" w:name="OLE_LINK18"/>
            <w:r w:rsidRPr="00A9145C">
              <w:t>0-6 dBi (Omni)</w:t>
            </w:r>
            <w:bookmarkEnd w:id="1299"/>
            <w:bookmarkEnd w:id="1300"/>
            <w:r w:rsidRPr="00A9145C">
              <w:br/>
              <w:t>0-6 dBi (Omni)</w:t>
            </w:r>
          </w:p>
        </w:tc>
      </w:tr>
      <w:tr w:rsidR="00591A6B" w:rsidRPr="00A9145C">
        <w:trPr>
          <w:jc w:val="center"/>
        </w:trPr>
        <w:tc>
          <w:tcPr>
            <w:tcW w:w="1756" w:type="dxa"/>
            <w:vMerge w:val="restart"/>
          </w:tcPr>
          <w:p w:rsidR="00591A6B" w:rsidRPr="00A9145C" w:rsidRDefault="0058468D" w:rsidP="000F4D28">
            <w:pPr>
              <w:pStyle w:val="Tabletext"/>
            </w:pPr>
            <w:r w:rsidRPr="00A9145C">
              <w:t>5 GHz band</w:t>
            </w:r>
            <w:r w:rsidRPr="00A9145C">
              <w:rPr>
                <w:vertAlign w:val="superscript"/>
              </w:rPr>
              <w:t>(5), (6)</w:t>
            </w:r>
          </w:p>
        </w:tc>
        <w:tc>
          <w:tcPr>
            <w:tcW w:w="1630" w:type="dxa"/>
          </w:tcPr>
          <w:p w:rsidR="00591A6B" w:rsidRPr="00A9145C" w:rsidRDefault="0058468D" w:rsidP="000F4D28">
            <w:pPr>
              <w:pStyle w:val="Tabletext"/>
            </w:pPr>
            <w:r w:rsidRPr="00A9145C">
              <w:t>USA</w:t>
            </w:r>
          </w:p>
        </w:tc>
        <w:tc>
          <w:tcPr>
            <w:tcW w:w="2017" w:type="dxa"/>
          </w:tcPr>
          <w:p w:rsidR="00591A6B" w:rsidRPr="00A9145C" w:rsidRDefault="0058468D" w:rsidP="000F4D28">
            <w:pPr>
              <w:pStyle w:val="Tabletext"/>
            </w:pPr>
            <w:r w:rsidRPr="00A9145C">
              <w:t>5 150-5 250</w:t>
            </w:r>
            <w:r w:rsidRPr="00A9145C">
              <w:rPr>
                <w:vertAlign w:val="superscript"/>
              </w:rPr>
              <w:t>(7)</w:t>
            </w:r>
            <w:r w:rsidRPr="00A9145C">
              <w:br/>
            </w:r>
          </w:p>
          <w:p w:rsidR="00591A6B" w:rsidRPr="00A9145C" w:rsidRDefault="0058468D" w:rsidP="000F4D28">
            <w:pPr>
              <w:pStyle w:val="Tabletext"/>
            </w:pPr>
            <w:r w:rsidRPr="00A9145C">
              <w:t>5 250-5 350</w:t>
            </w:r>
            <w:r w:rsidRPr="00A9145C">
              <w:br/>
            </w:r>
          </w:p>
          <w:p w:rsidR="00591A6B" w:rsidRPr="00A9145C" w:rsidRDefault="0058468D" w:rsidP="000F4D28">
            <w:pPr>
              <w:pStyle w:val="Tabletext"/>
            </w:pPr>
            <w:r w:rsidRPr="00A9145C">
              <w:t>5 470-5 725</w:t>
            </w:r>
            <w:r w:rsidRPr="00A9145C">
              <w:br/>
            </w:r>
          </w:p>
          <w:p w:rsidR="00591A6B" w:rsidRPr="00A9145C" w:rsidRDefault="0058468D" w:rsidP="000F4D28">
            <w:pPr>
              <w:pStyle w:val="Tabletext"/>
            </w:pPr>
            <w:r w:rsidRPr="00A9145C">
              <w:t>5 725-5 850</w:t>
            </w:r>
          </w:p>
        </w:tc>
        <w:tc>
          <w:tcPr>
            <w:tcW w:w="2406" w:type="dxa"/>
          </w:tcPr>
          <w:p w:rsidR="00591A6B" w:rsidRPr="00A9145C" w:rsidRDefault="0058468D" w:rsidP="000F4D28">
            <w:pPr>
              <w:pStyle w:val="Tabletext"/>
            </w:pPr>
            <w:r w:rsidRPr="00A9145C">
              <w:t>50</w:t>
            </w:r>
            <w:r w:rsidRPr="00A9145C">
              <w:br/>
              <w:t>2.5 mW/MHz</w:t>
            </w:r>
          </w:p>
          <w:p w:rsidR="00591A6B" w:rsidRPr="00A9145C" w:rsidRDefault="0058468D" w:rsidP="000F4D28">
            <w:pPr>
              <w:pStyle w:val="Tabletext"/>
            </w:pPr>
            <w:r w:rsidRPr="00A9145C">
              <w:t>250</w:t>
            </w:r>
            <w:r w:rsidRPr="00A9145C">
              <w:br/>
              <w:t>12.5 mW/MHz</w:t>
            </w:r>
          </w:p>
          <w:p w:rsidR="00591A6B" w:rsidRPr="00A9145C" w:rsidRDefault="0058468D" w:rsidP="000F4D28">
            <w:pPr>
              <w:pStyle w:val="Tabletext"/>
            </w:pPr>
            <w:r w:rsidRPr="00A9145C">
              <w:t>250</w:t>
            </w:r>
            <w:r w:rsidRPr="00A9145C">
              <w:br/>
              <w:t>12.5 mW/MHz</w:t>
            </w:r>
          </w:p>
          <w:p w:rsidR="00591A6B" w:rsidRPr="00A9145C" w:rsidRDefault="0058468D" w:rsidP="000F4D28">
            <w:pPr>
              <w:pStyle w:val="Tabletext"/>
            </w:pPr>
            <w:r w:rsidRPr="00A9145C">
              <w:t>1 000</w:t>
            </w:r>
            <w:r w:rsidRPr="00A9145C">
              <w:br/>
              <w:t>50.1 mW/MHz</w:t>
            </w:r>
          </w:p>
        </w:tc>
        <w:tc>
          <w:tcPr>
            <w:tcW w:w="1830" w:type="dxa"/>
          </w:tcPr>
          <w:p w:rsidR="00591A6B" w:rsidRPr="00FC7952" w:rsidRDefault="0058468D" w:rsidP="000F4D28">
            <w:pPr>
              <w:pStyle w:val="Tabletext"/>
              <w:rPr>
                <w:lang w:val="fr-CH"/>
              </w:rPr>
            </w:pPr>
            <w:r w:rsidRPr="00FC7952">
              <w:rPr>
                <w:lang w:val="fr-CH"/>
              </w:rPr>
              <w:t>0-6 dBi</w:t>
            </w:r>
            <w:r w:rsidRPr="00FC7952">
              <w:rPr>
                <w:vertAlign w:val="superscript"/>
                <w:lang w:val="fr-CH"/>
              </w:rPr>
              <w:t>(1)</w:t>
            </w:r>
            <w:r w:rsidRPr="00FC7952">
              <w:rPr>
                <w:lang w:val="fr-CH"/>
              </w:rPr>
              <w:t xml:space="preserve"> (Omni)</w:t>
            </w:r>
            <w:r w:rsidRPr="00FC7952">
              <w:rPr>
                <w:lang w:val="fr-CH"/>
              </w:rPr>
              <w:br/>
            </w:r>
          </w:p>
          <w:p w:rsidR="00591A6B" w:rsidRPr="00FC7952" w:rsidRDefault="0058468D" w:rsidP="000F4D28">
            <w:pPr>
              <w:pStyle w:val="Tabletext"/>
              <w:rPr>
                <w:lang w:val="fr-CH"/>
              </w:rPr>
            </w:pPr>
            <w:r w:rsidRPr="00FC7952">
              <w:rPr>
                <w:lang w:val="fr-CH"/>
              </w:rPr>
              <w:t>0-6 dBi</w:t>
            </w:r>
            <w:r w:rsidRPr="00FC7952">
              <w:rPr>
                <w:vertAlign w:val="superscript"/>
                <w:lang w:val="fr-CH"/>
              </w:rPr>
              <w:t>(1)</w:t>
            </w:r>
            <w:r w:rsidRPr="00FC7952">
              <w:rPr>
                <w:lang w:val="fr-CH"/>
              </w:rPr>
              <w:t xml:space="preserve"> (Omni)</w:t>
            </w:r>
            <w:r w:rsidRPr="00FC7952">
              <w:rPr>
                <w:lang w:val="fr-CH"/>
              </w:rPr>
              <w:br/>
            </w:r>
          </w:p>
          <w:p w:rsidR="00591A6B" w:rsidRPr="00FC7952" w:rsidRDefault="0058468D" w:rsidP="000F4D28">
            <w:pPr>
              <w:pStyle w:val="Tabletext"/>
              <w:rPr>
                <w:lang w:val="fr-CH"/>
              </w:rPr>
            </w:pPr>
            <w:r w:rsidRPr="00FC7952">
              <w:rPr>
                <w:lang w:val="fr-CH"/>
              </w:rPr>
              <w:t>0-6 dBi</w:t>
            </w:r>
            <w:r w:rsidRPr="00FC7952">
              <w:rPr>
                <w:vertAlign w:val="superscript"/>
                <w:lang w:val="fr-CH"/>
              </w:rPr>
              <w:t>(1)</w:t>
            </w:r>
            <w:r w:rsidRPr="00FC7952">
              <w:rPr>
                <w:lang w:val="fr-CH"/>
              </w:rPr>
              <w:t xml:space="preserve"> (Omni)</w:t>
            </w:r>
            <w:r w:rsidRPr="00FC7952">
              <w:rPr>
                <w:lang w:val="fr-CH"/>
              </w:rPr>
              <w:br/>
            </w:r>
          </w:p>
          <w:p w:rsidR="00591A6B" w:rsidRPr="00A9145C" w:rsidRDefault="0058468D" w:rsidP="000F4D28">
            <w:pPr>
              <w:pStyle w:val="Tabletext"/>
            </w:pPr>
            <w:r w:rsidRPr="00A9145C">
              <w:t>0-6 dBi</w:t>
            </w:r>
            <w:r w:rsidRPr="00A9145C">
              <w:rPr>
                <w:vertAlign w:val="superscript"/>
              </w:rPr>
              <w:t>(8)</w:t>
            </w:r>
            <w:r w:rsidRPr="00A9145C">
              <w:t xml:space="preserve"> (Omni)</w:t>
            </w:r>
          </w:p>
        </w:tc>
      </w:tr>
      <w:tr w:rsidR="00591A6B" w:rsidRPr="00A9145C">
        <w:trPr>
          <w:jc w:val="center"/>
        </w:trPr>
        <w:tc>
          <w:tcPr>
            <w:tcW w:w="1756" w:type="dxa"/>
            <w:vMerge/>
          </w:tcPr>
          <w:p w:rsidR="00591A6B" w:rsidRPr="00A9145C" w:rsidRDefault="00591A6B" w:rsidP="000F4D28">
            <w:pPr>
              <w:pStyle w:val="Tabletext"/>
            </w:pPr>
          </w:p>
        </w:tc>
        <w:tc>
          <w:tcPr>
            <w:tcW w:w="1630" w:type="dxa"/>
          </w:tcPr>
          <w:p w:rsidR="00591A6B" w:rsidRPr="00A9145C" w:rsidRDefault="0058468D" w:rsidP="000F4D28">
            <w:pPr>
              <w:pStyle w:val="Tabletext"/>
            </w:pPr>
            <w:r w:rsidRPr="00A9145C">
              <w:t>Canada</w:t>
            </w:r>
          </w:p>
        </w:tc>
        <w:tc>
          <w:tcPr>
            <w:tcW w:w="2017" w:type="dxa"/>
          </w:tcPr>
          <w:p w:rsidR="00591A6B" w:rsidRPr="00A9145C" w:rsidRDefault="0058468D" w:rsidP="000F4D28">
            <w:pPr>
              <w:pStyle w:val="Tabletext"/>
            </w:pPr>
            <w:r w:rsidRPr="00A9145C">
              <w:t>5 150-5 250</w:t>
            </w:r>
            <w:r w:rsidRPr="00A9145C">
              <w:rPr>
                <w:vertAlign w:val="superscript"/>
              </w:rPr>
              <w:t>(7)</w:t>
            </w:r>
          </w:p>
          <w:p w:rsidR="00591A6B" w:rsidRPr="00A9145C" w:rsidRDefault="00591A6B" w:rsidP="000F4D28">
            <w:pPr>
              <w:pStyle w:val="Tabletext"/>
            </w:pPr>
          </w:p>
          <w:p w:rsidR="00591A6B" w:rsidRPr="00A9145C" w:rsidRDefault="0058468D" w:rsidP="000F4D28">
            <w:pPr>
              <w:pStyle w:val="Tabletext"/>
            </w:pPr>
            <w:r w:rsidRPr="00A9145C">
              <w:t>5 250-5 350</w:t>
            </w:r>
            <w:r w:rsidRPr="00A9145C">
              <w:br/>
            </w:r>
            <w:r w:rsidRPr="00A9145C">
              <w:br/>
            </w:r>
            <w:r w:rsidRPr="00A9145C">
              <w:br/>
            </w:r>
          </w:p>
          <w:p w:rsidR="00591A6B" w:rsidRPr="00A9145C" w:rsidRDefault="0058468D" w:rsidP="000F4D28">
            <w:pPr>
              <w:pStyle w:val="Tabletext"/>
            </w:pPr>
            <w:r w:rsidRPr="00A9145C">
              <w:t>5 470-5 725</w:t>
            </w:r>
            <w:r w:rsidRPr="00A9145C">
              <w:br/>
            </w:r>
            <w:r w:rsidRPr="00A9145C">
              <w:br/>
            </w:r>
            <w:r w:rsidRPr="00A9145C">
              <w:br/>
            </w:r>
          </w:p>
          <w:p w:rsidR="00591A6B" w:rsidRPr="00A9145C" w:rsidRDefault="0058468D" w:rsidP="000F4D28">
            <w:pPr>
              <w:pStyle w:val="Tabletext"/>
            </w:pPr>
            <w:r w:rsidRPr="00A9145C">
              <w:t>5 725-5 850</w:t>
            </w:r>
          </w:p>
        </w:tc>
        <w:tc>
          <w:tcPr>
            <w:tcW w:w="2406" w:type="dxa"/>
          </w:tcPr>
          <w:p w:rsidR="00591A6B" w:rsidRPr="00A9145C" w:rsidRDefault="0058468D" w:rsidP="000F4D28">
            <w:pPr>
              <w:pStyle w:val="Tabletext"/>
            </w:pPr>
            <w:r w:rsidRPr="00A9145C">
              <w:t>200 mW e.i.r.p.</w:t>
            </w:r>
          </w:p>
          <w:p w:rsidR="00591A6B" w:rsidRPr="00A9145C" w:rsidRDefault="0058468D" w:rsidP="000F4D28">
            <w:pPr>
              <w:pStyle w:val="Tabletext"/>
            </w:pPr>
            <w:r w:rsidRPr="00A9145C">
              <w:t>10 dBm/MHz e.i.r.p.</w:t>
            </w:r>
          </w:p>
          <w:p w:rsidR="00591A6B" w:rsidRPr="00A9145C" w:rsidRDefault="0058468D" w:rsidP="000F4D28">
            <w:pPr>
              <w:pStyle w:val="Tabletext"/>
            </w:pPr>
            <w:r w:rsidRPr="00A9145C">
              <w:t>250</w:t>
            </w:r>
            <w:r w:rsidRPr="00A9145C">
              <w:br/>
              <w:t xml:space="preserve">12.5 mW/MHz </w:t>
            </w:r>
            <w:r w:rsidRPr="00A9145C">
              <w:br/>
              <w:t xml:space="preserve">(11 dBm/MHz) </w:t>
            </w:r>
            <w:r w:rsidRPr="00A9145C">
              <w:br/>
              <w:t>1 000 mW e.i.r.p.</w:t>
            </w:r>
            <w:r w:rsidRPr="00A9145C">
              <w:rPr>
                <w:vertAlign w:val="superscript"/>
              </w:rPr>
              <w:t>(9)</w:t>
            </w:r>
          </w:p>
          <w:p w:rsidR="00591A6B" w:rsidRPr="00A9145C" w:rsidRDefault="0058468D" w:rsidP="000F4D28">
            <w:pPr>
              <w:pStyle w:val="Tabletext"/>
            </w:pPr>
            <w:r w:rsidRPr="00A9145C">
              <w:t>250</w:t>
            </w:r>
            <w:r w:rsidRPr="00A9145C">
              <w:br/>
              <w:t xml:space="preserve">12.5 mW/MHz </w:t>
            </w:r>
            <w:r w:rsidRPr="00A9145C">
              <w:br/>
              <w:t>(11 dBm/MHz)</w:t>
            </w:r>
            <w:r w:rsidRPr="00A9145C">
              <w:br/>
              <w:t>1 000 mW e.i.r.p.</w:t>
            </w:r>
            <w:r w:rsidRPr="00A9145C">
              <w:rPr>
                <w:vertAlign w:val="superscript"/>
              </w:rPr>
              <w:t>(9)</w:t>
            </w:r>
          </w:p>
          <w:p w:rsidR="00591A6B" w:rsidRPr="00A9145C" w:rsidRDefault="0058468D" w:rsidP="000F4D28">
            <w:pPr>
              <w:pStyle w:val="Tabletext"/>
            </w:pPr>
            <w:r w:rsidRPr="00A9145C">
              <w:t>1 000</w:t>
            </w:r>
            <w:r w:rsidRPr="00A9145C">
              <w:br/>
              <w:t>50.1 mW/MHz</w:t>
            </w:r>
            <w:r w:rsidRPr="00A9145C">
              <w:rPr>
                <w:vertAlign w:val="superscript"/>
              </w:rPr>
              <w:t>(9)</w:t>
            </w:r>
          </w:p>
        </w:tc>
        <w:tc>
          <w:tcPr>
            <w:tcW w:w="1830" w:type="dxa"/>
          </w:tcPr>
          <w:p w:rsidR="00591A6B" w:rsidRPr="00A9145C" w:rsidRDefault="00591A6B" w:rsidP="000F4D28">
            <w:pPr>
              <w:pStyle w:val="Tabletext"/>
            </w:pPr>
          </w:p>
        </w:tc>
      </w:tr>
      <w:tr w:rsidR="00591A6B" w:rsidRPr="00A9145C">
        <w:trPr>
          <w:jc w:val="center"/>
        </w:trPr>
        <w:tc>
          <w:tcPr>
            <w:tcW w:w="1756" w:type="dxa"/>
            <w:vMerge/>
          </w:tcPr>
          <w:p w:rsidR="00591A6B" w:rsidRPr="00A9145C" w:rsidRDefault="00591A6B" w:rsidP="000F4D28">
            <w:pPr>
              <w:pStyle w:val="Tabletext"/>
            </w:pPr>
          </w:p>
        </w:tc>
        <w:tc>
          <w:tcPr>
            <w:tcW w:w="1630" w:type="dxa"/>
          </w:tcPr>
          <w:p w:rsidR="00591A6B" w:rsidRPr="00A9145C" w:rsidRDefault="0058468D" w:rsidP="000F4D28">
            <w:pPr>
              <w:pStyle w:val="Tabletext"/>
            </w:pPr>
            <w:r w:rsidRPr="00A9145C">
              <w:t>Europe</w:t>
            </w:r>
          </w:p>
        </w:tc>
        <w:tc>
          <w:tcPr>
            <w:tcW w:w="2017" w:type="dxa"/>
          </w:tcPr>
          <w:p w:rsidR="00591A6B" w:rsidRPr="00A9145C" w:rsidRDefault="0058468D" w:rsidP="000F4D28">
            <w:pPr>
              <w:pStyle w:val="Tabletext"/>
            </w:pPr>
            <w:r w:rsidRPr="00A9145C">
              <w:t>5 150-5 250</w:t>
            </w:r>
            <w:r w:rsidRPr="00A9145C">
              <w:rPr>
                <w:vertAlign w:val="superscript"/>
              </w:rPr>
              <w:t>(7)</w:t>
            </w:r>
            <w:r w:rsidRPr="00A9145C">
              <w:rPr>
                <w:vertAlign w:val="superscript"/>
              </w:rPr>
              <w:br/>
            </w:r>
          </w:p>
          <w:p w:rsidR="00591A6B" w:rsidRPr="00A9145C" w:rsidRDefault="0058468D" w:rsidP="000F4D28">
            <w:pPr>
              <w:pStyle w:val="Tabletext"/>
            </w:pPr>
            <w:r w:rsidRPr="00A9145C">
              <w:t>5 250-5 350</w:t>
            </w:r>
            <w:r w:rsidRPr="00A9145C">
              <w:rPr>
                <w:vertAlign w:val="superscript"/>
              </w:rPr>
              <w:t>(10)</w:t>
            </w:r>
            <w:r w:rsidRPr="00A9145C">
              <w:rPr>
                <w:vertAlign w:val="superscript"/>
              </w:rPr>
              <w:br/>
            </w:r>
          </w:p>
          <w:p w:rsidR="00591A6B" w:rsidRPr="00A9145C" w:rsidRDefault="0058468D" w:rsidP="000F4D28">
            <w:pPr>
              <w:pStyle w:val="Tabletext"/>
            </w:pPr>
            <w:r w:rsidRPr="00A9145C">
              <w:t>5 470-5 725</w:t>
            </w:r>
          </w:p>
        </w:tc>
        <w:tc>
          <w:tcPr>
            <w:tcW w:w="2406" w:type="dxa"/>
          </w:tcPr>
          <w:p w:rsidR="00591A6B" w:rsidRPr="00A9145C" w:rsidRDefault="0058468D" w:rsidP="000F4D28">
            <w:pPr>
              <w:pStyle w:val="Tabletext"/>
            </w:pPr>
            <w:r w:rsidRPr="00A9145C">
              <w:t>200 mW (e.i.r.p.)</w:t>
            </w:r>
            <w:r w:rsidRPr="00A9145C">
              <w:br/>
            </w:r>
            <w:ins w:id="1301" w:author="Author" w:date="2013-03-28T11:50:00Z">
              <w:r w:rsidRPr="00A9145C">
                <w:t>10 mW/MHz (e.i.r.p.)</w:t>
              </w:r>
            </w:ins>
            <w:del w:id="1302" w:author="Author" w:date="2013-03-28T11:50:00Z">
              <w:r w:rsidRPr="00A9145C">
                <w:delText>0.25 mW/25 kHz</w:delText>
              </w:r>
            </w:del>
          </w:p>
          <w:p w:rsidR="00591A6B" w:rsidRPr="00A9145C" w:rsidRDefault="0058468D" w:rsidP="000F4D28">
            <w:pPr>
              <w:pStyle w:val="Tabletext"/>
            </w:pPr>
            <w:r w:rsidRPr="00A9145C">
              <w:t>200 mW (e.i.r.p.)</w:t>
            </w:r>
            <w:r w:rsidRPr="00A9145C">
              <w:br/>
              <w:t>10 mW/MHz</w:t>
            </w:r>
            <w:ins w:id="1303" w:author="Author" w:date="2013-03-28T11:50:00Z">
              <w:r w:rsidRPr="00A9145C">
                <w:t xml:space="preserve"> (e.i.r.p.)</w:t>
              </w:r>
            </w:ins>
          </w:p>
          <w:p w:rsidR="00591A6B" w:rsidRPr="00A9145C" w:rsidRDefault="0058468D" w:rsidP="000F4D28">
            <w:pPr>
              <w:pStyle w:val="Tabletext"/>
            </w:pPr>
            <w:r w:rsidRPr="00A9145C">
              <w:t>1 000 mW (e.i.r.p.)</w:t>
            </w:r>
            <w:r w:rsidRPr="00A9145C">
              <w:br/>
              <w:t>50 mW/MHz</w:t>
            </w:r>
            <w:ins w:id="1304" w:author="Author" w:date="2013-03-28T11:50:00Z">
              <w:r w:rsidRPr="00A9145C">
                <w:t xml:space="preserve"> (e.i.r.p.)</w:t>
              </w:r>
            </w:ins>
          </w:p>
        </w:tc>
        <w:tc>
          <w:tcPr>
            <w:tcW w:w="1830" w:type="dxa"/>
          </w:tcPr>
          <w:p w:rsidR="00591A6B" w:rsidRPr="00A9145C" w:rsidRDefault="0058468D" w:rsidP="000F4D28">
            <w:pPr>
              <w:pStyle w:val="Tabletext"/>
            </w:pPr>
            <w:r w:rsidRPr="00A9145C">
              <w:t>N/A</w:t>
            </w:r>
          </w:p>
        </w:tc>
      </w:tr>
      <w:tr w:rsidR="00591A6B" w:rsidRPr="00A9145C">
        <w:trPr>
          <w:jc w:val="center"/>
          <w:del w:id="1305" w:author="Author" w:date="2013-05-23T14:21:00Z"/>
        </w:trPr>
        <w:tc>
          <w:tcPr>
            <w:tcW w:w="1756" w:type="dxa"/>
          </w:tcPr>
          <w:p w:rsidR="00591A6B" w:rsidRPr="00A9145C" w:rsidRDefault="0058468D" w:rsidP="000F4D28">
            <w:pPr>
              <w:pStyle w:val="Tabletext"/>
              <w:rPr>
                <w:ins w:id="1306" w:author="Author" w:date="2013-04-16T14:58:00Z"/>
                <w:del w:id="1307" w:author="Author" w:date="2013-05-23T14:21:00Z"/>
              </w:rPr>
            </w:pPr>
            <w:ins w:id="1308" w:author="Author" w:date="2013-04-16T14:58:00Z">
              <w:del w:id="1309" w:author="Author" w:date="2013-05-23T14:21:00Z">
                <w:r w:rsidRPr="00A9145C">
                  <w:delText>57-66 GHz</w:delText>
                </w:r>
              </w:del>
            </w:ins>
          </w:p>
        </w:tc>
        <w:tc>
          <w:tcPr>
            <w:tcW w:w="1630" w:type="dxa"/>
          </w:tcPr>
          <w:p w:rsidR="00591A6B" w:rsidRPr="00A9145C" w:rsidRDefault="0058468D" w:rsidP="000F4D28">
            <w:pPr>
              <w:pStyle w:val="Tabletext"/>
              <w:rPr>
                <w:ins w:id="1310" w:author="Author" w:date="2013-04-16T14:58:00Z"/>
                <w:del w:id="1311" w:author="Author" w:date="2013-05-23T14:21:00Z"/>
              </w:rPr>
            </w:pPr>
            <w:ins w:id="1312" w:author="Author" w:date="2013-04-16T14:58:00Z">
              <w:del w:id="1313" w:author="Author" w:date="2013-05-23T14:21:00Z">
                <w:r w:rsidRPr="00A9145C">
                  <w:delText>Europe</w:delText>
                </w:r>
              </w:del>
            </w:ins>
          </w:p>
        </w:tc>
        <w:tc>
          <w:tcPr>
            <w:tcW w:w="2017" w:type="dxa"/>
          </w:tcPr>
          <w:p w:rsidR="00591A6B" w:rsidRPr="00A9145C" w:rsidRDefault="0058468D" w:rsidP="000F4D28">
            <w:pPr>
              <w:pStyle w:val="Tabletext"/>
              <w:rPr>
                <w:ins w:id="1314" w:author="Author" w:date="2013-04-16T14:58:00Z"/>
                <w:del w:id="1315" w:author="Author" w:date="2013-05-23T14:21:00Z"/>
              </w:rPr>
            </w:pPr>
            <w:ins w:id="1316" w:author="Author" w:date="2013-04-16T14:58:00Z">
              <w:del w:id="1317" w:author="Author" w:date="2013-05-23T14:21:00Z">
                <w:r w:rsidRPr="00A9145C">
                  <w:delText>57-66 GHz</w:delText>
                </w:r>
              </w:del>
            </w:ins>
          </w:p>
        </w:tc>
        <w:tc>
          <w:tcPr>
            <w:tcW w:w="2406" w:type="dxa"/>
          </w:tcPr>
          <w:p w:rsidR="00591A6B" w:rsidRPr="00A9145C" w:rsidRDefault="0058468D" w:rsidP="000F4D28">
            <w:pPr>
              <w:pStyle w:val="Tabletext"/>
              <w:rPr>
                <w:ins w:id="1318" w:author="Author" w:date="2013-04-16T14:58:00Z"/>
                <w:del w:id="1319" w:author="Author" w:date="2013-05-23T14:21:00Z"/>
              </w:rPr>
            </w:pPr>
            <w:ins w:id="1320" w:author="Author" w:date="2013-04-16T14:58:00Z">
              <w:del w:id="1321" w:author="Author" w:date="2013-05-23T14:21:00Z">
                <w:r w:rsidRPr="00A9145C">
                  <w:delText>40 dBm (e.i.r.p.)</w:delText>
                </w:r>
              </w:del>
            </w:ins>
            <w:ins w:id="1322" w:author="Author" w:date="2013-04-16T14:59:00Z">
              <w:del w:id="1323" w:author="Author" w:date="2013-05-23T14:21:00Z">
                <w:r w:rsidRPr="00A9145C">
                  <w:rPr>
                    <w:vertAlign w:val="superscript"/>
                  </w:rPr>
                  <w:delText>(12)</w:delText>
                </w:r>
              </w:del>
            </w:ins>
            <w:del w:id="1324" w:author="Author" w:date="2013-05-23T14:21:00Z">
              <w:r w:rsidRPr="00A9145C">
                <w:br/>
              </w:r>
            </w:del>
            <w:ins w:id="1325" w:author="Author" w:date="2013-04-16T14:58:00Z">
              <w:del w:id="1326" w:author="Author" w:date="2013-05-23T14:21:00Z">
                <w:r w:rsidRPr="00A9145C">
                  <w:delText>13 dBm/MHz (e.i.r.p)</w:delText>
                </w:r>
              </w:del>
            </w:ins>
          </w:p>
        </w:tc>
        <w:tc>
          <w:tcPr>
            <w:tcW w:w="1830" w:type="dxa"/>
          </w:tcPr>
          <w:p w:rsidR="00591A6B" w:rsidRPr="00A9145C" w:rsidRDefault="0058468D" w:rsidP="000F4D28">
            <w:pPr>
              <w:pStyle w:val="Tabletext"/>
              <w:keepNext/>
              <w:keepLines/>
              <w:jc w:val="right"/>
              <w:rPr>
                <w:ins w:id="1327" w:author="Author" w:date="2013-04-16T14:58:00Z"/>
                <w:del w:id="1328" w:author="Author" w:date="2013-05-23T14:21:00Z"/>
                <w:rPrChange w:id="1329" w:author="Botha, David" w:date="2013-11-24T17:28:00Z">
                  <w:rPr>
                    <w:ins w:id="1330" w:author="Author" w:date="2013-04-16T14:58:00Z"/>
                    <w:del w:id="1331" w:author="Author" w:date="2013-05-23T14:21:00Z"/>
                    <w:lang w:val="en-US"/>
                  </w:rPr>
                </w:rPrChange>
              </w:rPr>
            </w:pPr>
            <w:ins w:id="1332" w:author="Author" w:date="2013-04-16T14:58:00Z">
              <w:del w:id="1333" w:author="Author" w:date="2013-05-23T14:21:00Z">
                <w:r w:rsidRPr="00A9145C">
                  <w:delText>N/A</w:delText>
                </w:r>
              </w:del>
            </w:ins>
          </w:p>
        </w:tc>
      </w:tr>
    </w:tbl>
    <w:p w:rsidR="00591A6B" w:rsidRPr="00A9145C" w:rsidRDefault="00591A6B">
      <w:pPr>
        <w:pStyle w:val="Tablefin"/>
        <w:rPr>
          <w:sz w:val="2"/>
          <w:szCs w:val="2"/>
        </w:rPr>
      </w:pPr>
    </w:p>
    <w:p w:rsidR="00591A6B" w:rsidRPr="00A9145C" w:rsidRDefault="0058468D">
      <w:pPr>
        <w:tabs>
          <w:tab w:val="clear" w:pos="1134"/>
          <w:tab w:val="clear" w:pos="1871"/>
          <w:tab w:val="clear" w:pos="2268"/>
        </w:tabs>
        <w:overflowPunct/>
        <w:autoSpaceDE/>
        <w:autoSpaceDN/>
        <w:adjustRightInd/>
        <w:spacing w:before="0"/>
        <w:textAlignment w:val="auto"/>
        <w:rPr>
          <w:caps/>
          <w:sz w:val="20"/>
          <w:szCs w:val="16"/>
          <w:rPrChange w:id="1334" w:author="Botha, David" w:date="2013-11-24T17:28:00Z">
            <w:rPr>
              <w:caps/>
              <w:sz w:val="20"/>
              <w:szCs w:val="16"/>
              <w:lang w:val="en-US"/>
            </w:rPr>
          </w:rPrChange>
        </w:rPr>
      </w:pPr>
      <w:r w:rsidRPr="00A9145C">
        <w:rPr>
          <w:szCs w:val="16"/>
          <w:rPrChange w:id="1335" w:author="Botha, David" w:date="2013-11-24T17:28:00Z">
            <w:rPr>
              <w:szCs w:val="16"/>
              <w:lang w:val="en-US"/>
            </w:rPr>
          </w:rPrChange>
        </w:rPr>
        <w:br w:type="page"/>
      </w:r>
    </w:p>
    <w:p w:rsidR="00591A6B" w:rsidRPr="00A9145C" w:rsidRDefault="0058468D">
      <w:pPr>
        <w:pStyle w:val="TableNo"/>
        <w:rPr>
          <w:szCs w:val="16"/>
          <w:rPrChange w:id="1336" w:author="Botha, David" w:date="2013-11-24T17:28:00Z">
            <w:rPr>
              <w:szCs w:val="16"/>
              <w:lang w:val="en-US"/>
            </w:rPr>
          </w:rPrChange>
        </w:rPr>
      </w:pPr>
      <w:r w:rsidRPr="00A9145C">
        <w:rPr>
          <w:szCs w:val="16"/>
          <w:rPrChange w:id="1337" w:author="Botha, David" w:date="2013-11-24T17:28:00Z">
            <w:rPr>
              <w:szCs w:val="16"/>
              <w:lang w:val="en-US"/>
            </w:rPr>
          </w:rPrChange>
        </w:rPr>
        <w:lastRenderedPageBreak/>
        <w:t>TABLE 3 (</w:t>
      </w:r>
      <w:r w:rsidRPr="00A9145C">
        <w:rPr>
          <w:i/>
          <w:iCs/>
          <w:caps w:val="0"/>
          <w:szCs w:val="16"/>
          <w:rPrChange w:id="1338" w:author="Botha, David" w:date="2013-11-24T17:28:00Z">
            <w:rPr>
              <w:i/>
              <w:iCs/>
              <w:caps w:val="0"/>
              <w:szCs w:val="16"/>
              <w:lang w:val="en-US"/>
            </w:rPr>
          </w:rPrChange>
        </w:rPr>
        <w:t>end</w:t>
      </w:r>
      <w:r w:rsidRPr="00A9145C">
        <w:rPr>
          <w:szCs w:val="16"/>
          <w:rPrChange w:id="1339" w:author="Botha, David" w:date="2013-11-24T17:28:00Z">
            <w:rPr>
              <w:szCs w:val="16"/>
              <w:lang w:val="en-US"/>
            </w:rPr>
          </w:rPrChange>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630"/>
        <w:gridCol w:w="2017"/>
        <w:gridCol w:w="2406"/>
        <w:gridCol w:w="1830"/>
      </w:tblGrid>
      <w:tr w:rsidR="00591A6B" w:rsidRPr="00A9145C">
        <w:trPr>
          <w:jc w:val="center"/>
        </w:trPr>
        <w:tc>
          <w:tcPr>
            <w:tcW w:w="1756" w:type="dxa"/>
          </w:tcPr>
          <w:p w:rsidR="00591A6B" w:rsidRPr="00A9145C" w:rsidRDefault="0058468D">
            <w:pPr>
              <w:pStyle w:val="Tablehead"/>
              <w:ind w:left="-57" w:right="-57"/>
            </w:pPr>
            <w:r w:rsidRPr="00A9145C">
              <w:t>General band designation</w:t>
            </w:r>
          </w:p>
        </w:tc>
        <w:tc>
          <w:tcPr>
            <w:tcW w:w="1630" w:type="dxa"/>
          </w:tcPr>
          <w:p w:rsidR="00591A6B" w:rsidRPr="00A9145C" w:rsidRDefault="0058468D">
            <w:pPr>
              <w:pStyle w:val="Tablehead"/>
              <w:ind w:left="-57" w:right="-57"/>
            </w:pPr>
            <w:r w:rsidRPr="00A9145C">
              <w:t>Administration or region</w:t>
            </w:r>
          </w:p>
        </w:tc>
        <w:tc>
          <w:tcPr>
            <w:tcW w:w="2017" w:type="dxa"/>
          </w:tcPr>
          <w:p w:rsidR="00591A6B" w:rsidRPr="00A9145C" w:rsidRDefault="0058468D">
            <w:pPr>
              <w:pStyle w:val="Tablehead"/>
              <w:ind w:left="-57" w:right="-57"/>
              <w:rPr>
                <w:rPrChange w:id="1340" w:author="Botha, David" w:date="2013-11-24T17:28:00Z">
                  <w:rPr>
                    <w:lang w:val="en-US"/>
                  </w:rPr>
                </w:rPrChange>
              </w:rPr>
            </w:pPr>
            <w:r w:rsidRPr="00A9145C">
              <w:rPr>
                <w:rPrChange w:id="1341" w:author="Botha, David" w:date="2013-11-24T17:28:00Z">
                  <w:rPr>
                    <w:lang w:val="en-US"/>
                  </w:rPr>
                </w:rPrChange>
              </w:rPr>
              <w:t>Specific frequency band</w:t>
            </w:r>
            <w:r w:rsidRPr="00A9145C">
              <w:rPr>
                <w:rPrChange w:id="1342" w:author="Botha, David" w:date="2013-11-24T17:28:00Z">
                  <w:rPr>
                    <w:lang w:val="en-US"/>
                  </w:rPr>
                </w:rPrChange>
              </w:rPr>
              <w:br/>
              <w:t>(MHz)</w:t>
            </w:r>
          </w:p>
        </w:tc>
        <w:tc>
          <w:tcPr>
            <w:tcW w:w="2406" w:type="dxa"/>
          </w:tcPr>
          <w:p w:rsidR="00591A6B" w:rsidRPr="00A9145C" w:rsidRDefault="0058468D">
            <w:pPr>
              <w:pStyle w:val="Tablehead"/>
              <w:ind w:left="-57" w:right="-57"/>
              <w:rPr>
                <w:rPrChange w:id="1343" w:author="Botha, David" w:date="2013-11-24T17:28:00Z">
                  <w:rPr>
                    <w:lang w:val="en-US"/>
                  </w:rPr>
                </w:rPrChange>
              </w:rPr>
            </w:pPr>
            <w:r w:rsidRPr="00A9145C">
              <w:rPr>
                <w:rPrChange w:id="1344" w:author="Botha, David" w:date="2013-11-24T17:28:00Z">
                  <w:rPr>
                    <w:lang w:val="en-US"/>
                  </w:rPr>
                </w:rPrChange>
              </w:rPr>
              <w:t>Transmitter output power</w:t>
            </w:r>
            <w:r w:rsidRPr="00A9145C">
              <w:rPr>
                <w:rPrChange w:id="1345" w:author="Botha, David" w:date="2013-11-24T17:28:00Z">
                  <w:rPr>
                    <w:lang w:val="en-US"/>
                  </w:rPr>
                </w:rPrChange>
              </w:rPr>
              <w:br/>
              <w:t>(mW)</w:t>
            </w:r>
            <w:r w:rsidRPr="00A9145C">
              <w:rPr>
                <w:rPrChange w:id="1346" w:author="Botha, David" w:date="2013-11-24T17:28:00Z">
                  <w:rPr>
                    <w:lang w:val="en-US"/>
                  </w:rPr>
                </w:rPrChange>
              </w:rPr>
              <w:br/>
              <w:t>(except as noted)</w:t>
            </w:r>
          </w:p>
        </w:tc>
        <w:tc>
          <w:tcPr>
            <w:tcW w:w="1830" w:type="dxa"/>
          </w:tcPr>
          <w:p w:rsidR="00591A6B" w:rsidRPr="00A9145C" w:rsidRDefault="0058468D">
            <w:pPr>
              <w:pStyle w:val="Tablehead"/>
              <w:ind w:left="-57" w:right="-57"/>
              <w:rPr>
                <w:rPrChange w:id="1347" w:author="Botha, David" w:date="2013-11-24T17:28:00Z">
                  <w:rPr>
                    <w:lang w:val="en-US"/>
                  </w:rPr>
                </w:rPrChange>
              </w:rPr>
            </w:pPr>
            <w:r w:rsidRPr="00A9145C">
              <w:rPr>
                <w:rPrChange w:id="1348" w:author="Botha, David" w:date="2013-11-24T17:28:00Z">
                  <w:rPr>
                    <w:lang w:val="en-US"/>
                  </w:rPr>
                </w:rPrChange>
              </w:rPr>
              <w:t>Antenna gain</w:t>
            </w:r>
            <w:r w:rsidRPr="00A9145C">
              <w:rPr>
                <w:rPrChange w:id="1349" w:author="Botha, David" w:date="2013-11-24T17:28:00Z">
                  <w:rPr>
                    <w:lang w:val="en-US"/>
                  </w:rPr>
                </w:rPrChange>
              </w:rPr>
              <w:br/>
              <w:t>(dBi)</w:t>
            </w:r>
          </w:p>
        </w:tc>
      </w:tr>
      <w:tr w:rsidR="00591A6B" w:rsidRPr="00A9145C">
        <w:trPr>
          <w:jc w:val="center"/>
        </w:trPr>
        <w:tc>
          <w:tcPr>
            <w:tcW w:w="1756" w:type="dxa"/>
          </w:tcPr>
          <w:p w:rsidR="00591A6B" w:rsidRPr="00A9145C" w:rsidRDefault="0058468D" w:rsidP="000F4D28">
            <w:pPr>
              <w:pStyle w:val="Tabletext"/>
            </w:pPr>
            <w:r w:rsidRPr="00A9145C">
              <w:t>5 GHz band</w:t>
            </w:r>
            <w:r w:rsidRPr="00A9145C">
              <w:rPr>
                <w:vertAlign w:val="superscript"/>
              </w:rPr>
              <w:t>(5), (6)</w:t>
            </w:r>
            <w:r w:rsidRPr="00A9145C">
              <w:br/>
              <w:t>(</w:t>
            </w:r>
            <w:r w:rsidRPr="00A9145C">
              <w:rPr>
                <w:i/>
                <w:iCs/>
              </w:rPr>
              <w:t>cont.</w:t>
            </w:r>
            <w:r w:rsidRPr="00A9145C">
              <w:t>)</w:t>
            </w:r>
          </w:p>
        </w:tc>
        <w:tc>
          <w:tcPr>
            <w:tcW w:w="1630" w:type="dxa"/>
          </w:tcPr>
          <w:p w:rsidR="00591A6B" w:rsidRPr="00A9145C" w:rsidRDefault="0058468D" w:rsidP="000F4D28">
            <w:pPr>
              <w:pStyle w:val="Tabletext"/>
            </w:pPr>
            <w:r w:rsidRPr="00A9145C">
              <w:t>Japan</w:t>
            </w:r>
            <w:r w:rsidRPr="00A9145C">
              <w:rPr>
                <w:vertAlign w:val="superscript"/>
              </w:rPr>
              <w:t>(4)</w:t>
            </w:r>
          </w:p>
        </w:tc>
        <w:tc>
          <w:tcPr>
            <w:tcW w:w="2017" w:type="dxa"/>
          </w:tcPr>
          <w:p w:rsidR="00591A6B" w:rsidRPr="00A9145C" w:rsidRDefault="0058468D" w:rsidP="000F4D28">
            <w:pPr>
              <w:pStyle w:val="Tabletext"/>
            </w:pPr>
            <w:r w:rsidRPr="00A9145C">
              <w:t>4 900-5 000</w:t>
            </w:r>
            <w:r w:rsidRPr="00A9145C">
              <w:rPr>
                <w:vertAlign w:val="superscript"/>
              </w:rPr>
              <w:t>(11)</w:t>
            </w:r>
            <w:r w:rsidRPr="00A9145C">
              <w:br/>
            </w:r>
          </w:p>
          <w:p w:rsidR="00591A6B" w:rsidRPr="00A9145C" w:rsidRDefault="0058468D" w:rsidP="000F4D28">
            <w:pPr>
              <w:pStyle w:val="Tabletext"/>
            </w:pPr>
            <w:r w:rsidRPr="00A9145C">
              <w:t>5 150-5 250</w:t>
            </w:r>
            <w:r w:rsidRPr="00A9145C">
              <w:rPr>
                <w:vertAlign w:val="superscript"/>
              </w:rPr>
              <w:t>(7)</w:t>
            </w:r>
            <w:r w:rsidRPr="00A9145C">
              <w:br/>
              <w:t>5 250-5 350</w:t>
            </w:r>
            <w:r w:rsidRPr="00A9145C">
              <w:rPr>
                <w:vertAlign w:val="superscript"/>
              </w:rPr>
              <w:t>(10)</w:t>
            </w:r>
            <w:r w:rsidRPr="00A9145C">
              <w:rPr>
                <w:vertAlign w:val="superscript"/>
              </w:rPr>
              <w:br/>
            </w:r>
            <w:r w:rsidRPr="00A9145C">
              <w:t>5 470-5 725</w:t>
            </w:r>
            <w:r w:rsidRPr="00A9145C">
              <w:rPr>
                <w:vertAlign w:val="superscript"/>
              </w:rPr>
              <w:t xml:space="preserve"> </w:t>
            </w:r>
          </w:p>
        </w:tc>
        <w:tc>
          <w:tcPr>
            <w:tcW w:w="2406" w:type="dxa"/>
          </w:tcPr>
          <w:p w:rsidR="00591A6B" w:rsidRPr="00A9145C" w:rsidRDefault="0058468D" w:rsidP="000F4D28">
            <w:pPr>
              <w:pStyle w:val="Tabletext"/>
            </w:pPr>
            <w:r w:rsidRPr="00A9145C">
              <w:t>250 mW</w:t>
            </w:r>
            <w:r w:rsidRPr="00A9145C">
              <w:rPr>
                <w:vertAlign w:val="superscript"/>
              </w:rPr>
              <w:t xml:space="preserve"> </w:t>
            </w:r>
            <w:r w:rsidRPr="00A9145C">
              <w:br/>
              <w:t>50 mW/MHz</w:t>
            </w:r>
            <w:r w:rsidRPr="00A9145C">
              <w:rPr>
                <w:vertAlign w:val="superscript"/>
              </w:rPr>
              <w:t xml:space="preserve"> </w:t>
            </w:r>
          </w:p>
          <w:p w:rsidR="00591A6B" w:rsidRPr="00A9145C" w:rsidRDefault="0058468D" w:rsidP="000F4D28">
            <w:pPr>
              <w:pStyle w:val="Tabletext"/>
            </w:pPr>
            <w:r w:rsidRPr="00A9145C">
              <w:t>10 mW/MHz (e.i.r.p.)</w:t>
            </w:r>
            <w:r w:rsidRPr="00A9145C">
              <w:br/>
              <w:t>10 mW/MHz (e.i.r.p.)</w:t>
            </w:r>
            <w:r w:rsidRPr="00A9145C">
              <w:br/>
              <w:t>50 mW/MHz (e.i.r.p.)</w:t>
            </w:r>
          </w:p>
        </w:tc>
        <w:tc>
          <w:tcPr>
            <w:tcW w:w="1830" w:type="dxa"/>
          </w:tcPr>
          <w:p w:rsidR="00591A6B" w:rsidRPr="00A9145C" w:rsidRDefault="0058468D" w:rsidP="000F4D28">
            <w:pPr>
              <w:pStyle w:val="Tabletext"/>
            </w:pPr>
            <w:r w:rsidRPr="00A9145C">
              <w:t xml:space="preserve">13 </w:t>
            </w:r>
            <w:r w:rsidRPr="00A9145C">
              <w:br/>
            </w:r>
          </w:p>
          <w:p w:rsidR="00591A6B" w:rsidRPr="00A9145C" w:rsidRDefault="0058468D" w:rsidP="000F4D28">
            <w:pPr>
              <w:pStyle w:val="Tabletext"/>
            </w:pPr>
            <w:r w:rsidRPr="00A9145C">
              <w:t>N/A</w:t>
            </w:r>
            <w:r w:rsidRPr="00A9145C">
              <w:br/>
              <w:t>N/A</w:t>
            </w:r>
            <w:r w:rsidRPr="00A9145C">
              <w:br/>
              <w:t>N/A</w:t>
            </w:r>
          </w:p>
        </w:tc>
      </w:tr>
      <w:tr w:rsidR="00591A6B" w:rsidRPr="00A9145C">
        <w:trPr>
          <w:jc w:val="center"/>
          <w:ins w:id="1350" w:author="Author" w:date="2013-05-23T14:21:00Z"/>
        </w:trPr>
        <w:tc>
          <w:tcPr>
            <w:tcW w:w="1756" w:type="dxa"/>
          </w:tcPr>
          <w:p w:rsidR="00591A6B" w:rsidRPr="00A9145C" w:rsidRDefault="0058468D" w:rsidP="000F4D28">
            <w:pPr>
              <w:pStyle w:val="Tabletext"/>
              <w:rPr>
                <w:ins w:id="1351" w:author="Author" w:date="2013-05-23T14:21:00Z"/>
              </w:rPr>
            </w:pPr>
            <w:ins w:id="1352" w:author="Author" w:date="2013-05-23T14:21:00Z">
              <w:r w:rsidRPr="00A9145C">
                <w:t>57-66 GHz</w:t>
              </w:r>
            </w:ins>
          </w:p>
        </w:tc>
        <w:tc>
          <w:tcPr>
            <w:tcW w:w="1630" w:type="dxa"/>
          </w:tcPr>
          <w:p w:rsidR="00591A6B" w:rsidRPr="00A9145C" w:rsidRDefault="0058468D" w:rsidP="000F4D28">
            <w:pPr>
              <w:pStyle w:val="Tabletext"/>
              <w:rPr>
                <w:ins w:id="1353" w:author="Author" w:date="2013-05-23T14:21:00Z"/>
              </w:rPr>
            </w:pPr>
            <w:ins w:id="1354" w:author="Author" w:date="2013-05-23T14:21:00Z">
              <w:r w:rsidRPr="00A9145C">
                <w:t>Europe</w:t>
              </w:r>
            </w:ins>
          </w:p>
        </w:tc>
        <w:tc>
          <w:tcPr>
            <w:tcW w:w="2017" w:type="dxa"/>
          </w:tcPr>
          <w:p w:rsidR="00591A6B" w:rsidRPr="00A9145C" w:rsidRDefault="0058468D" w:rsidP="000F4D28">
            <w:pPr>
              <w:pStyle w:val="Tabletext"/>
              <w:rPr>
                <w:ins w:id="1355" w:author="Author" w:date="2013-05-23T14:21:00Z"/>
              </w:rPr>
            </w:pPr>
            <w:ins w:id="1356" w:author="Author" w:date="2013-05-23T14:21:00Z">
              <w:r w:rsidRPr="00A9145C">
                <w:t>57-66 GHz</w:t>
              </w:r>
            </w:ins>
          </w:p>
        </w:tc>
        <w:tc>
          <w:tcPr>
            <w:tcW w:w="2406" w:type="dxa"/>
          </w:tcPr>
          <w:p w:rsidR="00591A6B" w:rsidRPr="00A9145C" w:rsidRDefault="0058468D" w:rsidP="000F4D28">
            <w:pPr>
              <w:pStyle w:val="Tabletext"/>
              <w:rPr>
                <w:ins w:id="1357" w:author="Author" w:date="2013-05-23T14:21:00Z"/>
              </w:rPr>
            </w:pPr>
            <w:ins w:id="1358" w:author="Author" w:date="2013-05-23T14:21:00Z">
              <w:r w:rsidRPr="00A9145C">
                <w:t>40 dBm (e.i.r.p.)</w:t>
              </w:r>
              <w:r w:rsidRPr="00A9145C">
                <w:rPr>
                  <w:vertAlign w:val="superscript"/>
                </w:rPr>
                <w:t>(12)</w:t>
              </w:r>
              <w:r w:rsidRPr="00A9145C">
                <w:br/>
                <w:t>13 dBm/MHz (e.i.r.p)</w:t>
              </w:r>
            </w:ins>
          </w:p>
        </w:tc>
        <w:tc>
          <w:tcPr>
            <w:tcW w:w="1830" w:type="dxa"/>
          </w:tcPr>
          <w:p w:rsidR="00591A6B" w:rsidRPr="00A9145C" w:rsidRDefault="0058468D" w:rsidP="000F4D28">
            <w:pPr>
              <w:pStyle w:val="Tabletext"/>
              <w:rPr>
                <w:ins w:id="1359" w:author="Author" w:date="2013-05-23T14:21:00Z"/>
              </w:rPr>
            </w:pPr>
            <w:ins w:id="1360" w:author="Author" w:date="2013-05-23T14:21:00Z">
              <w:r w:rsidRPr="00A9145C">
                <w:t>N/A</w:t>
              </w:r>
            </w:ins>
          </w:p>
        </w:tc>
      </w:tr>
      <w:tr w:rsidR="00591A6B" w:rsidRPr="00A9145C">
        <w:trPr>
          <w:jc w:val="center"/>
        </w:trPr>
        <w:tc>
          <w:tcPr>
            <w:tcW w:w="9639" w:type="dxa"/>
            <w:gridSpan w:val="5"/>
            <w:tcBorders>
              <w:left w:val="nil"/>
              <w:bottom w:val="nil"/>
              <w:right w:val="nil"/>
            </w:tcBorders>
          </w:tcPr>
          <w:p w:rsidR="00591A6B" w:rsidRPr="00A9145C" w:rsidRDefault="0058468D" w:rsidP="001557A2">
            <w:pPr>
              <w:pStyle w:val="Tablelegend"/>
              <w:keepNext/>
              <w:keepLines/>
              <w:ind w:left="284" w:hanging="284"/>
              <w:jc w:val="right"/>
              <w:rPr>
                <w:rPrChange w:id="1361" w:author="Botha, David" w:date="2013-11-24T17:28:00Z">
                  <w:rPr>
                    <w:lang w:val="en-US"/>
                  </w:rPr>
                </w:rPrChange>
              </w:rPr>
            </w:pPr>
            <w:r w:rsidRPr="00A9145C">
              <w:rPr>
                <w:vertAlign w:val="superscript"/>
                <w:rPrChange w:id="1362" w:author="Botha, David" w:date="2013-11-24T17:28:00Z">
                  <w:rPr>
                    <w:vertAlign w:val="superscript"/>
                    <w:lang w:val="en-US"/>
                  </w:rPr>
                </w:rPrChange>
              </w:rPr>
              <w:t>(1)</w:t>
            </w:r>
            <w:r w:rsidRPr="00A9145C">
              <w:rPr>
                <w:rPrChange w:id="1363" w:author="Botha, David" w:date="2013-11-24T17:28:00Z">
                  <w:rPr>
                    <w:lang w:val="en-US"/>
                  </w:rPr>
                </w:rPrChange>
              </w:rPr>
              <w:tab/>
              <w:t>In the United States of America, for antenna gains greater than 6 dBi, some reduction in output power required. See sections 15.407 and 15.247 of the FCC’s rules for details.</w:t>
            </w:r>
          </w:p>
          <w:p w:rsidR="00591A6B" w:rsidRPr="00A9145C" w:rsidRDefault="0058468D" w:rsidP="000F4D28">
            <w:pPr>
              <w:pStyle w:val="Tablelegend"/>
              <w:ind w:left="284" w:hanging="284"/>
              <w:rPr>
                <w:rPrChange w:id="1364" w:author="Botha, David" w:date="2013-11-24T17:28:00Z">
                  <w:rPr>
                    <w:lang w:val="en-US"/>
                  </w:rPr>
                </w:rPrChange>
              </w:rPr>
            </w:pPr>
            <w:r w:rsidRPr="00A9145C">
              <w:rPr>
                <w:vertAlign w:val="superscript"/>
                <w:rPrChange w:id="1365" w:author="Botha, David" w:date="2013-11-24T17:28:00Z">
                  <w:rPr>
                    <w:vertAlign w:val="superscript"/>
                    <w:lang w:val="en-US"/>
                  </w:rPr>
                </w:rPrChange>
              </w:rPr>
              <w:t>(2)</w:t>
            </w:r>
            <w:r w:rsidRPr="00A9145C">
              <w:rPr>
                <w:rPrChange w:id="1366" w:author="Botha, David" w:date="2013-11-24T17:28:00Z">
                  <w:rPr>
                    <w:lang w:val="en-US"/>
                  </w:rPr>
                </w:rPrChange>
              </w:rPr>
              <w:tab/>
              <w:t>Canada permits point-to-point systems in this band with e.i.r.p. &gt; 4 W provided that the higher e.i.r.p. is achieved by employing higher gain antenna, but not higher transmitter output power.</w:t>
            </w:r>
          </w:p>
          <w:p w:rsidR="00591A6B" w:rsidRPr="00A9145C" w:rsidRDefault="0058468D" w:rsidP="000F4D28">
            <w:pPr>
              <w:pStyle w:val="Tablelegend"/>
              <w:tabs>
                <w:tab w:val="clear" w:pos="567"/>
                <w:tab w:val="left" w:pos="318"/>
              </w:tabs>
              <w:rPr>
                <w:rPrChange w:id="1367" w:author="Botha, David" w:date="2013-11-24T17:28:00Z">
                  <w:rPr>
                    <w:lang w:val="en-US"/>
                  </w:rPr>
                </w:rPrChange>
              </w:rPr>
            </w:pPr>
            <w:r w:rsidRPr="00A9145C">
              <w:rPr>
                <w:vertAlign w:val="superscript"/>
                <w:rPrChange w:id="1368" w:author="Botha, David" w:date="2013-11-24T17:28:00Z">
                  <w:rPr>
                    <w:vertAlign w:val="superscript"/>
                    <w:lang w:val="en-US"/>
                  </w:rPr>
                </w:rPrChange>
              </w:rPr>
              <w:t>(3)</w:t>
            </w:r>
            <w:r w:rsidRPr="00A9145C">
              <w:rPr>
                <w:rPrChange w:id="1369" w:author="Botha, David" w:date="2013-11-24T17:28:00Z">
                  <w:rPr>
                    <w:lang w:val="en-US"/>
                  </w:rPr>
                </w:rPrChange>
              </w:rPr>
              <w:tab/>
              <w:t>This requirement refers to ETSI EN 300 328.</w:t>
            </w:r>
          </w:p>
          <w:p w:rsidR="00591A6B" w:rsidRPr="00A9145C" w:rsidRDefault="0058468D" w:rsidP="000F4D28">
            <w:pPr>
              <w:pStyle w:val="Tablelegend"/>
              <w:tabs>
                <w:tab w:val="clear" w:pos="567"/>
                <w:tab w:val="left" w:pos="318"/>
              </w:tabs>
              <w:rPr>
                <w:rPrChange w:id="1370" w:author="Botha, David" w:date="2013-11-24T17:28:00Z">
                  <w:rPr>
                    <w:lang w:val="en-US"/>
                  </w:rPr>
                </w:rPrChange>
              </w:rPr>
            </w:pPr>
            <w:r w:rsidRPr="00A9145C">
              <w:rPr>
                <w:vertAlign w:val="superscript"/>
                <w:rPrChange w:id="1371" w:author="Botha, David" w:date="2013-11-24T17:28:00Z">
                  <w:rPr>
                    <w:vertAlign w:val="superscript"/>
                    <w:lang w:val="en-US"/>
                  </w:rPr>
                </w:rPrChange>
              </w:rPr>
              <w:t>(4)</w:t>
            </w:r>
            <w:r w:rsidRPr="00A9145C">
              <w:rPr>
                <w:rPrChange w:id="1372" w:author="Botha, David" w:date="2013-11-24T17:28:00Z">
                  <w:rPr>
                    <w:lang w:val="en-US"/>
                  </w:rPr>
                </w:rPrChange>
              </w:rPr>
              <w:tab/>
              <w:t xml:space="preserve">See Japan MIC ordinance for Regulating Radio Equipment, Articles </w:t>
            </w:r>
            <w:r w:rsidRPr="000F4D28">
              <w:rPr>
                <w:b/>
                <w:bCs/>
                <w:rPrChange w:id="1373" w:author="Botha, David" w:date="2013-11-24T17:28:00Z">
                  <w:rPr>
                    <w:lang w:val="en-US"/>
                  </w:rPr>
                </w:rPrChange>
              </w:rPr>
              <w:t>49-20</w:t>
            </w:r>
            <w:r w:rsidRPr="00A9145C">
              <w:rPr>
                <w:rPrChange w:id="1374" w:author="Botha, David" w:date="2013-11-24T17:28:00Z">
                  <w:rPr>
                    <w:lang w:val="en-US"/>
                  </w:rPr>
                </w:rPrChange>
              </w:rPr>
              <w:t xml:space="preserve"> and </w:t>
            </w:r>
            <w:r w:rsidRPr="000F4D28">
              <w:rPr>
                <w:b/>
                <w:bCs/>
                <w:rPrChange w:id="1375" w:author="Botha, David" w:date="2013-11-24T17:28:00Z">
                  <w:rPr>
                    <w:lang w:val="en-US"/>
                  </w:rPr>
                </w:rPrChange>
              </w:rPr>
              <w:t>49-21</w:t>
            </w:r>
            <w:r w:rsidRPr="00A9145C">
              <w:rPr>
                <w:rPrChange w:id="1376" w:author="Botha, David" w:date="2013-11-24T17:28:00Z">
                  <w:rPr>
                    <w:lang w:val="en-US"/>
                  </w:rPr>
                </w:rPrChange>
              </w:rPr>
              <w:t xml:space="preserve"> for details.</w:t>
            </w:r>
          </w:p>
          <w:p w:rsidR="00591A6B" w:rsidRPr="00A9145C" w:rsidRDefault="0058468D" w:rsidP="001557A2">
            <w:pPr>
              <w:pStyle w:val="Tablelegend"/>
              <w:ind w:left="284" w:hanging="284"/>
              <w:rPr>
                <w:rPrChange w:id="1377" w:author="Botha, David" w:date="2013-11-24T17:28:00Z">
                  <w:rPr>
                    <w:lang w:val="en-US"/>
                  </w:rPr>
                </w:rPrChange>
              </w:rPr>
            </w:pPr>
            <w:r w:rsidRPr="00A9145C">
              <w:rPr>
                <w:vertAlign w:val="superscript"/>
                <w:rPrChange w:id="1378" w:author="Botha, David" w:date="2013-11-24T17:28:00Z">
                  <w:rPr>
                    <w:vertAlign w:val="superscript"/>
                    <w:lang w:val="en-US"/>
                  </w:rPr>
                </w:rPrChange>
              </w:rPr>
              <w:t>(5)</w:t>
            </w:r>
            <w:r w:rsidRPr="00A9145C">
              <w:rPr>
                <w:rPrChange w:id="1379" w:author="Botha, David" w:date="2013-11-24T17:28:00Z">
                  <w:rPr>
                    <w:lang w:val="en-US"/>
                  </w:rPr>
                </w:rPrChange>
              </w:rPr>
              <w:tab/>
              <w:t xml:space="preserve">Resolution </w:t>
            </w:r>
            <w:r w:rsidRPr="00D7799C">
              <w:rPr>
                <w:b/>
                <w:bCs/>
                <w:rPrChange w:id="1380" w:author="Botha, David" w:date="2013-11-24T17:42:00Z">
                  <w:rPr>
                    <w:lang w:val="en-US"/>
                  </w:rPr>
                </w:rPrChange>
              </w:rPr>
              <w:t>229 (</w:t>
            </w:r>
            <w:ins w:id="1381" w:author="Jose Costa" w:date="2013-11-23T11:41:00Z">
              <w:r w:rsidRPr="00D7799C">
                <w:rPr>
                  <w:b/>
                  <w:bCs/>
                  <w:rPrChange w:id="1382" w:author="Botha, David" w:date="2013-11-24T17:42:00Z">
                    <w:rPr>
                      <w:lang w:val="en-US"/>
                    </w:rPr>
                  </w:rPrChange>
                </w:rPr>
                <w:t>Rev.</w:t>
              </w:r>
            </w:ins>
            <w:r w:rsidRPr="00D7799C">
              <w:rPr>
                <w:b/>
                <w:bCs/>
                <w:rPrChange w:id="1383" w:author="Botha, David" w:date="2013-11-24T17:42:00Z">
                  <w:rPr>
                    <w:lang w:val="en-US"/>
                  </w:rPr>
                </w:rPrChange>
              </w:rPr>
              <w:t>WRC-</w:t>
            </w:r>
            <w:ins w:id="1384" w:author="Jose Costa" w:date="2013-11-23T11:41:00Z">
              <w:r w:rsidRPr="00D7799C">
                <w:rPr>
                  <w:b/>
                  <w:bCs/>
                  <w:rPrChange w:id="1385" w:author="Botha, David" w:date="2013-11-24T17:42:00Z">
                    <w:rPr>
                      <w:lang w:val="en-US"/>
                    </w:rPr>
                  </w:rPrChange>
                </w:rPr>
                <w:t>12</w:t>
              </w:r>
            </w:ins>
            <w:del w:id="1386" w:author="Jose Costa" w:date="2013-11-23T11:41:00Z">
              <w:r w:rsidRPr="00D7799C">
                <w:rPr>
                  <w:b/>
                  <w:bCs/>
                  <w:rPrChange w:id="1387" w:author="Botha, David" w:date="2013-11-24T17:42:00Z">
                    <w:rPr>
                      <w:lang w:val="en-US"/>
                    </w:rPr>
                  </w:rPrChange>
                </w:rPr>
                <w:delText>03</w:delText>
              </w:r>
            </w:del>
            <w:r w:rsidRPr="00D7799C">
              <w:rPr>
                <w:b/>
                <w:bCs/>
                <w:rPrChange w:id="1388" w:author="Botha, David" w:date="2013-11-24T17:42:00Z">
                  <w:rPr>
                    <w:lang w:val="en-US"/>
                  </w:rPr>
                </w:rPrChange>
              </w:rPr>
              <w:t>)</w:t>
            </w:r>
            <w:r w:rsidRPr="00A9145C">
              <w:rPr>
                <w:rPrChange w:id="1389" w:author="Botha, David" w:date="2013-11-24T17:28:00Z">
                  <w:rPr>
                    <w:lang w:val="en-US"/>
                  </w:rPr>
                </w:rPrChange>
              </w:rPr>
              <w:t xml:space="preserve"> establishes the conditions under which WAS, including RLANs, may use the 5 150</w:t>
            </w:r>
            <w:r w:rsidRPr="00A9145C">
              <w:rPr>
                <w:rPrChange w:id="1390" w:author="Botha, David" w:date="2013-11-24T17:28:00Z">
                  <w:rPr>
                    <w:lang w:val="en-US"/>
                  </w:rPr>
                </w:rPrChange>
              </w:rPr>
              <w:noBreakHyphen/>
              <w:t>5 250 MHz, 5 250-5 350 MHz and 5 470-5 725 MHz.</w:t>
            </w:r>
          </w:p>
          <w:p w:rsidR="00591A6B" w:rsidRPr="00A9145C" w:rsidRDefault="0058468D" w:rsidP="000F4D28">
            <w:pPr>
              <w:pStyle w:val="Tablelegend"/>
              <w:ind w:left="284" w:hanging="284"/>
              <w:rPr>
                <w:rPrChange w:id="1391" w:author="Botha, David" w:date="2013-11-24T17:28:00Z">
                  <w:rPr>
                    <w:lang w:val="en-US"/>
                  </w:rPr>
                </w:rPrChange>
              </w:rPr>
            </w:pPr>
            <w:r w:rsidRPr="00A9145C">
              <w:rPr>
                <w:vertAlign w:val="superscript"/>
                <w:rPrChange w:id="1392" w:author="Botha, David" w:date="2013-11-24T17:28:00Z">
                  <w:rPr>
                    <w:vertAlign w:val="superscript"/>
                    <w:lang w:val="en-US"/>
                  </w:rPr>
                </w:rPrChange>
              </w:rPr>
              <w:t>(6)</w:t>
            </w:r>
            <w:r w:rsidRPr="00A9145C">
              <w:rPr>
                <w:rPrChange w:id="1393" w:author="Botha, David" w:date="2013-11-24T17:28:00Z">
                  <w:rPr>
                    <w:lang w:val="en-US"/>
                  </w:rPr>
                </w:rPrChange>
              </w:rPr>
              <w:tab/>
              <w:t>DFS rules apply in the 5 250-5 350 MHz and 5 470-5 725 MHz bands in regions and administrations and must be consulted.</w:t>
            </w:r>
          </w:p>
          <w:p w:rsidR="00591A6B" w:rsidRPr="00A9145C" w:rsidRDefault="0058468D" w:rsidP="001557A2">
            <w:pPr>
              <w:pStyle w:val="Tablelegend"/>
              <w:tabs>
                <w:tab w:val="clear" w:pos="567"/>
                <w:tab w:val="left" w:pos="318"/>
              </w:tabs>
              <w:rPr>
                <w:rPrChange w:id="1394" w:author="Botha, David" w:date="2013-11-24T17:28:00Z">
                  <w:rPr>
                    <w:lang w:val="en-US"/>
                  </w:rPr>
                </w:rPrChange>
              </w:rPr>
            </w:pPr>
            <w:r w:rsidRPr="00A9145C">
              <w:rPr>
                <w:vertAlign w:val="superscript"/>
                <w:rPrChange w:id="1395" w:author="Botha, David" w:date="2013-11-24T17:28:00Z">
                  <w:rPr>
                    <w:vertAlign w:val="superscript"/>
                    <w:lang w:val="en-US"/>
                  </w:rPr>
                </w:rPrChange>
              </w:rPr>
              <w:t>(7)</w:t>
            </w:r>
            <w:r w:rsidRPr="00A9145C">
              <w:rPr>
                <w:rPrChange w:id="1396" w:author="Botha, David" w:date="2013-11-24T17:28:00Z">
                  <w:rPr>
                    <w:lang w:val="en-US"/>
                  </w:rPr>
                </w:rPrChange>
              </w:rPr>
              <w:tab/>
              <w:t xml:space="preserve">Pursuant to Resolution </w:t>
            </w:r>
            <w:r w:rsidRPr="00D7799C">
              <w:rPr>
                <w:b/>
                <w:bCs/>
                <w:rPrChange w:id="1397" w:author="Botha, David" w:date="2013-11-24T17:42:00Z">
                  <w:rPr>
                    <w:lang w:val="en-US"/>
                  </w:rPr>
                </w:rPrChange>
              </w:rPr>
              <w:t>229 (</w:t>
            </w:r>
            <w:ins w:id="1398" w:author="Jose Costa" w:date="2013-11-23T11:41:00Z">
              <w:r w:rsidRPr="00D7799C">
                <w:rPr>
                  <w:b/>
                  <w:bCs/>
                  <w:rPrChange w:id="1399" w:author="Botha, David" w:date="2013-11-24T17:42:00Z">
                    <w:rPr>
                      <w:lang w:val="en-US"/>
                    </w:rPr>
                  </w:rPrChange>
                </w:rPr>
                <w:t>Rev.</w:t>
              </w:r>
            </w:ins>
            <w:r w:rsidRPr="00D7799C">
              <w:rPr>
                <w:b/>
                <w:bCs/>
                <w:rPrChange w:id="1400" w:author="Botha, David" w:date="2013-11-24T17:42:00Z">
                  <w:rPr>
                    <w:lang w:val="en-US"/>
                  </w:rPr>
                </w:rPrChange>
              </w:rPr>
              <w:t>WRC-</w:t>
            </w:r>
            <w:ins w:id="1401" w:author="Jose Costa" w:date="2013-11-23T11:41:00Z">
              <w:r w:rsidRPr="00D7799C">
                <w:rPr>
                  <w:b/>
                  <w:bCs/>
                  <w:rPrChange w:id="1402" w:author="Botha, David" w:date="2013-11-24T17:42:00Z">
                    <w:rPr>
                      <w:lang w:val="en-US"/>
                    </w:rPr>
                  </w:rPrChange>
                </w:rPr>
                <w:t>12</w:t>
              </w:r>
            </w:ins>
            <w:del w:id="1403" w:author="Jose Costa" w:date="2013-11-23T11:41:00Z">
              <w:r w:rsidRPr="00D7799C">
                <w:rPr>
                  <w:b/>
                  <w:bCs/>
                  <w:rPrChange w:id="1404" w:author="Botha, David" w:date="2013-11-24T17:42:00Z">
                    <w:rPr>
                      <w:lang w:val="en-US"/>
                    </w:rPr>
                  </w:rPrChange>
                </w:rPr>
                <w:delText>03</w:delText>
              </w:r>
            </w:del>
            <w:r w:rsidRPr="00D7799C">
              <w:rPr>
                <w:b/>
                <w:bCs/>
                <w:rPrChange w:id="1405" w:author="Botha, David" w:date="2013-11-24T17:42:00Z">
                  <w:rPr>
                    <w:lang w:val="en-US"/>
                  </w:rPr>
                </w:rPrChange>
              </w:rPr>
              <w:t>)</w:t>
            </w:r>
            <w:r w:rsidRPr="00A9145C">
              <w:rPr>
                <w:rPrChange w:id="1406" w:author="Botha, David" w:date="2013-11-24T17:28:00Z">
                  <w:rPr>
                    <w:lang w:val="en-US"/>
                  </w:rPr>
                </w:rPrChange>
              </w:rPr>
              <w:t>, operation in the 5 150-5 250 MHz band is limited to indoor use.</w:t>
            </w:r>
          </w:p>
          <w:p w:rsidR="00591A6B" w:rsidRPr="00A9145C" w:rsidRDefault="0058468D" w:rsidP="000F4D28">
            <w:pPr>
              <w:pStyle w:val="Tablelegend"/>
              <w:ind w:left="284" w:hanging="284"/>
              <w:rPr>
                <w:rPrChange w:id="1407" w:author="Botha, David" w:date="2013-11-24T17:28:00Z">
                  <w:rPr>
                    <w:lang w:val="en-US"/>
                  </w:rPr>
                </w:rPrChange>
              </w:rPr>
            </w:pPr>
            <w:r w:rsidRPr="00A9145C">
              <w:rPr>
                <w:vertAlign w:val="superscript"/>
                <w:rPrChange w:id="1408" w:author="Botha, David" w:date="2013-11-24T17:28:00Z">
                  <w:rPr>
                    <w:vertAlign w:val="superscript"/>
                    <w:lang w:val="en-US"/>
                  </w:rPr>
                </w:rPrChange>
              </w:rPr>
              <w:t>(8)</w:t>
            </w:r>
            <w:r w:rsidRPr="00A9145C">
              <w:rPr>
                <w:rPrChange w:id="1409" w:author="Botha, David" w:date="2013-11-24T17:28:00Z">
                  <w:rPr>
                    <w:lang w:val="en-US"/>
                  </w:rPr>
                </w:rPrChange>
              </w:rPr>
              <w:tab/>
              <w:t>In the United States of America, for antenna gains greater than 6 dBi, some reduction in output power required, except for systems solely used for point-to-point. See sections 15.407 and 15.247 of the FCC’s rules for details.</w:t>
            </w:r>
          </w:p>
          <w:p w:rsidR="00591A6B" w:rsidRPr="00A9145C" w:rsidRDefault="0058468D" w:rsidP="000F4D28">
            <w:pPr>
              <w:pStyle w:val="Tablelegend"/>
              <w:ind w:left="284" w:hanging="284"/>
              <w:rPr>
                <w:rPrChange w:id="1410" w:author="Botha, David" w:date="2013-11-24T17:28:00Z">
                  <w:rPr>
                    <w:lang w:val="en-US"/>
                  </w:rPr>
                </w:rPrChange>
              </w:rPr>
            </w:pPr>
            <w:r w:rsidRPr="00A9145C">
              <w:rPr>
                <w:vertAlign w:val="superscript"/>
                <w:rPrChange w:id="1411" w:author="Botha, David" w:date="2013-11-24T17:28:00Z">
                  <w:rPr>
                    <w:vertAlign w:val="superscript"/>
                    <w:lang w:val="en-US"/>
                  </w:rPr>
                </w:rPrChange>
              </w:rPr>
              <w:t>(9)</w:t>
            </w:r>
            <w:r w:rsidRPr="00A9145C">
              <w:rPr>
                <w:rPrChange w:id="1412" w:author="Botha, David" w:date="2013-11-24T17:28:00Z">
                  <w:rPr>
                    <w:lang w:val="en-US"/>
                  </w:rPr>
                </w:rPrChange>
              </w:rPr>
              <w:tab/>
              <w:t xml:space="preserve">See RSS-210, Annex 9 for the detailed rules on devices with maximum e.i.r.p. greater than 200 mW: </w:t>
            </w:r>
            <w:r w:rsidRPr="00A9145C">
              <w:rPr>
                <w:rPrChange w:id="1413" w:author="Botha, David" w:date="2013-11-24T17:28:00Z">
                  <w:rPr>
                    <w:rStyle w:val="Hyperlink"/>
                    <w:lang w:val="en-US"/>
                  </w:rPr>
                </w:rPrChange>
              </w:rPr>
              <w:fldChar w:fldCharType="begin"/>
            </w:r>
            <w:r w:rsidRPr="00A9145C">
              <w:instrText xml:space="preserve"> HYPERLINK "http://strategis.ic.gc.ca/epic/site/smt-gst.nsf/en/sf01320e.html" </w:instrText>
            </w:r>
            <w:r w:rsidRPr="00A9145C">
              <w:rPr>
                <w:rPrChange w:id="1414" w:author="Botha, David" w:date="2013-11-24T17:28:00Z">
                  <w:rPr>
                    <w:rStyle w:val="Hyperlink"/>
                    <w:lang w:val="en-US"/>
                  </w:rPr>
                </w:rPrChange>
              </w:rPr>
              <w:fldChar w:fldCharType="separate"/>
            </w:r>
            <w:r w:rsidRPr="00A9145C">
              <w:rPr>
                <w:rStyle w:val="Hyperlink"/>
                <w:rPrChange w:id="1415" w:author="Botha, David" w:date="2013-11-24T17:28:00Z">
                  <w:rPr>
                    <w:rStyle w:val="Hyperlink"/>
                    <w:lang w:val="en-US"/>
                  </w:rPr>
                </w:rPrChange>
              </w:rPr>
              <w:t>http://strategis.ic.gc.ca/epic/site/smt-gst.nsf/en/sf01320e.html</w:t>
            </w:r>
            <w:r w:rsidRPr="00A9145C">
              <w:rPr>
                <w:rStyle w:val="Hyperlink"/>
                <w:rPrChange w:id="1416" w:author="Botha, David" w:date="2013-11-24T17:28:00Z">
                  <w:rPr>
                    <w:rStyle w:val="Hyperlink"/>
                    <w:lang w:val="en-US"/>
                  </w:rPr>
                </w:rPrChange>
              </w:rPr>
              <w:fldChar w:fldCharType="end"/>
            </w:r>
            <w:r w:rsidRPr="00A9145C">
              <w:rPr>
                <w:rPrChange w:id="1417" w:author="Botha, David" w:date="2013-11-24T17:28:00Z">
                  <w:rPr>
                    <w:lang w:val="en-US"/>
                  </w:rPr>
                </w:rPrChange>
              </w:rPr>
              <w:t>.</w:t>
            </w:r>
          </w:p>
          <w:p w:rsidR="00591A6B" w:rsidRPr="00A9145C" w:rsidRDefault="0058468D" w:rsidP="000F4D28">
            <w:pPr>
              <w:pStyle w:val="Tablelegend"/>
              <w:tabs>
                <w:tab w:val="clear" w:pos="567"/>
                <w:tab w:val="left" w:pos="318"/>
              </w:tabs>
              <w:rPr>
                <w:rPrChange w:id="1418" w:author="Botha, David" w:date="2013-11-24T17:28:00Z">
                  <w:rPr>
                    <w:lang w:val="en-US"/>
                  </w:rPr>
                </w:rPrChange>
              </w:rPr>
            </w:pPr>
            <w:r w:rsidRPr="00A9145C">
              <w:rPr>
                <w:vertAlign w:val="superscript"/>
                <w:rPrChange w:id="1419" w:author="Botha, David" w:date="2013-11-24T17:28:00Z">
                  <w:rPr>
                    <w:vertAlign w:val="superscript"/>
                    <w:lang w:val="en-US"/>
                  </w:rPr>
                </w:rPrChange>
              </w:rPr>
              <w:t>(10)</w:t>
            </w:r>
            <w:r w:rsidRPr="00A9145C">
              <w:rPr>
                <w:rPrChange w:id="1420" w:author="Botha, David" w:date="2013-11-24T17:28:00Z">
                  <w:rPr>
                    <w:lang w:val="en-US"/>
                  </w:rPr>
                </w:rPrChange>
              </w:rPr>
              <w:tab/>
              <w:t>In Europe and Japan, operation in the 5 250-5 350 MHz band is also limited to indoor use.</w:t>
            </w:r>
          </w:p>
          <w:p w:rsidR="00591A6B" w:rsidRPr="00A9145C" w:rsidRDefault="0058468D" w:rsidP="000F4D28">
            <w:pPr>
              <w:pStyle w:val="Tablelegend"/>
              <w:tabs>
                <w:tab w:val="clear" w:pos="567"/>
                <w:tab w:val="left" w:pos="318"/>
              </w:tabs>
              <w:rPr>
                <w:rPrChange w:id="1421" w:author="Botha, David" w:date="2013-11-24T17:28:00Z">
                  <w:rPr>
                    <w:lang w:val="en-US"/>
                  </w:rPr>
                </w:rPrChange>
              </w:rPr>
            </w:pPr>
            <w:r w:rsidRPr="00A9145C">
              <w:rPr>
                <w:vertAlign w:val="superscript"/>
                <w:rPrChange w:id="1422" w:author="Botha, David" w:date="2013-11-24T17:28:00Z">
                  <w:rPr>
                    <w:vertAlign w:val="superscript"/>
                    <w:lang w:val="en-US"/>
                  </w:rPr>
                </w:rPrChange>
              </w:rPr>
              <w:t>(11)</w:t>
            </w:r>
            <w:r w:rsidRPr="00A9145C">
              <w:rPr>
                <w:rPrChange w:id="1423" w:author="Botha, David" w:date="2013-11-24T17:28:00Z">
                  <w:rPr>
                    <w:lang w:val="en-US"/>
                  </w:rPr>
                </w:rPrChange>
              </w:rPr>
              <w:tab/>
              <w:t>For fixed wireless access, registered.</w:t>
            </w:r>
          </w:p>
          <w:p w:rsidR="00591A6B" w:rsidRPr="00A9145C" w:rsidRDefault="0058468D" w:rsidP="000F4D28">
            <w:pPr>
              <w:pStyle w:val="Tablelegend"/>
              <w:tabs>
                <w:tab w:val="clear" w:pos="567"/>
                <w:tab w:val="left" w:pos="318"/>
              </w:tabs>
              <w:ind w:left="318" w:hanging="318"/>
              <w:rPr>
                <w:rPrChange w:id="1424" w:author="Botha, David" w:date="2013-11-24T17:28:00Z">
                  <w:rPr>
                    <w:lang w:val="en-US"/>
                  </w:rPr>
                </w:rPrChange>
              </w:rPr>
            </w:pPr>
            <w:ins w:id="1425" w:author="Author" w:date="2013-04-16T15:36:00Z">
              <w:r w:rsidRPr="00A9145C">
                <w:rPr>
                  <w:vertAlign w:val="superscript"/>
                  <w:rPrChange w:id="1426" w:author="Botha, David" w:date="2013-11-24T17:28:00Z">
                    <w:rPr>
                      <w:vertAlign w:val="superscript"/>
                      <w:lang w:val="en-US"/>
                    </w:rPr>
                  </w:rPrChange>
                </w:rPr>
                <w:t>(12)</w:t>
              </w:r>
              <w:r w:rsidRPr="00A9145C">
                <w:rPr>
                  <w:rPrChange w:id="1427" w:author="Botha, David" w:date="2013-11-24T17:28:00Z">
                    <w:rPr>
                      <w:lang w:val="en-US"/>
                    </w:rPr>
                  </w:rPrChange>
                </w:rPr>
                <w:tab/>
              </w:r>
              <w:r w:rsidRPr="00A9145C">
                <w:rPr>
                  <w:bCs/>
                  <w:color w:val="000000"/>
                </w:rPr>
                <w:t>This refers to the highest power level of the transmitter power control range during the transmission burst if transmitter power control is implemented. Fixed outdoor installations are not allowed.</w:t>
              </w:r>
            </w:ins>
          </w:p>
        </w:tc>
      </w:tr>
    </w:tbl>
    <w:p w:rsidR="00591A6B" w:rsidRPr="00A9145C" w:rsidRDefault="00591A6B"/>
    <w:p w:rsidR="00591A6B" w:rsidRPr="00A9145C" w:rsidRDefault="00591A6B">
      <w:pPr>
        <w:rPr>
          <w:rPrChange w:id="1428" w:author="Botha, David" w:date="2013-11-24T17:28:00Z">
            <w:rPr>
              <w:lang w:val="en-US"/>
            </w:rPr>
          </w:rPrChange>
        </w:rPr>
      </w:pPr>
    </w:p>
    <w:p w:rsidR="00591A6B" w:rsidRPr="00A9145C" w:rsidRDefault="00FC7952" w:rsidP="00C87714">
      <w:pPr>
        <w:jc w:val="center"/>
        <w:rPr>
          <w:lang w:eastAsia="zh-CN"/>
          <w:rPrChange w:id="1429" w:author="Botha, David" w:date="2013-11-24T17:28:00Z">
            <w:rPr>
              <w:lang w:val="fr-FR" w:eastAsia="zh-CN"/>
            </w:rPr>
          </w:rPrChange>
        </w:rPr>
      </w:pPr>
      <w:r>
        <w:t>______________</w:t>
      </w:r>
    </w:p>
    <w:sectPr w:rsidR="00591A6B" w:rsidRPr="00A9145C">
      <w:headerReference w:type="default" r:id="rId31"/>
      <w:footerReference w:type="default" r:id="rId32"/>
      <w:headerReference w:type="first" r:id="rId33"/>
      <w:footerReference w:type="first" r:id="rId3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B4" w:rsidRDefault="00DD07B4">
      <w:r>
        <w:separator/>
      </w:r>
    </w:p>
  </w:endnote>
  <w:endnote w:type="continuationSeparator" w:id="0">
    <w:p w:rsidR="00DD07B4" w:rsidRDefault="00DD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42" w:rsidRDefault="000B2042">
    <w:pPr>
      <w:pStyle w:val="Footer"/>
      <w:rPr>
        <w:szCs w:val="16"/>
        <w:lang w:val="en-US"/>
      </w:rPr>
    </w:pPr>
    <w:r>
      <w:fldChar w:fldCharType="begin"/>
    </w:r>
    <w:r>
      <w:rPr>
        <w:lang w:val="en-US"/>
      </w:rPr>
      <w:instrText xml:space="preserve"> FILENAME  \p  \* MERGEFORMAT </w:instrText>
    </w:r>
    <w:r>
      <w:fldChar w:fldCharType="separate"/>
    </w:r>
    <w:r w:rsidR="0098397E" w:rsidRPr="0098397E">
      <w:rPr>
        <w:szCs w:val="16"/>
        <w:lang w:val="en-US"/>
      </w:rPr>
      <w:t>M:\BRSGD\TEXT2014\SG05\BL\011e.docx</w:t>
    </w:r>
    <w:r>
      <w:rPr>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8" w:rsidRDefault="009C3C93" w:rsidP="000668F8">
    <w:pPr>
      <w:pStyle w:val="Footer"/>
    </w:pPr>
    <w:fldSimple w:instr=" FILENAME  \p  \* MERGEFORMAT ">
      <w:r w:rsidR="0098397E">
        <w:t>M:\BRSGD\TEXT2014\SG05\BL\011e.docx</w:t>
      </w:r>
    </w:fldSimple>
    <w:r w:rsidR="000668F8">
      <w:tab/>
    </w:r>
    <w:r w:rsidR="000668F8">
      <w:tab/>
    </w:r>
    <w:r w:rsidR="000668F8" w:rsidRPr="0098397E">
      <w:rPr>
        <w:lang w:val="en-US"/>
      </w:rPr>
      <w:t>27/01/2014</w:t>
    </w:r>
  </w:p>
  <w:p w:rsidR="000B2042" w:rsidRPr="000668F8" w:rsidRDefault="000B2042" w:rsidP="00066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42" w:rsidRDefault="00DD07B4" w:rsidP="001557A2">
    <w:pPr>
      <w:pStyle w:val="Footer"/>
    </w:pPr>
    <w:r>
      <w:fldChar w:fldCharType="begin"/>
    </w:r>
    <w:r>
      <w:instrText xml:space="preserve"> FILENAME  \p  \* MERGEFORMAT </w:instrText>
    </w:r>
    <w:r>
      <w:fldChar w:fldCharType="separate"/>
    </w:r>
    <w:r w:rsidR="0098397E">
      <w:t>M:\BRSGD\TEXT2014\SG05\BL\011e.docx</w:t>
    </w:r>
    <w:r>
      <w:fldChar w:fldCharType="end"/>
    </w:r>
    <w:r w:rsidR="000668F8">
      <w:tab/>
    </w:r>
    <w:r w:rsidR="000668F8">
      <w:tab/>
    </w:r>
    <w:r w:rsidR="000668F8" w:rsidRPr="0098397E">
      <w:rPr>
        <w:lang w:val="en-US"/>
      </w:rPr>
      <w:t>27/01/2014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8" w:rsidRDefault="009C3C93" w:rsidP="000668F8">
    <w:pPr>
      <w:pStyle w:val="Footer"/>
    </w:pPr>
    <w:fldSimple w:instr=" FILENAME  \p  \* MERGEFORMAT ">
      <w:r w:rsidR="0098397E">
        <w:t>M:\BRSGD\TEXT2014\SG05\BL\011e.docx</w:t>
      </w:r>
    </w:fldSimple>
    <w:r w:rsidR="000668F8">
      <w:tab/>
    </w:r>
    <w:r w:rsidR="000668F8">
      <w:tab/>
    </w:r>
    <w:r w:rsidR="000668F8" w:rsidRPr="0098397E">
      <w:rPr>
        <w:lang w:val="en-US"/>
      </w:rPr>
      <w:t>27/01/2014</w:t>
    </w:r>
  </w:p>
  <w:p w:rsidR="000B2042" w:rsidRPr="000668F8" w:rsidRDefault="000B2042" w:rsidP="000668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8" w:rsidRDefault="009C3C93" w:rsidP="000668F8">
    <w:pPr>
      <w:pStyle w:val="Footer"/>
    </w:pPr>
    <w:fldSimple w:instr=" FILENAME  \p  \* MERGEFORMAT ">
      <w:r w:rsidR="0098397E">
        <w:t>M:\BRSGD\TEXT2014\SG05\BL\011e.docx</w:t>
      </w:r>
    </w:fldSimple>
    <w:r w:rsidR="000668F8">
      <w:tab/>
    </w:r>
    <w:r w:rsidR="000668F8">
      <w:tab/>
    </w:r>
    <w:r w:rsidR="000668F8" w:rsidRPr="0098397E">
      <w:rPr>
        <w:lang w:val="en-US"/>
      </w:rPr>
      <w:t>27/01/2014</w:t>
    </w:r>
  </w:p>
  <w:p w:rsidR="000B2042" w:rsidRPr="000668F8" w:rsidRDefault="000B2042" w:rsidP="000668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8" w:rsidRDefault="009C3C93" w:rsidP="000668F8">
    <w:pPr>
      <w:pStyle w:val="Footer"/>
    </w:pPr>
    <w:fldSimple w:instr=" FILENAME  \p  \* MERGEFORMAT ">
      <w:r w:rsidR="0098397E">
        <w:t>M:\BRSGD\TEXT2014\SG05\BL\011e.docx</w:t>
      </w:r>
    </w:fldSimple>
    <w:r w:rsidR="000668F8">
      <w:tab/>
    </w:r>
    <w:r w:rsidR="000668F8">
      <w:tab/>
    </w:r>
    <w:r w:rsidR="000668F8" w:rsidRPr="0098397E">
      <w:rPr>
        <w:lang w:val="en-US"/>
      </w:rPr>
      <w:t>27/01/2014</w:t>
    </w:r>
  </w:p>
  <w:p w:rsidR="000B2042" w:rsidRPr="000668F8" w:rsidRDefault="000B2042" w:rsidP="000668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8" w:rsidRDefault="009C3C93" w:rsidP="000668F8">
    <w:pPr>
      <w:pStyle w:val="Footer"/>
    </w:pPr>
    <w:fldSimple w:instr=" FILENAME  \p  \* MERGEFORMAT ">
      <w:r w:rsidR="0098397E">
        <w:t>M:\BRSGD\TEXT2014\SG05\BL\011e.docx</w:t>
      </w:r>
    </w:fldSimple>
    <w:r w:rsidR="000668F8">
      <w:tab/>
    </w:r>
    <w:r w:rsidR="000668F8">
      <w:tab/>
    </w:r>
    <w:r w:rsidR="000668F8" w:rsidRPr="0098397E">
      <w:rPr>
        <w:lang w:val="en-US"/>
      </w:rPr>
      <w:t>27/01/2014</w:t>
    </w:r>
  </w:p>
  <w:p w:rsidR="000B2042" w:rsidRPr="000668F8" w:rsidRDefault="000B2042" w:rsidP="00066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B4" w:rsidRDefault="00DD07B4">
      <w:r>
        <w:t>____________________</w:t>
      </w:r>
    </w:p>
  </w:footnote>
  <w:footnote w:type="continuationSeparator" w:id="0">
    <w:p w:rsidR="00DD07B4" w:rsidRDefault="00DD07B4">
      <w:r>
        <w:continuationSeparator/>
      </w:r>
    </w:p>
  </w:footnote>
  <w:footnote w:id="1">
    <w:p w:rsidR="000B2042" w:rsidRDefault="000B2042" w:rsidP="000F4D28">
      <w:pPr>
        <w:pStyle w:val="FootnoteText"/>
        <w:ind w:left="255" w:hanging="255"/>
      </w:pPr>
      <w:r>
        <w:rPr>
          <w:rStyle w:val="FootnoteReference"/>
        </w:rPr>
        <w:footnoteRef/>
      </w:r>
      <w:r>
        <w:rPr>
          <w:lang w:val="en-US"/>
        </w:rPr>
        <w:tab/>
      </w:r>
      <w:hyperlink r:id="rId1" w:history="1">
        <w:r>
          <w:rPr>
            <w:lang w:val="en-US"/>
          </w:rPr>
          <w:t>ISO/IEC 8802-11:2005</w:t>
        </w:r>
      </w:hyperlink>
      <w:r>
        <w:rPr>
          <w:lang w:val="en-US"/>
        </w:rPr>
        <w:t>, Information technology – Telecommunications and information exchange between systems – Local and metropolitan area networks – Specific requirements – Part 11: Wireless LAN Medium Access Control (MAC) and Physical Layer (PHY) specifications.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42" w:rsidRDefault="000B2042" w:rsidP="002A1F6D">
    <w:pPr>
      <w:pStyle w:val="Header"/>
    </w:pPr>
    <w:r>
      <w:t xml:space="preserve">- </w:t>
    </w:r>
    <w:r>
      <w:fldChar w:fldCharType="begin"/>
    </w:r>
    <w:r>
      <w:instrText xml:space="preserve"> PAGE   \* MERGEFORMAT </w:instrText>
    </w:r>
    <w:r>
      <w:fldChar w:fldCharType="separate"/>
    </w:r>
    <w:r w:rsidR="00800163">
      <w:rPr>
        <w:noProof/>
      </w:rPr>
      <w:t>4</w:t>
    </w:r>
    <w:r>
      <w:rPr>
        <w:noProof/>
      </w:rPr>
      <w:fldChar w:fldCharType="end"/>
    </w:r>
    <w:r>
      <w:rPr>
        <w:noProof/>
      </w:rPr>
      <w:t xml:space="preserve"> -</w:t>
    </w:r>
    <w:r>
      <w:br/>
      <w:t>5/</w:t>
    </w:r>
    <w:r w:rsidR="002A1F6D">
      <w:t>BL/11</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6D" w:rsidRDefault="002A1F6D" w:rsidP="002A1F6D">
    <w:pPr>
      <w:pStyle w:val="Header"/>
    </w:pPr>
    <w:r>
      <w:t xml:space="preserve">- </w:t>
    </w:r>
    <w:r>
      <w:fldChar w:fldCharType="begin"/>
    </w:r>
    <w:r>
      <w:instrText xml:space="preserve"> PAGE   \* MERGEFORMAT </w:instrText>
    </w:r>
    <w:r>
      <w:fldChar w:fldCharType="separate"/>
    </w:r>
    <w:r w:rsidR="00800163">
      <w:rPr>
        <w:noProof/>
      </w:rPr>
      <w:t>8</w:t>
    </w:r>
    <w:r>
      <w:rPr>
        <w:noProof/>
      </w:rPr>
      <w:fldChar w:fldCharType="end"/>
    </w:r>
    <w:r>
      <w:rPr>
        <w:noProof/>
      </w:rPr>
      <w:t xml:space="preserve"> -</w:t>
    </w:r>
    <w:r>
      <w:br/>
      <w:t>5/BL/11-E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42" w:rsidRPr="002A1F6D" w:rsidRDefault="002A1F6D" w:rsidP="002A1F6D">
    <w:pPr>
      <w:pStyle w:val="Header"/>
    </w:pPr>
    <w:r>
      <w:t xml:space="preserve">- </w:t>
    </w:r>
    <w:r>
      <w:fldChar w:fldCharType="begin"/>
    </w:r>
    <w:r>
      <w:instrText xml:space="preserve"> PAGE   \* MERGEFORMAT </w:instrText>
    </w:r>
    <w:r>
      <w:fldChar w:fldCharType="separate"/>
    </w:r>
    <w:r w:rsidR="00800163">
      <w:rPr>
        <w:noProof/>
      </w:rPr>
      <w:t>5</w:t>
    </w:r>
    <w:r>
      <w:rPr>
        <w:noProof/>
      </w:rPr>
      <w:fldChar w:fldCharType="end"/>
    </w:r>
    <w:r>
      <w:rPr>
        <w:noProof/>
      </w:rPr>
      <w:t xml:space="preserve"> -</w:t>
    </w:r>
    <w:r>
      <w:br/>
      <w:t>5/BL/11-E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6D" w:rsidRDefault="002A1F6D" w:rsidP="002A1F6D">
    <w:pPr>
      <w:pStyle w:val="Header"/>
    </w:pPr>
    <w:r>
      <w:t xml:space="preserve">- </w:t>
    </w:r>
    <w:r>
      <w:fldChar w:fldCharType="begin"/>
    </w:r>
    <w:r>
      <w:instrText xml:space="preserve"> PAGE   \* MERGEFORMAT </w:instrText>
    </w:r>
    <w:r>
      <w:fldChar w:fldCharType="separate"/>
    </w:r>
    <w:r w:rsidR="00800163">
      <w:rPr>
        <w:noProof/>
      </w:rPr>
      <w:t>20</w:t>
    </w:r>
    <w:r>
      <w:rPr>
        <w:noProof/>
      </w:rPr>
      <w:fldChar w:fldCharType="end"/>
    </w:r>
    <w:r>
      <w:rPr>
        <w:noProof/>
      </w:rPr>
      <w:t xml:space="preserve"> -</w:t>
    </w:r>
    <w:r>
      <w:br/>
      <w:t>5/BL/11-E</w:t>
    </w:r>
  </w:p>
  <w:p w:rsidR="000B2042" w:rsidRPr="002A1F6D" w:rsidRDefault="000B2042" w:rsidP="002A1F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6D" w:rsidRDefault="002A1F6D" w:rsidP="002A1F6D">
    <w:pPr>
      <w:pStyle w:val="Header"/>
    </w:pPr>
    <w:r>
      <w:t xml:space="preserve">- </w:t>
    </w:r>
    <w:r>
      <w:fldChar w:fldCharType="begin"/>
    </w:r>
    <w:r>
      <w:instrText xml:space="preserve"> PAGE   \* MERGEFORMAT </w:instrText>
    </w:r>
    <w:r>
      <w:fldChar w:fldCharType="separate"/>
    </w:r>
    <w:r w:rsidR="00800163">
      <w:rPr>
        <w:noProof/>
      </w:rPr>
      <w:t>9</w:t>
    </w:r>
    <w:r>
      <w:rPr>
        <w:noProof/>
      </w:rPr>
      <w:fldChar w:fldCharType="end"/>
    </w:r>
    <w:r>
      <w:rPr>
        <w:noProof/>
      </w:rPr>
      <w:t xml:space="preserve"> -</w:t>
    </w:r>
    <w:r>
      <w:br/>
      <w:t>5/BL/11-E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2B1B"/>
    <w:multiLevelType w:val="hybridMultilevel"/>
    <w:tmpl w:val="BD4EFB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D1497F"/>
    <w:multiLevelType w:val="hybridMultilevel"/>
    <w:tmpl w:val="3D764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30723E"/>
    <w:multiLevelType w:val="hybridMultilevel"/>
    <w:tmpl w:val="EF4AA6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873FA"/>
    <w:multiLevelType w:val="hybridMultilevel"/>
    <w:tmpl w:val="F7D0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80964"/>
    <w:multiLevelType w:val="hybridMultilevel"/>
    <w:tmpl w:val="E9C00184"/>
    <w:lvl w:ilvl="0" w:tplc="3EF48BA0">
      <w:start w:val="1"/>
      <w:numFmt w:val="decimal"/>
      <w:pStyle w:val="BN"/>
      <w:lvlText w:val="%1)"/>
      <w:lvlJc w:val="left"/>
      <w:pPr>
        <w:tabs>
          <w:tab w:val="num" w:pos="737"/>
        </w:tabs>
        <w:ind w:left="737" w:hanging="453"/>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2A7337"/>
    <w:multiLevelType w:val="hybridMultilevel"/>
    <w:tmpl w:val="D0D042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DD34C73"/>
    <w:multiLevelType w:val="hybridMultilevel"/>
    <w:tmpl w:val="4A2865E4"/>
    <w:lvl w:ilvl="0" w:tplc="C074D9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1"/>
  </w:num>
  <w:num w:numId="2">
    <w:abstractNumId w:val="6"/>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6B"/>
    <w:rsid w:val="00065D9B"/>
    <w:rsid w:val="000668F8"/>
    <w:rsid w:val="000B2042"/>
    <w:rsid w:val="000F4D28"/>
    <w:rsid w:val="00101A71"/>
    <w:rsid w:val="00152598"/>
    <w:rsid w:val="001557A2"/>
    <w:rsid w:val="002303FA"/>
    <w:rsid w:val="0023250A"/>
    <w:rsid w:val="00251C7D"/>
    <w:rsid w:val="002A1F6D"/>
    <w:rsid w:val="00317063"/>
    <w:rsid w:val="003655A8"/>
    <w:rsid w:val="00390D76"/>
    <w:rsid w:val="00441F72"/>
    <w:rsid w:val="00456314"/>
    <w:rsid w:val="004C6B92"/>
    <w:rsid w:val="0050620E"/>
    <w:rsid w:val="005205D2"/>
    <w:rsid w:val="00526E71"/>
    <w:rsid w:val="0058468D"/>
    <w:rsid w:val="00591A6B"/>
    <w:rsid w:val="005C0CFC"/>
    <w:rsid w:val="005E67B3"/>
    <w:rsid w:val="005F58C4"/>
    <w:rsid w:val="00694200"/>
    <w:rsid w:val="00743CD0"/>
    <w:rsid w:val="007B0476"/>
    <w:rsid w:val="00800163"/>
    <w:rsid w:val="0083283A"/>
    <w:rsid w:val="0098397E"/>
    <w:rsid w:val="009C3C93"/>
    <w:rsid w:val="00A9145C"/>
    <w:rsid w:val="00AA4960"/>
    <w:rsid w:val="00B13A1F"/>
    <w:rsid w:val="00B93BD9"/>
    <w:rsid w:val="00BC1DD9"/>
    <w:rsid w:val="00C87714"/>
    <w:rsid w:val="00D7799C"/>
    <w:rsid w:val="00DD07B4"/>
    <w:rsid w:val="00EC6EA4"/>
    <w:rsid w:val="00F36C7A"/>
    <w:rsid w:val="00FA613E"/>
    <w:rsid w:val="00FC79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Lis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b/>
      <w:sz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Tabletitle"/>
    <w:next w:val="Normal"/>
    <w:uiPriority w:val="99"/>
    <w:pPr>
      <w:spacing w:after="480"/>
    </w:p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Partref">
    <w:name w:val="Part_ref"/>
    <w:basedOn w:val="Annexref"/>
    <w:next w:val="Parttitle"/>
    <w:uiPriority w:val="99"/>
  </w:style>
  <w:style w:type="paragraph" w:customStyle="1" w:styleId="Annexref">
    <w:name w:val="Annex_ref"/>
    <w:basedOn w:val="Normal"/>
    <w:next w:val="Normal"/>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0"/>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character" w:customStyle="1" w:styleId="Rectitle0">
    <w:name w:val="Rec_title Знак"/>
    <w:link w:val="Rectitle"/>
    <w:uiPriority w:val="99"/>
    <w:locked/>
    <w:rPr>
      <w:rFonts w:ascii="Times New Roman Bold" w:hAnsi="Times New Roman Bold"/>
      <w:b/>
      <w:sz w:val="28"/>
      <w:lang w:val="en-GB" w:eastAsia="en-US"/>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uiPriority w:val="99"/>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Hyperlink">
    <w:name w:val="Hyperlink"/>
    <w:basedOn w:val="DefaultParagraphFont"/>
    <w:uiPriority w:val="99"/>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pPr>
      <w:tabs>
        <w:tab w:val="clear" w:pos="1134"/>
        <w:tab w:val="clear" w:pos="1871"/>
        <w:tab w:val="clear" w:pos="2268"/>
        <w:tab w:val="left" w:pos="794"/>
        <w:tab w:val="left" w:pos="1191"/>
        <w:tab w:val="left" w:pos="1588"/>
        <w:tab w:val="left" w:pos="1985"/>
      </w:tabs>
      <w:spacing w:before="360"/>
    </w:pPr>
    <w:rPr>
      <w:rFonts w:eastAsia="MS Mincho"/>
    </w:rPr>
  </w:style>
  <w:style w:type="character" w:customStyle="1" w:styleId="NormalaftertitleCharCharCharChar">
    <w:name w:val="Normal_after_title Char Char Char Char"/>
    <w:basedOn w:val="DefaultParagraphFont"/>
    <w:link w:val="NormalaftertitleCharCharChar"/>
    <w:uiPriority w:val="99"/>
    <w:locked/>
    <w:rPr>
      <w:rFonts w:ascii="Times New Roman" w:eastAsia="MS Mincho" w:hAnsi="Times New Roman"/>
      <w:sz w:val="24"/>
      <w:lang w:val="en-GB" w:eastAsia="en-US"/>
    </w:rPr>
  </w:style>
  <w:style w:type="paragraph" w:customStyle="1" w:styleId="enumlev1CharCharChar">
    <w:name w:val="enumlev1 Char Char Char"/>
    <w:basedOn w:val="Normal"/>
    <w:link w:val="enumlev1CharCharCharChar"/>
    <w:uiPriority w:val="99"/>
    <w:pPr>
      <w:tabs>
        <w:tab w:val="clear" w:pos="1134"/>
        <w:tab w:val="clear" w:pos="1871"/>
        <w:tab w:val="clear" w:pos="2268"/>
        <w:tab w:val="left" w:pos="794"/>
        <w:tab w:val="left" w:pos="1191"/>
        <w:tab w:val="left" w:pos="1588"/>
        <w:tab w:val="left" w:pos="1985"/>
      </w:tabs>
      <w:spacing w:before="80"/>
      <w:ind w:left="794" w:hanging="794"/>
    </w:pPr>
    <w:rPr>
      <w:rFonts w:eastAsia="MS Mincho"/>
    </w:rPr>
  </w:style>
  <w:style w:type="character" w:customStyle="1" w:styleId="enumlev1CharCharCharChar">
    <w:name w:val="enumlev1 Char Char Char Char"/>
    <w:basedOn w:val="DefaultParagraphFont"/>
    <w:link w:val="enumlev1CharCharChar"/>
    <w:uiPriority w:val="99"/>
    <w:locked/>
    <w:rPr>
      <w:rFonts w:ascii="Times New Roman" w:eastAsia="MS Mincho" w:hAnsi="Times New Roman"/>
      <w:sz w:val="24"/>
      <w:lang w:val="en-GB" w:eastAsia="en-US"/>
    </w:rPr>
  </w:style>
  <w:style w:type="paragraph" w:customStyle="1" w:styleId="AnnexNoTitleCharChar">
    <w:name w:val="Annex_NoTitle Char Char"/>
    <w:basedOn w:val="Normal"/>
    <w:next w:val="NormalaftertitleCharCharChar"/>
    <w:link w:val="AnnexNoTitleCharChar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CharChar">
    <w:name w:val="Annex_NoTitle Char Char Char"/>
    <w:basedOn w:val="DefaultParagraphFont"/>
    <w:link w:val="AnnexNoTitleCharChar"/>
    <w:uiPriority w:val="99"/>
    <w:locked/>
    <w:rPr>
      <w:rFonts w:ascii="Times New Roman" w:eastAsia="MS Mincho" w:hAnsi="Times New Roman"/>
      <w:b/>
      <w:sz w:val="28"/>
      <w:lang w:val="en-GB" w:eastAsia="en-US"/>
    </w:rPr>
  </w:style>
  <w:style w:type="paragraph" w:customStyle="1" w:styleId="Blanc">
    <w:name w:val="Blanc"/>
    <w:basedOn w:val="Normal"/>
    <w:next w:val="Normal"/>
    <w:uiPriority w:val="99"/>
    <w:pPr>
      <w:keepNext/>
      <w:keepLines/>
      <w:tabs>
        <w:tab w:val="clear" w:pos="1134"/>
        <w:tab w:val="clear" w:pos="1871"/>
        <w:tab w:val="clear" w:pos="2268"/>
      </w:tabs>
      <w:spacing w:before="0"/>
      <w:jc w:val="both"/>
    </w:pPr>
    <w:rPr>
      <w:rFonts w:eastAsia="MS Mincho"/>
      <w:sz w:val="16"/>
    </w:rPr>
  </w:style>
  <w:style w:type="character" w:customStyle="1" w:styleId="href">
    <w:name w:val="href"/>
    <w:basedOn w:val="DefaultParagraphFont"/>
    <w:uiPriority w:val="99"/>
    <w:rPr>
      <w:rFonts w:cs="Times New Roman"/>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character" w:customStyle="1" w:styleId="BalloonTextChar">
    <w:name w:val="Balloon Text Char"/>
    <w:basedOn w:val="DefaultParagraphFont"/>
    <w:link w:val="BalloonText"/>
    <w:uiPriority w:val="99"/>
    <w:rPr>
      <w:rFonts w:ascii="Times New Roman" w:eastAsia="MS Mincho" w:hAnsi="Times New Roman"/>
      <w:sz w:val="18"/>
      <w:szCs w:val="18"/>
      <w:lang w:val="en-GB" w:eastAsia="en-US"/>
    </w:rPr>
  </w:style>
  <w:style w:type="paragraph" w:customStyle="1" w:styleId="2">
    <w:name w:val="正文（首行缩进2字符）"/>
    <w:basedOn w:val="Normal"/>
    <w:link w:val="2Char1"/>
    <w:uiPriority w:val="99"/>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Pr>
      <w:rFonts w:ascii="Times New Roman" w:eastAsia="SimSun" w:hAnsi="Times New Roman"/>
      <w:kern w:val="2"/>
      <w:sz w:val="22"/>
      <w:lang w:val="en-CA" w:eastAsia="ja-JP"/>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style>
  <w:style w:type="paragraph" w:customStyle="1" w:styleId="BN">
    <w:name w:val="BN"/>
    <w:basedOn w:val="Normal"/>
    <w:uiPriority w:val="99"/>
    <w:pPr>
      <w:numPr>
        <w:numId w:val="5"/>
      </w:numPr>
      <w:tabs>
        <w:tab w:val="clear" w:pos="1134"/>
        <w:tab w:val="clear" w:pos="1871"/>
        <w:tab w:val="clear" w:pos="2268"/>
      </w:tabs>
      <w:spacing w:before="0" w:after="180"/>
      <w:textAlignment w:val="auto"/>
    </w:pPr>
    <w:rPr>
      <w:rFonts w:eastAsia="MS Mincho"/>
      <w:sz w:val="20"/>
    </w:rPr>
  </w:style>
  <w:style w:type="paragraph" w:customStyle="1" w:styleId="B1">
    <w:name w:val="B1"/>
    <w:basedOn w:val="List"/>
    <w:uiPriority w:val="99"/>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pPr>
      <w:tabs>
        <w:tab w:val="clear" w:pos="1134"/>
        <w:tab w:val="clear" w:pos="1871"/>
        <w:tab w:val="clear" w:pos="2268"/>
        <w:tab w:val="left" w:pos="794"/>
        <w:tab w:val="left" w:pos="1191"/>
        <w:tab w:val="left" w:pos="1588"/>
        <w:tab w:val="left" w:pos="1985"/>
      </w:tabs>
      <w:ind w:left="283" w:hanging="283"/>
      <w:contextualSpacing/>
    </w:pPr>
    <w:rPr>
      <w:rFonts w:eastAsia="MS Mincho"/>
    </w:rPr>
  </w:style>
  <w:style w:type="paragraph" w:styleId="ListParagraph">
    <w:name w:val="List Paragraph"/>
    <w:basedOn w:val="Normal"/>
    <w:uiPriority w:val="99"/>
    <w:qFormat/>
    <w:pPr>
      <w:tabs>
        <w:tab w:val="clear" w:pos="1134"/>
        <w:tab w:val="clear" w:pos="1871"/>
        <w:tab w:val="clear" w:pos="2268"/>
        <w:tab w:val="left" w:pos="794"/>
        <w:tab w:val="left" w:pos="1191"/>
        <w:tab w:val="left" w:pos="1588"/>
        <w:tab w:val="left" w:pos="1985"/>
      </w:tabs>
      <w:ind w:left="720"/>
      <w:contextualSpacing/>
    </w:pPr>
    <w:rPr>
      <w:rFonts w:eastAsia="MS Mincho"/>
    </w:rPr>
  </w:style>
  <w:style w:type="character" w:styleId="FollowedHyperlink">
    <w:name w:val="FollowedHyperlink"/>
    <w:basedOn w:val="DefaultParagraphFont"/>
    <w:uiPriority w:val="99"/>
    <w:rPr>
      <w:rFonts w:cs="Times New Roman"/>
      <w:color w:val="800080"/>
      <w:u w:val="single"/>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 w:val="22"/>
      <w:lang w:val="es-ES_tradnl"/>
    </w:rPr>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rFonts w:eastAsia="SimSun"/>
      <w:sz w:val="20"/>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NO">
    <w:name w:val="NO"/>
    <w:basedOn w:val="Normal"/>
    <w:uiPriority w:val="99"/>
    <w:pPr>
      <w:keepLines/>
      <w:tabs>
        <w:tab w:val="clear" w:pos="1134"/>
        <w:tab w:val="clear" w:pos="1871"/>
        <w:tab w:val="clear" w:pos="2268"/>
      </w:tabs>
      <w:spacing w:before="0"/>
      <w:ind w:left="1135" w:hanging="851"/>
    </w:pPr>
    <w:rPr>
      <w:sz w:val="20"/>
    </w:rPr>
  </w:style>
  <w:style w:type="paragraph" w:customStyle="1" w:styleId="FL">
    <w:name w:val="FL"/>
    <w:basedOn w:val="Normal"/>
    <w:pPr>
      <w:keepNext/>
      <w:keepLines/>
      <w:tabs>
        <w:tab w:val="clear" w:pos="1134"/>
        <w:tab w:val="clear" w:pos="1871"/>
        <w:tab w:val="clear" w:pos="2268"/>
      </w:tabs>
      <w:spacing w:before="60"/>
      <w:jc w:val="center"/>
    </w:pPr>
    <w:rPr>
      <w:rFonts w:ascii="Arial" w:hAnsi="Arial"/>
      <w:b/>
      <w:sz w:val="20"/>
    </w:rPr>
  </w:style>
  <w:style w:type="paragraph" w:customStyle="1" w:styleId="NF">
    <w:name w:val="NF"/>
    <w:basedOn w:val="NO"/>
    <w:pPr>
      <w:keepNext/>
    </w:pPr>
    <w:rPr>
      <w:rFonts w:ascii="Arial" w:hAnsi="Arial"/>
      <w:sz w:val="18"/>
    </w:rPr>
  </w:style>
  <w:style w:type="paragraph" w:styleId="PlainText">
    <w:name w:val="Plain Text"/>
    <w:basedOn w:val="Normal"/>
    <w:link w:val="PlainTextChar"/>
    <w:uiPriority w:val="99"/>
    <w:unhideWhenUsed/>
    <w:pPr>
      <w:tabs>
        <w:tab w:val="clear" w:pos="1134"/>
        <w:tab w:val="clear" w:pos="1871"/>
        <w:tab w:val="clear" w:pos="2268"/>
      </w:tabs>
      <w:overflowPunct/>
      <w:autoSpaceDE/>
      <w:autoSpaceDN/>
      <w:adjustRightInd/>
      <w:spacing w:before="0"/>
      <w:textAlignment w:val="auto"/>
    </w:pPr>
    <w:rPr>
      <w:rFonts w:ascii="Calibri" w:hAnsi="Calibri"/>
      <w:sz w:val="22"/>
      <w:szCs w:val="21"/>
      <w:lang w:val="en-US"/>
    </w:rPr>
  </w:style>
  <w:style w:type="character" w:customStyle="1" w:styleId="PlainTextChar">
    <w:name w:val="Plain Text Char"/>
    <w:basedOn w:val="DefaultParagraphFont"/>
    <w:link w:val="PlainText"/>
    <w:uiPriority w:val="99"/>
    <w:rPr>
      <w:rFonts w:ascii="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Lis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b/>
      <w:sz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Tabletitle"/>
    <w:next w:val="Normal"/>
    <w:uiPriority w:val="99"/>
    <w:pPr>
      <w:spacing w:after="480"/>
    </w:p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Partref">
    <w:name w:val="Part_ref"/>
    <w:basedOn w:val="Annexref"/>
    <w:next w:val="Parttitle"/>
    <w:uiPriority w:val="99"/>
  </w:style>
  <w:style w:type="paragraph" w:customStyle="1" w:styleId="Annexref">
    <w:name w:val="Annex_ref"/>
    <w:basedOn w:val="Normal"/>
    <w:next w:val="Normal"/>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0"/>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character" w:customStyle="1" w:styleId="Rectitle0">
    <w:name w:val="Rec_title Знак"/>
    <w:link w:val="Rectitle"/>
    <w:uiPriority w:val="99"/>
    <w:locked/>
    <w:rPr>
      <w:rFonts w:ascii="Times New Roman Bold" w:hAnsi="Times New Roman Bold"/>
      <w:b/>
      <w:sz w:val="28"/>
      <w:lang w:val="en-GB" w:eastAsia="en-US"/>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uiPriority w:val="99"/>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Hyperlink">
    <w:name w:val="Hyperlink"/>
    <w:basedOn w:val="DefaultParagraphFont"/>
    <w:uiPriority w:val="99"/>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pPr>
      <w:tabs>
        <w:tab w:val="clear" w:pos="1134"/>
        <w:tab w:val="clear" w:pos="1871"/>
        <w:tab w:val="clear" w:pos="2268"/>
        <w:tab w:val="left" w:pos="794"/>
        <w:tab w:val="left" w:pos="1191"/>
        <w:tab w:val="left" w:pos="1588"/>
        <w:tab w:val="left" w:pos="1985"/>
      </w:tabs>
      <w:spacing w:before="360"/>
    </w:pPr>
    <w:rPr>
      <w:rFonts w:eastAsia="MS Mincho"/>
    </w:rPr>
  </w:style>
  <w:style w:type="character" w:customStyle="1" w:styleId="NormalaftertitleCharCharCharChar">
    <w:name w:val="Normal_after_title Char Char Char Char"/>
    <w:basedOn w:val="DefaultParagraphFont"/>
    <w:link w:val="NormalaftertitleCharCharChar"/>
    <w:uiPriority w:val="99"/>
    <w:locked/>
    <w:rPr>
      <w:rFonts w:ascii="Times New Roman" w:eastAsia="MS Mincho" w:hAnsi="Times New Roman"/>
      <w:sz w:val="24"/>
      <w:lang w:val="en-GB" w:eastAsia="en-US"/>
    </w:rPr>
  </w:style>
  <w:style w:type="paragraph" w:customStyle="1" w:styleId="enumlev1CharCharChar">
    <w:name w:val="enumlev1 Char Char Char"/>
    <w:basedOn w:val="Normal"/>
    <w:link w:val="enumlev1CharCharCharChar"/>
    <w:uiPriority w:val="99"/>
    <w:pPr>
      <w:tabs>
        <w:tab w:val="clear" w:pos="1134"/>
        <w:tab w:val="clear" w:pos="1871"/>
        <w:tab w:val="clear" w:pos="2268"/>
        <w:tab w:val="left" w:pos="794"/>
        <w:tab w:val="left" w:pos="1191"/>
        <w:tab w:val="left" w:pos="1588"/>
        <w:tab w:val="left" w:pos="1985"/>
      </w:tabs>
      <w:spacing w:before="80"/>
      <w:ind w:left="794" w:hanging="794"/>
    </w:pPr>
    <w:rPr>
      <w:rFonts w:eastAsia="MS Mincho"/>
    </w:rPr>
  </w:style>
  <w:style w:type="character" w:customStyle="1" w:styleId="enumlev1CharCharCharChar">
    <w:name w:val="enumlev1 Char Char Char Char"/>
    <w:basedOn w:val="DefaultParagraphFont"/>
    <w:link w:val="enumlev1CharCharChar"/>
    <w:uiPriority w:val="99"/>
    <w:locked/>
    <w:rPr>
      <w:rFonts w:ascii="Times New Roman" w:eastAsia="MS Mincho" w:hAnsi="Times New Roman"/>
      <w:sz w:val="24"/>
      <w:lang w:val="en-GB" w:eastAsia="en-US"/>
    </w:rPr>
  </w:style>
  <w:style w:type="paragraph" w:customStyle="1" w:styleId="AnnexNoTitleCharChar">
    <w:name w:val="Annex_NoTitle Char Char"/>
    <w:basedOn w:val="Normal"/>
    <w:next w:val="NormalaftertitleCharCharChar"/>
    <w:link w:val="AnnexNoTitleCharChar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CharChar">
    <w:name w:val="Annex_NoTitle Char Char Char"/>
    <w:basedOn w:val="DefaultParagraphFont"/>
    <w:link w:val="AnnexNoTitleCharChar"/>
    <w:uiPriority w:val="99"/>
    <w:locked/>
    <w:rPr>
      <w:rFonts w:ascii="Times New Roman" w:eastAsia="MS Mincho" w:hAnsi="Times New Roman"/>
      <w:b/>
      <w:sz w:val="28"/>
      <w:lang w:val="en-GB" w:eastAsia="en-US"/>
    </w:rPr>
  </w:style>
  <w:style w:type="paragraph" w:customStyle="1" w:styleId="Blanc">
    <w:name w:val="Blanc"/>
    <w:basedOn w:val="Normal"/>
    <w:next w:val="Normal"/>
    <w:uiPriority w:val="99"/>
    <w:pPr>
      <w:keepNext/>
      <w:keepLines/>
      <w:tabs>
        <w:tab w:val="clear" w:pos="1134"/>
        <w:tab w:val="clear" w:pos="1871"/>
        <w:tab w:val="clear" w:pos="2268"/>
      </w:tabs>
      <w:spacing w:before="0"/>
      <w:jc w:val="both"/>
    </w:pPr>
    <w:rPr>
      <w:rFonts w:eastAsia="MS Mincho"/>
      <w:sz w:val="16"/>
    </w:rPr>
  </w:style>
  <w:style w:type="character" w:customStyle="1" w:styleId="href">
    <w:name w:val="href"/>
    <w:basedOn w:val="DefaultParagraphFont"/>
    <w:uiPriority w:val="99"/>
    <w:rPr>
      <w:rFonts w:cs="Times New Roman"/>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character" w:customStyle="1" w:styleId="BalloonTextChar">
    <w:name w:val="Balloon Text Char"/>
    <w:basedOn w:val="DefaultParagraphFont"/>
    <w:link w:val="BalloonText"/>
    <w:uiPriority w:val="99"/>
    <w:rPr>
      <w:rFonts w:ascii="Times New Roman" w:eastAsia="MS Mincho" w:hAnsi="Times New Roman"/>
      <w:sz w:val="18"/>
      <w:szCs w:val="18"/>
      <w:lang w:val="en-GB" w:eastAsia="en-US"/>
    </w:rPr>
  </w:style>
  <w:style w:type="paragraph" w:customStyle="1" w:styleId="2">
    <w:name w:val="正文（首行缩进2字符）"/>
    <w:basedOn w:val="Normal"/>
    <w:link w:val="2Char1"/>
    <w:uiPriority w:val="99"/>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Pr>
      <w:rFonts w:ascii="Times New Roman" w:eastAsia="SimSun" w:hAnsi="Times New Roman"/>
      <w:kern w:val="2"/>
      <w:sz w:val="22"/>
      <w:lang w:val="en-CA" w:eastAsia="ja-JP"/>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style>
  <w:style w:type="paragraph" w:customStyle="1" w:styleId="BN">
    <w:name w:val="BN"/>
    <w:basedOn w:val="Normal"/>
    <w:uiPriority w:val="99"/>
    <w:pPr>
      <w:numPr>
        <w:numId w:val="5"/>
      </w:numPr>
      <w:tabs>
        <w:tab w:val="clear" w:pos="1134"/>
        <w:tab w:val="clear" w:pos="1871"/>
        <w:tab w:val="clear" w:pos="2268"/>
      </w:tabs>
      <w:spacing w:before="0" w:after="180"/>
      <w:textAlignment w:val="auto"/>
    </w:pPr>
    <w:rPr>
      <w:rFonts w:eastAsia="MS Mincho"/>
      <w:sz w:val="20"/>
    </w:rPr>
  </w:style>
  <w:style w:type="paragraph" w:customStyle="1" w:styleId="B1">
    <w:name w:val="B1"/>
    <w:basedOn w:val="List"/>
    <w:uiPriority w:val="99"/>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pPr>
      <w:tabs>
        <w:tab w:val="clear" w:pos="1134"/>
        <w:tab w:val="clear" w:pos="1871"/>
        <w:tab w:val="clear" w:pos="2268"/>
        <w:tab w:val="left" w:pos="794"/>
        <w:tab w:val="left" w:pos="1191"/>
        <w:tab w:val="left" w:pos="1588"/>
        <w:tab w:val="left" w:pos="1985"/>
      </w:tabs>
      <w:ind w:left="283" w:hanging="283"/>
      <w:contextualSpacing/>
    </w:pPr>
    <w:rPr>
      <w:rFonts w:eastAsia="MS Mincho"/>
    </w:rPr>
  </w:style>
  <w:style w:type="paragraph" w:styleId="ListParagraph">
    <w:name w:val="List Paragraph"/>
    <w:basedOn w:val="Normal"/>
    <w:uiPriority w:val="99"/>
    <w:qFormat/>
    <w:pPr>
      <w:tabs>
        <w:tab w:val="clear" w:pos="1134"/>
        <w:tab w:val="clear" w:pos="1871"/>
        <w:tab w:val="clear" w:pos="2268"/>
        <w:tab w:val="left" w:pos="794"/>
        <w:tab w:val="left" w:pos="1191"/>
        <w:tab w:val="left" w:pos="1588"/>
        <w:tab w:val="left" w:pos="1985"/>
      </w:tabs>
      <w:ind w:left="720"/>
      <w:contextualSpacing/>
    </w:pPr>
    <w:rPr>
      <w:rFonts w:eastAsia="MS Mincho"/>
    </w:rPr>
  </w:style>
  <w:style w:type="character" w:styleId="FollowedHyperlink">
    <w:name w:val="FollowedHyperlink"/>
    <w:basedOn w:val="DefaultParagraphFont"/>
    <w:uiPriority w:val="99"/>
    <w:rPr>
      <w:rFonts w:cs="Times New Roman"/>
      <w:color w:val="800080"/>
      <w:u w:val="single"/>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 w:val="22"/>
      <w:lang w:val="es-ES_tradnl"/>
    </w:rPr>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rFonts w:eastAsia="SimSun"/>
      <w:sz w:val="20"/>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NO">
    <w:name w:val="NO"/>
    <w:basedOn w:val="Normal"/>
    <w:uiPriority w:val="99"/>
    <w:pPr>
      <w:keepLines/>
      <w:tabs>
        <w:tab w:val="clear" w:pos="1134"/>
        <w:tab w:val="clear" w:pos="1871"/>
        <w:tab w:val="clear" w:pos="2268"/>
      </w:tabs>
      <w:spacing w:before="0"/>
      <w:ind w:left="1135" w:hanging="851"/>
    </w:pPr>
    <w:rPr>
      <w:sz w:val="20"/>
    </w:rPr>
  </w:style>
  <w:style w:type="paragraph" w:customStyle="1" w:styleId="FL">
    <w:name w:val="FL"/>
    <w:basedOn w:val="Normal"/>
    <w:pPr>
      <w:keepNext/>
      <w:keepLines/>
      <w:tabs>
        <w:tab w:val="clear" w:pos="1134"/>
        <w:tab w:val="clear" w:pos="1871"/>
        <w:tab w:val="clear" w:pos="2268"/>
      </w:tabs>
      <w:spacing w:before="60"/>
      <w:jc w:val="center"/>
    </w:pPr>
    <w:rPr>
      <w:rFonts w:ascii="Arial" w:hAnsi="Arial"/>
      <w:b/>
      <w:sz w:val="20"/>
    </w:rPr>
  </w:style>
  <w:style w:type="paragraph" w:customStyle="1" w:styleId="NF">
    <w:name w:val="NF"/>
    <w:basedOn w:val="NO"/>
    <w:pPr>
      <w:keepNext/>
    </w:pPr>
    <w:rPr>
      <w:rFonts w:ascii="Arial" w:hAnsi="Arial"/>
      <w:sz w:val="18"/>
    </w:rPr>
  </w:style>
  <w:style w:type="paragraph" w:styleId="PlainText">
    <w:name w:val="Plain Text"/>
    <w:basedOn w:val="Normal"/>
    <w:link w:val="PlainTextChar"/>
    <w:uiPriority w:val="99"/>
    <w:unhideWhenUsed/>
    <w:pPr>
      <w:tabs>
        <w:tab w:val="clear" w:pos="1134"/>
        <w:tab w:val="clear" w:pos="1871"/>
        <w:tab w:val="clear" w:pos="2268"/>
      </w:tabs>
      <w:overflowPunct/>
      <w:autoSpaceDE/>
      <w:autoSpaceDN/>
      <w:adjustRightInd/>
      <w:spacing w:before="0"/>
      <w:textAlignment w:val="auto"/>
    </w:pPr>
    <w:rPr>
      <w:rFonts w:ascii="Calibri" w:hAnsi="Calibri"/>
      <w:sz w:val="22"/>
      <w:szCs w:val="21"/>
      <w:lang w:val="en-US"/>
    </w:rPr>
  </w:style>
  <w:style w:type="character" w:customStyle="1" w:styleId="PlainTextChar">
    <w:name w:val="Plain Text Char"/>
    <w:basedOn w:val="DefaultParagraphFont"/>
    <w:link w:val="PlainText"/>
    <w:uiPriority w:val="99"/>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7.emf"/><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image" Target="media/image11.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DA836-0E96-4F86-8C5B-A01B985AF5D6}">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B41E4AEA-4496-497B-B1DE-E57F13BC1695}">
  <ds:schemaRefs>
    <ds:schemaRef ds:uri="http://schemas.microsoft.com/sharepoint/v3/contenttype/forms"/>
  </ds:schemaRefs>
</ds:datastoreItem>
</file>

<file path=customXml/itemProps3.xml><?xml version="1.0" encoding="utf-8"?>
<ds:datastoreItem xmlns:ds="http://schemas.openxmlformats.org/officeDocument/2006/customXml" ds:itemID="{29B3595F-B6F9-4BB4-8887-4C7974FD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20</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Gomez, Yoanni</cp:lastModifiedBy>
  <cp:revision>2</cp:revision>
  <cp:lastPrinted>2014-02-20T08:43:00Z</cp:lastPrinted>
  <dcterms:created xsi:type="dcterms:W3CDTF">2014-02-27T08:28:00Z</dcterms:created>
  <dcterms:modified xsi:type="dcterms:W3CDTF">2014-02-27T08:28:00Z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