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51F" w:rsidRDefault="0048351F" w:rsidP="00AD6489">
      <w:bookmarkStart w:id="0" w:name="Doc_title"/>
    </w:p>
    <w:p w:rsidR="0048351F" w:rsidRDefault="0048351F" w:rsidP="00AD6489"/>
    <w:p w:rsidR="0048351F" w:rsidRDefault="0048351F" w:rsidP="00AD6489"/>
    <w:p w:rsidR="0048351F" w:rsidRDefault="0048351F" w:rsidP="00AD6489"/>
    <w:p w:rsidR="0048351F" w:rsidRDefault="0048351F" w:rsidP="00AD6489"/>
    <w:p w:rsidR="0048351F" w:rsidRDefault="0048351F" w:rsidP="00AD6489"/>
    <w:p w:rsidR="0048351F" w:rsidRDefault="0048351F" w:rsidP="00AD6489"/>
    <w:p w:rsidR="0048351F" w:rsidRDefault="0048351F" w:rsidP="00AD6489"/>
    <w:p w:rsidR="0048351F" w:rsidRDefault="0048351F" w:rsidP="00AD6489"/>
    <w:p w:rsidR="0048351F" w:rsidRDefault="0048351F" w:rsidP="00AD6489"/>
    <w:p w:rsidR="0048351F" w:rsidRDefault="0048351F" w:rsidP="00AD6489"/>
    <w:tbl>
      <w:tblPr>
        <w:tblW w:w="10089" w:type="dxa"/>
        <w:tblLook w:val="01E0" w:firstRow="1" w:lastRow="1" w:firstColumn="1" w:lastColumn="1" w:noHBand="0" w:noVBand="0"/>
      </w:tblPr>
      <w:tblGrid>
        <w:gridCol w:w="10089"/>
      </w:tblGrid>
      <w:tr w:rsidR="0048351F" w:rsidRPr="000F6905" w:rsidTr="00AF4EED">
        <w:tc>
          <w:tcPr>
            <w:tcW w:w="10089" w:type="dxa"/>
          </w:tcPr>
          <w:p w:rsidR="0048351F" w:rsidRPr="007B31CB" w:rsidRDefault="0048351F" w:rsidP="00AD6489">
            <w:pPr>
              <w:spacing w:before="380"/>
              <w:jc w:val="right"/>
              <w:rPr>
                <w:rFonts w:ascii="Tahoma" w:hAnsi="Tahoma" w:cs="Tahoma"/>
                <w:b/>
                <w:bCs/>
                <w:iCs/>
                <w:color w:val="243285"/>
                <w:sz w:val="32"/>
                <w:szCs w:val="32"/>
                <w:lang w:val="en-US"/>
              </w:rPr>
            </w:pPr>
          </w:p>
          <w:p w:rsidR="0048351F" w:rsidRPr="006D690E" w:rsidRDefault="0048351F" w:rsidP="00AD6489">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sidR="00D42E93">
              <w:rPr>
                <w:rFonts w:ascii="Tahoma" w:hAnsi="Tahoma" w:cs="Tahoma" w:hint="eastAsia"/>
                <w:b/>
                <w:bCs/>
                <w:iCs/>
                <w:color w:val="243285"/>
                <w:sz w:val="36"/>
                <w:szCs w:val="36"/>
                <w:lang w:eastAsia="zh-CN"/>
              </w:rPr>
              <w:t>M</w:t>
            </w:r>
            <w:r w:rsidRPr="006D690E">
              <w:rPr>
                <w:rFonts w:ascii="Tahoma" w:hAnsi="Tahoma" w:cs="Tahoma"/>
                <w:b/>
                <w:bCs/>
                <w:iCs/>
                <w:color w:val="243285"/>
                <w:sz w:val="36"/>
                <w:szCs w:val="36"/>
                <w:lang w:eastAsia="zh-CN"/>
              </w:rPr>
              <w:t>.</w:t>
            </w:r>
            <w:r w:rsidR="002A00BE">
              <w:rPr>
                <w:rFonts w:ascii="Tahoma" w:hAnsi="Tahoma" w:cs="Tahoma" w:hint="eastAsia"/>
                <w:b/>
                <w:bCs/>
                <w:iCs/>
                <w:color w:val="243285"/>
                <w:sz w:val="36"/>
                <w:szCs w:val="36"/>
                <w:lang w:eastAsia="zh-CN"/>
              </w:rPr>
              <w:t>1</w:t>
            </w:r>
            <w:r w:rsidR="008A6CEF">
              <w:rPr>
                <w:rFonts w:ascii="Tahoma" w:hAnsi="Tahoma" w:cs="Tahoma"/>
                <w:b/>
                <w:bCs/>
                <w:iCs/>
                <w:color w:val="243285"/>
                <w:sz w:val="36"/>
                <w:szCs w:val="36"/>
                <w:lang w:eastAsia="zh-CN"/>
              </w:rPr>
              <w:t>1</w:t>
            </w:r>
            <w:r w:rsidR="00F25F41">
              <w:rPr>
                <w:rFonts w:ascii="Tahoma" w:hAnsi="Tahoma" w:cs="Tahoma" w:hint="eastAsia"/>
                <w:b/>
                <w:bCs/>
                <w:iCs/>
                <w:color w:val="243285"/>
                <w:sz w:val="36"/>
                <w:szCs w:val="36"/>
                <w:lang w:eastAsia="zh-CN"/>
              </w:rPr>
              <w:t>77-4</w:t>
            </w:r>
            <w:r w:rsidR="008C250B">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48351F" w:rsidRPr="000F6905" w:rsidRDefault="0048351F" w:rsidP="00AD6489">
            <w:pPr>
              <w:spacing w:before="80"/>
              <w:jc w:val="right"/>
              <w:rPr>
                <w:rFonts w:ascii="Tahoma" w:hAnsi="Tahoma" w:cs="Tahoma"/>
                <w:b/>
                <w:bCs/>
                <w:iCs/>
                <w:color w:val="243285"/>
                <w:szCs w:val="24"/>
                <w:lang w:eastAsia="zh-CN"/>
              </w:rPr>
            </w:pPr>
            <w:r w:rsidRPr="000F6905">
              <w:rPr>
                <w:rFonts w:ascii="Tahoma" w:hAnsi="Tahoma" w:cs="Tahoma"/>
                <w:b/>
                <w:bCs/>
                <w:iCs/>
                <w:color w:val="243285"/>
                <w:szCs w:val="24"/>
                <w:lang w:eastAsia="zh-CN"/>
              </w:rPr>
              <w:t>(</w:t>
            </w:r>
            <w:r>
              <w:rPr>
                <w:rFonts w:ascii="Tahoma" w:hAnsi="Tahoma" w:cs="Tahoma" w:hint="eastAsia"/>
                <w:b/>
                <w:bCs/>
                <w:iCs/>
                <w:color w:val="243285"/>
                <w:szCs w:val="24"/>
                <w:lang w:eastAsia="zh-CN"/>
              </w:rPr>
              <w:t>0</w:t>
            </w:r>
            <w:r w:rsidR="002A00BE">
              <w:rPr>
                <w:rFonts w:ascii="Tahoma" w:hAnsi="Tahoma" w:cs="Tahoma"/>
                <w:b/>
                <w:bCs/>
                <w:iCs/>
                <w:color w:val="243285"/>
                <w:szCs w:val="24"/>
                <w:lang w:eastAsia="zh-CN"/>
              </w:rPr>
              <w:t>4</w:t>
            </w:r>
            <w:r w:rsidRPr="000F6905">
              <w:rPr>
                <w:rFonts w:ascii="Tahoma" w:hAnsi="Tahoma" w:cs="Tahoma"/>
                <w:b/>
                <w:bCs/>
                <w:iCs/>
                <w:color w:val="243285"/>
                <w:szCs w:val="24"/>
                <w:lang w:eastAsia="zh-CN"/>
              </w:rPr>
              <w:t>/</w:t>
            </w:r>
            <w:r w:rsidR="002A00BE">
              <w:rPr>
                <w:rFonts w:ascii="Tahoma" w:hAnsi="Tahoma" w:cs="Tahoma" w:hint="eastAsia"/>
                <w:b/>
                <w:bCs/>
                <w:iCs/>
                <w:color w:val="243285"/>
                <w:szCs w:val="24"/>
                <w:lang w:eastAsia="zh-CN"/>
              </w:rPr>
              <w:t>20</w:t>
            </w:r>
            <w:r w:rsidR="002A00BE">
              <w:rPr>
                <w:rFonts w:ascii="Tahoma" w:hAnsi="Tahoma" w:cs="Tahoma"/>
                <w:b/>
                <w:bCs/>
                <w:iCs/>
                <w:color w:val="243285"/>
                <w:szCs w:val="24"/>
                <w:lang w:eastAsia="zh-CN"/>
              </w:rPr>
              <w:t>11</w:t>
            </w:r>
            <w:r w:rsidRPr="000F6905">
              <w:rPr>
                <w:rFonts w:ascii="Tahoma" w:hAnsi="Tahoma" w:cs="Tahoma"/>
                <w:b/>
                <w:bCs/>
                <w:iCs/>
                <w:color w:val="243285"/>
                <w:szCs w:val="24"/>
                <w:lang w:eastAsia="zh-CN"/>
              </w:rPr>
              <w:t>)</w:t>
            </w:r>
          </w:p>
        </w:tc>
      </w:tr>
      <w:tr w:rsidR="0048351F" w:rsidRPr="007B31CB" w:rsidTr="00AF4EED">
        <w:tc>
          <w:tcPr>
            <w:tcW w:w="10089" w:type="dxa"/>
          </w:tcPr>
          <w:p w:rsidR="0048351F" w:rsidRPr="000F6905" w:rsidRDefault="0048351F" w:rsidP="00AD6489">
            <w:pPr>
              <w:spacing w:before="80"/>
              <w:jc w:val="right"/>
              <w:rPr>
                <w:rFonts w:ascii="Tahoma" w:hAnsi="Tahoma" w:cs="Tahoma"/>
                <w:b/>
                <w:bCs/>
                <w:iCs/>
                <w:color w:val="243285"/>
                <w:sz w:val="44"/>
                <w:szCs w:val="44"/>
                <w:lang w:eastAsia="zh-CN"/>
              </w:rPr>
            </w:pPr>
          </w:p>
          <w:p w:rsidR="0048351F" w:rsidRPr="0048351F" w:rsidRDefault="00F25F41" w:rsidP="00AD6489">
            <w:pPr>
              <w:spacing w:before="80"/>
              <w:jc w:val="right"/>
              <w:rPr>
                <w:rFonts w:ascii="SimHei" w:eastAsia="SimHei" w:hAnsi="Tahoma" w:cs="Tahoma"/>
                <w:b/>
                <w:bCs/>
                <w:color w:val="243285"/>
                <w:sz w:val="44"/>
                <w:szCs w:val="44"/>
                <w:lang w:val="en-US" w:eastAsia="zh-CN"/>
              </w:rPr>
            </w:pPr>
            <w:r w:rsidRPr="00F25F41">
              <w:rPr>
                <w:rFonts w:ascii="SimHei" w:eastAsia="SimHei" w:hAnsi="Tahoma" w:cs="Tahoma" w:hint="eastAsia"/>
                <w:b/>
                <w:bCs/>
                <w:iCs/>
                <w:color w:val="243285"/>
                <w:sz w:val="44"/>
                <w:szCs w:val="44"/>
                <w:lang w:val="en-US" w:eastAsia="zh-CN"/>
              </w:rPr>
              <w:t>测量雷达系统无用发射</w:t>
            </w:r>
            <w:r>
              <w:rPr>
                <w:rFonts w:ascii="SimHei" w:eastAsia="SimHei" w:hAnsi="Tahoma" w:cs="Tahoma"/>
                <w:b/>
                <w:bCs/>
                <w:iCs/>
                <w:color w:val="243285"/>
                <w:sz w:val="44"/>
                <w:szCs w:val="44"/>
                <w:lang w:val="en-US" w:eastAsia="zh-CN"/>
              </w:rPr>
              <w:br/>
            </w:r>
            <w:r w:rsidRPr="00F25F41">
              <w:rPr>
                <w:rFonts w:ascii="SimHei" w:eastAsia="SimHei" w:hAnsi="Tahoma" w:cs="Tahoma" w:hint="eastAsia"/>
                <w:b/>
                <w:bCs/>
                <w:iCs/>
                <w:color w:val="243285"/>
                <w:sz w:val="44"/>
                <w:szCs w:val="44"/>
                <w:lang w:val="en-US" w:eastAsia="zh-CN"/>
              </w:rPr>
              <w:t>的方法</w:t>
            </w:r>
          </w:p>
          <w:p w:rsidR="0048351F" w:rsidRPr="007B31CB" w:rsidRDefault="0048351F" w:rsidP="00AD6489">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8351F" w:rsidTr="00AF4EED">
        <w:tc>
          <w:tcPr>
            <w:tcW w:w="10089" w:type="dxa"/>
          </w:tcPr>
          <w:p w:rsidR="0048351F" w:rsidRPr="008D3573" w:rsidRDefault="0048351F" w:rsidP="00AD6489">
            <w:pPr>
              <w:spacing w:before="80"/>
              <w:ind w:right="640"/>
              <w:rPr>
                <w:rFonts w:ascii="Tahoma" w:hAnsi="Tahoma" w:cs="Tahoma"/>
                <w:b/>
                <w:bCs/>
                <w:iCs/>
                <w:color w:val="243285"/>
                <w:sz w:val="32"/>
                <w:szCs w:val="32"/>
                <w:lang w:val="en-US" w:eastAsia="zh-CN"/>
              </w:rPr>
            </w:pPr>
          </w:p>
          <w:p w:rsidR="0048351F" w:rsidRPr="008D3573" w:rsidRDefault="0048351F" w:rsidP="00AD6489">
            <w:pPr>
              <w:spacing w:before="80" w:after="180"/>
              <w:ind w:right="720"/>
              <w:rPr>
                <w:rFonts w:ascii="Tahoma" w:hAnsi="Tahoma" w:cs="Tahoma"/>
                <w:b/>
                <w:bCs/>
                <w:iCs/>
                <w:color w:val="243285"/>
                <w:sz w:val="36"/>
                <w:szCs w:val="36"/>
                <w:lang w:val="en-US" w:eastAsia="zh-CN"/>
              </w:rPr>
            </w:pPr>
          </w:p>
          <w:p w:rsidR="0048351F" w:rsidRPr="007B31CB" w:rsidRDefault="0048351F" w:rsidP="00AD6489">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Pr="009E6169">
              <w:rPr>
                <w:rFonts w:ascii="SimHei" w:eastAsia="SimHei" w:hAnsi="Tahoma" w:cs="Tahoma" w:hint="eastAsia"/>
                <w:b/>
                <w:bCs/>
                <w:iCs/>
                <w:color w:val="243285"/>
                <w:sz w:val="36"/>
                <w:szCs w:val="36"/>
                <w:lang w:val="en-US" w:eastAsia="zh-CN"/>
              </w:rPr>
              <w:t>系列</w:t>
            </w:r>
          </w:p>
          <w:p w:rsidR="0048351F" w:rsidRPr="0048351F" w:rsidRDefault="0048351F" w:rsidP="00AD6489">
            <w:pPr>
              <w:spacing w:before="80"/>
              <w:jc w:val="right"/>
              <w:rPr>
                <w:rFonts w:ascii="SimHei" w:eastAsia="SimHei" w:hAnsi="Tahoma" w:cs="Tahoma"/>
                <w:b/>
                <w:bCs/>
                <w:iCs/>
                <w:color w:val="243285"/>
                <w:sz w:val="36"/>
                <w:szCs w:val="36"/>
                <w:lang w:val="en-US" w:eastAsia="zh-CN"/>
              </w:rPr>
            </w:pPr>
            <w:r w:rsidRPr="0048351F">
              <w:rPr>
                <w:rFonts w:ascii="SimHei" w:eastAsia="SimHei" w:hint="eastAsia"/>
                <w:b/>
                <w:bCs/>
                <w:color w:val="000080"/>
                <w:sz w:val="36"/>
                <w:szCs w:val="36"/>
                <w:lang w:val="en-US" w:eastAsia="zh-CN"/>
              </w:rPr>
              <w:t>移动、无线电定位、业余</w:t>
            </w:r>
            <w:r w:rsidRPr="0048351F">
              <w:rPr>
                <w:rFonts w:ascii="SimHei" w:eastAsia="SimHei" w:hint="eastAsia"/>
                <w:b/>
                <w:bCs/>
                <w:color w:val="000080"/>
                <w:sz w:val="36"/>
                <w:szCs w:val="36"/>
                <w:lang w:val="en-US" w:eastAsia="zh-CN"/>
              </w:rPr>
              <w:br/>
              <w:t>和相关卫星业务</w:t>
            </w:r>
          </w:p>
          <w:p w:rsidR="0048351F" w:rsidRPr="007B31CB" w:rsidRDefault="0048351F" w:rsidP="00AD6489">
            <w:pPr>
              <w:spacing w:before="80"/>
              <w:jc w:val="right"/>
              <w:rPr>
                <w:rFonts w:ascii="Tahoma" w:hAnsi="Tahoma" w:cs="Tahoma"/>
                <w:b/>
                <w:bCs/>
                <w:iCs/>
                <w:color w:val="243285"/>
                <w:sz w:val="32"/>
                <w:szCs w:val="32"/>
                <w:lang w:val="en-US" w:eastAsia="zh-CN"/>
              </w:rPr>
            </w:pPr>
          </w:p>
        </w:tc>
      </w:tr>
    </w:tbl>
    <w:p w:rsidR="0048351F" w:rsidRDefault="0048351F" w:rsidP="00AD6489">
      <w:pPr>
        <w:spacing w:before="80"/>
        <w:rPr>
          <w:i/>
          <w:sz w:val="22"/>
          <w:lang w:val="en-US" w:eastAsia="zh-CN"/>
        </w:rPr>
      </w:pPr>
    </w:p>
    <w:p w:rsidR="0048351F" w:rsidRDefault="0048351F" w:rsidP="00AD6489">
      <w:pPr>
        <w:spacing w:before="80"/>
        <w:rPr>
          <w:i/>
          <w:sz w:val="22"/>
          <w:lang w:val="en-US" w:eastAsia="zh-CN"/>
        </w:rPr>
      </w:pPr>
    </w:p>
    <w:p w:rsidR="0048351F" w:rsidRDefault="0048351F" w:rsidP="00AD6489">
      <w:pPr>
        <w:spacing w:before="80"/>
        <w:rPr>
          <w:i/>
          <w:sz w:val="22"/>
          <w:lang w:val="en-US" w:eastAsia="zh-CN"/>
        </w:rPr>
      </w:pPr>
    </w:p>
    <w:p w:rsidR="0048351F" w:rsidRDefault="0048351F" w:rsidP="00AD6489">
      <w:pPr>
        <w:spacing w:before="80"/>
        <w:rPr>
          <w:i/>
          <w:sz w:val="22"/>
          <w:lang w:val="en-US" w:eastAsia="zh-CN"/>
        </w:rPr>
      </w:pPr>
    </w:p>
    <w:p w:rsidR="0048351F" w:rsidRDefault="0048351F" w:rsidP="00AD6489">
      <w:pPr>
        <w:spacing w:before="80"/>
        <w:rPr>
          <w:i/>
          <w:sz w:val="22"/>
          <w:lang w:val="en-US" w:eastAsia="zh-CN"/>
        </w:rPr>
      </w:pPr>
    </w:p>
    <w:p w:rsidR="0048351F" w:rsidRPr="008D3573" w:rsidRDefault="0048351F" w:rsidP="00AD6489">
      <w:pPr>
        <w:rPr>
          <w:lang w:val="en-US" w:eastAsia="zh-CN"/>
        </w:rPr>
      </w:pPr>
    </w:p>
    <w:p w:rsidR="0048351F" w:rsidRPr="00D51444" w:rsidRDefault="0048351F" w:rsidP="00AD6489">
      <w:pPr>
        <w:pStyle w:val="RecNoBR"/>
        <w:spacing w:before="240"/>
        <w:rPr>
          <w:lang w:val="en-US" w:eastAsia="zh-CN"/>
        </w:rPr>
        <w:sectPr w:rsidR="0048351F" w:rsidRPr="00D51444" w:rsidSect="00573732">
          <w:headerReference w:type="even" r:id="rId9"/>
          <w:headerReference w:type="default" r:id="rId10"/>
          <w:footerReference w:type="default" r:id="rId11"/>
          <w:pgSz w:w="11907" w:h="16834" w:code="9"/>
          <w:pgMar w:top="1089" w:right="1089" w:bottom="284" w:left="1089" w:header="567" w:footer="284" w:gutter="0"/>
          <w:paperSrc w:first="15" w:other="15"/>
          <w:cols w:space="720"/>
        </w:sectPr>
      </w:pPr>
    </w:p>
    <w:p w:rsidR="0048351F" w:rsidRPr="009E6169" w:rsidRDefault="0048351F" w:rsidP="00AD6489">
      <w:pPr>
        <w:spacing w:before="0"/>
        <w:rPr>
          <w:sz w:val="6"/>
          <w:szCs w:val="6"/>
          <w:lang w:val="en-US" w:eastAsia="zh-CN"/>
        </w:rPr>
      </w:pPr>
    </w:p>
    <w:p w:rsidR="0048351F" w:rsidRPr="00586EF8" w:rsidRDefault="0048351F" w:rsidP="00AD6489">
      <w:pPr>
        <w:pStyle w:val="Heading1"/>
        <w:spacing w:before="240"/>
        <w:jc w:val="center"/>
        <w:rPr>
          <w:lang w:val="en-US" w:eastAsia="zh-CN"/>
        </w:rPr>
      </w:pPr>
      <w:r>
        <w:rPr>
          <w:rFonts w:hint="eastAsia"/>
          <w:lang w:val="fr-CH" w:eastAsia="zh-CN"/>
        </w:rPr>
        <w:t>前言</w:t>
      </w:r>
    </w:p>
    <w:p w:rsidR="0048351F" w:rsidRPr="00355C93" w:rsidRDefault="0048351F" w:rsidP="00AD648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8351F" w:rsidRPr="00355C93" w:rsidRDefault="0048351F" w:rsidP="00AD648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8351F" w:rsidRPr="00943821" w:rsidRDefault="0048351F" w:rsidP="00AD648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48351F" w:rsidRPr="00355C93" w:rsidRDefault="0048351F" w:rsidP="00AD648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48351F" w:rsidRDefault="0048351F" w:rsidP="00AD6489">
      <w:pPr>
        <w:jc w:val="center"/>
        <w:rPr>
          <w:sz w:val="22"/>
          <w:lang w:val="en-US" w:eastAsia="zh-CN"/>
        </w:rPr>
      </w:pPr>
    </w:p>
    <w:p w:rsidR="0048351F" w:rsidRDefault="0048351F" w:rsidP="00AD648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48351F" w:rsidTr="00AF4EED">
        <w:tc>
          <w:tcPr>
            <w:tcW w:w="9748" w:type="dxa"/>
            <w:gridSpan w:val="2"/>
          </w:tcPr>
          <w:p w:rsidR="0048351F" w:rsidRPr="00C12100"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48351F" w:rsidRPr="00F128B0" w:rsidRDefault="0048351F" w:rsidP="00AD648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48351F" w:rsidRPr="00355C93" w:rsidTr="00AF4EED">
        <w:tc>
          <w:tcPr>
            <w:tcW w:w="960" w:type="dxa"/>
          </w:tcPr>
          <w:p w:rsidR="0048351F" w:rsidRPr="00355C93" w:rsidRDefault="0048351F" w:rsidP="00AD648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48351F" w:rsidRPr="00355C93"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48351F" w:rsidRPr="00355C93" w:rsidTr="00AF4EED">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BO</w:t>
            </w:r>
          </w:p>
        </w:tc>
        <w:tc>
          <w:tcPr>
            <w:tcW w:w="8788" w:type="dxa"/>
          </w:tcPr>
          <w:p w:rsidR="0048351F" w:rsidRPr="00355C93"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48351F" w:rsidRPr="00355C93" w:rsidTr="00AF4EED">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BR</w:t>
            </w:r>
          </w:p>
        </w:tc>
        <w:tc>
          <w:tcPr>
            <w:tcW w:w="8788" w:type="dxa"/>
          </w:tcPr>
          <w:p w:rsidR="0048351F" w:rsidRPr="00355C93"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48351F" w:rsidRPr="00355C93" w:rsidTr="00AF4EED">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BS</w:t>
            </w:r>
          </w:p>
        </w:tc>
        <w:tc>
          <w:tcPr>
            <w:tcW w:w="8788" w:type="dxa"/>
          </w:tcPr>
          <w:p w:rsidR="0048351F" w:rsidRPr="00355C93"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48351F" w:rsidRPr="00355C93" w:rsidTr="00AF4EED">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BT</w:t>
            </w:r>
          </w:p>
        </w:tc>
        <w:tc>
          <w:tcPr>
            <w:tcW w:w="8788" w:type="dxa"/>
          </w:tcPr>
          <w:p w:rsidR="0048351F" w:rsidRPr="00355C93"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48351F" w:rsidRPr="00355C93" w:rsidTr="0048351F">
        <w:tc>
          <w:tcPr>
            <w:tcW w:w="960" w:type="dxa"/>
            <w:tcBorders>
              <w:bottom w:val="nil"/>
            </w:tcBorders>
          </w:tcPr>
          <w:p w:rsidR="0048351F" w:rsidRPr="00355C93" w:rsidRDefault="0048351F" w:rsidP="00AD6489">
            <w:pPr>
              <w:spacing w:before="30" w:after="30"/>
              <w:ind w:left="57"/>
              <w:jc w:val="left"/>
              <w:rPr>
                <w:b/>
                <w:bCs/>
                <w:sz w:val="20"/>
                <w:lang w:val="fr-CH"/>
              </w:rPr>
            </w:pPr>
            <w:r w:rsidRPr="00355C93">
              <w:rPr>
                <w:b/>
                <w:bCs/>
                <w:sz w:val="20"/>
                <w:lang w:val="fr-CH"/>
              </w:rPr>
              <w:t>F</w:t>
            </w:r>
          </w:p>
        </w:tc>
        <w:tc>
          <w:tcPr>
            <w:tcW w:w="8788" w:type="dxa"/>
            <w:tcBorders>
              <w:bottom w:val="nil"/>
            </w:tcBorders>
          </w:tcPr>
          <w:p w:rsidR="0048351F" w:rsidRPr="00355C93" w:rsidRDefault="0048351F" w:rsidP="00AD64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48351F" w:rsidRPr="0048351F" w:rsidTr="0048351F">
        <w:tc>
          <w:tcPr>
            <w:tcW w:w="960" w:type="dxa"/>
            <w:tcBorders>
              <w:top w:val="nil"/>
              <w:bottom w:val="nil"/>
            </w:tcBorders>
            <w:shd w:val="clear" w:color="auto" w:fill="F2F2F2" w:themeFill="background1" w:themeFillShade="F2"/>
          </w:tcPr>
          <w:p w:rsidR="0048351F" w:rsidRPr="0048351F" w:rsidRDefault="0048351F" w:rsidP="00AD6489">
            <w:pPr>
              <w:spacing w:before="30" w:after="30"/>
              <w:ind w:left="57"/>
              <w:jc w:val="left"/>
              <w:rPr>
                <w:b/>
                <w:bCs/>
                <w:color w:val="000080"/>
                <w:sz w:val="20"/>
                <w:lang w:val="en-US"/>
              </w:rPr>
            </w:pPr>
            <w:r w:rsidRPr="0048351F">
              <w:rPr>
                <w:b/>
                <w:bCs/>
                <w:color w:val="000080"/>
                <w:sz w:val="20"/>
                <w:lang w:val="en-US"/>
              </w:rPr>
              <w:t>M</w:t>
            </w:r>
          </w:p>
        </w:tc>
        <w:tc>
          <w:tcPr>
            <w:tcW w:w="8788" w:type="dxa"/>
            <w:tcBorders>
              <w:top w:val="nil"/>
              <w:bottom w:val="nil"/>
            </w:tcBorders>
            <w:shd w:val="clear" w:color="auto" w:fill="F2F2F2" w:themeFill="background1" w:themeFillShade="F2"/>
          </w:tcPr>
          <w:p w:rsidR="0048351F" w:rsidRPr="0048351F" w:rsidRDefault="0048351F" w:rsidP="00AD6489">
            <w:pPr>
              <w:spacing w:before="30" w:after="30"/>
              <w:ind w:left="57" w:hanging="61"/>
              <w:jc w:val="left"/>
              <w:rPr>
                <w:b/>
                <w:bCs/>
                <w:color w:val="000080"/>
                <w:sz w:val="20"/>
                <w:lang w:val="en-US" w:eastAsia="zh-CN"/>
              </w:rPr>
            </w:pPr>
            <w:r w:rsidRPr="0048351F">
              <w:rPr>
                <w:rFonts w:hint="eastAsia"/>
                <w:b/>
                <w:bCs/>
                <w:color w:val="000080"/>
                <w:sz w:val="20"/>
                <w:lang w:val="en-US" w:eastAsia="zh-CN"/>
              </w:rPr>
              <w:t>移动、无线电定位、业余和相关卫星业务</w:t>
            </w:r>
          </w:p>
        </w:tc>
      </w:tr>
      <w:tr w:rsidR="0048351F" w:rsidRPr="0048351F" w:rsidTr="0048351F">
        <w:tc>
          <w:tcPr>
            <w:tcW w:w="960" w:type="dxa"/>
            <w:tcBorders>
              <w:top w:val="nil"/>
              <w:bottom w:val="nil"/>
            </w:tcBorders>
            <w:shd w:val="clear" w:color="auto" w:fill="FFFFFF" w:themeFill="background1"/>
          </w:tcPr>
          <w:p w:rsidR="0048351F" w:rsidRPr="0048351F" w:rsidRDefault="0048351F" w:rsidP="00AD6489">
            <w:pPr>
              <w:spacing w:before="30" w:after="30"/>
              <w:ind w:left="57"/>
              <w:jc w:val="left"/>
              <w:rPr>
                <w:b/>
                <w:bCs/>
                <w:sz w:val="20"/>
                <w:lang w:val="en-US"/>
              </w:rPr>
            </w:pPr>
            <w:r w:rsidRPr="0048351F">
              <w:rPr>
                <w:b/>
                <w:bCs/>
                <w:sz w:val="20"/>
                <w:lang w:val="en-US"/>
              </w:rPr>
              <w:t>P</w:t>
            </w:r>
          </w:p>
        </w:tc>
        <w:tc>
          <w:tcPr>
            <w:tcW w:w="8788" w:type="dxa"/>
            <w:tcBorders>
              <w:top w:val="nil"/>
              <w:bottom w:val="nil"/>
            </w:tcBorders>
            <w:shd w:val="clear" w:color="auto" w:fill="FFFFFF" w:themeFill="background1"/>
          </w:tcPr>
          <w:p w:rsidR="0048351F" w:rsidRPr="0048351F" w:rsidRDefault="0048351F" w:rsidP="00AD6489">
            <w:pPr>
              <w:spacing w:before="30" w:after="30"/>
              <w:ind w:left="57" w:hanging="61"/>
              <w:jc w:val="left"/>
              <w:rPr>
                <w:sz w:val="20"/>
                <w:lang w:val="en-US"/>
              </w:rPr>
            </w:pPr>
            <w:r w:rsidRPr="0048351F">
              <w:rPr>
                <w:rFonts w:hint="eastAsia"/>
                <w:sz w:val="20"/>
                <w:lang w:val="en-US"/>
              </w:rPr>
              <w:t>无线电波传播</w:t>
            </w:r>
          </w:p>
        </w:tc>
      </w:tr>
      <w:tr w:rsidR="0048351F" w:rsidRPr="00355C93" w:rsidTr="00AF4EED">
        <w:tc>
          <w:tcPr>
            <w:tcW w:w="960" w:type="dxa"/>
            <w:tcBorders>
              <w:top w:val="nil"/>
            </w:tcBorders>
          </w:tcPr>
          <w:p w:rsidR="0048351F" w:rsidRPr="00355C93" w:rsidRDefault="0048351F" w:rsidP="00AD6489">
            <w:pPr>
              <w:spacing w:before="30" w:after="30"/>
              <w:ind w:left="57"/>
              <w:jc w:val="left"/>
              <w:rPr>
                <w:b/>
                <w:bCs/>
                <w:sz w:val="20"/>
                <w:lang w:val="en-US"/>
              </w:rPr>
            </w:pPr>
            <w:r w:rsidRPr="00355C93">
              <w:rPr>
                <w:b/>
                <w:bCs/>
                <w:sz w:val="20"/>
                <w:lang w:val="en-US"/>
              </w:rPr>
              <w:t>RA</w:t>
            </w:r>
          </w:p>
        </w:tc>
        <w:tc>
          <w:tcPr>
            <w:tcW w:w="8788" w:type="dxa"/>
            <w:tcBorders>
              <w:top w:val="nil"/>
            </w:tcBorders>
          </w:tcPr>
          <w:p w:rsidR="0048351F" w:rsidRPr="00355C93" w:rsidRDefault="0048351F" w:rsidP="00AD64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48351F" w:rsidRPr="00355C93" w:rsidTr="00AF4EED">
        <w:tc>
          <w:tcPr>
            <w:tcW w:w="960" w:type="dxa"/>
            <w:tcBorders>
              <w:bottom w:val="nil"/>
            </w:tcBorders>
          </w:tcPr>
          <w:p w:rsidR="0048351F" w:rsidRPr="00355C93" w:rsidRDefault="0048351F" w:rsidP="00AD6489">
            <w:pPr>
              <w:spacing w:before="30" w:after="30"/>
              <w:ind w:left="57"/>
              <w:jc w:val="left"/>
              <w:rPr>
                <w:b/>
                <w:bCs/>
                <w:sz w:val="20"/>
                <w:lang w:val="en-US"/>
              </w:rPr>
            </w:pPr>
            <w:r w:rsidRPr="00355C93">
              <w:rPr>
                <w:b/>
                <w:bCs/>
                <w:sz w:val="20"/>
                <w:lang w:val="en-US"/>
              </w:rPr>
              <w:t>RS</w:t>
            </w:r>
          </w:p>
        </w:tc>
        <w:tc>
          <w:tcPr>
            <w:tcW w:w="8788" w:type="dxa"/>
            <w:tcBorders>
              <w:bottom w:val="nil"/>
            </w:tcBorders>
          </w:tcPr>
          <w:p w:rsidR="0048351F" w:rsidRPr="00355C93" w:rsidRDefault="0048351F" w:rsidP="00AD64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48351F" w:rsidRPr="00355C93" w:rsidTr="00AF4EED">
        <w:tc>
          <w:tcPr>
            <w:tcW w:w="960" w:type="dxa"/>
            <w:tcBorders>
              <w:top w:val="nil"/>
              <w:bottom w:val="nil"/>
            </w:tcBorders>
            <w:shd w:val="clear" w:color="auto" w:fill="FFFFFF" w:themeFill="background1"/>
          </w:tcPr>
          <w:p w:rsidR="0048351F" w:rsidRPr="002C01E1" w:rsidRDefault="0048351F" w:rsidP="00AD648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48351F" w:rsidRPr="002C01E1" w:rsidRDefault="0048351F" w:rsidP="00AD6489">
            <w:pPr>
              <w:spacing w:before="30" w:after="30"/>
              <w:jc w:val="left"/>
              <w:rPr>
                <w:sz w:val="20"/>
                <w:lang w:val="en-US"/>
              </w:rPr>
            </w:pPr>
            <w:r w:rsidRPr="002C01E1">
              <w:rPr>
                <w:rFonts w:hint="eastAsia"/>
                <w:sz w:val="20"/>
                <w:lang w:val="en-US"/>
              </w:rPr>
              <w:t>卫星固定业务</w:t>
            </w:r>
          </w:p>
        </w:tc>
      </w:tr>
      <w:tr w:rsidR="0048351F" w:rsidRPr="00355C93" w:rsidTr="00AF4EED">
        <w:tc>
          <w:tcPr>
            <w:tcW w:w="960" w:type="dxa"/>
            <w:tcBorders>
              <w:top w:val="nil"/>
            </w:tcBorders>
          </w:tcPr>
          <w:p w:rsidR="0048351F" w:rsidRPr="00355C93" w:rsidRDefault="0048351F" w:rsidP="00AD6489">
            <w:pPr>
              <w:spacing w:before="30" w:after="30"/>
              <w:ind w:left="57"/>
              <w:jc w:val="left"/>
              <w:rPr>
                <w:b/>
                <w:bCs/>
                <w:sz w:val="20"/>
                <w:lang w:val="en-US"/>
              </w:rPr>
            </w:pPr>
            <w:r w:rsidRPr="00355C93">
              <w:rPr>
                <w:b/>
                <w:bCs/>
                <w:sz w:val="20"/>
                <w:lang w:val="en-US"/>
              </w:rPr>
              <w:t>SA</w:t>
            </w:r>
          </w:p>
        </w:tc>
        <w:tc>
          <w:tcPr>
            <w:tcW w:w="8788" w:type="dxa"/>
            <w:tcBorders>
              <w:top w:val="nil"/>
            </w:tcBorders>
          </w:tcPr>
          <w:p w:rsidR="0048351F" w:rsidRPr="00355C93" w:rsidRDefault="0048351F" w:rsidP="00AD6489">
            <w:pPr>
              <w:spacing w:before="30" w:after="30"/>
              <w:jc w:val="left"/>
              <w:rPr>
                <w:sz w:val="20"/>
                <w:lang w:val="en-US"/>
              </w:rPr>
            </w:pPr>
            <w:r w:rsidRPr="00355C93">
              <w:rPr>
                <w:rFonts w:hint="eastAsia"/>
                <w:sz w:val="20"/>
                <w:lang w:val="en-US" w:eastAsia="zh-CN"/>
              </w:rPr>
              <w:t>空间应用和气象</w:t>
            </w:r>
          </w:p>
        </w:tc>
      </w:tr>
      <w:tr w:rsidR="0048351F" w:rsidRPr="00355C93" w:rsidTr="00AF4EED">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SF</w:t>
            </w:r>
          </w:p>
        </w:tc>
        <w:tc>
          <w:tcPr>
            <w:tcW w:w="8788" w:type="dxa"/>
          </w:tcPr>
          <w:p w:rsidR="0048351F" w:rsidRPr="00355C93" w:rsidRDefault="0048351F" w:rsidP="00AD648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48351F" w:rsidRPr="00355C93" w:rsidTr="00AF4EED">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SM</w:t>
            </w:r>
          </w:p>
        </w:tc>
        <w:tc>
          <w:tcPr>
            <w:tcW w:w="8788" w:type="dxa"/>
          </w:tcPr>
          <w:p w:rsidR="0048351F" w:rsidRPr="00355C93" w:rsidRDefault="0048351F" w:rsidP="00AD64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48351F" w:rsidRPr="00355C93" w:rsidTr="00AF4EED">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SNG</w:t>
            </w:r>
          </w:p>
        </w:tc>
        <w:tc>
          <w:tcPr>
            <w:tcW w:w="8788" w:type="dxa"/>
          </w:tcPr>
          <w:p w:rsidR="0048351F" w:rsidRPr="00355C93" w:rsidRDefault="0048351F" w:rsidP="00AD6489">
            <w:pPr>
              <w:spacing w:before="30" w:after="30"/>
              <w:jc w:val="left"/>
              <w:rPr>
                <w:sz w:val="20"/>
                <w:lang w:val="en-US"/>
              </w:rPr>
            </w:pPr>
            <w:r w:rsidRPr="00355C93">
              <w:rPr>
                <w:rFonts w:hint="eastAsia"/>
                <w:sz w:val="20"/>
                <w:lang w:val="en-US" w:eastAsia="zh-CN"/>
              </w:rPr>
              <w:t>卫星新闻采集</w:t>
            </w:r>
          </w:p>
        </w:tc>
      </w:tr>
      <w:tr w:rsidR="0048351F" w:rsidRPr="00355C93" w:rsidTr="00AF4EED">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TF</w:t>
            </w:r>
          </w:p>
        </w:tc>
        <w:tc>
          <w:tcPr>
            <w:tcW w:w="8788" w:type="dxa"/>
          </w:tcPr>
          <w:p w:rsidR="0048351F" w:rsidRPr="00355C93" w:rsidRDefault="0048351F" w:rsidP="00AD6489">
            <w:pPr>
              <w:spacing w:before="30" w:after="30"/>
              <w:jc w:val="left"/>
              <w:rPr>
                <w:sz w:val="20"/>
                <w:lang w:val="en-US" w:eastAsia="zh-CN"/>
              </w:rPr>
            </w:pPr>
            <w:r w:rsidRPr="00355C93">
              <w:rPr>
                <w:rFonts w:hint="eastAsia"/>
                <w:sz w:val="20"/>
                <w:lang w:val="en-US" w:eastAsia="zh-CN"/>
              </w:rPr>
              <w:t>时间信号和频率标准发射</w:t>
            </w:r>
          </w:p>
        </w:tc>
      </w:tr>
      <w:tr w:rsidR="0048351F" w:rsidRPr="00355C93" w:rsidTr="00AF4EED">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V</w:t>
            </w:r>
          </w:p>
        </w:tc>
        <w:tc>
          <w:tcPr>
            <w:tcW w:w="8788" w:type="dxa"/>
          </w:tcPr>
          <w:p w:rsidR="0048351F" w:rsidRPr="00355C93" w:rsidRDefault="0048351F" w:rsidP="00AD6489">
            <w:pPr>
              <w:spacing w:before="30" w:after="180"/>
              <w:jc w:val="left"/>
              <w:rPr>
                <w:sz w:val="20"/>
                <w:lang w:val="en-US"/>
              </w:rPr>
            </w:pPr>
            <w:r w:rsidRPr="00355C93">
              <w:rPr>
                <w:rFonts w:hint="eastAsia"/>
                <w:sz w:val="20"/>
                <w:lang w:val="en-US" w:eastAsia="zh-CN"/>
              </w:rPr>
              <w:t>词汇和相关问题</w:t>
            </w:r>
          </w:p>
        </w:tc>
      </w:tr>
    </w:tbl>
    <w:p w:rsidR="0048351F" w:rsidRDefault="0048351F" w:rsidP="00AD648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48351F" w:rsidTr="00AF4EED">
        <w:tc>
          <w:tcPr>
            <w:tcW w:w="9775" w:type="dxa"/>
          </w:tcPr>
          <w:p w:rsidR="0048351F" w:rsidRPr="00F128B0" w:rsidRDefault="0048351F" w:rsidP="00AD648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48351F" w:rsidRPr="00355C93" w:rsidRDefault="0048351F" w:rsidP="00AD648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D57735">
        <w:rPr>
          <w:rFonts w:hint="eastAsia"/>
          <w:sz w:val="20"/>
          <w:lang w:eastAsia="zh-CN"/>
        </w:rPr>
        <w:t>11</w:t>
      </w:r>
      <w:r w:rsidRPr="00355C93">
        <w:rPr>
          <w:rFonts w:hint="eastAsia"/>
          <w:sz w:val="20"/>
          <w:lang w:eastAsia="zh-CN"/>
        </w:rPr>
        <w:t>年，日内瓦</w:t>
      </w:r>
    </w:p>
    <w:p w:rsidR="0048351F" w:rsidRDefault="0048351F" w:rsidP="00AD6489">
      <w:pPr>
        <w:rPr>
          <w:szCs w:val="24"/>
          <w:lang w:eastAsia="zh-CN"/>
        </w:rPr>
      </w:pPr>
    </w:p>
    <w:p w:rsidR="0048351F" w:rsidRPr="00A613D0" w:rsidRDefault="0048351F" w:rsidP="00AD6489">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D57735">
        <w:rPr>
          <w:rFonts w:hint="eastAsia"/>
          <w:sz w:val="20"/>
          <w:lang w:val="en-US" w:eastAsia="zh-CN"/>
        </w:rPr>
        <w:t>1</w:t>
      </w:r>
    </w:p>
    <w:p w:rsidR="00D34E32" w:rsidRDefault="0048351F" w:rsidP="00AD6489">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34E32" w:rsidRDefault="00D34E32" w:rsidP="00AD6489">
      <w:pPr>
        <w:ind w:firstLineChars="200" w:firstLine="360"/>
        <w:jc w:val="left"/>
        <w:rPr>
          <w:rFonts w:ascii="SimSun" w:hAnsi="SimSun"/>
          <w:sz w:val="18"/>
          <w:szCs w:val="18"/>
          <w:lang w:eastAsia="zh-CN"/>
        </w:rPr>
        <w:sectPr w:rsidR="00D34E32" w:rsidSect="00573732">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bookmarkEnd w:id="0"/>
    <w:p w:rsidR="00D57735" w:rsidRPr="00AF4EED" w:rsidRDefault="00D57735" w:rsidP="00A35349">
      <w:pPr>
        <w:pStyle w:val="RecNoBR"/>
        <w:spacing w:before="240"/>
        <w:rPr>
          <w:lang w:eastAsia="zh-CN"/>
        </w:rPr>
      </w:pPr>
      <w:r w:rsidRPr="00A35349">
        <w:rPr>
          <w:lang w:eastAsia="zh-CN"/>
        </w:rPr>
        <w:lastRenderedPageBreak/>
        <w:t>ITU-R  M.1</w:t>
      </w:r>
      <w:r w:rsidR="00F25F41" w:rsidRPr="00A35349">
        <w:rPr>
          <w:rFonts w:hint="eastAsia"/>
          <w:lang w:eastAsia="zh-CN"/>
        </w:rPr>
        <w:t>177-4</w:t>
      </w:r>
      <w:r w:rsidR="00AF4EED" w:rsidRPr="00A35349">
        <w:rPr>
          <w:rFonts w:hint="eastAsia"/>
          <w:lang w:eastAsia="zh-CN"/>
        </w:rPr>
        <w:t>建议书</w:t>
      </w:r>
      <w:r w:rsidR="00D72E1B" w:rsidRPr="00D72E1B">
        <w:rPr>
          <w:rStyle w:val="FootnoteReference"/>
          <w:lang w:eastAsia="zh-CN"/>
        </w:rPr>
        <w:footnoteReference w:customMarkFollows="1" w:id="1"/>
        <w:sym w:font="Symbol" w:char="F02A"/>
      </w:r>
    </w:p>
    <w:p w:rsidR="00D57735" w:rsidRPr="00F25F41" w:rsidRDefault="00F25F41" w:rsidP="00A35349">
      <w:pPr>
        <w:pStyle w:val="RectitleBR"/>
        <w:rPr>
          <w:lang w:eastAsia="zh-CN"/>
        </w:rPr>
      </w:pPr>
      <w:r w:rsidRPr="00F25F41">
        <w:rPr>
          <w:rFonts w:hint="eastAsia"/>
          <w:lang w:eastAsia="zh-CN"/>
        </w:rPr>
        <w:t>测量雷达系统无用发射的方法</w:t>
      </w:r>
    </w:p>
    <w:p w:rsidR="00D57735" w:rsidRPr="00AF4EED" w:rsidRDefault="00AF4EED" w:rsidP="00AD6489">
      <w:pPr>
        <w:pStyle w:val="Recref"/>
        <w:rPr>
          <w:lang w:eastAsia="zh-CN"/>
        </w:rPr>
      </w:pPr>
      <w:r>
        <w:rPr>
          <w:lang w:eastAsia="zh-CN"/>
        </w:rPr>
        <w:t>（</w:t>
      </w:r>
      <w:r w:rsidR="00D57735" w:rsidRPr="00AF4EED">
        <w:rPr>
          <w:lang w:eastAsia="zh-CN"/>
        </w:rPr>
        <w:t>ITU-R</w:t>
      </w:r>
      <w:r>
        <w:rPr>
          <w:rFonts w:hint="eastAsia"/>
          <w:lang w:eastAsia="zh-CN"/>
        </w:rPr>
        <w:t>第</w:t>
      </w:r>
      <w:r w:rsidR="00F25F41">
        <w:rPr>
          <w:lang w:eastAsia="zh-CN"/>
        </w:rPr>
        <w:t>20</w:t>
      </w:r>
      <w:r w:rsidR="00F25F41">
        <w:rPr>
          <w:rFonts w:hint="eastAsia"/>
          <w:lang w:eastAsia="zh-CN"/>
        </w:rPr>
        <w:t>2</w:t>
      </w:r>
      <w:r w:rsidR="00D57735" w:rsidRPr="00AF4EED">
        <w:rPr>
          <w:lang w:eastAsia="zh-CN"/>
        </w:rPr>
        <w:t>/5</w:t>
      </w:r>
      <w:r>
        <w:rPr>
          <w:rFonts w:hint="eastAsia"/>
          <w:lang w:eastAsia="zh-CN"/>
        </w:rPr>
        <w:t>号课题</w:t>
      </w:r>
      <w:r>
        <w:rPr>
          <w:lang w:eastAsia="zh-CN"/>
        </w:rPr>
        <w:t>）</w:t>
      </w:r>
    </w:p>
    <w:p w:rsidR="00F33B58" w:rsidRDefault="00F33B58" w:rsidP="00F33B58">
      <w:pPr>
        <w:rPr>
          <w:rFonts w:hint="eastAsia"/>
          <w:lang w:eastAsia="zh-CN"/>
        </w:rPr>
      </w:pPr>
    </w:p>
    <w:p w:rsidR="00D57735" w:rsidRPr="00AF4EED" w:rsidRDefault="00AF4EED" w:rsidP="00AD6489">
      <w:pPr>
        <w:pStyle w:val="Recdate"/>
        <w:rPr>
          <w:lang w:eastAsia="zh-CN"/>
        </w:rPr>
      </w:pPr>
      <w:r>
        <w:rPr>
          <w:lang w:eastAsia="zh-CN"/>
        </w:rPr>
        <w:t>（</w:t>
      </w:r>
      <w:r w:rsidR="00F25F41">
        <w:rPr>
          <w:rFonts w:hint="eastAsia"/>
          <w:lang w:eastAsia="zh-CN"/>
        </w:rPr>
        <w:t>1995-1997-2000-2003-</w:t>
      </w:r>
      <w:r w:rsidR="00D57735" w:rsidRPr="00AF4EED">
        <w:rPr>
          <w:lang w:eastAsia="zh-CN"/>
        </w:rPr>
        <w:t>2011</w:t>
      </w:r>
      <w:r>
        <w:rPr>
          <w:rFonts w:hint="eastAsia"/>
          <w:lang w:eastAsia="zh-CN"/>
        </w:rPr>
        <w:t>年</w:t>
      </w:r>
      <w:r>
        <w:rPr>
          <w:lang w:eastAsia="zh-CN"/>
        </w:rPr>
        <w:t>）</w:t>
      </w:r>
    </w:p>
    <w:p w:rsidR="00F33B58" w:rsidRDefault="00F33B58" w:rsidP="00F33B58">
      <w:pPr>
        <w:rPr>
          <w:rFonts w:hint="eastAsia"/>
          <w:lang w:eastAsia="zh-CN"/>
        </w:rPr>
      </w:pPr>
    </w:p>
    <w:p w:rsidR="00D57735" w:rsidRPr="00AF4EED" w:rsidRDefault="00AF4EED" w:rsidP="0008580B">
      <w:pPr>
        <w:pStyle w:val="Heading1"/>
        <w:rPr>
          <w:lang w:eastAsia="zh-CN"/>
        </w:rPr>
      </w:pPr>
      <w:r>
        <w:rPr>
          <w:rFonts w:hint="eastAsia"/>
          <w:lang w:eastAsia="zh-CN"/>
        </w:rPr>
        <w:t>范围</w:t>
      </w:r>
    </w:p>
    <w:p w:rsidR="00516E00" w:rsidRPr="00D72E1B" w:rsidRDefault="00AF4EED" w:rsidP="00D80804">
      <w:pPr>
        <w:pStyle w:val="Summary"/>
        <w:spacing w:after="0"/>
        <w:ind w:firstLineChars="200" w:firstLine="440"/>
        <w:rPr>
          <w:szCs w:val="18"/>
          <w:lang w:val="en-US" w:eastAsia="ja-JP"/>
        </w:rPr>
      </w:pPr>
      <w:r w:rsidRPr="00D72E1B">
        <w:rPr>
          <w:rFonts w:hint="eastAsia"/>
          <w:szCs w:val="18"/>
          <w:lang w:val="fr-FR" w:eastAsia="zh-CN"/>
        </w:rPr>
        <w:t>本建议书提供</w:t>
      </w:r>
      <w:r w:rsidR="00516E00">
        <w:rPr>
          <w:rFonts w:hint="eastAsia"/>
          <w:szCs w:val="18"/>
          <w:lang w:val="fr-FR" w:eastAsia="zh-CN"/>
        </w:rPr>
        <w:t>了测量辐射雷达无用发射的两种方法。应将这些方法用于测量杂散域发射并对</w:t>
      </w:r>
      <w:r w:rsidR="00D80804">
        <w:rPr>
          <w:rFonts w:hint="eastAsia"/>
          <w:szCs w:val="18"/>
          <w:lang w:val="fr-FR" w:eastAsia="zh-CN"/>
        </w:rPr>
        <w:t>照《无线电规则》</w:t>
      </w:r>
      <w:r w:rsidR="00516E00">
        <w:rPr>
          <w:rFonts w:hint="eastAsia"/>
          <w:szCs w:val="18"/>
          <w:lang w:val="fr-FR" w:eastAsia="zh-CN"/>
        </w:rPr>
        <w:t>附录</w:t>
      </w:r>
      <w:r w:rsidR="00516E00">
        <w:rPr>
          <w:rFonts w:hint="eastAsia"/>
          <w:szCs w:val="18"/>
          <w:lang w:val="fr-FR" w:eastAsia="zh-CN"/>
        </w:rPr>
        <w:t>3</w:t>
      </w:r>
      <w:r w:rsidR="00516E00">
        <w:rPr>
          <w:rFonts w:hint="eastAsia"/>
          <w:szCs w:val="18"/>
          <w:lang w:val="fr-FR" w:eastAsia="zh-CN"/>
        </w:rPr>
        <w:t>（第</w:t>
      </w:r>
      <w:r w:rsidR="00516E00">
        <w:rPr>
          <w:rFonts w:hint="eastAsia"/>
          <w:szCs w:val="18"/>
          <w:lang w:val="fr-FR" w:eastAsia="zh-CN"/>
        </w:rPr>
        <w:t>2</w:t>
      </w:r>
      <w:r w:rsidR="00D80804">
        <w:rPr>
          <w:rFonts w:hint="eastAsia"/>
          <w:szCs w:val="18"/>
          <w:lang w:val="fr-FR" w:eastAsia="zh-CN"/>
        </w:rPr>
        <w:t>条）规定的数值检查发射功率，或测量落入带外</w:t>
      </w:r>
      <w:r w:rsidR="00516E00">
        <w:rPr>
          <w:rFonts w:hint="eastAsia"/>
          <w:szCs w:val="18"/>
          <w:lang w:val="fr-FR" w:eastAsia="zh-CN"/>
        </w:rPr>
        <w:t>域的无用发射电平。</w:t>
      </w:r>
    </w:p>
    <w:p w:rsidR="00D57735" w:rsidRPr="00356190" w:rsidRDefault="00AF4EED" w:rsidP="0008580B">
      <w:pPr>
        <w:pStyle w:val="Normalaftertitle"/>
        <w:spacing w:before="600"/>
        <w:rPr>
          <w:lang w:val="en-US" w:eastAsia="zh-CN"/>
        </w:rPr>
      </w:pPr>
      <w:r>
        <w:rPr>
          <w:rFonts w:hint="eastAsia"/>
          <w:lang w:val="en-US" w:eastAsia="zh-CN"/>
        </w:rPr>
        <w:t>国际电联无线电通信全会，</w:t>
      </w:r>
    </w:p>
    <w:p w:rsidR="00D57735" w:rsidRPr="00EB2158" w:rsidRDefault="00AF4EED" w:rsidP="00AD6489">
      <w:pPr>
        <w:pStyle w:val="Call"/>
        <w:rPr>
          <w:rFonts w:ascii="STKaiti" w:eastAsia="STKaiti" w:hAnsi="STKaiti"/>
          <w:i w:val="0"/>
          <w:lang w:val="en-US" w:eastAsia="zh-CN"/>
        </w:rPr>
      </w:pPr>
      <w:r w:rsidRPr="00EB2158">
        <w:rPr>
          <w:rFonts w:ascii="STKaiti" w:eastAsia="STKaiti" w:hAnsi="STKaiti" w:hint="eastAsia"/>
          <w:i w:val="0"/>
          <w:lang w:val="en-US" w:eastAsia="zh-CN"/>
        </w:rPr>
        <w:t>考虑到</w:t>
      </w:r>
    </w:p>
    <w:p w:rsidR="00D57735" w:rsidRPr="00356190" w:rsidRDefault="00D57735" w:rsidP="00AD6489">
      <w:pPr>
        <w:rPr>
          <w:lang w:val="en-US" w:eastAsia="zh-CN"/>
        </w:rPr>
      </w:pPr>
      <w:r w:rsidRPr="00356190">
        <w:rPr>
          <w:lang w:val="en-US" w:eastAsia="zh-CN"/>
        </w:rPr>
        <w:t>a)</w:t>
      </w:r>
      <w:r w:rsidRPr="00356190">
        <w:rPr>
          <w:lang w:val="en-US" w:eastAsia="zh-CN"/>
        </w:rPr>
        <w:tab/>
      </w:r>
      <w:r w:rsidR="00516E00">
        <w:rPr>
          <w:rFonts w:hint="eastAsia"/>
          <w:lang w:eastAsia="zh-CN"/>
        </w:rPr>
        <w:t>无线电定位业务中的固定和移动雷达电台</w:t>
      </w:r>
      <w:r w:rsidR="00D80804">
        <w:rPr>
          <w:rFonts w:hint="eastAsia"/>
          <w:lang w:eastAsia="zh-CN"/>
        </w:rPr>
        <w:t>均</w:t>
      </w:r>
      <w:r w:rsidR="00516E00">
        <w:rPr>
          <w:rFonts w:hint="eastAsia"/>
          <w:lang w:eastAsia="zh-CN"/>
        </w:rPr>
        <w:t>被广泛应用于与其它业务相邻的频段并与其它业务保持了协调的关系</w:t>
      </w:r>
      <w:r w:rsidR="00AF4EED" w:rsidRPr="004634BE">
        <w:rPr>
          <w:lang w:eastAsia="zh-CN"/>
        </w:rPr>
        <w:t>；</w:t>
      </w:r>
    </w:p>
    <w:p w:rsidR="00D57735" w:rsidRPr="0001641B" w:rsidRDefault="00D57735" w:rsidP="00492DFF">
      <w:pPr>
        <w:rPr>
          <w:lang w:eastAsia="zh-CN"/>
        </w:rPr>
      </w:pPr>
      <w:r w:rsidRPr="00356190">
        <w:rPr>
          <w:lang w:val="en-US" w:eastAsia="zh-CN"/>
        </w:rPr>
        <w:t>b)</w:t>
      </w:r>
      <w:r w:rsidRPr="00356190">
        <w:rPr>
          <w:lang w:val="en-US" w:eastAsia="zh-CN"/>
        </w:rPr>
        <w:tab/>
      </w:r>
      <w:r w:rsidR="00A227A6">
        <w:rPr>
          <w:rFonts w:hint="eastAsia"/>
          <w:lang w:val="en-US" w:eastAsia="zh-CN"/>
        </w:rPr>
        <w:t>其它业务中的电台易于受到来自</w:t>
      </w:r>
      <w:r w:rsidR="00977B1D">
        <w:rPr>
          <w:rFonts w:hint="eastAsia"/>
          <w:lang w:val="en-US" w:eastAsia="zh-CN"/>
        </w:rPr>
        <w:t>雷达电台的干扰，这些雷达电台可产生带有高峰值功率电平的无用发射</w:t>
      </w:r>
      <w:r w:rsidR="00AF4EED" w:rsidRPr="004634BE">
        <w:rPr>
          <w:lang w:eastAsia="zh-CN"/>
        </w:rPr>
        <w:t>；</w:t>
      </w:r>
    </w:p>
    <w:p w:rsidR="00D57735" w:rsidRPr="0001641B" w:rsidRDefault="00D57735" w:rsidP="00977B1D">
      <w:pPr>
        <w:rPr>
          <w:lang w:eastAsia="zh-CN"/>
        </w:rPr>
      </w:pPr>
      <w:r w:rsidRPr="0001641B">
        <w:rPr>
          <w:lang w:eastAsia="zh-CN"/>
        </w:rPr>
        <w:t>c)</w:t>
      </w:r>
      <w:r w:rsidRPr="0001641B">
        <w:rPr>
          <w:lang w:eastAsia="zh-CN"/>
        </w:rPr>
        <w:tab/>
      </w:r>
      <w:r w:rsidR="00977B1D">
        <w:rPr>
          <w:rFonts w:hint="eastAsia"/>
          <w:lang w:eastAsia="zh-CN"/>
        </w:rPr>
        <w:t>很多业务已经或正在计划采用数字调制系统，这些系统对于来自雷达无用发射的干扰具有更强的</w:t>
      </w:r>
      <w:r w:rsidR="00A227A6">
        <w:rPr>
          <w:rFonts w:hint="eastAsia"/>
          <w:lang w:eastAsia="zh-CN"/>
        </w:rPr>
        <w:t>抗受性</w:t>
      </w:r>
      <w:r w:rsidR="0001641B">
        <w:rPr>
          <w:rFonts w:hint="eastAsia"/>
          <w:lang w:eastAsia="zh-CN"/>
        </w:rPr>
        <w:t>；</w:t>
      </w:r>
    </w:p>
    <w:p w:rsidR="00D57735" w:rsidRPr="0001641B" w:rsidRDefault="00D57735" w:rsidP="00977B1D">
      <w:pPr>
        <w:rPr>
          <w:lang w:eastAsia="zh-CN"/>
        </w:rPr>
      </w:pPr>
      <w:r w:rsidRPr="0001641B">
        <w:rPr>
          <w:lang w:eastAsia="zh-CN"/>
        </w:rPr>
        <w:t>d)</w:t>
      </w:r>
      <w:r w:rsidRPr="0001641B">
        <w:rPr>
          <w:lang w:eastAsia="zh-CN"/>
        </w:rPr>
        <w:tab/>
      </w:r>
      <w:r w:rsidR="00977B1D">
        <w:rPr>
          <w:rFonts w:hint="eastAsia"/>
          <w:lang w:eastAsia="zh-CN"/>
        </w:rPr>
        <w:t>根据</w:t>
      </w:r>
      <w:r w:rsidR="00A227A6" w:rsidRPr="00A227A6">
        <w:rPr>
          <w:rFonts w:ascii="STKaiti" w:eastAsia="STKaiti" w:hAnsi="STKaiti" w:hint="eastAsia"/>
          <w:lang w:eastAsia="zh-CN"/>
        </w:rPr>
        <w:t>考虑到</w:t>
      </w:r>
      <w:r w:rsidR="00A227A6">
        <w:rPr>
          <w:rFonts w:hint="eastAsia"/>
          <w:lang w:eastAsia="zh-CN"/>
        </w:rPr>
        <w:t xml:space="preserve">a) </w:t>
      </w:r>
      <w:r w:rsidR="00A227A6">
        <w:rPr>
          <w:rFonts w:hint="eastAsia"/>
          <w:lang w:eastAsia="zh-CN"/>
        </w:rPr>
        <w:t>到</w:t>
      </w:r>
      <w:r w:rsidR="00A227A6">
        <w:rPr>
          <w:rFonts w:hint="eastAsia"/>
          <w:lang w:eastAsia="zh-CN"/>
        </w:rPr>
        <w:t xml:space="preserve">c) </w:t>
      </w:r>
      <w:r w:rsidR="00A227A6">
        <w:rPr>
          <w:rFonts w:hint="eastAsia"/>
          <w:lang w:eastAsia="zh-CN"/>
        </w:rPr>
        <w:t>所述的条件，对其它业务电台的干扰可能是由可产生高峰值功率电平的无用发射的雷达电台造成的</w:t>
      </w:r>
      <w:r w:rsidR="0001641B" w:rsidRPr="0001641B">
        <w:rPr>
          <w:rFonts w:hint="eastAsia"/>
          <w:lang w:eastAsia="zh-CN"/>
        </w:rPr>
        <w:t>；</w:t>
      </w:r>
    </w:p>
    <w:p w:rsidR="00D57735" w:rsidRPr="0001641B" w:rsidRDefault="00D57735" w:rsidP="00492DFF">
      <w:pPr>
        <w:rPr>
          <w:lang w:eastAsia="zh-CN"/>
        </w:rPr>
      </w:pPr>
      <w:r w:rsidRPr="0001641B">
        <w:rPr>
          <w:lang w:eastAsia="zh-CN"/>
        </w:rPr>
        <w:t>e)</w:t>
      </w:r>
      <w:r w:rsidRPr="0001641B">
        <w:rPr>
          <w:lang w:eastAsia="zh-CN"/>
        </w:rPr>
        <w:tab/>
      </w:r>
      <w:r w:rsidR="00A227A6">
        <w:rPr>
          <w:rFonts w:hint="eastAsia"/>
          <w:lang w:eastAsia="zh-CN"/>
        </w:rPr>
        <w:t>ITU-R SM.329</w:t>
      </w:r>
      <w:r w:rsidR="00492DFF">
        <w:rPr>
          <w:rFonts w:hint="eastAsia"/>
          <w:lang w:eastAsia="zh-CN"/>
        </w:rPr>
        <w:t>建议书明确规定了杂散</w:t>
      </w:r>
      <w:r w:rsidR="00A227A6">
        <w:rPr>
          <w:rFonts w:hint="eastAsia"/>
          <w:lang w:eastAsia="zh-CN"/>
        </w:rPr>
        <w:t>域中来自无线电发射机</w:t>
      </w:r>
      <w:r w:rsidR="00492DFF">
        <w:rPr>
          <w:rFonts w:hint="eastAsia"/>
          <w:lang w:eastAsia="zh-CN"/>
        </w:rPr>
        <w:t>最大的</w:t>
      </w:r>
      <w:r w:rsidR="00A227A6">
        <w:rPr>
          <w:rFonts w:hint="eastAsia"/>
          <w:lang w:eastAsia="zh-CN"/>
        </w:rPr>
        <w:t>无用发射</w:t>
      </w:r>
      <w:r w:rsidR="00492DFF">
        <w:rPr>
          <w:rFonts w:hint="eastAsia"/>
          <w:lang w:eastAsia="zh-CN"/>
        </w:rPr>
        <w:t>限</w:t>
      </w:r>
      <w:r w:rsidR="00A227A6">
        <w:rPr>
          <w:rFonts w:hint="eastAsia"/>
          <w:lang w:eastAsia="zh-CN"/>
        </w:rPr>
        <w:t>值</w:t>
      </w:r>
      <w:r w:rsidR="0001641B" w:rsidRPr="0001641B">
        <w:rPr>
          <w:rFonts w:hint="eastAsia"/>
          <w:lang w:eastAsia="zh-CN"/>
        </w:rPr>
        <w:t>；</w:t>
      </w:r>
    </w:p>
    <w:p w:rsidR="00D57735" w:rsidRPr="0001641B" w:rsidRDefault="00D57735" w:rsidP="00AD6489">
      <w:pPr>
        <w:rPr>
          <w:lang w:eastAsia="zh-CN"/>
        </w:rPr>
      </w:pPr>
      <w:r w:rsidRPr="0001641B">
        <w:rPr>
          <w:lang w:eastAsia="zh-CN"/>
        </w:rPr>
        <w:t>f)</w:t>
      </w:r>
      <w:r w:rsidRPr="0001641B">
        <w:rPr>
          <w:lang w:eastAsia="zh-CN"/>
        </w:rPr>
        <w:tab/>
      </w:r>
      <w:r w:rsidR="00242C5B">
        <w:rPr>
          <w:rFonts w:hint="eastAsia"/>
          <w:lang w:eastAsia="zh-CN"/>
        </w:rPr>
        <w:t>ITU-R SM.1541</w:t>
      </w:r>
      <w:r w:rsidR="00242C5B">
        <w:rPr>
          <w:rFonts w:hint="eastAsia"/>
          <w:lang w:eastAsia="zh-CN"/>
        </w:rPr>
        <w:t>建议书</w:t>
      </w:r>
      <w:r w:rsidR="00492DFF">
        <w:rPr>
          <w:rFonts w:hint="eastAsia"/>
          <w:lang w:eastAsia="zh-CN"/>
        </w:rPr>
        <w:t>明确</w:t>
      </w:r>
      <w:r w:rsidR="00242C5B">
        <w:rPr>
          <w:rFonts w:hint="eastAsia"/>
          <w:lang w:eastAsia="zh-CN"/>
        </w:rPr>
        <w:t>规定了带外域无用发射的一般限值</w:t>
      </w:r>
      <w:r w:rsidR="00A227A6">
        <w:rPr>
          <w:rFonts w:hint="eastAsia"/>
          <w:lang w:eastAsia="zh-CN"/>
        </w:rPr>
        <w:t>，</w:t>
      </w:r>
    </w:p>
    <w:p w:rsidR="00D57735" w:rsidRDefault="00242C5B" w:rsidP="00AD6489">
      <w:pPr>
        <w:pStyle w:val="Call"/>
        <w:rPr>
          <w:rFonts w:ascii="STKaiti" w:eastAsia="STKaiti" w:hAnsi="STKaiti"/>
          <w:i w:val="0"/>
          <w:lang w:val="en-US" w:eastAsia="zh-CN"/>
        </w:rPr>
      </w:pPr>
      <w:r>
        <w:rPr>
          <w:rFonts w:ascii="STKaiti" w:eastAsia="STKaiti" w:hAnsi="STKaiti" w:hint="eastAsia"/>
          <w:i w:val="0"/>
          <w:lang w:val="en-US" w:eastAsia="zh-CN"/>
        </w:rPr>
        <w:t>做出</w:t>
      </w:r>
      <w:r w:rsidR="00CE1BF0" w:rsidRPr="00EB2158">
        <w:rPr>
          <w:rFonts w:ascii="STKaiti" w:eastAsia="STKaiti" w:hAnsi="STKaiti" w:hint="eastAsia"/>
          <w:i w:val="0"/>
          <w:lang w:val="en-US" w:eastAsia="zh-CN"/>
        </w:rPr>
        <w:t>建议</w:t>
      </w:r>
    </w:p>
    <w:p w:rsidR="00242C5B" w:rsidRDefault="00242C5B" w:rsidP="00090B14">
      <w:pPr>
        <w:rPr>
          <w:lang w:val="en-US" w:eastAsia="zh-CN"/>
        </w:rPr>
      </w:pPr>
      <w:r w:rsidRPr="00E45D21">
        <w:rPr>
          <w:rFonts w:hint="eastAsia"/>
          <w:b/>
          <w:bCs/>
          <w:lang w:val="en-US" w:eastAsia="zh-CN"/>
        </w:rPr>
        <w:t>1</w:t>
      </w:r>
      <w:r>
        <w:rPr>
          <w:rFonts w:hint="eastAsia"/>
          <w:lang w:val="en-US" w:eastAsia="zh-CN"/>
        </w:rPr>
        <w:tab/>
      </w:r>
      <w:r w:rsidR="00207A42">
        <w:rPr>
          <w:rFonts w:hint="eastAsia"/>
          <w:lang w:val="en-US" w:eastAsia="zh-CN"/>
        </w:rPr>
        <w:t>在测量</w:t>
      </w:r>
      <w:r w:rsidR="00090B14">
        <w:rPr>
          <w:rFonts w:hint="eastAsia"/>
          <w:lang w:val="en-US" w:eastAsia="zh-CN"/>
        </w:rPr>
        <w:t>在</w:t>
      </w:r>
      <w:r>
        <w:rPr>
          <w:rFonts w:hint="eastAsia"/>
          <w:lang w:val="en-US" w:eastAsia="zh-CN"/>
        </w:rPr>
        <w:t>400 MHz</w:t>
      </w:r>
      <w:r>
        <w:rPr>
          <w:rFonts w:hint="eastAsia"/>
          <w:lang w:val="en-US" w:eastAsia="zh-CN"/>
        </w:rPr>
        <w:t>以上</w:t>
      </w:r>
      <w:r w:rsidR="00492DFF">
        <w:rPr>
          <w:rFonts w:hint="eastAsia"/>
          <w:lang w:val="en-US" w:eastAsia="zh-CN"/>
        </w:rPr>
        <w:t>频率</w:t>
      </w:r>
      <w:r w:rsidR="00090B14">
        <w:rPr>
          <w:rFonts w:hint="eastAsia"/>
          <w:lang w:val="en-US" w:eastAsia="zh-CN"/>
        </w:rPr>
        <w:t>操作</w:t>
      </w:r>
      <w:r>
        <w:rPr>
          <w:rFonts w:hint="eastAsia"/>
          <w:lang w:val="en-US" w:eastAsia="zh-CN"/>
        </w:rPr>
        <w:t>的雷达电台</w:t>
      </w:r>
      <w:r w:rsidR="00492DFF">
        <w:rPr>
          <w:rFonts w:hint="eastAsia"/>
          <w:lang w:val="en-US" w:eastAsia="zh-CN"/>
        </w:rPr>
        <w:t>发出</w:t>
      </w:r>
      <w:r>
        <w:rPr>
          <w:rFonts w:hint="eastAsia"/>
          <w:lang w:val="en-US" w:eastAsia="zh-CN"/>
        </w:rPr>
        <w:t>的无用</w:t>
      </w:r>
      <w:r w:rsidR="00492DFF">
        <w:rPr>
          <w:rFonts w:hint="eastAsia"/>
          <w:lang w:val="en-US" w:eastAsia="zh-CN"/>
        </w:rPr>
        <w:t>发射电平</w:t>
      </w:r>
      <w:r>
        <w:rPr>
          <w:rFonts w:hint="eastAsia"/>
          <w:lang w:val="en-US" w:eastAsia="zh-CN"/>
        </w:rPr>
        <w:t>时，应使用附件</w:t>
      </w:r>
      <w:r>
        <w:rPr>
          <w:rFonts w:hint="eastAsia"/>
          <w:lang w:val="en-US" w:eastAsia="zh-CN"/>
        </w:rPr>
        <w:t>1</w:t>
      </w:r>
      <w:r>
        <w:rPr>
          <w:rFonts w:hint="eastAsia"/>
          <w:lang w:val="en-US" w:eastAsia="zh-CN"/>
        </w:rPr>
        <w:t>所述的测量方法</w:t>
      </w:r>
      <w:r w:rsidR="00492DFF">
        <w:rPr>
          <w:rFonts w:hint="eastAsia"/>
          <w:lang w:val="en-US" w:eastAsia="zh-CN"/>
        </w:rPr>
        <w:t>作为</w:t>
      </w:r>
      <w:r>
        <w:rPr>
          <w:rFonts w:hint="eastAsia"/>
          <w:lang w:val="en-US" w:eastAsia="zh-CN"/>
        </w:rPr>
        <w:t>指导；</w:t>
      </w:r>
    </w:p>
    <w:p w:rsidR="00242C5B" w:rsidRDefault="00242C5B" w:rsidP="00090B14">
      <w:pPr>
        <w:rPr>
          <w:lang w:val="en-US" w:eastAsia="zh-CN"/>
        </w:rPr>
      </w:pPr>
      <w:r w:rsidRPr="00E45D21">
        <w:rPr>
          <w:rFonts w:hint="eastAsia"/>
          <w:b/>
          <w:bCs/>
          <w:lang w:val="en-US" w:eastAsia="zh-CN"/>
        </w:rPr>
        <w:t>2</w:t>
      </w:r>
      <w:r>
        <w:rPr>
          <w:rFonts w:hint="eastAsia"/>
          <w:lang w:val="en-US" w:eastAsia="zh-CN"/>
        </w:rPr>
        <w:tab/>
      </w:r>
      <w:r w:rsidR="00207A42">
        <w:rPr>
          <w:rFonts w:hint="eastAsia"/>
          <w:lang w:val="en-US" w:eastAsia="zh-CN"/>
        </w:rPr>
        <w:t>在测量</w:t>
      </w:r>
      <w:r w:rsidR="00090B14">
        <w:rPr>
          <w:rFonts w:hint="eastAsia"/>
          <w:lang w:val="en-US" w:eastAsia="zh-CN"/>
        </w:rPr>
        <w:t>在</w:t>
      </w:r>
      <w:r w:rsidR="00492DFF">
        <w:rPr>
          <w:rFonts w:hint="eastAsia"/>
          <w:lang w:val="en-US" w:eastAsia="zh-CN"/>
        </w:rPr>
        <w:t>50MHz</w:t>
      </w:r>
      <w:r w:rsidR="00492DFF">
        <w:rPr>
          <w:rFonts w:hint="eastAsia"/>
          <w:lang w:val="en-US" w:eastAsia="zh-CN"/>
        </w:rPr>
        <w:t>和</w:t>
      </w:r>
      <w:r w:rsidR="00492DFF">
        <w:rPr>
          <w:rFonts w:hint="eastAsia"/>
          <w:lang w:val="en-US" w:eastAsia="zh-CN"/>
        </w:rPr>
        <w:t>400 MHz</w:t>
      </w:r>
      <w:r w:rsidR="00492DFF">
        <w:rPr>
          <w:rFonts w:hint="eastAsia"/>
          <w:lang w:val="en-US" w:eastAsia="zh-CN"/>
        </w:rPr>
        <w:t>之间</w:t>
      </w:r>
      <w:r w:rsidR="00090B14">
        <w:rPr>
          <w:rFonts w:hint="eastAsia"/>
          <w:lang w:val="en-US" w:eastAsia="zh-CN"/>
        </w:rPr>
        <w:t>操作</w:t>
      </w:r>
      <w:r w:rsidR="00492DFF">
        <w:rPr>
          <w:rFonts w:hint="eastAsia"/>
          <w:lang w:val="en-US" w:eastAsia="zh-CN"/>
        </w:rPr>
        <w:t>的雷达电台发出的无用发射电平时，应基于雷达设计，酌情使用</w:t>
      </w:r>
      <w:r>
        <w:rPr>
          <w:rFonts w:hint="eastAsia"/>
          <w:lang w:val="en-US" w:eastAsia="zh-CN"/>
        </w:rPr>
        <w:t>附件</w:t>
      </w:r>
      <w:r>
        <w:rPr>
          <w:rFonts w:hint="eastAsia"/>
          <w:lang w:val="en-US" w:eastAsia="zh-CN"/>
        </w:rPr>
        <w:t>1</w:t>
      </w:r>
      <w:r>
        <w:rPr>
          <w:rFonts w:hint="eastAsia"/>
          <w:lang w:val="en-US" w:eastAsia="zh-CN"/>
        </w:rPr>
        <w:t>或附件</w:t>
      </w:r>
      <w:r>
        <w:rPr>
          <w:rFonts w:hint="eastAsia"/>
          <w:lang w:val="en-US" w:eastAsia="zh-CN"/>
        </w:rPr>
        <w:t>2</w:t>
      </w:r>
      <w:r>
        <w:rPr>
          <w:rFonts w:hint="eastAsia"/>
          <w:lang w:val="en-US" w:eastAsia="zh-CN"/>
        </w:rPr>
        <w:t>中所述的测量方法</w:t>
      </w:r>
      <w:r w:rsidR="00492DFF">
        <w:rPr>
          <w:rFonts w:hint="eastAsia"/>
          <w:lang w:val="en-US" w:eastAsia="zh-CN"/>
        </w:rPr>
        <w:t>作为</w:t>
      </w:r>
      <w:r>
        <w:rPr>
          <w:rFonts w:hint="eastAsia"/>
          <w:lang w:val="en-US" w:eastAsia="zh-CN"/>
        </w:rPr>
        <w:t>指导；</w:t>
      </w:r>
    </w:p>
    <w:p w:rsidR="00242C5B" w:rsidRPr="00242C5B" w:rsidRDefault="00242C5B" w:rsidP="00090B14">
      <w:pPr>
        <w:rPr>
          <w:lang w:val="en-US" w:eastAsia="zh-CN"/>
        </w:rPr>
      </w:pPr>
      <w:r w:rsidRPr="00E45D21">
        <w:rPr>
          <w:rFonts w:hint="eastAsia"/>
          <w:b/>
          <w:bCs/>
          <w:lang w:val="en-US" w:eastAsia="zh-CN"/>
        </w:rPr>
        <w:t>3</w:t>
      </w:r>
      <w:r>
        <w:rPr>
          <w:rFonts w:hint="eastAsia"/>
          <w:lang w:val="en-US" w:eastAsia="zh-CN"/>
        </w:rPr>
        <w:tab/>
      </w:r>
      <w:r w:rsidR="00207A42">
        <w:rPr>
          <w:rFonts w:hint="eastAsia"/>
          <w:lang w:val="en-US" w:eastAsia="zh-CN"/>
        </w:rPr>
        <w:t>在测量</w:t>
      </w:r>
      <w:r w:rsidR="00090B14">
        <w:rPr>
          <w:rFonts w:hint="eastAsia"/>
          <w:lang w:val="en-US" w:eastAsia="zh-CN"/>
        </w:rPr>
        <w:t>在</w:t>
      </w:r>
      <w:r w:rsidR="00492DFF">
        <w:rPr>
          <w:rFonts w:hint="eastAsia"/>
          <w:lang w:val="en-US" w:eastAsia="zh-CN"/>
        </w:rPr>
        <w:t>50MHz</w:t>
      </w:r>
      <w:r w:rsidR="00492DFF">
        <w:rPr>
          <w:rFonts w:hint="eastAsia"/>
          <w:lang w:val="en-US" w:eastAsia="zh-CN"/>
        </w:rPr>
        <w:t>以下频率</w:t>
      </w:r>
      <w:r w:rsidR="00090B14">
        <w:rPr>
          <w:rFonts w:hint="eastAsia"/>
          <w:lang w:val="en-US" w:eastAsia="zh-CN"/>
        </w:rPr>
        <w:t>操作</w:t>
      </w:r>
      <w:r w:rsidR="00492DFF">
        <w:rPr>
          <w:rFonts w:hint="eastAsia"/>
          <w:lang w:val="en-US" w:eastAsia="zh-CN"/>
        </w:rPr>
        <w:t>的雷达电台发出的无用发射电平时，应使用附件</w:t>
      </w:r>
      <w:r w:rsidR="00492DFF">
        <w:rPr>
          <w:rFonts w:hint="eastAsia"/>
          <w:lang w:val="en-US" w:eastAsia="zh-CN"/>
        </w:rPr>
        <w:t>2</w:t>
      </w:r>
      <w:r w:rsidR="00492DFF">
        <w:rPr>
          <w:rFonts w:hint="eastAsia"/>
          <w:lang w:val="en-US" w:eastAsia="zh-CN"/>
        </w:rPr>
        <w:t>所述的测量方法作为指导</w:t>
      </w:r>
      <w:r w:rsidR="00207A42">
        <w:rPr>
          <w:rFonts w:hint="eastAsia"/>
          <w:lang w:val="en-US" w:eastAsia="zh-CN"/>
        </w:rPr>
        <w:t>。</w:t>
      </w:r>
    </w:p>
    <w:p w:rsidR="00F33B58" w:rsidRDefault="00F33B58">
      <w:pPr>
        <w:tabs>
          <w:tab w:val="clear" w:pos="794"/>
          <w:tab w:val="clear" w:pos="1191"/>
          <w:tab w:val="clear" w:pos="1588"/>
          <w:tab w:val="clear" w:pos="1985"/>
        </w:tabs>
        <w:overflowPunct/>
        <w:autoSpaceDE/>
        <w:autoSpaceDN/>
        <w:adjustRightInd/>
        <w:spacing w:before="0"/>
        <w:jc w:val="left"/>
        <w:textAlignment w:val="auto"/>
        <w:rPr>
          <w:lang w:val="en-US" w:eastAsia="ja-JP"/>
        </w:rPr>
      </w:pPr>
      <w:r>
        <w:rPr>
          <w:b/>
          <w:lang w:val="en-US" w:eastAsia="ja-JP"/>
        </w:rPr>
        <w:br w:type="page"/>
      </w:r>
    </w:p>
    <w:p w:rsidR="00D57735" w:rsidRPr="00071013" w:rsidRDefault="00F81C00" w:rsidP="00AD6489">
      <w:pPr>
        <w:pStyle w:val="AnnexNoTitle"/>
        <w:rPr>
          <w:lang w:val="en-US" w:eastAsia="ja-JP"/>
        </w:rPr>
      </w:pPr>
      <w:r>
        <w:rPr>
          <w:rFonts w:hint="eastAsia"/>
          <w:lang w:val="en-US" w:eastAsia="zh-CN"/>
        </w:rPr>
        <w:lastRenderedPageBreak/>
        <w:t>附件</w:t>
      </w:r>
      <w:r w:rsidR="00242C5B">
        <w:rPr>
          <w:rFonts w:hint="eastAsia"/>
          <w:lang w:val="en-US" w:eastAsia="zh-CN"/>
        </w:rPr>
        <w:t>1</w:t>
      </w:r>
      <w:r w:rsidR="00D57735">
        <w:rPr>
          <w:lang w:val="en-US" w:eastAsia="ja-JP"/>
        </w:rPr>
        <w:br/>
      </w:r>
      <w:r w:rsidR="00D57735">
        <w:rPr>
          <w:lang w:val="en-US" w:eastAsia="ja-JP"/>
        </w:rPr>
        <w:br/>
      </w:r>
      <w:r w:rsidR="00242C5B">
        <w:rPr>
          <w:rFonts w:hint="eastAsia"/>
          <w:lang w:val="en-US" w:eastAsia="zh-CN"/>
        </w:rPr>
        <w:t>对</w:t>
      </w:r>
      <w:r w:rsidR="00242C5B" w:rsidRPr="00242C5B">
        <w:rPr>
          <w:rFonts w:ascii="STKaiti" w:eastAsia="STKaiti" w:hAnsi="STKaiti" w:hint="eastAsia"/>
          <w:lang w:val="en-US" w:eastAsia="zh-CN"/>
        </w:rPr>
        <w:t>做出建议</w:t>
      </w:r>
      <w:r w:rsidR="00242C5B">
        <w:rPr>
          <w:rFonts w:hint="eastAsia"/>
          <w:lang w:val="en-US" w:eastAsia="zh-CN"/>
        </w:rPr>
        <w:t>1</w:t>
      </w:r>
      <w:r w:rsidR="00242C5B">
        <w:rPr>
          <w:rFonts w:hint="eastAsia"/>
          <w:lang w:val="en-US" w:eastAsia="zh-CN"/>
        </w:rPr>
        <w:t>和</w:t>
      </w:r>
      <w:r w:rsidR="00242C5B">
        <w:rPr>
          <w:rFonts w:hint="eastAsia"/>
          <w:lang w:val="en-US" w:eastAsia="zh-CN"/>
        </w:rPr>
        <w:t>2</w:t>
      </w:r>
      <w:r w:rsidR="00242C5B">
        <w:rPr>
          <w:rFonts w:hint="eastAsia"/>
          <w:lang w:val="en-US" w:eastAsia="zh-CN"/>
        </w:rPr>
        <w:t>中所详细说明的雷达系统</w:t>
      </w:r>
      <w:r w:rsidR="00242C5B">
        <w:rPr>
          <w:lang w:val="en-US" w:eastAsia="zh-CN"/>
        </w:rPr>
        <w:br/>
      </w:r>
      <w:r w:rsidR="00242C5B">
        <w:rPr>
          <w:rFonts w:hint="eastAsia"/>
          <w:lang w:val="en-US" w:eastAsia="zh-CN"/>
        </w:rPr>
        <w:t>的无用发射进行测量</w:t>
      </w:r>
    </w:p>
    <w:p w:rsidR="00D57735" w:rsidRPr="00356190" w:rsidRDefault="00D57735" w:rsidP="00AD6489">
      <w:pPr>
        <w:pStyle w:val="Heading1"/>
        <w:rPr>
          <w:lang w:val="en-US" w:eastAsia="zh-CN"/>
        </w:rPr>
      </w:pPr>
      <w:r w:rsidRPr="00356190">
        <w:rPr>
          <w:lang w:val="en-US" w:eastAsia="zh-CN"/>
        </w:rPr>
        <w:t>1</w:t>
      </w:r>
      <w:r w:rsidRPr="00356190">
        <w:rPr>
          <w:lang w:val="en-US" w:eastAsia="zh-CN"/>
        </w:rPr>
        <w:tab/>
      </w:r>
      <w:r w:rsidR="00450A15">
        <w:rPr>
          <w:rFonts w:hint="eastAsia"/>
          <w:lang w:val="en-US" w:eastAsia="zh-CN"/>
        </w:rPr>
        <w:t>导言</w:t>
      </w:r>
    </w:p>
    <w:p w:rsidR="00D57735" w:rsidRDefault="00207A42" w:rsidP="00AD6489">
      <w:pPr>
        <w:ind w:firstLineChars="200" w:firstLine="480"/>
        <w:rPr>
          <w:rFonts w:ascii="Times" w:hAnsi="Times"/>
          <w:lang w:val="en-US" w:eastAsia="zh-CN"/>
        </w:rPr>
      </w:pPr>
      <w:r>
        <w:rPr>
          <w:rFonts w:ascii="Times" w:hAnsi="Times" w:hint="eastAsia"/>
          <w:lang w:val="en-US" w:eastAsia="zh-CN"/>
        </w:rPr>
        <w:t>本文</w:t>
      </w:r>
      <w:r w:rsidR="00450A15">
        <w:rPr>
          <w:rFonts w:ascii="Times" w:hAnsi="Times" w:hint="eastAsia"/>
          <w:lang w:val="en-US" w:eastAsia="zh-CN"/>
        </w:rPr>
        <w:t>介绍被称为直接和间接方法的两种方法。</w:t>
      </w:r>
    </w:p>
    <w:p w:rsidR="00450A15" w:rsidRDefault="00450A15" w:rsidP="00C9082F">
      <w:pPr>
        <w:ind w:firstLineChars="200" w:firstLine="480"/>
        <w:rPr>
          <w:rFonts w:ascii="Times" w:hAnsi="Times"/>
          <w:lang w:val="en-US" w:eastAsia="zh-CN"/>
        </w:rPr>
      </w:pPr>
      <w:r>
        <w:rPr>
          <w:rFonts w:ascii="Times" w:hAnsi="Times" w:hint="eastAsia"/>
          <w:lang w:val="en-US" w:eastAsia="zh-CN"/>
        </w:rPr>
        <w:t>建议使用直接测量方法测量所有雷达产生的无用发射，包括</w:t>
      </w:r>
      <w:r w:rsidR="00207A42">
        <w:rPr>
          <w:rFonts w:ascii="Times" w:hAnsi="Times" w:hint="eastAsia"/>
          <w:lang w:val="en-US" w:eastAsia="zh-CN"/>
        </w:rPr>
        <w:t>那些</w:t>
      </w:r>
      <w:r w:rsidR="00C9082F">
        <w:rPr>
          <w:rFonts w:ascii="Times" w:hAnsi="Times" w:hint="eastAsia"/>
          <w:lang w:val="en-US" w:eastAsia="zh-CN"/>
        </w:rPr>
        <w:t>无法在</w:t>
      </w:r>
      <w:r>
        <w:rPr>
          <w:rFonts w:ascii="Times" w:hAnsi="Times" w:hint="eastAsia"/>
          <w:lang w:val="en-US" w:eastAsia="zh-CN"/>
        </w:rPr>
        <w:t>雷达发射机内中间点测量的</w:t>
      </w:r>
      <w:r w:rsidR="00C9082F">
        <w:rPr>
          <w:rFonts w:ascii="Times" w:hAnsi="Times" w:hint="eastAsia"/>
          <w:lang w:val="en-US" w:eastAsia="zh-CN"/>
        </w:rPr>
        <w:t>无用发射。示例</w:t>
      </w:r>
      <w:r>
        <w:rPr>
          <w:rFonts w:ascii="Times" w:hAnsi="Times" w:hint="eastAsia"/>
          <w:lang w:val="en-US" w:eastAsia="zh-CN"/>
        </w:rPr>
        <w:t>包括那些</w:t>
      </w:r>
      <w:r w:rsidR="00C9082F">
        <w:rPr>
          <w:rFonts w:ascii="Times" w:hAnsi="Times" w:hint="eastAsia"/>
          <w:lang w:val="en-US" w:eastAsia="zh-CN"/>
        </w:rPr>
        <w:t>采用分布式发射机阵列组建（或构成</w:t>
      </w:r>
      <w:r>
        <w:rPr>
          <w:rFonts w:ascii="Times" w:hAnsi="Times" w:hint="eastAsia"/>
          <w:lang w:val="en-US" w:eastAsia="zh-CN"/>
        </w:rPr>
        <w:t>）</w:t>
      </w:r>
      <w:r w:rsidR="00C9082F">
        <w:rPr>
          <w:rFonts w:ascii="Times" w:hAnsi="Times" w:hint="eastAsia"/>
          <w:lang w:val="en-US" w:eastAsia="zh-CN"/>
        </w:rPr>
        <w:t>的天线结构的</w:t>
      </w:r>
      <w:r>
        <w:rPr>
          <w:rFonts w:ascii="Times" w:hAnsi="Times" w:hint="eastAsia"/>
          <w:lang w:val="en-US" w:eastAsia="zh-CN"/>
        </w:rPr>
        <w:t>雷达。</w:t>
      </w:r>
    </w:p>
    <w:p w:rsidR="00450A15" w:rsidRPr="00450A15" w:rsidRDefault="00C2065E" w:rsidP="00D864F3">
      <w:pPr>
        <w:ind w:firstLineChars="200" w:firstLine="480"/>
        <w:rPr>
          <w:rFonts w:ascii="Times" w:hAnsi="Times"/>
          <w:lang w:val="en-US" w:eastAsia="zh-CN"/>
        </w:rPr>
      </w:pPr>
      <w:r>
        <w:rPr>
          <w:rFonts w:ascii="Times" w:hAnsi="Times" w:hint="eastAsia"/>
          <w:lang w:val="en-US" w:eastAsia="zh-CN"/>
        </w:rPr>
        <w:t>间接方法单独测量雷达的各个组成部分，然后再将测量结果</w:t>
      </w:r>
      <w:r w:rsidR="00C9082F">
        <w:rPr>
          <w:rFonts w:ascii="Times" w:hAnsi="Times" w:hint="eastAsia"/>
          <w:lang w:val="en-US" w:eastAsia="zh-CN"/>
        </w:rPr>
        <w:t>相加</w:t>
      </w:r>
      <w:r>
        <w:rPr>
          <w:rFonts w:ascii="Times" w:hAnsi="Times" w:hint="eastAsia"/>
          <w:lang w:val="en-US" w:eastAsia="zh-CN"/>
        </w:rPr>
        <w:t>。建议的雷达分拆是在旋转接头</w:t>
      </w:r>
      <w:r w:rsidR="00D864F3">
        <w:rPr>
          <w:rFonts w:ascii="Times" w:hAnsi="Times" w:hint="eastAsia"/>
          <w:lang w:val="en-US" w:eastAsia="zh-CN"/>
        </w:rPr>
        <w:t>的</w:t>
      </w:r>
      <w:r>
        <w:rPr>
          <w:rFonts w:ascii="Times" w:hAnsi="Times" w:hint="eastAsia"/>
          <w:lang w:val="en-US" w:eastAsia="zh-CN"/>
        </w:rPr>
        <w:t>后</w:t>
      </w:r>
      <w:r w:rsidR="00D864F3">
        <w:rPr>
          <w:rFonts w:ascii="Times" w:hAnsi="Times" w:hint="eastAsia"/>
          <w:lang w:val="en-US" w:eastAsia="zh-CN"/>
        </w:rPr>
        <w:t>面将系统分开</w:t>
      </w:r>
      <w:r>
        <w:rPr>
          <w:rFonts w:ascii="Times" w:hAnsi="Times" w:hint="eastAsia"/>
          <w:lang w:val="en-US" w:eastAsia="zh-CN"/>
        </w:rPr>
        <w:t>，然后测量</w:t>
      </w:r>
      <w:r w:rsidR="00AD56CB">
        <w:rPr>
          <w:rFonts w:ascii="Times" w:hAnsi="Times" w:hint="eastAsia"/>
          <w:lang w:val="en-US" w:eastAsia="zh-CN"/>
        </w:rPr>
        <w:t>旋转接头</w:t>
      </w:r>
      <w:r>
        <w:rPr>
          <w:rFonts w:ascii="Times" w:hAnsi="Times" w:hint="eastAsia"/>
          <w:lang w:val="en-US" w:eastAsia="zh-CN"/>
        </w:rPr>
        <w:t>输出端</w:t>
      </w:r>
      <w:r w:rsidR="00D864F3">
        <w:rPr>
          <w:rFonts w:ascii="Times" w:hAnsi="Times" w:hint="eastAsia"/>
          <w:lang w:val="en-US" w:eastAsia="zh-CN"/>
        </w:rPr>
        <w:t>口</w:t>
      </w:r>
      <w:r>
        <w:rPr>
          <w:rFonts w:ascii="Times" w:hAnsi="Times" w:hint="eastAsia"/>
          <w:lang w:val="en-US" w:eastAsia="zh-CN"/>
        </w:rPr>
        <w:t>的发射机输出频谱，</w:t>
      </w:r>
      <w:r w:rsidR="00D864F3">
        <w:rPr>
          <w:rFonts w:ascii="Times" w:hAnsi="Times" w:hint="eastAsia"/>
          <w:lang w:val="en-US" w:eastAsia="zh-CN"/>
        </w:rPr>
        <w:t>再将结果与测量</w:t>
      </w:r>
      <w:r>
        <w:rPr>
          <w:rFonts w:ascii="Times" w:hAnsi="Times" w:hint="eastAsia"/>
          <w:lang w:val="en-US" w:eastAsia="zh-CN"/>
        </w:rPr>
        <w:t>的天线增益特性相结合。</w:t>
      </w:r>
    </w:p>
    <w:p w:rsidR="00C2065E" w:rsidRDefault="00C2065E" w:rsidP="00AD6489">
      <w:pPr>
        <w:pStyle w:val="Heading1"/>
        <w:rPr>
          <w:lang w:val="en-US" w:eastAsia="zh-CN"/>
        </w:rPr>
      </w:pPr>
      <w:r w:rsidRPr="009F1441">
        <w:rPr>
          <w:lang w:val="en-US" w:eastAsia="zh-CN"/>
        </w:rPr>
        <w:t>2</w:t>
      </w:r>
      <w:r w:rsidRPr="009F1441">
        <w:rPr>
          <w:lang w:val="en-US" w:eastAsia="zh-CN"/>
        </w:rPr>
        <w:tab/>
      </w:r>
      <w:r w:rsidR="00E45D21">
        <w:rPr>
          <w:rFonts w:hint="eastAsia"/>
          <w:lang w:val="en-US" w:eastAsia="zh-CN"/>
        </w:rPr>
        <w:t>参考带宽</w:t>
      </w:r>
    </w:p>
    <w:p w:rsidR="00E45D21" w:rsidRPr="00E45D21" w:rsidRDefault="006B6BAA" w:rsidP="00544B51">
      <w:pPr>
        <w:ind w:firstLineChars="200" w:firstLine="480"/>
        <w:rPr>
          <w:lang w:val="en-US" w:eastAsia="zh-CN"/>
        </w:rPr>
      </w:pPr>
      <w:r>
        <w:rPr>
          <w:rFonts w:hint="eastAsia"/>
          <w:lang w:val="en-US" w:eastAsia="zh-CN"/>
        </w:rPr>
        <w:t>对于雷达系统</w:t>
      </w:r>
      <w:r w:rsidR="00E45D21">
        <w:rPr>
          <w:rFonts w:hint="eastAsia"/>
          <w:lang w:val="en-US" w:eastAsia="zh-CN"/>
        </w:rPr>
        <w:t>，应</w:t>
      </w:r>
      <w:r w:rsidR="00EA560D">
        <w:rPr>
          <w:rFonts w:hint="eastAsia"/>
          <w:lang w:val="en-US" w:eastAsia="zh-CN"/>
        </w:rPr>
        <w:t>针对每个特定的雷达系统计算用于</w:t>
      </w:r>
      <w:r>
        <w:rPr>
          <w:rFonts w:hint="eastAsia"/>
          <w:lang w:val="en-US" w:eastAsia="zh-CN"/>
        </w:rPr>
        <w:t>定义</w:t>
      </w:r>
      <w:r w:rsidR="00E45D21">
        <w:rPr>
          <w:rFonts w:hint="eastAsia"/>
          <w:lang w:val="en-US" w:eastAsia="zh-CN"/>
        </w:rPr>
        <w:t>无用发射限值的参考带宽</w:t>
      </w:r>
      <w:r w:rsidR="00E45D21" w:rsidRPr="009F1441">
        <w:rPr>
          <w:i/>
          <w:iCs/>
          <w:lang w:val="en-US" w:eastAsia="zh-CN"/>
        </w:rPr>
        <w:t>B</w:t>
      </w:r>
      <w:r w:rsidR="00E45D21" w:rsidRPr="009F1441">
        <w:rPr>
          <w:i/>
          <w:iCs/>
          <w:vertAlign w:val="subscript"/>
          <w:lang w:val="en-US" w:eastAsia="zh-CN"/>
        </w:rPr>
        <w:t>ref</w:t>
      </w:r>
      <w:r w:rsidR="00E45D21">
        <w:rPr>
          <w:rFonts w:hint="eastAsia"/>
          <w:lang w:val="en-US" w:eastAsia="zh-CN"/>
        </w:rPr>
        <w:t>（</w:t>
      </w:r>
      <w:r w:rsidR="00E45D21">
        <w:rPr>
          <w:rFonts w:hint="eastAsia"/>
          <w:lang w:val="en-US" w:eastAsia="zh-CN"/>
        </w:rPr>
        <w:t>ITU-R</w:t>
      </w:r>
      <w:r w:rsidR="00E45D21" w:rsidRPr="00E45D21">
        <w:rPr>
          <w:lang w:val="en-US" w:eastAsia="zh-CN"/>
        </w:rPr>
        <w:t xml:space="preserve"> </w:t>
      </w:r>
      <w:r w:rsidR="00E45D21">
        <w:rPr>
          <w:lang w:val="en-US" w:eastAsia="zh-CN"/>
        </w:rPr>
        <w:t>SM.329</w:t>
      </w:r>
      <w:r w:rsidR="00EA560D">
        <w:rPr>
          <w:rFonts w:hint="eastAsia"/>
          <w:lang w:val="en-US" w:eastAsia="zh-CN"/>
        </w:rPr>
        <w:t>建议书、</w:t>
      </w:r>
      <w:r w:rsidR="00E45D21" w:rsidRPr="009F1441">
        <w:rPr>
          <w:lang w:val="en-US" w:eastAsia="zh-CN"/>
        </w:rPr>
        <w:t>ITU-R SM.1541</w:t>
      </w:r>
      <w:r w:rsidR="00E45D21">
        <w:rPr>
          <w:rFonts w:hint="eastAsia"/>
          <w:lang w:val="en-US" w:eastAsia="zh-CN"/>
        </w:rPr>
        <w:t>建议书</w:t>
      </w:r>
      <w:r w:rsidR="00EA560D">
        <w:rPr>
          <w:rFonts w:hint="eastAsia"/>
          <w:lang w:val="en-US" w:eastAsia="zh-CN"/>
        </w:rPr>
        <w:t>及</w:t>
      </w:r>
      <w:r w:rsidR="00E45D21">
        <w:rPr>
          <w:rFonts w:hint="eastAsia"/>
          <w:lang w:val="en-US" w:eastAsia="zh-CN"/>
        </w:rPr>
        <w:t>《无线电规则》附录</w:t>
      </w:r>
      <w:r w:rsidR="00E45D21">
        <w:rPr>
          <w:rFonts w:hint="eastAsia"/>
          <w:lang w:val="en-US" w:eastAsia="zh-CN"/>
        </w:rPr>
        <w:t>3</w:t>
      </w:r>
      <w:r>
        <w:rPr>
          <w:rFonts w:hint="eastAsia"/>
          <w:lang w:val="en-US" w:eastAsia="zh-CN"/>
        </w:rPr>
        <w:t>）。对于</w:t>
      </w:r>
      <w:r w:rsidR="00E45D21">
        <w:rPr>
          <w:rFonts w:hint="eastAsia"/>
          <w:lang w:val="en-US" w:eastAsia="zh-CN"/>
        </w:rPr>
        <w:t>用于无线电导航、无线电定位、捕获、跟踪</w:t>
      </w:r>
      <w:r w:rsidR="00EA560D">
        <w:rPr>
          <w:rFonts w:hint="eastAsia"/>
          <w:lang w:val="en-US" w:eastAsia="zh-CN"/>
        </w:rPr>
        <w:t>的四种普通</w:t>
      </w:r>
      <w:r w:rsidR="00E45D21">
        <w:rPr>
          <w:rFonts w:hint="eastAsia"/>
          <w:lang w:val="en-US" w:eastAsia="zh-CN"/>
        </w:rPr>
        <w:t>类型的雷达脉冲调制</w:t>
      </w:r>
      <w:r>
        <w:rPr>
          <w:rFonts w:hint="eastAsia"/>
          <w:lang w:val="en-US" w:eastAsia="zh-CN"/>
        </w:rPr>
        <w:t>功能及其它无线电测定功能</w:t>
      </w:r>
      <w:r w:rsidR="00E45D21">
        <w:rPr>
          <w:rFonts w:hint="eastAsia"/>
          <w:lang w:val="en-US" w:eastAsia="zh-CN"/>
        </w:rPr>
        <w:t>，使用下述公式确定</w:t>
      </w:r>
      <w:r w:rsidR="00544B51">
        <w:rPr>
          <w:rFonts w:hint="eastAsia"/>
          <w:lang w:val="en-US" w:eastAsia="zh-CN"/>
        </w:rPr>
        <w:t>参考带宽值</w:t>
      </w:r>
      <w:r w:rsidR="00E45D21">
        <w:rPr>
          <w:rFonts w:hint="eastAsia"/>
          <w:lang w:val="en-US" w:eastAsia="zh-CN"/>
        </w:rPr>
        <w:t>：</w:t>
      </w:r>
    </w:p>
    <w:p w:rsidR="00C2065E" w:rsidRPr="009F1441" w:rsidRDefault="00C2065E" w:rsidP="00544B51">
      <w:pPr>
        <w:pStyle w:val="enumlev1"/>
        <w:rPr>
          <w:lang w:val="en-US" w:eastAsia="zh-CN"/>
        </w:rPr>
      </w:pPr>
      <w:r w:rsidRPr="009F1441">
        <w:rPr>
          <w:lang w:val="en-US" w:eastAsia="zh-CN"/>
        </w:rPr>
        <w:t>–</w:t>
      </w:r>
      <w:r w:rsidRPr="009F1441">
        <w:rPr>
          <w:lang w:val="en-US" w:eastAsia="zh-CN"/>
        </w:rPr>
        <w:tab/>
      </w:r>
      <w:r w:rsidR="002470C1">
        <w:rPr>
          <w:rFonts w:hint="eastAsia"/>
          <w:lang w:val="en-US" w:eastAsia="zh-CN"/>
        </w:rPr>
        <w:t>对于固定频率的非脉冲编码雷达，</w:t>
      </w:r>
      <w:r w:rsidR="00544B51">
        <w:rPr>
          <w:rFonts w:hint="eastAsia"/>
          <w:lang w:val="en-US" w:eastAsia="zh-CN"/>
        </w:rPr>
        <w:t>为</w:t>
      </w:r>
      <w:r w:rsidR="00544B51">
        <w:rPr>
          <w:rFonts w:hint="eastAsia"/>
          <w:lang w:val="en-US" w:eastAsia="zh-CN"/>
        </w:rPr>
        <w:t>1</w:t>
      </w:r>
      <w:r w:rsidR="002470C1">
        <w:rPr>
          <w:rFonts w:hint="eastAsia"/>
          <w:lang w:val="en-US" w:eastAsia="zh-CN"/>
        </w:rPr>
        <w:t>除以雷达脉冲长度（例如，如果雷达脉冲长度为</w:t>
      </w:r>
      <w:r w:rsidRPr="009F1441">
        <w:rPr>
          <w:lang w:val="en-US" w:eastAsia="zh-CN"/>
        </w:rPr>
        <w:t>1 </w:t>
      </w:r>
      <w:r w:rsidRPr="0026695E">
        <w:rPr>
          <w:rFonts w:ascii="Symbol" w:hAnsi="Symbol"/>
          <w:lang w:eastAsia="zh-CN"/>
        </w:rPr>
        <w:t></w:t>
      </w:r>
      <w:r w:rsidRPr="009F1441">
        <w:rPr>
          <w:lang w:val="en-US" w:eastAsia="zh-CN"/>
        </w:rPr>
        <w:t>s</w:t>
      </w:r>
      <w:r w:rsidR="002470C1">
        <w:rPr>
          <w:rFonts w:hint="eastAsia"/>
          <w:lang w:val="en-US" w:eastAsia="zh-CN"/>
        </w:rPr>
        <w:t>，则参考带宽为</w:t>
      </w:r>
      <w:r w:rsidRPr="009F1441">
        <w:rPr>
          <w:lang w:val="en-US" w:eastAsia="zh-CN"/>
        </w:rPr>
        <w:t>1/1 </w:t>
      </w:r>
      <w:r w:rsidRPr="0026695E">
        <w:rPr>
          <w:rFonts w:ascii="Symbol" w:hAnsi="Symbol"/>
          <w:lang w:eastAsia="zh-CN"/>
        </w:rPr>
        <w:t></w:t>
      </w:r>
      <w:r w:rsidRPr="009F1441">
        <w:rPr>
          <w:lang w:val="en-US" w:eastAsia="zh-CN"/>
        </w:rPr>
        <w:t>s </w:t>
      </w:r>
      <w:r w:rsidRPr="0026695E">
        <w:rPr>
          <w:rFonts w:ascii="Symbol" w:hAnsi="Symbol"/>
          <w:lang w:eastAsia="zh-CN"/>
        </w:rPr>
        <w:t></w:t>
      </w:r>
      <w:r w:rsidR="002470C1">
        <w:rPr>
          <w:lang w:val="en-US" w:eastAsia="zh-CN"/>
        </w:rPr>
        <w:t> 1 MHz</w:t>
      </w:r>
      <w:r w:rsidR="002470C1">
        <w:rPr>
          <w:rFonts w:hint="eastAsia"/>
          <w:lang w:val="en-US" w:eastAsia="zh-CN"/>
        </w:rPr>
        <w:t>）；</w:t>
      </w:r>
    </w:p>
    <w:p w:rsidR="00C2065E" w:rsidRPr="009F1441" w:rsidRDefault="00C2065E" w:rsidP="000D25A2">
      <w:pPr>
        <w:pStyle w:val="enumlev1"/>
        <w:rPr>
          <w:lang w:val="en-US" w:eastAsia="zh-CN"/>
        </w:rPr>
      </w:pPr>
      <w:r w:rsidRPr="009F1441">
        <w:rPr>
          <w:lang w:val="en-US" w:eastAsia="zh-CN"/>
        </w:rPr>
        <w:t>–</w:t>
      </w:r>
      <w:r w:rsidRPr="009F1441">
        <w:rPr>
          <w:lang w:val="en-US" w:eastAsia="zh-CN"/>
        </w:rPr>
        <w:tab/>
      </w:r>
      <w:r w:rsidR="002470C1">
        <w:rPr>
          <w:rFonts w:hint="eastAsia"/>
          <w:lang w:val="en-US" w:eastAsia="zh-CN"/>
        </w:rPr>
        <w:t>对于固定频率</w:t>
      </w:r>
      <w:r w:rsidR="000D25A2">
        <w:rPr>
          <w:rFonts w:hint="eastAsia"/>
          <w:lang w:val="en-US" w:eastAsia="zh-CN"/>
        </w:rPr>
        <w:t>的</w:t>
      </w:r>
      <w:r w:rsidR="002470C1">
        <w:rPr>
          <w:rFonts w:hint="eastAsia"/>
          <w:lang w:val="en-US" w:eastAsia="zh-CN"/>
        </w:rPr>
        <w:t>相位编码脉冲雷达，</w:t>
      </w:r>
      <w:r w:rsidR="00544B51">
        <w:rPr>
          <w:rFonts w:hint="eastAsia"/>
          <w:lang w:val="en-US" w:eastAsia="zh-CN"/>
        </w:rPr>
        <w:t>为</w:t>
      </w:r>
      <w:r w:rsidR="00544B51">
        <w:rPr>
          <w:rFonts w:hint="eastAsia"/>
          <w:lang w:val="en-US" w:eastAsia="zh-CN"/>
        </w:rPr>
        <w:t>1</w:t>
      </w:r>
      <w:r w:rsidR="002470C1">
        <w:rPr>
          <w:rFonts w:hint="eastAsia"/>
          <w:lang w:val="en-US" w:eastAsia="zh-CN"/>
        </w:rPr>
        <w:t>除以相位</w:t>
      </w:r>
      <w:r w:rsidR="000D25A2">
        <w:rPr>
          <w:rFonts w:hint="eastAsia"/>
          <w:lang w:val="en-US" w:eastAsia="zh-CN"/>
        </w:rPr>
        <w:t>码片</w:t>
      </w:r>
      <w:r w:rsidR="002470C1">
        <w:rPr>
          <w:rFonts w:hint="eastAsia"/>
          <w:lang w:val="en-US" w:eastAsia="zh-CN"/>
        </w:rPr>
        <w:t>长度（例如，如果相位编码</w:t>
      </w:r>
      <w:r w:rsidR="000D25A2">
        <w:rPr>
          <w:rFonts w:hint="eastAsia"/>
          <w:lang w:val="en-US" w:eastAsia="zh-CN"/>
        </w:rPr>
        <w:t>码片长度为</w:t>
      </w:r>
      <w:r w:rsidRPr="009F1441">
        <w:rPr>
          <w:lang w:val="en-US" w:eastAsia="zh-CN"/>
        </w:rPr>
        <w:t>2 </w:t>
      </w:r>
      <w:r w:rsidRPr="0026695E">
        <w:rPr>
          <w:rFonts w:ascii="Symbol" w:hAnsi="Symbol"/>
          <w:lang w:eastAsia="zh-CN"/>
        </w:rPr>
        <w:t></w:t>
      </w:r>
      <w:r w:rsidRPr="009F1441">
        <w:rPr>
          <w:lang w:val="en-US" w:eastAsia="zh-CN"/>
        </w:rPr>
        <w:t>s</w:t>
      </w:r>
      <w:r w:rsidR="002470C1">
        <w:rPr>
          <w:rFonts w:hint="eastAsia"/>
          <w:lang w:val="en-US" w:eastAsia="zh-CN"/>
        </w:rPr>
        <w:t>，则参考带宽为</w:t>
      </w:r>
      <w:r w:rsidR="002470C1">
        <w:rPr>
          <w:rFonts w:hint="eastAsia"/>
          <w:lang w:val="en-US" w:eastAsia="zh-CN"/>
        </w:rPr>
        <w:t>1</w:t>
      </w:r>
      <w:r w:rsidRPr="009F1441">
        <w:rPr>
          <w:lang w:val="en-US" w:eastAsia="zh-CN"/>
        </w:rPr>
        <w:t xml:space="preserve">/2 </w:t>
      </w:r>
      <w:r w:rsidRPr="0026695E">
        <w:rPr>
          <w:rFonts w:ascii="Symbol" w:hAnsi="Symbol"/>
          <w:lang w:eastAsia="zh-CN"/>
        </w:rPr>
        <w:t></w:t>
      </w:r>
      <w:r w:rsidRPr="009F1441">
        <w:rPr>
          <w:lang w:val="en-US" w:eastAsia="zh-CN"/>
        </w:rPr>
        <w:t>s </w:t>
      </w:r>
      <w:r w:rsidRPr="0026695E">
        <w:rPr>
          <w:rFonts w:ascii="Symbol" w:hAnsi="Symbol"/>
          <w:lang w:eastAsia="zh-CN"/>
        </w:rPr>
        <w:t></w:t>
      </w:r>
      <w:r w:rsidRPr="009F1441">
        <w:rPr>
          <w:lang w:val="en-US" w:eastAsia="zh-CN"/>
        </w:rPr>
        <w:t> 500 kHz</w:t>
      </w:r>
      <w:r w:rsidR="002470C1">
        <w:rPr>
          <w:rFonts w:hint="eastAsia"/>
          <w:lang w:val="en-US" w:eastAsia="zh-CN"/>
        </w:rPr>
        <w:t>）；</w:t>
      </w:r>
    </w:p>
    <w:p w:rsidR="00C2065E" w:rsidRPr="009F1441" w:rsidRDefault="00C2065E" w:rsidP="00544B51">
      <w:pPr>
        <w:pStyle w:val="enumlev1"/>
        <w:rPr>
          <w:lang w:val="en-US" w:eastAsia="zh-CN"/>
        </w:rPr>
      </w:pPr>
      <w:r w:rsidRPr="009F1441">
        <w:rPr>
          <w:lang w:val="en-US" w:eastAsia="zh-CN"/>
        </w:rPr>
        <w:t>–</w:t>
      </w:r>
      <w:r w:rsidRPr="009F1441">
        <w:rPr>
          <w:lang w:val="en-US" w:eastAsia="zh-CN"/>
        </w:rPr>
        <w:tab/>
      </w:r>
      <w:r w:rsidR="002470C1">
        <w:rPr>
          <w:rFonts w:hint="eastAsia"/>
          <w:lang w:val="en-US" w:eastAsia="zh-CN"/>
        </w:rPr>
        <w:t>对于</w:t>
      </w:r>
      <w:r w:rsidR="000D25A2">
        <w:rPr>
          <w:rFonts w:hint="eastAsia"/>
          <w:lang w:val="en-US" w:eastAsia="zh-CN"/>
        </w:rPr>
        <w:t>调频（</w:t>
      </w:r>
      <w:r w:rsidRPr="009F1441">
        <w:rPr>
          <w:lang w:val="en-US" w:eastAsia="zh-CN"/>
        </w:rPr>
        <w:t>FM</w:t>
      </w:r>
      <w:r w:rsidR="000D25A2">
        <w:rPr>
          <w:rFonts w:hint="eastAsia"/>
          <w:lang w:val="en-US" w:eastAsia="zh-CN"/>
        </w:rPr>
        <w:t>）或线性调频雷达</w:t>
      </w:r>
      <w:r w:rsidR="002470C1">
        <w:rPr>
          <w:rFonts w:hint="eastAsia"/>
          <w:lang w:val="en-US" w:eastAsia="zh-CN"/>
        </w:rPr>
        <w:t>，</w:t>
      </w:r>
      <w:r w:rsidR="00544B51">
        <w:rPr>
          <w:rFonts w:hint="eastAsia"/>
          <w:lang w:val="en-US" w:eastAsia="zh-CN"/>
        </w:rPr>
        <w:t>为线性调频带宽（</w:t>
      </w:r>
      <w:r w:rsidR="00544B51">
        <w:rPr>
          <w:rFonts w:hint="eastAsia"/>
          <w:lang w:val="en-US" w:eastAsia="zh-CN"/>
        </w:rPr>
        <w:t>MHz</w:t>
      </w:r>
      <w:r w:rsidR="00544B51">
        <w:rPr>
          <w:rFonts w:hint="eastAsia"/>
          <w:lang w:val="en-US" w:eastAsia="zh-CN"/>
        </w:rPr>
        <w:t>）除以</w:t>
      </w:r>
      <w:r w:rsidR="002470C1">
        <w:rPr>
          <w:rFonts w:hint="eastAsia"/>
          <w:lang w:val="en-US" w:eastAsia="zh-CN"/>
        </w:rPr>
        <w:t>脉冲长度（</w:t>
      </w:r>
      <w:r w:rsidRPr="0026695E">
        <w:rPr>
          <w:rFonts w:ascii="Symbol" w:hAnsi="Symbol"/>
          <w:lang w:eastAsia="zh-CN"/>
        </w:rPr>
        <w:t></w:t>
      </w:r>
      <w:r w:rsidRPr="009F1441">
        <w:rPr>
          <w:lang w:val="en-US" w:eastAsia="zh-CN"/>
        </w:rPr>
        <w:t>s</w:t>
      </w:r>
      <w:r w:rsidR="002470C1">
        <w:rPr>
          <w:rFonts w:hint="eastAsia"/>
          <w:lang w:val="en-US" w:eastAsia="zh-CN"/>
        </w:rPr>
        <w:t>）</w:t>
      </w:r>
      <w:r w:rsidR="00544B51">
        <w:rPr>
          <w:rFonts w:hint="eastAsia"/>
          <w:lang w:val="en-US" w:eastAsia="zh-CN"/>
        </w:rPr>
        <w:t>所得</w:t>
      </w:r>
      <w:r w:rsidR="002470C1">
        <w:rPr>
          <w:rFonts w:hint="eastAsia"/>
          <w:lang w:val="en-US" w:eastAsia="zh-CN"/>
        </w:rPr>
        <w:t>数的平方根（例如，如</w:t>
      </w:r>
      <w:r w:rsidR="002470C1">
        <w:rPr>
          <w:lang w:val="en-US" w:eastAsia="zh-CN"/>
        </w:rPr>
        <w:t>FM</w:t>
      </w:r>
      <w:r w:rsidR="00E718B1">
        <w:rPr>
          <w:rFonts w:hint="eastAsia"/>
          <w:lang w:val="en-US" w:eastAsia="zh-CN"/>
        </w:rPr>
        <w:t>是从</w:t>
      </w:r>
      <w:r w:rsidR="00E718B1" w:rsidRPr="009F1441">
        <w:rPr>
          <w:lang w:val="en-US" w:eastAsia="zh-CN"/>
        </w:rPr>
        <w:t>1</w:t>
      </w:r>
      <w:r w:rsidR="00E718B1" w:rsidRPr="009F1441">
        <w:rPr>
          <w:sz w:val="12"/>
          <w:lang w:val="en-US" w:eastAsia="zh-CN"/>
        </w:rPr>
        <w:t> </w:t>
      </w:r>
      <w:r w:rsidR="00E718B1" w:rsidRPr="009F1441">
        <w:rPr>
          <w:lang w:val="en-US" w:eastAsia="zh-CN"/>
        </w:rPr>
        <w:t>250 MHz</w:t>
      </w:r>
      <w:r w:rsidR="00E718B1">
        <w:rPr>
          <w:rFonts w:hint="eastAsia"/>
          <w:lang w:val="en-US" w:eastAsia="zh-CN"/>
        </w:rPr>
        <w:t>至</w:t>
      </w:r>
      <w:r w:rsidR="00E718B1" w:rsidRPr="009F1441">
        <w:rPr>
          <w:lang w:val="en-US" w:eastAsia="zh-CN"/>
        </w:rPr>
        <w:t>1</w:t>
      </w:r>
      <w:r w:rsidR="00E718B1" w:rsidRPr="009F1441">
        <w:rPr>
          <w:sz w:val="12"/>
          <w:lang w:val="en-US" w:eastAsia="zh-CN"/>
        </w:rPr>
        <w:t> </w:t>
      </w:r>
      <w:r w:rsidR="00E718B1" w:rsidRPr="009F1441">
        <w:rPr>
          <w:lang w:val="en-US" w:eastAsia="zh-CN"/>
        </w:rPr>
        <w:t>280</w:t>
      </w:r>
      <w:r w:rsidR="00E718B1" w:rsidRPr="009F1441">
        <w:rPr>
          <w:rFonts w:ascii="Univers (WN)" w:hAnsi="Univers (WN)"/>
          <w:lang w:val="en-US" w:eastAsia="zh-CN"/>
        </w:rPr>
        <w:t> </w:t>
      </w:r>
      <w:r w:rsidR="00E718B1" w:rsidRPr="009F1441">
        <w:rPr>
          <w:lang w:val="en-US" w:eastAsia="zh-CN"/>
        </w:rPr>
        <w:t>MHz</w:t>
      </w:r>
      <w:r w:rsidR="00E718B1">
        <w:rPr>
          <w:rFonts w:hint="eastAsia"/>
          <w:lang w:val="en-US" w:eastAsia="zh-CN"/>
        </w:rPr>
        <w:t>，或</w:t>
      </w:r>
      <w:r w:rsidR="002470C1">
        <w:rPr>
          <w:rFonts w:hint="eastAsia"/>
          <w:lang w:val="en-US" w:eastAsia="zh-CN"/>
        </w:rPr>
        <w:t>在</w:t>
      </w:r>
      <w:r w:rsidR="00E718B1" w:rsidRPr="009F1441">
        <w:rPr>
          <w:lang w:val="en-US" w:eastAsia="zh-CN"/>
        </w:rPr>
        <w:t>10</w:t>
      </w:r>
      <w:r w:rsidR="00544B51" w:rsidRPr="0026695E">
        <w:rPr>
          <w:rFonts w:ascii="Symbol" w:hAnsi="Symbol"/>
          <w:lang w:eastAsia="zh-CN"/>
        </w:rPr>
        <w:t></w:t>
      </w:r>
      <w:r w:rsidR="00544B51" w:rsidRPr="009F1441">
        <w:rPr>
          <w:lang w:val="en-US" w:eastAsia="zh-CN"/>
        </w:rPr>
        <w:t>s</w:t>
      </w:r>
      <w:r w:rsidR="00E718B1">
        <w:rPr>
          <w:rFonts w:hint="eastAsia"/>
          <w:lang w:val="en-US" w:eastAsia="zh-CN"/>
        </w:rPr>
        <w:t>的脉冲</w:t>
      </w:r>
      <w:r w:rsidR="002470C1">
        <w:rPr>
          <w:rFonts w:hint="eastAsia"/>
          <w:lang w:val="en-US" w:eastAsia="zh-CN"/>
        </w:rPr>
        <w:t>期间</w:t>
      </w:r>
      <w:r w:rsidR="00E718B1">
        <w:rPr>
          <w:rFonts w:hint="eastAsia"/>
          <w:lang w:val="en-US" w:eastAsia="zh-CN"/>
        </w:rPr>
        <w:t>为</w:t>
      </w:r>
      <w:r w:rsidRPr="009F1441">
        <w:rPr>
          <w:lang w:val="en-US" w:eastAsia="zh-CN"/>
        </w:rPr>
        <w:t>30 MHz</w:t>
      </w:r>
      <w:r w:rsidR="002470C1">
        <w:rPr>
          <w:rFonts w:hint="eastAsia"/>
          <w:lang w:val="en-US" w:eastAsia="zh-CN"/>
        </w:rPr>
        <w:t>，则参考带宽为</w:t>
      </w:r>
      <w:r w:rsidR="002470C1">
        <w:rPr>
          <w:rFonts w:hint="eastAsia"/>
          <w:lang w:val="en-US" w:eastAsia="zh-CN"/>
        </w:rPr>
        <w:t>(</w:t>
      </w:r>
      <w:r w:rsidR="00E718B1">
        <w:rPr>
          <w:lang w:val="en-US" w:eastAsia="zh-CN"/>
        </w:rPr>
        <w:t>30 MHz/10</w:t>
      </w:r>
      <w:r w:rsidR="00544B51" w:rsidRPr="0026695E">
        <w:rPr>
          <w:rFonts w:ascii="Symbol" w:hAnsi="Symbol"/>
          <w:lang w:eastAsia="zh-CN"/>
        </w:rPr>
        <w:t></w:t>
      </w:r>
      <w:r w:rsidR="00544B51" w:rsidRPr="009F1441">
        <w:rPr>
          <w:lang w:val="en-US" w:eastAsia="zh-CN"/>
        </w:rPr>
        <w:t>s</w:t>
      </w:r>
      <w:r w:rsidRPr="009F1441">
        <w:rPr>
          <w:lang w:val="en-US" w:eastAsia="zh-CN"/>
        </w:rPr>
        <w:t>)</w:t>
      </w:r>
      <w:r w:rsidRPr="009F1441">
        <w:rPr>
          <w:vertAlign w:val="superscript"/>
          <w:lang w:val="en-US" w:eastAsia="zh-CN"/>
        </w:rPr>
        <w:t>1/2</w:t>
      </w:r>
      <w:r w:rsidRPr="009F1441">
        <w:rPr>
          <w:lang w:val="en-US" w:eastAsia="zh-CN"/>
        </w:rPr>
        <w:t> </w:t>
      </w:r>
      <w:r w:rsidRPr="0026695E">
        <w:rPr>
          <w:rFonts w:ascii="Symbol" w:hAnsi="Symbol"/>
          <w:lang w:eastAsia="zh-CN"/>
        </w:rPr>
        <w:t></w:t>
      </w:r>
      <w:r w:rsidRPr="009F1441">
        <w:rPr>
          <w:lang w:val="en-US" w:eastAsia="zh-CN"/>
        </w:rPr>
        <w:t> 1.73 MHz</w:t>
      </w:r>
      <w:r w:rsidR="002470C1">
        <w:rPr>
          <w:rFonts w:hint="eastAsia"/>
          <w:lang w:val="en-US" w:eastAsia="zh-CN"/>
        </w:rPr>
        <w:t>）；</w:t>
      </w:r>
    </w:p>
    <w:p w:rsidR="00C2065E" w:rsidRPr="009F1441" w:rsidRDefault="00C2065E" w:rsidP="00B10525">
      <w:pPr>
        <w:pStyle w:val="enumlev1"/>
        <w:rPr>
          <w:lang w:val="en-US" w:eastAsia="zh-CN"/>
        </w:rPr>
      </w:pPr>
      <w:r w:rsidRPr="009F1441">
        <w:rPr>
          <w:lang w:val="en-US" w:eastAsia="zh-CN"/>
        </w:rPr>
        <w:t>–</w:t>
      </w:r>
      <w:r w:rsidRPr="009F1441">
        <w:rPr>
          <w:lang w:val="en-US" w:eastAsia="zh-CN"/>
        </w:rPr>
        <w:tab/>
      </w:r>
      <w:r w:rsidR="00067CCD">
        <w:rPr>
          <w:rFonts w:hint="eastAsia"/>
          <w:lang w:val="en-US" w:eastAsia="zh-CN"/>
        </w:rPr>
        <w:t>对于使用多波形操作的雷达，参考带宽</w:t>
      </w:r>
      <w:r w:rsidR="00544B51">
        <w:rPr>
          <w:rFonts w:hint="eastAsia"/>
          <w:lang w:val="en-US" w:eastAsia="zh-CN"/>
        </w:rPr>
        <w:t>是</w:t>
      </w:r>
      <w:r w:rsidR="00067CCD">
        <w:rPr>
          <w:rFonts w:hint="eastAsia"/>
          <w:lang w:val="en-US" w:eastAsia="zh-CN"/>
        </w:rPr>
        <w:t>在经验的基础上通过观测雷达发射</w:t>
      </w:r>
      <w:r w:rsidR="00544B51">
        <w:rPr>
          <w:rFonts w:hint="eastAsia"/>
          <w:lang w:val="en-US" w:eastAsia="zh-CN"/>
        </w:rPr>
        <w:t>来</w:t>
      </w:r>
      <w:r w:rsidR="00067CCD">
        <w:rPr>
          <w:rFonts w:hint="eastAsia"/>
          <w:lang w:val="en-US" w:eastAsia="zh-CN"/>
        </w:rPr>
        <w:t>确定</w:t>
      </w:r>
      <w:r w:rsidR="00544B51">
        <w:rPr>
          <w:rFonts w:hint="eastAsia"/>
          <w:lang w:val="en-US" w:eastAsia="zh-CN"/>
        </w:rPr>
        <w:t>的</w:t>
      </w:r>
      <w:r w:rsidR="00067CCD">
        <w:rPr>
          <w:rFonts w:hint="eastAsia"/>
          <w:lang w:val="en-US" w:eastAsia="zh-CN"/>
        </w:rPr>
        <w:t>。经验性观测的过程如下：将测量系统</w:t>
      </w:r>
      <w:r w:rsidR="00A3551C">
        <w:rPr>
          <w:rFonts w:hint="eastAsia"/>
          <w:lang w:val="en-US" w:eastAsia="zh-CN"/>
        </w:rPr>
        <w:t>的</w:t>
      </w:r>
      <w:r w:rsidR="00067CCD">
        <w:rPr>
          <w:rFonts w:hint="eastAsia"/>
          <w:lang w:val="en-US" w:eastAsia="zh-CN"/>
        </w:rPr>
        <w:t>接收机调至雷达</w:t>
      </w:r>
      <w:r w:rsidR="00A3551C">
        <w:rPr>
          <w:rFonts w:hint="eastAsia"/>
          <w:lang w:val="en-US" w:eastAsia="zh-CN"/>
        </w:rPr>
        <w:t>的基频</w:t>
      </w:r>
      <w:r w:rsidR="00067CCD">
        <w:rPr>
          <w:rFonts w:hint="eastAsia"/>
          <w:lang w:val="en-US" w:eastAsia="zh-CN"/>
        </w:rPr>
        <w:t>之一，或调</w:t>
      </w:r>
      <w:r w:rsidR="005A00FD">
        <w:rPr>
          <w:rFonts w:hint="eastAsia"/>
          <w:lang w:val="en-US" w:eastAsia="zh-CN"/>
        </w:rPr>
        <w:t>至雷达</w:t>
      </w:r>
      <w:r w:rsidR="00B10525">
        <w:rPr>
          <w:rFonts w:hint="eastAsia"/>
          <w:lang w:val="en-US" w:eastAsia="zh-CN"/>
        </w:rPr>
        <w:t>线性调频</w:t>
      </w:r>
      <w:r w:rsidR="0092776A">
        <w:rPr>
          <w:rFonts w:hint="eastAsia"/>
          <w:lang w:val="en-US" w:eastAsia="zh-CN"/>
        </w:rPr>
        <w:t>范围内的中心频率。将测量系统带宽设</w:t>
      </w:r>
      <w:r w:rsidR="00FF7B88">
        <w:rPr>
          <w:rFonts w:hint="eastAsia"/>
          <w:lang w:val="en-US" w:eastAsia="zh-CN"/>
        </w:rPr>
        <w:t>置</w:t>
      </w:r>
      <w:r w:rsidR="0092776A">
        <w:rPr>
          <w:rFonts w:hint="eastAsia"/>
          <w:lang w:val="en-US" w:eastAsia="zh-CN"/>
        </w:rPr>
        <w:t>为</w:t>
      </w:r>
      <w:r w:rsidR="00FF7B88">
        <w:rPr>
          <w:rFonts w:hint="eastAsia"/>
          <w:lang w:val="en-US" w:eastAsia="zh-CN"/>
        </w:rPr>
        <w:t>最</w:t>
      </w:r>
      <w:r w:rsidR="00B10525">
        <w:rPr>
          <w:rFonts w:hint="eastAsia"/>
          <w:lang w:val="en-US" w:eastAsia="zh-CN"/>
        </w:rPr>
        <w:t>大</w:t>
      </w:r>
      <w:r w:rsidR="00FF7B88">
        <w:rPr>
          <w:rFonts w:hint="eastAsia"/>
          <w:lang w:val="en-US" w:eastAsia="zh-CN"/>
        </w:rPr>
        <w:t>可用</w:t>
      </w:r>
      <w:r w:rsidR="0092776A">
        <w:rPr>
          <w:rFonts w:hint="eastAsia"/>
          <w:lang w:val="en-US" w:eastAsia="zh-CN"/>
        </w:rPr>
        <w:t>值，然后记录雷达</w:t>
      </w:r>
      <w:r w:rsidR="00A3551C">
        <w:rPr>
          <w:rFonts w:hint="eastAsia"/>
          <w:lang w:val="en-US" w:eastAsia="zh-CN"/>
        </w:rPr>
        <w:t>在该频段</w:t>
      </w:r>
      <w:r w:rsidR="00C177A0">
        <w:rPr>
          <w:rFonts w:hint="eastAsia"/>
          <w:lang w:val="en-US" w:eastAsia="zh-CN"/>
        </w:rPr>
        <w:t>接收到的功率电平。将测量带宽</w:t>
      </w:r>
      <w:r w:rsidR="007258E6">
        <w:rPr>
          <w:rFonts w:hint="eastAsia"/>
          <w:lang w:val="en-US" w:eastAsia="zh-CN"/>
        </w:rPr>
        <w:t>渐</w:t>
      </w:r>
      <w:r w:rsidR="00C177A0">
        <w:rPr>
          <w:rFonts w:hint="eastAsia"/>
          <w:lang w:val="en-US" w:eastAsia="zh-CN"/>
        </w:rPr>
        <w:t>渐收窄，</w:t>
      </w:r>
      <w:r w:rsidR="00A3551C">
        <w:rPr>
          <w:rFonts w:hint="eastAsia"/>
          <w:lang w:val="en-US" w:eastAsia="zh-CN"/>
        </w:rPr>
        <w:t>然后</w:t>
      </w:r>
      <w:r w:rsidR="00C177A0">
        <w:rPr>
          <w:rFonts w:hint="eastAsia"/>
          <w:lang w:val="en-US" w:eastAsia="zh-CN"/>
        </w:rPr>
        <w:t>将</w:t>
      </w:r>
      <w:r w:rsidR="00A3551C">
        <w:rPr>
          <w:rFonts w:hint="eastAsia"/>
          <w:lang w:val="en-US" w:eastAsia="zh-CN"/>
        </w:rPr>
        <w:t>接</w:t>
      </w:r>
      <w:r w:rsidR="00C177A0">
        <w:rPr>
          <w:rFonts w:hint="eastAsia"/>
          <w:lang w:val="en-US" w:eastAsia="zh-CN"/>
        </w:rPr>
        <w:t>收到的功率电平记录为带宽的函数。最终结果是一个</w:t>
      </w:r>
      <w:r w:rsidR="00B10525">
        <w:rPr>
          <w:rFonts w:hint="eastAsia"/>
          <w:lang w:val="en-US" w:eastAsia="zh-CN"/>
        </w:rPr>
        <w:t>图表或表格，其中测量所得功率显示为测量系统</w:t>
      </w:r>
      <w:r w:rsidR="00A3551C">
        <w:rPr>
          <w:rFonts w:hint="eastAsia"/>
          <w:lang w:val="en-US" w:eastAsia="zh-CN"/>
        </w:rPr>
        <w:t>带宽的函数</w:t>
      </w:r>
      <w:r w:rsidR="00C177A0">
        <w:rPr>
          <w:rFonts w:hint="eastAsia"/>
          <w:lang w:val="en-US" w:eastAsia="zh-CN"/>
        </w:rPr>
        <w:t>。所要求的带宽是</w:t>
      </w:r>
      <w:r w:rsidR="007258E6">
        <w:rPr>
          <w:rFonts w:hint="eastAsia"/>
          <w:lang w:val="en-US" w:eastAsia="zh-CN"/>
        </w:rPr>
        <w:t>仍可观测到</w:t>
      </w:r>
      <w:r w:rsidR="00B10525">
        <w:rPr>
          <w:rFonts w:hint="eastAsia"/>
          <w:lang w:val="en-US" w:eastAsia="zh-CN"/>
        </w:rPr>
        <w:t>最大功率电平</w:t>
      </w:r>
      <w:r w:rsidR="007258E6">
        <w:rPr>
          <w:rFonts w:hint="eastAsia"/>
          <w:lang w:val="en-US" w:eastAsia="zh-CN"/>
        </w:rPr>
        <w:t>的最小带宽，然后，可通过使用下文所述的</w:t>
      </w:r>
      <w:r w:rsidR="00C177A0">
        <w:rPr>
          <w:rFonts w:hint="eastAsia"/>
          <w:lang w:val="en-US" w:eastAsia="zh-CN"/>
        </w:rPr>
        <w:t>测量带宽比（</w:t>
      </w:r>
      <w:r w:rsidR="00C177A0">
        <w:rPr>
          <w:rFonts w:hint="eastAsia"/>
          <w:lang w:val="en-US" w:eastAsia="zh-CN"/>
        </w:rPr>
        <w:t>MBR</w:t>
      </w:r>
      <w:r w:rsidR="00C177A0">
        <w:rPr>
          <w:rFonts w:hint="eastAsia"/>
          <w:lang w:val="en-US" w:eastAsia="zh-CN"/>
        </w:rPr>
        <w:t>）</w:t>
      </w:r>
      <w:r w:rsidR="007258E6">
        <w:rPr>
          <w:rFonts w:hint="eastAsia"/>
          <w:lang w:val="en-US" w:eastAsia="zh-CN"/>
        </w:rPr>
        <w:t>因</w:t>
      </w:r>
      <w:r w:rsidR="00FF7B88">
        <w:rPr>
          <w:rFonts w:hint="eastAsia"/>
          <w:lang w:val="en-US" w:eastAsia="zh-CN"/>
        </w:rPr>
        <w:t>数</w:t>
      </w:r>
      <w:r w:rsidR="007258E6">
        <w:rPr>
          <w:rFonts w:hint="eastAsia"/>
          <w:lang w:val="en-US" w:eastAsia="zh-CN"/>
        </w:rPr>
        <w:t>，</w:t>
      </w:r>
      <w:r w:rsidR="00C177A0">
        <w:rPr>
          <w:rFonts w:hint="eastAsia"/>
          <w:lang w:val="en-US" w:eastAsia="zh-CN"/>
        </w:rPr>
        <w:t>从</w:t>
      </w:r>
      <w:r w:rsidR="007258E6">
        <w:rPr>
          <w:rFonts w:hint="eastAsia"/>
          <w:lang w:val="en-US" w:eastAsia="zh-CN"/>
        </w:rPr>
        <w:t>已知的</w:t>
      </w:r>
      <w:r w:rsidR="00C177A0">
        <w:rPr>
          <w:rFonts w:hint="eastAsia"/>
          <w:lang w:val="en-US" w:eastAsia="zh-CN"/>
        </w:rPr>
        <w:t>测量接收机</w:t>
      </w:r>
      <w:r w:rsidR="007258E6">
        <w:rPr>
          <w:rFonts w:hint="eastAsia"/>
          <w:lang w:val="en-US" w:eastAsia="zh-CN"/>
        </w:rPr>
        <w:t>的脉冲响得出参考带宽</w:t>
      </w:r>
      <w:r w:rsidR="00C177A0">
        <w:rPr>
          <w:rFonts w:hint="eastAsia"/>
          <w:lang w:val="en-US" w:eastAsia="zh-CN"/>
        </w:rPr>
        <w:t>。如</w:t>
      </w:r>
      <w:r w:rsidR="00FC117F">
        <w:rPr>
          <w:rFonts w:hint="eastAsia"/>
          <w:lang w:val="en-US" w:eastAsia="zh-CN"/>
        </w:rPr>
        <w:t>随</w:t>
      </w:r>
      <w:r w:rsidR="00C177A0">
        <w:rPr>
          <w:rFonts w:hint="eastAsia"/>
          <w:lang w:val="en-US" w:eastAsia="zh-CN"/>
        </w:rPr>
        <w:t>即观</w:t>
      </w:r>
      <w:r w:rsidR="00B10525">
        <w:rPr>
          <w:rFonts w:hint="eastAsia"/>
          <w:lang w:val="en-US" w:eastAsia="zh-CN"/>
        </w:rPr>
        <w:t>测</w:t>
      </w:r>
      <w:r w:rsidR="00C177A0">
        <w:rPr>
          <w:rFonts w:hint="eastAsia"/>
          <w:lang w:val="en-US" w:eastAsia="zh-CN"/>
        </w:rPr>
        <w:t>到功率电平</w:t>
      </w:r>
      <w:r w:rsidR="00FC117F">
        <w:rPr>
          <w:rFonts w:hint="eastAsia"/>
          <w:lang w:val="en-US" w:eastAsia="zh-CN"/>
        </w:rPr>
        <w:t>的</w:t>
      </w:r>
      <w:r w:rsidR="00C177A0">
        <w:rPr>
          <w:rFonts w:hint="eastAsia"/>
          <w:lang w:val="en-US" w:eastAsia="zh-CN"/>
        </w:rPr>
        <w:t>下降，则应使用</w:t>
      </w:r>
      <w:r w:rsidR="00FF7B88">
        <w:rPr>
          <w:rFonts w:hint="eastAsia"/>
          <w:lang w:val="en-US" w:eastAsia="zh-CN"/>
        </w:rPr>
        <w:t>最</w:t>
      </w:r>
      <w:r w:rsidR="00B10525">
        <w:rPr>
          <w:rFonts w:hint="eastAsia"/>
          <w:lang w:val="en-US" w:eastAsia="zh-CN"/>
        </w:rPr>
        <w:t>大</w:t>
      </w:r>
      <w:r w:rsidR="00FF7B88">
        <w:rPr>
          <w:rFonts w:hint="eastAsia"/>
          <w:lang w:val="en-US" w:eastAsia="zh-CN"/>
        </w:rPr>
        <w:t>可用</w:t>
      </w:r>
      <w:r w:rsidR="00C177A0">
        <w:rPr>
          <w:rFonts w:hint="eastAsia"/>
          <w:lang w:val="en-US" w:eastAsia="zh-CN"/>
        </w:rPr>
        <w:t>带宽。</w:t>
      </w:r>
    </w:p>
    <w:p w:rsidR="0008580B" w:rsidRDefault="000858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2065E" w:rsidRPr="009F1441" w:rsidRDefault="00C177A0" w:rsidP="00AD6489">
      <w:pPr>
        <w:ind w:firstLineChars="200" w:firstLine="480"/>
        <w:rPr>
          <w:lang w:val="en-US" w:eastAsia="zh-CN"/>
        </w:rPr>
      </w:pPr>
      <w:r>
        <w:rPr>
          <w:rFonts w:hint="eastAsia"/>
          <w:lang w:val="en-US" w:eastAsia="zh-CN"/>
        </w:rPr>
        <w:lastRenderedPageBreak/>
        <w:t>在所有情况下，如上述带宽大于</w:t>
      </w:r>
      <w:r w:rsidR="00C2065E" w:rsidRPr="009F1441">
        <w:rPr>
          <w:lang w:val="en-US" w:eastAsia="zh-CN"/>
        </w:rPr>
        <w:t>1 MHz</w:t>
      </w:r>
      <w:r>
        <w:rPr>
          <w:rFonts w:hint="eastAsia"/>
          <w:lang w:val="en-US" w:eastAsia="zh-CN"/>
        </w:rPr>
        <w:t>，则应使用</w:t>
      </w:r>
      <w:r w:rsidRPr="009F1441">
        <w:rPr>
          <w:lang w:val="en-US" w:eastAsia="zh-CN"/>
        </w:rPr>
        <w:t>1 MHz</w:t>
      </w:r>
      <w:r>
        <w:rPr>
          <w:rFonts w:hint="eastAsia"/>
          <w:lang w:val="en-US" w:eastAsia="zh-CN"/>
        </w:rPr>
        <w:t>的参考带宽</w:t>
      </w:r>
      <w:r w:rsidR="00C2065E" w:rsidRPr="009F1441">
        <w:rPr>
          <w:i/>
          <w:iCs/>
          <w:lang w:val="en-US" w:eastAsia="zh-CN"/>
        </w:rPr>
        <w:t>B</w:t>
      </w:r>
      <w:r w:rsidR="00C2065E" w:rsidRPr="009F1441">
        <w:rPr>
          <w:i/>
          <w:iCs/>
          <w:vertAlign w:val="subscript"/>
          <w:lang w:val="en-US" w:eastAsia="zh-CN"/>
        </w:rPr>
        <w:t>ref</w:t>
      </w:r>
      <w:r>
        <w:rPr>
          <w:rFonts w:hint="eastAsia"/>
          <w:lang w:val="en-US" w:eastAsia="zh-CN"/>
        </w:rPr>
        <w:t>。</w:t>
      </w:r>
    </w:p>
    <w:p w:rsidR="00C2065E" w:rsidRPr="009F1441" w:rsidRDefault="00C2065E" w:rsidP="00AD6489">
      <w:pPr>
        <w:pStyle w:val="Heading1"/>
        <w:rPr>
          <w:lang w:val="en-US" w:eastAsia="zh-CN"/>
        </w:rPr>
      </w:pPr>
      <w:bookmarkStart w:id="2" w:name="_Toc417731026"/>
      <w:r w:rsidRPr="009F1441">
        <w:rPr>
          <w:lang w:val="en-US" w:eastAsia="zh-CN"/>
        </w:rPr>
        <w:t>3</w:t>
      </w:r>
      <w:r w:rsidRPr="009F1441">
        <w:rPr>
          <w:lang w:val="en-US" w:eastAsia="zh-CN"/>
        </w:rPr>
        <w:tab/>
      </w:r>
      <w:bookmarkEnd w:id="2"/>
      <w:r w:rsidR="00C177A0">
        <w:rPr>
          <w:rFonts w:hint="eastAsia"/>
          <w:lang w:val="en-US" w:eastAsia="zh-CN"/>
        </w:rPr>
        <w:t>测量带宽和</w:t>
      </w:r>
      <w:r w:rsidR="00FF7B88">
        <w:rPr>
          <w:rFonts w:hint="eastAsia"/>
          <w:lang w:val="en-US" w:eastAsia="zh-CN"/>
        </w:rPr>
        <w:t>检波器</w:t>
      </w:r>
      <w:r w:rsidR="00C177A0">
        <w:rPr>
          <w:rFonts w:hint="eastAsia"/>
          <w:lang w:val="en-US" w:eastAsia="zh-CN"/>
        </w:rPr>
        <w:t>参数</w:t>
      </w:r>
    </w:p>
    <w:p w:rsidR="00C2065E" w:rsidRPr="009F1441" w:rsidRDefault="00C177A0" w:rsidP="00FF7B88">
      <w:pPr>
        <w:ind w:firstLineChars="200" w:firstLine="480"/>
        <w:rPr>
          <w:lang w:val="en-US" w:eastAsia="zh-CN"/>
        </w:rPr>
      </w:pPr>
      <w:r>
        <w:rPr>
          <w:rFonts w:hint="eastAsia"/>
          <w:lang w:val="en-US" w:eastAsia="zh-CN"/>
        </w:rPr>
        <w:t>测量带宽</w:t>
      </w:r>
      <w:r w:rsidR="00C2065E" w:rsidRPr="009F1441">
        <w:rPr>
          <w:i/>
          <w:iCs/>
          <w:lang w:val="en-US" w:eastAsia="zh-CN"/>
        </w:rPr>
        <w:t>B</w:t>
      </w:r>
      <w:r w:rsidR="00C2065E" w:rsidRPr="009F1441">
        <w:rPr>
          <w:i/>
          <w:iCs/>
          <w:vertAlign w:val="subscript"/>
          <w:lang w:val="en-US" w:eastAsia="zh-CN"/>
        </w:rPr>
        <w:t>m</w:t>
      </w:r>
      <w:r>
        <w:rPr>
          <w:rFonts w:hint="eastAsia"/>
          <w:lang w:val="en-US" w:eastAsia="zh-CN"/>
        </w:rPr>
        <w:t>被定义为接收机的脉冲带宽，并大于</w:t>
      </w:r>
      <w:r w:rsidR="00FF7B88">
        <w:rPr>
          <w:rFonts w:hint="eastAsia"/>
          <w:lang w:val="en-US" w:eastAsia="zh-CN"/>
        </w:rPr>
        <w:t>IF</w:t>
      </w:r>
      <w:r>
        <w:rPr>
          <w:rFonts w:hint="eastAsia"/>
          <w:lang w:val="en-US" w:eastAsia="zh-CN"/>
        </w:rPr>
        <w:t>带宽</w:t>
      </w:r>
      <w:r w:rsidR="00C2065E" w:rsidRPr="009F1441">
        <w:rPr>
          <w:i/>
          <w:iCs/>
          <w:lang w:val="en-US" w:eastAsia="zh-CN"/>
        </w:rPr>
        <w:t>B</w:t>
      </w:r>
      <w:r w:rsidR="00C2065E" w:rsidRPr="009F1441">
        <w:rPr>
          <w:i/>
          <w:iCs/>
          <w:vertAlign w:val="subscript"/>
          <w:lang w:val="en-US" w:eastAsia="zh-CN"/>
        </w:rPr>
        <w:t>if</w:t>
      </w:r>
      <w:r>
        <w:rPr>
          <w:rFonts w:hint="eastAsia"/>
          <w:lang w:val="en-US" w:eastAsia="zh-CN"/>
        </w:rPr>
        <w:t>（有时被称为频谱分析仪的</w:t>
      </w:r>
      <w:r w:rsidR="00FF7B88">
        <w:rPr>
          <w:rFonts w:hint="eastAsia"/>
          <w:lang w:val="en-US" w:eastAsia="zh-CN"/>
        </w:rPr>
        <w:t>解析度</w:t>
      </w:r>
      <w:r>
        <w:rPr>
          <w:rFonts w:hint="eastAsia"/>
          <w:lang w:val="en-US" w:eastAsia="zh-CN"/>
        </w:rPr>
        <w:t>带宽）。测量带宽</w:t>
      </w:r>
      <w:r w:rsidR="00C2065E" w:rsidRPr="009F1441">
        <w:rPr>
          <w:i/>
          <w:iCs/>
          <w:lang w:val="en-US" w:eastAsia="zh-CN"/>
        </w:rPr>
        <w:t>B</w:t>
      </w:r>
      <w:r w:rsidR="00C2065E" w:rsidRPr="009F1441">
        <w:rPr>
          <w:i/>
          <w:iCs/>
          <w:vertAlign w:val="subscript"/>
          <w:lang w:val="en-US" w:eastAsia="zh-CN"/>
        </w:rPr>
        <w:t>m</w:t>
      </w:r>
      <w:r w:rsidR="00FF7B88">
        <w:rPr>
          <w:rFonts w:hint="eastAsia"/>
          <w:lang w:val="en-US" w:eastAsia="zh-CN"/>
        </w:rPr>
        <w:t>可从以下等式导出</w:t>
      </w:r>
      <w:r>
        <w:rPr>
          <w:rFonts w:hint="eastAsia"/>
          <w:lang w:val="en-US" w:eastAsia="zh-CN"/>
        </w:rPr>
        <w:t>：</w:t>
      </w:r>
    </w:p>
    <w:p w:rsidR="00C2065E" w:rsidRPr="0026695E" w:rsidRDefault="00C2065E" w:rsidP="00AD6489">
      <w:pPr>
        <w:pStyle w:val="Equation"/>
      </w:pPr>
      <w:r w:rsidRPr="009F1441">
        <w:rPr>
          <w:lang w:val="en-US" w:eastAsia="zh-CN"/>
        </w:rPr>
        <w:tab/>
      </w:r>
      <w:r w:rsidRPr="009F1441">
        <w:rPr>
          <w:lang w:val="en-US" w:eastAsia="zh-CN"/>
        </w:rPr>
        <w:tab/>
      </w:r>
      <w:r w:rsidRPr="0036774B">
        <w:rPr>
          <w:position w:val="-16"/>
        </w:rPr>
        <w:object w:dxaOrig="1681" w:dyaOrig="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0.25pt" o:ole="">
            <v:imagedata r:id="rId16" o:title=""/>
          </v:shape>
          <o:OLEObject Type="Embed" ProgID="Msxml2.SAXXMLReader.5.0" ShapeID="_x0000_i1025" DrawAspect="Content" ObjectID="_1380010385" r:id="rId17"/>
        </w:object>
      </w:r>
    </w:p>
    <w:p w:rsidR="00C2065E" w:rsidRDefault="00FF7B88" w:rsidP="00531481">
      <w:pPr>
        <w:ind w:firstLineChars="200" w:firstLine="480"/>
        <w:rPr>
          <w:lang w:val="en-US" w:eastAsia="zh-CN"/>
        </w:rPr>
      </w:pPr>
      <w:r>
        <w:rPr>
          <w:rFonts w:hint="eastAsia"/>
          <w:lang w:val="en-US" w:eastAsia="zh-CN"/>
        </w:rPr>
        <w:t>需要为</w:t>
      </w:r>
      <w:r w:rsidR="00C177A0">
        <w:rPr>
          <w:rFonts w:hint="eastAsia"/>
          <w:lang w:val="en-US" w:eastAsia="zh-CN"/>
        </w:rPr>
        <w:t>使用的测量接收机确定</w:t>
      </w:r>
      <w:r w:rsidR="00C2065E" w:rsidRPr="009F1441">
        <w:rPr>
          <w:lang w:val="en-US" w:eastAsia="zh-CN"/>
        </w:rPr>
        <w:t>MBR</w:t>
      </w:r>
      <w:r w:rsidR="00C177A0">
        <w:rPr>
          <w:rFonts w:hint="eastAsia"/>
          <w:lang w:val="en-US" w:eastAsia="zh-CN"/>
        </w:rPr>
        <w:t>。对于</w:t>
      </w:r>
      <w:r>
        <w:rPr>
          <w:rFonts w:hint="eastAsia"/>
          <w:lang w:val="en-US" w:eastAsia="zh-CN"/>
        </w:rPr>
        <w:t>很多商用</w:t>
      </w:r>
      <w:r w:rsidR="00C177A0">
        <w:rPr>
          <w:rFonts w:hint="eastAsia"/>
          <w:lang w:val="en-US" w:eastAsia="zh-CN"/>
        </w:rPr>
        <w:t>频谱分析仪接收机中</w:t>
      </w:r>
      <w:r w:rsidR="00531481">
        <w:rPr>
          <w:rFonts w:hint="eastAsia"/>
          <w:lang w:val="en-US" w:eastAsia="zh-CN"/>
        </w:rPr>
        <w:t>通常使用</w:t>
      </w:r>
      <w:r w:rsidR="00C177A0">
        <w:rPr>
          <w:rFonts w:hint="eastAsia"/>
          <w:lang w:val="en-US" w:eastAsia="zh-CN"/>
        </w:rPr>
        <w:t>的</w:t>
      </w:r>
      <w:r w:rsidR="00C177A0" w:rsidRPr="009F1441">
        <w:rPr>
          <w:lang w:val="en-US" w:eastAsia="zh-CN"/>
        </w:rPr>
        <w:t>–3 dB</w:t>
      </w:r>
      <w:r w:rsidR="00C2065E" w:rsidRPr="009F1441">
        <w:rPr>
          <w:lang w:val="en-US" w:eastAsia="zh-CN"/>
        </w:rPr>
        <w:t xml:space="preserve"> </w:t>
      </w:r>
      <w:r w:rsidR="00C177A0">
        <w:rPr>
          <w:rFonts w:hint="eastAsia"/>
          <w:lang w:val="en-US" w:eastAsia="zh-CN"/>
        </w:rPr>
        <w:t>IF</w:t>
      </w:r>
      <w:r w:rsidR="00C177A0">
        <w:rPr>
          <w:rFonts w:hint="eastAsia"/>
          <w:lang w:val="en-US" w:eastAsia="zh-CN"/>
        </w:rPr>
        <w:t>带宽</w:t>
      </w:r>
      <w:r>
        <w:rPr>
          <w:rFonts w:hint="eastAsia"/>
          <w:lang w:val="en-US" w:eastAsia="zh-CN"/>
        </w:rPr>
        <w:t>的</w:t>
      </w:r>
      <w:r w:rsidR="00C177A0">
        <w:rPr>
          <w:rFonts w:hint="eastAsia"/>
          <w:lang w:val="en-US" w:eastAsia="zh-CN"/>
        </w:rPr>
        <w:t>高斯滤波器，</w:t>
      </w:r>
      <w:r w:rsidR="00A95284">
        <w:rPr>
          <w:rFonts w:hint="eastAsia"/>
          <w:lang w:val="en-US" w:eastAsia="zh-CN"/>
        </w:rPr>
        <w:t>MBR</w:t>
      </w:r>
      <w:r w:rsidR="00A95284">
        <w:rPr>
          <w:rFonts w:hint="eastAsia"/>
          <w:lang w:val="en-US" w:eastAsia="zh-CN"/>
        </w:rPr>
        <w:t>约为</w:t>
      </w:r>
      <w:r w:rsidR="00C2065E" w:rsidRPr="009F1441">
        <w:rPr>
          <w:lang w:val="en-US" w:eastAsia="zh-CN"/>
        </w:rPr>
        <w:t>3/2</w:t>
      </w:r>
      <w:r w:rsidR="00A95284">
        <w:rPr>
          <w:rFonts w:hint="eastAsia"/>
          <w:lang w:val="en-US" w:eastAsia="zh-CN"/>
        </w:rPr>
        <w:t>（在一些仪器中，</w:t>
      </w:r>
      <w:r w:rsidR="00A95284">
        <w:rPr>
          <w:rFonts w:hint="eastAsia"/>
          <w:lang w:val="en-US" w:eastAsia="zh-CN"/>
        </w:rPr>
        <w:t>IF</w:t>
      </w:r>
      <w:r w:rsidR="00A95284">
        <w:rPr>
          <w:rFonts w:hint="eastAsia"/>
          <w:lang w:val="en-US" w:eastAsia="zh-CN"/>
        </w:rPr>
        <w:t>带宽被确定</w:t>
      </w:r>
      <w:r w:rsidR="00531481">
        <w:rPr>
          <w:rFonts w:hint="eastAsia"/>
          <w:lang w:val="en-US" w:eastAsia="zh-CN"/>
        </w:rPr>
        <w:t>在</w:t>
      </w:r>
      <w:r w:rsidR="00C2065E" w:rsidRPr="009F1441">
        <w:rPr>
          <w:lang w:val="en-US" w:eastAsia="zh-CN"/>
        </w:rPr>
        <w:t>–6 dB</w:t>
      </w:r>
      <w:r w:rsidR="00A95284">
        <w:rPr>
          <w:rFonts w:hint="eastAsia"/>
          <w:lang w:val="en-US" w:eastAsia="zh-CN"/>
        </w:rPr>
        <w:t>点）。</w:t>
      </w:r>
    </w:p>
    <w:p w:rsidR="00A95284" w:rsidRPr="00A95284" w:rsidRDefault="00A95284" w:rsidP="009B66B1">
      <w:pPr>
        <w:ind w:firstLineChars="200" w:firstLine="480"/>
        <w:rPr>
          <w:lang w:val="en-US" w:eastAsia="zh-CN"/>
        </w:rPr>
      </w:pPr>
      <w:r>
        <w:rPr>
          <w:rFonts w:hint="eastAsia"/>
          <w:lang w:val="en-US" w:eastAsia="zh-CN"/>
        </w:rPr>
        <w:t>应选择适当的接收机</w:t>
      </w:r>
      <w:r>
        <w:rPr>
          <w:rFonts w:hint="eastAsia"/>
          <w:lang w:val="en-US" w:eastAsia="zh-CN"/>
        </w:rPr>
        <w:t>IF</w:t>
      </w:r>
      <w:r w:rsidR="009B66B1">
        <w:rPr>
          <w:rFonts w:hint="eastAsia"/>
          <w:lang w:val="en-US" w:eastAsia="zh-CN"/>
        </w:rPr>
        <w:t>带宽，以获得</w:t>
      </w:r>
      <w:r w:rsidR="00531481">
        <w:rPr>
          <w:rFonts w:hint="eastAsia"/>
          <w:lang w:val="en-US" w:eastAsia="zh-CN"/>
        </w:rPr>
        <w:t>下</w:t>
      </w:r>
      <w:r w:rsidR="009B66B1">
        <w:rPr>
          <w:rFonts w:hint="eastAsia"/>
          <w:lang w:val="en-US" w:eastAsia="zh-CN"/>
        </w:rPr>
        <w:t>述建议</w:t>
      </w:r>
      <w:r>
        <w:rPr>
          <w:rFonts w:hint="eastAsia"/>
          <w:lang w:val="en-US" w:eastAsia="zh-CN"/>
        </w:rPr>
        <w:t>测量带宽</w:t>
      </w:r>
      <w:r w:rsidR="009B66B1">
        <w:rPr>
          <w:rFonts w:hint="eastAsia"/>
          <w:lang w:val="en-US" w:eastAsia="zh-CN"/>
        </w:rPr>
        <w:t>之一</w:t>
      </w:r>
      <w:r>
        <w:rPr>
          <w:rFonts w:hint="eastAsia"/>
          <w:lang w:val="en-US" w:eastAsia="zh-CN"/>
        </w:rPr>
        <w:t>。</w:t>
      </w:r>
    </w:p>
    <w:p w:rsidR="00C2065E" w:rsidRPr="009F1441" w:rsidRDefault="00C2065E" w:rsidP="00AD6489">
      <w:pPr>
        <w:rPr>
          <w:lang w:val="en-US" w:eastAsia="zh-CN"/>
        </w:rPr>
      </w:pPr>
    </w:p>
    <w:tbl>
      <w:tblPr>
        <w:tblW w:w="9648" w:type="dxa"/>
        <w:tblLayout w:type="fixed"/>
        <w:tblCellMar>
          <w:left w:w="0" w:type="dxa"/>
          <w:right w:w="0" w:type="dxa"/>
        </w:tblCellMar>
        <w:tblLook w:val="0000" w:firstRow="0" w:lastRow="0" w:firstColumn="0" w:lastColumn="0" w:noHBand="0" w:noVBand="0"/>
      </w:tblPr>
      <w:tblGrid>
        <w:gridCol w:w="1993"/>
        <w:gridCol w:w="284"/>
        <w:gridCol w:w="7371"/>
      </w:tblGrid>
      <w:tr w:rsidR="00C2065E" w:rsidRPr="00C2065E" w:rsidTr="006B1A8D">
        <w:tc>
          <w:tcPr>
            <w:tcW w:w="1993" w:type="dxa"/>
          </w:tcPr>
          <w:p w:rsidR="00C2065E" w:rsidRPr="0026695E" w:rsidRDefault="00A95284" w:rsidP="00AD6489">
            <w:pPr>
              <w:spacing w:after="120"/>
            </w:pPr>
            <w:bookmarkStart w:id="3" w:name="_Toc417731027"/>
            <w:r>
              <w:rPr>
                <w:rFonts w:hint="eastAsia"/>
                <w:lang w:eastAsia="zh-CN"/>
              </w:rPr>
              <w:t>测量带宽</w:t>
            </w:r>
            <w:r w:rsidR="00C2065E" w:rsidRPr="0026695E">
              <w:rPr>
                <w:i/>
                <w:iCs/>
              </w:rPr>
              <w:t>B</w:t>
            </w:r>
            <w:r w:rsidR="00C2065E" w:rsidRPr="0026695E">
              <w:rPr>
                <w:i/>
                <w:iCs/>
                <w:vertAlign w:val="subscript"/>
              </w:rPr>
              <w:t>m</w:t>
            </w:r>
            <w:r w:rsidR="00C2065E" w:rsidRPr="0026695E">
              <w:rPr>
                <w:rStyle w:val="FootnoteReference"/>
              </w:rPr>
              <w:footnoteReference w:customMarkFollows="1" w:id="2"/>
              <w:t>1</w:t>
            </w:r>
          </w:p>
        </w:tc>
        <w:tc>
          <w:tcPr>
            <w:tcW w:w="284" w:type="dxa"/>
          </w:tcPr>
          <w:p w:rsidR="00C2065E" w:rsidRPr="0026695E" w:rsidRDefault="00C2065E" w:rsidP="00AD6489">
            <w:pPr>
              <w:spacing w:after="120"/>
            </w:pPr>
            <w:r w:rsidRPr="0026695E">
              <w:rPr>
                <w:rFonts w:ascii="Symbol" w:hAnsi="Symbol"/>
              </w:rPr>
              <w:t></w:t>
            </w:r>
          </w:p>
        </w:tc>
        <w:tc>
          <w:tcPr>
            <w:tcW w:w="7371" w:type="dxa"/>
          </w:tcPr>
          <w:p w:rsidR="00C2065E" w:rsidRPr="00B53D81" w:rsidRDefault="00C2065E" w:rsidP="00E01B58">
            <w:pPr>
              <w:spacing w:after="120"/>
              <w:rPr>
                <w:lang w:eastAsia="zh-CN"/>
              </w:rPr>
            </w:pPr>
            <w:r w:rsidRPr="00B53D81">
              <w:rPr>
                <w:lang w:eastAsia="zh-CN"/>
              </w:rPr>
              <w:t>(1/</w:t>
            </w:r>
            <w:r w:rsidRPr="00B53D81">
              <w:rPr>
                <w:i/>
                <w:lang w:eastAsia="zh-CN"/>
              </w:rPr>
              <w:t>T</w:t>
            </w:r>
            <w:r w:rsidRPr="00B53D81">
              <w:rPr>
                <w:rFonts w:ascii="Tms Rmn" w:hAnsi="Tms Rmn"/>
                <w:i/>
                <w:sz w:val="8"/>
                <w:lang w:eastAsia="zh-CN"/>
              </w:rPr>
              <w:t> </w:t>
            </w:r>
            <w:r w:rsidR="00B53D81" w:rsidRPr="00B53D81">
              <w:rPr>
                <w:lang w:eastAsia="zh-CN"/>
              </w:rPr>
              <w:t>)</w:t>
            </w:r>
            <w:r w:rsidR="00531481">
              <w:rPr>
                <w:rFonts w:hint="eastAsia"/>
                <w:lang w:eastAsia="zh-CN"/>
              </w:rPr>
              <w:t>，</w:t>
            </w:r>
            <w:r w:rsidR="00E01B58">
              <w:rPr>
                <w:rFonts w:hint="eastAsia"/>
                <w:lang w:eastAsia="zh-CN"/>
              </w:rPr>
              <w:t>在使用</w:t>
            </w:r>
            <w:r w:rsidR="00B53D81">
              <w:rPr>
                <w:rFonts w:hint="eastAsia"/>
                <w:lang w:val="en-US" w:eastAsia="zh-CN"/>
              </w:rPr>
              <w:t>固</w:t>
            </w:r>
            <w:r w:rsidR="00531481">
              <w:rPr>
                <w:rFonts w:hint="eastAsia"/>
                <w:lang w:val="en-US" w:eastAsia="zh-CN"/>
              </w:rPr>
              <w:t>定频率</w:t>
            </w:r>
            <w:r w:rsidR="00B53D81">
              <w:rPr>
                <w:rFonts w:hint="eastAsia"/>
                <w:lang w:val="en-US" w:eastAsia="zh-CN"/>
              </w:rPr>
              <w:t>非脉冲编码雷达</w:t>
            </w:r>
            <w:r w:rsidR="00E01B58">
              <w:rPr>
                <w:rFonts w:hint="eastAsia"/>
                <w:lang w:val="en-US" w:eastAsia="zh-CN"/>
              </w:rPr>
              <w:t>的情况下</w:t>
            </w:r>
            <w:r w:rsidR="00F92218">
              <w:rPr>
                <w:rFonts w:hint="eastAsia"/>
                <w:lang w:eastAsia="zh-CN"/>
              </w:rPr>
              <w:t>。</w:t>
            </w:r>
            <w:r w:rsidR="00B53D81">
              <w:rPr>
                <w:rFonts w:hint="eastAsia"/>
                <w:lang w:val="en-US" w:eastAsia="zh-CN"/>
              </w:rPr>
              <w:t>其中</w:t>
            </w:r>
            <w:r w:rsidRPr="00B53D81">
              <w:rPr>
                <w:i/>
                <w:lang w:eastAsia="zh-CN"/>
              </w:rPr>
              <w:t>T</w:t>
            </w:r>
            <w:r w:rsidRPr="00B53D81">
              <w:rPr>
                <w:rFonts w:ascii="Tms Rmn" w:hAnsi="Tms Rmn"/>
                <w:sz w:val="12"/>
                <w:lang w:eastAsia="zh-CN"/>
              </w:rPr>
              <w:t xml:space="preserve"> </w:t>
            </w:r>
            <w:r w:rsidR="00B53D81">
              <w:rPr>
                <w:rFonts w:hint="eastAsia"/>
                <w:lang w:eastAsia="zh-CN"/>
              </w:rPr>
              <w:t>为脉冲长度（例如，如雷达脉冲长度为</w:t>
            </w:r>
            <w:r w:rsidRPr="00B53D81">
              <w:rPr>
                <w:lang w:eastAsia="zh-CN"/>
              </w:rPr>
              <w:t xml:space="preserve">1 </w:t>
            </w:r>
            <w:r w:rsidRPr="0026695E">
              <w:rPr>
                <w:rFonts w:ascii="Symbol" w:hAnsi="Symbol"/>
                <w:lang w:eastAsia="zh-CN"/>
              </w:rPr>
              <w:t></w:t>
            </w:r>
            <w:r w:rsidRPr="00B53D81">
              <w:rPr>
                <w:lang w:eastAsia="zh-CN"/>
              </w:rPr>
              <w:t>s</w:t>
            </w:r>
            <w:r w:rsidR="00B53D81">
              <w:rPr>
                <w:rFonts w:hint="eastAsia"/>
                <w:lang w:eastAsia="zh-CN"/>
              </w:rPr>
              <w:t>，则测量带宽应</w:t>
            </w:r>
            <w:r w:rsidR="00B53D81">
              <w:rPr>
                <w:rFonts w:hint="eastAsia"/>
                <w:lang w:eastAsia="zh-CN"/>
              </w:rPr>
              <w:t xml:space="preserve"> </w:t>
            </w:r>
            <w:r w:rsidRPr="00B53D81">
              <w:rPr>
                <w:lang w:eastAsia="zh-CN"/>
              </w:rPr>
              <w:t>= </w:t>
            </w:r>
            <w:r w:rsidRPr="0026695E">
              <w:rPr>
                <w:rFonts w:ascii="Symbol" w:hAnsi="Symbol"/>
                <w:lang w:eastAsia="zh-CN"/>
              </w:rPr>
              <w:t></w:t>
            </w:r>
            <w:r w:rsidRPr="00B53D81">
              <w:rPr>
                <w:lang w:eastAsia="zh-CN"/>
              </w:rPr>
              <w:t xml:space="preserve"> 1/(1 </w:t>
            </w:r>
            <w:r w:rsidRPr="0026695E">
              <w:rPr>
                <w:rFonts w:ascii="Symbol" w:hAnsi="Symbol"/>
                <w:lang w:eastAsia="zh-CN"/>
              </w:rPr>
              <w:t></w:t>
            </w:r>
            <w:r w:rsidRPr="00B53D81">
              <w:rPr>
                <w:lang w:eastAsia="zh-CN"/>
              </w:rPr>
              <w:t>s) </w:t>
            </w:r>
            <w:r w:rsidRPr="0026695E">
              <w:rPr>
                <w:rFonts w:ascii="Symbol" w:hAnsi="Symbol"/>
                <w:lang w:eastAsia="zh-CN"/>
              </w:rPr>
              <w:t></w:t>
            </w:r>
            <w:r w:rsidRPr="00B53D81">
              <w:rPr>
                <w:lang w:eastAsia="zh-CN"/>
              </w:rPr>
              <w:t xml:space="preserve"> 1 MHz</w:t>
            </w:r>
            <w:r w:rsidR="00B53D81">
              <w:rPr>
                <w:rFonts w:hint="eastAsia"/>
                <w:lang w:eastAsia="zh-CN"/>
              </w:rPr>
              <w:t>）。</w:t>
            </w:r>
          </w:p>
        </w:tc>
      </w:tr>
      <w:tr w:rsidR="00C2065E" w:rsidRPr="00C2065E" w:rsidTr="006B1A8D">
        <w:tc>
          <w:tcPr>
            <w:tcW w:w="1993" w:type="dxa"/>
          </w:tcPr>
          <w:p w:rsidR="00C2065E" w:rsidRPr="00B53D81" w:rsidRDefault="00C2065E" w:rsidP="00AD6489">
            <w:pPr>
              <w:spacing w:after="120"/>
              <w:rPr>
                <w:lang w:eastAsia="zh-CN"/>
              </w:rPr>
            </w:pPr>
          </w:p>
        </w:tc>
        <w:tc>
          <w:tcPr>
            <w:tcW w:w="284" w:type="dxa"/>
          </w:tcPr>
          <w:p w:rsidR="00C2065E" w:rsidRPr="0026695E" w:rsidRDefault="00C2065E" w:rsidP="00AD6489">
            <w:pPr>
              <w:spacing w:after="120"/>
            </w:pPr>
            <w:r w:rsidRPr="0026695E">
              <w:rPr>
                <w:rFonts w:ascii="Symbol" w:hAnsi="Symbol"/>
              </w:rPr>
              <w:t></w:t>
            </w:r>
          </w:p>
        </w:tc>
        <w:tc>
          <w:tcPr>
            <w:tcW w:w="7371" w:type="dxa"/>
          </w:tcPr>
          <w:p w:rsidR="00C2065E" w:rsidRPr="00B53D81" w:rsidRDefault="00C2065E" w:rsidP="00F92218">
            <w:pPr>
              <w:spacing w:after="120"/>
              <w:rPr>
                <w:lang w:eastAsia="zh-CN"/>
              </w:rPr>
            </w:pPr>
            <w:r w:rsidRPr="00B53D81">
              <w:rPr>
                <w:lang w:eastAsia="zh-CN"/>
              </w:rPr>
              <w:t>(1/</w:t>
            </w:r>
            <w:r w:rsidRPr="00B53D81">
              <w:rPr>
                <w:i/>
                <w:lang w:eastAsia="zh-CN"/>
              </w:rPr>
              <w:t>t</w:t>
            </w:r>
            <w:r w:rsidRPr="00B53D81">
              <w:rPr>
                <w:rFonts w:ascii="Tms Rmn" w:hAnsi="Tms Rmn"/>
                <w:i/>
                <w:sz w:val="8"/>
                <w:lang w:eastAsia="zh-CN"/>
              </w:rPr>
              <w:t> </w:t>
            </w:r>
            <w:r w:rsidRPr="00B53D81">
              <w:rPr>
                <w:lang w:eastAsia="zh-CN"/>
              </w:rPr>
              <w:t>)</w:t>
            </w:r>
            <w:r w:rsidR="00531481">
              <w:rPr>
                <w:rFonts w:hint="eastAsia"/>
                <w:lang w:eastAsia="zh-CN"/>
              </w:rPr>
              <w:t>，</w:t>
            </w:r>
            <w:r w:rsidR="00E01B58">
              <w:rPr>
                <w:rFonts w:hint="eastAsia"/>
                <w:lang w:eastAsia="zh-CN"/>
              </w:rPr>
              <w:t>在使用</w:t>
            </w:r>
            <w:r w:rsidR="00531481">
              <w:rPr>
                <w:rFonts w:hint="eastAsia"/>
                <w:lang w:val="en-US" w:eastAsia="zh-CN"/>
              </w:rPr>
              <w:t>固定频率相位编码雷达</w:t>
            </w:r>
            <w:r w:rsidR="00F92218">
              <w:rPr>
                <w:rFonts w:hint="eastAsia"/>
                <w:lang w:val="en-US" w:eastAsia="zh-CN"/>
              </w:rPr>
              <w:t>的情况下</w:t>
            </w:r>
            <w:r w:rsidR="00F92218">
              <w:rPr>
                <w:rFonts w:hint="eastAsia"/>
                <w:lang w:eastAsia="zh-CN"/>
              </w:rPr>
              <w:t>。</w:t>
            </w:r>
            <w:r w:rsidR="00B53D81">
              <w:rPr>
                <w:rFonts w:hint="eastAsia"/>
                <w:lang w:val="en-US" w:eastAsia="zh-CN"/>
              </w:rPr>
              <w:t>其中</w:t>
            </w:r>
            <w:r w:rsidRPr="00B53D81">
              <w:rPr>
                <w:i/>
                <w:lang w:eastAsia="zh-CN"/>
              </w:rPr>
              <w:t>t</w:t>
            </w:r>
            <w:r w:rsidRPr="00B53D81">
              <w:rPr>
                <w:rFonts w:ascii="Tms Rmn" w:hAnsi="Tms Rmn"/>
                <w:sz w:val="12"/>
                <w:lang w:eastAsia="zh-CN"/>
              </w:rPr>
              <w:t xml:space="preserve"> </w:t>
            </w:r>
            <w:r w:rsidR="00B53D81">
              <w:rPr>
                <w:rFonts w:hint="eastAsia"/>
                <w:lang w:eastAsia="zh-CN"/>
              </w:rPr>
              <w:t>是相位</w:t>
            </w:r>
            <w:r w:rsidR="000D25A2">
              <w:rPr>
                <w:rFonts w:hint="eastAsia"/>
                <w:lang w:eastAsia="zh-CN"/>
              </w:rPr>
              <w:t>码片</w:t>
            </w:r>
            <w:r w:rsidR="00B53D81">
              <w:rPr>
                <w:rFonts w:hint="eastAsia"/>
                <w:lang w:eastAsia="zh-CN"/>
              </w:rPr>
              <w:t>长度（例如，如果雷达发送</w:t>
            </w:r>
            <w:r w:rsidRPr="00B53D81">
              <w:rPr>
                <w:lang w:eastAsia="zh-CN"/>
              </w:rPr>
              <w:t>26 </w:t>
            </w:r>
            <w:r w:rsidRPr="0026695E">
              <w:rPr>
                <w:rFonts w:ascii="Symbol" w:hAnsi="Symbol"/>
                <w:lang w:eastAsia="zh-CN"/>
              </w:rPr>
              <w:t></w:t>
            </w:r>
            <w:r w:rsidRPr="00B53D81">
              <w:rPr>
                <w:lang w:eastAsia="zh-CN"/>
              </w:rPr>
              <w:t>s</w:t>
            </w:r>
            <w:r w:rsidR="00B53D81">
              <w:rPr>
                <w:rFonts w:hint="eastAsia"/>
                <w:lang w:eastAsia="zh-CN"/>
              </w:rPr>
              <w:t>的脉冲，则每个</w:t>
            </w:r>
            <w:r w:rsidR="00E66C0C">
              <w:rPr>
                <w:rFonts w:hint="eastAsia"/>
                <w:lang w:eastAsia="zh-CN"/>
              </w:rPr>
              <w:t>脉冲包络</w:t>
            </w:r>
            <w:r w:rsidR="00B53D81">
              <w:rPr>
                <w:rFonts w:hint="eastAsia"/>
                <w:lang w:eastAsia="zh-CN"/>
              </w:rPr>
              <w:t>括长度为</w:t>
            </w:r>
            <w:r w:rsidRPr="00B53D81">
              <w:rPr>
                <w:lang w:eastAsia="zh-CN"/>
              </w:rPr>
              <w:t>2 </w:t>
            </w:r>
            <w:r w:rsidRPr="0026695E">
              <w:rPr>
                <w:rFonts w:ascii="Symbol" w:hAnsi="Symbol"/>
                <w:lang w:eastAsia="zh-CN"/>
              </w:rPr>
              <w:t></w:t>
            </w:r>
            <w:r w:rsidRPr="00B53D81">
              <w:rPr>
                <w:lang w:eastAsia="zh-CN"/>
              </w:rPr>
              <w:t>s</w:t>
            </w:r>
            <w:r w:rsidR="00B53D81">
              <w:rPr>
                <w:rFonts w:hint="eastAsia"/>
                <w:lang w:eastAsia="zh-CN"/>
              </w:rPr>
              <w:t>的</w:t>
            </w:r>
            <w:r w:rsidR="00B53D81">
              <w:rPr>
                <w:rFonts w:hint="eastAsia"/>
                <w:lang w:eastAsia="zh-CN"/>
              </w:rPr>
              <w:t>13</w:t>
            </w:r>
            <w:r w:rsidR="00B53D81">
              <w:rPr>
                <w:rFonts w:hint="eastAsia"/>
                <w:lang w:eastAsia="zh-CN"/>
              </w:rPr>
              <w:t>个相位编码</w:t>
            </w:r>
            <w:r w:rsidR="000D25A2">
              <w:rPr>
                <w:rFonts w:hint="eastAsia"/>
                <w:lang w:eastAsia="zh-CN"/>
              </w:rPr>
              <w:t>码片</w:t>
            </w:r>
            <w:r w:rsidR="00B53D81">
              <w:rPr>
                <w:rFonts w:hint="eastAsia"/>
                <w:lang w:eastAsia="zh-CN"/>
              </w:rPr>
              <w:t>，则</w:t>
            </w:r>
            <w:r w:rsidR="00531481">
              <w:rPr>
                <w:rFonts w:hint="eastAsia"/>
                <w:lang w:eastAsia="zh-CN"/>
              </w:rPr>
              <w:t>测量带宽</w:t>
            </w:r>
            <w:r w:rsidR="00B53D81">
              <w:rPr>
                <w:rFonts w:hint="eastAsia"/>
                <w:lang w:eastAsia="zh-CN"/>
              </w:rPr>
              <w:t>应</w:t>
            </w:r>
            <w:r w:rsidRPr="0026695E">
              <w:rPr>
                <w:rFonts w:ascii="Symbol" w:hAnsi="Symbol"/>
                <w:lang w:eastAsia="zh-CN"/>
              </w:rPr>
              <w:t></w:t>
            </w:r>
            <w:r w:rsidRPr="00B53D81">
              <w:rPr>
                <w:lang w:eastAsia="zh-CN"/>
              </w:rPr>
              <w:t> 1/(2 </w:t>
            </w:r>
            <w:r w:rsidRPr="0026695E">
              <w:rPr>
                <w:rFonts w:ascii="Symbol" w:hAnsi="Symbol"/>
                <w:lang w:eastAsia="zh-CN"/>
              </w:rPr>
              <w:t></w:t>
            </w:r>
            <w:r w:rsidRPr="00B53D81">
              <w:rPr>
                <w:lang w:eastAsia="zh-CN"/>
              </w:rPr>
              <w:t>s) </w:t>
            </w:r>
            <w:r w:rsidRPr="0026695E">
              <w:rPr>
                <w:rFonts w:ascii="Symbol" w:hAnsi="Symbol"/>
                <w:lang w:eastAsia="zh-CN"/>
              </w:rPr>
              <w:t></w:t>
            </w:r>
            <w:r w:rsidRPr="00B53D81">
              <w:rPr>
                <w:lang w:eastAsia="zh-CN"/>
              </w:rPr>
              <w:t xml:space="preserve"> 500 kHz</w:t>
            </w:r>
            <w:r w:rsidR="00B53D81">
              <w:rPr>
                <w:rFonts w:hint="eastAsia"/>
                <w:lang w:eastAsia="zh-CN"/>
              </w:rPr>
              <w:t>）。</w:t>
            </w:r>
          </w:p>
        </w:tc>
      </w:tr>
      <w:tr w:rsidR="00C2065E" w:rsidRPr="005A00FD" w:rsidTr="006B1A8D">
        <w:tc>
          <w:tcPr>
            <w:tcW w:w="1993" w:type="dxa"/>
          </w:tcPr>
          <w:p w:rsidR="00C2065E" w:rsidRPr="00B53D81" w:rsidRDefault="00C2065E" w:rsidP="00AD6489">
            <w:pPr>
              <w:spacing w:before="0"/>
              <w:rPr>
                <w:lang w:eastAsia="zh-CN"/>
              </w:rPr>
            </w:pPr>
          </w:p>
        </w:tc>
        <w:tc>
          <w:tcPr>
            <w:tcW w:w="284" w:type="dxa"/>
          </w:tcPr>
          <w:p w:rsidR="00C2065E" w:rsidRPr="0026695E" w:rsidRDefault="00C2065E" w:rsidP="00AD6489">
            <w:pPr>
              <w:spacing w:before="0"/>
              <w:rPr>
                <w:rFonts w:ascii="Symbol" w:hAnsi="Symbol"/>
              </w:rPr>
            </w:pPr>
            <w:r w:rsidRPr="0026695E">
              <w:rPr>
                <w:rFonts w:ascii="Symbol" w:hAnsi="Symbol"/>
              </w:rPr>
              <w:t></w:t>
            </w:r>
          </w:p>
        </w:tc>
        <w:tc>
          <w:tcPr>
            <w:tcW w:w="7371" w:type="dxa"/>
          </w:tcPr>
          <w:p w:rsidR="00C2065E" w:rsidRPr="00F23D2F" w:rsidRDefault="00C2065E" w:rsidP="005A00FD">
            <w:pPr>
              <w:spacing w:before="0"/>
              <w:rPr>
                <w:u w:val="single"/>
                <w:lang w:val="en-US" w:eastAsia="zh-CN"/>
              </w:rPr>
            </w:pPr>
            <w:r w:rsidRPr="00F23D2F">
              <w:rPr>
                <w:lang w:eastAsia="zh-CN"/>
              </w:rPr>
              <w:t>(</w:t>
            </w:r>
            <w:r w:rsidRPr="00F23D2F">
              <w:rPr>
                <w:i/>
                <w:lang w:eastAsia="zh-CN"/>
              </w:rPr>
              <w:t>B</w:t>
            </w:r>
            <w:r w:rsidRPr="00F23D2F">
              <w:rPr>
                <w:i/>
                <w:vertAlign w:val="subscript"/>
                <w:lang w:eastAsia="zh-CN"/>
              </w:rPr>
              <w:t>c</w:t>
            </w:r>
            <w:r w:rsidRPr="00F23D2F">
              <w:rPr>
                <w:lang w:eastAsia="zh-CN"/>
              </w:rPr>
              <w:t>/</w:t>
            </w:r>
            <w:r w:rsidRPr="00F23D2F">
              <w:rPr>
                <w:i/>
                <w:lang w:eastAsia="zh-CN"/>
              </w:rPr>
              <w:t>T</w:t>
            </w:r>
            <w:r w:rsidRPr="00F23D2F">
              <w:rPr>
                <w:i/>
                <w:sz w:val="8"/>
                <w:lang w:eastAsia="zh-CN"/>
              </w:rPr>
              <w:t> </w:t>
            </w:r>
            <w:r w:rsidRPr="00F23D2F">
              <w:rPr>
                <w:lang w:eastAsia="zh-CN"/>
              </w:rPr>
              <w:t>)</w:t>
            </w:r>
            <w:r w:rsidRPr="00F23D2F">
              <w:rPr>
                <w:vertAlign w:val="superscript"/>
                <w:lang w:eastAsia="zh-CN"/>
              </w:rPr>
              <w:t>1/2</w:t>
            </w:r>
            <w:r w:rsidRPr="00F23D2F">
              <w:rPr>
                <w:lang w:eastAsia="zh-CN"/>
              </w:rPr>
              <w:t xml:space="preserve"> </w:t>
            </w:r>
            <w:r w:rsidR="009B66B1">
              <w:rPr>
                <w:rFonts w:hint="eastAsia"/>
                <w:lang w:eastAsia="zh-CN"/>
              </w:rPr>
              <w:t>，</w:t>
            </w:r>
            <w:r w:rsidR="00F92218">
              <w:rPr>
                <w:rFonts w:hint="eastAsia"/>
                <w:lang w:eastAsia="zh-CN"/>
              </w:rPr>
              <w:t>在使用</w:t>
            </w:r>
            <w:r w:rsidR="005A00FD">
              <w:rPr>
                <w:rFonts w:hint="eastAsia"/>
                <w:lang w:eastAsia="zh-CN"/>
              </w:rPr>
              <w:t>扫</w:t>
            </w:r>
            <w:r w:rsidR="005A00FD">
              <w:rPr>
                <w:rFonts w:hint="eastAsia"/>
                <w:lang w:val="en-US" w:eastAsia="zh-CN"/>
              </w:rPr>
              <w:t>频</w:t>
            </w:r>
            <w:r w:rsidR="00F23D2F" w:rsidRPr="00F23D2F">
              <w:rPr>
                <w:rFonts w:hint="eastAsia"/>
                <w:lang w:eastAsia="zh-CN"/>
              </w:rPr>
              <w:t>（</w:t>
            </w:r>
            <w:r w:rsidR="00F23D2F" w:rsidRPr="00F23D2F">
              <w:rPr>
                <w:lang w:eastAsia="zh-CN"/>
              </w:rPr>
              <w:t>FM</w:t>
            </w:r>
            <w:r w:rsidR="00F23D2F">
              <w:rPr>
                <w:rFonts w:hint="eastAsia"/>
                <w:lang w:eastAsia="zh-CN"/>
              </w:rPr>
              <w:t>或</w:t>
            </w:r>
            <w:r w:rsidR="009B66B1">
              <w:rPr>
                <w:rFonts w:hint="eastAsia"/>
                <w:lang w:eastAsia="zh-CN"/>
              </w:rPr>
              <w:t>线性调频</w:t>
            </w:r>
            <w:r w:rsidR="00F23D2F">
              <w:rPr>
                <w:rFonts w:hint="eastAsia"/>
                <w:lang w:eastAsia="zh-CN"/>
              </w:rPr>
              <w:t>）雷达</w:t>
            </w:r>
            <w:r w:rsidR="00F92218">
              <w:rPr>
                <w:rFonts w:hint="eastAsia"/>
                <w:lang w:val="en-US" w:eastAsia="zh-CN"/>
              </w:rPr>
              <w:t>的情况下</w:t>
            </w:r>
            <w:r w:rsidR="00F92218">
              <w:rPr>
                <w:rFonts w:hint="eastAsia"/>
                <w:lang w:eastAsia="zh-CN"/>
              </w:rPr>
              <w:t>。</w:t>
            </w:r>
            <w:r w:rsidR="00F23D2F">
              <w:rPr>
                <w:rFonts w:hint="eastAsia"/>
                <w:lang w:eastAsia="zh-CN"/>
              </w:rPr>
              <w:t>其中</w:t>
            </w:r>
            <w:r w:rsidRPr="00F23D2F">
              <w:rPr>
                <w:i/>
                <w:lang w:eastAsia="zh-CN"/>
              </w:rPr>
              <w:t>B</w:t>
            </w:r>
            <w:r w:rsidRPr="00F23D2F">
              <w:rPr>
                <w:i/>
                <w:vertAlign w:val="subscript"/>
                <w:lang w:eastAsia="zh-CN"/>
              </w:rPr>
              <w:t>c</w:t>
            </w:r>
            <w:r w:rsidRPr="00F23D2F">
              <w:rPr>
                <w:lang w:eastAsia="zh-CN"/>
              </w:rPr>
              <w:t> </w:t>
            </w:r>
            <w:r w:rsidR="009B66B1">
              <w:rPr>
                <w:rFonts w:hint="eastAsia"/>
                <w:lang w:eastAsia="zh-CN"/>
              </w:rPr>
              <w:t>是每次</w:t>
            </w:r>
            <w:r w:rsidR="00F23D2F">
              <w:rPr>
                <w:rFonts w:hint="eastAsia"/>
                <w:lang w:eastAsia="zh-CN"/>
              </w:rPr>
              <w:t>脉冲期间的频率</w:t>
            </w:r>
            <w:r w:rsidR="005A00FD">
              <w:rPr>
                <w:rFonts w:hint="eastAsia"/>
                <w:lang w:eastAsia="zh-CN"/>
              </w:rPr>
              <w:t>扫频</w:t>
            </w:r>
            <w:r w:rsidR="009B66B1">
              <w:rPr>
                <w:rFonts w:hint="eastAsia"/>
                <w:lang w:eastAsia="zh-CN"/>
              </w:rPr>
              <w:t>的</w:t>
            </w:r>
            <w:r w:rsidR="00F23D2F">
              <w:rPr>
                <w:rFonts w:hint="eastAsia"/>
                <w:lang w:eastAsia="zh-CN"/>
              </w:rPr>
              <w:t>范围，</w:t>
            </w:r>
            <w:r w:rsidRPr="00F23D2F">
              <w:rPr>
                <w:i/>
                <w:lang w:eastAsia="zh-CN"/>
              </w:rPr>
              <w:t>T</w:t>
            </w:r>
            <w:r w:rsidR="00F23D2F">
              <w:rPr>
                <w:rFonts w:hint="eastAsia"/>
                <w:lang w:eastAsia="zh-CN"/>
              </w:rPr>
              <w:t>为脉冲长度（例如，如果</w:t>
            </w:r>
            <w:r w:rsidR="009B66B1">
              <w:rPr>
                <w:rFonts w:hint="eastAsia"/>
                <w:lang w:eastAsia="zh-CN"/>
              </w:rPr>
              <w:t>雷达在每次脉冲期间对</w:t>
            </w:r>
            <w:r w:rsidR="00F23D2F">
              <w:rPr>
                <w:rFonts w:hint="eastAsia"/>
                <w:lang w:eastAsia="zh-CN"/>
              </w:rPr>
              <w:t>1 250-1 280 MHz</w:t>
            </w:r>
            <w:r w:rsidR="00F23D2F">
              <w:rPr>
                <w:rFonts w:hint="eastAsia"/>
                <w:lang w:eastAsia="zh-CN"/>
              </w:rPr>
              <w:t>的整个频率范围（</w:t>
            </w:r>
            <w:r w:rsidRPr="0026695E">
              <w:rPr>
                <w:rFonts w:ascii="Symbol" w:hAnsi="Symbol"/>
                <w:lang w:eastAsia="zh-CN"/>
              </w:rPr>
              <w:t></w:t>
            </w:r>
            <w:r w:rsidRPr="00F23D2F">
              <w:rPr>
                <w:lang w:eastAsia="zh-CN"/>
              </w:rPr>
              <w:t> 30 MHz</w:t>
            </w:r>
            <w:r w:rsidR="009B66B1">
              <w:rPr>
                <w:rFonts w:hint="eastAsia"/>
                <w:lang w:eastAsia="zh-CN"/>
              </w:rPr>
              <w:t>的</w:t>
            </w:r>
            <w:r w:rsidR="00F23D2F">
              <w:rPr>
                <w:rFonts w:hint="eastAsia"/>
                <w:lang w:eastAsia="zh-CN"/>
              </w:rPr>
              <w:t>频谱）</w:t>
            </w:r>
            <w:r w:rsidR="009B66B1">
              <w:rPr>
                <w:rFonts w:hint="eastAsia"/>
                <w:lang w:eastAsia="zh-CN"/>
              </w:rPr>
              <w:t>进行</w:t>
            </w:r>
            <w:r w:rsidR="005A00FD">
              <w:rPr>
                <w:rFonts w:hint="eastAsia"/>
                <w:lang w:eastAsia="zh-CN"/>
              </w:rPr>
              <w:t>扫频</w:t>
            </w:r>
            <w:r w:rsidR="009B66B1">
              <w:rPr>
                <w:rFonts w:hint="eastAsia"/>
                <w:lang w:eastAsia="zh-CN"/>
              </w:rPr>
              <w:t>或</w:t>
            </w:r>
            <w:r w:rsidR="005A00FD">
              <w:rPr>
                <w:rFonts w:hint="eastAsia"/>
                <w:lang w:eastAsia="zh-CN"/>
              </w:rPr>
              <w:t>进行</w:t>
            </w:r>
            <w:r w:rsidR="009B66B1">
              <w:rPr>
                <w:rFonts w:hint="eastAsia"/>
                <w:lang w:eastAsia="zh-CN"/>
              </w:rPr>
              <w:t>线性调频脉冲</w:t>
            </w:r>
            <w:r w:rsidR="005A00FD">
              <w:rPr>
                <w:rFonts w:hint="eastAsia"/>
                <w:lang w:eastAsia="zh-CN"/>
              </w:rPr>
              <w:t>信号扫频，如果</w:t>
            </w:r>
            <w:r w:rsidR="00F23D2F">
              <w:rPr>
                <w:rFonts w:hint="eastAsia"/>
                <w:lang w:eastAsia="zh-CN"/>
              </w:rPr>
              <w:t>脉冲长度为</w:t>
            </w:r>
            <w:r w:rsidRPr="00F23D2F">
              <w:rPr>
                <w:lang w:eastAsia="zh-CN"/>
              </w:rPr>
              <w:t>10 </w:t>
            </w:r>
            <w:r w:rsidRPr="0026695E">
              <w:rPr>
                <w:rFonts w:ascii="Symbol" w:hAnsi="Symbol"/>
                <w:lang w:eastAsia="zh-CN"/>
              </w:rPr>
              <w:t></w:t>
            </w:r>
            <w:r w:rsidRPr="00F23D2F">
              <w:rPr>
                <w:lang w:eastAsia="zh-CN"/>
              </w:rPr>
              <w:t>s</w:t>
            </w:r>
            <w:r w:rsidR="00F23D2F">
              <w:rPr>
                <w:rFonts w:hint="eastAsia"/>
                <w:lang w:eastAsia="zh-CN"/>
              </w:rPr>
              <w:t>，则测量带宽应为</w:t>
            </w:r>
            <w:r w:rsidRPr="00F23D2F">
              <w:rPr>
                <w:lang w:eastAsia="zh-CN"/>
              </w:rPr>
              <w:t> </w:t>
            </w:r>
            <w:r w:rsidRPr="0026695E">
              <w:rPr>
                <w:rFonts w:ascii="Symbol" w:hAnsi="Symbol"/>
                <w:lang w:eastAsia="zh-CN"/>
              </w:rPr>
              <w:t></w:t>
            </w:r>
            <w:r w:rsidRPr="00F23D2F">
              <w:rPr>
                <w:lang w:eastAsia="zh-CN"/>
              </w:rPr>
              <w:t> ((30 MHz)</w:t>
            </w:r>
            <w:r w:rsidRPr="00F23D2F">
              <w:rPr>
                <w:sz w:val="26"/>
                <w:lang w:eastAsia="zh-CN"/>
              </w:rPr>
              <w:t>/</w:t>
            </w:r>
            <w:r w:rsidRPr="00F23D2F">
              <w:rPr>
                <w:lang w:eastAsia="zh-CN"/>
              </w:rPr>
              <w:t>(10 </w:t>
            </w:r>
            <w:r w:rsidRPr="0026695E">
              <w:rPr>
                <w:rFonts w:ascii="Symbol" w:hAnsi="Symbol"/>
                <w:lang w:eastAsia="zh-CN"/>
              </w:rPr>
              <w:t></w:t>
            </w:r>
            <w:r w:rsidRPr="00F23D2F">
              <w:rPr>
                <w:lang w:eastAsia="zh-CN"/>
              </w:rPr>
              <w:t>s))</w:t>
            </w:r>
            <w:r w:rsidRPr="00F23D2F">
              <w:rPr>
                <w:vertAlign w:val="superscript"/>
                <w:lang w:eastAsia="zh-CN"/>
              </w:rPr>
              <w:t>1/2</w:t>
            </w:r>
            <w:r w:rsidRPr="00F23D2F">
              <w:rPr>
                <w:lang w:eastAsia="zh-CN"/>
              </w:rPr>
              <w:t> </w:t>
            </w:r>
            <w:r w:rsidRPr="0026695E">
              <w:rPr>
                <w:rFonts w:ascii="Symbol" w:hAnsi="Symbol"/>
                <w:lang w:eastAsia="zh-CN"/>
              </w:rPr>
              <w:t></w:t>
            </w:r>
            <w:r w:rsidRPr="0026695E">
              <w:rPr>
                <w:rFonts w:ascii="Symbol" w:hAnsi="Symbol"/>
                <w:lang w:eastAsia="zh-CN"/>
              </w:rPr>
              <w:t></w:t>
            </w:r>
            <w:r w:rsidRPr="00F23D2F">
              <w:rPr>
                <w:lang w:eastAsia="zh-CN"/>
              </w:rPr>
              <w:t xml:space="preserve"> </w:t>
            </w:r>
            <w:r w:rsidRPr="0036774B">
              <w:rPr>
                <w:position w:val="-8"/>
              </w:rPr>
              <w:object w:dxaOrig="361" w:dyaOrig="361">
                <v:shape id="_x0000_i1026" type="#_x0000_t75" style="width:18pt;height:18pt" o:ole="">
                  <v:imagedata r:id="rId18" o:title=""/>
                </v:shape>
                <o:OLEObject Type="Embed" ProgID="Msxml2.SAXXMLReader.5.0" ShapeID="_x0000_i1026" DrawAspect="Content" ObjectID="_1380010386" r:id="rId19"/>
              </w:object>
            </w:r>
            <w:r w:rsidRPr="00F23D2F">
              <w:rPr>
                <w:lang w:eastAsia="zh-CN"/>
              </w:rPr>
              <w:t> MHz </w:t>
            </w:r>
            <w:r w:rsidRPr="0026695E">
              <w:rPr>
                <w:rFonts w:ascii="Symbol" w:hAnsi="Symbol"/>
                <w:lang w:eastAsia="zh-CN"/>
              </w:rPr>
              <w:t></w:t>
            </w:r>
            <w:r w:rsidR="00F23D2F">
              <w:rPr>
                <w:lang w:eastAsia="zh-CN"/>
              </w:rPr>
              <w:t xml:space="preserve"> 1.73 MHz</w:t>
            </w:r>
            <w:r w:rsidR="00F23D2F">
              <w:rPr>
                <w:rFonts w:hint="eastAsia"/>
                <w:lang w:eastAsia="zh-CN"/>
              </w:rPr>
              <w:t>。按照脚注</w:t>
            </w:r>
            <w:r w:rsidR="00F23D2F" w:rsidRPr="00F23D2F">
              <w:rPr>
                <w:vertAlign w:val="superscript"/>
                <w:lang w:eastAsia="zh-CN"/>
              </w:rPr>
              <w:t>1</w:t>
            </w:r>
            <w:r w:rsidR="00F23D2F">
              <w:rPr>
                <w:rFonts w:hint="eastAsia"/>
                <w:lang w:eastAsia="zh-CN"/>
              </w:rPr>
              <w:t>，</w:t>
            </w:r>
            <w:r w:rsidR="005A00FD">
              <w:rPr>
                <w:rFonts w:hint="eastAsia"/>
                <w:lang w:eastAsia="zh-CN"/>
              </w:rPr>
              <w:t>在</w:t>
            </w:r>
            <w:r w:rsidR="00F23D2F">
              <w:rPr>
                <w:rFonts w:hint="eastAsia"/>
                <w:lang w:eastAsia="zh-CN"/>
              </w:rPr>
              <w:t>本示例中</w:t>
            </w:r>
            <w:r w:rsidR="005A00FD">
              <w:rPr>
                <w:rFonts w:hint="eastAsia"/>
                <w:lang w:eastAsia="zh-CN"/>
              </w:rPr>
              <w:t>应</w:t>
            </w:r>
            <w:r w:rsidR="00F23D2F">
              <w:rPr>
                <w:rFonts w:hint="eastAsia"/>
                <w:lang w:eastAsia="zh-CN"/>
              </w:rPr>
              <w:t>使用接近但小于或等于</w:t>
            </w:r>
            <w:r w:rsidR="00F23D2F">
              <w:rPr>
                <w:rFonts w:hint="eastAsia"/>
                <w:lang w:eastAsia="zh-CN"/>
              </w:rPr>
              <w:t>1 MHz</w:t>
            </w:r>
            <w:r w:rsidR="00F23D2F">
              <w:rPr>
                <w:rFonts w:hint="eastAsia"/>
                <w:lang w:eastAsia="zh-CN"/>
              </w:rPr>
              <w:t>的测量带宽。</w:t>
            </w:r>
          </w:p>
        </w:tc>
      </w:tr>
      <w:tr w:rsidR="00C2065E" w:rsidRPr="00C2065E" w:rsidTr="006B1A8D">
        <w:tc>
          <w:tcPr>
            <w:tcW w:w="1993" w:type="dxa"/>
          </w:tcPr>
          <w:p w:rsidR="00C2065E" w:rsidRPr="00F23D2F" w:rsidRDefault="00C2065E" w:rsidP="00AD6489">
            <w:pPr>
              <w:rPr>
                <w:lang w:val="en-US" w:eastAsia="zh-CN"/>
              </w:rPr>
            </w:pPr>
          </w:p>
        </w:tc>
        <w:tc>
          <w:tcPr>
            <w:tcW w:w="284" w:type="dxa"/>
          </w:tcPr>
          <w:p w:rsidR="00C2065E" w:rsidRPr="0026695E" w:rsidRDefault="00C2065E" w:rsidP="00AD6489">
            <w:pPr>
              <w:rPr>
                <w:rFonts w:ascii="Symbol" w:hAnsi="Symbol"/>
              </w:rPr>
            </w:pPr>
            <w:r w:rsidRPr="0026695E">
              <w:rPr>
                <w:rFonts w:ascii="Symbol" w:hAnsi="Symbol"/>
              </w:rPr>
              <w:t></w:t>
            </w:r>
          </w:p>
        </w:tc>
        <w:tc>
          <w:tcPr>
            <w:tcW w:w="7371" w:type="dxa"/>
          </w:tcPr>
          <w:p w:rsidR="00C2065E" w:rsidRPr="009F1441" w:rsidRDefault="00F23D2F" w:rsidP="00B10525">
            <w:pPr>
              <w:rPr>
                <w:lang w:val="en-US" w:eastAsia="zh-CN"/>
              </w:rPr>
            </w:pPr>
            <w:r>
              <w:rPr>
                <w:rFonts w:hint="eastAsia"/>
                <w:lang w:eastAsia="zh-CN"/>
              </w:rPr>
              <w:t>测量的结果如下：</w:t>
            </w:r>
            <w:r w:rsidR="005A00FD">
              <w:rPr>
                <w:rFonts w:hint="eastAsia"/>
                <w:lang w:eastAsia="zh-CN"/>
              </w:rPr>
              <w:t>对于使用</w:t>
            </w:r>
            <w:r w:rsidR="00D04DB2">
              <w:rPr>
                <w:rFonts w:hint="eastAsia"/>
                <w:lang w:eastAsia="zh-CN"/>
              </w:rPr>
              <w:t>多波形操作的雷达，测量带宽通过</w:t>
            </w:r>
            <w:r w:rsidR="005A00FD">
              <w:rPr>
                <w:rFonts w:hint="eastAsia"/>
                <w:lang w:eastAsia="zh-CN"/>
              </w:rPr>
              <w:t>观测</w:t>
            </w:r>
            <w:r w:rsidR="00D04DB2">
              <w:rPr>
                <w:rFonts w:hint="eastAsia"/>
                <w:lang w:eastAsia="zh-CN"/>
              </w:rPr>
              <w:t>雷达发射</w:t>
            </w:r>
            <w:r w:rsidR="005A00FD">
              <w:rPr>
                <w:rFonts w:hint="eastAsia"/>
                <w:lang w:eastAsia="zh-CN"/>
              </w:rPr>
              <w:t>根据经验加以</w:t>
            </w:r>
            <w:r w:rsidR="00D04DB2">
              <w:rPr>
                <w:rFonts w:hint="eastAsia"/>
                <w:lang w:eastAsia="zh-CN"/>
              </w:rPr>
              <w:t>确定。</w:t>
            </w:r>
            <w:r w:rsidR="005A00FD">
              <w:rPr>
                <w:rFonts w:hint="eastAsia"/>
                <w:lang w:val="en-US" w:eastAsia="zh-CN"/>
              </w:rPr>
              <w:t>经验性观测</w:t>
            </w:r>
            <w:r w:rsidR="00D04DB2">
              <w:rPr>
                <w:rFonts w:hint="eastAsia"/>
                <w:lang w:val="en-US" w:eastAsia="zh-CN"/>
              </w:rPr>
              <w:t>的过程如下：</w:t>
            </w:r>
            <w:r w:rsidR="00B10525">
              <w:rPr>
                <w:rFonts w:hint="eastAsia"/>
                <w:lang w:val="en-US" w:eastAsia="zh-CN"/>
              </w:rPr>
              <w:t>将测量系统的接收机调至雷达的基频之一，或调至雷达线性调频范围内的中心频率。将测量系统带宽设置为最宽可用值，然后记录雷达在该频段接收到的功率电平。将测量带宽渐渐收窄，然后将接收到的功率电平记录为带宽的函数。最终结果是一个图表或表格，其中测量所得功率显示为测量系统带宽的函数。适当</w:t>
            </w:r>
            <w:r w:rsidR="00D04DB2">
              <w:rPr>
                <w:rFonts w:hint="eastAsia"/>
                <w:lang w:val="en-US" w:eastAsia="zh-CN"/>
              </w:rPr>
              <w:t>的</w:t>
            </w:r>
            <w:r w:rsidR="00B10525">
              <w:rPr>
                <w:rFonts w:hint="eastAsia"/>
                <w:lang w:val="en-US" w:eastAsia="zh-CN"/>
              </w:rPr>
              <w:t>测量</w:t>
            </w:r>
            <w:r w:rsidR="00D04DB2">
              <w:rPr>
                <w:rFonts w:hint="eastAsia"/>
                <w:lang w:val="en-US" w:eastAsia="zh-CN"/>
              </w:rPr>
              <w:t>带宽</w:t>
            </w:r>
            <w:r w:rsidR="00B10525">
              <w:rPr>
                <w:rFonts w:hint="eastAsia"/>
                <w:lang w:val="en-US" w:eastAsia="zh-CN"/>
              </w:rPr>
              <w:t>将</w:t>
            </w:r>
            <w:r w:rsidR="00D04DB2">
              <w:rPr>
                <w:rFonts w:hint="eastAsia"/>
                <w:lang w:val="en-US" w:eastAsia="zh-CN"/>
              </w:rPr>
              <w:t>是</w:t>
            </w:r>
            <w:r w:rsidR="00B10525">
              <w:rPr>
                <w:rFonts w:hint="eastAsia"/>
                <w:lang w:val="en-US" w:eastAsia="zh-CN"/>
              </w:rPr>
              <w:t>观测到最大功率电平首次下降的</w:t>
            </w:r>
            <w:r w:rsidR="00D04DB2">
              <w:rPr>
                <w:rFonts w:hint="eastAsia"/>
                <w:lang w:val="en-US" w:eastAsia="zh-CN"/>
              </w:rPr>
              <w:t>带宽。</w:t>
            </w:r>
            <w:r w:rsidR="00B10525">
              <w:rPr>
                <w:rFonts w:hint="eastAsia"/>
                <w:lang w:val="en-US" w:eastAsia="zh-CN"/>
              </w:rPr>
              <w:t>如</w:t>
            </w:r>
            <w:r w:rsidR="00FC117F">
              <w:rPr>
                <w:rFonts w:hint="eastAsia"/>
                <w:lang w:val="en-US" w:eastAsia="zh-CN"/>
              </w:rPr>
              <w:t>随</w:t>
            </w:r>
            <w:r w:rsidR="00B10525">
              <w:rPr>
                <w:rFonts w:hint="eastAsia"/>
                <w:lang w:val="en-US" w:eastAsia="zh-CN"/>
              </w:rPr>
              <w:t>即观测到功率电平</w:t>
            </w:r>
            <w:r w:rsidR="00FC117F">
              <w:rPr>
                <w:rFonts w:hint="eastAsia"/>
                <w:lang w:val="en-US" w:eastAsia="zh-CN"/>
              </w:rPr>
              <w:t>的</w:t>
            </w:r>
            <w:r w:rsidR="00B10525">
              <w:rPr>
                <w:rFonts w:hint="eastAsia"/>
                <w:lang w:val="en-US" w:eastAsia="zh-CN"/>
              </w:rPr>
              <w:t>下降，则应使用最大可用带宽。</w:t>
            </w:r>
          </w:p>
        </w:tc>
      </w:tr>
    </w:tbl>
    <w:p w:rsidR="0008580B" w:rsidRDefault="0008580B">
      <w:pPr>
        <w:rPr>
          <w:lang w:eastAsia="zh-CN"/>
        </w:rPr>
      </w:pPr>
      <w:r>
        <w:rPr>
          <w:lang w:eastAsia="zh-CN"/>
        </w:rPr>
        <w:br w:type="page"/>
      </w:r>
    </w:p>
    <w:tbl>
      <w:tblPr>
        <w:tblW w:w="9648" w:type="dxa"/>
        <w:tblLayout w:type="fixed"/>
        <w:tblCellMar>
          <w:left w:w="0" w:type="dxa"/>
          <w:right w:w="0" w:type="dxa"/>
        </w:tblCellMar>
        <w:tblLook w:val="0000" w:firstRow="0" w:lastRow="0" w:firstColumn="0" w:lastColumn="0" w:noHBand="0" w:noVBand="0"/>
      </w:tblPr>
      <w:tblGrid>
        <w:gridCol w:w="1993"/>
        <w:gridCol w:w="284"/>
        <w:gridCol w:w="7371"/>
      </w:tblGrid>
      <w:tr w:rsidR="00C2065E" w:rsidRPr="0026695E" w:rsidTr="006B1A8D">
        <w:tc>
          <w:tcPr>
            <w:tcW w:w="1993" w:type="dxa"/>
          </w:tcPr>
          <w:p w:rsidR="00C2065E" w:rsidRPr="0026695E" w:rsidRDefault="00B947C2" w:rsidP="00AD6489">
            <w:pPr>
              <w:rPr>
                <w:lang w:eastAsia="zh-CN"/>
              </w:rPr>
            </w:pPr>
            <w:r>
              <w:rPr>
                <w:rFonts w:hint="eastAsia"/>
                <w:lang w:eastAsia="zh-CN"/>
              </w:rPr>
              <w:lastRenderedPageBreak/>
              <w:t>视频带宽</w:t>
            </w:r>
          </w:p>
        </w:tc>
        <w:tc>
          <w:tcPr>
            <w:tcW w:w="284" w:type="dxa"/>
          </w:tcPr>
          <w:p w:rsidR="00C2065E" w:rsidRPr="0026695E" w:rsidRDefault="00C2065E" w:rsidP="00AD6489">
            <w:r w:rsidRPr="0026695E">
              <w:sym w:font="Symbol" w:char="F0B3"/>
            </w:r>
          </w:p>
        </w:tc>
        <w:tc>
          <w:tcPr>
            <w:tcW w:w="7371" w:type="dxa"/>
          </w:tcPr>
          <w:p w:rsidR="00C2065E" w:rsidRPr="0026695E" w:rsidRDefault="00B947C2" w:rsidP="00AD6489">
            <w:pPr>
              <w:rPr>
                <w:lang w:eastAsia="zh-CN"/>
              </w:rPr>
            </w:pPr>
            <w:r>
              <w:rPr>
                <w:rFonts w:hint="eastAsia"/>
                <w:lang w:eastAsia="zh-CN"/>
              </w:rPr>
              <w:t>测量系统带宽</w:t>
            </w:r>
          </w:p>
        </w:tc>
      </w:tr>
      <w:tr w:rsidR="00C2065E" w:rsidRPr="0026695E" w:rsidTr="006B1A8D">
        <w:tc>
          <w:tcPr>
            <w:tcW w:w="1993" w:type="dxa"/>
          </w:tcPr>
          <w:p w:rsidR="00C2065E" w:rsidRPr="0026695E" w:rsidRDefault="00A64AFA" w:rsidP="00AD6489">
            <w:pPr>
              <w:rPr>
                <w:lang w:eastAsia="zh-CN"/>
              </w:rPr>
            </w:pPr>
            <w:r>
              <w:rPr>
                <w:rFonts w:hint="eastAsia"/>
                <w:lang w:eastAsia="zh-CN"/>
              </w:rPr>
              <w:t>检波器</w:t>
            </w:r>
          </w:p>
        </w:tc>
        <w:tc>
          <w:tcPr>
            <w:tcW w:w="284" w:type="dxa"/>
          </w:tcPr>
          <w:p w:rsidR="00C2065E" w:rsidRPr="0026695E" w:rsidRDefault="00C2065E" w:rsidP="00AD6489"/>
        </w:tc>
        <w:tc>
          <w:tcPr>
            <w:tcW w:w="7371" w:type="dxa"/>
          </w:tcPr>
          <w:p w:rsidR="00C2065E" w:rsidRPr="0026695E" w:rsidRDefault="00B947C2" w:rsidP="00AD6489">
            <w:pPr>
              <w:rPr>
                <w:lang w:eastAsia="zh-CN"/>
              </w:rPr>
            </w:pPr>
            <w:r>
              <w:rPr>
                <w:rFonts w:hint="eastAsia"/>
                <w:lang w:eastAsia="zh-CN"/>
              </w:rPr>
              <w:t>正峰值</w:t>
            </w:r>
          </w:p>
        </w:tc>
      </w:tr>
    </w:tbl>
    <w:p w:rsidR="00C2065E" w:rsidRPr="009F1441" w:rsidRDefault="00C2065E" w:rsidP="00AD6489">
      <w:pPr>
        <w:pStyle w:val="Heading2"/>
        <w:rPr>
          <w:highlight w:val="yellow"/>
          <w:lang w:val="en-US" w:eastAsia="zh-CN"/>
        </w:rPr>
      </w:pPr>
      <w:r w:rsidRPr="009F1441">
        <w:rPr>
          <w:lang w:val="en-US"/>
        </w:rPr>
        <w:t>3.1</w:t>
      </w:r>
      <w:r w:rsidRPr="009F1441">
        <w:rPr>
          <w:lang w:val="en-US"/>
        </w:rPr>
        <w:tab/>
      </w:r>
      <w:r w:rsidR="003B76B0">
        <w:rPr>
          <w:rFonts w:hint="eastAsia"/>
          <w:lang w:val="en-US" w:eastAsia="zh-CN"/>
        </w:rPr>
        <w:t>带外域范围内的测量</w:t>
      </w:r>
    </w:p>
    <w:p w:rsidR="00C2065E" w:rsidRDefault="003B76B0" w:rsidP="00A64AFA">
      <w:pPr>
        <w:ind w:firstLineChars="200" w:firstLine="480"/>
        <w:rPr>
          <w:lang w:val="en-US" w:eastAsia="zh-CN"/>
        </w:rPr>
      </w:pPr>
      <w:r>
        <w:rPr>
          <w:rFonts w:hint="eastAsia"/>
          <w:lang w:val="en-US" w:eastAsia="zh-CN"/>
        </w:rPr>
        <w:t>在带外（</w:t>
      </w:r>
      <w:r>
        <w:rPr>
          <w:rFonts w:hint="eastAsia"/>
          <w:lang w:val="en-US" w:eastAsia="zh-CN"/>
        </w:rPr>
        <w:t>OoB</w:t>
      </w:r>
      <w:r>
        <w:rPr>
          <w:rFonts w:hint="eastAsia"/>
          <w:lang w:val="en-US" w:eastAsia="zh-CN"/>
        </w:rPr>
        <w:t>）域的范围内，</w:t>
      </w:r>
      <w:r>
        <w:rPr>
          <w:rFonts w:hint="eastAsia"/>
          <w:lang w:val="en-US" w:eastAsia="zh-CN"/>
        </w:rPr>
        <w:t>ITU-R SM.1541</w:t>
      </w:r>
      <w:r>
        <w:rPr>
          <w:rFonts w:hint="eastAsia"/>
          <w:lang w:val="en-US" w:eastAsia="zh-CN"/>
        </w:rPr>
        <w:t>建议书给出的限值</w:t>
      </w:r>
      <w:r w:rsidR="00A64AFA">
        <w:rPr>
          <w:rFonts w:hint="eastAsia"/>
          <w:lang w:val="en-US" w:eastAsia="zh-CN"/>
        </w:rPr>
        <w:t>采用</w:t>
      </w:r>
      <w:r w:rsidR="00C2065E" w:rsidRPr="009F1441">
        <w:rPr>
          <w:lang w:val="en-US" w:eastAsia="zh-CN"/>
        </w:rPr>
        <w:t>dBpp</w:t>
      </w:r>
      <w:r w:rsidR="00A64AFA">
        <w:rPr>
          <w:rFonts w:hint="eastAsia"/>
          <w:lang w:val="en-US" w:eastAsia="zh-CN"/>
        </w:rPr>
        <w:t>加以定义。这是相对</w:t>
      </w:r>
      <w:r>
        <w:rPr>
          <w:rFonts w:hint="eastAsia"/>
          <w:lang w:val="en-US" w:eastAsia="zh-CN"/>
        </w:rPr>
        <w:t>功率测量，</w:t>
      </w:r>
      <w:r w:rsidR="00A64AFA">
        <w:rPr>
          <w:rFonts w:hint="eastAsia"/>
          <w:lang w:val="en-US" w:eastAsia="zh-CN"/>
        </w:rPr>
        <w:t>应</w:t>
      </w:r>
      <w:r>
        <w:rPr>
          <w:rFonts w:hint="eastAsia"/>
          <w:lang w:val="en-US" w:eastAsia="zh-CN"/>
        </w:rPr>
        <w:t>使用</w:t>
      </w:r>
      <w:r w:rsidR="00A64AFA">
        <w:rPr>
          <w:rFonts w:hint="eastAsia"/>
          <w:lang w:val="en-US" w:eastAsia="zh-CN"/>
        </w:rPr>
        <w:t>可</w:t>
      </w:r>
      <w:r>
        <w:rPr>
          <w:rFonts w:hint="eastAsia"/>
          <w:lang w:val="en-US" w:eastAsia="zh-CN"/>
        </w:rPr>
        <w:t>导致测量带宽小于参考带宽</w:t>
      </w:r>
      <w:r w:rsidR="00A64AFA">
        <w:rPr>
          <w:rFonts w:hint="eastAsia"/>
          <w:lang w:val="en-US" w:eastAsia="zh-CN"/>
        </w:rPr>
        <w:t>的</w:t>
      </w:r>
      <w:r w:rsidR="00A64AFA">
        <w:rPr>
          <w:rFonts w:hint="eastAsia"/>
          <w:lang w:val="en-US" w:eastAsia="zh-CN"/>
        </w:rPr>
        <w:t>IF</w:t>
      </w:r>
      <w:r w:rsidR="00A64AFA">
        <w:rPr>
          <w:rFonts w:hint="eastAsia"/>
          <w:lang w:val="en-US" w:eastAsia="zh-CN"/>
        </w:rPr>
        <w:t>带宽。</w:t>
      </w:r>
      <w:r>
        <w:rPr>
          <w:rFonts w:hint="eastAsia"/>
          <w:lang w:val="en-US" w:eastAsia="zh-CN"/>
        </w:rPr>
        <w:t>即便测量带宽小于参考带宽，也不需要进行</w:t>
      </w:r>
      <w:r w:rsidR="008E0E2E">
        <w:rPr>
          <w:rFonts w:hint="eastAsia"/>
          <w:lang w:val="en-US" w:eastAsia="zh-CN"/>
        </w:rPr>
        <w:t>校正</w:t>
      </w:r>
      <w:r>
        <w:rPr>
          <w:rFonts w:hint="eastAsia"/>
          <w:lang w:val="en-US" w:eastAsia="zh-CN"/>
        </w:rPr>
        <w:t>，</w:t>
      </w:r>
      <w:r w:rsidR="00A64AFA">
        <w:rPr>
          <w:rFonts w:hint="eastAsia"/>
          <w:lang w:val="en-US" w:eastAsia="zh-CN"/>
        </w:rPr>
        <w:t>因为</w:t>
      </w:r>
      <w:r>
        <w:rPr>
          <w:rFonts w:hint="eastAsia"/>
          <w:lang w:val="en-US" w:eastAsia="zh-CN"/>
        </w:rPr>
        <w:t>OoB</w:t>
      </w:r>
      <w:r>
        <w:rPr>
          <w:rFonts w:hint="eastAsia"/>
          <w:lang w:val="en-US" w:eastAsia="zh-CN"/>
        </w:rPr>
        <w:t>域内的频谱峰值和数据点</w:t>
      </w:r>
      <w:r w:rsidR="00A64AFA">
        <w:rPr>
          <w:rFonts w:hint="eastAsia"/>
          <w:lang w:val="en-US" w:eastAsia="zh-CN"/>
        </w:rPr>
        <w:t>都是使用</w:t>
      </w:r>
      <w:r>
        <w:rPr>
          <w:rFonts w:hint="eastAsia"/>
          <w:lang w:val="en-US" w:eastAsia="zh-CN"/>
        </w:rPr>
        <w:t>相同的测量带宽</w:t>
      </w:r>
      <w:r w:rsidR="00C2065E" w:rsidRPr="009F1441">
        <w:rPr>
          <w:i/>
          <w:iCs/>
          <w:lang w:val="en-US" w:eastAsia="zh-CN"/>
        </w:rPr>
        <w:t>B</w:t>
      </w:r>
      <w:r w:rsidR="00C2065E" w:rsidRPr="009F1441">
        <w:rPr>
          <w:i/>
          <w:iCs/>
          <w:vertAlign w:val="subscript"/>
          <w:lang w:val="en-US" w:eastAsia="zh-CN"/>
        </w:rPr>
        <w:t>m</w:t>
      </w:r>
      <w:r>
        <w:rPr>
          <w:rFonts w:hint="eastAsia"/>
          <w:lang w:val="en-US" w:eastAsia="zh-CN"/>
        </w:rPr>
        <w:t>测量</w:t>
      </w:r>
      <w:r w:rsidR="00A64AFA">
        <w:rPr>
          <w:rFonts w:hint="eastAsia"/>
          <w:lang w:val="en-US" w:eastAsia="zh-CN"/>
        </w:rPr>
        <w:t>的</w:t>
      </w:r>
      <w:r>
        <w:rPr>
          <w:rFonts w:hint="eastAsia"/>
          <w:lang w:val="en-US" w:eastAsia="zh-CN"/>
        </w:rPr>
        <w:t>。</w:t>
      </w:r>
    </w:p>
    <w:p w:rsidR="003B76B0" w:rsidRPr="003B76B0" w:rsidRDefault="003B76B0" w:rsidP="008E0E2E">
      <w:pPr>
        <w:ind w:firstLineChars="200" w:firstLine="480"/>
        <w:rPr>
          <w:lang w:val="en-US" w:eastAsia="zh-CN"/>
        </w:rPr>
      </w:pPr>
      <w:r>
        <w:rPr>
          <w:rFonts w:hint="eastAsia"/>
          <w:lang w:val="en-US" w:eastAsia="zh-CN"/>
        </w:rPr>
        <w:t>一般情况下，</w:t>
      </w:r>
      <w:r w:rsidR="00A64AFA">
        <w:rPr>
          <w:rFonts w:hint="eastAsia"/>
          <w:lang w:val="en-US" w:eastAsia="zh-CN"/>
        </w:rPr>
        <w:t>测量时</w:t>
      </w:r>
      <w:r>
        <w:rPr>
          <w:rFonts w:hint="eastAsia"/>
          <w:lang w:val="en-US" w:eastAsia="zh-CN"/>
        </w:rPr>
        <w:t>使用</w:t>
      </w:r>
      <w:r w:rsidR="00A64AFA">
        <w:rPr>
          <w:rFonts w:hint="eastAsia"/>
          <w:lang w:val="en-US" w:eastAsia="zh-CN"/>
        </w:rPr>
        <w:t>的带宽应</w:t>
      </w:r>
      <w:r>
        <w:rPr>
          <w:rFonts w:hint="eastAsia"/>
          <w:lang w:val="en-US" w:eastAsia="zh-CN"/>
        </w:rPr>
        <w:t>接近但小于</w:t>
      </w:r>
      <w:r w:rsidR="00A64AFA">
        <w:rPr>
          <w:rFonts w:hint="eastAsia"/>
          <w:lang w:val="en-US" w:eastAsia="zh-CN"/>
        </w:rPr>
        <w:t>规定的</w:t>
      </w:r>
      <w:r>
        <w:rPr>
          <w:rFonts w:hint="eastAsia"/>
          <w:lang w:val="en-US" w:eastAsia="zh-CN"/>
        </w:rPr>
        <w:t>参考带宽。这种方法</w:t>
      </w:r>
      <w:r w:rsidR="00A64AFA">
        <w:rPr>
          <w:rFonts w:hint="eastAsia"/>
          <w:lang w:val="en-US" w:eastAsia="zh-CN"/>
        </w:rPr>
        <w:t>会使测量时间尽可能缩短</w:t>
      </w:r>
      <w:r>
        <w:rPr>
          <w:rFonts w:hint="eastAsia"/>
          <w:lang w:val="en-US" w:eastAsia="zh-CN"/>
        </w:rPr>
        <w:t>，但它也会</w:t>
      </w:r>
      <w:r w:rsidR="008E0E2E">
        <w:rPr>
          <w:rFonts w:hint="eastAsia"/>
          <w:lang w:val="en-US" w:eastAsia="zh-CN"/>
        </w:rPr>
        <w:t>导致</w:t>
      </w:r>
      <w:r>
        <w:rPr>
          <w:rFonts w:hint="eastAsia"/>
          <w:lang w:val="en-US" w:eastAsia="zh-CN"/>
        </w:rPr>
        <w:t>测量频谱</w:t>
      </w:r>
      <w:r w:rsidR="00A64AFA">
        <w:rPr>
          <w:rFonts w:hint="eastAsia"/>
          <w:lang w:val="en-US" w:eastAsia="zh-CN"/>
        </w:rPr>
        <w:t>的</w:t>
      </w:r>
      <w:r>
        <w:rPr>
          <w:rFonts w:hint="eastAsia"/>
          <w:lang w:val="en-US" w:eastAsia="zh-CN"/>
        </w:rPr>
        <w:t>范围</w:t>
      </w:r>
      <w:r w:rsidR="008E0E2E">
        <w:rPr>
          <w:rFonts w:hint="eastAsia"/>
          <w:lang w:val="en-US" w:eastAsia="zh-CN"/>
        </w:rPr>
        <w:t>有所扩大</w:t>
      </w:r>
      <w:r>
        <w:rPr>
          <w:rFonts w:hint="eastAsia"/>
          <w:lang w:val="en-US" w:eastAsia="zh-CN"/>
        </w:rPr>
        <w:t>。因此，在</w:t>
      </w:r>
      <w:r w:rsidR="008E0E2E">
        <w:rPr>
          <w:rFonts w:hint="eastAsia"/>
          <w:lang w:val="en-US" w:eastAsia="zh-CN"/>
        </w:rPr>
        <w:t>测量实际的将近场频谱形状</w:t>
      </w:r>
      <w:r>
        <w:rPr>
          <w:rFonts w:hint="eastAsia"/>
          <w:lang w:val="en-US" w:eastAsia="zh-CN"/>
        </w:rPr>
        <w:t>可能十分重要的</w:t>
      </w:r>
      <w:r w:rsidR="008E0E2E">
        <w:rPr>
          <w:rFonts w:hint="eastAsia"/>
          <w:lang w:val="en-US" w:eastAsia="zh-CN"/>
        </w:rPr>
        <w:t>边际情况下</w:t>
      </w:r>
      <w:r>
        <w:rPr>
          <w:rFonts w:hint="eastAsia"/>
          <w:lang w:val="en-US" w:eastAsia="zh-CN"/>
        </w:rPr>
        <w:t>，建议</w:t>
      </w:r>
      <w:r w:rsidR="008E0E2E">
        <w:rPr>
          <w:rFonts w:hint="eastAsia"/>
          <w:lang w:val="en-US" w:eastAsia="zh-CN"/>
        </w:rPr>
        <w:t>视情况</w:t>
      </w:r>
      <w:r>
        <w:rPr>
          <w:rFonts w:hint="eastAsia"/>
          <w:lang w:val="en-US" w:eastAsia="zh-CN"/>
        </w:rPr>
        <w:t>使用</w:t>
      </w:r>
      <w:r w:rsidRPr="009F1441">
        <w:rPr>
          <w:lang w:val="en-US" w:eastAsia="zh-CN"/>
        </w:rPr>
        <w:t>0.2/</w:t>
      </w:r>
      <w:r w:rsidRPr="009F1441">
        <w:rPr>
          <w:i/>
          <w:iCs/>
          <w:lang w:val="en-US" w:eastAsia="zh-CN"/>
        </w:rPr>
        <w:t>T</w:t>
      </w:r>
      <w:r w:rsidRPr="009F1441">
        <w:rPr>
          <w:lang w:val="en-US" w:eastAsia="zh-CN"/>
        </w:rPr>
        <w:t xml:space="preserve"> </w:t>
      </w:r>
      <w:r>
        <w:rPr>
          <w:rFonts w:hint="eastAsia"/>
          <w:lang w:val="en-US" w:eastAsia="zh-CN"/>
        </w:rPr>
        <w:t>或</w:t>
      </w:r>
      <w:r w:rsidRPr="009F1441">
        <w:rPr>
          <w:lang w:val="en-US" w:eastAsia="zh-CN"/>
        </w:rPr>
        <w:t xml:space="preserve"> 0.2/</w:t>
      </w:r>
      <w:r w:rsidRPr="009F1441">
        <w:rPr>
          <w:i/>
          <w:iCs/>
          <w:lang w:val="en-US" w:eastAsia="zh-CN"/>
        </w:rPr>
        <w:t>t</w:t>
      </w:r>
      <w:r>
        <w:rPr>
          <w:lang w:val="en-US" w:eastAsia="zh-CN"/>
        </w:rPr>
        <w:t xml:space="preserve"> </w:t>
      </w:r>
      <w:r>
        <w:rPr>
          <w:rFonts w:hint="eastAsia"/>
          <w:lang w:val="en-US" w:eastAsia="zh-CN"/>
        </w:rPr>
        <w:t>的最大带宽对</w:t>
      </w:r>
      <w:r>
        <w:rPr>
          <w:rFonts w:hint="eastAsia"/>
          <w:lang w:val="en-US" w:eastAsia="zh-CN"/>
        </w:rPr>
        <w:t>OoB</w:t>
      </w:r>
      <w:r>
        <w:rPr>
          <w:rFonts w:hint="eastAsia"/>
          <w:lang w:val="en-US" w:eastAsia="zh-CN"/>
        </w:rPr>
        <w:t>域</w:t>
      </w:r>
      <w:r w:rsidR="008E0E2E">
        <w:rPr>
          <w:rFonts w:hint="eastAsia"/>
          <w:lang w:val="en-US" w:eastAsia="zh-CN"/>
        </w:rPr>
        <w:t>内</w:t>
      </w:r>
      <w:r>
        <w:rPr>
          <w:rFonts w:hint="eastAsia"/>
          <w:lang w:val="en-US" w:eastAsia="zh-CN"/>
        </w:rPr>
        <w:t>的</w:t>
      </w:r>
      <w:r w:rsidR="008E0E2E">
        <w:rPr>
          <w:rFonts w:hint="eastAsia"/>
          <w:lang w:val="en-US" w:eastAsia="zh-CN"/>
        </w:rPr>
        <w:t>将近场</w:t>
      </w:r>
      <w:r>
        <w:rPr>
          <w:rFonts w:hint="eastAsia"/>
          <w:lang w:val="en-US" w:eastAsia="zh-CN"/>
        </w:rPr>
        <w:t>区域进行再次测量。</w:t>
      </w:r>
    </w:p>
    <w:p w:rsidR="00C2065E" w:rsidRPr="009F1441" w:rsidRDefault="00C2065E" w:rsidP="00AD6489">
      <w:pPr>
        <w:pStyle w:val="Heading2"/>
        <w:rPr>
          <w:highlight w:val="yellow"/>
          <w:lang w:val="en-US" w:eastAsia="zh-CN"/>
        </w:rPr>
      </w:pPr>
      <w:r w:rsidRPr="009F1441">
        <w:rPr>
          <w:lang w:val="en-US" w:eastAsia="zh-CN"/>
        </w:rPr>
        <w:t>3.2</w:t>
      </w:r>
      <w:r w:rsidRPr="009F1441">
        <w:rPr>
          <w:lang w:val="en-US" w:eastAsia="zh-CN"/>
        </w:rPr>
        <w:tab/>
      </w:r>
      <w:r w:rsidR="003B76B0">
        <w:rPr>
          <w:rFonts w:hint="eastAsia"/>
          <w:lang w:val="en-US" w:eastAsia="zh-CN"/>
        </w:rPr>
        <w:t>杂散域内的测量</w:t>
      </w:r>
    </w:p>
    <w:p w:rsidR="00C2065E" w:rsidRPr="009F1441" w:rsidRDefault="00C2065E" w:rsidP="00AD6489">
      <w:pPr>
        <w:pStyle w:val="Heading3"/>
        <w:rPr>
          <w:highlight w:val="yellow"/>
          <w:lang w:val="en-US" w:eastAsia="zh-CN"/>
        </w:rPr>
      </w:pPr>
      <w:r w:rsidRPr="009F1441">
        <w:rPr>
          <w:lang w:val="en-US" w:eastAsia="zh-CN"/>
        </w:rPr>
        <w:t>3.2.1</w:t>
      </w:r>
      <w:r w:rsidRPr="009F1441">
        <w:rPr>
          <w:lang w:val="en-US" w:eastAsia="zh-CN"/>
        </w:rPr>
        <w:tab/>
      </w:r>
      <w:r w:rsidR="003B76B0">
        <w:rPr>
          <w:rFonts w:hint="eastAsia"/>
          <w:lang w:val="en-US" w:eastAsia="zh-CN"/>
        </w:rPr>
        <w:t>杂散域内测量的</w:t>
      </w:r>
      <w:r w:rsidR="008E0E2E">
        <w:rPr>
          <w:rFonts w:hint="eastAsia"/>
          <w:lang w:val="en-US" w:eastAsia="zh-CN"/>
        </w:rPr>
        <w:t>校正</w:t>
      </w:r>
    </w:p>
    <w:p w:rsidR="00C2065E" w:rsidRPr="009F1441" w:rsidRDefault="003B76B0" w:rsidP="000B5D52">
      <w:pPr>
        <w:ind w:firstLineChars="200" w:firstLine="480"/>
        <w:rPr>
          <w:highlight w:val="yellow"/>
          <w:lang w:val="en-US" w:eastAsia="zh-CN"/>
        </w:rPr>
      </w:pPr>
      <w:r>
        <w:rPr>
          <w:rFonts w:hint="eastAsia"/>
          <w:lang w:val="en-US" w:eastAsia="zh-CN"/>
        </w:rPr>
        <w:t>当测量带宽</w:t>
      </w:r>
      <w:r w:rsidR="00C2065E" w:rsidRPr="009F1441">
        <w:rPr>
          <w:i/>
          <w:iCs/>
          <w:lang w:val="en-US" w:eastAsia="zh-CN"/>
        </w:rPr>
        <w:t>B</w:t>
      </w:r>
      <w:r w:rsidR="00C2065E" w:rsidRPr="009F1441">
        <w:rPr>
          <w:i/>
          <w:iCs/>
          <w:vertAlign w:val="subscript"/>
          <w:lang w:val="en-US" w:eastAsia="zh-CN"/>
        </w:rPr>
        <w:t>m</w:t>
      </w:r>
      <w:r>
        <w:rPr>
          <w:rFonts w:hint="eastAsia"/>
          <w:lang w:val="en-US" w:eastAsia="zh-CN"/>
        </w:rPr>
        <w:t>不同于参考带宽</w:t>
      </w:r>
      <w:r w:rsidR="00C2065E" w:rsidRPr="009F1441">
        <w:rPr>
          <w:i/>
          <w:iCs/>
          <w:lang w:val="en-US" w:eastAsia="zh-CN"/>
        </w:rPr>
        <w:t>B</w:t>
      </w:r>
      <w:r w:rsidR="00C2065E" w:rsidRPr="009F1441">
        <w:rPr>
          <w:i/>
          <w:iCs/>
          <w:vertAlign w:val="subscript"/>
          <w:lang w:val="en-US" w:eastAsia="zh-CN"/>
        </w:rPr>
        <w:t>ref</w:t>
      </w:r>
      <w:r>
        <w:rPr>
          <w:rFonts w:hint="eastAsia"/>
          <w:lang w:val="en-US" w:eastAsia="zh-CN"/>
        </w:rPr>
        <w:t>时，需要对在杂散域内进行的测量应用一个</w:t>
      </w:r>
      <w:r w:rsidR="008E0E2E">
        <w:rPr>
          <w:rFonts w:hint="eastAsia"/>
          <w:lang w:val="en-US" w:eastAsia="zh-CN"/>
        </w:rPr>
        <w:t>校正</w:t>
      </w:r>
      <w:r>
        <w:rPr>
          <w:rFonts w:hint="eastAsia"/>
          <w:lang w:val="en-US" w:eastAsia="zh-CN"/>
        </w:rPr>
        <w:t>因数，以</w:t>
      </w:r>
      <w:r w:rsidR="000B5D52">
        <w:rPr>
          <w:rFonts w:hint="eastAsia"/>
          <w:lang w:val="en-US" w:eastAsia="zh-CN"/>
        </w:rPr>
        <w:t>便以参考带宽表示</w:t>
      </w:r>
      <w:r>
        <w:rPr>
          <w:rFonts w:hint="eastAsia"/>
          <w:lang w:val="en-US" w:eastAsia="zh-CN"/>
        </w:rPr>
        <w:t>结果。因此，应</w:t>
      </w:r>
      <w:r w:rsidR="000B5D52">
        <w:rPr>
          <w:rFonts w:hint="eastAsia"/>
          <w:lang w:val="en-US" w:eastAsia="zh-CN"/>
        </w:rPr>
        <w:t>使</w:t>
      </w:r>
      <w:r>
        <w:rPr>
          <w:rFonts w:hint="eastAsia"/>
          <w:lang w:val="en-US" w:eastAsia="zh-CN"/>
        </w:rPr>
        <w:t>用以下</w:t>
      </w:r>
      <w:r w:rsidR="008E0E2E">
        <w:rPr>
          <w:rFonts w:hint="eastAsia"/>
          <w:lang w:val="en-US" w:eastAsia="zh-CN"/>
        </w:rPr>
        <w:t>校正</w:t>
      </w:r>
      <w:r>
        <w:rPr>
          <w:rFonts w:hint="eastAsia"/>
          <w:lang w:val="en-US" w:eastAsia="zh-CN"/>
        </w:rPr>
        <w:t>因数：</w:t>
      </w:r>
    </w:p>
    <w:p w:rsidR="00C2065E" w:rsidRDefault="00C2065E" w:rsidP="00AD6489">
      <w:pPr>
        <w:pStyle w:val="Blanc"/>
        <w:rPr>
          <w:lang w:eastAsia="zh-CN"/>
        </w:rPr>
      </w:pPr>
    </w:p>
    <w:p w:rsidR="00C2065E" w:rsidRPr="009F1441" w:rsidRDefault="00C2065E" w:rsidP="000B5D52">
      <w:pPr>
        <w:pStyle w:val="Equation"/>
        <w:rPr>
          <w:highlight w:val="yellow"/>
          <w:lang w:val="en-US" w:eastAsia="zh-CN"/>
        </w:rPr>
      </w:pPr>
      <w:r w:rsidRPr="009F1441">
        <w:rPr>
          <w:lang w:val="en-US" w:eastAsia="zh-CN"/>
        </w:rPr>
        <w:tab/>
      </w:r>
      <w:r w:rsidRPr="009F1441">
        <w:rPr>
          <w:lang w:val="en-US" w:eastAsia="zh-CN"/>
        </w:rPr>
        <w:tab/>
      </w:r>
      <w:r w:rsidR="003B76B0">
        <w:rPr>
          <w:rFonts w:hint="eastAsia"/>
          <w:lang w:val="en-US" w:eastAsia="zh-CN"/>
        </w:rPr>
        <w:t>杂散电平</w:t>
      </w:r>
      <w:r w:rsidRPr="009F1441">
        <w:rPr>
          <w:lang w:val="en-US" w:eastAsia="zh-CN"/>
        </w:rPr>
        <w:t xml:space="preserve"> </w:t>
      </w:r>
      <w:r w:rsidRPr="009F1441">
        <w:rPr>
          <w:i/>
          <w:iCs/>
          <w:lang w:val="en-US" w:eastAsia="zh-CN"/>
        </w:rPr>
        <w:t>B</w:t>
      </w:r>
      <w:r w:rsidRPr="009F1441">
        <w:rPr>
          <w:i/>
          <w:iCs/>
          <w:vertAlign w:val="subscript"/>
          <w:lang w:val="en-US" w:eastAsia="zh-CN"/>
        </w:rPr>
        <w:t>ref</w:t>
      </w:r>
      <w:r w:rsidR="00DE7693">
        <w:rPr>
          <w:lang w:val="en-US" w:eastAsia="zh-CN"/>
        </w:rPr>
        <w:t> = </w:t>
      </w:r>
      <w:r w:rsidR="000B5D52">
        <w:rPr>
          <w:rFonts w:hint="eastAsia"/>
          <w:lang w:val="en-US" w:eastAsia="zh-CN"/>
        </w:rPr>
        <w:t>杂散电平（以</w:t>
      </w:r>
      <w:r w:rsidRPr="009F1441">
        <w:rPr>
          <w:i/>
          <w:iCs/>
          <w:lang w:val="en-US" w:eastAsia="zh-CN"/>
        </w:rPr>
        <w:t>B</w:t>
      </w:r>
      <w:r w:rsidRPr="009F1441">
        <w:rPr>
          <w:i/>
          <w:iCs/>
          <w:vertAlign w:val="subscript"/>
          <w:lang w:val="en-US" w:eastAsia="zh-CN"/>
        </w:rPr>
        <w:t>m</w:t>
      </w:r>
      <w:r w:rsidR="000B5D52" w:rsidRPr="000B5D52">
        <w:rPr>
          <w:rFonts w:hint="eastAsia"/>
          <w:lang w:val="en-US" w:eastAsia="zh-CN"/>
        </w:rPr>
        <w:t>测量</w:t>
      </w:r>
      <w:r w:rsidR="00DE7693">
        <w:rPr>
          <w:rFonts w:hint="eastAsia"/>
          <w:lang w:val="en-US" w:eastAsia="zh-CN"/>
        </w:rPr>
        <w:t>）</w:t>
      </w:r>
      <w:r w:rsidRPr="009F1441">
        <w:rPr>
          <w:lang w:val="en-US" w:eastAsia="zh-CN"/>
        </w:rPr>
        <w:t> + 10 × log(</w:t>
      </w:r>
      <w:r w:rsidRPr="009F1441">
        <w:rPr>
          <w:i/>
          <w:iCs/>
          <w:lang w:val="en-US" w:eastAsia="zh-CN"/>
        </w:rPr>
        <w:t>B</w:t>
      </w:r>
      <w:r w:rsidRPr="009F1441">
        <w:rPr>
          <w:i/>
          <w:iCs/>
          <w:vertAlign w:val="subscript"/>
          <w:lang w:val="en-US" w:eastAsia="zh-CN"/>
        </w:rPr>
        <w:t>ref</w:t>
      </w:r>
      <w:r w:rsidRPr="009F1441">
        <w:rPr>
          <w:lang w:val="en-US" w:eastAsia="zh-CN"/>
        </w:rPr>
        <w:t>/</w:t>
      </w:r>
      <w:r w:rsidRPr="009F1441">
        <w:rPr>
          <w:i/>
          <w:iCs/>
          <w:lang w:val="en-US" w:eastAsia="zh-CN"/>
        </w:rPr>
        <w:t>B</w:t>
      </w:r>
      <w:r w:rsidRPr="009F1441">
        <w:rPr>
          <w:i/>
          <w:iCs/>
          <w:vertAlign w:val="subscript"/>
          <w:lang w:val="en-US" w:eastAsia="zh-CN"/>
        </w:rPr>
        <w:t>m</w:t>
      </w:r>
      <w:r w:rsidRPr="009F1441">
        <w:rPr>
          <w:lang w:val="en-US" w:eastAsia="zh-CN"/>
        </w:rPr>
        <w:t>)</w:t>
      </w:r>
    </w:p>
    <w:p w:rsidR="00C2065E" w:rsidRDefault="00C2065E" w:rsidP="00AD6489">
      <w:pPr>
        <w:pStyle w:val="Blanc"/>
        <w:rPr>
          <w:lang w:eastAsia="zh-CN"/>
        </w:rPr>
      </w:pPr>
    </w:p>
    <w:p w:rsidR="00C2065E" w:rsidRPr="009F1441" w:rsidRDefault="00F57357" w:rsidP="00E01B58">
      <w:pPr>
        <w:pStyle w:val="Note"/>
        <w:spacing w:before="240"/>
        <w:rPr>
          <w:highlight w:val="yellow"/>
          <w:lang w:val="en-US" w:eastAsia="zh-CN"/>
        </w:rPr>
      </w:pPr>
      <w:r>
        <w:rPr>
          <w:rFonts w:hint="eastAsia"/>
          <w:lang w:val="en-US" w:eastAsia="zh-CN"/>
        </w:rPr>
        <w:t>注</w:t>
      </w:r>
      <w:r w:rsidR="00C2065E" w:rsidRPr="009F1441">
        <w:rPr>
          <w:lang w:val="en-US" w:eastAsia="zh-CN"/>
        </w:rPr>
        <w:t> 1 – </w:t>
      </w:r>
      <w:r>
        <w:rPr>
          <w:rFonts w:hint="eastAsia"/>
          <w:lang w:val="en-US" w:eastAsia="zh-CN"/>
        </w:rPr>
        <w:t>除非</w:t>
      </w:r>
      <w:r w:rsidR="000B5D52">
        <w:rPr>
          <w:rFonts w:hint="eastAsia"/>
          <w:lang w:val="en-US" w:eastAsia="zh-CN"/>
        </w:rPr>
        <w:t>在</w:t>
      </w:r>
      <w:r>
        <w:rPr>
          <w:rFonts w:hint="eastAsia"/>
          <w:lang w:val="en-US" w:eastAsia="zh-CN"/>
        </w:rPr>
        <w:t>已知杂散发射不是</w:t>
      </w:r>
      <w:r w:rsidR="000B5D52">
        <w:rPr>
          <w:rFonts w:hint="eastAsia"/>
          <w:lang w:val="en-US" w:eastAsia="zh-CN"/>
        </w:rPr>
        <w:t>类似噪音信号</w:t>
      </w:r>
      <w:r w:rsidR="00E01B58">
        <w:rPr>
          <w:rFonts w:hint="eastAsia"/>
          <w:lang w:val="en-US" w:eastAsia="zh-CN"/>
        </w:rPr>
        <w:t>，其中</w:t>
      </w:r>
      <w:r w:rsidR="000B5D52">
        <w:rPr>
          <w:rFonts w:hint="eastAsia"/>
          <w:lang w:val="en-US" w:eastAsia="zh-CN"/>
        </w:rPr>
        <w:t>适</w:t>
      </w:r>
      <w:r>
        <w:rPr>
          <w:rFonts w:hint="eastAsia"/>
          <w:lang w:val="en-US" w:eastAsia="zh-CN"/>
        </w:rPr>
        <w:t>用</w:t>
      </w:r>
      <w:r>
        <w:rPr>
          <w:rFonts w:hint="eastAsia"/>
          <w:lang w:val="en-US" w:eastAsia="zh-CN"/>
        </w:rPr>
        <w:t>10</w:t>
      </w:r>
      <w:r w:rsidR="000B5D52">
        <w:rPr>
          <w:rFonts w:hint="eastAsia"/>
          <w:lang w:val="en-US" w:eastAsia="zh-CN"/>
        </w:rPr>
        <w:t>到</w:t>
      </w:r>
      <w:r>
        <w:rPr>
          <w:rFonts w:hint="eastAsia"/>
          <w:lang w:val="en-US" w:eastAsia="zh-CN"/>
        </w:rPr>
        <w:t xml:space="preserve">20 </w:t>
      </w:r>
      <w:r w:rsidR="00C2065E" w:rsidRPr="009F1441">
        <w:rPr>
          <w:lang w:val="en-US" w:eastAsia="zh-CN"/>
        </w:rPr>
        <w:t>log(</w:t>
      </w:r>
      <w:r w:rsidR="00C2065E" w:rsidRPr="009F1441">
        <w:rPr>
          <w:i/>
          <w:iCs/>
          <w:lang w:val="en-US" w:eastAsia="zh-CN"/>
        </w:rPr>
        <w:t>B</w:t>
      </w:r>
      <w:r w:rsidR="00C2065E" w:rsidRPr="009F1441">
        <w:rPr>
          <w:i/>
          <w:iCs/>
          <w:vertAlign w:val="subscript"/>
          <w:lang w:val="en-US" w:eastAsia="zh-CN"/>
        </w:rPr>
        <w:t>ref</w:t>
      </w:r>
      <w:r w:rsidR="00C2065E" w:rsidRPr="009F1441">
        <w:rPr>
          <w:lang w:val="en-US" w:eastAsia="zh-CN"/>
        </w:rPr>
        <w:t>/</w:t>
      </w:r>
      <w:r w:rsidR="00C2065E" w:rsidRPr="009F1441">
        <w:rPr>
          <w:i/>
          <w:iCs/>
          <w:lang w:val="en-US" w:eastAsia="zh-CN"/>
        </w:rPr>
        <w:t>B</w:t>
      </w:r>
      <w:r w:rsidR="00C2065E" w:rsidRPr="009F1441">
        <w:rPr>
          <w:i/>
          <w:iCs/>
          <w:vertAlign w:val="subscript"/>
          <w:lang w:val="en-US" w:eastAsia="zh-CN"/>
        </w:rPr>
        <w:t>m</w:t>
      </w:r>
      <w:r>
        <w:rPr>
          <w:lang w:val="en-US" w:eastAsia="zh-CN"/>
        </w:rPr>
        <w:t>)</w:t>
      </w:r>
      <w:r>
        <w:rPr>
          <w:rFonts w:hint="eastAsia"/>
          <w:lang w:val="en-US" w:eastAsia="zh-CN"/>
        </w:rPr>
        <w:t xml:space="preserve"> </w:t>
      </w:r>
      <w:r w:rsidR="000B5D52">
        <w:rPr>
          <w:rFonts w:hint="eastAsia"/>
          <w:lang w:val="en-US" w:eastAsia="zh-CN"/>
        </w:rPr>
        <w:t>之间的因数，并可通过在</w:t>
      </w:r>
      <w:r>
        <w:rPr>
          <w:rFonts w:hint="eastAsia"/>
          <w:lang w:val="en-US" w:eastAsia="zh-CN"/>
        </w:rPr>
        <w:t>一个以上带宽的测量中得出</w:t>
      </w:r>
      <w:r w:rsidR="00E01B58">
        <w:rPr>
          <w:rFonts w:hint="eastAsia"/>
          <w:lang w:val="en-US" w:eastAsia="zh-CN"/>
        </w:rPr>
        <w:t>，否则均应采用这一校正因数。在所有</w:t>
      </w:r>
      <w:r>
        <w:rPr>
          <w:rFonts w:hint="eastAsia"/>
          <w:lang w:val="en-US" w:eastAsia="zh-CN"/>
        </w:rPr>
        <w:t>情况下，使用等于参考带宽的测量带宽</w:t>
      </w:r>
      <w:r w:rsidR="00C2065E" w:rsidRPr="009F1441">
        <w:rPr>
          <w:lang w:val="en-US" w:eastAsia="zh-CN"/>
        </w:rPr>
        <w:t>(</w:t>
      </w:r>
      <w:r w:rsidR="00C2065E" w:rsidRPr="009F1441">
        <w:rPr>
          <w:i/>
          <w:iCs/>
          <w:lang w:val="en-US" w:eastAsia="zh-CN"/>
        </w:rPr>
        <w:t>B</w:t>
      </w:r>
      <w:r w:rsidR="00C2065E" w:rsidRPr="009F1441">
        <w:rPr>
          <w:i/>
          <w:iCs/>
          <w:vertAlign w:val="subscript"/>
          <w:lang w:val="en-US" w:eastAsia="zh-CN"/>
        </w:rPr>
        <w:t>m</w:t>
      </w:r>
      <w:r w:rsidR="00C2065E" w:rsidRPr="009F1441">
        <w:rPr>
          <w:lang w:val="en-US" w:eastAsia="zh-CN"/>
        </w:rPr>
        <w:t>)</w:t>
      </w:r>
      <w:r w:rsidR="00E01B58">
        <w:rPr>
          <w:rFonts w:hint="eastAsia"/>
          <w:lang w:val="en-US" w:eastAsia="zh-CN"/>
        </w:rPr>
        <w:t>将</w:t>
      </w:r>
      <w:r>
        <w:rPr>
          <w:rFonts w:hint="eastAsia"/>
          <w:lang w:val="en-US" w:eastAsia="zh-CN"/>
        </w:rPr>
        <w:t>获得</w:t>
      </w:r>
      <w:r w:rsidR="00E01B58">
        <w:rPr>
          <w:rFonts w:hint="eastAsia"/>
          <w:lang w:val="en-US" w:eastAsia="zh-CN"/>
        </w:rPr>
        <w:t>最精确的结果</w:t>
      </w:r>
      <w:r>
        <w:rPr>
          <w:rFonts w:hint="eastAsia"/>
          <w:lang w:val="en-US" w:eastAsia="zh-CN"/>
        </w:rPr>
        <w:t>。对于在</w:t>
      </w:r>
      <w:r w:rsidR="00C2065E" w:rsidRPr="009F1441">
        <w:rPr>
          <w:lang w:val="en-US" w:eastAsia="zh-CN"/>
        </w:rPr>
        <w:t>1 GHz</w:t>
      </w:r>
      <w:r>
        <w:rPr>
          <w:rFonts w:hint="eastAsia"/>
          <w:lang w:val="en-US" w:eastAsia="zh-CN"/>
        </w:rPr>
        <w:t>以上操作的雷达，参考带宽</w:t>
      </w:r>
      <w:r w:rsidR="00C2065E" w:rsidRPr="009F1441">
        <w:rPr>
          <w:lang w:val="en-US" w:eastAsia="zh-CN"/>
        </w:rPr>
        <w:t>(</w:t>
      </w:r>
      <w:r w:rsidR="00C2065E" w:rsidRPr="009F1441">
        <w:rPr>
          <w:i/>
          <w:iCs/>
          <w:lang w:val="en-US" w:eastAsia="zh-CN"/>
        </w:rPr>
        <w:t>B</w:t>
      </w:r>
      <w:r w:rsidR="00C2065E" w:rsidRPr="009F1441">
        <w:rPr>
          <w:i/>
          <w:iCs/>
          <w:vertAlign w:val="subscript"/>
          <w:lang w:val="en-US" w:eastAsia="zh-CN"/>
        </w:rPr>
        <w:t>ref</w:t>
      </w:r>
      <w:r>
        <w:rPr>
          <w:lang w:val="en-US" w:eastAsia="zh-CN"/>
        </w:rPr>
        <w:t>)</w:t>
      </w:r>
      <w:r>
        <w:rPr>
          <w:rFonts w:hint="eastAsia"/>
          <w:lang w:val="en-US" w:eastAsia="zh-CN"/>
        </w:rPr>
        <w:t>为</w:t>
      </w:r>
      <w:r>
        <w:rPr>
          <w:lang w:val="en-US" w:eastAsia="zh-CN"/>
        </w:rPr>
        <w:t>1 MHz</w:t>
      </w:r>
      <w:r>
        <w:rPr>
          <w:rFonts w:hint="eastAsia"/>
          <w:lang w:val="en-US" w:eastAsia="zh-CN"/>
        </w:rPr>
        <w:t>。</w:t>
      </w:r>
    </w:p>
    <w:p w:rsidR="00C2065E" w:rsidRPr="009F1441" w:rsidRDefault="00C2065E" w:rsidP="00E01B58">
      <w:pPr>
        <w:pStyle w:val="Heading3"/>
        <w:rPr>
          <w:highlight w:val="yellow"/>
          <w:lang w:val="en-US" w:eastAsia="zh-CN"/>
        </w:rPr>
      </w:pPr>
      <w:r w:rsidRPr="009F1441">
        <w:rPr>
          <w:lang w:val="en-US" w:eastAsia="zh-CN"/>
        </w:rPr>
        <w:t>3.2.2</w:t>
      </w:r>
      <w:r w:rsidRPr="009F1441">
        <w:rPr>
          <w:lang w:val="en-US" w:eastAsia="zh-CN"/>
        </w:rPr>
        <w:tab/>
      </w:r>
      <w:r w:rsidR="00F57357">
        <w:rPr>
          <w:rFonts w:hint="eastAsia"/>
          <w:lang w:val="en-US" w:eastAsia="zh-CN"/>
        </w:rPr>
        <w:t>峰包功率测量数据</w:t>
      </w:r>
      <w:r w:rsidR="00E01B58">
        <w:rPr>
          <w:rFonts w:hint="eastAsia"/>
          <w:lang w:val="en-US" w:eastAsia="zh-CN"/>
        </w:rPr>
        <w:t>的校正</w:t>
      </w:r>
    </w:p>
    <w:p w:rsidR="00C2065E" w:rsidRDefault="00F57357" w:rsidP="00E01B58">
      <w:pPr>
        <w:ind w:firstLineChars="200" w:firstLine="480"/>
        <w:rPr>
          <w:lang w:val="en-US" w:eastAsia="zh-CN"/>
        </w:rPr>
      </w:pPr>
      <w:r>
        <w:rPr>
          <w:rFonts w:hint="eastAsia"/>
          <w:lang w:val="en-US" w:eastAsia="zh-CN"/>
        </w:rPr>
        <w:t>在杂散域内，《无线电规则》附录</w:t>
      </w:r>
      <w:r>
        <w:rPr>
          <w:rFonts w:hint="eastAsia"/>
          <w:lang w:val="en-US" w:eastAsia="zh-CN"/>
        </w:rPr>
        <w:t>3</w:t>
      </w:r>
      <w:r>
        <w:rPr>
          <w:rFonts w:hint="eastAsia"/>
          <w:lang w:val="en-US" w:eastAsia="zh-CN"/>
        </w:rPr>
        <w:t>给出的限值</w:t>
      </w:r>
      <w:r w:rsidR="00E01B58">
        <w:rPr>
          <w:rFonts w:hint="eastAsia"/>
          <w:lang w:val="en-US" w:eastAsia="zh-CN"/>
        </w:rPr>
        <w:t>以</w:t>
      </w:r>
      <w:r>
        <w:rPr>
          <w:rFonts w:hint="eastAsia"/>
          <w:lang w:val="en-US" w:eastAsia="zh-CN"/>
        </w:rPr>
        <w:t>相对于峰包功率（</w:t>
      </w:r>
      <w:r>
        <w:rPr>
          <w:rFonts w:hint="eastAsia"/>
          <w:lang w:val="en-US" w:eastAsia="zh-CN"/>
        </w:rPr>
        <w:t>PEP</w:t>
      </w:r>
      <w:r>
        <w:rPr>
          <w:rFonts w:hint="eastAsia"/>
          <w:lang w:val="en-US" w:eastAsia="zh-CN"/>
        </w:rPr>
        <w:t>）的参考带宽</w:t>
      </w:r>
      <w:r w:rsidR="00C2065E" w:rsidRPr="009F1441">
        <w:rPr>
          <w:i/>
          <w:iCs/>
          <w:lang w:val="en-US" w:eastAsia="zh-CN"/>
        </w:rPr>
        <w:t>B</w:t>
      </w:r>
      <w:r w:rsidR="00C2065E" w:rsidRPr="009F1441">
        <w:rPr>
          <w:i/>
          <w:iCs/>
          <w:vertAlign w:val="subscript"/>
          <w:lang w:val="en-US" w:eastAsia="zh-CN"/>
        </w:rPr>
        <w:t>ref</w:t>
      </w:r>
      <w:r w:rsidR="00E01B58">
        <w:rPr>
          <w:rFonts w:hint="eastAsia"/>
          <w:lang w:val="en-US" w:eastAsia="zh-CN"/>
        </w:rPr>
        <w:t>来界定</w:t>
      </w:r>
      <w:r>
        <w:rPr>
          <w:rFonts w:hint="eastAsia"/>
          <w:lang w:val="en-US" w:eastAsia="zh-CN"/>
        </w:rPr>
        <w:t>。杂散域内以</w:t>
      </w:r>
      <w:r>
        <w:rPr>
          <w:lang w:val="en-US" w:eastAsia="zh-CN"/>
        </w:rPr>
        <w:t>dBpp</w:t>
      </w:r>
      <w:r>
        <w:rPr>
          <w:rFonts w:hint="eastAsia"/>
          <w:lang w:val="en-US" w:eastAsia="zh-CN"/>
        </w:rPr>
        <w:t>记录的数据必须</w:t>
      </w:r>
      <w:r w:rsidR="00E01B58">
        <w:rPr>
          <w:rFonts w:hint="eastAsia"/>
          <w:lang w:val="en-US" w:eastAsia="zh-CN"/>
        </w:rPr>
        <w:t>参考</w:t>
      </w:r>
      <w:r>
        <w:rPr>
          <w:rFonts w:hint="eastAsia"/>
          <w:lang w:val="en-US" w:eastAsia="zh-CN"/>
        </w:rPr>
        <w:t>PEP</w:t>
      </w:r>
      <w:r w:rsidR="00E01B58">
        <w:rPr>
          <w:rFonts w:hint="eastAsia"/>
          <w:lang w:val="en-US" w:eastAsia="zh-CN"/>
        </w:rPr>
        <w:t>（而非以</w:t>
      </w:r>
      <w:r w:rsidR="00C2065E" w:rsidRPr="009F1441">
        <w:rPr>
          <w:lang w:val="en-US" w:eastAsia="zh-CN"/>
        </w:rPr>
        <w:t>dBpp</w:t>
      </w:r>
      <w:r w:rsidR="00E01B58">
        <w:rPr>
          <w:rFonts w:hint="eastAsia"/>
          <w:lang w:val="en-US" w:eastAsia="zh-CN"/>
        </w:rPr>
        <w:t>观测</w:t>
      </w:r>
      <w:r>
        <w:rPr>
          <w:rFonts w:hint="eastAsia"/>
          <w:lang w:val="en-US" w:eastAsia="zh-CN"/>
        </w:rPr>
        <w:t>的频谱峰值）。</w:t>
      </w:r>
    </w:p>
    <w:p w:rsidR="00F57357" w:rsidRDefault="00F57357" w:rsidP="00AD6489">
      <w:pPr>
        <w:ind w:firstLineChars="200" w:firstLine="480"/>
        <w:rPr>
          <w:lang w:val="en-US" w:eastAsia="zh-CN"/>
        </w:rPr>
      </w:pPr>
      <w:r>
        <w:rPr>
          <w:rFonts w:hint="eastAsia"/>
          <w:lang w:val="en-US" w:eastAsia="zh-CN"/>
        </w:rPr>
        <w:t>PEP</w:t>
      </w:r>
      <w:r>
        <w:rPr>
          <w:rFonts w:hint="eastAsia"/>
          <w:lang w:val="en-US" w:eastAsia="zh-CN"/>
        </w:rPr>
        <w:t>使用以下</w:t>
      </w:r>
      <w:r w:rsidR="008E0E2E">
        <w:rPr>
          <w:rFonts w:hint="eastAsia"/>
          <w:lang w:val="en-US" w:eastAsia="zh-CN"/>
        </w:rPr>
        <w:t>校正</w:t>
      </w:r>
      <w:r>
        <w:rPr>
          <w:rFonts w:hint="eastAsia"/>
          <w:lang w:val="en-US" w:eastAsia="zh-CN"/>
        </w:rPr>
        <w:t>公式进行近似计算：</w:t>
      </w:r>
    </w:p>
    <w:p w:rsidR="00F57357" w:rsidRPr="00F57357" w:rsidRDefault="00F57357" w:rsidP="00AD6489">
      <w:pPr>
        <w:ind w:firstLineChars="200" w:firstLine="480"/>
        <w:rPr>
          <w:highlight w:val="yellow"/>
          <w:lang w:val="en-US" w:eastAsia="zh-CN"/>
        </w:rPr>
      </w:pPr>
      <w:r>
        <w:rPr>
          <w:rFonts w:hint="eastAsia"/>
          <w:lang w:val="en-US" w:eastAsia="zh-CN"/>
        </w:rPr>
        <w:t>对于持续波（</w:t>
      </w:r>
      <w:r>
        <w:rPr>
          <w:rFonts w:hint="eastAsia"/>
          <w:lang w:val="en-US" w:eastAsia="zh-CN"/>
        </w:rPr>
        <w:t>CW</w:t>
      </w:r>
      <w:r>
        <w:rPr>
          <w:rFonts w:hint="eastAsia"/>
          <w:lang w:val="en-US" w:eastAsia="zh-CN"/>
        </w:rPr>
        <w:t>）和相位编码脉冲</w:t>
      </w:r>
      <w:r w:rsidR="00F92218">
        <w:rPr>
          <w:rFonts w:hint="eastAsia"/>
          <w:lang w:val="en-US" w:eastAsia="zh-CN"/>
        </w:rPr>
        <w:t>雷达</w:t>
      </w:r>
      <w:r>
        <w:rPr>
          <w:rFonts w:hint="eastAsia"/>
          <w:lang w:val="en-US" w:eastAsia="zh-CN"/>
        </w:rPr>
        <w:t>：</w:t>
      </w:r>
    </w:p>
    <w:p w:rsidR="00C2065E" w:rsidRDefault="00C2065E" w:rsidP="00AD6489">
      <w:pPr>
        <w:pStyle w:val="Blanc"/>
        <w:rPr>
          <w:lang w:eastAsia="zh-CN"/>
        </w:rPr>
      </w:pPr>
    </w:p>
    <w:p w:rsidR="00C2065E" w:rsidRPr="009F1441" w:rsidRDefault="00C2065E" w:rsidP="00AD6489">
      <w:pPr>
        <w:pStyle w:val="Equation"/>
        <w:rPr>
          <w:highlight w:val="yellow"/>
          <w:lang w:val="en-US" w:eastAsia="zh-CN"/>
        </w:rPr>
      </w:pPr>
      <w:r w:rsidRPr="009F1441">
        <w:rPr>
          <w:lang w:val="en-US" w:eastAsia="zh-CN"/>
        </w:rPr>
        <w:tab/>
      </w:r>
      <w:r w:rsidRPr="009F1441">
        <w:rPr>
          <w:lang w:val="en-US" w:eastAsia="zh-CN"/>
        </w:rPr>
        <w:tab/>
      </w:r>
      <w:r w:rsidRPr="009F1441">
        <w:rPr>
          <w:i/>
          <w:iCs/>
          <w:lang w:val="en-US" w:eastAsia="zh-CN"/>
        </w:rPr>
        <w:t>PEP</w:t>
      </w:r>
      <w:r w:rsidRPr="009F1441">
        <w:rPr>
          <w:lang w:val="en-US" w:eastAsia="zh-CN"/>
        </w:rPr>
        <w:t xml:space="preserve"> = </w:t>
      </w:r>
      <w:r w:rsidRPr="009F1441">
        <w:rPr>
          <w:i/>
          <w:iCs/>
          <w:lang w:val="en-US" w:eastAsia="zh-CN"/>
        </w:rPr>
        <w:t>P</w:t>
      </w:r>
      <w:r w:rsidRPr="009F1441">
        <w:rPr>
          <w:i/>
          <w:iCs/>
          <w:vertAlign w:val="subscript"/>
          <w:lang w:val="en-US" w:eastAsia="zh-CN"/>
        </w:rPr>
        <w:t>meas</w:t>
      </w:r>
      <w:r w:rsidRPr="009F1441">
        <w:rPr>
          <w:lang w:val="en-US" w:eastAsia="zh-CN"/>
        </w:rPr>
        <w:t> + 20 × log(</w:t>
      </w:r>
      <w:r w:rsidRPr="009F1441">
        <w:rPr>
          <w:i/>
          <w:iCs/>
          <w:lang w:val="en-US" w:eastAsia="zh-CN"/>
        </w:rPr>
        <w:t>B</w:t>
      </w:r>
      <w:r w:rsidRPr="009F1441">
        <w:rPr>
          <w:i/>
          <w:iCs/>
          <w:vertAlign w:val="subscript"/>
          <w:lang w:val="en-US" w:eastAsia="zh-CN"/>
        </w:rPr>
        <w:t>pep</w:t>
      </w:r>
      <w:r w:rsidRPr="009F1441">
        <w:rPr>
          <w:lang w:val="en-US" w:eastAsia="zh-CN"/>
        </w:rPr>
        <w:t>/</w:t>
      </w:r>
      <w:r w:rsidRPr="009F1441">
        <w:rPr>
          <w:i/>
          <w:iCs/>
          <w:lang w:val="en-US" w:eastAsia="zh-CN"/>
        </w:rPr>
        <w:t>B</w:t>
      </w:r>
      <w:r w:rsidRPr="009F1441">
        <w:rPr>
          <w:i/>
          <w:iCs/>
          <w:vertAlign w:val="subscript"/>
          <w:lang w:val="en-US" w:eastAsia="zh-CN"/>
        </w:rPr>
        <w:t>m</w:t>
      </w:r>
      <w:r w:rsidRPr="009F1441">
        <w:rPr>
          <w:lang w:val="en-US" w:eastAsia="zh-CN"/>
        </w:rPr>
        <w:t xml:space="preserve">)               </w:t>
      </w:r>
      <w:r w:rsidR="00EA6A36">
        <w:rPr>
          <w:rFonts w:hint="eastAsia"/>
          <w:lang w:val="en-US" w:eastAsia="zh-CN"/>
        </w:rPr>
        <w:t>在</w:t>
      </w:r>
      <w:r>
        <w:rPr>
          <w:lang w:val="en-US" w:eastAsia="zh-CN"/>
        </w:rPr>
        <w:t xml:space="preserve"> </w:t>
      </w:r>
      <w:r w:rsidRPr="009F1441">
        <w:rPr>
          <w:i/>
          <w:iCs/>
          <w:lang w:val="en-US" w:eastAsia="zh-CN"/>
        </w:rPr>
        <w:t>B</w:t>
      </w:r>
      <w:r w:rsidRPr="009F1441">
        <w:rPr>
          <w:i/>
          <w:iCs/>
          <w:vertAlign w:val="subscript"/>
          <w:lang w:val="en-US" w:eastAsia="zh-CN"/>
        </w:rPr>
        <w:t>pep</w:t>
      </w:r>
      <w:r w:rsidRPr="009F1441">
        <w:rPr>
          <w:lang w:val="en-US" w:eastAsia="zh-CN"/>
        </w:rPr>
        <w:t xml:space="preserve"> &gt; </w:t>
      </w:r>
      <w:r w:rsidRPr="009F1441">
        <w:rPr>
          <w:i/>
          <w:iCs/>
          <w:lang w:val="en-US" w:eastAsia="zh-CN"/>
        </w:rPr>
        <w:t>B</w:t>
      </w:r>
      <w:r w:rsidRPr="009F1441">
        <w:rPr>
          <w:i/>
          <w:iCs/>
          <w:vertAlign w:val="subscript"/>
          <w:lang w:val="en-US" w:eastAsia="zh-CN"/>
        </w:rPr>
        <w:t>m</w:t>
      </w:r>
      <w:r w:rsidR="00EA6A36" w:rsidRPr="00EA6A36">
        <w:rPr>
          <w:rFonts w:hint="eastAsia"/>
          <w:lang w:val="en-US" w:eastAsia="zh-CN"/>
        </w:rPr>
        <w:t>的情况下</w:t>
      </w:r>
    </w:p>
    <w:p w:rsidR="00C2065E" w:rsidRPr="00EA6A36" w:rsidRDefault="00C2065E" w:rsidP="00AD6489">
      <w:pPr>
        <w:pStyle w:val="Blanc"/>
        <w:rPr>
          <w:lang w:val="en-US" w:eastAsia="zh-CN"/>
        </w:rPr>
      </w:pPr>
    </w:p>
    <w:p w:rsidR="00C2065E" w:rsidRPr="009F1441" w:rsidRDefault="00F92218" w:rsidP="00AD6489">
      <w:pPr>
        <w:tabs>
          <w:tab w:val="left" w:pos="6300"/>
        </w:tabs>
        <w:ind w:firstLineChars="200" w:firstLine="480"/>
        <w:rPr>
          <w:lang w:val="en-US" w:eastAsia="zh-CN"/>
        </w:rPr>
      </w:pPr>
      <w:r>
        <w:rPr>
          <w:rFonts w:hint="eastAsia"/>
          <w:lang w:val="en-US" w:eastAsia="zh-CN"/>
        </w:rPr>
        <w:t>对于扫频</w:t>
      </w:r>
      <w:r w:rsidR="00EA6A36">
        <w:rPr>
          <w:rFonts w:hint="eastAsia"/>
          <w:lang w:val="en-US" w:eastAsia="zh-CN"/>
        </w:rPr>
        <w:t>（</w:t>
      </w:r>
      <w:r w:rsidR="00EA6A36">
        <w:rPr>
          <w:rFonts w:hint="eastAsia"/>
          <w:lang w:val="en-US" w:eastAsia="zh-CN"/>
        </w:rPr>
        <w:t>FM</w:t>
      </w:r>
      <w:r w:rsidR="00EA6A36">
        <w:rPr>
          <w:rFonts w:hint="eastAsia"/>
          <w:lang w:val="en-US" w:eastAsia="zh-CN"/>
        </w:rPr>
        <w:t>或</w:t>
      </w:r>
      <w:r w:rsidR="009B66B1">
        <w:rPr>
          <w:rFonts w:hint="eastAsia"/>
          <w:lang w:val="en-US" w:eastAsia="zh-CN"/>
        </w:rPr>
        <w:t>线性调频</w:t>
      </w:r>
      <w:r w:rsidR="00EA6A36">
        <w:rPr>
          <w:rFonts w:hint="eastAsia"/>
          <w:lang w:val="en-US" w:eastAsia="zh-CN"/>
        </w:rPr>
        <w:t>）脉冲雷达：</w:t>
      </w:r>
    </w:p>
    <w:p w:rsidR="00C2065E" w:rsidRDefault="00C2065E" w:rsidP="00AD6489">
      <w:pPr>
        <w:pStyle w:val="Blanc"/>
        <w:rPr>
          <w:lang w:eastAsia="zh-CN"/>
        </w:rPr>
      </w:pPr>
    </w:p>
    <w:p w:rsidR="00C2065E" w:rsidRPr="0026695E" w:rsidRDefault="00C2065E" w:rsidP="00AD6489">
      <w:pPr>
        <w:pStyle w:val="Equation"/>
      </w:pPr>
      <w:r w:rsidRPr="009F1441">
        <w:rPr>
          <w:lang w:val="en-US" w:eastAsia="zh-CN"/>
        </w:rPr>
        <w:tab/>
      </w:r>
      <w:r w:rsidRPr="009F1441">
        <w:rPr>
          <w:lang w:val="en-US" w:eastAsia="zh-CN"/>
        </w:rPr>
        <w:tab/>
      </w:r>
      <w:r w:rsidRPr="0036774B">
        <w:rPr>
          <w:position w:val="-12"/>
        </w:rPr>
        <w:object w:dxaOrig="6421" w:dyaOrig="441">
          <v:shape id="_x0000_i1027" type="#_x0000_t75" style="width:321pt;height:21.75pt" o:ole="">
            <v:imagedata r:id="rId20" o:title=""/>
          </v:shape>
          <o:OLEObject Type="Embed" ProgID="Msxml2.SAXXMLReader.5.0" ShapeID="_x0000_i1027" DrawAspect="Content" ObjectID="_1380010387" r:id="rId21"/>
        </w:object>
      </w:r>
    </w:p>
    <w:p w:rsidR="0008580B" w:rsidRDefault="000858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2065E" w:rsidRPr="0008580B" w:rsidRDefault="00FF64FA" w:rsidP="00AD6489">
      <w:pPr>
        <w:rPr>
          <w:lang w:val="en-US" w:eastAsia="zh-CN"/>
        </w:rPr>
      </w:pPr>
      <w:r>
        <w:rPr>
          <w:rFonts w:hint="eastAsia"/>
          <w:lang w:val="en-US" w:eastAsia="zh-CN"/>
        </w:rPr>
        <w:lastRenderedPageBreak/>
        <w:t>其中</w:t>
      </w:r>
      <w:r w:rsidRPr="0008580B">
        <w:rPr>
          <w:rFonts w:hint="eastAsia"/>
          <w:lang w:val="en-US" w:eastAsia="zh-CN"/>
        </w:rPr>
        <w:t>：</w:t>
      </w:r>
    </w:p>
    <w:p w:rsidR="00C2065E" w:rsidRPr="0008580B" w:rsidRDefault="00C2065E" w:rsidP="00AD6489">
      <w:pPr>
        <w:pStyle w:val="Equationlegend"/>
        <w:keepNext/>
        <w:rPr>
          <w:lang w:eastAsia="zh-CN"/>
        </w:rPr>
      </w:pPr>
      <w:r w:rsidRPr="0008580B">
        <w:tab/>
      </w:r>
      <w:r w:rsidRPr="0008580B">
        <w:rPr>
          <w:i/>
          <w:iCs/>
        </w:rPr>
        <w:t>PEP</w:t>
      </w:r>
      <w:r w:rsidR="00FF64FA" w:rsidRPr="0008580B">
        <w:rPr>
          <w:rFonts w:hint="eastAsia"/>
          <w:lang w:eastAsia="zh-CN"/>
        </w:rPr>
        <w:t>：</w:t>
      </w:r>
      <w:r w:rsidRPr="0008580B">
        <w:tab/>
      </w:r>
      <w:r w:rsidR="00F92218">
        <w:rPr>
          <w:rFonts w:hint="eastAsia"/>
          <w:lang w:eastAsia="zh-CN"/>
        </w:rPr>
        <w:t>峰包功率</w:t>
      </w:r>
      <w:r w:rsidR="00FF64FA" w:rsidRPr="0008580B">
        <w:rPr>
          <w:rFonts w:hint="eastAsia"/>
          <w:lang w:eastAsia="zh-CN"/>
        </w:rPr>
        <w:t>；</w:t>
      </w:r>
    </w:p>
    <w:p w:rsidR="00C2065E" w:rsidRPr="0026695E" w:rsidRDefault="00C2065E" w:rsidP="00AD6489">
      <w:pPr>
        <w:pStyle w:val="Equationlegend"/>
        <w:rPr>
          <w:highlight w:val="yellow"/>
          <w:lang w:eastAsia="zh-CN"/>
        </w:rPr>
      </w:pPr>
      <w:r w:rsidRPr="0008580B">
        <w:tab/>
      </w:r>
      <w:r w:rsidRPr="0026695E">
        <w:rPr>
          <w:i/>
          <w:iCs/>
          <w:lang w:eastAsia="zh-CN"/>
        </w:rPr>
        <w:t>P</w:t>
      </w:r>
      <w:r w:rsidRPr="0026695E">
        <w:rPr>
          <w:i/>
          <w:iCs/>
          <w:vertAlign w:val="subscript"/>
          <w:lang w:eastAsia="zh-CN"/>
        </w:rPr>
        <w:t>meas</w:t>
      </w:r>
      <w:r w:rsidR="00FF64FA">
        <w:rPr>
          <w:rFonts w:hint="eastAsia"/>
          <w:lang w:eastAsia="zh-CN"/>
        </w:rPr>
        <w:t>：</w:t>
      </w:r>
      <w:r w:rsidRPr="0026695E">
        <w:rPr>
          <w:lang w:eastAsia="zh-CN"/>
        </w:rPr>
        <w:tab/>
      </w:r>
      <w:r w:rsidR="00FF64FA">
        <w:rPr>
          <w:rFonts w:hint="eastAsia"/>
          <w:lang w:eastAsia="zh-CN"/>
        </w:rPr>
        <w:t>频谱峰值功率</w:t>
      </w:r>
      <w:r w:rsidRPr="0026695E">
        <w:rPr>
          <w:lang w:eastAsia="zh-CN"/>
        </w:rPr>
        <w:t>(</w:t>
      </w:r>
      <w:r w:rsidRPr="0026695E">
        <w:rPr>
          <w:i/>
          <w:iCs/>
          <w:lang w:eastAsia="zh-CN"/>
        </w:rPr>
        <w:t>B</w:t>
      </w:r>
      <w:r w:rsidRPr="0026695E">
        <w:rPr>
          <w:i/>
          <w:iCs/>
          <w:vertAlign w:val="subscript"/>
          <w:lang w:eastAsia="zh-CN"/>
        </w:rPr>
        <w:t>m</w:t>
      </w:r>
      <w:r w:rsidR="00FF64FA">
        <w:rPr>
          <w:lang w:eastAsia="zh-CN"/>
        </w:rPr>
        <w:t>)</w:t>
      </w:r>
      <w:r w:rsidR="00FF64FA">
        <w:rPr>
          <w:rFonts w:hint="eastAsia"/>
          <w:lang w:eastAsia="zh-CN"/>
        </w:rPr>
        <w:t>；</w:t>
      </w:r>
    </w:p>
    <w:p w:rsidR="00C2065E" w:rsidRPr="0026695E" w:rsidRDefault="00C2065E" w:rsidP="00F92218">
      <w:pPr>
        <w:pStyle w:val="Equationlegend"/>
        <w:keepNext/>
        <w:rPr>
          <w:lang w:eastAsia="zh-CN"/>
        </w:rPr>
      </w:pPr>
      <w:r w:rsidRPr="0026695E">
        <w:rPr>
          <w:lang w:eastAsia="zh-CN"/>
        </w:rPr>
        <w:tab/>
      </w:r>
      <w:r w:rsidRPr="0026695E">
        <w:rPr>
          <w:i/>
          <w:iCs/>
          <w:lang w:eastAsia="zh-CN"/>
        </w:rPr>
        <w:t>B</w:t>
      </w:r>
      <w:r w:rsidRPr="0026695E">
        <w:rPr>
          <w:i/>
          <w:iCs/>
          <w:vertAlign w:val="subscript"/>
          <w:lang w:eastAsia="zh-CN"/>
        </w:rPr>
        <w:t>pep</w:t>
      </w:r>
      <w:r w:rsidR="00FF64FA">
        <w:rPr>
          <w:rFonts w:hint="eastAsia"/>
          <w:lang w:eastAsia="zh-CN"/>
        </w:rPr>
        <w:t>：</w:t>
      </w:r>
      <w:r w:rsidRPr="0026695E">
        <w:rPr>
          <w:lang w:eastAsia="zh-CN"/>
        </w:rPr>
        <w:tab/>
      </w:r>
      <w:r w:rsidR="00F92218">
        <w:rPr>
          <w:rFonts w:hint="eastAsia"/>
          <w:lang w:eastAsia="zh-CN"/>
        </w:rPr>
        <w:t>带宽按照如下方式计算</w:t>
      </w:r>
      <w:r w:rsidR="00FF64FA">
        <w:rPr>
          <w:rFonts w:hint="eastAsia"/>
          <w:lang w:eastAsia="zh-CN"/>
        </w:rPr>
        <w:t>：</w:t>
      </w:r>
    </w:p>
    <w:p w:rsidR="00FF64FA" w:rsidRPr="009F1441" w:rsidRDefault="00C2065E" w:rsidP="00F92218">
      <w:pPr>
        <w:pStyle w:val="enumlev1"/>
        <w:tabs>
          <w:tab w:val="clear" w:pos="794"/>
          <w:tab w:val="clear" w:pos="1588"/>
        </w:tabs>
        <w:ind w:left="2268" w:hanging="2268"/>
        <w:rPr>
          <w:lang w:val="en-US" w:eastAsia="zh-CN"/>
        </w:rPr>
      </w:pPr>
      <w:r w:rsidRPr="0026695E">
        <w:rPr>
          <w:lang w:eastAsia="zh-CN"/>
        </w:rPr>
        <w:tab/>
      </w:r>
      <w:r w:rsidRPr="0026695E">
        <w:rPr>
          <w:lang w:eastAsia="zh-CN"/>
        </w:rPr>
        <w:tab/>
      </w:r>
      <w:r w:rsidR="00FF64FA" w:rsidRPr="009F1441">
        <w:rPr>
          <w:lang w:val="en-US" w:eastAsia="zh-CN"/>
        </w:rPr>
        <w:t>–</w:t>
      </w:r>
      <w:r w:rsidR="00FF64FA" w:rsidRPr="009F1441">
        <w:rPr>
          <w:lang w:val="en-US" w:eastAsia="zh-CN"/>
        </w:rPr>
        <w:tab/>
      </w:r>
      <w:r w:rsidR="00F92218">
        <w:rPr>
          <w:rFonts w:hint="eastAsia"/>
          <w:lang w:val="en-US" w:eastAsia="zh-CN"/>
        </w:rPr>
        <w:t>对于固定频率的非脉冲编码雷达，为</w:t>
      </w:r>
      <w:r w:rsidR="00F92218">
        <w:rPr>
          <w:rFonts w:hint="eastAsia"/>
          <w:lang w:val="en-US" w:eastAsia="zh-CN"/>
        </w:rPr>
        <w:t>1</w:t>
      </w:r>
      <w:r w:rsidR="00F92218">
        <w:rPr>
          <w:rFonts w:hint="eastAsia"/>
          <w:lang w:val="en-US" w:eastAsia="zh-CN"/>
        </w:rPr>
        <w:t>除以雷达脉冲长度（例如，如果雷达脉冲长度为</w:t>
      </w:r>
      <w:r w:rsidR="00F92218" w:rsidRPr="009F1441">
        <w:rPr>
          <w:lang w:val="en-US" w:eastAsia="zh-CN"/>
        </w:rPr>
        <w:t>1 </w:t>
      </w:r>
      <w:r w:rsidR="00F92218" w:rsidRPr="0026695E">
        <w:rPr>
          <w:rFonts w:ascii="Symbol" w:hAnsi="Symbol"/>
          <w:lang w:eastAsia="zh-CN"/>
        </w:rPr>
        <w:t></w:t>
      </w:r>
      <w:r w:rsidR="00F92218" w:rsidRPr="009F1441">
        <w:rPr>
          <w:lang w:val="en-US" w:eastAsia="zh-CN"/>
        </w:rPr>
        <w:t>s</w:t>
      </w:r>
      <w:r w:rsidR="00F92218">
        <w:rPr>
          <w:rFonts w:hint="eastAsia"/>
          <w:lang w:val="en-US" w:eastAsia="zh-CN"/>
        </w:rPr>
        <w:t>，则参考带宽为</w:t>
      </w:r>
      <w:r w:rsidR="00F92218" w:rsidRPr="009F1441">
        <w:rPr>
          <w:lang w:val="en-US" w:eastAsia="zh-CN"/>
        </w:rPr>
        <w:t>1/1 </w:t>
      </w:r>
      <w:r w:rsidR="00F92218" w:rsidRPr="0026695E">
        <w:rPr>
          <w:rFonts w:ascii="Symbol" w:hAnsi="Symbol"/>
          <w:lang w:eastAsia="zh-CN"/>
        </w:rPr>
        <w:t></w:t>
      </w:r>
      <w:r w:rsidR="00F92218" w:rsidRPr="009F1441">
        <w:rPr>
          <w:lang w:val="en-US" w:eastAsia="zh-CN"/>
        </w:rPr>
        <w:t>s </w:t>
      </w:r>
      <w:r w:rsidR="00F92218" w:rsidRPr="0026695E">
        <w:rPr>
          <w:rFonts w:ascii="Symbol" w:hAnsi="Symbol"/>
          <w:lang w:eastAsia="zh-CN"/>
        </w:rPr>
        <w:t></w:t>
      </w:r>
      <w:r w:rsidR="00F92218">
        <w:rPr>
          <w:lang w:val="en-US" w:eastAsia="zh-CN"/>
        </w:rPr>
        <w:t> 1 MHz</w:t>
      </w:r>
      <w:r w:rsidR="00F92218">
        <w:rPr>
          <w:rFonts w:hint="eastAsia"/>
          <w:lang w:val="en-US" w:eastAsia="zh-CN"/>
        </w:rPr>
        <w:t>）</w:t>
      </w:r>
      <w:r w:rsidR="00FF64FA">
        <w:rPr>
          <w:rFonts w:hint="eastAsia"/>
          <w:lang w:val="en-US" w:eastAsia="zh-CN"/>
        </w:rPr>
        <w:t>；</w:t>
      </w:r>
    </w:p>
    <w:p w:rsidR="00FF64FA" w:rsidRPr="009F1441" w:rsidRDefault="00FF64FA" w:rsidP="00B80201">
      <w:pPr>
        <w:pStyle w:val="enumlev1"/>
        <w:tabs>
          <w:tab w:val="clear" w:pos="794"/>
          <w:tab w:val="clear" w:pos="1588"/>
        </w:tabs>
        <w:ind w:left="2268" w:hanging="2268"/>
        <w:rPr>
          <w:lang w:val="en-US" w:eastAsia="zh-CN"/>
        </w:rPr>
      </w:pPr>
      <w:r>
        <w:rPr>
          <w:rFonts w:hint="eastAsia"/>
          <w:lang w:val="en-US" w:eastAsia="zh-CN"/>
        </w:rPr>
        <w:tab/>
      </w:r>
      <w:r>
        <w:rPr>
          <w:rFonts w:hint="eastAsia"/>
          <w:lang w:val="en-US" w:eastAsia="zh-CN"/>
        </w:rPr>
        <w:tab/>
      </w:r>
      <w:r w:rsidRPr="009F1441">
        <w:rPr>
          <w:lang w:val="en-US" w:eastAsia="zh-CN"/>
        </w:rPr>
        <w:t>–</w:t>
      </w:r>
      <w:r w:rsidRPr="009F1441">
        <w:rPr>
          <w:lang w:val="en-US" w:eastAsia="zh-CN"/>
        </w:rPr>
        <w:tab/>
      </w:r>
      <w:r w:rsidR="00F92218">
        <w:rPr>
          <w:rFonts w:hint="eastAsia"/>
          <w:lang w:val="en-US" w:eastAsia="zh-CN"/>
        </w:rPr>
        <w:t>对于固定频率的相位编码脉冲雷达，为</w:t>
      </w:r>
      <w:r w:rsidR="00F92218">
        <w:rPr>
          <w:rFonts w:hint="eastAsia"/>
          <w:lang w:val="en-US" w:eastAsia="zh-CN"/>
        </w:rPr>
        <w:t>1</w:t>
      </w:r>
      <w:r w:rsidR="00F92218">
        <w:rPr>
          <w:rFonts w:hint="eastAsia"/>
          <w:lang w:val="en-US" w:eastAsia="zh-CN"/>
        </w:rPr>
        <w:t>除以相位码片长度（例如，如果相位编码码片长度为</w:t>
      </w:r>
      <w:r w:rsidR="00F92218" w:rsidRPr="009F1441">
        <w:rPr>
          <w:lang w:val="en-US" w:eastAsia="zh-CN"/>
        </w:rPr>
        <w:t>2 </w:t>
      </w:r>
      <w:r w:rsidR="00F92218" w:rsidRPr="0026695E">
        <w:rPr>
          <w:rFonts w:ascii="Symbol" w:hAnsi="Symbol"/>
          <w:lang w:eastAsia="zh-CN"/>
        </w:rPr>
        <w:t></w:t>
      </w:r>
      <w:r w:rsidR="00F92218" w:rsidRPr="009F1441">
        <w:rPr>
          <w:lang w:val="en-US" w:eastAsia="zh-CN"/>
        </w:rPr>
        <w:t>s</w:t>
      </w:r>
      <w:r w:rsidR="00F92218">
        <w:rPr>
          <w:rFonts w:hint="eastAsia"/>
          <w:lang w:val="en-US" w:eastAsia="zh-CN"/>
        </w:rPr>
        <w:t>，则</w:t>
      </w:r>
      <w:r w:rsidR="00B80201" w:rsidRPr="0026695E">
        <w:rPr>
          <w:i/>
          <w:iCs/>
          <w:lang w:eastAsia="zh-CN"/>
        </w:rPr>
        <w:t>B</w:t>
      </w:r>
      <w:r w:rsidR="00B80201" w:rsidRPr="0026695E">
        <w:rPr>
          <w:i/>
          <w:iCs/>
          <w:vertAlign w:val="subscript"/>
          <w:lang w:eastAsia="zh-CN"/>
        </w:rPr>
        <w:t>pep</w:t>
      </w:r>
      <w:r w:rsidR="00F92218">
        <w:rPr>
          <w:rFonts w:hint="eastAsia"/>
          <w:lang w:val="en-US" w:eastAsia="zh-CN"/>
        </w:rPr>
        <w:t>为</w:t>
      </w:r>
      <w:r w:rsidR="00F92218">
        <w:rPr>
          <w:rFonts w:hint="eastAsia"/>
          <w:lang w:val="en-US" w:eastAsia="zh-CN"/>
        </w:rPr>
        <w:t>1</w:t>
      </w:r>
      <w:r w:rsidR="00F92218" w:rsidRPr="009F1441">
        <w:rPr>
          <w:lang w:val="en-US" w:eastAsia="zh-CN"/>
        </w:rPr>
        <w:t xml:space="preserve">/2 </w:t>
      </w:r>
      <w:r w:rsidR="00F92218" w:rsidRPr="0026695E">
        <w:rPr>
          <w:rFonts w:ascii="Symbol" w:hAnsi="Symbol"/>
          <w:lang w:eastAsia="zh-CN"/>
        </w:rPr>
        <w:t></w:t>
      </w:r>
      <w:r w:rsidR="00F92218" w:rsidRPr="009F1441">
        <w:rPr>
          <w:lang w:val="en-US" w:eastAsia="zh-CN"/>
        </w:rPr>
        <w:t>s </w:t>
      </w:r>
      <w:r w:rsidR="00F92218" w:rsidRPr="0026695E">
        <w:rPr>
          <w:rFonts w:ascii="Symbol" w:hAnsi="Symbol"/>
          <w:lang w:eastAsia="zh-CN"/>
        </w:rPr>
        <w:t></w:t>
      </w:r>
      <w:r w:rsidR="00F92218" w:rsidRPr="009F1441">
        <w:rPr>
          <w:lang w:val="en-US" w:eastAsia="zh-CN"/>
        </w:rPr>
        <w:t> 500 kHz</w:t>
      </w:r>
      <w:r w:rsidR="00F92218">
        <w:rPr>
          <w:rFonts w:hint="eastAsia"/>
          <w:lang w:val="en-US" w:eastAsia="zh-CN"/>
        </w:rPr>
        <w:t>）</w:t>
      </w:r>
      <w:r>
        <w:rPr>
          <w:rFonts w:hint="eastAsia"/>
          <w:lang w:val="en-US" w:eastAsia="zh-CN"/>
        </w:rPr>
        <w:t>；</w:t>
      </w:r>
    </w:p>
    <w:p w:rsidR="00FF64FA" w:rsidRPr="009F1441" w:rsidRDefault="00FF64FA" w:rsidP="00B80201">
      <w:pPr>
        <w:pStyle w:val="enumlev1"/>
        <w:tabs>
          <w:tab w:val="clear" w:pos="794"/>
          <w:tab w:val="clear" w:pos="1588"/>
        </w:tabs>
        <w:ind w:left="2268" w:hanging="2268"/>
        <w:jc w:val="left"/>
        <w:rPr>
          <w:lang w:val="en-US" w:eastAsia="zh-CN"/>
        </w:rPr>
      </w:pPr>
      <w:r>
        <w:rPr>
          <w:rFonts w:hint="eastAsia"/>
          <w:lang w:val="en-US" w:eastAsia="zh-CN"/>
        </w:rPr>
        <w:tab/>
      </w:r>
      <w:r>
        <w:rPr>
          <w:rFonts w:hint="eastAsia"/>
          <w:lang w:val="en-US" w:eastAsia="zh-CN"/>
        </w:rPr>
        <w:tab/>
      </w:r>
      <w:r w:rsidRPr="009F1441">
        <w:rPr>
          <w:lang w:val="en-US" w:eastAsia="zh-CN"/>
        </w:rPr>
        <w:t>–</w:t>
      </w:r>
      <w:r w:rsidRPr="009F1441">
        <w:rPr>
          <w:lang w:val="en-US" w:eastAsia="zh-CN"/>
        </w:rPr>
        <w:tab/>
      </w:r>
      <w:r w:rsidR="00F92218">
        <w:rPr>
          <w:rFonts w:hint="eastAsia"/>
          <w:lang w:val="en-US" w:eastAsia="zh-CN"/>
        </w:rPr>
        <w:t>对于调频（</w:t>
      </w:r>
      <w:r w:rsidR="00F92218" w:rsidRPr="009F1441">
        <w:rPr>
          <w:lang w:val="en-US" w:eastAsia="zh-CN"/>
        </w:rPr>
        <w:t>FM</w:t>
      </w:r>
      <w:r w:rsidR="00F92218">
        <w:rPr>
          <w:rFonts w:hint="eastAsia"/>
          <w:lang w:val="en-US" w:eastAsia="zh-CN"/>
        </w:rPr>
        <w:t>）或线性调频雷达，为线性调频带宽（</w:t>
      </w:r>
      <w:r w:rsidR="00F92218">
        <w:rPr>
          <w:rFonts w:hint="eastAsia"/>
          <w:lang w:val="en-US" w:eastAsia="zh-CN"/>
        </w:rPr>
        <w:t>MHz</w:t>
      </w:r>
      <w:r w:rsidR="00F92218">
        <w:rPr>
          <w:rFonts w:hint="eastAsia"/>
          <w:lang w:val="en-US" w:eastAsia="zh-CN"/>
        </w:rPr>
        <w:t>）除以脉冲长度（</w:t>
      </w:r>
      <w:r w:rsidR="00F92218" w:rsidRPr="0026695E">
        <w:rPr>
          <w:rFonts w:ascii="Symbol" w:hAnsi="Symbol"/>
          <w:lang w:eastAsia="zh-CN"/>
        </w:rPr>
        <w:t></w:t>
      </w:r>
      <w:r w:rsidR="00F92218" w:rsidRPr="009F1441">
        <w:rPr>
          <w:lang w:val="en-US" w:eastAsia="zh-CN"/>
        </w:rPr>
        <w:t>s</w:t>
      </w:r>
      <w:r w:rsidR="00B80201">
        <w:rPr>
          <w:rFonts w:hint="eastAsia"/>
          <w:lang w:val="en-US" w:eastAsia="zh-CN"/>
        </w:rPr>
        <w:t>）</w:t>
      </w:r>
      <w:r w:rsidR="00F92218">
        <w:rPr>
          <w:rFonts w:hint="eastAsia"/>
          <w:lang w:val="en-US" w:eastAsia="zh-CN"/>
        </w:rPr>
        <w:t>得数的平方根（例如，如</w:t>
      </w:r>
      <w:r w:rsidR="00F92218">
        <w:rPr>
          <w:lang w:val="en-US" w:eastAsia="zh-CN"/>
        </w:rPr>
        <w:t>FM</w:t>
      </w:r>
      <w:r w:rsidR="00B80201">
        <w:rPr>
          <w:rFonts w:hint="eastAsia"/>
          <w:lang w:val="en-US" w:eastAsia="zh-CN"/>
        </w:rPr>
        <w:t>是在</w:t>
      </w:r>
      <w:r w:rsidR="00F92218" w:rsidRPr="009F1441">
        <w:rPr>
          <w:lang w:val="en-US" w:eastAsia="zh-CN"/>
        </w:rPr>
        <w:t>1</w:t>
      </w:r>
      <w:r w:rsidR="00F92218" w:rsidRPr="009F1441">
        <w:rPr>
          <w:sz w:val="12"/>
          <w:lang w:val="en-US" w:eastAsia="zh-CN"/>
        </w:rPr>
        <w:t> </w:t>
      </w:r>
      <w:r w:rsidR="00F92218" w:rsidRPr="009F1441">
        <w:rPr>
          <w:lang w:val="en-US" w:eastAsia="zh-CN"/>
        </w:rPr>
        <w:t>250 MHz</w:t>
      </w:r>
      <w:r w:rsidR="00F92218">
        <w:rPr>
          <w:rFonts w:hint="eastAsia"/>
          <w:lang w:val="en-US" w:eastAsia="zh-CN"/>
        </w:rPr>
        <w:t>至</w:t>
      </w:r>
      <w:r w:rsidR="00F92218" w:rsidRPr="009F1441">
        <w:rPr>
          <w:lang w:val="en-US" w:eastAsia="zh-CN"/>
        </w:rPr>
        <w:t>1</w:t>
      </w:r>
      <w:r w:rsidR="00F92218" w:rsidRPr="009F1441">
        <w:rPr>
          <w:sz w:val="12"/>
          <w:lang w:val="en-US" w:eastAsia="zh-CN"/>
        </w:rPr>
        <w:t> </w:t>
      </w:r>
      <w:r w:rsidR="00F92218" w:rsidRPr="009F1441">
        <w:rPr>
          <w:lang w:val="en-US" w:eastAsia="zh-CN"/>
        </w:rPr>
        <w:t>280</w:t>
      </w:r>
      <w:r w:rsidR="00F92218" w:rsidRPr="009F1441">
        <w:rPr>
          <w:rFonts w:ascii="Univers (WN)" w:hAnsi="Univers (WN)"/>
          <w:lang w:val="en-US" w:eastAsia="zh-CN"/>
        </w:rPr>
        <w:t> </w:t>
      </w:r>
      <w:r w:rsidR="00F92218" w:rsidRPr="009F1441">
        <w:rPr>
          <w:lang w:val="en-US" w:eastAsia="zh-CN"/>
        </w:rPr>
        <w:t>MHz</w:t>
      </w:r>
      <w:r w:rsidR="00F92218">
        <w:rPr>
          <w:rFonts w:hint="eastAsia"/>
          <w:lang w:val="en-US" w:eastAsia="zh-CN"/>
        </w:rPr>
        <w:t>，或在</w:t>
      </w:r>
      <w:r w:rsidR="00F92218" w:rsidRPr="009F1441">
        <w:rPr>
          <w:lang w:val="en-US" w:eastAsia="zh-CN"/>
        </w:rPr>
        <w:t>10</w:t>
      </w:r>
      <w:r w:rsidR="00F92218" w:rsidRPr="0026695E">
        <w:rPr>
          <w:rFonts w:ascii="Symbol" w:hAnsi="Symbol"/>
          <w:lang w:eastAsia="zh-CN"/>
        </w:rPr>
        <w:t></w:t>
      </w:r>
      <w:r w:rsidR="00F92218" w:rsidRPr="009F1441">
        <w:rPr>
          <w:lang w:val="en-US" w:eastAsia="zh-CN"/>
        </w:rPr>
        <w:t>s</w:t>
      </w:r>
      <w:r w:rsidR="00F92218">
        <w:rPr>
          <w:rFonts w:hint="eastAsia"/>
          <w:lang w:val="en-US" w:eastAsia="zh-CN"/>
        </w:rPr>
        <w:t>的脉冲期间为</w:t>
      </w:r>
      <w:r w:rsidR="00F92218" w:rsidRPr="009F1441">
        <w:rPr>
          <w:lang w:val="en-US" w:eastAsia="zh-CN"/>
        </w:rPr>
        <w:t>30 MHz</w:t>
      </w:r>
      <w:r w:rsidR="00F92218">
        <w:rPr>
          <w:rFonts w:hint="eastAsia"/>
          <w:lang w:val="en-US" w:eastAsia="zh-CN"/>
        </w:rPr>
        <w:t>，则</w:t>
      </w:r>
      <w:r w:rsidR="00B80201" w:rsidRPr="0026695E">
        <w:rPr>
          <w:i/>
          <w:iCs/>
          <w:lang w:eastAsia="zh-CN"/>
        </w:rPr>
        <w:t>B</w:t>
      </w:r>
      <w:r w:rsidR="00B80201" w:rsidRPr="0026695E">
        <w:rPr>
          <w:i/>
          <w:iCs/>
          <w:vertAlign w:val="subscript"/>
          <w:lang w:eastAsia="zh-CN"/>
        </w:rPr>
        <w:t>pep</w:t>
      </w:r>
      <w:r w:rsidR="00B80201">
        <w:rPr>
          <w:rFonts w:hint="eastAsia"/>
          <w:lang w:eastAsia="zh-CN"/>
        </w:rPr>
        <w:t>为</w:t>
      </w:r>
      <w:r w:rsidR="00F92218">
        <w:rPr>
          <w:rFonts w:hint="eastAsia"/>
          <w:lang w:val="en-US" w:eastAsia="zh-CN"/>
        </w:rPr>
        <w:t>(</w:t>
      </w:r>
      <w:r w:rsidR="00F92218">
        <w:rPr>
          <w:lang w:val="en-US" w:eastAsia="zh-CN"/>
        </w:rPr>
        <w:t>30 MHz/10</w:t>
      </w:r>
      <w:r w:rsidR="00F92218" w:rsidRPr="0026695E">
        <w:rPr>
          <w:rFonts w:ascii="Symbol" w:hAnsi="Symbol"/>
          <w:lang w:eastAsia="zh-CN"/>
        </w:rPr>
        <w:t></w:t>
      </w:r>
      <w:r w:rsidR="00F92218" w:rsidRPr="009F1441">
        <w:rPr>
          <w:lang w:val="en-US" w:eastAsia="zh-CN"/>
        </w:rPr>
        <w:t>s)</w:t>
      </w:r>
      <w:r w:rsidR="00F92218" w:rsidRPr="009F1441">
        <w:rPr>
          <w:vertAlign w:val="superscript"/>
          <w:lang w:val="en-US" w:eastAsia="zh-CN"/>
        </w:rPr>
        <w:t>1/2</w:t>
      </w:r>
      <w:r w:rsidR="00F92218" w:rsidRPr="009F1441">
        <w:rPr>
          <w:lang w:val="en-US" w:eastAsia="zh-CN"/>
        </w:rPr>
        <w:t> </w:t>
      </w:r>
      <w:r w:rsidR="00F92218" w:rsidRPr="0026695E">
        <w:rPr>
          <w:rFonts w:ascii="Symbol" w:hAnsi="Symbol"/>
          <w:lang w:eastAsia="zh-CN"/>
        </w:rPr>
        <w:t></w:t>
      </w:r>
      <w:r w:rsidR="00F92218" w:rsidRPr="009F1441">
        <w:rPr>
          <w:lang w:val="en-US" w:eastAsia="zh-CN"/>
        </w:rPr>
        <w:t> 1.73 MHz</w:t>
      </w:r>
      <w:r w:rsidR="00F92218">
        <w:rPr>
          <w:rFonts w:hint="eastAsia"/>
          <w:lang w:val="en-US" w:eastAsia="zh-CN"/>
        </w:rPr>
        <w:t>）</w:t>
      </w:r>
      <w:r>
        <w:rPr>
          <w:rFonts w:hint="eastAsia"/>
          <w:lang w:val="en-US" w:eastAsia="zh-CN"/>
        </w:rPr>
        <w:t>；</w:t>
      </w:r>
    </w:p>
    <w:p w:rsidR="00FF64FA" w:rsidRDefault="00FF64FA" w:rsidP="00FC117F">
      <w:pPr>
        <w:pStyle w:val="enumlev1"/>
        <w:tabs>
          <w:tab w:val="clear" w:pos="794"/>
          <w:tab w:val="clear" w:pos="1588"/>
        </w:tabs>
        <w:ind w:left="2268" w:hanging="2268"/>
        <w:rPr>
          <w:lang w:val="en-US" w:eastAsia="zh-CN"/>
        </w:rPr>
      </w:pPr>
      <w:r>
        <w:rPr>
          <w:rFonts w:hint="eastAsia"/>
          <w:lang w:val="en-US" w:eastAsia="zh-CN"/>
        </w:rPr>
        <w:tab/>
      </w:r>
      <w:r>
        <w:rPr>
          <w:rFonts w:hint="eastAsia"/>
          <w:lang w:val="en-US" w:eastAsia="zh-CN"/>
        </w:rPr>
        <w:tab/>
      </w:r>
      <w:r w:rsidRPr="009F1441">
        <w:rPr>
          <w:lang w:val="en-US" w:eastAsia="zh-CN"/>
        </w:rPr>
        <w:t>–</w:t>
      </w:r>
      <w:r w:rsidRPr="009F1441">
        <w:rPr>
          <w:lang w:val="en-US" w:eastAsia="zh-CN"/>
        </w:rPr>
        <w:tab/>
      </w:r>
      <w:r w:rsidR="00F92218">
        <w:rPr>
          <w:rFonts w:hint="eastAsia"/>
          <w:lang w:val="en-US" w:eastAsia="zh-CN"/>
        </w:rPr>
        <w:t>对于使用多波形操作的雷达，</w:t>
      </w:r>
      <w:r w:rsidR="00F92218" w:rsidRPr="0026695E">
        <w:rPr>
          <w:i/>
          <w:iCs/>
          <w:lang w:eastAsia="zh-CN"/>
        </w:rPr>
        <w:t>B</w:t>
      </w:r>
      <w:r w:rsidR="00F92218" w:rsidRPr="0026695E">
        <w:rPr>
          <w:i/>
          <w:iCs/>
          <w:vertAlign w:val="subscript"/>
          <w:lang w:eastAsia="zh-CN"/>
        </w:rPr>
        <w:t>pep</w:t>
      </w:r>
      <w:r w:rsidR="00F92218">
        <w:rPr>
          <w:rFonts w:hint="eastAsia"/>
          <w:lang w:val="en-US" w:eastAsia="zh-CN"/>
        </w:rPr>
        <w:t>是在经验的基础上通过观测雷达发射来确定的。经验性观测的过程如下：将测量系统的接收机调至雷达的基频之一，或调至雷达线性调频范围内的中心频率。将测量系统带宽设置为最大可用值，然后记录雷达在该频段接收到的功率电平。将测量带宽渐渐收窄，然后将接收到的功率电平记录为带宽的函数。最终结果是一个图表或表格，其中测量所得功率显示为测量系统带宽的函数。所要求的带宽是仍可观测到最大功率电平的最小带宽，然后，可通过使用下文所述的</w:t>
      </w:r>
      <w:r w:rsidR="00FC117F">
        <w:rPr>
          <w:rFonts w:hint="eastAsia"/>
          <w:lang w:val="en-US" w:eastAsia="zh-CN"/>
        </w:rPr>
        <w:t>标准</w:t>
      </w:r>
      <w:r w:rsidR="00F92218">
        <w:rPr>
          <w:rFonts w:hint="eastAsia"/>
          <w:lang w:val="en-US" w:eastAsia="zh-CN"/>
        </w:rPr>
        <w:t>，从已知的测量接收机的脉冲响得出</w:t>
      </w:r>
      <w:r w:rsidR="00FC117F" w:rsidRPr="0026695E">
        <w:rPr>
          <w:i/>
          <w:iCs/>
          <w:lang w:eastAsia="zh-CN"/>
        </w:rPr>
        <w:t>B</w:t>
      </w:r>
      <w:r w:rsidR="00FC117F" w:rsidRPr="0026695E">
        <w:rPr>
          <w:i/>
          <w:iCs/>
          <w:vertAlign w:val="subscript"/>
          <w:lang w:eastAsia="zh-CN"/>
        </w:rPr>
        <w:t>pep</w:t>
      </w:r>
      <w:r w:rsidR="00F92218">
        <w:rPr>
          <w:rFonts w:hint="eastAsia"/>
          <w:lang w:val="en-US" w:eastAsia="zh-CN"/>
        </w:rPr>
        <w:t>。如</w:t>
      </w:r>
      <w:r w:rsidR="00FC117F">
        <w:rPr>
          <w:rFonts w:hint="eastAsia"/>
          <w:lang w:val="en-US" w:eastAsia="zh-CN"/>
        </w:rPr>
        <w:t>随</w:t>
      </w:r>
      <w:r w:rsidR="00F92218">
        <w:rPr>
          <w:rFonts w:hint="eastAsia"/>
          <w:lang w:val="en-US" w:eastAsia="zh-CN"/>
        </w:rPr>
        <w:t>即观测到功率电平</w:t>
      </w:r>
      <w:r w:rsidR="00FC117F">
        <w:rPr>
          <w:rFonts w:hint="eastAsia"/>
          <w:lang w:val="en-US" w:eastAsia="zh-CN"/>
        </w:rPr>
        <w:t>的</w:t>
      </w:r>
      <w:r w:rsidR="00F92218">
        <w:rPr>
          <w:rFonts w:hint="eastAsia"/>
          <w:lang w:val="en-US" w:eastAsia="zh-CN"/>
        </w:rPr>
        <w:t>下降，则应使用最大可用带宽。</w:t>
      </w:r>
      <w:r w:rsidR="00FC117F">
        <w:rPr>
          <w:rFonts w:hint="eastAsia"/>
          <w:lang w:val="en-US" w:eastAsia="zh-CN"/>
        </w:rPr>
        <w:t>图</w:t>
      </w:r>
      <w:r w:rsidR="00FC117F">
        <w:rPr>
          <w:rFonts w:hint="eastAsia"/>
          <w:lang w:val="en-US" w:eastAsia="zh-CN"/>
        </w:rPr>
        <w:t>1</w:t>
      </w:r>
      <w:r w:rsidR="00FC117F">
        <w:rPr>
          <w:rFonts w:hint="eastAsia"/>
          <w:lang w:val="en-US" w:eastAsia="zh-CN"/>
        </w:rPr>
        <w:t>采用图形说明了</w:t>
      </w:r>
      <w:r w:rsidR="001A56FC">
        <w:rPr>
          <w:rFonts w:hint="eastAsia"/>
          <w:lang w:val="en-US" w:eastAsia="zh-CN"/>
        </w:rPr>
        <w:t>第</w:t>
      </w:r>
      <w:r w:rsidR="001A56FC">
        <w:rPr>
          <w:rFonts w:hint="eastAsia"/>
          <w:lang w:val="en-US" w:eastAsia="zh-CN"/>
        </w:rPr>
        <w:t>3.2</w:t>
      </w:r>
      <w:r w:rsidR="001A56FC">
        <w:rPr>
          <w:rFonts w:hint="eastAsia"/>
          <w:lang w:val="en-US" w:eastAsia="zh-CN"/>
        </w:rPr>
        <w:t>段</w:t>
      </w:r>
      <w:r w:rsidR="00FC117F">
        <w:rPr>
          <w:rFonts w:hint="eastAsia"/>
          <w:lang w:val="en-US" w:eastAsia="zh-CN"/>
        </w:rPr>
        <w:t>所述</w:t>
      </w:r>
      <w:r w:rsidR="001A56FC">
        <w:rPr>
          <w:rFonts w:hint="eastAsia"/>
          <w:lang w:val="en-US" w:eastAsia="zh-CN"/>
        </w:rPr>
        <w:t>的</w:t>
      </w:r>
      <w:r w:rsidR="008E0E2E">
        <w:rPr>
          <w:rFonts w:hint="eastAsia"/>
          <w:lang w:val="en-US" w:eastAsia="zh-CN"/>
        </w:rPr>
        <w:t>校正</w:t>
      </w:r>
      <w:r w:rsidR="001A56FC">
        <w:rPr>
          <w:rFonts w:hint="eastAsia"/>
          <w:lang w:val="en-US" w:eastAsia="zh-CN"/>
        </w:rPr>
        <w:t>。</w:t>
      </w:r>
    </w:p>
    <w:p w:rsidR="007051CC" w:rsidRDefault="007051CC" w:rsidP="005661B0">
      <w:pPr>
        <w:ind w:firstLineChars="200" w:firstLine="480"/>
        <w:rPr>
          <w:noProof/>
          <w:lang w:val="en-US" w:eastAsia="zh-CN"/>
        </w:rPr>
      </w:pPr>
      <w:r>
        <w:rPr>
          <w:rFonts w:hint="eastAsia"/>
          <w:noProof/>
          <w:lang w:val="en-US" w:eastAsia="zh-CN"/>
        </w:rPr>
        <w:t>如图</w:t>
      </w:r>
      <w:r>
        <w:rPr>
          <w:rFonts w:hint="eastAsia"/>
          <w:noProof/>
          <w:lang w:val="en-US" w:eastAsia="zh-CN"/>
        </w:rPr>
        <w:t>1</w:t>
      </w:r>
      <w:r w:rsidR="005661B0">
        <w:rPr>
          <w:rFonts w:hint="eastAsia"/>
          <w:noProof/>
          <w:lang w:val="en-US" w:eastAsia="zh-CN"/>
        </w:rPr>
        <w:t>所示，</w:t>
      </w:r>
      <w:r>
        <w:rPr>
          <w:rFonts w:hint="eastAsia"/>
          <w:noProof/>
          <w:lang w:val="en-US" w:eastAsia="zh-CN"/>
        </w:rPr>
        <w:t>使用因数</w:t>
      </w:r>
      <w:r w:rsidRPr="009F1441">
        <w:rPr>
          <w:noProof/>
          <w:lang w:val="en-US" w:eastAsia="zh-CN"/>
        </w:rPr>
        <w:t>20 log(</w:t>
      </w:r>
      <w:r w:rsidRPr="009F1441">
        <w:rPr>
          <w:i/>
          <w:iCs/>
          <w:noProof/>
          <w:lang w:val="en-US" w:eastAsia="zh-CN"/>
        </w:rPr>
        <w:t>B</w:t>
      </w:r>
      <w:r w:rsidRPr="009F1441">
        <w:rPr>
          <w:i/>
          <w:iCs/>
          <w:noProof/>
          <w:vertAlign w:val="subscript"/>
          <w:lang w:val="en-US" w:eastAsia="zh-CN"/>
        </w:rPr>
        <w:t>pep</w:t>
      </w:r>
      <w:r w:rsidRPr="009F1441">
        <w:rPr>
          <w:noProof/>
          <w:lang w:val="en-US" w:eastAsia="zh-CN"/>
        </w:rPr>
        <w:t>/</w:t>
      </w:r>
      <w:r w:rsidRPr="009F1441">
        <w:rPr>
          <w:i/>
          <w:iCs/>
          <w:noProof/>
          <w:lang w:val="en-US" w:eastAsia="zh-CN"/>
        </w:rPr>
        <w:t>B</w:t>
      </w:r>
      <w:r w:rsidRPr="009F1441">
        <w:rPr>
          <w:i/>
          <w:iCs/>
          <w:noProof/>
          <w:vertAlign w:val="subscript"/>
          <w:lang w:val="en-US" w:eastAsia="zh-CN"/>
        </w:rPr>
        <w:t>m</w:t>
      </w:r>
      <w:r>
        <w:rPr>
          <w:noProof/>
          <w:lang w:val="en-US" w:eastAsia="zh-CN"/>
        </w:rPr>
        <w:t>)</w:t>
      </w:r>
      <w:r w:rsidR="005661B0">
        <w:rPr>
          <w:rFonts w:hint="eastAsia"/>
          <w:noProof/>
          <w:lang w:val="en-US" w:eastAsia="zh-CN"/>
        </w:rPr>
        <w:t>，将测量所得频谱参照相等</w:t>
      </w:r>
      <w:r>
        <w:rPr>
          <w:rFonts w:hint="eastAsia"/>
          <w:noProof/>
          <w:lang w:val="en-US" w:eastAsia="zh-CN"/>
        </w:rPr>
        <w:t>的</w:t>
      </w:r>
      <w:r>
        <w:rPr>
          <w:rFonts w:hint="eastAsia"/>
          <w:noProof/>
          <w:lang w:val="en-US" w:eastAsia="zh-CN"/>
        </w:rPr>
        <w:t>PEP</w:t>
      </w:r>
      <w:r>
        <w:rPr>
          <w:rFonts w:hint="eastAsia"/>
          <w:noProof/>
          <w:lang w:val="en-US" w:eastAsia="zh-CN"/>
        </w:rPr>
        <w:t>电平</w:t>
      </w:r>
      <w:r w:rsidR="005661B0">
        <w:rPr>
          <w:rFonts w:hint="eastAsia"/>
          <w:noProof/>
          <w:lang w:val="en-US" w:eastAsia="zh-CN"/>
        </w:rPr>
        <w:t>。该图显示，测得的杂散发射升高的量</w:t>
      </w:r>
      <w:r>
        <w:rPr>
          <w:rFonts w:hint="eastAsia"/>
          <w:noProof/>
          <w:lang w:val="en-US" w:eastAsia="zh-CN"/>
        </w:rPr>
        <w:t>等于第</w:t>
      </w:r>
      <w:r>
        <w:rPr>
          <w:rFonts w:hint="eastAsia"/>
          <w:noProof/>
          <w:lang w:val="en-US" w:eastAsia="zh-CN"/>
        </w:rPr>
        <w:t>3.2.1</w:t>
      </w:r>
      <w:r>
        <w:rPr>
          <w:rFonts w:hint="eastAsia"/>
          <w:noProof/>
          <w:lang w:val="en-US" w:eastAsia="zh-CN"/>
        </w:rPr>
        <w:t>段所</w:t>
      </w:r>
      <w:r w:rsidR="005661B0">
        <w:rPr>
          <w:rFonts w:hint="eastAsia"/>
          <w:noProof/>
          <w:lang w:val="en-US" w:eastAsia="zh-CN"/>
        </w:rPr>
        <w:t>述的</w:t>
      </w:r>
      <w:r>
        <w:rPr>
          <w:rFonts w:hint="eastAsia"/>
          <w:noProof/>
          <w:lang w:val="en-US" w:eastAsia="zh-CN"/>
        </w:rPr>
        <w:t>校正因数（此处作为</w:t>
      </w:r>
      <w:r w:rsidRPr="009F1441">
        <w:rPr>
          <w:noProof/>
          <w:lang w:val="en-US" w:eastAsia="zh-CN"/>
        </w:rPr>
        <w:t>10 log(</w:t>
      </w:r>
      <w:r w:rsidRPr="009F1441">
        <w:rPr>
          <w:i/>
          <w:iCs/>
          <w:noProof/>
          <w:lang w:val="en-US" w:eastAsia="zh-CN"/>
        </w:rPr>
        <w:t>B</w:t>
      </w:r>
      <w:r w:rsidRPr="009F1441">
        <w:rPr>
          <w:i/>
          <w:iCs/>
          <w:noProof/>
          <w:vertAlign w:val="subscript"/>
          <w:lang w:val="en-US" w:eastAsia="zh-CN"/>
        </w:rPr>
        <w:t>ref</w:t>
      </w:r>
      <w:r w:rsidRPr="009F1441">
        <w:rPr>
          <w:noProof/>
          <w:lang w:val="en-US" w:eastAsia="zh-CN"/>
        </w:rPr>
        <w:t>/</w:t>
      </w:r>
      <w:r w:rsidRPr="009F1441">
        <w:rPr>
          <w:i/>
          <w:iCs/>
          <w:noProof/>
          <w:lang w:val="en-US" w:eastAsia="zh-CN"/>
        </w:rPr>
        <w:t>B</w:t>
      </w:r>
      <w:r w:rsidRPr="009F1441">
        <w:rPr>
          <w:i/>
          <w:iCs/>
          <w:noProof/>
          <w:vertAlign w:val="subscript"/>
          <w:lang w:val="en-US" w:eastAsia="zh-CN"/>
        </w:rPr>
        <w:t>m</w:t>
      </w:r>
      <w:r>
        <w:rPr>
          <w:noProof/>
          <w:lang w:val="en-US" w:eastAsia="zh-CN"/>
        </w:rPr>
        <w:t>)</w:t>
      </w:r>
      <w:r w:rsidR="005661B0">
        <w:rPr>
          <w:rFonts w:hint="eastAsia"/>
          <w:noProof/>
          <w:lang w:val="en-US" w:eastAsia="zh-CN"/>
        </w:rPr>
        <w:t>）。在此</w:t>
      </w:r>
      <w:r>
        <w:rPr>
          <w:rFonts w:hint="eastAsia"/>
          <w:noProof/>
          <w:lang w:val="en-US" w:eastAsia="zh-CN"/>
        </w:rPr>
        <w:t>例中，</w:t>
      </w:r>
      <w:r w:rsidR="005661B0">
        <w:rPr>
          <w:rFonts w:hint="eastAsia"/>
          <w:noProof/>
          <w:lang w:val="en-US" w:eastAsia="zh-CN"/>
        </w:rPr>
        <w:t>为便于说明，仅</w:t>
      </w:r>
      <w:r>
        <w:rPr>
          <w:rFonts w:hint="eastAsia"/>
          <w:noProof/>
          <w:lang w:val="en-US" w:eastAsia="zh-CN"/>
        </w:rPr>
        <w:t>选择</w:t>
      </w:r>
      <w:r w:rsidR="005661B0">
        <w:rPr>
          <w:rFonts w:hint="eastAsia"/>
          <w:noProof/>
          <w:lang w:val="en-US" w:eastAsia="zh-CN"/>
        </w:rPr>
        <w:t>了</w:t>
      </w:r>
      <w:r w:rsidRPr="009F1441">
        <w:rPr>
          <w:noProof/>
          <w:lang w:val="en-US" w:eastAsia="zh-CN"/>
        </w:rPr>
        <w:t>100 kHz</w:t>
      </w:r>
      <w:r w:rsidR="005661B0">
        <w:rPr>
          <w:rFonts w:hint="eastAsia"/>
          <w:noProof/>
          <w:lang w:val="en-US" w:eastAsia="zh-CN"/>
        </w:rPr>
        <w:t>的测量带宽</w:t>
      </w:r>
      <w:r>
        <w:rPr>
          <w:rFonts w:hint="eastAsia"/>
          <w:noProof/>
          <w:lang w:val="en-US" w:eastAsia="zh-CN"/>
        </w:rPr>
        <w:t>，尽管在这一情况中建议使用接近</w:t>
      </w:r>
      <w:r>
        <w:rPr>
          <w:rFonts w:hint="eastAsia"/>
          <w:noProof/>
          <w:lang w:val="en-US" w:eastAsia="zh-CN"/>
        </w:rPr>
        <w:t>1 MHz</w:t>
      </w:r>
      <w:r w:rsidR="005661B0">
        <w:rPr>
          <w:rFonts w:hint="eastAsia"/>
          <w:noProof/>
          <w:lang w:val="en-US" w:eastAsia="zh-CN"/>
        </w:rPr>
        <w:t>的带宽。同样为了便于</w:t>
      </w:r>
      <w:r>
        <w:rPr>
          <w:rFonts w:hint="eastAsia"/>
          <w:noProof/>
          <w:lang w:val="en-US" w:eastAsia="zh-CN"/>
        </w:rPr>
        <w:t>说明，</w:t>
      </w:r>
      <w:r w:rsidR="005661B0">
        <w:rPr>
          <w:rFonts w:hint="eastAsia"/>
          <w:noProof/>
          <w:lang w:val="en-US" w:eastAsia="zh-CN"/>
        </w:rPr>
        <w:t>掩模显示为频偏，这是</w:t>
      </w:r>
      <w:r w:rsidR="005661B0">
        <w:rPr>
          <w:rFonts w:hint="eastAsia"/>
          <w:noProof/>
          <w:lang w:val="en-US" w:eastAsia="zh-CN"/>
        </w:rPr>
        <w:t>ITU-R SM.1541</w:t>
      </w:r>
      <w:r w:rsidR="005661B0">
        <w:rPr>
          <w:rFonts w:hint="eastAsia"/>
          <w:noProof/>
          <w:lang w:val="en-US" w:eastAsia="zh-CN"/>
        </w:rPr>
        <w:t>建议书所允许的</w:t>
      </w:r>
      <w:r>
        <w:rPr>
          <w:rFonts w:hint="eastAsia"/>
          <w:noProof/>
          <w:lang w:val="en-US" w:eastAsia="zh-CN"/>
        </w:rPr>
        <w:t>。</w:t>
      </w:r>
    </w:p>
    <w:p w:rsidR="0008580B" w:rsidRDefault="0008580B">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EB41E4" w:rsidRPr="00336ED7" w:rsidRDefault="00EB41E4" w:rsidP="00EB41E4">
      <w:pPr>
        <w:pStyle w:val="FigureNo"/>
        <w:rPr>
          <w:lang w:val="en-US" w:eastAsia="zh-CN"/>
        </w:rPr>
      </w:pPr>
      <w:r>
        <w:rPr>
          <w:rFonts w:hint="eastAsia"/>
          <w:lang w:val="en-US" w:eastAsia="zh-CN"/>
        </w:rPr>
        <w:lastRenderedPageBreak/>
        <w:t>图</w:t>
      </w:r>
      <w:r w:rsidRPr="00336ED7">
        <w:rPr>
          <w:lang w:val="en-US" w:eastAsia="zh-CN"/>
        </w:rPr>
        <w:t xml:space="preserve"> 1</w:t>
      </w:r>
    </w:p>
    <w:p w:rsidR="00EB41E4" w:rsidRDefault="00EB41E4" w:rsidP="00EB41E4">
      <w:pPr>
        <w:pStyle w:val="Figuretitle"/>
        <w:rPr>
          <w:noProof/>
          <w:lang w:val="en-US" w:eastAsia="zh-CN"/>
        </w:rPr>
      </w:pPr>
      <w:r>
        <w:rPr>
          <w:rFonts w:hint="eastAsia"/>
          <w:lang w:val="en-US" w:eastAsia="zh-CN"/>
        </w:rPr>
        <w:t>第</w:t>
      </w:r>
      <w:r>
        <w:rPr>
          <w:lang w:val="en-US" w:eastAsia="zh-CN"/>
        </w:rPr>
        <w:t>3.2</w:t>
      </w:r>
      <w:r>
        <w:rPr>
          <w:rFonts w:hint="eastAsia"/>
          <w:lang w:val="en-US" w:eastAsia="zh-CN"/>
        </w:rPr>
        <w:t>段所述校正图解</w:t>
      </w:r>
    </w:p>
    <w:p w:rsidR="00EB41E4" w:rsidRDefault="00EB41E4" w:rsidP="005661B0">
      <w:pPr>
        <w:ind w:firstLineChars="200" w:firstLine="480"/>
        <w:rPr>
          <w:noProof/>
          <w:lang w:val="en-US" w:eastAsia="zh-CN"/>
        </w:rPr>
      </w:pPr>
    </w:p>
    <w:p w:rsidR="00EB41E4" w:rsidRPr="00EB41E4" w:rsidRDefault="008A6CEF" w:rsidP="005661B0">
      <w:pPr>
        <w:ind w:firstLineChars="200" w:firstLine="480"/>
        <w:rPr>
          <w:noProof/>
          <w:lang w:val="en-US" w:eastAsia="zh-CN"/>
        </w:rPr>
      </w:pPr>
      <w:r>
        <w:object w:dxaOrig="12761" w:dyaOrig="10096">
          <v:shape id="_x0000_i1028" type="#_x0000_t75" style="width:448.5pt;height:354.75pt" o:ole="">
            <v:imagedata r:id="rId22" o:title=""/>
          </v:shape>
          <o:OLEObject Type="Embed" ProgID="CorelDRAW.Graphic.14" ShapeID="_x0000_i1028" DrawAspect="Content" ObjectID="_1380010388" r:id="rId23"/>
        </w:object>
      </w:r>
    </w:p>
    <w:p w:rsidR="00C2065E" w:rsidRPr="009F1441" w:rsidRDefault="00C2065E" w:rsidP="00AD6489">
      <w:pPr>
        <w:pStyle w:val="Heading1"/>
        <w:rPr>
          <w:highlight w:val="yellow"/>
          <w:lang w:val="en-US" w:eastAsia="zh-CN"/>
        </w:rPr>
      </w:pPr>
      <w:r w:rsidRPr="009F1441">
        <w:rPr>
          <w:lang w:val="en-US" w:eastAsia="zh-CN"/>
        </w:rPr>
        <w:t>4</w:t>
      </w:r>
      <w:r w:rsidRPr="009F1441">
        <w:rPr>
          <w:lang w:val="en-US" w:eastAsia="zh-CN"/>
        </w:rPr>
        <w:tab/>
      </w:r>
      <w:r w:rsidR="00F0331E">
        <w:rPr>
          <w:rFonts w:hint="eastAsia"/>
          <w:lang w:val="en-US" w:eastAsia="zh-CN"/>
        </w:rPr>
        <w:t>多脉冲或多模式雷达的测量</w:t>
      </w:r>
    </w:p>
    <w:p w:rsidR="00C2065E" w:rsidRDefault="005661B0" w:rsidP="00AD6489">
      <w:pPr>
        <w:ind w:firstLineChars="200" w:firstLine="480"/>
        <w:rPr>
          <w:lang w:val="en-US" w:eastAsia="zh-CN"/>
        </w:rPr>
      </w:pPr>
      <w:r>
        <w:rPr>
          <w:rFonts w:hint="eastAsia"/>
          <w:lang w:val="en-US" w:eastAsia="zh-CN"/>
        </w:rPr>
        <w:t>对于具有多脉冲波形的雷达，应针对</w:t>
      </w:r>
      <w:r w:rsidR="00F0331E">
        <w:rPr>
          <w:rFonts w:hint="eastAsia"/>
          <w:lang w:val="en-US" w:eastAsia="zh-CN"/>
        </w:rPr>
        <w:t>每种脉冲类型计算</w:t>
      </w:r>
      <w:r w:rsidR="00C2065E" w:rsidRPr="009F1441">
        <w:rPr>
          <w:i/>
          <w:iCs/>
          <w:lang w:val="en-US" w:eastAsia="zh-CN"/>
        </w:rPr>
        <w:t>B</w:t>
      </w:r>
      <w:r w:rsidR="00C2065E" w:rsidRPr="009F1441">
        <w:rPr>
          <w:vertAlign w:val="subscript"/>
          <w:lang w:val="en-US" w:eastAsia="zh-CN"/>
        </w:rPr>
        <w:t>–40</w:t>
      </w:r>
      <w:r w:rsidR="00C2065E" w:rsidRPr="009F1441">
        <w:rPr>
          <w:lang w:val="en-US" w:eastAsia="zh-CN"/>
        </w:rPr>
        <w:t xml:space="preserve"> dB</w:t>
      </w:r>
      <w:r w:rsidR="001654B7">
        <w:rPr>
          <w:rFonts w:hint="eastAsia"/>
          <w:lang w:val="en-US" w:eastAsia="zh-CN"/>
        </w:rPr>
        <w:t>带宽，并须</w:t>
      </w:r>
      <w:r w:rsidR="00F0331E">
        <w:rPr>
          <w:rFonts w:hint="eastAsia"/>
          <w:lang w:val="en-US" w:eastAsia="zh-CN"/>
        </w:rPr>
        <w:t>使用所获得的最大</w:t>
      </w:r>
      <w:r w:rsidR="00C2065E" w:rsidRPr="009F1441">
        <w:rPr>
          <w:i/>
          <w:iCs/>
          <w:lang w:val="en-US" w:eastAsia="zh-CN"/>
        </w:rPr>
        <w:t>B</w:t>
      </w:r>
      <w:r w:rsidR="00C2065E" w:rsidRPr="0026695E">
        <w:rPr>
          <w:vertAlign w:val="subscript"/>
        </w:rPr>
        <w:sym w:font="Symbol" w:char="F02D"/>
      </w:r>
      <w:r w:rsidR="00C2065E" w:rsidRPr="009F1441">
        <w:rPr>
          <w:vertAlign w:val="subscript"/>
          <w:lang w:val="en-US" w:eastAsia="zh-CN"/>
        </w:rPr>
        <w:t>40</w:t>
      </w:r>
      <w:r w:rsidR="00C2065E" w:rsidRPr="009F1441">
        <w:rPr>
          <w:lang w:val="en-US" w:eastAsia="zh-CN"/>
        </w:rPr>
        <w:t> dB</w:t>
      </w:r>
      <w:r w:rsidR="00F0331E">
        <w:rPr>
          <w:rFonts w:hint="eastAsia"/>
          <w:lang w:val="en-US" w:eastAsia="zh-CN"/>
        </w:rPr>
        <w:t>带宽</w:t>
      </w:r>
      <w:r w:rsidR="001654B7">
        <w:rPr>
          <w:rFonts w:hint="eastAsia"/>
          <w:lang w:val="en-US" w:eastAsia="zh-CN"/>
        </w:rPr>
        <w:t>，</w:t>
      </w:r>
      <w:r w:rsidR="00F0331E">
        <w:rPr>
          <w:rFonts w:hint="eastAsia"/>
          <w:lang w:val="en-US" w:eastAsia="zh-CN"/>
        </w:rPr>
        <w:t>建立发射掩模</w:t>
      </w:r>
      <w:r w:rsidR="001654B7">
        <w:rPr>
          <w:rFonts w:hint="eastAsia"/>
          <w:lang w:val="en-US" w:eastAsia="zh-CN"/>
        </w:rPr>
        <w:t>图</w:t>
      </w:r>
      <w:r w:rsidR="00F0331E">
        <w:rPr>
          <w:rFonts w:hint="eastAsia"/>
          <w:lang w:val="en-US" w:eastAsia="zh-CN"/>
        </w:rPr>
        <w:t>形（见</w:t>
      </w:r>
      <w:r w:rsidR="00F0331E">
        <w:rPr>
          <w:rFonts w:hint="eastAsia"/>
          <w:lang w:val="en-US" w:eastAsia="zh-CN"/>
        </w:rPr>
        <w:t>ITU-R SM.1541</w:t>
      </w:r>
      <w:r w:rsidR="001654B7">
        <w:rPr>
          <w:rFonts w:hint="eastAsia"/>
          <w:lang w:val="en-US" w:eastAsia="zh-CN"/>
        </w:rPr>
        <w:t>建议书</w:t>
      </w:r>
      <w:r w:rsidR="00F0331E">
        <w:rPr>
          <w:rFonts w:hint="eastAsia"/>
          <w:lang w:val="en-US" w:eastAsia="zh-CN"/>
        </w:rPr>
        <w:t>附件</w:t>
      </w:r>
      <w:r w:rsidR="00F0331E">
        <w:rPr>
          <w:rFonts w:hint="eastAsia"/>
          <w:lang w:val="en-US" w:eastAsia="zh-CN"/>
        </w:rPr>
        <w:t>8</w:t>
      </w:r>
      <w:r w:rsidR="00F0331E">
        <w:rPr>
          <w:rFonts w:hint="eastAsia"/>
          <w:lang w:val="en-US" w:eastAsia="zh-CN"/>
        </w:rPr>
        <w:t>）。</w:t>
      </w:r>
    </w:p>
    <w:p w:rsidR="00F0331E" w:rsidRDefault="001654B7" w:rsidP="001654B7">
      <w:pPr>
        <w:ind w:firstLineChars="200" w:firstLine="480"/>
        <w:rPr>
          <w:lang w:val="en-US" w:eastAsia="zh-CN"/>
        </w:rPr>
      </w:pPr>
      <w:r>
        <w:rPr>
          <w:rFonts w:hint="eastAsia"/>
          <w:lang w:val="en-US" w:eastAsia="zh-CN"/>
        </w:rPr>
        <w:t>对于可分别选择多种</w:t>
      </w:r>
      <w:r w:rsidR="00F0331E">
        <w:rPr>
          <w:rFonts w:hint="eastAsia"/>
          <w:lang w:val="en-US" w:eastAsia="zh-CN"/>
        </w:rPr>
        <w:t>脉冲宽</w:t>
      </w:r>
      <w:r>
        <w:rPr>
          <w:rFonts w:hint="eastAsia"/>
          <w:lang w:val="en-US" w:eastAsia="zh-CN"/>
        </w:rPr>
        <w:t>度</w:t>
      </w:r>
      <w:r w:rsidR="00F0331E">
        <w:rPr>
          <w:rFonts w:hint="eastAsia"/>
          <w:lang w:val="en-US" w:eastAsia="zh-CN"/>
        </w:rPr>
        <w:t>设置</w:t>
      </w:r>
      <w:r>
        <w:rPr>
          <w:rFonts w:hint="eastAsia"/>
          <w:lang w:val="en-US" w:eastAsia="zh-CN"/>
        </w:rPr>
        <w:t>的雷达，应采用可得出最大计算</w:t>
      </w:r>
      <w:r w:rsidR="00F0331E" w:rsidRPr="009F1441">
        <w:rPr>
          <w:i/>
          <w:iCs/>
          <w:lang w:val="en-US" w:eastAsia="zh-CN"/>
        </w:rPr>
        <w:t>B</w:t>
      </w:r>
      <w:r w:rsidR="00F0331E" w:rsidRPr="0026695E">
        <w:rPr>
          <w:vertAlign w:val="subscript"/>
        </w:rPr>
        <w:sym w:font="Symbol" w:char="F02D"/>
      </w:r>
      <w:r w:rsidR="00F0331E" w:rsidRPr="009F1441">
        <w:rPr>
          <w:vertAlign w:val="subscript"/>
          <w:lang w:val="en-US" w:eastAsia="zh-CN"/>
        </w:rPr>
        <w:t>40</w:t>
      </w:r>
      <w:r w:rsidR="00F0331E" w:rsidRPr="009F1441">
        <w:rPr>
          <w:lang w:val="en-US" w:eastAsia="zh-CN"/>
        </w:rPr>
        <w:t> dB</w:t>
      </w:r>
      <w:r w:rsidR="00F0331E">
        <w:rPr>
          <w:rFonts w:hint="eastAsia"/>
          <w:lang w:val="en-US" w:eastAsia="zh-CN"/>
        </w:rPr>
        <w:t>带宽的设置（见</w:t>
      </w:r>
      <w:r w:rsidR="00F0331E" w:rsidRPr="009F1441">
        <w:rPr>
          <w:lang w:val="en-US" w:eastAsia="zh-CN"/>
        </w:rPr>
        <w:t>ITU-R SM.1541</w:t>
      </w:r>
      <w:r w:rsidR="00F0331E">
        <w:rPr>
          <w:rFonts w:hint="eastAsia"/>
          <w:lang w:val="en-US" w:eastAsia="zh-CN"/>
        </w:rPr>
        <w:t>建议书附件</w:t>
      </w:r>
      <w:r w:rsidR="00F0331E">
        <w:rPr>
          <w:rFonts w:hint="eastAsia"/>
          <w:lang w:val="en-US" w:eastAsia="zh-CN"/>
        </w:rPr>
        <w:t>8</w:t>
      </w:r>
      <w:r>
        <w:rPr>
          <w:rFonts w:hint="eastAsia"/>
          <w:lang w:val="en-US" w:eastAsia="zh-CN"/>
        </w:rPr>
        <w:t>）。发射测量仅需针对这一</w:t>
      </w:r>
      <w:r w:rsidR="00F0331E">
        <w:rPr>
          <w:rFonts w:hint="eastAsia"/>
          <w:lang w:val="en-US" w:eastAsia="zh-CN"/>
        </w:rPr>
        <w:t>脉冲宽</w:t>
      </w:r>
      <w:r>
        <w:rPr>
          <w:rFonts w:hint="eastAsia"/>
          <w:lang w:val="en-US" w:eastAsia="zh-CN"/>
        </w:rPr>
        <w:t>度</w:t>
      </w:r>
      <w:r w:rsidR="00F0331E">
        <w:rPr>
          <w:rFonts w:hint="eastAsia"/>
          <w:lang w:val="en-US" w:eastAsia="zh-CN"/>
        </w:rPr>
        <w:t>设置进行。</w:t>
      </w:r>
    </w:p>
    <w:p w:rsidR="00F0331E" w:rsidRPr="00F0331E" w:rsidRDefault="00F0331E" w:rsidP="001654B7">
      <w:pPr>
        <w:ind w:firstLineChars="200" w:firstLine="480"/>
        <w:rPr>
          <w:lang w:val="en-US" w:eastAsia="zh-CN"/>
        </w:rPr>
      </w:pPr>
      <w:r>
        <w:rPr>
          <w:rFonts w:hint="eastAsia"/>
          <w:lang w:val="en-US" w:eastAsia="zh-CN"/>
        </w:rPr>
        <w:t>对于使用</w:t>
      </w:r>
      <w:r w:rsidR="001654B7">
        <w:rPr>
          <w:rFonts w:hint="eastAsia"/>
          <w:lang w:val="en-US" w:eastAsia="zh-CN"/>
        </w:rPr>
        <w:t>仰角</w:t>
      </w:r>
      <w:r>
        <w:rPr>
          <w:rFonts w:hint="eastAsia"/>
          <w:lang w:val="en-US" w:eastAsia="zh-CN"/>
        </w:rPr>
        <w:t>波束</w:t>
      </w:r>
      <w:r w:rsidR="005A00FD">
        <w:rPr>
          <w:rFonts w:hint="eastAsia"/>
          <w:lang w:val="en-US" w:eastAsia="zh-CN"/>
        </w:rPr>
        <w:t>扫</w:t>
      </w:r>
      <w:r w:rsidR="001654B7">
        <w:rPr>
          <w:rFonts w:hint="eastAsia"/>
          <w:lang w:val="en-US" w:eastAsia="zh-CN"/>
        </w:rPr>
        <w:t>描的雷达，通常仅需要在方位</w:t>
      </w:r>
      <w:r>
        <w:rPr>
          <w:rFonts w:hint="eastAsia"/>
          <w:lang w:val="en-US" w:eastAsia="zh-CN"/>
        </w:rPr>
        <w:t>面上进行测量。</w:t>
      </w:r>
    </w:p>
    <w:p w:rsidR="00C2065E" w:rsidRPr="009F1441" w:rsidRDefault="00C2065E" w:rsidP="00AD6489">
      <w:pPr>
        <w:pStyle w:val="Heading1"/>
        <w:rPr>
          <w:lang w:val="en-US" w:eastAsia="zh-CN"/>
        </w:rPr>
      </w:pPr>
      <w:r w:rsidRPr="009F1441">
        <w:rPr>
          <w:lang w:val="en-US" w:eastAsia="zh-CN"/>
        </w:rPr>
        <w:t>5</w:t>
      </w:r>
      <w:r w:rsidRPr="009F1441">
        <w:rPr>
          <w:lang w:val="en-US" w:eastAsia="zh-CN"/>
        </w:rPr>
        <w:tab/>
      </w:r>
      <w:r w:rsidR="00464338">
        <w:rPr>
          <w:rFonts w:hint="eastAsia"/>
          <w:lang w:val="en-US" w:eastAsia="zh-CN"/>
        </w:rPr>
        <w:t>测量系统的动态</w:t>
      </w:r>
      <w:r w:rsidR="00F0331E">
        <w:rPr>
          <w:rFonts w:hint="eastAsia"/>
          <w:lang w:val="en-US" w:eastAsia="zh-CN"/>
        </w:rPr>
        <w:t>范围</w:t>
      </w:r>
    </w:p>
    <w:p w:rsidR="00C2065E" w:rsidRDefault="00F0331E" w:rsidP="00C03C3B">
      <w:pPr>
        <w:ind w:firstLineChars="200" w:firstLine="480"/>
        <w:rPr>
          <w:lang w:val="en-US" w:eastAsia="zh-CN"/>
        </w:rPr>
      </w:pPr>
      <w:r>
        <w:rPr>
          <w:rFonts w:hint="eastAsia"/>
          <w:lang w:val="en-US" w:eastAsia="zh-CN"/>
        </w:rPr>
        <w:t>测量系统应能够测量《无线电规则》附录</w:t>
      </w:r>
      <w:r>
        <w:rPr>
          <w:rFonts w:hint="eastAsia"/>
          <w:lang w:val="en-US" w:eastAsia="zh-CN"/>
        </w:rPr>
        <w:t>3</w:t>
      </w:r>
      <w:r>
        <w:rPr>
          <w:rFonts w:hint="eastAsia"/>
          <w:lang w:val="en-US" w:eastAsia="zh-CN"/>
        </w:rPr>
        <w:t>中</w:t>
      </w:r>
      <w:r w:rsidR="00C03C3B">
        <w:rPr>
          <w:rFonts w:hint="eastAsia"/>
          <w:lang w:val="en-US" w:eastAsia="zh-CN"/>
        </w:rPr>
        <w:t>所述</w:t>
      </w:r>
      <w:r>
        <w:rPr>
          <w:rFonts w:hint="eastAsia"/>
          <w:lang w:val="en-US" w:eastAsia="zh-CN"/>
        </w:rPr>
        <w:t>的无用发射电平。为了获得频谱的完整图像，尤其是在杂散发射域，建议能够测量《无线电规则》附录</w:t>
      </w:r>
      <w:r>
        <w:rPr>
          <w:rFonts w:hint="eastAsia"/>
          <w:lang w:val="en-US" w:eastAsia="zh-CN"/>
        </w:rPr>
        <w:t>3</w:t>
      </w:r>
      <w:r>
        <w:rPr>
          <w:rFonts w:hint="eastAsia"/>
          <w:lang w:val="en-US" w:eastAsia="zh-CN"/>
        </w:rPr>
        <w:t>中</w:t>
      </w:r>
      <w:r w:rsidR="00C03C3B">
        <w:rPr>
          <w:rFonts w:hint="eastAsia"/>
          <w:lang w:val="en-US" w:eastAsia="zh-CN"/>
        </w:rPr>
        <w:t>所述</w:t>
      </w:r>
      <w:r>
        <w:rPr>
          <w:rFonts w:hint="eastAsia"/>
          <w:lang w:val="en-US" w:eastAsia="zh-CN"/>
        </w:rPr>
        <w:t>的电平以下</w:t>
      </w:r>
      <w:r w:rsidR="00C2065E" w:rsidRPr="009F1441">
        <w:rPr>
          <w:lang w:val="en-US" w:eastAsia="zh-CN"/>
        </w:rPr>
        <w:t>10 dB</w:t>
      </w:r>
      <w:r>
        <w:rPr>
          <w:rFonts w:hint="eastAsia"/>
          <w:lang w:val="en-US" w:eastAsia="zh-CN"/>
        </w:rPr>
        <w:t>的发射电平。</w:t>
      </w:r>
    </w:p>
    <w:p w:rsidR="0008580B" w:rsidRDefault="000858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0331E" w:rsidRDefault="00E62B36" w:rsidP="00E62B36">
      <w:pPr>
        <w:ind w:firstLineChars="200" w:firstLine="480"/>
        <w:rPr>
          <w:lang w:val="en-US" w:eastAsia="zh-CN"/>
        </w:rPr>
      </w:pPr>
      <w:r>
        <w:rPr>
          <w:rFonts w:hint="eastAsia"/>
          <w:lang w:val="en-US" w:eastAsia="zh-CN"/>
        </w:rPr>
        <w:lastRenderedPageBreak/>
        <w:t>为使结果具有高可信度，系统的动态范围测量应大幅高于所要求的测量范围（图</w:t>
      </w:r>
      <w:r>
        <w:rPr>
          <w:rFonts w:hint="eastAsia"/>
          <w:lang w:val="en-US" w:eastAsia="zh-CN"/>
        </w:rPr>
        <w:t>2</w:t>
      </w:r>
      <w:r>
        <w:rPr>
          <w:rFonts w:hint="eastAsia"/>
          <w:lang w:val="en-US" w:eastAsia="zh-CN"/>
        </w:rPr>
        <w:t>中的冗余</w:t>
      </w:r>
      <w:r>
        <w:rPr>
          <w:rFonts w:hint="eastAsia"/>
          <w:lang w:val="en-US" w:eastAsia="zh-CN"/>
        </w:rPr>
        <w:t>(2)</w:t>
      </w:r>
      <w:r>
        <w:rPr>
          <w:rFonts w:hint="eastAsia"/>
          <w:lang w:val="en-US" w:eastAsia="zh-CN"/>
        </w:rPr>
        <w:t>）。</w:t>
      </w:r>
    </w:p>
    <w:p w:rsidR="00F0331E" w:rsidRPr="00F0331E" w:rsidRDefault="00F0331E" w:rsidP="00C03C3B">
      <w:pPr>
        <w:ind w:firstLineChars="200" w:firstLine="480"/>
        <w:rPr>
          <w:lang w:val="en-US" w:eastAsia="zh-CN"/>
        </w:rPr>
      </w:pPr>
      <w:r>
        <w:rPr>
          <w:rFonts w:hint="eastAsia"/>
          <w:lang w:val="en-US" w:eastAsia="zh-CN"/>
        </w:rPr>
        <w:t>图</w:t>
      </w:r>
      <w:r>
        <w:rPr>
          <w:rFonts w:hint="eastAsia"/>
          <w:lang w:val="en-US" w:eastAsia="zh-CN"/>
        </w:rPr>
        <w:t>2</w:t>
      </w:r>
      <w:r w:rsidR="00C03C3B">
        <w:rPr>
          <w:rFonts w:hint="eastAsia"/>
          <w:lang w:val="en-US" w:eastAsia="zh-CN"/>
        </w:rPr>
        <w:t>说明了所要求</w:t>
      </w:r>
      <w:r>
        <w:rPr>
          <w:rFonts w:hint="eastAsia"/>
          <w:lang w:val="en-US" w:eastAsia="zh-CN"/>
        </w:rPr>
        <w:t>的测量范围</w:t>
      </w:r>
      <w:r w:rsidR="00C03C3B">
        <w:rPr>
          <w:rFonts w:hint="eastAsia"/>
          <w:lang w:val="en-US" w:eastAsia="zh-CN"/>
        </w:rPr>
        <w:t>与</w:t>
      </w:r>
      <w:r>
        <w:rPr>
          <w:rFonts w:hint="eastAsia"/>
          <w:lang w:val="en-US" w:eastAsia="zh-CN"/>
        </w:rPr>
        <w:t>建议的测量系统</w:t>
      </w:r>
      <w:r w:rsidR="00464338">
        <w:rPr>
          <w:rFonts w:hint="eastAsia"/>
          <w:lang w:val="en-US" w:eastAsia="zh-CN"/>
        </w:rPr>
        <w:t>动态范围</w:t>
      </w:r>
      <w:r w:rsidR="00E62B36">
        <w:rPr>
          <w:rFonts w:hint="eastAsia"/>
          <w:lang w:val="en-US" w:eastAsia="zh-CN"/>
        </w:rPr>
        <w:t>之间的关联</w:t>
      </w:r>
      <w:r>
        <w:rPr>
          <w:rFonts w:hint="eastAsia"/>
          <w:lang w:val="en-US" w:eastAsia="zh-CN"/>
        </w:rPr>
        <w:t>。</w:t>
      </w:r>
    </w:p>
    <w:p w:rsidR="00C2065E" w:rsidRPr="009F1441" w:rsidRDefault="00C2065E" w:rsidP="00AD6489">
      <w:pPr>
        <w:rPr>
          <w:lang w:val="en-US" w:eastAsia="zh-CN"/>
        </w:rPr>
      </w:pPr>
    </w:p>
    <w:p w:rsidR="00C2065E" w:rsidRPr="00336ED7" w:rsidRDefault="00F0331E" w:rsidP="00AD6489">
      <w:pPr>
        <w:pStyle w:val="FigureNo"/>
        <w:rPr>
          <w:lang w:val="en-US" w:eastAsia="zh-CN"/>
        </w:rPr>
      </w:pPr>
      <w:r>
        <w:rPr>
          <w:rFonts w:hint="eastAsia"/>
          <w:lang w:val="en-US" w:eastAsia="zh-CN"/>
        </w:rPr>
        <w:t>图</w:t>
      </w:r>
      <w:r>
        <w:rPr>
          <w:rFonts w:hint="eastAsia"/>
          <w:lang w:val="en-US" w:eastAsia="zh-CN"/>
        </w:rPr>
        <w:t xml:space="preserve"> </w:t>
      </w:r>
      <w:r w:rsidR="00C2065E" w:rsidRPr="00336ED7">
        <w:rPr>
          <w:lang w:val="en-US" w:eastAsia="zh-CN"/>
        </w:rPr>
        <w:t>2</w:t>
      </w:r>
    </w:p>
    <w:p w:rsidR="00C2065E" w:rsidRDefault="00F0331E" w:rsidP="00AD6489">
      <w:pPr>
        <w:pStyle w:val="Figuretitle"/>
        <w:rPr>
          <w:lang w:val="en-US" w:eastAsia="zh-CN"/>
        </w:rPr>
      </w:pPr>
      <w:r>
        <w:rPr>
          <w:rFonts w:hint="eastAsia"/>
          <w:lang w:val="en-US" w:eastAsia="zh-CN"/>
        </w:rPr>
        <w:t>所要求的测量范围</w:t>
      </w:r>
      <w:r w:rsidR="00C03C3B">
        <w:rPr>
          <w:rFonts w:hint="eastAsia"/>
          <w:lang w:val="en-US" w:eastAsia="zh-CN"/>
        </w:rPr>
        <w:t>与</w:t>
      </w:r>
      <w:r>
        <w:rPr>
          <w:rFonts w:hint="eastAsia"/>
          <w:lang w:val="en-US" w:eastAsia="zh-CN"/>
        </w:rPr>
        <w:t>建议的测量系统</w:t>
      </w:r>
      <w:r w:rsidR="00464338">
        <w:rPr>
          <w:rFonts w:hint="eastAsia"/>
          <w:lang w:val="en-US" w:eastAsia="zh-CN"/>
        </w:rPr>
        <w:t>动态范围</w:t>
      </w:r>
      <w:r w:rsidR="00C03C3B">
        <w:rPr>
          <w:rFonts w:hint="eastAsia"/>
          <w:lang w:val="en-US" w:eastAsia="zh-CN"/>
        </w:rPr>
        <w:t>之间</w:t>
      </w:r>
      <w:r>
        <w:rPr>
          <w:rFonts w:hint="eastAsia"/>
          <w:lang w:val="en-US" w:eastAsia="zh-CN"/>
        </w:rPr>
        <w:t>的关系</w:t>
      </w:r>
    </w:p>
    <w:p w:rsidR="00C2065E" w:rsidRPr="00336ED7" w:rsidRDefault="008A6CEF" w:rsidP="00AD6489">
      <w:pPr>
        <w:pStyle w:val="Figure"/>
        <w:rPr>
          <w:lang w:val="en-US"/>
        </w:rPr>
      </w:pPr>
      <w:r>
        <w:object w:dxaOrig="12525" w:dyaOrig="8990">
          <v:shape id="_x0000_i1029" type="#_x0000_t75" style="width:494.25pt;height:354.75pt" o:ole="">
            <v:imagedata r:id="rId24" o:title=""/>
          </v:shape>
          <o:OLEObject Type="Embed" ProgID="CorelDRAW.Graphic.14" ShapeID="_x0000_i1029" DrawAspect="Content" ObjectID="_1380010389" r:id="rId25"/>
        </w:object>
      </w:r>
    </w:p>
    <w:p w:rsidR="00C2065E" w:rsidRPr="009F1441" w:rsidRDefault="00DB11AC" w:rsidP="00C03C3B">
      <w:pPr>
        <w:pStyle w:val="Note"/>
        <w:rPr>
          <w:lang w:val="en-US" w:eastAsia="zh-CN"/>
        </w:rPr>
      </w:pPr>
      <w:r>
        <w:rPr>
          <w:rFonts w:hint="eastAsia"/>
          <w:lang w:val="en-US" w:eastAsia="zh-CN"/>
        </w:rPr>
        <w:t>注</w:t>
      </w:r>
      <w:r w:rsidR="00C2065E">
        <w:rPr>
          <w:lang w:val="en-US" w:eastAsia="zh-CN"/>
        </w:rPr>
        <w:t> </w:t>
      </w:r>
      <w:r w:rsidR="00C2065E" w:rsidRPr="009F1441">
        <w:rPr>
          <w:lang w:val="en-US" w:eastAsia="zh-CN"/>
        </w:rPr>
        <w:t>1</w:t>
      </w:r>
      <w:r w:rsidR="00C2065E">
        <w:rPr>
          <w:lang w:val="en-US" w:eastAsia="zh-CN"/>
        </w:rPr>
        <w:t> </w:t>
      </w:r>
      <w:r w:rsidR="00C2065E" w:rsidRPr="009F1441">
        <w:rPr>
          <w:lang w:val="en-US" w:eastAsia="zh-CN"/>
        </w:rPr>
        <w:t>–</w:t>
      </w:r>
      <w:r w:rsidR="00C2065E">
        <w:rPr>
          <w:lang w:val="en-US" w:eastAsia="zh-CN"/>
        </w:rPr>
        <w:t> </w:t>
      </w:r>
      <w:r>
        <w:rPr>
          <w:rFonts w:hint="eastAsia"/>
          <w:lang w:val="en-US" w:eastAsia="zh-CN"/>
        </w:rPr>
        <w:t>应注意，</w:t>
      </w:r>
      <w:r w:rsidR="00C03C3B">
        <w:rPr>
          <w:rFonts w:hint="eastAsia"/>
          <w:lang w:val="en-US" w:eastAsia="zh-CN"/>
        </w:rPr>
        <w:t>在</w:t>
      </w:r>
      <w:r>
        <w:rPr>
          <w:rFonts w:hint="eastAsia"/>
          <w:lang w:val="en-US" w:eastAsia="zh-CN"/>
        </w:rPr>
        <w:t>B</w:t>
      </w:r>
      <w:r>
        <w:rPr>
          <w:rFonts w:hint="eastAsia"/>
          <w:lang w:val="en-US" w:eastAsia="zh-CN"/>
        </w:rPr>
        <w:t>类限值</w:t>
      </w:r>
      <w:r w:rsidR="00C03C3B">
        <w:rPr>
          <w:rFonts w:hint="eastAsia"/>
          <w:lang w:val="en-US" w:eastAsia="zh-CN"/>
        </w:rPr>
        <w:t>下</w:t>
      </w:r>
      <w:r>
        <w:rPr>
          <w:rFonts w:hint="eastAsia"/>
          <w:lang w:val="en-US" w:eastAsia="zh-CN"/>
        </w:rPr>
        <w:t>，</w:t>
      </w:r>
      <w:r w:rsidR="00C03C3B">
        <w:rPr>
          <w:rFonts w:hint="eastAsia"/>
          <w:lang w:val="en-US" w:eastAsia="zh-CN"/>
        </w:rPr>
        <w:t>ITU-R SM.329</w:t>
      </w:r>
      <w:r w:rsidR="00C03C3B">
        <w:rPr>
          <w:rFonts w:hint="eastAsia"/>
          <w:lang w:val="en-US" w:eastAsia="zh-CN"/>
        </w:rPr>
        <w:t>建议书建议</w:t>
      </w:r>
      <w:r>
        <w:rPr>
          <w:rFonts w:hint="eastAsia"/>
          <w:lang w:val="en-US" w:eastAsia="zh-CN"/>
        </w:rPr>
        <w:t>在某些情况下应采用较《无线电规则》附录</w:t>
      </w:r>
      <w:r>
        <w:rPr>
          <w:rFonts w:hint="eastAsia"/>
          <w:lang w:val="en-US" w:eastAsia="zh-CN"/>
        </w:rPr>
        <w:t>3</w:t>
      </w:r>
      <w:r w:rsidR="00C03C3B">
        <w:rPr>
          <w:rFonts w:hint="eastAsia"/>
          <w:lang w:val="en-US" w:eastAsia="zh-CN"/>
        </w:rPr>
        <w:t>中给出的限值更严格的限值。在估算所要求</w:t>
      </w:r>
      <w:r>
        <w:rPr>
          <w:rFonts w:hint="eastAsia"/>
          <w:lang w:val="en-US" w:eastAsia="zh-CN"/>
        </w:rPr>
        <w:t>的测量范围和建议的测量系统</w:t>
      </w:r>
      <w:r w:rsidR="00464338">
        <w:rPr>
          <w:rFonts w:hint="eastAsia"/>
          <w:lang w:val="en-US" w:eastAsia="zh-CN"/>
        </w:rPr>
        <w:t>动态范围</w:t>
      </w:r>
      <w:r w:rsidR="00C03C3B">
        <w:rPr>
          <w:rFonts w:hint="eastAsia"/>
          <w:lang w:val="en-US" w:eastAsia="zh-CN"/>
        </w:rPr>
        <w:t>时，应考虑这一建议</w:t>
      </w:r>
      <w:r>
        <w:rPr>
          <w:rFonts w:hint="eastAsia"/>
          <w:lang w:val="en-US" w:eastAsia="zh-CN"/>
        </w:rPr>
        <w:t>。</w:t>
      </w:r>
    </w:p>
    <w:p w:rsidR="00C2065E" w:rsidRPr="009F1441" w:rsidRDefault="00C2065E" w:rsidP="00AD6489">
      <w:pPr>
        <w:pStyle w:val="Heading1"/>
        <w:rPr>
          <w:lang w:val="en-US" w:eastAsia="zh-CN"/>
        </w:rPr>
      </w:pPr>
      <w:r w:rsidRPr="009F1441">
        <w:rPr>
          <w:lang w:val="en-US" w:eastAsia="zh-CN"/>
        </w:rPr>
        <w:t>6</w:t>
      </w:r>
      <w:r w:rsidRPr="009F1441">
        <w:rPr>
          <w:lang w:val="en-US" w:eastAsia="zh-CN"/>
        </w:rPr>
        <w:tab/>
      </w:r>
      <w:bookmarkEnd w:id="3"/>
      <w:r w:rsidR="00DB11AC">
        <w:rPr>
          <w:rFonts w:hint="eastAsia"/>
          <w:lang w:val="en-US" w:eastAsia="zh-CN"/>
        </w:rPr>
        <w:t>直接方法</w:t>
      </w:r>
    </w:p>
    <w:p w:rsidR="00C2065E" w:rsidRPr="009F1441" w:rsidRDefault="00C03C3B" w:rsidP="009E3C7D">
      <w:pPr>
        <w:ind w:firstLineChars="200" w:firstLine="480"/>
        <w:rPr>
          <w:lang w:val="en-US" w:eastAsia="zh-CN"/>
        </w:rPr>
      </w:pPr>
      <w:r>
        <w:rPr>
          <w:rFonts w:hint="eastAsia"/>
          <w:lang w:val="en-US" w:eastAsia="zh-CN"/>
        </w:rPr>
        <w:t>下文</w:t>
      </w:r>
      <w:r w:rsidR="00DB11AC">
        <w:rPr>
          <w:rFonts w:hint="eastAsia"/>
          <w:lang w:val="en-US" w:eastAsia="zh-CN"/>
        </w:rPr>
        <w:t>介绍的两种直接方法</w:t>
      </w:r>
      <w:r>
        <w:rPr>
          <w:rFonts w:hint="eastAsia"/>
          <w:lang w:val="en-US" w:eastAsia="zh-CN"/>
        </w:rPr>
        <w:t>可</w:t>
      </w:r>
      <w:r w:rsidR="00DB11AC">
        <w:rPr>
          <w:rFonts w:hint="eastAsia"/>
          <w:lang w:val="en-US" w:eastAsia="zh-CN"/>
        </w:rPr>
        <w:t>用于测量雷达系统</w:t>
      </w:r>
      <w:r>
        <w:rPr>
          <w:rFonts w:hint="eastAsia"/>
          <w:lang w:val="en-US" w:eastAsia="zh-CN"/>
        </w:rPr>
        <w:t>产生</w:t>
      </w:r>
      <w:r w:rsidR="00DB11AC">
        <w:rPr>
          <w:rFonts w:hint="eastAsia"/>
          <w:lang w:val="en-US" w:eastAsia="zh-CN"/>
        </w:rPr>
        <w:t>的无用发射（</w:t>
      </w:r>
      <w:r w:rsidR="00DB11AC">
        <w:rPr>
          <w:rFonts w:hint="eastAsia"/>
          <w:lang w:val="en-US" w:eastAsia="zh-CN"/>
        </w:rPr>
        <w:t>OoB</w:t>
      </w:r>
      <w:r w:rsidR="00DB11AC">
        <w:rPr>
          <w:rFonts w:hint="eastAsia"/>
          <w:lang w:val="en-US" w:eastAsia="zh-CN"/>
        </w:rPr>
        <w:t>和杂散发射）。第一种方法为手动控制，第二种方法为自动控制。这两种方法一直被用于测量在高达</w:t>
      </w:r>
      <w:r w:rsidR="00C2065E" w:rsidRPr="009F1441">
        <w:rPr>
          <w:lang w:val="en-US" w:eastAsia="zh-CN"/>
        </w:rPr>
        <w:t>24 GHz</w:t>
      </w:r>
      <w:r w:rsidR="00DB11AC">
        <w:rPr>
          <w:rFonts w:hint="eastAsia"/>
          <w:lang w:val="en-US" w:eastAsia="zh-CN"/>
        </w:rPr>
        <w:t>频率</w:t>
      </w:r>
      <w:r w:rsidR="009E3C7D">
        <w:rPr>
          <w:rFonts w:hint="eastAsia"/>
          <w:lang w:val="en-US" w:eastAsia="zh-CN"/>
        </w:rPr>
        <w:t>上</w:t>
      </w:r>
      <w:r w:rsidR="00DB11AC">
        <w:rPr>
          <w:rFonts w:hint="eastAsia"/>
          <w:lang w:val="en-US" w:eastAsia="zh-CN"/>
        </w:rPr>
        <w:t>操作</w:t>
      </w:r>
      <w:r w:rsidR="009E3C7D">
        <w:rPr>
          <w:rFonts w:hint="eastAsia"/>
          <w:lang w:val="en-US" w:eastAsia="zh-CN"/>
        </w:rPr>
        <w:t>的雷达系统的发射特性、高达数百兆瓦的发射机输出功率，</w:t>
      </w:r>
      <w:r w:rsidR="00DB11AC">
        <w:rPr>
          <w:rFonts w:hint="eastAsia"/>
          <w:lang w:val="en-US" w:eastAsia="zh-CN"/>
        </w:rPr>
        <w:t>以及</w:t>
      </w:r>
      <w:r w:rsidR="009E3C7D">
        <w:rPr>
          <w:rFonts w:hint="eastAsia"/>
          <w:lang w:val="en-US" w:eastAsia="zh-CN"/>
        </w:rPr>
        <w:t>千兆瓦级的</w:t>
      </w:r>
      <w:r w:rsidR="00C2065E" w:rsidRPr="009F1441">
        <w:rPr>
          <w:lang w:val="en-US" w:eastAsia="zh-CN"/>
        </w:rPr>
        <w:t>e.i.r.p.</w:t>
      </w:r>
      <w:r w:rsidR="00DB11AC">
        <w:rPr>
          <w:rFonts w:hint="eastAsia"/>
          <w:lang w:val="en-US" w:eastAsia="zh-CN"/>
        </w:rPr>
        <w:t>电平。考虑到安全问题，也可在</w:t>
      </w:r>
      <w:r w:rsidR="009E3C7D">
        <w:rPr>
          <w:rFonts w:hint="eastAsia"/>
          <w:lang w:val="en-US" w:eastAsia="zh-CN"/>
        </w:rPr>
        <w:t>消声</w:t>
      </w:r>
      <w:r w:rsidR="00DB11AC">
        <w:rPr>
          <w:rFonts w:hint="eastAsia"/>
          <w:lang w:val="en-US" w:eastAsia="zh-CN"/>
        </w:rPr>
        <w:t>室内</w:t>
      </w:r>
      <w:r w:rsidR="009E3C7D">
        <w:rPr>
          <w:rFonts w:hint="eastAsia"/>
          <w:lang w:val="en-US" w:eastAsia="zh-CN"/>
        </w:rPr>
        <w:t>使</w:t>
      </w:r>
      <w:r w:rsidR="00DB11AC">
        <w:rPr>
          <w:rFonts w:hint="eastAsia"/>
          <w:lang w:val="en-US" w:eastAsia="zh-CN"/>
        </w:rPr>
        <w:t>用这些方法。</w:t>
      </w:r>
    </w:p>
    <w:p w:rsidR="00C2065E" w:rsidRDefault="00C2065E" w:rsidP="00AD6489">
      <w:pPr>
        <w:pStyle w:val="Heading2"/>
        <w:rPr>
          <w:lang w:val="en-US" w:eastAsia="zh-CN"/>
        </w:rPr>
      </w:pPr>
      <w:r w:rsidRPr="009F1441">
        <w:rPr>
          <w:lang w:val="en-US" w:eastAsia="zh-CN"/>
        </w:rPr>
        <w:lastRenderedPageBreak/>
        <w:t>6.1</w:t>
      </w:r>
      <w:r w:rsidRPr="009F1441">
        <w:rPr>
          <w:lang w:val="en-US" w:eastAsia="zh-CN"/>
        </w:rPr>
        <w:tab/>
      </w:r>
      <w:r w:rsidR="00DB11AC">
        <w:rPr>
          <w:rFonts w:hint="eastAsia"/>
          <w:lang w:val="en-US" w:eastAsia="zh-CN"/>
        </w:rPr>
        <w:t>测量的环境条件</w:t>
      </w:r>
    </w:p>
    <w:p w:rsidR="00DB11AC" w:rsidRDefault="00DB11AC" w:rsidP="00951110">
      <w:pPr>
        <w:ind w:firstLineChars="200" w:firstLine="480"/>
        <w:rPr>
          <w:lang w:val="en-US" w:eastAsia="zh-CN"/>
        </w:rPr>
      </w:pPr>
      <w:r>
        <w:rPr>
          <w:rFonts w:hint="eastAsia"/>
          <w:lang w:val="en-US" w:eastAsia="zh-CN"/>
        </w:rPr>
        <w:t>关于测量距离，可进行近场或远场测量</w:t>
      </w:r>
      <w:r w:rsidR="009E3C7D">
        <w:rPr>
          <w:rFonts w:hint="eastAsia"/>
          <w:lang w:val="en-US" w:eastAsia="zh-CN"/>
        </w:rPr>
        <w:t>。</w:t>
      </w:r>
      <w:r>
        <w:rPr>
          <w:rFonts w:hint="eastAsia"/>
          <w:lang w:val="en-US" w:eastAsia="zh-CN"/>
        </w:rPr>
        <w:t>当接收天线</w:t>
      </w:r>
      <w:r w:rsidR="00951110">
        <w:rPr>
          <w:rFonts w:hint="eastAsia"/>
          <w:lang w:val="en-US" w:eastAsia="zh-CN"/>
        </w:rPr>
        <w:t>从可接收到最大信号的位置发生垂直或水平移动</w:t>
      </w:r>
      <w:r>
        <w:rPr>
          <w:rFonts w:hint="eastAsia"/>
          <w:lang w:val="en-US" w:eastAsia="zh-CN"/>
        </w:rPr>
        <w:t>达</w:t>
      </w:r>
      <w:r w:rsidR="00951110">
        <w:rPr>
          <w:rFonts w:hint="eastAsia"/>
          <w:lang w:val="en-US" w:eastAsia="zh-CN"/>
        </w:rPr>
        <w:t>到</w:t>
      </w:r>
      <w:r w:rsidRPr="0026695E">
        <w:t>λ</w:t>
      </w:r>
      <w:r w:rsidRPr="009F1441">
        <w:rPr>
          <w:i/>
          <w:iCs/>
          <w:lang w:val="en-US" w:eastAsia="zh-CN"/>
        </w:rPr>
        <w:t>D</w:t>
      </w:r>
      <w:r w:rsidRPr="009F1441">
        <w:rPr>
          <w:lang w:val="en-US" w:eastAsia="zh-CN"/>
        </w:rPr>
        <w:t>/2</w:t>
      </w:r>
      <w:r w:rsidRPr="009F1441">
        <w:rPr>
          <w:i/>
          <w:iCs/>
          <w:lang w:val="en-US" w:eastAsia="zh-CN"/>
        </w:rPr>
        <w:t>H</w:t>
      </w:r>
      <w:r>
        <w:rPr>
          <w:lang w:val="en-US" w:eastAsia="zh-CN"/>
        </w:rPr>
        <w:t xml:space="preserve"> </w:t>
      </w:r>
      <w:r w:rsidR="00951110">
        <w:rPr>
          <w:rFonts w:hint="eastAsia"/>
          <w:lang w:val="en-US" w:eastAsia="zh-CN"/>
        </w:rPr>
        <w:t>时</w:t>
      </w:r>
      <w:r>
        <w:rPr>
          <w:rFonts w:hint="eastAsia"/>
          <w:lang w:val="en-US" w:eastAsia="zh-CN"/>
        </w:rPr>
        <w:t>（</w:t>
      </w:r>
      <w:r w:rsidRPr="00DB11AC">
        <w:rPr>
          <w:rFonts w:hint="eastAsia"/>
          <w:i/>
          <w:iCs/>
          <w:lang w:val="en-US" w:eastAsia="zh-CN"/>
        </w:rPr>
        <w:t>H</w:t>
      </w:r>
      <w:r>
        <w:rPr>
          <w:rFonts w:hint="eastAsia"/>
          <w:lang w:val="en-US" w:eastAsia="zh-CN"/>
        </w:rPr>
        <w:t>：发射点高度，</w:t>
      </w:r>
      <w:r w:rsidRPr="00DB11AC">
        <w:rPr>
          <w:rFonts w:hint="eastAsia"/>
          <w:i/>
          <w:iCs/>
          <w:lang w:val="en-US" w:eastAsia="zh-CN"/>
        </w:rPr>
        <w:t>D</w:t>
      </w:r>
      <w:r>
        <w:rPr>
          <w:rFonts w:hint="eastAsia"/>
          <w:lang w:val="en-US" w:eastAsia="zh-CN"/>
        </w:rPr>
        <w:t>：测量距离，</w:t>
      </w:r>
      <w:r w:rsidRPr="0026695E">
        <w:t>λ</w:t>
      </w:r>
      <w:r>
        <w:rPr>
          <w:rFonts w:hint="eastAsia"/>
          <w:lang w:val="en-US" w:eastAsia="zh-CN"/>
        </w:rPr>
        <w:t>：发射波长）</w:t>
      </w:r>
      <w:r w:rsidR="00951110">
        <w:rPr>
          <w:rFonts w:hint="eastAsia"/>
          <w:lang w:val="en-US" w:eastAsia="zh-CN"/>
        </w:rPr>
        <w:t>，使用阻尼器对峰值接收信号的改变应小于</w:t>
      </w:r>
      <w:r w:rsidR="00951110">
        <w:rPr>
          <w:rFonts w:hint="eastAsia"/>
          <w:lang w:val="en-US" w:eastAsia="zh-CN"/>
        </w:rPr>
        <w:t>3 dB</w:t>
      </w:r>
      <w:r w:rsidR="00951110">
        <w:rPr>
          <w:rFonts w:hint="eastAsia"/>
          <w:lang w:val="en-US" w:eastAsia="zh-CN"/>
        </w:rPr>
        <w:t>。</w:t>
      </w:r>
    </w:p>
    <w:p w:rsidR="00DB11AC" w:rsidRPr="00DB11AC" w:rsidRDefault="00DB11AC" w:rsidP="00AD6489">
      <w:pPr>
        <w:ind w:firstLineChars="200" w:firstLine="480"/>
        <w:rPr>
          <w:lang w:val="en-US" w:eastAsia="zh-CN"/>
        </w:rPr>
      </w:pPr>
      <w:r>
        <w:rPr>
          <w:rFonts w:hint="eastAsia"/>
          <w:lang w:val="en-US" w:eastAsia="zh-CN"/>
        </w:rPr>
        <w:t>关于测量场所，最好将发射和接收天线安置在如铁塔之类较高的位置上。在确定高度时，应注意考虑雷达和测量天线的垂直波束宽度，而且在天线之间不应存在反射物体。</w:t>
      </w:r>
    </w:p>
    <w:p w:rsidR="00C2065E" w:rsidRDefault="00C2065E" w:rsidP="002C3E89">
      <w:pPr>
        <w:pStyle w:val="Heading2"/>
        <w:rPr>
          <w:lang w:val="en-US" w:eastAsia="zh-CN"/>
        </w:rPr>
      </w:pPr>
      <w:bookmarkStart w:id="4" w:name="_Toc417731028"/>
      <w:r w:rsidRPr="009F1441">
        <w:rPr>
          <w:lang w:val="en-US" w:eastAsia="zh-CN"/>
        </w:rPr>
        <w:t>6.2</w:t>
      </w:r>
      <w:r w:rsidRPr="009F1441">
        <w:rPr>
          <w:lang w:val="en-US" w:eastAsia="zh-CN"/>
        </w:rPr>
        <w:tab/>
      </w:r>
      <w:bookmarkEnd w:id="4"/>
      <w:r w:rsidR="00951110">
        <w:rPr>
          <w:rFonts w:hint="eastAsia"/>
          <w:lang w:val="en-US" w:eastAsia="zh-CN"/>
        </w:rPr>
        <w:t>测量</w:t>
      </w:r>
      <w:r w:rsidR="002C3E89">
        <w:rPr>
          <w:rFonts w:hint="eastAsia"/>
          <w:lang w:val="en-US" w:eastAsia="zh-CN"/>
        </w:rPr>
        <w:t>使用</w:t>
      </w:r>
      <w:r w:rsidR="00951110">
        <w:rPr>
          <w:rFonts w:hint="eastAsia"/>
          <w:lang w:val="en-US" w:eastAsia="zh-CN"/>
        </w:rPr>
        <w:t>的</w:t>
      </w:r>
      <w:r w:rsidR="00DB11AC">
        <w:rPr>
          <w:rFonts w:hint="eastAsia"/>
          <w:lang w:val="en-US" w:eastAsia="zh-CN"/>
        </w:rPr>
        <w:t>硬件和软件</w:t>
      </w:r>
    </w:p>
    <w:p w:rsidR="00DB11AC" w:rsidRDefault="00CA6375" w:rsidP="00CB036E">
      <w:pPr>
        <w:ind w:firstLineChars="200" w:firstLine="480"/>
        <w:rPr>
          <w:lang w:val="en-US" w:eastAsia="zh-CN"/>
        </w:rPr>
      </w:pPr>
      <w:r w:rsidRPr="00CA6375">
        <w:rPr>
          <w:rFonts w:hint="eastAsia"/>
          <w:lang w:val="en-US" w:eastAsia="zh-CN"/>
        </w:rPr>
        <w:t>图</w:t>
      </w:r>
      <w:r w:rsidRPr="00CA6375">
        <w:rPr>
          <w:rFonts w:hint="eastAsia"/>
          <w:lang w:val="en-US" w:eastAsia="zh-CN"/>
        </w:rPr>
        <w:t>3</w:t>
      </w:r>
      <w:r w:rsidRPr="00CA6375">
        <w:rPr>
          <w:rFonts w:hint="eastAsia"/>
          <w:lang w:val="en-US" w:eastAsia="zh-CN"/>
        </w:rPr>
        <w:t>（手动方法）和图</w:t>
      </w:r>
      <w:r w:rsidRPr="00CA6375">
        <w:rPr>
          <w:rFonts w:hint="eastAsia"/>
          <w:lang w:val="en-US" w:eastAsia="zh-CN"/>
        </w:rPr>
        <w:t>4</w:t>
      </w:r>
      <w:r w:rsidRPr="00CA6375">
        <w:rPr>
          <w:rFonts w:hint="eastAsia"/>
          <w:lang w:val="en-US" w:eastAsia="zh-CN"/>
        </w:rPr>
        <w:t>（自动方法）为</w:t>
      </w:r>
      <w:r w:rsidR="00DB11AC" w:rsidRPr="00CA6375">
        <w:rPr>
          <w:rFonts w:hint="eastAsia"/>
          <w:lang w:val="en-US" w:eastAsia="zh-CN"/>
        </w:rPr>
        <w:t>两种直接方法所</w:t>
      </w:r>
      <w:r w:rsidR="007E3380">
        <w:rPr>
          <w:rFonts w:hint="eastAsia"/>
          <w:lang w:val="en-US" w:eastAsia="zh-CN"/>
        </w:rPr>
        <w:t>要求</w:t>
      </w:r>
      <w:r w:rsidR="00DB11AC" w:rsidRPr="00CA6375">
        <w:rPr>
          <w:rFonts w:hint="eastAsia"/>
          <w:lang w:val="en-US" w:eastAsia="zh-CN"/>
        </w:rPr>
        <w:t>的测量系统类型</w:t>
      </w:r>
      <w:r w:rsidRPr="00CA6375">
        <w:rPr>
          <w:rFonts w:hint="eastAsia"/>
          <w:lang w:val="en-US" w:eastAsia="zh-CN"/>
        </w:rPr>
        <w:t>的</w:t>
      </w:r>
      <w:r w:rsidR="00951110" w:rsidRPr="00CA6375">
        <w:rPr>
          <w:rFonts w:hint="eastAsia"/>
          <w:lang w:val="en-US" w:eastAsia="zh-CN"/>
        </w:rPr>
        <w:t>功能块图</w:t>
      </w:r>
      <w:r w:rsidR="00DB11AC" w:rsidRPr="00CA6375">
        <w:rPr>
          <w:rFonts w:hint="eastAsia"/>
          <w:lang w:val="en-US" w:eastAsia="zh-CN"/>
        </w:rPr>
        <w:t>。系统中需要考虑的首要因素是接收天线。接收天线应</w:t>
      </w:r>
      <w:r w:rsidR="00951110" w:rsidRPr="00CA6375">
        <w:rPr>
          <w:rFonts w:hint="eastAsia"/>
          <w:lang w:val="en-US" w:eastAsia="zh-CN"/>
        </w:rPr>
        <w:t>具备</w:t>
      </w:r>
      <w:r w:rsidRPr="00CA6375">
        <w:rPr>
          <w:rFonts w:hint="eastAsia"/>
          <w:lang w:val="en-US" w:eastAsia="zh-CN"/>
        </w:rPr>
        <w:t>宽带频率响应，其宽度至少与将测量的频率范围相同</w:t>
      </w:r>
      <w:r w:rsidR="00951110" w:rsidRPr="00CA6375">
        <w:rPr>
          <w:rFonts w:hint="eastAsia"/>
          <w:lang w:val="en-US" w:eastAsia="zh-CN"/>
        </w:rPr>
        <w:t>。通常</w:t>
      </w:r>
      <w:r w:rsidRPr="00CA6375">
        <w:rPr>
          <w:rFonts w:hint="eastAsia"/>
          <w:lang w:val="en-US" w:eastAsia="zh-CN"/>
        </w:rPr>
        <w:t>最好也采用</w:t>
      </w:r>
      <w:r w:rsidR="00DB11AC" w:rsidRPr="00CA6375">
        <w:rPr>
          <w:rFonts w:hint="eastAsia"/>
          <w:lang w:val="en-US" w:eastAsia="zh-CN"/>
        </w:rPr>
        <w:t>高增益响应（如</w:t>
      </w:r>
      <w:r>
        <w:rPr>
          <w:rFonts w:hint="eastAsia"/>
          <w:lang w:val="en-US" w:eastAsia="zh-CN"/>
        </w:rPr>
        <w:t>，使</w:t>
      </w:r>
      <w:r w:rsidR="00D6400B" w:rsidRPr="00CA6375">
        <w:rPr>
          <w:rFonts w:hint="eastAsia"/>
          <w:lang w:val="en-US" w:eastAsia="zh-CN"/>
        </w:rPr>
        <w:t>用</w:t>
      </w:r>
      <w:r w:rsidR="006F67FB">
        <w:rPr>
          <w:rFonts w:hint="eastAsia"/>
          <w:lang w:val="en-US" w:eastAsia="zh-CN"/>
        </w:rPr>
        <w:t>抛物反射面</w:t>
      </w:r>
      <w:r w:rsidR="00D6400B" w:rsidRPr="00CA6375">
        <w:rPr>
          <w:rFonts w:hint="eastAsia"/>
          <w:lang w:val="en-US" w:eastAsia="zh-CN"/>
        </w:rPr>
        <w:t>获得的响应）。高增益值可在测量中获得</w:t>
      </w:r>
      <w:r w:rsidR="00DB11AC" w:rsidRPr="00CA6375">
        <w:rPr>
          <w:rFonts w:hint="eastAsia"/>
          <w:lang w:val="en-US" w:eastAsia="zh-CN"/>
        </w:rPr>
        <w:t>更大的</w:t>
      </w:r>
      <w:r w:rsidR="00464338" w:rsidRPr="00CA6375">
        <w:rPr>
          <w:rFonts w:hint="eastAsia"/>
          <w:lang w:val="en-US" w:eastAsia="zh-CN"/>
        </w:rPr>
        <w:t>动态范围</w:t>
      </w:r>
      <w:r w:rsidR="00DB11AC" w:rsidRPr="00CA6375">
        <w:rPr>
          <w:rFonts w:hint="eastAsia"/>
          <w:lang w:val="en-US" w:eastAsia="zh-CN"/>
        </w:rPr>
        <w:t>；</w:t>
      </w:r>
      <w:r w:rsidR="00D6400B" w:rsidRPr="00CA6375">
        <w:rPr>
          <w:rFonts w:hint="eastAsia"/>
          <w:lang w:val="en-US" w:eastAsia="zh-CN"/>
        </w:rPr>
        <w:t>较</w:t>
      </w:r>
      <w:r w:rsidR="00DB11AC" w:rsidRPr="00CA6375">
        <w:rPr>
          <w:rFonts w:hint="eastAsia"/>
          <w:lang w:val="en-US" w:eastAsia="zh-CN"/>
        </w:rPr>
        <w:t>窄</w:t>
      </w:r>
      <w:r w:rsidR="00D6400B" w:rsidRPr="00CA6375">
        <w:rPr>
          <w:rFonts w:hint="eastAsia"/>
          <w:lang w:val="en-US" w:eastAsia="zh-CN"/>
        </w:rPr>
        <w:t>的天线</w:t>
      </w:r>
      <w:r w:rsidR="00DB11AC" w:rsidRPr="00CA6375">
        <w:rPr>
          <w:rFonts w:hint="eastAsia"/>
          <w:lang w:val="en-US" w:eastAsia="zh-CN"/>
        </w:rPr>
        <w:t>波束宽度</w:t>
      </w:r>
      <w:r w:rsidR="00D6400B" w:rsidRPr="00CA6375">
        <w:rPr>
          <w:rFonts w:hint="eastAsia"/>
          <w:lang w:val="en-US" w:eastAsia="zh-CN"/>
        </w:rPr>
        <w:t>可排除区域内的其他信号。较窄的天线波束宽度</w:t>
      </w:r>
      <w:r>
        <w:rPr>
          <w:rFonts w:hint="eastAsia"/>
          <w:lang w:val="en-US" w:eastAsia="zh-CN"/>
        </w:rPr>
        <w:t>还</w:t>
      </w:r>
      <w:r w:rsidR="00D6400B" w:rsidRPr="00CA6375">
        <w:rPr>
          <w:rFonts w:hint="eastAsia"/>
          <w:lang w:val="en-US" w:eastAsia="zh-CN"/>
        </w:rPr>
        <w:t>可尽量</w:t>
      </w:r>
      <w:r w:rsidR="00DB11AC" w:rsidRPr="00CA6375">
        <w:rPr>
          <w:rFonts w:hint="eastAsia"/>
          <w:lang w:val="en-US" w:eastAsia="zh-CN"/>
        </w:rPr>
        <w:t>减少所测雷达</w:t>
      </w:r>
      <w:r w:rsidR="00D6400B" w:rsidRPr="00CA6375">
        <w:rPr>
          <w:rFonts w:hint="eastAsia"/>
          <w:lang w:val="en-US" w:eastAsia="zh-CN"/>
        </w:rPr>
        <w:t>产生</w:t>
      </w:r>
      <w:r>
        <w:rPr>
          <w:rFonts w:hint="eastAsia"/>
          <w:lang w:val="en-US" w:eastAsia="zh-CN"/>
        </w:rPr>
        <w:t>的多径传播问题。</w:t>
      </w:r>
      <w:r w:rsidR="00D6400B" w:rsidRPr="00CA6375">
        <w:rPr>
          <w:rFonts w:hint="eastAsia"/>
          <w:lang w:val="en-US" w:eastAsia="zh-CN"/>
        </w:rPr>
        <w:t>通过</w:t>
      </w:r>
      <w:r w:rsidR="006F67FB">
        <w:rPr>
          <w:rFonts w:hint="eastAsia"/>
          <w:lang w:val="en-US" w:eastAsia="zh-CN"/>
        </w:rPr>
        <w:t>抛物线形</w:t>
      </w:r>
      <w:r w:rsidR="00DB11AC" w:rsidRPr="00CA6375">
        <w:rPr>
          <w:rFonts w:hint="eastAsia"/>
          <w:lang w:val="en-US" w:eastAsia="zh-CN"/>
        </w:rPr>
        <w:t>天线收集的频谱数据</w:t>
      </w:r>
      <w:r>
        <w:rPr>
          <w:rFonts w:hint="eastAsia"/>
          <w:lang w:val="en-US" w:eastAsia="zh-CN"/>
        </w:rPr>
        <w:t>可将</w:t>
      </w:r>
      <w:r w:rsidRPr="00CA6375">
        <w:rPr>
          <w:rFonts w:hint="eastAsia"/>
          <w:lang w:val="en-US" w:eastAsia="zh-CN"/>
        </w:rPr>
        <w:t>测</w:t>
      </w:r>
      <w:r>
        <w:rPr>
          <w:rFonts w:hint="eastAsia"/>
          <w:lang w:val="en-US" w:eastAsia="zh-CN"/>
        </w:rPr>
        <w:t>量</w:t>
      </w:r>
      <w:r w:rsidRPr="00CA6375">
        <w:rPr>
          <w:rFonts w:hint="eastAsia"/>
          <w:lang w:val="en-US" w:eastAsia="zh-CN"/>
        </w:rPr>
        <w:t>后</w:t>
      </w:r>
      <w:r>
        <w:rPr>
          <w:rFonts w:hint="eastAsia"/>
          <w:lang w:val="en-US" w:eastAsia="zh-CN"/>
        </w:rPr>
        <w:t>的</w:t>
      </w:r>
      <w:r w:rsidR="008E0E2E" w:rsidRPr="00CA6375">
        <w:rPr>
          <w:rFonts w:hint="eastAsia"/>
          <w:lang w:val="en-US" w:eastAsia="zh-CN"/>
        </w:rPr>
        <w:t>校正</w:t>
      </w:r>
      <w:r>
        <w:rPr>
          <w:rFonts w:hint="eastAsia"/>
          <w:lang w:val="en-US" w:eastAsia="zh-CN"/>
        </w:rPr>
        <w:t>减少到最低限度</w:t>
      </w:r>
      <w:r w:rsidR="00CB036E" w:rsidRPr="00CA6375">
        <w:rPr>
          <w:rFonts w:hint="eastAsia"/>
          <w:lang w:val="en-US" w:eastAsia="zh-CN"/>
        </w:rPr>
        <w:t>，如下</w:t>
      </w:r>
      <w:r w:rsidR="00CB036E">
        <w:rPr>
          <w:rFonts w:hint="eastAsia"/>
          <w:lang w:val="en-US" w:eastAsia="zh-CN"/>
        </w:rPr>
        <w:t>文所述</w:t>
      </w:r>
      <w:r w:rsidR="00DB11AC" w:rsidRPr="00CA6375">
        <w:rPr>
          <w:rFonts w:hint="eastAsia"/>
          <w:lang w:val="en-US" w:eastAsia="zh-CN"/>
        </w:rPr>
        <w:t>。</w:t>
      </w:r>
      <w:r w:rsidR="00CB036E">
        <w:rPr>
          <w:rFonts w:hint="eastAsia"/>
          <w:lang w:val="en-US" w:eastAsia="zh-CN"/>
        </w:rPr>
        <w:t>为</w:t>
      </w:r>
      <w:r w:rsidR="00CB036E" w:rsidRPr="00CA6375">
        <w:rPr>
          <w:rFonts w:hint="eastAsia"/>
          <w:lang w:val="en-US" w:eastAsia="zh-CN"/>
        </w:rPr>
        <w:t>对雷达信号做出最大响应</w:t>
      </w:r>
      <w:r w:rsidR="00CB036E">
        <w:rPr>
          <w:rFonts w:hint="eastAsia"/>
          <w:lang w:val="en-US" w:eastAsia="zh-CN"/>
        </w:rPr>
        <w:t>，应</w:t>
      </w:r>
      <w:r w:rsidR="00D6400B" w:rsidRPr="00CA6375">
        <w:rPr>
          <w:rFonts w:hint="eastAsia"/>
          <w:lang w:val="en-US" w:eastAsia="zh-CN"/>
        </w:rPr>
        <w:t>选择</w:t>
      </w:r>
      <w:r w:rsidR="00F9794D" w:rsidRPr="00CA6375">
        <w:rPr>
          <w:rFonts w:hint="eastAsia"/>
          <w:lang w:val="en-US" w:eastAsia="zh-CN"/>
        </w:rPr>
        <w:t>天线</w:t>
      </w:r>
      <w:r w:rsidR="00CB036E">
        <w:rPr>
          <w:rFonts w:hint="eastAsia"/>
          <w:lang w:val="en-US" w:eastAsia="zh-CN"/>
        </w:rPr>
        <w:t>的</w:t>
      </w:r>
      <w:r w:rsidR="00056E56">
        <w:rPr>
          <w:rFonts w:hint="eastAsia"/>
          <w:lang w:val="en-US" w:eastAsia="zh-CN"/>
        </w:rPr>
        <w:t>馈电</w:t>
      </w:r>
      <w:r w:rsidR="00D6400B" w:rsidRPr="00CA6375">
        <w:rPr>
          <w:rFonts w:hint="eastAsia"/>
          <w:lang w:val="en-US" w:eastAsia="zh-CN"/>
        </w:rPr>
        <w:t>极化</w:t>
      </w:r>
      <w:r w:rsidR="00DB11AC" w:rsidRPr="00CA6375">
        <w:rPr>
          <w:rFonts w:hint="eastAsia"/>
          <w:lang w:val="en-US" w:eastAsia="zh-CN"/>
        </w:rPr>
        <w:t>。在</w:t>
      </w:r>
      <w:r w:rsidR="00056E56">
        <w:rPr>
          <w:rFonts w:hint="eastAsia"/>
          <w:lang w:val="en-US" w:eastAsia="zh-CN"/>
        </w:rPr>
        <w:t>无法推断</w:t>
      </w:r>
      <w:r w:rsidR="00DB11AC" w:rsidRPr="00CA6375">
        <w:rPr>
          <w:rFonts w:hint="eastAsia"/>
          <w:lang w:val="en-US" w:eastAsia="zh-CN"/>
        </w:rPr>
        <w:t>雷达</w:t>
      </w:r>
      <w:r w:rsidR="00AD0AEF" w:rsidRPr="00CA6375">
        <w:rPr>
          <w:rFonts w:hint="eastAsia"/>
          <w:lang w:val="en-US" w:eastAsia="zh-CN"/>
        </w:rPr>
        <w:t>极化的情况下，馈</w:t>
      </w:r>
      <w:r w:rsidR="00056E56">
        <w:rPr>
          <w:rFonts w:hint="eastAsia"/>
          <w:lang w:val="en-US" w:eastAsia="zh-CN"/>
        </w:rPr>
        <w:t>电的圆极化是一项</w:t>
      </w:r>
      <w:r w:rsidR="00AD0AEF" w:rsidRPr="00CA6375">
        <w:rPr>
          <w:rFonts w:hint="eastAsia"/>
          <w:lang w:val="en-US" w:eastAsia="zh-CN"/>
        </w:rPr>
        <w:t>很好的选择。</w:t>
      </w:r>
      <w:r w:rsidR="00056E56">
        <w:rPr>
          <w:rFonts w:hint="eastAsia"/>
          <w:lang w:val="en-US" w:eastAsia="zh-CN"/>
        </w:rPr>
        <w:t>如使用的是线性</w:t>
      </w:r>
      <w:r w:rsidR="00F9794D" w:rsidRPr="00CA6375">
        <w:rPr>
          <w:rFonts w:hint="eastAsia"/>
          <w:lang w:val="en-US" w:eastAsia="zh-CN"/>
        </w:rPr>
        <w:t>极化，可通过旋转馈</w:t>
      </w:r>
      <w:r w:rsidR="00056E56">
        <w:rPr>
          <w:rFonts w:hint="eastAsia"/>
          <w:lang w:val="en-US" w:eastAsia="zh-CN"/>
        </w:rPr>
        <w:t>源</w:t>
      </w:r>
      <w:r w:rsidR="00F9794D" w:rsidRPr="00CA6375">
        <w:rPr>
          <w:rFonts w:hint="eastAsia"/>
          <w:lang w:val="en-US" w:eastAsia="zh-CN"/>
        </w:rPr>
        <w:t>测试</w:t>
      </w:r>
      <w:r w:rsidR="00AD0AEF" w:rsidRPr="00CA6375">
        <w:rPr>
          <w:rFonts w:hint="eastAsia"/>
          <w:lang w:val="en-US" w:eastAsia="zh-CN"/>
        </w:rPr>
        <w:t>天线</w:t>
      </w:r>
      <w:r w:rsidR="00CB036E">
        <w:rPr>
          <w:rFonts w:hint="eastAsia"/>
          <w:lang w:val="en-US" w:eastAsia="zh-CN"/>
        </w:rPr>
        <w:t>的极化，如</w:t>
      </w:r>
      <w:r w:rsidR="00AD0AEF" w:rsidRPr="00CA6375">
        <w:rPr>
          <w:rFonts w:hint="eastAsia"/>
          <w:lang w:val="en-US" w:eastAsia="zh-CN"/>
        </w:rPr>
        <w:t>使用</w:t>
      </w:r>
      <w:r w:rsidR="00CB036E">
        <w:rPr>
          <w:rFonts w:hint="eastAsia"/>
          <w:lang w:val="en-US" w:eastAsia="zh-CN"/>
        </w:rPr>
        <w:t>的是</w:t>
      </w:r>
      <w:r w:rsidR="00AD0AEF" w:rsidRPr="00CA6375">
        <w:rPr>
          <w:rFonts w:hint="eastAsia"/>
          <w:lang w:val="en-US" w:eastAsia="zh-CN"/>
        </w:rPr>
        <w:t>圆极化</w:t>
      </w:r>
      <w:r w:rsidR="00F9794D" w:rsidRPr="00CA6375">
        <w:rPr>
          <w:rFonts w:hint="eastAsia"/>
          <w:lang w:val="en-US" w:eastAsia="zh-CN"/>
        </w:rPr>
        <w:t>，可</w:t>
      </w:r>
      <w:r w:rsidR="00AD0AEF" w:rsidRPr="00CA6375">
        <w:rPr>
          <w:rFonts w:hint="eastAsia"/>
          <w:lang w:val="en-US" w:eastAsia="zh-CN"/>
        </w:rPr>
        <w:t>通过交换左旋</w:t>
      </w:r>
      <w:r w:rsidR="00056E56" w:rsidRPr="00CA6375">
        <w:rPr>
          <w:rFonts w:hint="eastAsia"/>
          <w:lang w:val="en-US" w:eastAsia="zh-CN"/>
        </w:rPr>
        <w:t>极化馈</w:t>
      </w:r>
      <w:r w:rsidR="00056E56">
        <w:rPr>
          <w:rFonts w:hint="eastAsia"/>
          <w:lang w:val="en-US" w:eastAsia="zh-CN"/>
        </w:rPr>
        <w:t>源</w:t>
      </w:r>
      <w:r w:rsidR="00AD0AEF" w:rsidRPr="00CA6375">
        <w:rPr>
          <w:rFonts w:hint="eastAsia"/>
          <w:lang w:val="en-US" w:eastAsia="zh-CN"/>
        </w:rPr>
        <w:t>和右旋极化</w:t>
      </w:r>
      <w:r w:rsidR="00056E56" w:rsidRPr="00CA6375">
        <w:rPr>
          <w:rFonts w:hint="eastAsia"/>
          <w:lang w:val="en-US" w:eastAsia="zh-CN"/>
        </w:rPr>
        <w:t>馈</w:t>
      </w:r>
      <w:r w:rsidR="00056E56">
        <w:rPr>
          <w:rFonts w:hint="eastAsia"/>
          <w:lang w:val="en-US" w:eastAsia="zh-CN"/>
        </w:rPr>
        <w:t>源</w:t>
      </w:r>
      <w:r w:rsidR="00F9794D" w:rsidRPr="00CA6375">
        <w:rPr>
          <w:rFonts w:hint="eastAsia"/>
          <w:lang w:val="en-US" w:eastAsia="zh-CN"/>
        </w:rPr>
        <w:t>测试</w:t>
      </w:r>
      <w:r w:rsidR="00056E56" w:rsidRPr="00CA6375">
        <w:rPr>
          <w:rFonts w:hint="eastAsia"/>
          <w:lang w:val="en-US" w:eastAsia="zh-CN"/>
        </w:rPr>
        <w:t>天线</w:t>
      </w:r>
      <w:r w:rsidR="00056E56">
        <w:rPr>
          <w:rFonts w:hint="eastAsia"/>
          <w:lang w:val="en-US" w:eastAsia="zh-CN"/>
        </w:rPr>
        <w:t>的极化</w:t>
      </w:r>
      <w:r w:rsidR="00AD0AEF" w:rsidRPr="00CA6375">
        <w:rPr>
          <w:rFonts w:hint="eastAsia"/>
          <w:lang w:val="en-US" w:eastAsia="zh-CN"/>
        </w:rPr>
        <w:t>。</w:t>
      </w:r>
    </w:p>
    <w:p w:rsidR="0008580B" w:rsidRPr="009F1441" w:rsidRDefault="0008580B" w:rsidP="0008580B">
      <w:pPr>
        <w:ind w:firstLineChars="200" w:firstLine="480"/>
        <w:rPr>
          <w:lang w:val="en-US" w:eastAsia="zh-CN"/>
        </w:rPr>
      </w:pPr>
      <w:r>
        <w:rPr>
          <w:rFonts w:hint="eastAsia"/>
          <w:lang w:val="en-US" w:eastAsia="zh-CN"/>
        </w:rPr>
        <w:t>应考虑作为频率函数的可变天线增益校正。天线增益电平通常以理论上完美的各向同性天线的天线增益电平（</w:t>
      </w:r>
      <w:r w:rsidRPr="009F1441">
        <w:rPr>
          <w:lang w:val="en-US" w:eastAsia="zh-CN"/>
        </w:rPr>
        <w:t>dBi</w:t>
      </w:r>
      <w:r>
        <w:rPr>
          <w:rFonts w:hint="eastAsia"/>
          <w:lang w:val="en-US" w:eastAsia="zh-CN"/>
        </w:rPr>
        <w:t>）为依据加以规定。各向同性的有效孔径按</w:t>
      </w:r>
      <w:r w:rsidRPr="009F1441">
        <w:rPr>
          <w:lang w:val="en-US" w:eastAsia="zh-CN"/>
        </w:rPr>
        <w:t>20 log(</w:t>
      </w:r>
      <w:r w:rsidRPr="009F1441">
        <w:rPr>
          <w:rFonts w:ascii="Tms Rmn" w:hAnsi="Tms Rmn"/>
          <w:sz w:val="12"/>
          <w:lang w:val="en-US" w:eastAsia="zh-CN"/>
        </w:rPr>
        <w:t> </w:t>
      </w:r>
      <w:r w:rsidRPr="009F1441">
        <w:rPr>
          <w:i/>
          <w:iCs/>
          <w:lang w:val="en-US" w:eastAsia="zh-CN"/>
        </w:rPr>
        <w:t>f</w:t>
      </w:r>
      <w:r w:rsidRPr="009F1441">
        <w:rPr>
          <w:rFonts w:ascii="Tms Rmn" w:hAnsi="Tms Rmn"/>
          <w:sz w:val="12"/>
          <w:lang w:val="en-US" w:eastAsia="zh-CN"/>
        </w:rPr>
        <w:t> </w:t>
      </w:r>
      <w:r w:rsidRPr="009F1441">
        <w:rPr>
          <w:lang w:val="en-US" w:eastAsia="zh-CN"/>
        </w:rPr>
        <w:t>)</w:t>
      </w:r>
      <w:r w:rsidRPr="00712E4B">
        <w:rPr>
          <w:rFonts w:hint="eastAsia"/>
          <w:lang w:val="en-US" w:eastAsia="zh-CN"/>
        </w:rPr>
        <w:t xml:space="preserve"> </w:t>
      </w:r>
      <w:r>
        <w:rPr>
          <w:rFonts w:hint="eastAsia"/>
          <w:lang w:val="en-US" w:eastAsia="zh-CN"/>
        </w:rPr>
        <w:t>下降，其中</w:t>
      </w:r>
      <w:r w:rsidRPr="009F1441">
        <w:rPr>
          <w:i/>
          <w:iCs/>
          <w:lang w:val="en-US" w:eastAsia="zh-CN"/>
        </w:rPr>
        <w:t>f</w:t>
      </w:r>
      <w:r>
        <w:rPr>
          <w:rFonts w:hint="eastAsia"/>
          <w:lang w:val="en-US" w:eastAsia="zh-CN"/>
        </w:rPr>
        <w:t>为所测量的频率。这意味着，如测量天线的有效孔径保持不变（带有按</w:t>
      </w:r>
      <w:r w:rsidRPr="009F1441">
        <w:rPr>
          <w:lang w:val="en-US" w:eastAsia="zh-CN"/>
        </w:rPr>
        <w:t>20 log(</w:t>
      </w:r>
      <w:r w:rsidRPr="009F1441">
        <w:rPr>
          <w:rFonts w:ascii="Tms Rmn" w:hAnsi="Tms Rmn"/>
          <w:sz w:val="12"/>
          <w:lang w:val="en-US" w:eastAsia="zh-CN"/>
        </w:rPr>
        <w:t> </w:t>
      </w:r>
      <w:r w:rsidRPr="009F1441">
        <w:rPr>
          <w:i/>
          <w:iCs/>
          <w:lang w:val="en-US" w:eastAsia="zh-CN"/>
        </w:rPr>
        <w:t>f</w:t>
      </w:r>
      <w:r w:rsidRPr="009F1441">
        <w:rPr>
          <w:rFonts w:ascii="Tms Rmn" w:hAnsi="Tms Rmn"/>
          <w:sz w:val="12"/>
          <w:lang w:val="en-US" w:eastAsia="zh-CN"/>
        </w:rPr>
        <w:t> </w:t>
      </w:r>
      <w:r w:rsidRPr="009F1441">
        <w:rPr>
          <w:lang w:val="en-US" w:eastAsia="zh-CN"/>
        </w:rPr>
        <w:t>)</w:t>
      </w:r>
      <w:r w:rsidRPr="00712E4B">
        <w:rPr>
          <w:rFonts w:hint="eastAsia"/>
          <w:lang w:val="en-US" w:eastAsia="zh-CN"/>
        </w:rPr>
        <w:t xml:space="preserve"> </w:t>
      </w:r>
      <w:r>
        <w:rPr>
          <w:rFonts w:hint="eastAsia"/>
          <w:lang w:val="en-US" w:eastAsia="zh-CN"/>
        </w:rPr>
        <w:t>增加的各向同性增益），则无需对可变天线增益进行校正。理论上完美的抛物反射面天线可满足这一要求，这也是为什么最好选择这种天线用于宽带雷达频谱测量的原因。</w:t>
      </w:r>
      <w:r w:rsidRPr="009F1441">
        <w:rPr>
          <w:lang w:val="en-US" w:eastAsia="zh-CN"/>
        </w:rPr>
        <w:t xml:space="preserve"> </w:t>
      </w:r>
    </w:p>
    <w:p w:rsidR="0008580B" w:rsidRPr="009F1441" w:rsidRDefault="0008580B" w:rsidP="0008580B">
      <w:pPr>
        <w:ind w:firstLineChars="200" w:firstLine="480"/>
        <w:rPr>
          <w:lang w:val="en-US" w:eastAsia="zh-CN"/>
        </w:rPr>
      </w:pPr>
      <w:r>
        <w:rPr>
          <w:rFonts w:hint="eastAsia"/>
          <w:lang w:val="en-US" w:eastAsia="zh-CN"/>
        </w:rPr>
        <w:t>反之，如果测量天线的增益偏离了</w:t>
      </w:r>
      <w:r w:rsidRPr="009F1441">
        <w:rPr>
          <w:lang w:val="en-US" w:eastAsia="zh-CN"/>
        </w:rPr>
        <w:t>20 log(</w:t>
      </w:r>
      <w:r w:rsidRPr="009F1441">
        <w:rPr>
          <w:rFonts w:ascii="Tms Rmn" w:hAnsi="Tms Rmn"/>
          <w:sz w:val="12"/>
          <w:lang w:val="en-US" w:eastAsia="zh-CN"/>
        </w:rPr>
        <w:t> </w:t>
      </w:r>
      <w:r w:rsidRPr="009F1441">
        <w:rPr>
          <w:i/>
          <w:iCs/>
          <w:lang w:val="en-US" w:eastAsia="zh-CN"/>
        </w:rPr>
        <w:t>f</w:t>
      </w:r>
      <w:r w:rsidRPr="009F1441">
        <w:rPr>
          <w:rFonts w:ascii="Tms Rmn" w:hAnsi="Tms Rmn"/>
          <w:sz w:val="12"/>
          <w:lang w:val="en-US" w:eastAsia="zh-CN"/>
        </w:rPr>
        <w:t> </w:t>
      </w:r>
      <w:r w:rsidRPr="009F1441">
        <w:rPr>
          <w:lang w:val="en-US" w:eastAsia="zh-CN"/>
        </w:rPr>
        <w:t>)</w:t>
      </w:r>
      <w:r>
        <w:rPr>
          <w:rFonts w:hint="eastAsia"/>
          <w:lang w:val="en-US" w:eastAsia="zh-CN"/>
        </w:rPr>
        <w:t>曲线（包括不太理想的抛物线形天线），则必须针对这一偏离对测量结果进行校正。</w:t>
      </w:r>
    </w:p>
    <w:p w:rsidR="0008580B" w:rsidRPr="009F1441" w:rsidRDefault="0008580B" w:rsidP="0008580B">
      <w:pPr>
        <w:ind w:firstLineChars="200" w:firstLine="480"/>
        <w:rPr>
          <w:lang w:val="en-US" w:eastAsia="zh-CN"/>
        </w:rPr>
      </w:pPr>
      <w:r>
        <w:rPr>
          <w:rFonts w:hint="eastAsia"/>
          <w:lang w:val="en-US" w:eastAsia="zh-CN"/>
        </w:rPr>
        <w:t>还应考虑连接测量天线至测量系统的线缆。天线至测量系统射频前端的连接使用一段低损耗射频线（其长度取决于每个测量雷达电台测量系统的几何形状）。由于这段线路的损耗会减弱接收到的雷达信号，因此，这段线缆的长度越短越好，造成的损耗越低越好。</w:t>
      </w:r>
    </w:p>
    <w:p w:rsidR="00E62B36" w:rsidRDefault="00E62B36">
      <w:pPr>
        <w:tabs>
          <w:tab w:val="clear" w:pos="794"/>
          <w:tab w:val="clear" w:pos="1191"/>
          <w:tab w:val="clear" w:pos="1588"/>
          <w:tab w:val="clear" w:pos="1985"/>
        </w:tabs>
        <w:overflowPunct/>
        <w:autoSpaceDE/>
        <w:autoSpaceDN/>
        <w:adjustRightInd/>
        <w:spacing w:before="0"/>
        <w:jc w:val="left"/>
        <w:textAlignment w:val="auto"/>
        <w:rPr>
          <w:sz w:val="18"/>
          <w:szCs w:val="18"/>
          <w:lang w:val="en-US" w:eastAsia="zh-CN"/>
        </w:rPr>
      </w:pPr>
      <w:r>
        <w:rPr>
          <w:sz w:val="18"/>
          <w:szCs w:val="18"/>
          <w:lang w:val="en-US" w:eastAsia="zh-CN"/>
        </w:rPr>
        <w:br w:type="page"/>
      </w:r>
    </w:p>
    <w:p w:rsidR="00F9794D" w:rsidRDefault="000B1839" w:rsidP="00F33B58">
      <w:pPr>
        <w:pStyle w:val="FigureNo"/>
        <w:rPr>
          <w:lang w:val="en-US" w:eastAsia="zh-CN"/>
        </w:rPr>
      </w:pPr>
      <w:r w:rsidRPr="00F9794D">
        <w:rPr>
          <w:rFonts w:hint="eastAsia"/>
          <w:lang w:val="en-US" w:eastAsia="zh-CN"/>
        </w:rPr>
        <w:lastRenderedPageBreak/>
        <w:t>图</w:t>
      </w:r>
      <w:r w:rsidR="00C2065E" w:rsidRPr="00F9794D">
        <w:rPr>
          <w:lang w:val="en-US" w:eastAsia="zh-CN"/>
        </w:rPr>
        <w:t xml:space="preserve"> 3</w:t>
      </w:r>
    </w:p>
    <w:p w:rsidR="00C2065E" w:rsidRDefault="002C3E89" w:rsidP="002C3E89">
      <w:pPr>
        <w:pStyle w:val="Figuretitle"/>
        <w:rPr>
          <w:lang w:val="en-US" w:eastAsia="zh-CN"/>
        </w:rPr>
      </w:pPr>
      <w:r>
        <w:rPr>
          <w:rFonts w:hint="eastAsia"/>
          <w:lang w:val="en-US" w:eastAsia="zh-CN"/>
        </w:rPr>
        <w:t>使用</w:t>
      </w:r>
      <w:r w:rsidR="00CB036E">
        <w:rPr>
          <w:rFonts w:hint="eastAsia"/>
          <w:lang w:val="en-US" w:eastAsia="zh-CN"/>
        </w:rPr>
        <w:t>手动控制直接方法测量雷达</w:t>
      </w:r>
      <w:r>
        <w:rPr>
          <w:rFonts w:hint="eastAsia"/>
          <w:lang w:val="en-US" w:eastAsia="zh-CN"/>
        </w:rPr>
        <w:t>系统</w:t>
      </w:r>
      <w:r w:rsidR="000B1839">
        <w:rPr>
          <w:rFonts w:hint="eastAsia"/>
          <w:lang w:val="en-US" w:eastAsia="zh-CN"/>
        </w:rPr>
        <w:t>无用发射</w:t>
      </w:r>
      <w:r>
        <w:rPr>
          <w:rFonts w:hint="eastAsia"/>
          <w:lang w:val="en-US" w:eastAsia="zh-CN"/>
        </w:rPr>
        <w:t>的</w:t>
      </w:r>
      <w:r w:rsidR="00CB036E">
        <w:rPr>
          <w:rFonts w:hint="eastAsia"/>
          <w:lang w:val="en-US" w:eastAsia="zh-CN"/>
        </w:rPr>
        <w:t>功能块图</w:t>
      </w:r>
    </w:p>
    <w:p w:rsidR="00C2065E" w:rsidRPr="00E938D8" w:rsidRDefault="00A35349" w:rsidP="00AD6489">
      <w:pPr>
        <w:pStyle w:val="Blanc"/>
        <w:rPr>
          <w:lang w:eastAsia="zh-CN"/>
        </w:rPr>
      </w:pPr>
      <w:r>
        <w:rPr>
          <w:noProof/>
          <w:lang w:val="en-US" w:eastAsia="zh-CN"/>
        </w:rPr>
        <w:pict>
          <v:shapetype id="_x0000_t202" coordsize="21600,21600" o:spt="202" path="m,l,21600r21600,l21600,xe">
            <v:stroke joinstyle="miter"/>
            <v:path gradientshapeok="t" o:connecttype="rect"/>
          </v:shapetype>
          <v:shape id="Text Box 14" o:spid="_x0000_s1026" type="#_x0000_t202" style="position:absolute;left:0;text-align:left;margin-left:279.1pt;margin-top:4.8pt;width:126.95pt;height:69.05pt;z-index:25166131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" stroked="f" strokeweight=".5pt">
            <v:textbox style="mso-next-textbox:#Text Box 14" inset="1mm,0,1mm,0">
              <w:txbxContent>
                <w:p w:rsidR="00ED420E" w:rsidRDefault="00ED420E" w:rsidP="000B1839">
                  <w:pPr>
                    <w:spacing w:before="0"/>
                    <w:jc w:val="left"/>
                    <w:rPr>
                      <w:sz w:val="16"/>
                      <w:szCs w:val="16"/>
                      <w:lang w:eastAsia="zh-CN"/>
                    </w:rPr>
                  </w:pPr>
                  <w:r>
                    <w:rPr>
                      <w:rFonts w:hint="eastAsia"/>
                      <w:sz w:val="16"/>
                      <w:szCs w:val="16"/>
                      <w:lang w:eastAsia="zh-CN"/>
                    </w:rPr>
                    <w:t>雷达</w:t>
                  </w:r>
                  <w:r w:rsidRPr="000B1839">
                    <w:rPr>
                      <w:rFonts w:hint="eastAsia"/>
                      <w:sz w:val="16"/>
                      <w:szCs w:val="16"/>
                      <w:lang w:eastAsia="zh-CN"/>
                    </w:rPr>
                    <w:t>天线：</w:t>
                  </w:r>
                </w:p>
                <w:p w:rsidR="00ED420E" w:rsidRPr="000B1839" w:rsidRDefault="00ED420E" w:rsidP="00CB036E">
                  <w:pPr>
                    <w:spacing w:before="0"/>
                    <w:jc w:val="left"/>
                    <w:rPr>
                      <w:sz w:val="16"/>
                      <w:szCs w:val="16"/>
                      <w:lang w:eastAsia="zh-CN"/>
                    </w:rPr>
                  </w:pPr>
                  <w:r>
                    <w:rPr>
                      <w:rFonts w:hint="eastAsia"/>
                      <w:sz w:val="16"/>
                      <w:szCs w:val="16"/>
                      <w:lang w:eastAsia="zh-CN"/>
                    </w:rPr>
                    <w:t>（正常旋转，或静止并调整至测量设备能够产生最大响应的位置）</w:t>
                  </w:r>
                </w:p>
              </w:txbxContent>
            </v:textbox>
          </v:shape>
        </w:pict>
      </w:r>
      <w:r>
        <w:rPr>
          <w:noProof/>
          <w:lang w:val="en-US" w:eastAsia="zh-CN"/>
        </w:rPr>
        <w:pict>
          <v:shape id="Text Box 13" o:spid="_x0000_s1027" type="#_x0000_t202" style="position:absolute;left:0;text-align:left;margin-left:1.45pt;margin-top:4.8pt;width:113.6pt;height:36.25pt;z-index:251659264;visibility:visibl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" stroked="f" strokeweight=".5pt">
            <v:textbox style="mso-next-textbox:#Text Box 13" inset="1mm,0,1mm,0">
              <w:txbxContent>
                <w:p w:rsidR="00ED420E" w:rsidRDefault="00ED420E" w:rsidP="000B1839">
                  <w:pPr>
                    <w:spacing w:before="0"/>
                    <w:jc w:val="center"/>
                    <w:rPr>
                      <w:sz w:val="16"/>
                      <w:szCs w:val="16"/>
                      <w:lang w:eastAsia="zh-CN"/>
                    </w:rPr>
                  </w:pPr>
                  <w:r w:rsidRPr="000B1839">
                    <w:rPr>
                      <w:rFonts w:hint="eastAsia"/>
                      <w:sz w:val="16"/>
                      <w:szCs w:val="16"/>
                      <w:lang w:eastAsia="zh-CN"/>
                    </w:rPr>
                    <w:t>测量天线：</w:t>
                  </w:r>
                </w:p>
                <w:p w:rsidR="00ED420E" w:rsidRPr="000B1839" w:rsidRDefault="00ED420E" w:rsidP="00CB036E">
                  <w:pPr>
                    <w:spacing w:before="0"/>
                    <w:jc w:val="center"/>
                    <w:rPr>
                      <w:sz w:val="16"/>
                      <w:szCs w:val="16"/>
                      <w:lang w:eastAsia="zh-CN"/>
                    </w:rPr>
                  </w:pPr>
                  <w:r>
                    <w:rPr>
                      <w:rFonts w:hint="eastAsia"/>
                      <w:sz w:val="16"/>
                      <w:szCs w:val="16"/>
                      <w:lang w:eastAsia="zh-CN"/>
                    </w:rPr>
                    <w:t>（抛物线形，有适当的馈源）</w:t>
                  </w:r>
                </w:p>
              </w:txbxContent>
            </v:textbox>
          </v:shape>
        </w:pict>
      </w:r>
    </w:p>
    <w:p w:rsidR="00F9794D" w:rsidRDefault="00A35349" w:rsidP="00AD6489">
      <w:pPr>
        <w:pStyle w:val="Figure"/>
        <w:rPr>
          <w:lang w:val="en-US" w:eastAsia="zh-CN"/>
        </w:rPr>
      </w:pPr>
      <w:r>
        <w:rPr>
          <w:noProof/>
          <w:lang w:val="en-US" w:eastAsia="zh-CN"/>
        </w:rPr>
        <w:pict>
          <v:shape id="Text Box 15" o:spid="_x0000_s1037" type="#_x0000_t202" style="position:absolute;left:0;text-align:left;margin-left:12.9pt;margin-top:88.25pt;width:119.35pt;height:69.05pt;z-index:251663360;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" stroked="f" strokeweight=".5pt">
            <v:textbox style="mso-next-textbox:#Text Box 15" inset="1mm,0,1mm,0">
              <w:txbxContent>
                <w:p w:rsidR="00ED420E" w:rsidRDefault="00ED420E" w:rsidP="000B1839">
                  <w:pPr>
                    <w:spacing w:before="0"/>
                    <w:jc w:val="left"/>
                    <w:rPr>
                      <w:sz w:val="16"/>
                      <w:szCs w:val="16"/>
                      <w:lang w:eastAsia="zh-CN"/>
                    </w:rPr>
                  </w:pPr>
                  <w:r>
                    <w:rPr>
                      <w:rFonts w:hint="eastAsia"/>
                      <w:sz w:val="16"/>
                      <w:szCs w:val="16"/>
                      <w:lang w:eastAsia="zh-CN"/>
                    </w:rPr>
                    <w:t>低损耗射频线</w:t>
                  </w:r>
                </w:p>
                <w:p w:rsidR="00ED420E" w:rsidRDefault="00ED420E" w:rsidP="000B1839">
                  <w:pPr>
                    <w:spacing w:before="0"/>
                    <w:jc w:val="left"/>
                    <w:rPr>
                      <w:sz w:val="16"/>
                      <w:szCs w:val="16"/>
                      <w:lang w:eastAsia="zh-CN"/>
                    </w:rPr>
                  </w:pPr>
                  <w:r>
                    <w:rPr>
                      <w:rFonts w:hint="eastAsia"/>
                      <w:sz w:val="16"/>
                      <w:szCs w:val="16"/>
                      <w:lang w:eastAsia="zh-CN"/>
                    </w:rPr>
                    <w:t>（在天线和测量系统</w:t>
                  </w:r>
                </w:p>
                <w:p w:rsidR="00ED420E" w:rsidRPr="000B1839" w:rsidRDefault="00ED420E" w:rsidP="000B1839">
                  <w:pPr>
                    <w:spacing w:before="0"/>
                    <w:jc w:val="left"/>
                    <w:rPr>
                      <w:sz w:val="16"/>
                      <w:szCs w:val="16"/>
                      <w:lang w:eastAsia="zh-CN"/>
                    </w:rPr>
                  </w:pPr>
                  <w:r>
                    <w:rPr>
                      <w:rFonts w:hint="eastAsia"/>
                      <w:sz w:val="16"/>
                      <w:szCs w:val="16"/>
                      <w:lang w:eastAsia="zh-CN"/>
                    </w:rPr>
                    <w:t>输入端口之间越短越好）</w:t>
                  </w:r>
                </w:p>
              </w:txbxContent>
            </v:textbox>
          </v:shape>
        </w:pict>
      </w:r>
      <w:r>
        <w:rPr>
          <w:noProof/>
          <w:lang w:val="en-US" w:eastAsia="zh-CN"/>
        </w:rPr>
        <w:pict>
          <v:shape id="Text Box 25" o:spid="_x0000_s1028" type="#_x0000_t202" style="position:absolute;left:0;text-align:left;margin-left:212.15pt;margin-top:361.8pt;width:63.9pt;height:3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" stroked="f" strokeweight=".5pt">
            <v:textbox style="mso-next-textbox:#Text Box 25" inset="1mm,0,1mm,0">
              <w:txbxContent>
                <w:p w:rsidR="00ED420E" w:rsidRDefault="00ED420E" w:rsidP="00965857">
                  <w:pPr>
                    <w:jc w:val="center"/>
                    <w:rPr>
                      <w:sz w:val="16"/>
                      <w:szCs w:val="16"/>
                      <w:lang w:eastAsia="zh-CN"/>
                    </w:rPr>
                  </w:pPr>
                  <w:r>
                    <w:rPr>
                      <w:rFonts w:hint="eastAsia"/>
                      <w:sz w:val="16"/>
                      <w:szCs w:val="16"/>
                      <w:lang w:eastAsia="zh-CN"/>
                    </w:rPr>
                    <w:t>频谱</w:t>
                  </w:r>
                </w:p>
                <w:p w:rsidR="00ED420E" w:rsidRPr="000B1839" w:rsidRDefault="00ED420E" w:rsidP="00965857">
                  <w:pPr>
                    <w:spacing w:before="0"/>
                    <w:jc w:val="center"/>
                    <w:rPr>
                      <w:sz w:val="16"/>
                      <w:szCs w:val="16"/>
                      <w:lang w:eastAsia="zh-CN"/>
                    </w:rPr>
                  </w:pPr>
                  <w:r>
                    <w:rPr>
                      <w:rFonts w:hint="eastAsia"/>
                      <w:sz w:val="16"/>
                      <w:szCs w:val="16"/>
                      <w:lang w:eastAsia="zh-CN"/>
                    </w:rPr>
                    <w:t>分析仪</w:t>
                  </w:r>
                </w:p>
              </w:txbxContent>
            </v:textbox>
          </v:shape>
        </w:pict>
      </w:r>
      <w:r>
        <w:rPr>
          <w:noProof/>
          <w:lang w:val="en-US" w:eastAsia="zh-CN"/>
        </w:rPr>
        <w:pict>
          <v:shape id="Text Box 24" o:spid="_x0000_s1029" type="#_x0000_t202" style="position:absolute;left:0;text-align:left;margin-left:212.3pt;margin-top:312.45pt;width:63.95pt;height:3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" stroked="f" strokeweight=".5pt">
            <v:textbox style="mso-next-textbox:#Text Box 24" inset="1mm,0,1mm,0">
              <w:txbxContent>
                <w:p w:rsidR="00ED420E" w:rsidRDefault="00ED420E" w:rsidP="00965857">
                  <w:pPr>
                    <w:jc w:val="center"/>
                    <w:rPr>
                      <w:sz w:val="16"/>
                      <w:szCs w:val="16"/>
                      <w:lang w:eastAsia="zh-CN"/>
                    </w:rPr>
                  </w:pPr>
                  <w:r>
                    <w:rPr>
                      <w:rFonts w:hint="eastAsia"/>
                      <w:sz w:val="16"/>
                      <w:szCs w:val="16"/>
                      <w:lang w:eastAsia="zh-CN"/>
                    </w:rPr>
                    <w:t>选择性</w:t>
                  </w:r>
                </w:p>
                <w:p w:rsidR="00ED420E" w:rsidRPr="000B1839" w:rsidRDefault="00ED420E" w:rsidP="00965857">
                  <w:pPr>
                    <w:spacing w:before="0"/>
                    <w:jc w:val="center"/>
                    <w:rPr>
                      <w:sz w:val="16"/>
                      <w:szCs w:val="16"/>
                      <w:lang w:eastAsia="zh-CN"/>
                    </w:rPr>
                  </w:pPr>
                  <w:r>
                    <w:rPr>
                      <w:rFonts w:hint="eastAsia"/>
                      <w:sz w:val="16"/>
                      <w:szCs w:val="16"/>
                      <w:lang w:eastAsia="zh-CN"/>
                    </w:rPr>
                    <w:t>接收机</w:t>
                  </w:r>
                </w:p>
              </w:txbxContent>
            </v:textbox>
          </v:shape>
        </w:pict>
      </w:r>
      <w:r>
        <w:rPr>
          <w:noProof/>
          <w:lang w:val="en-US" w:eastAsia="zh-CN"/>
        </w:rPr>
        <w:pict>
          <v:shape id="Text Box 21" o:spid="_x0000_s1030" type="#_x0000_t202" style="position:absolute;left:0;text-align:left;margin-left:145.45pt;margin-top:239.85pt;width:96.75pt;height:5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" stroked="f" strokeweight=".5pt">
            <v:textbox style="mso-next-textbox:#Text Box 21" inset="1mm,0,1mm,0">
              <w:txbxContent>
                <w:p w:rsidR="00ED420E" w:rsidRPr="000B1839" w:rsidRDefault="00ED420E" w:rsidP="001D7B29">
                  <w:pPr>
                    <w:spacing w:before="0"/>
                    <w:jc w:val="left"/>
                    <w:rPr>
                      <w:sz w:val="16"/>
                      <w:szCs w:val="16"/>
                      <w:lang w:eastAsia="zh-CN"/>
                    </w:rPr>
                  </w:pPr>
                  <w:r>
                    <w:rPr>
                      <w:rFonts w:hint="eastAsia"/>
                      <w:sz w:val="16"/>
                      <w:szCs w:val="16"/>
                      <w:lang w:eastAsia="zh-CN"/>
                    </w:rPr>
                    <w:t>可变射频衰减器，用于优化测量系统增益</w:t>
                  </w:r>
                  <w:r>
                    <w:rPr>
                      <w:rFonts w:hint="eastAsia"/>
                      <w:sz w:val="16"/>
                      <w:szCs w:val="16"/>
                      <w:lang w:eastAsia="zh-CN"/>
                    </w:rPr>
                    <w:t>/</w:t>
                  </w:r>
                  <w:r>
                    <w:rPr>
                      <w:rFonts w:hint="eastAsia"/>
                      <w:sz w:val="16"/>
                      <w:szCs w:val="16"/>
                      <w:lang w:eastAsia="zh-CN"/>
                    </w:rPr>
                    <w:t>噪声系数之间的平衡</w:t>
                  </w:r>
                </w:p>
                <w:p w:rsidR="00ED420E" w:rsidRDefault="00ED420E" w:rsidP="001D7B29">
                  <w:pPr>
                    <w:spacing w:before="0"/>
                    <w:jc w:val="left"/>
                    <w:rPr>
                      <w:sz w:val="16"/>
                      <w:szCs w:val="16"/>
                      <w:lang w:eastAsia="zh-CN"/>
                    </w:rPr>
                  </w:pPr>
                </w:p>
                <w:p w:rsidR="00ED420E" w:rsidRDefault="00ED420E">
                  <w:pPr>
                    <w:rPr>
                      <w:lang w:eastAsia="zh-CN"/>
                    </w:rPr>
                  </w:pPr>
                </w:p>
              </w:txbxContent>
            </v:textbox>
          </v:shape>
        </w:pict>
      </w:r>
      <w:r>
        <w:rPr>
          <w:noProof/>
          <w:lang w:val="en-US" w:eastAsia="zh-CN"/>
        </w:rPr>
        <w:pict>
          <v:shape id="Text Box 23" o:spid="_x0000_s1031" type="#_x0000_t202" style="position:absolute;left:0;text-align:left;margin-left:459.2pt;margin-top:216.5pt;width:18pt;height: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" stroked="f" strokeweight=".5pt">
            <v:textbox style="mso-next-textbox:#Text Box 23" inset="1mm,0,1mm,0">
              <w:txbxContent>
                <w:p w:rsidR="00ED420E" w:rsidRPr="000B1839" w:rsidRDefault="00ED420E" w:rsidP="00B35450">
                  <w:pPr>
                    <w:spacing w:before="0"/>
                    <w:jc w:val="right"/>
                    <w:rPr>
                      <w:sz w:val="16"/>
                      <w:szCs w:val="16"/>
                      <w:lang w:eastAsia="zh-CN"/>
                    </w:rPr>
                  </w:pPr>
                  <w:r>
                    <w:rPr>
                      <w:rFonts w:hint="eastAsia"/>
                      <w:sz w:val="16"/>
                      <w:szCs w:val="16"/>
                      <w:lang w:eastAsia="zh-CN"/>
                    </w:rPr>
                    <w:t>或</w:t>
                  </w:r>
                </w:p>
              </w:txbxContent>
            </v:textbox>
          </v:shape>
        </w:pict>
      </w:r>
      <w:r>
        <w:rPr>
          <w:noProof/>
          <w:lang w:val="en-US" w:eastAsia="zh-CN"/>
        </w:rPr>
        <w:pict>
          <v:shape id="Text Box 22" o:spid="_x0000_s1032" type="#_x0000_t202" style="position:absolute;left:0;text-align:left;margin-left:370.7pt;margin-top:239.85pt;width:60.45pt;height: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" stroked="f" strokeweight=".5pt">
            <v:textbox style="mso-next-textbox:#Text Box 22" inset="1mm,0,1mm,0">
              <w:txbxContent>
                <w:p w:rsidR="00ED420E" w:rsidRDefault="00ED420E" w:rsidP="00B35450">
                  <w:pPr>
                    <w:spacing w:before="0"/>
                    <w:jc w:val="left"/>
                    <w:rPr>
                      <w:sz w:val="16"/>
                      <w:szCs w:val="16"/>
                      <w:lang w:eastAsia="zh-CN"/>
                    </w:rPr>
                  </w:pPr>
                  <w:r>
                    <w:rPr>
                      <w:rFonts w:hint="eastAsia"/>
                      <w:sz w:val="16"/>
                      <w:szCs w:val="16"/>
                      <w:lang w:eastAsia="zh-CN"/>
                    </w:rPr>
                    <w:t>可选低噪声</w:t>
                  </w:r>
                </w:p>
                <w:p w:rsidR="00ED420E" w:rsidRDefault="00ED420E" w:rsidP="00B35450">
                  <w:pPr>
                    <w:spacing w:before="0"/>
                    <w:jc w:val="left"/>
                    <w:rPr>
                      <w:sz w:val="16"/>
                      <w:szCs w:val="16"/>
                      <w:lang w:eastAsia="zh-CN"/>
                    </w:rPr>
                  </w:pPr>
                  <w:r>
                    <w:rPr>
                      <w:rFonts w:hint="eastAsia"/>
                      <w:sz w:val="16"/>
                      <w:szCs w:val="16"/>
                      <w:lang w:eastAsia="zh-CN"/>
                    </w:rPr>
                    <w:t>前置放大器</w:t>
                  </w:r>
                </w:p>
                <w:p w:rsidR="00ED420E" w:rsidRPr="000B1839" w:rsidRDefault="00ED420E" w:rsidP="00B35450">
                  <w:pPr>
                    <w:spacing w:before="0"/>
                    <w:jc w:val="left"/>
                    <w:rPr>
                      <w:sz w:val="16"/>
                      <w:szCs w:val="16"/>
                      <w:lang w:eastAsia="zh-CN"/>
                    </w:rPr>
                  </w:pPr>
                  <w:r>
                    <w:rPr>
                      <w:rFonts w:hint="eastAsia"/>
                      <w:sz w:val="16"/>
                      <w:szCs w:val="16"/>
                      <w:lang w:eastAsia="zh-CN"/>
                    </w:rPr>
                    <w:t>（</w:t>
                  </w:r>
                  <w:r>
                    <w:rPr>
                      <w:rFonts w:hint="eastAsia"/>
                      <w:sz w:val="16"/>
                      <w:szCs w:val="16"/>
                      <w:lang w:eastAsia="zh-CN"/>
                    </w:rPr>
                    <w:t>LNA</w:t>
                  </w:r>
                  <w:r>
                    <w:rPr>
                      <w:rFonts w:hint="eastAsia"/>
                      <w:sz w:val="16"/>
                      <w:szCs w:val="16"/>
                      <w:lang w:eastAsia="zh-CN"/>
                    </w:rPr>
                    <w:t>）</w:t>
                  </w:r>
                </w:p>
              </w:txbxContent>
            </v:textbox>
          </v:shape>
        </w:pict>
      </w:r>
      <w:r>
        <w:rPr>
          <w:noProof/>
          <w:lang w:val="en-US" w:eastAsia="zh-CN"/>
        </w:rPr>
        <w:pict>
          <v:shape id="Text Box 20" o:spid="_x0000_s1033" type="#_x0000_t202" style="position:absolute;left:0;text-align:left;margin-left:21.65pt;margin-top:228.35pt;width:110.6pt;height:6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" stroked="f" strokeweight=".5pt">
            <v:textbox style="mso-next-textbox:#Text Box 20" inset="1mm,0,1mm,0">
              <w:txbxContent>
                <w:p w:rsidR="00ED420E" w:rsidRDefault="00ED420E" w:rsidP="001D7B29">
                  <w:pPr>
                    <w:spacing w:before="0"/>
                    <w:jc w:val="left"/>
                    <w:rPr>
                      <w:sz w:val="16"/>
                      <w:szCs w:val="16"/>
                      <w:lang w:eastAsia="zh-CN"/>
                    </w:rPr>
                  </w:pPr>
                  <w:r>
                    <w:rPr>
                      <w:rFonts w:hint="eastAsia"/>
                      <w:sz w:val="16"/>
                      <w:szCs w:val="16"/>
                      <w:lang w:eastAsia="zh-CN"/>
                    </w:rPr>
                    <w:t>滤波器（用于减弱</w:t>
                  </w:r>
                </w:p>
                <w:p w:rsidR="00ED420E" w:rsidRDefault="00ED420E" w:rsidP="000B1839">
                  <w:pPr>
                    <w:spacing w:before="0"/>
                    <w:jc w:val="left"/>
                    <w:rPr>
                      <w:sz w:val="16"/>
                      <w:szCs w:val="16"/>
                      <w:lang w:eastAsia="zh-CN"/>
                    </w:rPr>
                  </w:pPr>
                  <w:r>
                    <w:rPr>
                      <w:rFonts w:hint="eastAsia"/>
                      <w:sz w:val="16"/>
                      <w:szCs w:val="16"/>
                      <w:lang w:eastAsia="zh-CN"/>
                    </w:rPr>
                    <w:t>雷达的中心频率，以便于</w:t>
                  </w:r>
                </w:p>
                <w:p w:rsidR="00ED420E" w:rsidRDefault="00ED420E" w:rsidP="001D7B29">
                  <w:pPr>
                    <w:spacing w:before="0"/>
                    <w:jc w:val="left"/>
                    <w:rPr>
                      <w:sz w:val="16"/>
                      <w:szCs w:val="16"/>
                      <w:lang w:eastAsia="zh-CN"/>
                    </w:rPr>
                  </w:pPr>
                  <w:r>
                    <w:rPr>
                      <w:rFonts w:hint="eastAsia"/>
                      <w:sz w:val="16"/>
                      <w:szCs w:val="16"/>
                      <w:lang w:eastAsia="zh-CN"/>
                    </w:rPr>
                    <w:t>在雷达的谐波频率上进行</w:t>
                  </w:r>
                </w:p>
                <w:p w:rsidR="00ED420E" w:rsidRPr="000B1839" w:rsidRDefault="00ED420E" w:rsidP="000B1839">
                  <w:pPr>
                    <w:spacing w:before="0"/>
                    <w:jc w:val="left"/>
                    <w:rPr>
                      <w:sz w:val="16"/>
                      <w:szCs w:val="16"/>
                      <w:lang w:eastAsia="zh-CN"/>
                    </w:rPr>
                  </w:pPr>
                  <w:r>
                    <w:rPr>
                      <w:rFonts w:hint="eastAsia"/>
                      <w:sz w:val="16"/>
                      <w:szCs w:val="16"/>
                      <w:lang w:eastAsia="zh-CN"/>
                    </w:rPr>
                    <w:t>测量）</w:t>
                  </w:r>
                </w:p>
              </w:txbxContent>
            </v:textbox>
          </v:shape>
        </w:pict>
      </w:r>
      <w:r>
        <w:rPr>
          <w:noProof/>
          <w:lang w:val="en-US" w:eastAsia="zh-CN"/>
        </w:rPr>
        <w:pict>
          <v:shape id="Text Box 19" o:spid="_x0000_s1034" type="#_x0000_t202" style="position:absolute;left:0;text-align:left;margin-left:261.25pt;margin-top:196.65pt;width:50.7pt;height:4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" stroked="f" strokeweight=".5pt">
            <v:textbox style="mso-next-textbox:#Text Box 19" inset="1mm,0,1mm,0">
              <w:txbxContent>
                <w:p w:rsidR="00ED420E" w:rsidRDefault="00ED420E" w:rsidP="000B1839">
                  <w:pPr>
                    <w:spacing w:before="0"/>
                    <w:jc w:val="center"/>
                    <w:rPr>
                      <w:sz w:val="16"/>
                      <w:szCs w:val="16"/>
                      <w:lang w:eastAsia="zh-CN"/>
                    </w:rPr>
                  </w:pPr>
                  <w:r>
                    <w:rPr>
                      <w:rFonts w:hint="eastAsia"/>
                      <w:sz w:val="16"/>
                      <w:szCs w:val="16"/>
                      <w:lang w:eastAsia="zh-CN"/>
                    </w:rPr>
                    <w:t>可选</w:t>
                  </w:r>
                </w:p>
                <w:p w:rsidR="00ED420E" w:rsidRDefault="00ED420E" w:rsidP="000B1839">
                  <w:pPr>
                    <w:spacing w:before="0"/>
                    <w:jc w:val="center"/>
                    <w:rPr>
                      <w:sz w:val="16"/>
                      <w:szCs w:val="16"/>
                      <w:lang w:eastAsia="zh-CN"/>
                    </w:rPr>
                  </w:pPr>
                  <w:r>
                    <w:rPr>
                      <w:rFonts w:hint="eastAsia"/>
                      <w:sz w:val="16"/>
                      <w:szCs w:val="16"/>
                      <w:lang w:eastAsia="zh-CN"/>
                    </w:rPr>
                    <w:t>带通</w:t>
                  </w:r>
                </w:p>
                <w:p w:rsidR="00ED420E" w:rsidRPr="000B1839" w:rsidRDefault="00ED420E" w:rsidP="000B1839">
                  <w:pPr>
                    <w:spacing w:before="0"/>
                    <w:jc w:val="center"/>
                    <w:rPr>
                      <w:sz w:val="16"/>
                      <w:szCs w:val="16"/>
                      <w:lang w:eastAsia="zh-CN"/>
                    </w:rPr>
                  </w:pPr>
                  <w:r>
                    <w:rPr>
                      <w:rFonts w:hint="eastAsia"/>
                      <w:sz w:val="16"/>
                      <w:szCs w:val="16"/>
                      <w:lang w:eastAsia="zh-CN"/>
                    </w:rPr>
                    <w:t>滤波器</w:t>
                  </w:r>
                </w:p>
              </w:txbxContent>
            </v:textbox>
          </v:shape>
        </w:pict>
      </w:r>
      <w:r>
        <w:rPr>
          <w:noProof/>
          <w:lang w:val="en-US" w:eastAsia="zh-CN"/>
        </w:rPr>
        <w:pict>
          <v:shape id="Text Box 17" o:spid="_x0000_s1035" type="#_x0000_t202" style="position:absolute;left:0;text-align:left;margin-left:27.95pt;margin-top:189.65pt;width:60.5pt;height:3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" stroked="f" strokeweight=".5pt">
            <v:textbox style="mso-next-textbox:#Text Box 17" inset="1mm,0,1mm,0">
              <w:txbxContent>
                <w:p w:rsidR="00ED420E" w:rsidRDefault="00ED420E" w:rsidP="000B1839">
                  <w:pPr>
                    <w:spacing w:before="0"/>
                    <w:jc w:val="center"/>
                    <w:rPr>
                      <w:sz w:val="16"/>
                      <w:szCs w:val="16"/>
                      <w:lang w:eastAsia="zh-CN"/>
                    </w:rPr>
                  </w:pPr>
                  <w:r>
                    <w:rPr>
                      <w:rFonts w:hint="eastAsia"/>
                      <w:sz w:val="16"/>
                      <w:szCs w:val="16"/>
                      <w:lang w:eastAsia="zh-CN"/>
                    </w:rPr>
                    <w:t>可选陷波、</w:t>
                  </w:r>
                </w:p>
                <w:p w:rsidR="00ED420E" w:rsidRDefault="00ED420E" w:rsidP="000B1839">
                  <w:pPr>
                    <w:spacing w:before="0"/>
                    <w:jc w:val="center"/>
                    <w:rPr>
                      <w:sz w:val="16"/>
                      <w:szCs w:val="16"/>
                      <w:lang w:eastAsia="zh-CN"/>
                    </w:rPr>
                  </w:pPr>
                  <w:r>
                    <w:rPr>
                      <w:rFonts w:hint="eastAsia"/>
                      <w:sz w:val="16"/>
                      <w:szCs w:val="16"/>
                      <w:lang w:eastAsia="zh-CN"/>
                    </w:rPr>
                    <w:t>带通或其它</w:t>
                  </w:r>
                </w:p>
                <w:p w:rsidR="00ED420E" w:rsidRPr="000B1839" w:rsidRDefault="00ED420E" w:rsidP="000B1839">
                  <w:pPr>
                    <w:spacing w:before="0"/>
                    <w:jc w:val="center"/>
                    <w:rPr>
                      <w:sz w:val="16"/>
                      <w:szCs w:val="16"/>
                      <w:lang w:eastAsia="zh-CN"/>
                    </w:rPr>
                  </w:pPr>
                  <w:r>
                    <w:rPr>
                      <w:rFonts w:hint="eastAsia"/>
                      <w:sz w:val="16"/>
                      <w:szCs w:val="16"/>
                      <w:lang w:eastAsia="zh-CN"/>
                    </w:rPr>
                    <w:t>滤波器</w:t>
                  </w:r>
                </w:p>
              </w:txbxContent>
            </v:textbox>
          </v:shape>
        </w:pict>
      </w:r>
      <w:r>
        <w:rPr>
          <w:noProof/>
          <w:lang w:val="en-US" w:eastAsia="zh-CN"/>
        </w:rPr>
        <w:pict>
          <v:shape id="Text Box 16" o:spid="_x0000_s1036" type="#_x0000_t202" style="position:absolute;left:0;text-align:left;margin-left:145.5pt;margin-top:144.25pt;width:141.1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" stroked="f" strokeweight=".5pt">
            <v:textbox style="mso-next-textbox:#Text Box 16" inset="1mm,0,1mm,0">
              <w:txbxContent>
                <w:p w:rsidR="00ED420E" w:rsidRPr="000B1839" w:rsidRDefault="00ED420E" w:rsidP="000B1839">
                  <w:pPr>
                    <w:jc w:val="left"/>
                    <w:rPr>
                      <w:sz w:val="16"/>
                      <w:szCs w:val="16"/>
                      <w:lang w:eastAsia="zh-CN"/>
                    </w:rPr>
                  </w:pPr>
                  <w:r>
                    <w:rPr>
                      <w:rFonts w:hint="eastAsia"/>
                      <w:sz w:val="16"/>
                      <w:szCs w:val="16"/>
                      <w:lang w:eastAsia="zh-CN"/>
                    </w:rPr>
                    <w:t>测量系统的射频前端</w:t>
                  </w:r>
                </w:p>
              </w:txbxContent>
            </v:textbox>
          </v:shape>
        </w:pict>
      </w:r>
      <w:r w:rsidR="00C2065E">
        <w:rPr>
          <w:noProof/>
          <w:lang w:val="en-US" w:eastAsia="zh-CN"/>
        </w:rPr>
        <w:drawing>
          <wp:inline distT="0" distB="0" distL="0" distR="0">
            <wp:extent cx="6067425" cy="5381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67425" cy="5381625"/>
                    </a:xfrm>
                    <a:prstGeom prst="rect">
                      <a:avLst/>
                    </a:prstGeom>
                    <a:noFill/>
                    <a:ln>
                      <a:noFill/>
                    </a:ln>
                  </pic:spPr>
                </pic:pic>
              </a:graphicData>
            </a:graphic>
          </wp:inline>
        </w:drawing>
      </w:r>
    </w:p>
    <w:p w:rsidR="00F9794D" w:rsidRDefault="00F9794D" w:rsidP="00AD6489">
      <w:pPr>
        <w:pStyle w:val="Figure"/>
        <w:rPr>
          <w:lang w:val="en-US" w:eastAsia="zh-CN"/>
        </w:rPr>
      </w:pPr>
    </w:p>
    <w:p w:rsidR="00C2065E" w:rsidRDefault="00F9794D" w:rsidP="00F33B58">
      <w:pPr>
        <w:pStyle w:val="FigureNo"/>
        <w:rPr>
          <w:lang w:val="en-US" w:eastAsia="zh-CN"/>
        </w:rPr>
      </w:pPr>
      <w:r>
        <w:rPr>
          <w:lang w:val="en-US" w:eastAsia="zh-CN"/>
        </w:rPr>
        <w:br w:type="page"/>
      </w:r>
      <w:r w:rsidR="00C90287" w:rsidRPr="00E62B36">
        <w:rPr>
          <w:rFonts w:hint="eastAsia"/>
          <w:lang w:val="en-US" w:eastAsia="zh-CN"/>
        </w:rPr>
        <w:lastRenderedPageBreak/>
        <w:t>图</w:t>
      </w:r>
      <w:r w:rsidR="00C90287" w:rsidRPr="00E62B36">
        <w:rPr>
          <w:rFonts w:hint="eastAsia"/>
          <w:lang w:val="en-US" w:eastAsia="zh-CN"/>
        </w:rPr>
        <w:t xml:space="preserve"> </w:t>
      </w:r>
      <w:r w:rsidR="00C2065E" w:rsidRPr="00E62B36">
        <w:rPr>
          <w:lang w:val="en-US" w:eastAsia="zh-CN"/>
        </w:rPr>
        <w:t>4</w:t>
      </w:r>
    </w:p>
    <w:p w:rsidR="00C2065E" w:rsidRDefault="00A35349" w:rsidP="00AD6489">
      <w:pPr>
        <w:pStyle w:val="Figuretitle"/>
        <w:rPr>
          <w:lang w:val="en-US" w:eastAsia="zh-CN"/>
        </w:rPr>
      </w:pPr>
      <w:r>
        <w:rPr>
          <w:noProof/>
          <w:lang w:val="en-US" w:eastAsia="zh-CN"/>
        </w:rPr>
        <w:pict>
          <v:shape id="Text Box 26" o:spid="_x0000_s1038" type="#_x0000_t202" style="position:absolute;left:0;text-align:left;margin-left:13.45pt;margin-top:9.8pt;width:118.1pt;height:36.25pt;z-index:251683840;visibility:visibl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Text Box 26" inset="1mm,0,1mm,0">
              <w:txbxContent>
                <w:p w:rsidR="00ED420E" w:rsidRDefault="00ED420E" w:rsidP="00C90287">
                  <w:pPr>
                    <w:spacing w:before="0"/>
                    <w:jc w:val="center"/>
                    <w:rPr>
                      <w:sz w:val="16"/>
                      <w:szCs w:val="16"/>
                      <w:lang w:eastAsia="zh-CN"/>
                    </w:rPr>
                  </w:pPr>
                  <w:r w:rsidRPr="000B1839">
                    <w:rPr>
                      <w:rFonts w:hint="eastAsia"/>
                      <w:sz w:val="16"/>
                      <w:szCs w:val="16"/>
                      <w:lang w:eastAsia="zh-CN"/>
                    </w:rPr>
                    <w:t>测量天线：</w:t>
                  </w:r>
                </w:p>
                <w:p w:rsidR="00ED420E" w:rsidRPr="000B1839" w:rsidRDefault="00ED420E" w:rsidP="002C3E89">
                  <w:pPr>
                    <w:spacing w:before="0"/>
                    <w:jc w:val="center"/>
                    <w:rPr>
                      <w:sz w:val="16"/>
                      <w:szCs w:val="16"/>
                      <w:lang w:eastAsia="zh-CN"/>
                    </w:rPr>
                  </w:pPr>
                  <w:r>
                    <w:rPr>
                      <w:rFonts w:hint="eastAsia"/>
                      <w:sz w:val="16"/>
                      <w:szCs w:val="16"/>
                      <w:lang w:eastAsia="zh-CN"/>
                    </w:rPr>
                    <w:t>（抛物线形，有适当的馈源）</w:t>
                  </w:r>
                </w:p>
              </w:txbxContent>
            </v:textbox>
          </v:shape>
        </w:pict>
      </w:r>
      <w:r w:rsidR="002C3E89">
        <w:rPr>
          <w:rFonts w:hint="eastAsia"/>
          <w:lang w:val="en-US" w:eastAsia="zh-CN"/>
        </w:rPr>
        <w:t>使用自动控制直接方法测量雷达系统无用发射的功能块图</w:t>
      </w:r>
    </w:p>
    <w:p w:rsidR="00C2065E" w:rsidRPr="00336ED7" w:rsidRDefault="00A35349" w:rsidP="00AD6489">
      <w:pPr>
        <w:pStyle w:val="Figure"/>
        <w:rPr>
          <w:lang w:val="en-US" w:eastAsia="zh-CN"/>
        </w:rPr>
      </w:pPr>
      <w:r>
        <w:rPr>
          <w:noProof/>
          <w:lang w:val="en-US" w:eastAsia="zh-CN"/>
        </w:rPr>
        <w:pict>
          <v:shape id="_x0000_s1356" type="#_x0000_t202" style="position:absolute;left:0;text-align:left;margin-left:326.9pt;margin-top:336.55pt;width:55.9pt;height:24.75pt;z-index:251658239" filled="f" stroked="f">
            <v:textbox style="mso-next-textbox:#_x0000_s1356" inset="0,0,0,0">
              <w:txbxContent>
                <w:p w:rsidR="00ED420E" w:rsidRPr="00323959" w:rsidRDefault="00ED420E">
                  <w:pPr>
                    <w:rPr>
                      <w:sz w:val="16"/>
                      <w:szCs w:val="16"/>
                    </w:rPr>
                  </w:pPr>
                  <w:r w:rsidRPr="00323959">
                    <w:rPr>
                      <w:rFonts w:hint="eastAsia"/>
                      <w:sz w:val="16"/>
                      <w:szCs w:val="16"/>
                      <w:lang w:eastAsia="zh-CN"/>
                    </w:rPr>
                    <w:t>个人</w:t>
                  </w:r>
                  <w:r>
                    <w:rPr>
                      <w:rFonts w:hint="eastAsia"/>
                      <w:sz w:val="16"/>
                      <w:szCs w:val="16"/>
                      <w:lang w:eastAsia="zh-CN"/>
                    </w:rPr>
                    <w:t>计算机</w:t>
                  </w:r>
                  <w:r w:rsidRPr="00323959">
                    <w:rPr>
                      <w:rFonts w:hint="eastAsia"/>
                      <w:sz w:val="16"/>
                      <w:szCs w:val="16"/>
                      <w:lang w:eastAsia="zh-CN"/>
                    </w:rPr>
                    <w:t>类计算机</w:t>
                  </w:r>
                </w:p>
              </w:txbxContent>
            </v:textbox>
          </v:shape>
        </w:pict>
      </w:r>
      <w:r>
        <w:rPr>
          <w:noProof/>
          <w:lang w:val="en-US" w:eastAsia="zh-CN"/>
        </w:rPr>
        <w:pict>
          <v:shape id="_x0000_s1482" type="#_x0000_t202" style="position:absolute;left:0;text-align:left;margin-left:320pt;margin-top:367.05pt;width:86.4pt;height:4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" stroked="f" strokeweight=".5pt">
            <v:textbox style="mso-next-textbox:#_x0000_s1482" inset="1mm,0,1mm,0">
              <w:txbxContent>
                <w:p w:rsidR="00ED420E" w:rsidRDefault="00ED420E" w:rsidP="00323959">
                  <w:pPr>
                    <w:jc w:val="left"/>
                    <w:rPr>
                      <w:sz w:val="16"/>
                      <w:szCs w:val="16"/>
                      <w:lang w:eastAsia="zh-CN"/>
                    </w:rPr>
                  </w:pPr>
                  <w:r>
                    <w:rPr>
                      <w:rFonts w:hint="eastAsia"/>
                      <w:sz w:val="16"/>
                      <w:szCs w:val="16"/>
                      <w:lang w:eastAsia="zh-CN"/>
                    </w:rPr>
                    <w:t>测量系统的控制和</w:t>
                  </w:r>
                </w:p>
                <w:p w:rsidR="00ED420E" w:rsidRPr="000B1839" w:rsidRDefault="00ED420E" w:rsidP="005B1966">
                  <w:pPr>
                    <w:spacing w:before="0"/>
                    <w:jc w:val="left"/>
                    <w:rPr>
                      <w:sz w:val="16"/>
                      <w:szCs w:val="16"/>
                      <w:lang w:eastAsia="zh-CN"/>
                    </w:rPr>
                  </w:pPr>
                  <w:r>
                    <w:rPr>
                      <w:rFonts w:hint="eastAsia"/>
                      <w:sz w:val="16"/>
                      <w:szCs w:val="16"/>
                      <w:lang w:eastAsia="zh-CN"/>
                    </w:rPr>
                    <w:t>数据记录</w:t>
                  </w:r>
                </w:p>
              </w:txbxContent>
            </v:textbox>
          </v:shape>
        </w:pict>
      </w:r>
      <w:r>
        <w:rPr>
          <w:noProof/>
          <w:lang w:val="en-US" w:eastAsia="zh-CN"/>
        </w:rPr>
        <w:pict>
          <v:shape id="Text Box 32" o:spid="_x0000_s1050" type="#_x0000_t202" style="position:absolute;left:0;text-align:left;margin-left:35.85pt;margin-top:220.85pt;width:109.65pt;height:65.65pt;z-index:251694080;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" stroked="f" strokeweight=".5pt">
            <v:textbox style="mso-next-textbox:#Text Box 32" inset="1mm,0,1mm,0">
              <w:txbxContent>
                <w:p w:rsidR="00ED420E" w:rsidRDefault="00ED420E" w:rsidP="00C90287">
                  <w:pPr>
                    <w:spacing w:before="0"/>
                    <w:jc w:val="left"/>
                    <w:rPr>
                      <w:sz w:val="16"/>
                      <w:szCs w:val="16"/>
                      <w:lang w:eastAsia="zh-CN"/>
                    </w:rPr>
                  </w:pPr>
                  <w:r>
                    <w:rPr>
                      <w:rFonts w:hint="eastAsia"/>
                      <w:sz w:val="16"/>
                      <w:szCs w:val="16"/>
                      <w:lang w:eastAsia="zh-CN"/>
                    </w:rPr>
                    <w:t>滤波器（用于减弱</w:t>
                  </w:r>
                </w:p>
                <w:p w:rsidR="00ED420E" w:rsidRDefault="00ED420E" w:rsidP="00C90287">
                  <w:pPr>
                    <w:spacing w:before="0"/>
                    <w:jc w:val="left"/>
                    <w:rPr>
                      <w:sz w:val="16"/>
                      <w:szCs w:val="16"/>
                      <w:lang w:eastAsia="zh-CN"/>
                    </w:rPr>
                  </w:pPr>
                  <w:r>
                    <w:rPr>
                      <w:rFonts w:hint="eastAsia"/>
                      <w:sz w:val="16"/>
                      <w:szCs w:val="16"/>
                      <w:lang w:eastAsia="zh-CN"/>
                    </w:rPr>
                    <w:t>雷达的中心频率，以便于</w:t>
                  </w:r>
                </w:p>
                <w:p w:rsidR="00ED420E" w:rsidRPr="000B1839" w:rsidRDefault="00ED420E" w:rsidP="002C3E89">
                  <w:pPr>
                    <w:spacing w:before="0"/>
                    <w:jc w:val="left"/>
                    <w:rPr>
                      <w:sz w:val="16"/>
                      <w:szCs w:val="16"/>
                      <w:lang w:eastAsia="zh-CN"/>
                    </w:rPr>
                  </w:pPr>
                  <w:r>
                    <w:rPr>
                      <w:rFonts w:hint="eastAsia"/>
                      <w:sz w:val="16"/>
                      <w:szCs w:val="16"/>
                      <w:lang w:eastAsia="zh-CN"/>
                    </w:rPr>
                    <w:t>在雷达的谐波频率上进行测量）</w:t>
                  </w:r>
                </w:p>
              </w:txbxContent>
            </v:textbox>
          </v:shape>
        </w:pict>
      </w:r>
      <w:r>
        <w:rPr>
          <w:noProof/>
          <w:lang w:val="en-US" w:eastAsia="zh-CN"/>
        </w:rPr>
        <w:pict>
          <v:shape id="Text Box 28" o:spid="_x0000_s1053" type="#_x0000_t202" style="position:absolute;left:0;text-align:left;margin-left:31.45pt;margin-top:96.35pt;width:100.1pt;height:54.15pt;z-index:251687936;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" stroked="f" strokeweight=".5pt">
            <v:textbox style="mso-next-textbox:#Text Box 28" inset="1mm,0,1mm,0">
              <w:txbxContent>
                <w:p w:rsidR="00ED420E" w:rsidRDefault="00ED420E" w:rsidP="00C90287">
                  <w:pPr>
                    <w:spacing w:before="0"/>
                    <w:jc w:val="left"/>
                    <w:rPr>
                      <w:sz w:val="16"/>
                      <w:szCs w:val="16"/>
                      <w:lang w:eastAsia="zh-CN"/>
                    </w:rPr>
                  </w:pPr>
                  <w:r>
                    <w:rPr>
                      <w:rFonts w:hint="eastAsia"/>
                      <w:sz w:val="16"/>
                      <w:szCs w:val="16"/>
                      <w:lang w:eastAsia="zh-CN"/>
                    </w:rPr>
                    <w:t>低损耗射频线</w:t>
                  </w:r>
                </w:p>
                <w:p w:rsidR="00ED420E" w:rsidRDefault="00ED420E" w:rsidP="00C90287">
                  <w:pPr>
                    <w:spacing w:before="0"/>
                    <w:jc w:val="left"/>
                    <w:rPr>
                      <w:sz w:val="16"/>
                      <w:szCs w:val="16"/>
                      <w:lang w:eastAsia="zh-CN"/>
                    </w:rPr>
                  </w:pPr>
                  <w:r>
                    <w:rPr>
                      <w:rFonts w:hint="eastAsia"/>
                      <w:sz w:val="16"/>
                      <w:szCs w:val="16"/>
                      <w:lang w:eastAsia="zh-CN"/>
                    </w:rPr>
                    <w:t>（在天线和测量系统</w:t>
                  </w:r>
                </w:p>
                <w:p w:rsidR="00ED420E" w:rsidRPr="000B1839" w:rsidRDefault="00ED420E" w:rsidP="00C90287">
                  <w:pPr>
                    <w:spacing w:before="0"/>
                    <w:jc w:val="left"/>
                    <w:rPr>
                      <w:sz w:val="16"/>
                      <w:szCs w:val="16"/>
                      <w:lang w:eastAsia="zh-CN"/>
                    </w:rPr>
                  </w:pPr>
                  <w:r>
                    <w:rPr>
                      <w:rFonts w:hint="eastAsia"/>
                      <w:sz w:val="16"/>
                      <w:szCs w:val="16"/>
                      <w:lang w:eastAsia="zh-CN"/>
                    </w:rPr>
                    <w:t>输入端口之间越短越好）</w:t>
                  </w:r>
                </w:p>
              </w:txbxContent>
            </v:textbox>
          </v:shape>
        </w:pict>
      </w:r>
      <w:r>
        <w:rPr>
          <w:noProof/>
          <w:lang w:val="en-US" w:eastAsia="zh-CN"/>
        </w:rPr>
        <w:pict>
          <v:shape id="Text Box 27" o:spid="_x0000_s1054" type="#_x0000_t202" style="position:absolute;left:0;text-align:left;margin-left:280.15pt;margin-top:11.2pt;width:130.3pt;height:69.05pt;z-index:25168588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" stroked="f" strokeweight=".5pt">
            <v:textbox style="mso-next-textbox:#Text Box 27" inset="1mm,0,1mm,0">
              <w:txbxContent>
                <w:p w:rsidR="00ED420E" w:rsidRDefault="00ED420E" w:rsidP="00C90287">
                  <w:pPr>
                    <w:spacing w:before="0"/>
                    <w:jc w:val="left"/>
                    <w:rPr>
                      <w:sz w:val="16"/>
                      <w:szCs w:val="16"/>
                      <w:lang w:eastAsia="zh-CN"/>
                    </w:rPr>
                  </w:pPr>
                  <w:r>
                    <w:rPr>
                      <w:rFonts w:hint="eastAsia"/>
                      <w:sz w:val="16"/>
                      <w:szCs w:val="16"/>
                      <w:lang w:eastAsia="zh-CN"/>
                    </w:rPr>
                    <w:t>雷达</w:t>
                  </w:r>
                  <w:r w:rsidRPr="000B1839">
                    <w:rPr>
                      <w:rFonts w:hint="eastAsia"/>
                      <w:sz w:val="16"/>
                      <w:szCs w:val="16"/>
                      <w:lang w:eastAsia="zh-CN"/>
                    </w:rPr>
                    <w:t>天线：</w:t>
                  </w:r>
                </w:p>
                <w:p w:rsidR="00ED420E" w:rsidRPr="000B1839" w:rsidRDefault="00ED420E" w:rsidP="002C3E89">
                  <w:pPr>
                    <w:spacing w:before="0"/>
                    <w:jc w:val="left"/>
                    <w:rPr>
                      <w:sz w:val="16"/>
                      <w:szCs w:val="16"/>
                      <w:lang w:eastAsia="zh-CN"/>
                    </w:rPr>
                  </w:pPr>
                  <w:r>
                    <w:rPr>
                      <w:rFonts w:hint="eastAsia"/>
                      <w:sz w:val="16"/>
                      <w:szCs w:val="16"/>
                      <w:lang w:eastAsia="zh-CN"/>
                    </w:rPr>
                    <w:t>（正常旋转，或静止并调整至测量设备能够产生最大响应的位置）</w:t>
                  </w:r>
                </w:p>
              </w:txbxContent>
            </v:textbox>
          </v:shape>
        </w:pict>
      </w:r>
      <w:r>
        <w:rPr>
          <w:noProof/>
          <w:lang w:val="en-US" w:eastAsia="zh-CN"/>
        </w:rPr>
        <w:pict>
          <v:shape id="Text Box 44" o:spid="_x0000_s1039" type="#_x0000_t202" style="position:absolute;left:0;text-align:left;margin-left:320pt;margin-top:367.05pt;width:86.4pt;height: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" stroked="f" strokeweight=".5pt">
            <v:textbox style="mso-next-textbox:#Text Box 44" inset="1mm,0,1mm,0">
              <w:txbxContent>
                <w:p w:rsidR="00ED420E" w:rsidRDefault="00ED420E" w:rsidP="00323959">
                  <w:pPr>
                    <w:jc w:val="left"/>
                    <w:rPr>
                      <w:sz w:val="16"/>
                      <w:szCs w:val="16"/>
                      <w:lang w:eastAsia="zh-CN"/>
                    </w:rPr>
                  </w:pPr>
                  <w:r>
                    <w:rPr>
                      <w:rFonts w:hint="eastAsia"/>
                      <w:sz w:val="16"/>
                      <w:szCs w:val="16"/>
                      <w:lang w:eastAsia="zh-CN"/>
                    </w:rPr>
                    <w:t>测量系统的控制和</w:t>
                  </w:r>
                </w:p>
                <w:p w:rsidR="00ED420E" w:rsidRPr="000B1839" w:rsidRDefault="00ED420E" w:rsidP="005B1966">
                  <w:pPr>
                    <w:spacing w:before="0"/>
                    <w:jc w:val="left"/>
                    <w:rPr>
                      <w:sz w:val="16"/>
                      <w:szCs w:val="16"/>
                      <w:lang w:eastAsia="zh-CN"/>
                    </w:rPr>
                  </w:pPr>
                  <w:r>
                    <w:rPr>
                      <w:rFonts w:hint="eastAsia"/>
                      <w:sz w:val="16"/>
                      <w:szCs w:val="16"/>
                      <w:lang w:eastAsia="zh-CN"/>
                    </w:rPr>
                    <w:t>数据记录</w:t>
                  </w:r>
                </w:p>
              </w:txbxContent>
            </v:textbox>
          </v:shape>
        </w:pict>
      </w:r>
      <w:r>
        <w:rPr>
          <w:noProof/>
          <w:lang w:val="en-US" w:eastAsia="zh-CN"/>
        </w:rPr>
        <w:pict>
          <v:shape id="Text Box 36" o:spid="_x0000_s1040" type="#_x0000_t202" style="position:absolute;left:0;text-align:left;margin-left:371.8pt;margin-top:230.55pt;width:74.85pt;height:3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" stroked="f" strokeweight=".5pt">
            <v:textbox style="mso-next-textbox:#Text Box 36" inset="1mm,0,1mm,0">
              <w:txbxContent>
                <w:p w:rsidR="00ED420E" w:rsidRDefault="00ED420E" w:rsidP="00753A93">
                  <w:pPr>
                    <w:spacing w:before="0"/>
                    <w:jc w:val="left"/>
                    <w:rPr>
                      <w:sz w:val="16"/>
                      <w:szCs w:val="16"/>
                      <w:lang w:eastAsia="zh-CN"/>
                    </w:rPr>
                  </w:pPr>
                  <w:r>
                    <w:rPr>
                      <w:rFonts w:hint="eastAsia"/>
                      <w:sz w:val="16"/>
                      <w:szCs w:val="16"/>
                      <w:lang w:eastAsia="zh-CN"/>
                    </w:rPr>
                    <w:t>低噪声</w:t>
                  </w:r>
                </w:p>
                <w:p w:rsidR="00ED420E" w:rsidRPr="000B1839" w:rsidRDefault="00ED420E" w:rsidP="00753A93">
                  <w:pPr>
                    <w:spacing w:before="0"/>
                    <w:jc w:val="left"/>
                    <w:rPr>
                      <w:sz w:val="16"/>
                      <w:szCs w:val="16"/>
                      <w:lang w:eastAsia="zh-CN"/>
                    </w:rPr>
                  </w:pPr>
                  <w:r>
                    <w:rPr>
                      <w:rFonts w:hint="eastAsia"/>
                      <w:sz w:val="16"/>
                      <w:szCs w:val="16"/>
                      <w:lang w:eastAsia="zh-CN"/>
                    </w:rPr>
                    <w:t>前置放大器（</w:t>
                  </w:r>
                  <w:r>
                    <w:rPr>
                      <w:rFonts w:hint="eastAsia"/>
                      <w:sz w:val="16"/>
                      <w:szCs w:val="16"/>
                      <w:lang w:eastAsia="zh-CN"/>
                    </w:rPr>
                    <w:t>LNA</w:t>
                  </w:r>
                  <w:r>
                    <w:rPr>
                      <w:rFonts w:hint="eastAsia"/>
                      <w:sz w:val="16"/>
                      <w:szCs w:val="16"/>
                      <w:lang w:eastAsia="zh-CN"/>
                    </w:rPr>
                    <w:t>）</w:t>
                  </w:r>
                </w:p>
              </w:txbxContent>
            </v:textbox>
          </v:shape>
        </w:pict>
      </w:r>
      <w:r>
        <w:rPr>
          <w:noProof/>
          <w:lang w:val="en-US" w:eastAsia="zh-CN"/>
        </w:rPr>
        <w:pict>
          <v:shape id="Text Box 43" o:spid="_x0000_s1041" type="#_x0000_t202" style="position:absolute;left:0;text-align:left;margin-left:51pt;margin-top:424.65pt;width:112.9pt;height:2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" stroked="f" strokeweight=".5pt">
            <v:textbox style="mso-next-textbox:#Text Box 43" inset="1mm,0,1mm,0">
              <w:txbxContent>
                <w:p w:rsidR="00ED420E" w:rsidRDefault="00ED420E" w:rsidP="00753A93">
                  <w:pPr>
                    <w:spacing w:before="0"/>
                    <w:jc w:val="left"/>
                    <w:rPr>
                      <w:sz w:val="16"/>
                      <w:szCs w:val="16"/>
                      <w:lang w:eastAsia="zh-CN"/>
                    </w:rPr>
                  </w:pPr>
                  <w:r>
                    <w:rPr>
                      <w:rFonts w:hint="eastAsia"/>
                      <w:sz w:val="16"/>
                      <w:szCs w:val="16"/>
                      <w:lang w:eastAsia="zh-CN"/>
                    </w:rPr>
                    <w:t>通用接口总线</w:t>
                  </w:r>
                </w:p>
                <w:p w:rsidR="00ED420E" w:rsidRPr="000B1839" w:rsidRDefault="00ED420E" w:rsidP="00651D04">
                  <w:pPr>
                    <w:spacing w:before="0"/>
                    <w:jc w:val="left"/>
                    <w:rPr>
                      <w:sz w:val="16"/>
                      <w:szCs w:val="16"/>
                      <w:lang w:eastAsia="zh-CN"/>
                    </w:rPr>
                  </w:pPr>
                  <w:r w:rsidRPr="00651D04">
                    <w:rPr>
                      <w:sz w:val="16"/>
                      <w:szCs w:val="16"/>
                      <w:lang w:eastAsia="zh-CN"/>
                    </w:rPr>
                    <w:t>钇</w:t>
                  </w:r>
                  <w:r>
                    <w:rPr>
                      <w:rFonts w:hint="eastAsia"/>
                      <w:sz w:val="16"/>
                      <w:szCs w:val="16"/>
                      <w:lang w:eastAsia="zh-CN"/>
                    </w:rPr>
                    <w:t>-</w:t>
                  </w:r>
                  <w:r>
                    <w:rPr>
                      <w:rFonts w:hint="eastAsia"/>
                      <w:sz w:val="16"/>
                      <w:szCs w:val="16"/>
                      <w:lang w:eastAsia="zh-CN"/>
                    </w:rPr>
                    <w:t>铁</w:t>
                  </w:r>
                  <w:r>
                    <w:rPr>
                      <w:rFonts w:hint="eastAsia"/>
                      <w:sz w:val="16"/>
                      <w:szCs w:val="16"/>
                      <w:lang w:eastAsia="zh-CN"/>
                    </w:rPr>
                    <w:t>-</w:t>
                  </w:r>
                  <w:r>
                    <w:rPr>
                      <w:rFonts w:hint="eastAsia"/>
                      <w:sz w:val="16"/>
                      <w:szCs w:val="16"/>
                      <w:lang w:eastAsia="zh-CN"/>
                    </w:rPr>
                    <w:t>石榴石</w:t>
                  </w:r>
                </w:p>
              </w:txbxContent>
            </v:textbox>
          </v:shape>
        </w:pict>
      </w:r>
      <w:r>
        <w:rPr>
          <w:noProof/>
          <w:lang w:val="en-US" w:eastAsia="zh-CN"/>
        </w:rPr>
        <w:pict>
          <v:shape id="Text Box 42" o:spid="_x0000_s1042" type="#_x0000_t202" style="position:absolute;left:0;text-align:left;margin-left:224.95pt;margin-top:336.55pt;width:51.85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" stroked="f" strokeweight=".5pt">
            <v:textbox style="mso-next-textbox:#Text Box 42" inset="1mm,0,1mm,0">
              <w:txbxContent>
                <w:p w:rsidR="00ED420E" w:rsidRDefault="00ED420E" w:rsidP="00753A93">
                  <w:pPr>
                    <w:spacing w:before="0"/>
                    <w:jc w:val="center"/>
                    <w:rPr>
                      <w:sz w:val="16"/>
                      <w:szCs w:val="16"/>
                      <w:lang w:eastAsia="zh-CN"/>
                    </w:rPr>
                  </w:pPr>
                  <w:r>
                    <w:rPr>
                      <w:rFonts w:hint="eastAsia"/>
                      <w:sz w:val="16"/>
                      <w:szCs w:val="16"/>
                      <w:lang w:eastAsia="zh-CN"/>
                    </w:rPr>
                    <w:t>频谱</w:t>
                  </w:r>
                </w:p>
                <w:p w:rsidR="00ED420E" w:rsidRPr="000B1839" w:rsidRDefault="00ED420E" w:rsidP="00753A93">
                  <w:pPr>
                    <w:spacing w:before="0"/>
                    <w:jc w:val="center"/>
                    <w:rPr>
                      <w:sz w:val="16"/>
                      <w:szCs w:val="16"/>
                      <w:lang w:eastAsia="zh-CN"/>
                    </w:rPr>
                  </w:pPr>
                  <w:r>
                    <w:rPr>
                      <w:rFonts w:hint="eastAsia"/>
                      <w:sz w:val="16"/>
                      <w:szCs w:val="16"/>
                      <w:lang w:eastAsia="zh-CN"/>
                    </w:rPr>
                    <w:t>分析仪</w:t>
                  </w:r>
                </w:p>
              </w:txbxContent>
            </v:textbox>
          </v:shape>
        </w:pict>
      </w:r>
      <w:r>
        <w:rPr>
          <w:noProof/>
          <w:lang w:val="en-US" w:eastAsia="zh-CN"/>
        </w:rPr>
        <w:pict>
          <v:shape id="Text Box 40" o:spid="_x0000_s1043" type="#_x0000_t202" style="position:absolute;left:0;text-align:left;margin-left:288.9pt;margin-top:321pt;width:31.1pt;height:2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" stroked="f" strokeweight=".5pt">
            <v:textbox style="mso-next-textbox:#Text Box 40" inset="1mm,0,1mm,0">
              <w:txbxContent>
                <w:p w:rsidR="00ED420E" w:rsidRPr="000B1839" w:rsidRDefault="00ED420E" w:rsidP="00753A93">
                  <w:pPr>
                    <w:spacing w:before="0"/>
                    <w:jc w:val="center"/>
                    <w:rPr>
                      <w:sz w:val="16"/>
                      <w:szCs w:val="16"/>
                      <w:lang w:eastAsia="zh-CN"/>
                    </w:rPr>
                  </w:pPr>
                  <w:r>
                    <w:rPr>
                      <w:rFonts w:hint="eastAsia"/>
                      <w:sz w:val="16"/>
                      <w:szCs w:val="16"/>
                      <w:lang w:eastAsia="zh-CN"/>
                    </w:rPr>
                    <w:t>GPIB</w:t>
                  </w:r>
                  <w:r>
                    <w:rPr>
                      <w:rFonts w:hint="eastAsia"/>
                      <w:sz w:val="16"/>
                      <w:szCs w:val="16"/>
                      <w:lang w:eastAsia="zh-CN"/>
                    </w:rPr>
                    <w:t>总线</w:t>
                  </w:r>
                </w:p>
              </w:txbxContent>
            </v:textbox>
          </v:shape>
        </w:pict>
      </w:r>
      <w:r>
        <w:rPr>
          <w:noProof/>
          <w:lang w:val="en-US" w:eastAsia="zh-CN"/>
        </w:rPr>
        <w:pict>
          <v:shape id="Text Box 39" o:spid="_x0000_s1044" type="#_x0000_t202" style="position:absolute;left:0;text-align:left;margin-left:145.5pt;margin-top:367.05pt;width:84.05pt;height:4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" stroked="f" strokeweight=".5pt">
            <v:textbox style="mso-next-textbox:#Text Box 39" inset="1mm,0,1mm,0">
              <w:txbxContent>
                <w:p w:rsidR="00ED420E" w:rsidRPr="000B1839" w:rsidRDefault="00ED420E" w:rsidP="00323959">
                  <w:pPr>
                    <w:jc w:val="left"/>
                    <w:rPr>
                      <w:sz w:val="16"/>
                      <w:szCs w:val="16"/>
                      <w:lang w:eastAsia="zh-CN"/>
                    </w:rPr>
                  </w:pPr>
                  <w:r>
                    <w:rPr>
                      <w:rFonts w:hint="eastAsia"/>
                      <w:sz w:val="16"/>
                      <w:szCs w:val="16"/>
                      <w:lang w:eastAsia="zh-CN"/>
                    </w:rPr>
                    <w:t>LNA</w:t>
                  </w:r>
                  <w:r>
                    <w:rPr>
                      <w:rFonts w:hint="eastAsia"/>
                      <w:sz w:val="16"/>
                      <w:szCs w:val="16"/>
                      <w:lang w:eastAsia="zh-CN"/>
                    </w:rPr>
                    <w:t>，用于改善频谱分析仪的噪声系数</w:t>
                  </w:r>
                </w:p>
              </w:txbxContent>
            </v:textbox>
          </v:shape>
        </w:pict>
      </w:r>
      <w:r>
        <w:rPr>
          <w:noProof/>
          <w:lang w:val="en-US" w:eastAsia="zh-CN"/>
        </w:rPr>
        <w:pict>
          <v:shape id="Text Box 33" o:spid="_x0000_s1045" type="#_x0000_t202" style="position:absolute;left:0;text-align:left;margin-left:17pt;margin-top:367.05pt;width:87.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" stroked="f" strokeweight=".5pt">
            <v:textbox style="mso-next-textbox:#Text Box 33" inset="1mm,0,1mm,0">
              <w:txbxContent>
                <w:p w:rsidR="00ED420E" w:rsidRPr="000B1839" w:rsidRDefault="00ED420E" w:rsidP="00323959">
                  <w:pPr>
                    <w:jc w:val="left"/>
                    <w:rPr>
                      <w:sz w:val="16"/>
                      <w:szCs w:val="16"/>
                      <w:lang w:eastAsia="zh-CN"/>
                    </w:rPr>
                  </w:pPr>
                  <w:r>
                    <w:rPr>
                      <w:rFonts w:hint="eastAsia"/>
                      <w:sz w:val="16"/>
                      <w:szCs w:val="16"/>
                      <w:lang w:eastAsia="zh-CN"/>
                    </w:rPr>
                    <w:t>固定射频衰减器，用于优化测量系统增益</w:t>
                  </w:r>
                  <w:r>
                    <w:rPr>
                      <w:rFonts w:hint="eastAsia"/>
                      <w:sz w:val="16"/>
                      <w:szCs w:val="16"/>
                      <w:lang w:eastAsia="zh-CN"/>
                    </w:rPr>
                    <w:t>/</w:t>
                  </w:r>
                  <w:r>
                    <w:rPr>
                      <w:rFonts w:hint="eastAsia"/>
                      <w:sz w:val="16"/>
                      <w:szCs w:val="16"/>
                      <w:lang w:eastAsia="zh-CN"/>
                    </w:rPr>
                    <w:t>噪声系数之间的平衡</w:t>
                  </w:r>
                </w:p>
              </w:txbxContent>
            </v:textbox>
          </v:shape>
        </w:pict>
      </w:r>
      <w:r>
        <w:rPr>
          <w:noProof/>
          <w:lang w:val="en-US" w:eastAsia="zh-CN"/>
        </w:rPr>
        <w:pict>
          <v:shape id="Text Box 38" o:spid="_x0000_s1046" type="#_x0000_t202" style="position:absolute;left:0;text-align:left;margin-left:356.3pt;margin-top:303.7pt;width:77.75pt;height:2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" stroked="f" strokeweight=".5pt">
            <v:textbox style="mso-next-textbox:#Text Box 38" inset="1mm,0,1mm,0">
              <w:txbxContent>
                <w:p w:rsidR="00ED420E" w:rsidRPr="000B1839" w:rsidRDefault="00ED420E" w:rsidP="00753A93">
                  <w:pPr>
                    <w:jc w:val="left"/>
                    <w:rPr>
                      <w:sz w:val="16"/>
                      <w:szCs w:val="16"/>
                      <w:lang w:eastAsia="zh-CN"/>
                    </w:rPr>
                  </w:pPr>
                  <w:r>
                    <w:rPr>
                      <w:rFonts w:hint="eastAsia"/>
                      <w:sz w:val="16"/>
                      <w:szCs w:val="16"/>
                      <w:lang w:eastAsia="zh-CN"/>
                    </w:rPr>
                    <w:t>GPIB</w:t>
                  </w:r>
                  <w:r>
                    <w:rPr>
                      <w:rFonts w:hint="eastAsia"/>
                      <w:sz w:val="16"/>
                      <w:szCs w:val="16"/>
                      <w:lang w:eastAsia="zh-CN"/>
                    </w:rPr>
                    <w:t>总线</w:t>
                  </w:r>
                </w:p>
              </w:txbxContent>
            </v:textbox>
          </v:shape>
        </w:pict>
      </w:r>
      <w:r>
        <w:rPr>
          <w:noProof/>
          <w:lang w:val="en-US" w:eastAsia="zh-CN"/>
        </w:rPr>
        <w:pict>
          <v:shape id="Text Box 37" o:spid="_x0000_s1047" type="#_x0000_t202" style="position:absolute;left:0;text-align:left;margin-left:252.05pt;margin-top:297.95pt;width:74.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" stroked="f" strokeweight=".5pt">
            <v:textbox style="mso-next-textbox:#Text Box 37" inset="1mm,0,1mm,0">
              <w:txbxContent>
                <w:p w:rsidR="00ED420E" w:rsidRPr="000B1839" w:rsidRDefault="00ED420E" w:rsidP="00651D04">
                  <w:pPr>
                    <w:spacing w:before="0"/>
                    <w:jc w:val="left"/>
                    <w:rPr>
                      <w:sz w:val="16"/>
                      <w:szCs w:val="16"/>
                      <w:lang w:eastAsia="zh-CN"/>
                    </w:rPr>
                  </w:pPr>
                  <w:r>
                    <w:rPr>
                      <w:rFonts w:hint="eastAsia"/>
                      <w:sz w:val="16"/>
                      <w:szCs w:val="16"/>
                      <w:lang w:eastAsia="zh-CN"/>
                    </w:rPr>
                    <w:t>YIG</w:t>
                  </w:r>
                  <w:r>
                    <w:rPr>
                      <w:rFonts w:hint="eastAsia"/>
                      <w:sz w:val="16"/>
                      <w:szCs w:val="16"/>
                      <w:lang w:eastAsia="zh-CN"/>
                    </w:rPr>
                    <w:t>跟踪电压</w:t>
                  </w:r>
                </w:p>
              </w:txbxContent>
            </v:textbox>
          </v:shape>
        </w:pict>
      </w:r>
      <w:r>
        <w:rPr>
          <w:noProof/>
          <w:lang w:val="en-US" w:eastAsia="zh-CN"/>
        </w:rPr>
        <w:pict>
          <v:shape id="Text Box 35" o:spid="_x0000_s1048" type="#_x0000_t202" style="position:absolute;left:0;text-align:left;margin-left:261.25pt;margin-top:252.45pt;width:82.95pt;height:3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" stroked="f" strokeweight=".5pt">
            <v:textbox style="mso-next-textbox:#Text Box 35" inset="1mm,0,1mm,0">
              <w:txbxContent>
                <w:p w:rsidR="00ED420E" w:rsidRDefault="00ED420E" w:rsidP="002C3E89">
                  <w:pPr>
                    <w:spacing w:before="0"/>
                    <w:jc w:val="left"/>
                    <w:rPr>
                      <w:sz w:val="16"/>
                      <w:szCs w:val="16"/>
                      <w:lang w:eastAsia="zh-CN"/>
                    </w:rPr>
                  </w:pPr>
                  <w:r>
                    <w:rPr>
                      <w:rFonts w:hint="eastAsia"/>
                      <w:sz w:val="16"/>
                      <w:szCs w:val="16"/>
                      <w:lang w:eastAsia="zh-CN"/>
                    </w:rPr>
                    <w:t>跟踪带通滤波器</w:t>
                  </w:r>
                </w:p>
                <w:p w:rsidR="00ED420E" w:rsidRPr="000B1839" w:rsidRDefault="00ED420E" w:rsidP="00753A93">
                  <w:pPr>
                    <w:spacing w:before="0"/>
                    <w:jc w:val="left"/>
                    <w:rPr>
                      <w:sz w:val="16"/>
                      <w:szCs w:val="16"/>
                      <w:lang w:eastAsia="zh-CN"/>
                    </w:rPr>
                  </w:pPr>
                  <w:r>
                    <w:rPr>
                      <w:rFonts w:hint="eastAsia"/>
                      <w:sz w:val="16"/>
                      <w:szCs w:val="16"/>
                      <w:lang w:eastAsia="zh-CN"/>
                    </w:rPr>
                    <w:t>（如，</w:t>
                  </w:r>
                  <w:r>
                    <w:rPr>
                      <w:rFonts w:hint="eastAsia"/>
                      <w:sz w:val="16"/>
                      <w:szCs w:val="16"/>
                      <w:lang w:eastAsia="zh-CN"/>
                    </w:rPr>
                    <w:t>YIG</w:t>
                  </w:r>
                  <w:r>
                    <w:rPr>
                      <w:rFonts w:hint="eastAsia"/>
                      <w:sz w:val="16"/>
                      <w:szCs w:val="16"/>
                      <w:lang w:eastAsia="zh-CN"/>
                    </w:rPr>
                    <w:t>滤波器）</w:t>
                  </w:r>
                </w:p>
              </w:txbxContent>
            </v:textbox>
          </v:shape>
        </w:pict>
      </w:r>
      <w:r>
        <w:rPr>
          <w:noProof/>
          <w:lang w:val="en-US" w:eastAsia="zh-CN"/>
        </w:rPr>
        <w:pict>
          <v:shape id="Text Box 34" o:spid="_x0000_s1049" type="#_x0000_t202" style="position:absolute;left:0;text-align:left;margin-left:161.05pt;margin-top:234pt;width:68.55pt;height: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" stroked="f" strokeweight=".5pt">
            <v:textbox style="mso-next-textbox:#Text Box 34" inset="1mm,0,1mm,0">
              <w:txbxContent>
                <w:p w:rsidR="00ED420E" w:rsidRDefault="00ED420E" w:rsidP="00753A93">
                  <w:pPr>
                    <w:spacing w:before="0"/>
                    <w:jc w:val="left"/>
                    <w:rPr>
                      <w:sz w:val="16"/>
                      <w:szCs w:val="16"/>
                      <w:lang w:eastAsia="zh-CN"/>
                    </w:rPr>
                  </w:pPr>
                  <w:r>
                    <w:rPr>
                      <w:rFonts w:hint="eastAsia"/>
                      <w:sz w:val="16"/>
                      <w:szCs w:val="16"/>
                      <w:lang w:eastAsia="zh-CN"/>
                    </w:rPr>
                    <w:t>可变射频衰减器</w:t>
                  </w:r>
                </w:p>
                <w:p w:rsidR="00ED420E" w:rsidRDefault="00ED420E" w:rsidP="00753A93">
                  <w:pPr>
                    <w:spacing w:before="0"/>
                    <w:jc w:val="left"/>
                    <w:rPr>
                      <w:sz w:val="16"/>
                      <w:szCs w:val="16"/>
                      <w:lang w:eastAsia="zh-CN"/>
                    </w:rPr>
                  </w:pPr>
                  <w:r>
                    <w:rPr>
                      <w:rFonts w:hint="eastAsia"/>
                      <w:sz w:val="16"/>
                      <w:szCs w:val="16"/>
                      <w:lang w:eastAsia="zh-CN"/>
                    </w:rPr>
                    <w:t xml:space="preserve">     </w:t>
                  </w:r>
                  <w:r>
                    <w:rPr>
                      <w:rFonts w:hint="eastAsia"/>
                      <w:sz w:val="16"/>
                      <w:szCs w:val="16"/>
                      <w:lang w:eastAsia="zh-CN"/>
                    </w:rPr>
                    <w:t>可变射频</w:t>
                  </w:r>
                </w:p>
                <w:p w:rsidR="00ED420E" w:rsidRPr="000B1839" w:rsidRDefault="00ED420E" w:rsidP="002C3E89">
                  <w:pPr>
                    <w:spacing w:before="0"/>
                    <w:jc w:val="left"/>
                    <w:rPr>
                      <w:sz w:val="16"/>
                      <w:szCs w:val="16"/>
                      <w:lang w:eastAsia="zh-CN"/>
                    </w:rPr>
                  </w:pPr>
                  <w:r>
                    <w:rPr>
                      <w:rFonts w:hint="eastAsia"/>
                      <w:sz w:val="16"/>
                      <w:szCs w:val="16"/>
                      <w:lang w:eastAsia="zh-CN"/>
                    </w:rPr>
                    <w:t>（由计算机进行</w:t>
                  </w:r>
                  <w:r>
                    <w:rPr>
                      <w:rFonts w:hint="eastAsia"/>
                      <w:sz w:val="16"/>
                      <w:szCs w:val="16"/>
                      <w:lang w:eastAsia="zh-CN"/>
                    </w:rPr>
                    <w:t>GPIB</w:t>
                  </w:r>
                  <w:r>
                    <w:rPr>
                      <w:rFonts w:hint="eastAsia"/>
                      <w:sz w:val="16"/>
                      <w:szCs w:val="16"/>
                      <w:lang w:eastAsia="zh-CN"/>
                    </w:rPr>
                    <w:t>控制）</w:t>
                  </w:r>
                </w:p>
              </w:txbxContent>
            </v:textbox>
          </v:shape>
        </w:pict>
      </w:r>
      <w:r>
        <w:rPr>
          <w:noProof/>
          <w:lang w:val="en-US" w:eastAsia="zh-CN"/>
        </w:rPr>
        <w:pict>
          <v:shape id="Text Box 30" o:spid="_x0000_s1051" type="#_x0000_t202" style="position:absolute;left:0;text-align:left;margin-left:44.1pt;margin-top:185.05pt;width:60.45pt;height:2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" stroked="f" strokeweight=".5pt">
            <v:textbox style="mso-next-textbox:#Text Box 30" inset="1mm,0,1mm,0">
              <w:txbxContent>
                <w:p w:rsidR="00ED420E" w:rsidRDefault="00ED420E" w:rsidP="00C90287">
                  <w:pPr>
                    <w:spacing w:before="0"/>
                    <w:jc w:val="center"/>
                    <w:rPr>
                      <w:sz w:val="16"/>
                      <w:szCs w:val="16"/>
                      <w:lang w:eastAsia="zh-CN"/>
                    </w:rPr>
                  </w:pPr>
                  <w:r>
                    <w:rPr>
                      <w:rFonts w:hint="eastAsia"/>
                      <w:sz w:val="16"/>
                      <w:szCs w:val="16"/>
                      <w:lang w:eastAsia="zh-CN"/>
                    </w:rPr>
                    <w:t>可选陷波、</w:t>
                  </w:r>
                </w:p>
                <w:p w:rsidR="00ED420E" w:rsidRDefault="00ED420E" w:rsidP="00C90287">
                  <w:pPr>
                    <w:spacing w:before="0"/>
                    <w:jc w:val="center"/>
                    <w:rPr>
                      <w:sz w:val="16"/>
                      <w:szCs w:val="16"/>
                      <w:lang w:eastAsia="zh-CN"/>
                    </w:rPr>
                  </w:pPr>
                  <w:r>
                    <w:rPr>
                      <w:rFonts w:hint="eastAsia"/>
                      <w:sz w:val="16"/>
                      <w:szCs w:val="16"/>
                      <w:lang w:eastAsia="zh-CN"/>
                    </w:rPr>
                    <w:t>带通或其它</w:t>
                  </w:r>
                </w:p>
                <w:p w:rsidR="00ED420E" w:rsidRPr="000B1839" w:rsidRDefault="00ED420E" w:rsidP="00C90287">
                  <w:pPr>
                    <w:spacing w:before="0"/>
                    <w:jc w:val="center"/>
                    <w:rPr>
                      <w:sz w:val="16"/>
                      <w:szCs w:val="16"/>
                      <w:lang w:eastAsia="zh-CN"/>
                    </w:rPr>
                  </w:pPr>
                  <w:r>
                    <w:rPr>
                      <w:rFonts w:hint="eastAsia"/>
                      <w:sz w:val="16"/>
                      <w:szCs w:val="16"/>
                      <w:lang w:eastAsia="zh-CN"/>
                    </w:rPr>
                    <w:t>滤波器</w:t>
                  </w:r>
                </w:p>
              </w:txbxContent>
            </v:textbox>
          </v:shape>
        </w:pict>
      </w:r>
      <w:r>
        <w:rPr>
          <w:noProof/>
          <w:lang w:val="en-US" w:eastAsia="zh-CN"/>
        </w:rPr>
        <w:pict>
          <v:shape id="Text Box 29" o:spid="_x0000_s1052" type="#_x0000_t202" style="position:absolute;left:0;text-align:left;margin-left:153.95pt;margin-top:137.9pt;width:141.1pt;height:1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" stroked="f" strokeweight=".5pt">
            <v:textbox style="mso-next-textbox:#Text Box 29" inset="1mm,0,1mm,0">
              <w:txbxContent>
                <w:p w:rsidR="00ED420E" w:rsidRPr="000B1839" w:rsidRDefault="00ED420E" w:rsidP="00C90287">
                  <w:pPr>
                    <w:jc w:val="left"/>
                    <w:rPr>
                      <w:sz w:val="16"/>
                      <w:szCs w:val="16"/>
                      <w:lang w:eastAsia="zh-CN"/>
                    </w:rPr>
                  </w:pPr>
                  <w:r>
                    <w:rPr>
                      <w:rFonts w:hint="eastAsia"/>
                      <w:sz w:val="16"/>
                      <w:szCs w:val="16"/>
                      <w:lang w:eastAsia="zh-CN"/>
                    </w:rPr>
                    <w:t>测量系统的射频前端</w:t>
                  </w:r>
                </w:p>
              </w:txbxContent>
            </v:textbox>
          </v:shape>
        </w:pict>
      </w:r>
      <w:r w:rsidR="00C2065E">
        <w:rPr>
          <w:noProof/>
          <w:lang w:val="en-US" w:eastAsia="zh-CN"/>
        </w:rPr>
        <w:drawing>
          <wp:inline distT="0" distB="0" distL="0" distR="0">
            <wp:extent cx="5667375" cy="5943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7375" cy="5943600"/>
                    </a:xfrm>
                    <a:prstGeom prst="rect">
                      <a:avLst/>
                    </a:prstGeom>
                    <a:noFill/>
                    <a:ln>
                      <a:noFill/>
                    </a:ln>
                  </pic:spPr>
                </pic:pic>
              </a:graphicData>
            </a:graphic>
          </wp:inline>
        </w:drawing>
      </w:r>
    </w:p>
    <w:p w:rsidR="00C2065E" w:rsidRPr="009F1441" w:rsidRDefault="005B1966" w:rsidP="00651D04">
      <w:pPr>
        <w:ind w:firstLineChars="200" w:firstLine="480"/>
        <w:rPr>
          <w:lang w:val="en-US" w:eastAsia="zh-CN"/>
        </w:rPr>
      </w:pPr>
      <w:r>
        <w:rPr>
          <w:rFonts w:hint="eastAsia"/>
          <w:lang w:val="en-US" w:eastAsia="zh-CN"/>
        </w:rPr>
        <w:t>射频</w:t>
      </w:r>
      <w:r w:rsidR="00C06052">
        <w:rPr>
          <w:rFonts w:hint="eastAsia"/>
          <w:lang w:val="en-US" w:eastAsia="zh-CN"/>
        </w:rPr>
        <w:t>前端是整个测量系统最为重要的部分之一。它执行三个重要功能。首先是通过使用可变射频衰减</w:t>
      </w:r>
      <w:r w:rsidR="00651D04">
        <w:rPr>
          <w:rFonts w:hint="eastAsia"/>
          <w:lang w:val="en-US" w:eastAsia="zh-CN"/>
        </w:rPr>
        <w:t>器</w:t>
      </w:r>
      <w:r w:rsidR="00C06052">
        <w:rPr>
          <w:rFonts w:hint="eastAsia"/>
          <w:lang w:val="en-US" w:eastAsia="zh-CN"/>
        </w:rPr>
        <w:t>控制并扩展测量系统的</w:t>
      </w:r>
      <w:r w:rsidR="00464338">
        <w:rPr>
          <w:rFonts w:hint="eastAsia"/>
          <w:lang w:val="en-US" w:eastAsia="zh-CN"/>
        </w:rPr>
        <w:t>动态范围</w:t>
      </w:r>
      <w:r w:rsidR="00651D04">
        <w:rPr>
          <w:rFonts w:hint="eastAsia"/>
          <w:lang w:val="en-US" w:eastAsia="zh-CN"/>
        </w:rPr>
        <w:t>。其次为带通滤波功能（前置选择），以防止高振幅信号未能</w:t>
      </w:r>
      <w:r w:rsidR="00C06052">
        <w:rPr>
          <w:rFonts w:hint="eastAsia"/>
          <w:lang w:val="en-US" w:eastAsia="zh-CN"/>
        </w:rPr>
        <w:t>调至测量系统的频率造成放大器</w:t>
      </w:r>
      <w:r w:rsidR="00651D04">
        <w:rPr>
          <w:rFonts w:hint="eastAsia"/>
          <w:lang w:val="en-US" w:eastAsia="zh-CN"/>
        </w:rPr>
        <w:t>过载。第三为低噪声前置放大功能，以便对可能</w:t>
      </w:r>
      <w:r w:rsidR="008D6325">
        <w:rPr>
          <w:rFonts w:hint="eastAsia"/>
          <w:lang w:val="en-US" w:eastAsia="zh-CN"/>
        </w:rPr>
        <w:t>在低于</w:t>
      </w:r>
      <w:r w:rsidR="00651D04">
        <w:rPr>
          <w:rFonts w:hint="eastAsia"/>
          <w:lang w:val="en-US" w:eastAsia="zh-CN"/>
        </w:rPr>
        <w:t>雷达基频</w:t>
      </w:r>
      <w:r w:rsidR="008D6325">
        <w:rPr>
          <w:rFonts w:hint="eastAsia"/>
          <w:lang w:val="en-US" w:eastAsia="zh-CN"/>
        </w:rPr>
        <w:t>的</w:t>
      </w:r>
      <w:r w:rsidR="00651D04">
        <w:rPr>
          <w:rFonts w:hint="eastAsia"/>
          <w:lang w:val="en-US" w:eastAsia="zh-CN"/>
        </w:rPr>
        <w:t>峰值</w:t>
      </w:r>
      <w:r w:rsidR="00C06052">
        <w:rPr>
          <w:rFonts w:hint="eastAsia"/>
          <w:lang w:val="en-US" w:eastAsia="zh-CN"/>
        </w:rPr>
        <w:t>测量电平</w:t>
      </w:r>
      <w:r w:rsidR="00651D04">
        <w:rPr>
          <w:rFonts w:hint="eastAsia"/>
          <w:lang w:val="en-US" w:eastAsia="zh-CN"/>
        </w:rPr>
        <w:t>达</w:t>
      </w:r>
      <w:r w:rsidR="00C2065E" w:rsidRPr="009F1441">
        <w:rPr>
          <w:lang w:val="en-US" w:eastAsia="zh-CN"/>
        </w:rPr>
        <w:t>130 dB</w:t>
      </w:r>
      <w:r w:rsidR="00651D04">
        <w:rPr>
          <w:rFonts w:hint="eastAsia"/>
          <w:lang w:val="en-US" w:eastAsia="zh-CN"/>
        </w:rPr>
        <w:t>的发</w:t>
      </w:r>
      <w:r w:rsidR="00C06052">
        <w:rPr>
          <w:rFonts w:hint="eastAsia"/>
          <w:lang w:val="en-US" w:eastAsia="zh-CN"/>
        </w:rPr>
        <w:t>射提供最大</w:t>
      </w:r>
      <w:r w:rsidR="00651D04">
        <w:rPr>
          <w:rFonts w:hint="eastAsia"/>
          <w:lang w:val="en-US" w:eastAsia="zh-CN"/>
        </w:rPr>
        <w:t>程度</w:t>
      </w:r>
      <w:r w:rsidR="00C06052">
        <w:rPr>
          <w:rFonts w:hint="eastAsia"/>
          <w:lang w:val="en-US" w:eastAsia="zh-CN"/>
        </w:rPr>
        <w:t>的敏感</w:t>
      </w:r>
      <w:r w:rsidR="00651D04">
        <w:rPr>
          <w:rFonts w:hint="eastAsia"/>
          <w:lang w:val="en-US" w:eastAsia="zh-CN"/>
        </w:rPr>
        <w:t>性</w:t>
      </w:r>
      <w:r w:rsidR="00C06052">
        <w:rPr>
          <w:rFonts w:hint="eastAsia"/>
          <w:lang w:val="en-US" w:eastAsia="zh-CN"/>
        </w:rPr>
        <w:t>。</w:t>
      </w:r>
      <w:r w:rsidR="00C2065E" w:rsidRPr="009F1441">
        <w:rPr>
          <w:lang w:val="en-US" w:eastAsia="zh-CN"/>
        </w:rPr>
        <w:t xml:space="preserve"> </w:t>
      </w:r>
    </w:p>
    <w:p w:rsidR="00C2065E" w:rsidRPr="009F1441" w:rsidRDefault="00C06052" w:rsidP="00651D04">
      <w:pPr>
        <w:ind w:firstLineChars="200" w:firstLine="480"/>
        <w:rPr>
          <w:lang w:val="en-US" w:eastAsia="zh-CN"/>
        </w:rPr>
      </w:pPr>
      <w:r>
        <w:rPr>
          <w:rFonts w:hint="eastAsia"/>
          <w:lang w:val="en-US" w:eastAsia="zh-CN"/>
        </w:rPr>
        <w:t>下</w:t>
      </w:r>
      <w:r w:rsidR="00651D04">
        <w:rPr>
          <w:rFonts w:hint="eastAsia"/>
          <w:lang w:val="en-US" w:eastAsia="zh-CN"/>
        </w:rPr>
        <w:t>面分别讨论</w:t>
      </w:r>
      <w:r>
        <w:rPr>
          <w:rFonts w:hint="eastAsia"/>
          <w:lang w:val="en-US" w:eastAsia="zh-CN"/>
        </w:rPr>
        <w:t>射频前端的</w:t>
      </w:r>
      <w:r w:rsidR="007F7A03">
        <w:rPr>
          <w:rFonts w:hint="eastAsia"/>
          <w:lang w:val="en-US" w:eastAsia="zh-CN"/>
        </w:rPr>
        <w:t>各</w:t>
      </w:r>
      <w:r w:rsidR="008D6325">
        <w:rPr>
          <w:rFonts w:hint="eastAsia"/>
          <w:lang w:val="en-US" w:eastAsia="zh-CN"/>
        </w:rPr>
        <w:t>个</w:t>
      </w:r>
      <w:r>
        <w:rPr>
          <w:rFonts w:hint="eastAsia"/>
          <w:lang w:val="en-US" w:eastAsia="zh-CN"/>
        </w:rPr>
        <w:t>组成部分。</w:t>
      </w:r>
    </w:p>
    <w:p w:rsidR="00C2065E" w:rsidRPr="009F1441" w:rsidRDefault="000E0BC5" w:rsidP="000E0BC5">
      <w:pPr>
        <w:ind w:firstLineChars="200" w:firstLine="480"/>
        <w:rPr>
          <w:lang w:val="en-US" w:eastAsia="zh-CN"/>
        </w:rPr>
      </w:pPr>
      <w:r>
        <w:rPr>
          <w:rFonts w:hint="eastAsia"/>
          <w:lang w:val="en-US" w:eastAsia="zh-CN"/>
        </w:rPr>
        <w:t>射频衰减器是前端</w:t>
      </w:r>
      <w:r w:rsidR="009B07A7">
        <w:rPr>
          <w:rFonts w:hint="eastAsia"/>
          <w:lang w:val="en-US" w:eastAsia="zh-CN"/>
        </w:rPr>
        <w:t>中</w:t>
      </w:r>
      <w:r>
        <w:rPr>
          <w:rFonts w:hint="eastAsia"/>
          <w:lang w:val="en-US" w:eastAsia="zh-CN"/>
        </w:rPr>
        <w:t>的第一个元件。它以</w:t>
      </w:r>
      <w:r w:rsidR="00EE26E2">
        <w:rPr>
          <w:rFonts w:hint="eastAsia"/>
          <w:lang w:val="en-US" w:eastAsia="zh-CN"/>
        </w:rPr>
        <w:t>固定递进</w:t>
      </w:r>
      <w:r>
        <w:rPr>
          <w:rFonts w:hint="eastAsia"/>
          <w:lang w:val="en-US" w:eastAsia="zh-CN"/>
        </w:rPr>
        <w:t>（</w:t>
      </w:r>
      <w:r w:rsidR="00C06052">
        <w:rPr>
          <w:rFonts w:hint="eastAsia"/>
          <w:lang w:val="en-US" w:eastAsia="zh-CN"/>
        </w:rPr>
        <w:t>如，</w:t>
      </w:r>
      <w:r w:rsidR="00C06052" w:rsidRPr="009F1441">
        <w:rPr>
          <w:lang w:val="en-US" w:eastAsia="zh-CN"/>
        </w:rPr>
        <w:t>10 dB/</w:t>
      </w:r>
      <w:r w:rsidR="00C06052">
        <w:rPr>
          <w:rFonts w:hint="eastAsia"/>
          <w:lang w:val="en-US" w:eastAsia="zh-CN"/>
        </w:rPr>
        <w:t>衰减器步</w:t>
      </w:r>
      <w:r>
        <w:rPr>
          <w:rFonts w:hint="eastAsia"/>
          <w:lang w:val="en-US" w:eastAsia="zh-CN"/>
        </w:rPr>
        <w:t>进</w:t>
      </w:r>
      <w:r w:rsidR="00C06052">
        <w:rPr>
          <w:rFonts w:hint="eastAsia"/>
          <w:lang w:val="en-US" w:eastAsia="zh-CN"/>
        </w:rPr>
        <w:t>）提供可变衰减（如，</w:t>
      </w:r>
      <w:r w:rsidR="00C2065E" w:rsidRPr="009F1441">
        <w:rPr>
          <w:lang w:val="en-US" w:eastAsia="zh-CN"/>
        </w:rPr>
        <w:t>0</w:t>
      </w:r>
      <w:r w:rsidR="00C2065E" w:rsidRPr="009F1441">
        <w:rPr>
          <w:lang w:val="en-US" w:eastAsia="zh-CN"/>
        </w:rPr>
        <w:noBreakHyphen/>
        <w:t>70 dB</w:t>
      </w:r>
      <w:r w:rsidR="00C06052">
        <w:rPr>
          <w:rFonts w:hint="eastAsia"/>
          <w:lang w:val="en-US" w:eastAsia="zh-CN"/>
        </w:rPr>
        <w:t>）。测量期间使用该衰减器可</w:t>
      </w:r>
      <w:r>
        <w:rPr>
          <w:rFonts w:hint="eastAsia"/>
          <w:lang w:val="en-US" w:eastAsia="zh-CN"/>
        </w:rPr>
        <w:t>将</w:t>
      </w:r>
      <w:r w:rsidR="00C06052">
        <w:rPr>
          <w:rFonts w:hint="eastAsia"/>
          <w:lang w:val="en-US" w:eastAsia="zh-CN"/>
        </w:rPr>
        <w:t>测量系统的</w:t>
      </w:r>
      <w:r w:rsidR="00464338">
        <w:rPr>
          <w:rFonts w:hint="eastAsia"/>
          <w:lang w:val="en-US" w:eastAsia="zh-CN"/>
        </w:rPr>
        <w:t>动态范围</w:t>
      </w:r>
      <w:r>
        <w:rPr>
          <w:rFonts w:hint="eastAsia"/>
          <w:lang w:val="en-US" w:eastAsia="zh-CN"/>
        </w:rPr>
        <w:t>扩大至最大可用衰减量（如，使用</w:t>
      </w:r>
      <w:r w:rsidR="00C06052" w:rsidRPr="009F1441">
        <w:rPr>
          <w:lang w:val="en-US" w:eastAsia="zh-CN"/>
        </w:rPr>
        <w:t>0</w:t>
      </w:r>
      <w:r w:rsidR="00C06052" w:rsidRPr="009F1441">
        <w:rPr>
          <w:lang w:val="en-US" w:eastAsia="zh-CN"/>
        </w:rPr>
        <w:noBreakHyphen/>
        <w:t>70 dB</w:t>
      </w:r>
      <w:r w:rsidR="00C06052">
        <w:rPr>
          <w:rFonts w:hint="eastAsia"/>
          <w:lang w:val="en-US" w:eastAsia="zh-CN"/>
        </w:rPr>
        <w:t>的衰减器</w:t>
      </w:r>
      <w:r>
        <w:rPr>
          <w:rFonts w:hint="eastAsia"/>
          <w:lang w:val="en-US" w:eastAsia="zh-CN"/>
        </w:rPr>
        <w:t>，则</w:t>
      </w:r>
      <w:r w:rsidR="00C06052">
        <w:rPr>
          <w:rFonts w:hint="eastAsia"/>
          <w:lang w:val="en-US" w:eastAsia="zh-CN"/>
        </w:rPr>
        <w:t>为</w:t>
      </w:r>
      <w:r w:rsidR="00C2065E" w:rsidRPr="009F1441">
        <w:rPr>
          <w:lang w:val="en-US" w:eastAsia="zh-CN"/>
        </w:rPr>
        <w:t>70 dB</w:t>
      </w:r>
      <w:r w:rsidR="00C06052">
        <w:rPr>
          <w:rFonts w:hint="eastAsia"/>
          <w:lang w:val="en-US" w:eastAsia="zh-CN"/>
        </w:rPr>
        <w:t>）。</w:t>
      </w:r>
    </w:p>
    <w:p w:rsidR="00C2065E" w:rsidRPr="009F1441" w:rsidRDefault="00C2065E" w:rsidP="00AD6489">
      <w:pPr>
        <w:pStyle w:val="Heading3"/>
        <w:rPr>
          <w:lang w:val="en-US" w:eastAsia="zh-CN"/>
        </w:rPr>
      </w:pPr>
      <w:r w:rsidRPr="009F1441">
        <w:rPr>
          <w:lang w:val="en-US" w:eastAsia="zh-CN"/>
        </w:rPr>
        <w:lastRenderedPageBreak/>
        <w:t>6.2.1</w:t>
      </w:r>
      <w:r w:rsidRPr="009F1441">
        <w:rPr>
          <w:lang w:val="en-US" w:eastAsia="zh-CN"/>
        </w:rPr>
        <w:tab/>
      </w:r>
      <w:r w:rsidR="00C06052">
        <w:rPr>
          <w:rFonts w:hint="eastAsia"/>
          <w:lang w:val="en-US" w:eastAsia="zh-CN"/>
        </w:rPr>
        <w:t>手动控制测量系统</w:t>
      </w:r>
    </w:p>
    <w:p w:rsidR="00C2065E" w:rsidRPr="009F1441" w:rsidRDefault="00C06052" w:rsidP="00866F09">
      <w:pPr>
        <w:ind w:firstLineChars="200" w:firstLine="480"/>
        <w:rPr>
          <w:lang w:val="en-US" w:eastAsia="zh-CN"/>
        </w:rPr>
      </w:pPr>
      <w:r>
        <w:rPr>
          <w:rFonts w:hint="eastAsia"/>
          <w:lang w:val="en-US" w:eastAsia="zh-CN"/>
        </w:rPr>
        <w:t>手动控制测量包括以固定</w:t>
      </w:r>
      <w:r w:rsidR="00CE1511">
        <w:rPr>
          <w:rFonts w:hint="eastAsia"/>
          <w:lang w:val="en-US" w:eastAsia="zh-CN"/>
        </w:rPr>
        <w:t>的频率</w:t>
      </w:r>
      <w:r w:rsidR="009B07A7">
        <w:rPr>
          <w:rFonts w:hint="eastAsia"/>
          <w:lang w:val="en-US" w:eastAsia="zh-CN"/>
        </w:rPr>
        <w:t>递增</w:t>
      </w:r>
      <w:r w:rsidR="00CE1511">
        <w:rPr>
          <w:rFonts w:hint="eastAsia"/>
          <w:lang w:val="en-US" w:eastAsia="zh-CN"/>
        </w:rPr>
        <w:t>（等于</w:t>
      </w:r>
      <w:r w:rsidR="00D946A4">
        <w:rPr>
          <w:rFonts w:hint="eastAsia"/>
          <w:lang w:val="en-US" w:eastAsia="zh-CN"/>
        </w:rPr>
        <w:t>扫宽</w:t>
      </w:r>
      <w:r w:rsidR="00CE1511">
        <w:rPr>
          <w:rFonts w:hint="eastAsia"/>
          <w:lang w:val="en-US" w:eastAsia="zh-CN"/>
        </w:rPr>
        <w:t>值）</w:t>
      </w:r>
      <w:r w:rsidR="008D6325">
        <w:rPr>
          <w:rFonts w:hint="eastAsia"/>
          <w:lang w:val="en-US" w:eastAsia="zh-CN"/>
        </w:rPr>
        <w:t>扫描整个频谱</w:t>
      </w:r>
      <w:r w:rsidR="00CE1511">
        <w:rPr>
          <w:rFonts w:hint="eastAsia"/>
          <w:lang w:val="en-US" w:eastAsia="zh-CN"/>
        </w:rPr>
        <w:t>。在每次</w:t>
      </w:r>
      <w:r w:rsidR="005A00FD">
        <w:rPr>
          <w:rFonts w:hint="eastAsia"/>
          <w:lang w:val="en-US" w:eastAsia="zh-CN"/>
        </w:rPr>
        <w:t>扫频</w:t>
      </w:r>
      <w:r>
        <w:rPr>
          <w:rFonts w:hint="eastAsia"/>
          <w:lang w:val="en-US" w:eastAsia="zh-CN"/>
        </w:rPr>
        <w:t>时，</w:t>
      </w:r>
      <w:r w:rsidR="00CE1511">
        <w:rPr>
          <w:rFonts w:hint="eastAsia"/>
          <w:lang w:val="en-US" w:eastAsia="zh-CN"/>
        </w:rPr>
        <w:t>调整</w:t>
      </w:r>
      <w:r>
        <w:rPr>
          <w:rFonts w:hint="eastAsia"/>
          <w:lang w:val="en-US" w:eastAsia="zh-CN"/>
        </w:rPr>
        <w:t>衰减器，使雷达</w:t>
      </w:r>
      <w:r w:rsidR="00CE1511">
        <w:rPr>
          <w:rFonts w:hint="eastAsia"/>
          <w:lang w:val="en-US" w:eastAsia="zh-CN"/>
        </w:rPr>
        <w:t>的</w:t>
      </w:r>
      <w:r>
        <w:rPr>
          <w:rFonts w:hint="eastAsia"/>
          <w:lang w:val="en-US" w:eastAsia="zh-CN"/>
        </w:rPr>
        <w:t>峰值功率保持在测量系统其它元件的</w:t>
      </w:r>
      <w:r w:rsidR="00464338">
        <w:rPr>
          <w:rFonts w:hint="eastAsia"/>
          <w:lang w:val="en-US" w:eastAsia="zh-CN"/>
        </w:rPr>
        <w:t>动态范围</w:t>
      </w:r>
      <w:r w:rsidR="00CE1511">
        <w:rPr>
          <w:rFonts w:hint="eastAsia"/>
          <w:lang w:val="en-US" w:eastAsia="zh-CN"/>
        </w:rPr>
        <w:t>内（通常</w:t>
      </w:r>
      <w:r w:rsidR="00866F09">
        <w:rPr>
          <w:rFonts w:hint="eastAsia"/>
          <w:lang w:val="en-US" w:eastAsia="zh-CN"/>
        </w:rPr>
        <w:t>的限制性元件是</w:t>
      </w:r>
      <w:r w:rsidR="00CE1511">
        <w:rPr>
          <w:rFonts w:hint="eastAsia"/>
          <w:lang w:val="en-US" w:eastAsia="zh-CN"/>
        </w:rPr>
        <w:t>前置</w:t>
      </w:r>
      <w:r>
        <w:rPr>
          <w:rFonts w:hint="eastAsia"/>
          <w:lang w:val="en-US" w:eastAsia="zh-CN"/>
        </w:rPr>
        <w:t>放大器和频谱分析仪</w:t>
      </w:r>
      <w:r w:rsidR="00CE1511">
        <w:rPr>
          <w:rFonts w:hint="eastAsia"/>
          <w:lang w:val="en-US" w:eastAsia="zh-CN"/>
        </w:rPr>
        <w:t>的</w:t>
      </w:r>
      <w:r w:rsidR="00C2065E" w:rsidRPr="009F1441">
        <w:rPr>
          <w:lang w:val="en-US" w:eastAsia="zh-CN"/>
        </w:rPr>
        <w:t>log</w:t>
      </w:r>
      <w:r>
        <w:rPr>
          <w:rFonts w:hint="eastAsia"/>
          <w:lang w:val="en-US" w:eastAsia="zh-CN"/>
        </w:rPr>
        <w:t>放大器）。随着</w:t>
      </w:r>
      <w:r w:rsidR="001B7D5C">
        <w:rPr>
          <w:rFonts w:hint="eastAsia"/>
          <w:lang w:val="en-US" w:eastAsia="zh-CN"/>
        </w:rPr>
        <w:t>在</w:t>
      </w:r>
      <w:r w:rsidR="00CE1511">
        <w:rPr>
          <w:rFonts w:hint="eastAsia"/>
          <w:lang w:val="en-US" w:eastAsia="zh-CN"/>
        </w:rPr>
        <w:t>每次扫频时</w:t>
      </w:r>
      <w:r w:rsidR="001B7D5C">
        <w:rPr>
          <w:rFonts w:hint="eastAsia"/>
          <w:lang w:val="en-US" w:eastAsia="zh-CN"/>
        </w:rPr>
        <w:t>适当调整</w:t>
      </w:r>
      <w:r w:rsidR="008D6325">
        <w:rPr>
          <w:rFonts w:hint="eastAsia"/>
          <w:lang w:val="en-US" w:eastAsia="zh-CN"/>
        </w:rPr>
        <w:t>射频前端衰减器</w:t>
      </w:r>
      <w:r w:rsidR="001B7D5C">
        <w:rPr>
          <w:rFonts w:hint="eastAsia"/>
          <w:lang w:val="en-US" w:eastAsia="zh-CN"/>
        </w:rPr>
        <w:t>，从而完成</w:t>
      </w:r>
      <w:r w:rsidR="008D6325">
        <w:rPr>
          <w:rFonts w:hint="eastAsia"/>
          <w:lang w:val="en-US" w:eastAsia="zh-CN"/>
        </w:rPr>
        <w:t>对</w:t>
      </w:r>
      <w:r w:rsidR="001B7D5C">
        <w:rPr>
          <w:rFonts w:hint="eastAsia"/>
          <w:lang w:val="en-US" w:eastAsia="zh-CN"/>
        </w:rPr>
        <w:t>该</w:t>
      </w:r>
      <w:r>
        <w:rPr>
          <w:rFonts w:hint="eastAsia"/>
          <w:lang w:val="en-US" w:eastAsia="zh-CN"/>
        </w:rPr>
        <w:t>频率</w:t>
      </w:r>
      <w:r w:rsidR="001B7D5C">
        <w:rPr>
          <w:rFonts w:hint="eastAsia"/>
          <w:lang w:val="en-US" w:eastAsia="zh-CN"/>
        </w:rPr>
        <w:t>的雷达功率</w:t>
      </w:r>
      <w:r>
        <w:rPr>
          <w:rFonts w:hint="eastAsia"/>
          <w:lang w:val="en-US" w:eastAsia="zh-CN"/>
        </w:rPr>
        <w:t>测量。</w:t>
      </w:r>
      <w:r w:rsidR="00C2065E" w:rsidRPr="009F1441">
        <w:rPr>
          <w:lang w:val="en-US" w:eastAsia="zh-CN"/>
        </w:rPr>
        <w:t xml:space="preserve"> </w:t>
      </w:r>
    </w:p>
    <w:p w:rsidR="00C2065E" w:rsidRPr="009F1441" w:rsidRDefault="001B7D5C" w:rsidP="001B7D5C">
      <w:pPr>
        <w:ind w:firstLineChars="200" w:firstLine="480"/>
        <w:rPr>
          <w:lang w:val="en-US" w:eastAsia="zh-CN"/>
        </w:rPr>
      </w:pPr>
      <w:r>
        <w:rPr>
          <w:rFonts w:hint="eastAsia"/>
          <w:lang w:val="en-US" w:eastAsia="zh-CN"/>
        </w:rPr>
        <w:t>如有必要测量非常低的杂散发射（例如，基频</w:t>
      </w:r>
      <w:r w:rsidR="00C06052">
        <w:rPr>
          <w:rFonts w:hint="eastAsia"/>
          <w:lang w:val="en-US" w:eastAsia="zh-CN"/>
        </w:rPr>
        <w:t>发射电平</w:t>
      </w:r>
      <w:r w:rsidR="00C2065E" w:rsidRPr="009F1441">
        <w:rPr>
          <w:lang w:val="en-US" w:eastAsia="zh-CN"/>
        </w:rPr>
        <w:t xml:space="preserve"> – </w:t>
      </w:r>
      <w:r w:rsidR="0039706F">
        <w:rPr>
          <w:rFonts w:hint="eastAsia"/>
          <w:lang w:val="en-US" w:eastAsia="zh-CN"/>
        </w:rPr>
        <w:t>杂散发射电平</w:t>
      </w:r>
      <w:r w:rsidR="00C2065E" w:rsidRPr="009F1441">
        <w:rPr>
          <w:lang w:val="en-US" w:eastAsia="zh-CN"/>
        </w:rPr>
        <w:t xml:space="preserve"> &gt; </w:t>
      </w:r>
      <w:r>
        <w:rPr>
          <w:rFonts w:hint="eastAsia"/>
          <w:lang w:val="en-US" w:eastAsia="zh-CN"/>
        </w:rPr>
        <w:t>瞬时的</w:t>
      </w:r>
      <w:r w:rsidR="0039706F">
        <w:rPr>
          <w:rFonts w:hint="eastAsia"/>
          <w:lang w:val="en-US" w:eastAsia="zh-CN"/>
        </w:rPr>
        <w:t>测量</w:t>
      </w:r>
      <w:r w:rsidR="00464338">
        <w:rPr>
          <w:rFonts w:hint="eastAsia"/>
          <w:lang w:val="en-US" w:eastAsia="zh-CN"/>
        </w:rPr>
        <w:t>动态范围</w:t>
      </w:r>
      <w:r w:rsidR="0039706F">
        <w:rPr>
          <w:rFonts w:hint="eastAsia"/>
          <w:lang w:val="en-US" w:eastAsia="zh-CN"/>
        </w:rPr>
        <w:t>），可在此时使用手动控制带通滤波器，以避免</w:t>
      </w:r>
      <w:r w:rsidR="001D7B29">
        <w:rPr>
          <w:rFonts w:hint="eastAsia"/>
          <w:lang w:val="en-US" w:eastAsia="zh-CN"/>
        </w:rPr>
        <w:t>前置放大器</w:t>
      </w:r>
      <w:r>
        <w:rPr>
          <w:rFonts w:hint="eastAsia"/>
          <w:lang w:val="en-US" w:eastAsia="zh-CN"/>
        </w:rPr>
        <w:t>过载（从而导致</w:t>
      </w:r>
      <w:r w:rsidR="0039706F">
        <w:rPr>
          <w:rFonts w:hint="eastAsia"/>
          <w:lang w:val="en-US" w:eastAsia="zh-CN"/>
        </w:rPr>
        <w:t>增益压缩）。</w:t>
      </w:r>
    </w:p>
    <w:p w:rsidR="00C2065E" w:rsidRPr="009F1441" w:rsidRDefault="0039706F" w:rsidP="008D6325">
      <w:pPr>
        <w:ind w:firstLineChars="200" w:firstLine="480"/>
        <w:rPr>
          <w:lang w:val="en-US" w:eastAsia="zh-CN"/>
        </w:rPr>
      </w:pPr>
      <w:r>
        <w:rPr>
          <w:rFonts w:hint="eastAsia"/>
          <w:lang w:val="en-US" w:eastAsia="zh-CN"/>
        </w:rPr>
        <w:t>射频前端</w:t>
      </w:r>
      <w:r w:rsidR="006443BF">
        <w:rPr>
          <w:rFonts w:hint="eastAsia"/>
          <w:lang w:val="en-US" w:eastAsia="zh-CN"/>
        </w:rPr>
        <w:t>最后的一个</w:t>
      </w:r>
      <w:r>
        <w:rPr>
          <w:rFonts w:hint="eastAsia"/>
          <w:lang w:val="en-US" w:eastAsia="zh-CN"/>
        </w:rPr>
        <w:t>元件是</w:t>
      </w:r>
      <w:r w:rsidR="00C2065E" w:rsidRPr="009F1441">
        <w:rPr>
          <w:lang w:val="en-US" w:eastAsia="zh-CN"/>
        </w:rPr>
        <w:t>LNA</w:t>
      </w:r>
      <w:r>
        <w:rPr>
          <w:rFonts w:hint="eastAsia"/>
          <w:lang w:val="en-US" w:eastAsia="zh-CN"/>
        </w:rPr>
        <w:t>。</w:t>
      </w:r>
      <w:r w:rsidR="00C2065E" w:rsidRPr="009F1441">
        <w:rPr>
          <w:lang w:val="en-US" w:eastAsia="zh-CN"/>
        </w:rPr>
        <w:t>LNA</w:t>
      </w:r>
      <w:r>
        <w:rPr>
          <w:rFonts w:hint="eastAsia"/>
          <w:lang w:val="en-US" w:eastAsia="zh-CN"/>
        </w:rPr>
        <w:t>是</w:t>
      </w:r>
      <w:r w:rsidR="008D6325">
        <w:rPr>
          <w:rFonts w:hint="eastAsia"/>
          <w:lang w:val="en-US" w:eastAsia="zh-CN"/>
        </w:rPr>
        <w:t>在</w:t>
      </w:r>
      <w:r>
        <w:rPr>
          <w:rFonts w:hint="eastAsia"/>
          <w:lang w:val="en-US" w:eastAsia="zh-CN"/>
        </w:rPr>
        <w:t>信号路径中</w:t>
      </w:r>
      <w:r w:rsidR="006443BF">
        <w:rPr>
          <w:rFonts w:hint="eastAsia"/>
          <w:lang w:val="en-US" w:eastAsia="zh-CN"/>
        </w:rPr>
        <w:t>预选器之后安装</w:t>
      </w:r>
      <w:r>
        <w:rPr>
          <w:rFonts w:hint="eastAsia"/>
          <w:lang w:val="en-US" w:eastAsia="zh-CN"/>
        </w:rPr>
        <w:t>的下一个元件。</w:t>
      </w:r>
      <w:r>
        <w:rPr>
          <w:rFonts w:hint="eastAsia"/>
          <w:lang w:val="en-US" w:eastAsia="zh-CN"/>
        </w:rPr>
        <w:t>LNA</w:t>
      </w:r>
      <w:r w:rsidR="006443BF">
        <w:rPr>
          <w:rFonts w:hint="eastAsia"/>
          <w:lang w:val="en-US" w:eastAsia="zh-CN"/>
        </w:rPr>
        <w:t>的低噪声输入特性对低振</w:t>
      </w:r>
      <w:r>
        <w:rPr>
          <w:rFonts w:hint="eastAsia"/>
          <w:lang w:val="en-US" w:eastAsia="zh-CN"/>
        </w:rPr>
        <w:t>幅</w:t>
      </w:r>
      <w:r w:rsidR="006443BF">
        <w:rPr>
          <w:rFonts w:hint="eastAsia"/>
          <w:lang w:val="en-US" w:eastAsia="zh-CN"/>
        </w:rPr>
        <w:t>的</w:t>
      </w:r>
      <w:r w:rsidR="0004454D">
        <w:rPr>
          <w:rFonts w:hint="eastAsia"/>
          <w:lang w:val="en-US" w:eastAsia="zh-CN"/>
        </w:rPr>
        <w:t>杂散雷达发射具有很高的敏感性，而其增益可容纳测量系统其余</w:t>
      </w:r>
      <w:r>
        <w:rPr>
          <w:rFonts w:hint="eastAsia"/>
          <w:lang w:val="en-US" w:eastAsia="zh-CN"/>
        </w:rPr>
        <w:t>部分的</w:t>
      </w:r>
      <w:r w:rsidR="0004454D">
        <w:rPr>
          <w:rFonts w:hint="eastAsia"/>
          <w:lang w:val="en-US" w:eastAsia="zh-CN"/>
        </w:rPr>
        <w:t>噪声系数（如，一段传输线</w:t>
      </w:r>
      <w:r>
        <w:rPr>
          <w:rFonts w:hint="eastAsia"/>
          <w:lang w:val="en-US" w:eastAsia="zh-CN"/>
        </w:rPr>
        <w:t>和</w:t>
      </w:r>
      <w:r w:rsidR="0004454D">
        <w:rPr>
          <w:rFonts w:hint="eastAsia"/>
          <w:lang w:val="en-US" w:eastAsia="zh-CN"/>
        </w:rPr>
        <w:t>一台</w:t>
      </w:r>
      <w:r>
        <w:rPr>
          <w:rFonts w:hint="eastAsia"/>
          <w:lang w:val="en-US" w:eastAsia="zh-CN"/>
        </w:rPr>
        <w:t>频谱分析仪）。</w:t>
      </w:r>
    </w:p>
    <w:p w:rsidR="00C2065E" w:rsidRPr="009F1441" w:rsidRDefault="0004454D" w:rsidP="0004454D">
      <w:pPr>
        <w:ind w:firstLineChars="200" w:firstLine="480"/>
        <w:rPr>
          <w:lang w:val="en-US" w:eastAsia="zh-CN"/>
        </w:rPr>
      </w:pPr>
      <w:r>
        <w:rPr>
          <w:rFonts w:hint="eastAsia"/>
          <w:lang w:val="en-US" w:eastAsia="zh-CN"/>
        </w:rPr>
        <w:t>通过适当选择</w:t>
      </w:r>
      <w:r>
        <w:rPr>
          <w:rFonts w:hint="eastAsia"/>
          <w:lang w:val="en-US" w:eastAsia="zh-CN"/>
        </w:rPr>
        <w:t>LAN</w:t>
      </w:r>
      <w:r>
        <w:rPr>
          <w:rFonts w:hint="eastAsia"/>
          <w:lang w:val="en-US" w:eastAsia="zh-CN"/>
        </w:rPr>
        <w:t>的增益和噪声系数特性，可优化</w:t>
      </w:r>
      <w:r w:rsidR="0039706F">
        <w:rPr>
          <w:rFonts w:hint="eastAsia"/>
          <w:lang w:val="en-US" w:eastAsia="zh-CN"/>
        </w:rPr>
        <w:t>测量系统的敏感性和</w:t>
      </w:r>
      <w:r w:rsidR="00464338">
        <w:rPr>
          <w:rFonts w:hint="eastAsia"/>
          <w:lang w:val="en-US" w:eastAsia="zh-CN"/>
        </w:rPr>
        <w:t>动态范围</w:t>
      </w:r>
      <w:r w:rsidR="0039706F">
        <w:rPr>
          <w:rFonts w:hint="eastAsia"/>
          <w:lang w:val="en-US" w:eastAsia="zh-CN"/>
        </w:rPr>
        <w:t>。</w:t>
      </w:r>
      <w:r w:rsidR="00267345">
        <w:rPr>
          <w:rFonts w:hint="eastAsia"/>
          <w:lang w:val="en-US" w:eastAsia="zh-CN"/>
        </w:rPr>
        <w:t>在提供足够增益、以便</w:t>
      </w:r>
      <w:r>
        <w:rPr>
          <w:rFonts w:hint="eastAsia"/>
          <w:lang w:val="en-US" w:eastAsia="zh-CN"/>
        </w:rPr>
        <w:t>在</w:t>
      </w:r>
      <w:r>
        <w:rPr>
          <w:rFonts w:hint="eastAsia"/>
          <w:lang w:val="en-US" w:eastAsia="zh-CN"/>
        </w:rPr>
        <w:t>LNA</w:t>
      </w:r>
      <w:r>
        <w:rPr>
          <w:rFonts w:hint="eastAsia"/>
          <w:lang w:val="en-US" w:eastAsia="zh-CN"/>
        </w:rPr>
        <w:t>之后提供</w:t>
      </w:r>
      <w:r w:rsidR="00267345">
        <w:rPr>
          <w:rFonts w:hint="eastAsia"/>
          <w:lang w:val="en-US" w:eastAsia="zh-CN"/>
        </w:rPr>
        <w:t>全</w:t>
      </w:r>
      <w:r>
        <w:rPr>
          <w:rFonts w:hint="eastAsia"/>
          <w:lang w:val="en-US" w:eastAsia="zh-CN"/>
        </w:rPr>
        <w:t>测量回路（尤其是在前端后的射频线路损耗，加上频谱分析仪回路的噪声系数）的同时，</w:t>
      </w:r>
      <w:r w:rsidR="0039706F">
        <w:rPr>
          <w:rFonts w:hint="eastAsia"/>
          <w:lang w:val="en-US" w:eastAsia="zh-CN"/>
        </w:rPr>
        <w:t>宜</w:t>
      </w:r>
      <w:r>
        <w:rPr>
          <w:rFonts w:hint="eastAsia"/>
          <w:lang w:val="en-US" w:eastAsia="zh-CN"/>
        </w:rPr>
        <w:t>尽量降低噪声系数</w:t>
      </w:r>
      <w:r w:rsidR="0039706F">
        <w:rPr>
          <w:rFonts w:hint="eastAsia"/>
          <w:lang w:val="en-US" w:eastAsia="zh-CN"/>
        </w:rPr>
        <w:t>。理想</w:t>
      </w:r>
      <w:r>
        <w:rPr>
          <w:rFonts w:hint="eastAsia"/>
          <w:lang w:val="en-US" w:eastAsia="zh-CN"/>
        </w:rPr>
        <w:t>的</w:t>
      </w:r>
      <w:r w:rsidR="0039706F">
        <w:rPr>
          <w:rFonts w:hint="eastAsia"/>
          <w:lang w:val="en-US" w:eastAsia="zh-CN"/>
        </w:rPr>
        <w:t>情况下，</w:t>
      </w:r>
      <w:r w:rsidR="0039706F">
        <w:rPr>
          <w:rFonts w:hint="eastAsia"/>
          <w:lang w:val="en-US" w:eastAsia="zh-CN"/>
        </w:rPr>
        <w:t>LNA</w:t>
      </w:r>
      <w:r w:rsidR="0039706F">
        <w:rPr>
          <w:rFonts w:hint="eastAsia"/>
          <w:lang w:val="en-US" w:eastAsia="zh-CN"/>
        </w:rPr>
        <w:t>增益和</w:t>
      </w:r>
      <w:r>
        <w:rPr>
          <w:rFonts w:hint="eastAsia"/>
          <w:lang w:val="en-US" w:eastAsia="zh-CN"/>
        </w:rPr>
        <w:t>噪声系数之和</w:t>
      </w:r>
      <w:r w:rsidR="0039706F">
        <w:rPr>
          <w:rFonts w:hint="eastAsia"/>
          <w:lang w:val="en-US" w:eastAsia="zh-CN"/>
        </w:rPr>
        <w:t>（即</w:t>
      </w:r>
      <w:r w:rsidR="0039706F">
        <w:rPr>
          <w:rFonts w:hint="eastAsia"/>
          <w:lang w:val="en-US" w:eastAsia="zh-CN"/>
        </w:rPr>
        <w:t>LNA</w:t>
      </w:r>
      <w:r>
        <w:rPr>
          <w:rFonts w:hint="eastAsia"/>
          <w:lang w:val="en-US" w:eastAsia="zh-CN"/>
        </w:rPr>
        <w:t>在其输入</w:t>
      </w:r>
      <w:r w:rsidR="00267345">
        <w:rPr>
          <w:rFonts w:hint="eastAsia"/>
          <w:lang w:val="en-US" w:eastAsia="zh-CN"/>
        </w:rPr>
        <w:t>端</w:t>
      </w:r>
      <w:r>
        <w:rPr>
          <w:rFonts w:hint="eastAsia"/>
          <w:lang w:val="en-US" w:eastAsia="zh-CN"/>
        </w:rPr>
        <w:t>使用</w:t>
      </w:r>
      <w:r w:rsidRPr="009F1441">
        <w:rPr>
          <w:lang w:val="en-US" w:eastAsia="zh-CN"/>
        </w:rPr>
        <w:t>50 </w:t>
      </w:r>
      <w:r w:rsidRPr="0026695E">
        <w:t>Ω</w:t>
      </w:r>
      <w:r w:rsidR="00267345">
        <w:rPr>
          <w:rFonts w:hint="eastAsia"/>
          <w:lang w:eastAsia="zh-CN"/>
        </w:rPr>
        <w:t>的</w:t>
      </w:r>
      <w:r>
        <w:rPr>
          <w:rFonts w:hint="eastAsia"/>
          <w:lang w:eastAsia="zh-CN"/>
        </w:rPr>
        <w:t>终端</w:t>
      </w:r>
      <w:r w:rsidR="00267345">
        <w:rPr>
          <w:rFonts w:hint="eastAsia"/>
          <w:lang w:eastAsia="zh-CN"/>
        </w:rPr>
        <w:t>电阻产生的过量</w:t>
      </w:r>
      <w:r>
        <w:rPr>
          <w:rFonts w:hint="eastAsia"/>
          <w:lang w:eastAsia="zh-CN"/>
        </w:rPr>
        <w:t>噪声</w:t>
      </w:r>
      <w:r w:rsidR="0039706F">
        <w:rPr>
          <w:rFonts w:hint="eastAsia"/>
          <w:lang w:eastAsia="zh-CN"/>
        </w:rPr>
        <w:t>）应约等于测量系统</w:t>
      </w:r>
      <w:r>
        <w:rPr>
          <w:rFonts w:hint="eastAsia"/>
          <w:lang w:eastAsia="zh-CN"/>
        </w:rPr>
        <w:t>剩余部分的噪声系数</w:t>
      </w:r>
      <w:r w:rsidR="0039706F">
        <w:rPr>
          <w:rFonts w:hint="eastAsia"/>
          <w:lang w:eastAsia="zh-CN"/>
        </w:rPr>
        <w:t>。</w:t>
      </w:r>
      <w:r w:rsidR="00C2065E" w:rsidRPr="009F1441">
        <w:rPr>
          <w:lang w:val="en-US" w:eastAsia="zh-CN"/>
        </w:rPr>
        <w:t xml:space="preserve"> </w:t>
      </w:r>
    </w:p>
    <w:p w:rsidR="00C2065E" w:rsidRPr="009F1441" w:rsidRDefault="0039706F" w:rsidP="00211964">
      <w:pPr>
        <w:ind w:firstLineChars="200" w:firstLine="480"/>
        <w:rPr>
          <w:lang w:val="en-US" w:eastAsia="zh-CN"/>
        </w:rPr>
      </w:pPr>
      <w:r>
        <w:rPr>
          <w:rFonts w:hint="eastAsia"/>
          <w:lang w:val="en-US" w:eastAsia="zh-CN"/>
        </w:rPr>
        <w:t>频谱分析仪</w:t>
      </w:r>
      <w:r w:rsidR="0004454D">
        <w:rPr>
          <w:rFonts w:hint="eastAsia"/>
          <w:lang w:val="en-US" w:eastAsia="zh-CN"/>
        </w:rPr>
        <w:t>的噪声系数通常</w:t>
      </w:r>
      <w:r>
        <w:rPr>
          <w:rFonts w:hint="eastAsia"/>
          <w:lang w:val="en-US" w:eastAsia="zh-CN"/>
        </w:rPr>
        <w:t>为</w:t>
      </w:r>
      <w:r w:rsidR="00C2065E" w:rsidRPr="009F1441">
        <w:rPr>
          <w:lang w:val="en-US" w:eastAsia="zh-CN"/>
        </w:rPr>
        <w:t>25</w:t>
      </w:r>
      <w:r w:rsidR="00C2065E" w:rsidRPr="009F1441">
        <w:rPr>
          <w:lang w:val="en-US" w:eastAsia="zh-CN"/>
        </w:rPr>
        <w:noBreakHyphen/>
        <w:t>45 dB</w:t>
      </w:r>
      <w:r>
        <w:rPr>
          <w:rFonts w:hint="eastAsia"/>
          <w:lang w:val="en-US" w:eastAsia="zh-CN"/>
        </w:rPr>
        <w:t>（</w:t>
      </w:r>
      <w:r w:rsidR="00267345">
        <w:rPr>
          <w:rFonts w:hint="eastAsia"/>
          <w:lang w:val="en-US" w:eastAsia="zh-CN"/>
        </w:rPr>
        <w:t>作为</w:t>
      </w:r>
      <w:r w:rsidR="0004454D">
        <w:rPr>
          <w:rFonts w:hint="eastAsia"/>
          <w:lang w:val="en-US" w:eastAsia="zh-CN"/>
        </w:rPr>
        <w:t>频率的</w:t>
      </w:r>
      <w:r w:rsidR="00267345">
        <w:rPr>
          <w:rFonts w:hint="eastAsia"/>
          <w:lang w:val="en-US" w:eastAsia="zh-CN"/>
        </w:rPr>
        <w:t>函数而</w:t>
      </w:r>
      <w:r w:rsidR="00AB53F9">
        <w:rPr>
          <w:rFonts w:hint="eastAsia"/>
          <w:lang w:val="en-US" w:eastAsia="zh-CN"/>
        </w:rPr>
        <w:t>变化），根据传输线的质量和长度</w:t>
      </w:r>
      <w:r>
        <w:rPr>
          <w:rFonts w:hint="eastAsia"/>
          <w:lang w:val="en-US" w:eastAsia="zh-CN"/>
        </w:rPr>
        <w:t>，</w:t>
      </w:r>
      <w:r w:rsidR="00AB53F9">
        <w:rPr>
          <w:rFonts w:hint="eastAsia"/>
          <w:lang w:val="en-US" w:eastAsia="zh-CN"/>
        </w:rPr>
        <w:t>传输线损耗一般可能为</w:t>
      </w:r>
      <w:r w:rsidR="00AB53F9" w:rsidRPr="009F1441">
        <w:rPr>
          <w:lang w:val="en-US" w:eastAsia="zh-CN"/>
        </w:rPr>
        <w:t>5-10 dB</w:t>
      </w:r>
      <w:r>
        <w:rPr>
          <w:rFonts w:hint="eastAsia"/>
          <w:lang w:val="en-US" w:eastAsia="zh-CN"/>
        </w:rPr>
        <w:t>。由于</w:t>
      </w:r>
      <w:r w:rsidR="00267345">
        <w:rPr>
          <w:rFonts w:hint="eastAsia"/>
          <w:lang w:val="en-US" w:eastAsia="zh-CN"/>
        </w:rPr>
        <w:t>作为</w:t>
      </w:r>
      <w:r>
        <w:rPr>
          <w:rFonts w:hint="eastAsia"/>
          <w:lang w:val="en-US" w:eastAsia="zh-CN"/>
        </w:rPr>
        <w:t>频率</w:t>
      </w:r>
      <w:r w:rsidR="00267345">
        <w:rPr>
          <w:rFonts w:hint="eastAsia"/>
          <w:lang w:val="en-US" w:eastAsia="zh-CN"/>
        </w:rPr>
        <w:t>函数的</w:t>
      </w:r>
      <w:r>
        <w:rPr>
          <w:rFonts w:hint="eastAsia"/>
          <w:lang w:val="en-US" w:eastAsia="zh-CN"/>
        </w:rPr>
        <w:t>测量系统</w:t>
      </w:r>
      <w:r w:rsidR="0004454D">
        <w:rPr>
          <w:rFonts w:hint="eastAsia"/>
          <w:lang w:val="en-US" w:eastAsia="zh-CN"/>
        </w:rPr>
        <w:t>噪声系数</w:t>
      </w:r>
      <w:r w:rsidR="00AB53F9">
        <w:rPr>
          <w:rFonts w:hint="eastAsia"/>
          <w:lang w:val="en-US" w:eastAsia="zh-CN"/>
        </w:rPr>
        <w:t>的变化，可能需要</w:t>
      </w:r>
      <w:r w:rsidR="00674127">
        <w:rPr>
          <w:rFonts w:hint="eastAsia"/>
          <w:lang w:val="en-US" w:eastAsia="zh-CN"/>
        </w:rPr>
        <w:t>各种</w:t>
      </w:r>
      <w:r w:rsidR="00AB53F9">
        <w:rPr>
          <w:rFonts w:hint="eastAsia"/>
          <w:lang w:val="en-US" w:eastAsia="zh-CN"/>
        </w:rPr>
        <w:t>不同的</w:t>
      </w:r>
      <w:r w:rsidR="00AB53F9">
        <w:rPr>
          <w:rFonts w:hint="eastAsia"/>
          <w:lang w:val="en-US" w:eastAsia="zh-CN"/>
        </w:rPr>
        <w:t>LNA</w:t>
      </w:r>
      <w:r w:rsidR="00674127">
        <w:rPr>
          <w:rFonts w:hint="eastAsia"/>
          <w:lang w:val="en-US" w:eastAsia="zh-CN"/>
        </w:rPr>
        <w:t>用于频率倍频（如，</w:t>
      </w:r>
      <w:r w:rsidR="00C2065E" w:rsidRPr="009F1441">
        <w:rPr>
          <w:lang w:val="en-US" w:eastAsia="zh-CN"/>
        </w:rPr>
        <w:t>1-2 GHz</w:t>
      </w:r>
      <w:r w:rsidR="003826CD">
        <w:rPr>
          <w:lang w:val="en-US" w:eastAsia="zh-CN"/>
        </w:rPr>
        <w:t>、</w:t>
      </w:r>
      <w:r w:rsidR="00C2065E" w:rsidRPr="009F1441">
        <w:rPr>
          <w:lang w:val="en-US" w:eastAsia="zh-CN"/>
        </w:rPr>
        <w:t>2-4 GHz</w:t>
      </w:r>
      <w:r w:rsidR="003826CD">
        <w:rPr>
          <w:lang w:val="en-US" w:eastAsia="zh-CN"/>
        </w:rPr>
        <w:t>、</w:t>
      </w:r>
      <w:r w:rsidR="00C2065E" w:rsidRPr="009F1441">
        <w:rPr>
          <w:lang w:val="en-US" w:eastAsia="zh-CN"/>
        </w:rPr>
        <w:t>4-8 GHz</w:t>
      </w:r>
      <w:r w:rsidR="003826CD">
        <w:rPr>
          <w:lang w:val="en-US" w:eastAsia="zh-CN"/>
        </w:rPr>
        <w:t>、</w:t>
      </w:r>
      <w:r w:rsidR="00C2065E" w:rsidRPr="009F1441">
        <w:rPr>
          <w:lang w:val="en-US" w:eastAsia="zh-CN"/>
        </w:rPr>
        <w:t>8-18 GHz</w:t>
      </w:r>
      <w:r w:rsidR="003826CD">
        <w:rPr>
          <w:lang w:val="en-US" w:eastAsia="zh-CN"/>
        </w:rPr>
        <w:t>、</w:t>
      </w:r>
      <w:r w:rsidR="00C2065E" w:rsidRPr="009F1441">
        <w:rPr>
          <w:lang w:val="en-US" w:eastAsia="zh-CN"/>
        </w:rPr>
        <w:t>18</w:t>
      </w:r>
      <w:r w:rsidR="00C2065E" w:rsidRPr="009F1441">
        <w:rPr>
          <w:lang w:val="en-US" w:eastAsia="zh-CN"/>
        </w:rPr>
        <w:noBreakHyphen/>
        <w:t>26 GHz</w:t>
      </w:r>
      <w:r w:rsidR="003826CD">
        <w:rPr>
          <w:rFonts w:hint="eastAsia"/>
          <w:lang w:val="en-US" w:eastAsia="zh-CN"/>
        </w:rPr>
        <w:t>和</w:t>
      </w:r>
      <w:r w:rsidR="00C2065E" w:rsidRPr="009F1441">
        <w:rPr>
          <w:lang w:val="en-US" w:eastAsia="zh-CN"/>
        </w:rPr>
        <w:t>26-40 GHz</w:t>
      </w:r>
      <w:r w:rsidR="00AB53F9">
        <w:rPr>
          <w:rFonts w:hint="eastAsia"/>
          <w:lang w:val="en-US" w:eastAsia="zh-CN"/>
        </w:rPr>
        <w:t>）</w:t>
      </w:r>
      <w:r w:rsidR="003826CD">
        <w:rPr>
          <w:rFonts w:hint="eastAsia"/>
          <w:lang w:val="en-US" w:eastAsia="zh-CN"/>
        </w:rPr>
        <w:t>。</w:t>
      </w:r>
      <w:r w:rsidR="00674127">
        <w:rPr>
          <w:rFonts w:hint="eastAsia"/>
          <w:lang w:val="en-US" w:eastAsia="zh-CN"/>
        </w:rPr>
        <w:t>每</w:t>
      </w:r>
      <w:r w:rsidR="00AB53F9">
        <w:rPr>
          <w:rFonts w:hint="eastAsia"/>
          <w:lang w:val="en-US" w:eastAsia="zh-CN"/>
        </w:rPr>
        <w:t>个</w:t>
      </w:r>
      <w:r w:rsidR="00AB53F9">
        <w:rPr>
          <w:rFonts w:hint="eastAsia"/>
          <w:lang w:val="en-US" w:eastAsia="zh-CN"/>
        </w:rPr>
        <w:t>LNA</w:t>
      </w:r>
      <w:r w:rsidR="00674127">
        <w:rPr>
          <w:rFonts w:hint="eastAsia"/>
          <w:lang w:val="en-US" w:eastAsia="zh-CN"/>
        </w:rPr>
        <w:t>可针对</w:t>
      </w:r>
      <w:r w:rsidR="00AB53F9">
        <w:rPr>
          <w:rFonts w:hint="eastAsia"/>
          <w:lang w:val="en-US" w:eastAsia="zh-CN"/>
        </w:rPr>
        <w:t>每个倍频程范围内的</w:t>
      </w:r>
      <w:r w:rsidR="003826CD">
        <w:rPr>
          <w:rFonts w:hint="eastAsia"/>
          <w:lang w:val="en-US" w:eastAsia="zh-CN"/>
        </w:rPr>
        <w:t>增益和</w:t>
      </w:r>
      <w:r w:rsidR="0004454D">
        <w:rPr>
          <w:rFonts w:hint="eastAsia"/>
          <w:lang w:val="en-US" w:eastAsia="zh-CN"/>
        </w:rPr>
        <w:t>噪声系数</w:t>
      </w:r>
      <w:r w:rsidR="00674127">
        <w:rPr>
          <w:rFonts w:hint="eastAsia"/>
          <w:lang w:val="en-US" w:eastAsia="zh-CN"/>
        </w:rPr>
        <w:t>进行优化</w:t>
      </w:r>
      <w:r w:rsidR="00AB53F9">
        <w:rPr>
          <w:rFonts w:hint="eastAsia"/>
          <w:lang w:val="en-US" w:eastAsia="zh-CN"/>
        </w:rPr>
        <w:t>。这也有</w:t>
      </w:r>
      <w:r w:rsidR="00822082">
        <w:rPr>
          <w:rFonts w:hint="eastAsia"/>
          <w:lang w:val="en-US" w:eastAsia="zh-CN"/>
        </w:rPr>
        <w:t>助</w:t>
      </w:r>
      <w:r w:rsidR="00AB53F9">
        <w:rPr>
          <w:rFonts w:hint="eastAsia"/>
          <w:lang w:val="en-US" w:eastAsia="zh-CN"/>
        </w:rPr>
        <w:t>于</w:t>
      </w:r>
      <w:r w:rsidR="00822082">
        <w:rPr>
          <w:rFonts w:hint="eastAsia"/>
          <w:lang w:val="en-US" w:eastAsia="zh-CN"/>
        </w:rPr>
        <w:t>LNA</w:t>
      </w:r>
      <w:r w:rsidR="00822082">
        <w:rPr>
          <w:rFonts w:hint="eastAsia"/>
          <w:lang w:val="en-US" w:eastAsia="zh-CN"/>
        </w:rPr>
        <w:t>与各种</w:t>
      </w:r>
      <w:r w:rsidR="00822082">
        <w:rPr>
          <w:rFonts w:hint="eastAsia"/>
          <w:lang w:val="en-US" w:eastAsia="zh-CN"/>
        </w:rPr>
        <w:t>YIG</w:t>
      </w:r>
      <w:r w:rsidR="00674127">
        <w:rPr>
          <w:rFonts w:hint="eastAsia"/>
          <w:lang w:val="en-US" w:eastAsia="zh-CN"/>
        </w:rPr>
        <w:t>滤波器之间的倍频间隔</w:t>
      </w:r>
      <w:r w:rsidR="00822082">
        <w:rPr>
          <w:rFonts w:hint="eastAsia"/>
          <w:lang w:val="en-US" w:eastAsia="zh-CN"/>
        </w:rPr>
        <w:t>（例如，</w:t>
      </w:r>
      <w:r w:rsidR="00C2065E" w:rsidRPr="009F1441">
        <w:rPr>
          <w:lang w:val="en-US" w:eastAsia="zh-CN"/>
        </w:rPr>
        <w:t>0.5-2 GHz</w:t>
      </w:r>
      <w:r w:rsidR="00822082">
        <w:rPr>
          <w:rFonts w:hint="eastAsia"/>
          <w:lang w:val="en-US" w:eastAsia="zh-CN"/>
        </w:rPr>
        <w:t>、</w:t>
      </w:r>
      <w:r w:rsidR="00C2065E" w:rsidRPr="009F1441">
        <w:rPr>
          <w:lang w:val="en-US" w:eastAsia="zh-CN"/>
        </w:rPr>
        <w:t>2-18 GHz</w:t>
      </w:r>
      <w:r w:rsidR="00822082">
        <w:rPr>
          <w:rFonts w:hint="eastAsia"/>
          <w:lang w:val="en-US" w:eastAsia="zh-CN"/>
        </w:rPr>
        <w:t>等）相配。在</w:t>
      </w:r>
      <w:r w:rsidR="00674127">
        <w:rPr>
          <w:rFonts w:hint="eastAsia"/>
          <w:lang w:val="en-US" w:eastAsia="zh-CN"/>
        </w:rPr>
        <w:t>预选器后</w:t>
      </w:r>
      <w:r w:rsidR="00822082">
        <w:rPr>
          <w:rFonts w:hint="eastAsia"/>
          <w:lang w:val="en-US" w:eastAsia="zh-CN"/>
        </w:rPr>
        <w:t>使用</w:t>
      </w:r>
      <w:r w:rsidR="00822082">
        <w:rPr>
          <w:rFonts w:hint="eastAsia"/>
          <w:lang w:val="en-US" w:eastAsia="zh-CN"/>
        </w:rPr>
        <w:t>LNA</w:t>
      </w:r>
      <w:r w:rsidR="00674127">
        <w:rPr>
          <w:rFonts w:hint="eastAsia"/>
          <w:lang w:val="en-US" w:eastAsia="zh-CN"/>
        </w:rPr>
        <w:t>（如有必</w:t>
      </w:r>
      <w:r w:rsidR="00822082">
        <w:rPr>
          <w:rFonts w:hint="eastAsia"/>
          <w:lang w:val="en-US" w:eastAsia="zh-CN"/>
        </w:rPr>
        <w:t>要，在频谱分析仪的输入端使用一个串连的</w:t>
      </w:r>
      <w:r w:rsidR="00822082">
        <w:rPr>
          <w:rFonts w:hint="eastAsia"/>
          <w:lang w:val="en-US" w:eastAsia="zh-CN"/>
        </w:rPr>
        <w:t>LNA</w:t>
      </w:r>
      <w:r w:rsidR="00674127">
        <w:rPr>
          <w:rFonts w:hint="eastAsia"/>
          <w:lang w:val="en-US" w:eastAsia="zh-CN"/>
        </w:rPr>
        <w:t>）可将测量系统的总噪声系数</w:t>
      </w:r>
      <w:r w:rsidR="00822082">
        <w:rPr>
          <w:rFonts w:hint="eastAsia"/>
          <w:lang w:val="en-US" w:eastAsia="zh-CN"/>
        </w:rPr>
        <w:t>降低至约</w:t>
      </w:r>
      <w:r w:rsidR="00C2065E" w:rsidRPr="009F1441">
        <w:rPr>
          <w:lang w:val="en-US" w:eastAsia="zh-CN"/>
        </w:rPr>
        <w:t>10</w:t>
      </w:r>
      <w:r w:rsidR="00C2065E" w:rsidRPr="009F1441">
        <w:rPr>
          <w:lang w:val="en-US" w:eastAsia="zh-CN"/>
        </w:rPr>
        <w:noBreakHyphen/>
        <w:t>15 dB</w:t>
      </w:r>
      <w:r w:rsidR="00822082">
        <w:rPr>
          <w:rFonts w:hint="eastAsia"/>
          <w:lang w:val="en-US" w:eastAsia="zh-CN"/>
        </w:rPr>
        <w:t>。人们发现</w:t>
      </w:r>
      <w:r w:rsidR="00674127">
        <w:rPr>
          <w:rFonts w:hint="eastAsia"/>
          <w:lang w:val="en-US" w:eastAsia="zh-CN"/>
        </w:rPr>
        <w:t>，</w:t>
      </w:r>
      <w:r w:rsidR="00211964">
        <w:rPr>
          <w:rFonts w:hint="eastAsia"/>
          <w:lang w:val="en-US" w:eastAsia="zh-CN"/>
        </w:rPr>
        <w:t>对于在高达</w:t>
      </w:r>
      <w:r w:rsidR="00211964" w:rsidRPr="009F1441">
        <w:rPr>
          <w:lang w:val="en-US" w:eastAsia="zh-CN"/>
        </w:rPr>
        <w:t>130 dB</w:t>
      </w:r>
      <w:r w:rsidR="00211964">
        <w:rPr>
          <w:rFonts w:hint="eastAsia"/>
          <w:lang w:val="en-US" w:eastAsia="zh-CN"/>
        </w:rPr>
        <w:t>的范围内</w:t>
      </w:r>
      <w:r w:rsidR="004F497A">
        <w:rPr>
          <w:rFonts w:hint="eastAsia"/>
          <w:lang w:val="en-US" w:eastAsia="zh-CN"/>
        </w:rPr>
        <w:t>测量宽带雷达发射频谱</w:t>
      </w:r>
      <w:r w:rsidR="00211964">
        <w:rPr>
          <w:rFonts w:hint="eastAsia"/>
          <w:lang w:val="en-US" w:eastAsia="zh-CN"/>
        </w:rPr>
        <w:t>而言</w:t>
      </w:r>
      <w:r w:rsidR="00674127">
        <w:rPr>
          <w:rFonts w:hint="eastAsia"/>
          <w:lang w:val="en-US" w:eastAsia="zh-CN"/>
        </w:rPr>
        <w:t>，这一噪声系数范围足够了</w:t>
      </w:r>
      <w:r w:rsidR="004F497A">
        <w:rPr>
          <w:rFonts w:hint="eastAsia"/>
          <w:lang w:val="en-US" w:eastAsia="zh-CN"/>
        </w:rPr>
        <w:t>。</w:t>
      </w:r>
    </w:p>
    <w:p w:rsidR="00C2065E" w:rsidRPr="009F1441" w:rsidRDefault="00EE26E2" w:rsidP="00EE26E2">
      <w:pPr>
        <w:ind w:firstLineChars="200" w:firstLine="480"/>
        <w:rPr>
          <w:lang w:val="en-US" w:eastAsia="zh-CN"/>
        </w:rPr>
      </w:pPr>
      <w:r>
        <w:rPr>
          <w:rFonts w:hint="eastAsia"/>
          <w:lang w:val="en-US" w:eastAsia="zh-CN"/>
        </w:rPr>
        <w:t>预期射频测量系统的其他部分就只是一台</w:t>
      </w:r>
      <w:r w:rsidR="003A275A">
        <w:rPr>
          <w:rFonts w:hint="eastAsia"/>
          <w:lang w:val="en-US" w:eastAsia="zh-CN"/>
        </w:rPr>
        <w:t>市场上可买到的频谱分析仪了，</w:t>
      </w:r>
      <w:r w:rsidR="004F497A">
        <w:rPr>
          <w:rFonts w:hint="eastAsia"/>
          <w:lang w:val="en-US" w:eastAsia="zh-CN"/>
        </w:rPr>
        <w:t>或</w:t>
      </w:r>
      <w:r w:rsidR="003A275A">
        <w:rPr>
          <w:rFonts w:hint="eastAsia"/>
          <w:lang w:val="en-US" w:eastAsia="zh-CN"/>
        </w:rPr>
        <w:t>者一台</w:t>
      </w:r>
      <w:r w:rsidR="004F497A">
        <w:rPr>
          <w:rFonts w:hint="eastAsia"/>
          <w:lang w:val="en-US" w:eastAsia="zh-CN"/>
        </w:rPr>
        <w:t>带有</w:t>
      </w:r>
      <w:r w:rsidR="006443BF">
        <w:rPr>
          <w:rFonts w:hint="eastAsia"/>
          <w:lang w:val="en-US" w:eastAsia="zh-CN"/>
        </w:rPr>
        <w:t>预选器</w:t>
      </w:r>
      <w:r w:rsidR="004F497A">
        <w:rPr>
          <w:rFonts w:hint="eastAsia"/>
          <w:lang w:val="en-US" w:eastAsia="zh-CN"/>
        </w:rPr>
        <w:t>或选择性接收机的频谱分析仪。</w:t>
      </w:r>
      <w:r w:rsidR="00211964">
        <w:rPr>
          <w:rFonts w:hint="eastAsia"/>
          <w:lang w:val="en-US" w:eastAsia="zh-CN"/>
        </w:rPr>
        <w:t>只要是能够</w:t>
      </w:r>
      <w:r w:rsidR="003A275A">
        <w:rPr>
          <w:rFonts w:hint="eastAsia"/>
          <w:lang w:val="en-US" w:eastAsia="zh-CN"/>
        </w:rPr>
        <w:t>在</w:t>
      </w:r>
      <w:r w:rsidR="004F497A">
        <w:rPr>
          <w:rFonts w:hint="eastAsia"/>
          <w:lang w:val="en-US" w:eastAsia="zh-CN"/>
        </w:rPr>
        <w:t>相关频率范围</w:t>
      </w:r>
      <w:r w:rsidR="00211964">
        <w:rPr>
          <w:rFonts w:hint="eastAsia"/>
          <w:lang w:val="en-US" w:eastAsia="zh-CN"/>
        </w:rPr>
        <w:t>内</w:t>
      </w:r>
      <w:r w:rsidR="004F497A">
        <w:rPr>
          <w:rFonts w:hint="eastAsia"/>
          <w:lang w:val="en-US" w:eastAsia="zh-CN"/>
        </w:rPr>
        <w:t>接收</w:t>
      </w:r>
      <w:r w:rsidR="00211964">
        <w:rPr>
          <w:rFonts w:hint="eastAsia"/>
          <w:lang w:val="en-US" w:eastAsia="zh-CN"/>
        </w:rPr>
        <w:t>到信号的设备，均可以使用</w:t>
      </w:r>
      <w:r w:rsidR="004F497A">
        <w:rPr>
          <w:rFonts w:hint="eastAsia"/>
          <w:lang w:val="en-US" w:eastAsia="zh-CN"/>
        </w:rPr>
        <w:t>。</w:t>
      </w:r>
    </w:p>
    <w:p w:rsidR="00C2065E" w:rsidRPr="009F1441" w:rsidRDefault="00C2065E" w:rsidP="00AD6489">
      <w:pPr>
        <w:pStyle w:val="Heading3"/>
        <w:rPr>
          <w:lang w:val="en-US" w:eastAsia="zh-CN"/>
        </w:rPr>
      </w:pPr>
      <w:r w:rsidRPr="009F1441">
        <w:rPr>
          <w:lang w:val="en-US" w:eastAsia="zh-CN"/>
        </w:rPr>
        <w:t>6.2.2</w:t>
      </w:r>
      <w:r w:rsidRPr="009F1441">
        <w:rPr>
          <w:lang w:val="en-US" w:eastAsia="zh-CN"/>
        </w:rPr>
        <w:tab/>
      </w:r>
      <w:r w:rsidR="004F497A">
        <w:rPr>
          <w:rFonts w:hint="eastAsia"/>
          <w:lang w:val="en-US" w:eastAsia="zh-CN"/>
        </w:rPr>
        <w:t>自动控制测量系统</w:t>
      </w:r>
    </w:p>
    <w:p w:rsidR="00C2065E" w:rsidRPr="009F1441" w:rsidRDefault="004F497A" w:rsidP="003540C2">
      <w:pPr>
        <w:ind w:firstLineChars="200" w:firstLine="480"/>
        <w:rPr>
          <w:lang w:val="en-US" w:eastAsia="zh-CN"/>
        </w:rPr>
      </w:pPr>
      <w:r>
        <w:rPr>
          <w:rFonts w:hint="eastAsia"/>
          <w:lang w:val="en-US" w:eastAsia="zh-CN"/>
        </w:rPr>
        <w:t>如图</w:t>
      </w:r>
      <w:r>
        <w:rPr>
          <w:rFonts w:hint="eastAsia"/>
          <w:lang w:val="en-US" w:eastAsia="zh-CN"/>
        </w:rPr>
        <w:t>3</w:t>
      </w:r>
      <w:r w:rsidR="00211964">
        <w:rPr>
          <w:rFonts w:hint="eastAsia"/>
          <w:lang w:val="en-US" w:eastAsia="zh-CN"/>
        </w:rPr>
        <w:t>所示，在雷达测量中有效使用射频前置</w:t>
      </w:r>
      <w:r>
        <w:rPr>
          <w:rFonts w:hint="eastAsia"/>
          <w:lang w:val="en-US" w:eastAsia="zh-CN"/>
        </w:rPr>
        <w:t>衰减器的关键</w:t>
      </w:r>
      <w:r w:rsidR="00211964">
        <w:rPr>
          <w:rFonts w:hint="eastAsia"/>
          <w:lang w:val="en-US" w:eastAsia="zh-CN"/>
        </w:rPr>
        <w:t>，</w:t>
      </w:r>
      <w:r>
        <w:rPr>
          <w:rFonts w:hint="eastAsia"/>
          <w:lang w:val="en-US" w:eastAsia="zh-CN"/>
        </w:rPr>
        <w:t>在于</w:t>
      </w:r>
      <w:r w:rsidR="00211964">
        <w:rPr>
          <w:rFonts w:hint="eastAsia"/>
          <w:lang w:val="en-US" w:eastAsia="zh-CN"/>
        </w:rPr>
        <w:t>以固定频率</w:t>
      </w:r>
      <w:r w:rsidR="009B07A7">
        <w:rPr>
          <w:rFonts w:hint="eastAsia"/>
          <w:lang w:val="en-US" w:eastAsia="zh-CN"/>
        </w:rPr>
        <w:t>递增</w:t>
      </w:r>
      <w:r w:rsidR="00211964">
        <w:rPr>
          <w:rFonts w:hint="eastAsia"/>
          <w:lang w:val="en-US" w:eastAsia="zh-CN"/>
        </w:rPr>
        <w:t>（如</w:t>
      </w:r>
      <w:r w:rsidR="00211964" w:rsidRPr="009F1441">
        <w:rPr>
          <w:lang w:val="en-US" w:eastAsia="zh-CN"/>
        </w:rPr>
        <w:t>1 MHz</w:t>
      </w:r>
      <w:r w:rsidR="00211964">
        <w:rPr>
          <w:rFonts w:hint="eastAsia"/>
          <w:lang w:val="en-US" w:eastAsia="zh-CN"/>
        </w:rPr>
        <w:t>）</w:t>
      </w:r>
      <w:r w:rsidR="003540C2">
        <w:rPr>
          <w:rFonts w:hint="eastAsia"/>
          <w:lang w:val="en-US" w:eastAsia="zh-CN"/>
        </w:rPr>
        <w:t>对</w:t>
      </w:r>
      <w:r>
        <w:rPr>
          <w:rFonts w:hint="eastAsia"/>
          <w:lang w:val="en-US" w:eastAsia="zh-CN"/>
        </w:rPr>
        <w:t>测量系统</w:t>
      </w:r>
      <w:r w:rsidR="003540C2">
        <w:rPr>
          <w:rFonts w:hint="eastAsia"/>
          <w:lang w:val="en-US" w:eastAsia="zh-CN"/>
        </w:rPr>
        <w:t>进行调谐</w:t>
      </w:r>
      <w:r w:rsidR="009B07A7">
        <w:rPr>
          <w:rFonts w:hint="eastAsia"/>
          <w:lang w:val="en-US" w:eastAsia="zh-CN"/>
        </w:rPr>
        <w:t>（被称为“步进”）</w:t>
      </w:r>
      <w:r>
        <w:rPr>
          <w:rFonts w:hint="eastAsia"/>
          <w:lang w:val="en-US" w:eastAsia="zh-CN"/>
        </w:rPr>
        <w:t>，</w:t>
      </w:r>
      <w:r w:rsidR="009B07A7">
        <w:rPr>
          <w:rFonts w:hint="eastAsia"/>
          <w:lang w:val="en-US" w:eastAsia="zh-CN"/>
        </w:rPr>
        <w:t>而非像传统上使用手动控制频谱分析仪那样，</w:t>
      </w:r>
      <w:r w:rsidR="00211964">
        <w:rPr>
          <w:rFonts w:hint="eastAsia"/>
          <w:lang w:val="en-US" w:eastAsia="zh-CN"/>
        </w:rPr>
        <w:t>对整个频谱进行扫频</w:t>
      </w:r>
      <w:r w:rsidR="009B07A7">
        <w:rPr>
          <w:rFonts w:hint="eastAsia"/>
          <w:lang w:val="en-US" w:eastAsia="zh-CN"/>
        </w:rPr>
        <w:t>。在每次</w:t>
      </w:r>
      <w:r>
        <w:rPr>
          <w:rFonts w:hint="eastAsia"/>
          <w:lang w:val="en-US" w:eastAsia="zh-CN"/>
        </w:rPr>
        <w:t>固定频率</w:t>
      </w:r>
      <w:r w:rsidR="009B07A7">
        <w:rPr>
          <w:rFonts w:hint="eastAsia"/>
          <w:lang w:val="en-US" w:eastAsia="zh-CN"/>
        </w:rPr>
        <w:t>的步进</w:t>
      </w:r>
      <w:r>
        <w:rPr>
          <w:rFonts w:hint="eastAsia"/>
          <w:lang w:val="en-US" w:eastAsia="zh-CN"/>
        </w:rPr>
        <w:t>中，</w:t>
      </w:r>
      <w:r w:rsidR="003540C2">
        <w:rPr>
          <w:rFonts w:hint="eastAsia"/>
          <w:lang w:val="en-US" w:eastAsia="zh-CN"/>
        </w:rPr>
        <w:t>调节</w:t>
      </w:r>
      <w:r>
        <w:rPr>
          <w:rFonts w:hint="eastAsia"/>
          <w:lang w:val="en-US" w:eastAsia="zh-CN"/>
        </w:rPr>
        <w:t>衰减器</w:t>
      </w:r>
      <w:r w:rsidR="009B07A7">
        <w:rPr>
          <w:rFonts w:hint="eastAsia"/>
          <w:lang w:val="en-US" w:eastAsia="zh-CN"/>
        </w:rPr>
        <w:t>，使雷达的峰值功率保持在测量系统其它元件的动态范围内（</w:t>
      </w:r>
      <w:r w:rsidR="00866F09">
        <w:rPr>
          <w:rFonts w:hint="eastAsia"/>
          <w:lang w:val="en-US" w:eastAsia="zh-CN"/>
        </w:rPr>
        <w:t>通常的限制性元件是前置放大器和频谱分析仪的</w:t>
      </w:r>
      <w:r w:rsidR="00866F09" w:rsidRPr="009F1441">
        <w:rPr>
          <w:lang w:val="en-US" w:eastAsia="zh-CN"/>
        </w:rPr>
        <w:t>log</w:t>
      </w:r>
      <w:r w:rsidR="00866F09">
        <w:rPr>
          <w:rFonts w:hint="eastAsia"/>
          <w:lang w:val="en-US" w:eastAsia="zh-CN"/>
        </w:rPr>
        <w:t>放大器</w:t>
      </w:r>
      <w:r>
        <w:rPr>
          <w:rFonts w:hint="eastAsia"/>
          <w:lang w:val="en-US" w:eastAsia="zh-CN"/>
        </w:rPr>
        <w:t>）。通过在每</w:t>
      </w:r>
      <w:r w:rsidR="009B07A7">
        <w:rPr>
          <w:rFonts w:hint="eastAsia"/>
          <w:lang w:val="en-US" w:eastAsia="zh-CN"/>
        </w:rPr>
        <w:t>次</w:t>
      </w:r>
      <w:r>
        <w:rPr>
          <w:rFonts w:hint="eastAsia"/>
          <w:lang w:val="en-US" w:eastAsia="zh-CN"/>
        </w:rPr>
        <w:t>步</w:t>
      </w:r>
      <w:r w:rsidR="009B07A7">
        <w:rPr>
          <w:rFonts w:hint="eastAsia"/>
          <w:lang w:val="en-US" w:eastAsia="zh-CN"/>
        </w:rPr>
        <w:t>进中</w:t>
      </w:r>
      <w:r>
        <w:rPr>
          <w:rFonts w:hint="eastAsia"/>
          <w:lang w:val="en-US" w:eastAsia="zh-CN"/>
        </w:rPr>
        <w:t>适当调整射频</w:t>
      </w:r>
      <w:r w:rsidR="009B07A7">
        <w:rPr>
          <w:rFonts w:hint="eastAsia"/>
          <w:lang w:val="en-US" w:eastAsia="zh-CN"/>
        </w:rPr>
        <w:t>前端</w:t>
      </w:r>
      <w:r w:rsidR="00866F09">
        <w:rPr>
          <w:rFonts w:hint="eastAsia"/>
          <w:lang w:val="en-US" w:eastAsia="zh-CN"/>
        </w:rPr>
        <w:t>的</w:t>
      </w:r>
      <w:r>
        <w:rPr>
          <w:rFonts w:hint="eastAsia"/>
          <w:lang w:val="en-US" w:eastAsia="zh-CN"/>
        </w:rPr>
        <w:t>放大器，</w:t>
      </w:r>
      <w:r w:rsidR="009B07A7">
        <w:rPr>
          <w:rFonts w:hint="eastAsia"/>
          <w:lang w:val="en-US" w:eastAsia="zh-CN"/>
        </w:rPr>
        <w:t>从而完成</w:t>
      </w:r>
      <w:r>
        <w:rPr>
          <w:rFonts w:hint="eastAsia"/>
          <w:lang w:val="en-US" w:eastAsia="zh-CN"/>
        </w:rPr>
        <w:t>在该频率上</w:t>
      </w:r>
      <w:r w:rsidR="009B07A7">
        <w:rPr>
          <w:rFonts w:hint="eastAsia"/>
          <w:lang w:val="en-US" w:eastAsia="zh-CN"/>
        </w:rPr>
        <w:t>的</w:t>
      </w:r>
      <w:r w:rsidR="00866F09">
        <w:rPr>
          <w:rFonts w:hint="eastAsia"/>
          <w:lang w:val="en-US" w:eastAsia="zh-CN"/>
        </w:rPr>
        <w:t>雷达功率测量。这样，</w:t>
      </w:r>
      <w:r>
        <w:rPr>
          <w:rFonts w:hint="eastAsia"/>
          <w:lang w:val="en-US" w:eastAsia="zh-CN"/>
        </w:rPr>
        <w:t>测量</w:t>
      </w:r>
      <w:r w:rsidR="00866F09">
        <w:rPr>
          <w:rFonts w:hint="eastAsia"/>
          <w:lang w:val="en-US" w:eastAsia="zh-CN"/>
        </w:rPr>
        <w:t>系统</w:t>
      </w:r>
      <w:r>
        <w:rPr>
          <w:rFonts w:hint="eastAsia"/>
          <w:lang w:val="en-US" w:eastAsia="zh-CN"/>
        </w:rPr>
        <w:t>的</w:t>
      </w:r>
      <w:r w:rsidR="00C2065E" w:rsidRPr="009F1441">
        <w:rPr>
          <w:lang w:val="en-US" w:eastAsia="zh-CN"/>
        </w:rPr>
        <w:t>60 dB</w:t>
      </w:r>
      <w:r w:rsidR="00866F09">
        <w:rPr>
          <w:rFonts w:hint="eastAsia"/>
          <w:lang w:val="en-US" w:eastAsia="zh-CN"/>
        </w:rPr>
        <w:t>名义</w:t>
      </w:r>
      <w:r>
        <w:rPr>
          <w:rFonts w:hint="eastAsia"/>
          <w:lang w:val="en-US" w:eastAsia="zh-CN"/>
        </w:rPr>
        <w:t>动态范围可扩展</w:t>
      </w:r>
      <w:r w:rsidR="00866F09">
        <w:rPr>
          <w:rFonts w:hint="eastAsia"/>
          <w:lang w:val="en-US" w:eastAsia="zh-CN"/>
        </w:rPr>
        <w:t>至</w:t>
      </w:r>
      <w:r w:rsidR="00C2065E" w:rsidRPr="009F1441">
        <w:rPr>
          <w:lang w:val="en-US" w:eastAsia="zh-CN"/>
        </w:rPr>
        <w:t>70 dB</w:t>
      </w:r>
      <w:r>
        <w:rPr>
          <w:rFonts w:hint="eastAsia"/>
          <w:lang w:val="en-US" w:eastAsia="zh-CN"/>
        </w:rPr>
        <w:t>，</w:t>
      </w:r>
      <w:r w:rsidR="00866F09">
        <w:rPr>
          <w:rFonts w:hint="eastAsia"/>
          <w:lang w:val="en-US" w:eastAsia="zh-CN"/>
        </w:rPr>
        <w:t>从而最终</w:t>
      </w:r>
      <w:r>
        <w:rPr>
          <w:rFonts w:hint="eastAsia"/>
          <w:lang w:val="en-US" w:eastAsia="zh-CN"/>
        </w:rPr>
        <w:t>达到</w:t>
      </w:r>
      <w:r w:rsidR="00C2065E" w:rsidRPr="009F1441">
        <w:rPr>
          <w:lang w:val="en-US" w:eastAsia="zh-CN"/>
        </w:rPr>
        <w:t>130 dB</w:t>
      </w:r>
      <w:r w:rsidR="00866F09">
        <w:rPr>
          <w:rFonts w:hint="eastAsia"/>
          <w:lang w:val="en-US" w:eastAsia="zh-CN"/>
        </w:rPr>
        <w:t>的动态范围。为尽可能缩</w:t>
      </w:r>
      <w:r>
        <w:rPr>
          <w:rFonts w:hint="eastAsia"/>
          <w:lang w:val="en-US" w:eastAsia="zh-CN"/>
        </w:rPr>
        <w:t>短测量时间，可通过</w:t>
      </w:r>
      <w:r w:rsidR="00F74356">
        <w:rPr>
          <w:rFonts w:hint="eastAsia"/>
          <w:lang w:val="en-US" w:eastAsia="zh-CN"/>
        </w:rPr>
        <w:t>计算机</w:t>
      </w:r>
      <w:r>
        <w:rPr>
          <w:rFonts w:hint="eastAsia"/>
          <w:lang w:val="en-US" w:eastAsia="zh-CN"/>
        </w:rPr>
        <w:t>控制该衰减器及</w:t>
      </w:r>
      <w:r w:rsidR="00866F09">
        <w:rPr>
          <w:rFonts w:hint="eastAsia"/>
          <w:lang w:val="en-US" w:eastAsia="zh-CN"/>
        </w:rPr>
        <w:t>其</w:t>
      </w:r>
      <w:r w:rsidR="003540C2">
        <w:rPr>
          <w:rFonts w:hint="eastAsia"/>
          <w:lang w:val="en-US" w:eastAsia="zh-CN"/>
        </w:rPr>
        <w:t>必要</w:t>
      </w:r>
      <w:r>
        <w:rPr>
          <w:rFonts w:hint="eastAsia"/>
          <w:lang w:val="en-US" w:eastAsia="zh-CN"/>
        </w:rPr>
        <w:t>的步</w:t>
      </w:r>
      <w:r w:rsidR="00866F09">
        <w:rPr>
          <w:rFonts w:hint="eastAsia"/>
          <w:lang w:val="en-US" w:eastAsia="zh-CN"/>
        </w:rPr>
        <w:t>进</w:t>
      </w:r>
      <w:r>
        <w:rPr>
          <w:rFonts w:hint="eastAsia"/>
          <w:lang w:val="en-US" w:eastAsia="zh-CN"/>
        </w:rPr>
        <w:t>频率测量算法。</w:t>
      </w:r>
    </w:p>
    <w:p w:rsidR="0008580B" w:rsidRDefault="000858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2065E" w:rsidRPr="009F1441" w:rsidRDefault="004F497A" w:rsidP="00F33B58">
      <w:pPr>
        <w:ind w:firstLineChars="200" w:firstLine="480"/>
        <w:rPr>
          <w:lang w:val="en-US" w:eastAsia="zh-CN"/>
        </w:rPr>
      </w:pPr>
      <w:r>
        <w:rPr>
          <w:rFonts w:hint="eastAsia"/>
          <w:lang w:val="en-US" w:eastAsia="zh-CN"/>
        </w:rPr>
        <w:lastRenderedPageBreak/>
        <w:t>如需</w:t>
      </w:r>
      <w:r w:rsidR="00B83239">
        <w:rPr>
          <w:rFonts w:hint="eastAsia"/>
          <w:lang w:val="en-US" w:eastAsia="zh-CN"/>
        </w:rPr>
        <w:t>在很</w:t>
      </w:r>
      <w:r w:rsidR="00866F09">
        <w:rPr>
          <w:rFonts w:hint="eastAsia"/>
          <w:lang w:val="en-US" w:eastAsia="zh-CN"/>
        </w:rPr>
        <w:t>高</w:t>
      </w:r>
      <w:r w:rsidR="00B83239">
        <w:rPr>
          <w:rFonts w:hint="eastAsia"/>
          <w:lang w:val="en-US" w:eastAsia="zh-CN"/>
        </w:rPr>
        <w:t>的</w:t>
      </w:r>
      <w:r w:rsidR="00866F09">
        <w:rPr>
          <w:rFonts w:hint="eastAsia"/>
          <w:lang w:val="en-US" w:eastAsia="zh-CN"/>
        </w:rPr>
        <w:t>基频发射</w:t>
      </w:r>
      <w:r w:rsidR="00B83239">
        <w:rPr>
          <w:rFonts w:hint="eastAsia"/>
          <w:lang w:val="en-US" w:eastAsia="zh-CN"/>
        </w:rPr>
        <w:t>相邻的</w:t>
      </w:r>
      <w:r w:rsidR="00866F09">
        <w:rPr>
          <w:rFonts w:hint="eastAsia"/>
          <w:lang w:val="en-US" w:eastAsia="zh-CN"/>
        </w:rPr>
        <w:t>频段</w:t>
      </w:r>
      <w:r w:rsidR="00B83239">
        <w:rPr>
          <w:rFonts w:hint="eastAsia"/>
          <w:lang w:val="en-US" w:eastAsia="zh-CN"/>
        </w:rPr>
        <w:t>测量</w:t>
      </w:r>
      <w:r>
        <w:rPr>
          <w:rFonts w:hint="eastAsia"/>
          <w:lang w:val="en-US" w:eastAsia="zh-CN"/>
        </w:rPr>
        <w:t>低功率杂散发射电平</w:t>
      </w:r>
      <w:r w:rsidR="00866F09">
        <w:rPr>
          <w:rFonts w:hint="eastAsia"/>
          <w:lang w:val="en-US" w:eastAsia="zh-CN"/>
        </w:rPr>
        <w:t>（如基频</w:t>
      </w:r>
      <w:r w:rsidR="00956615">
        <w:rPr>
          <w:rFonts w:hint="eastAsia"/>
          <w:lang w:val="en-US" w:eastAsia="zh-CN"/>
        </w:rPr>
        <w:t>以下</w:t>
      </w:r>
      <w:r w:rsidR="00866F09" w:rsidRPr="009F1441">
        <w:rPr>
          <w:lang w:val="en-US" w:eastAsia="zh-CN"/>
        </w:rPr>
        <w:t>130 dB</w:t>
      </w:r>
      <w:r w:rsidR="00866F09">
        <w:rPr>
          <w:rFonts w:hint="eastAsia"/>
          <w:lang w:val="en-US" w:eastAsia="zh-CN"/>
        </w:rPr>
        <w:t>）</w:t>
      </w:r>
      <w:r w:rsidR="00956615">
        <w:rPr>
          <w:rFonts w:hint="eastAsia"/>
          <w:lang w:val="en-US" w:eastAsia="zh-CN"/>
        </w:rPr>
        <w:t>，则</w:t>
      </w:r>
      <w:r w:rsidR="00B83239">
        <w:rPr>
          <w:rFonts w:hint="eastAsia"/>
          <w:lang w:val="en-US" w:eastAsia="zh-CN"/>
        </w:rPr>
        <w:t>需要使用</w:t>
      </w:r>
      <w:r>
        <w:rPr>
          <w:rFonts w:hint="eastAsia"/>
          <w:lang w:val="en-US" w:eastAsia="zh-CN"/>
        </w:rPr>
        <w:t>前端的下一个元件</w:t>
      </w:r>
      <w:r w:rsidR="00F33B58">
        <w:rPr>
          <w:rFonts w:hint="eastAsia"/>
          <w:lang w:val="en-US" w:eastAsia="zh-CN"/>
        </w:rPr>
        <w:t xml:space="preserve"> </w:t>
      </w:r>
      <w:r w:rsidR="00F33B58">
        <w:rPr>
          <w:lang w:val="en-US" w:eastAsia="zh-CN"/>
        </w:rPr>
        <w:t>–</w:t>
      </w:r>
      <w:r w:rsidR="00F33B58">
        <w:rPr>
          <w:rFonts w:hint="eastAsia"/>
          <w:lang w:val="en-US" w:eastAsia="zh-CN"/>
        </w:rPr>
        <w:t xml:space="preserve"> </w:t>
      </w:r>
      <w:r>
        <w:rPr>
          <w:rFonts w:hint="eastAsia"/>
          <w:lang w:val="en-US" w:eastAsia="zh-CN"/>
        </w:rPr>
        <w:t>可调带通滤波器</w:t>
      </w:r>
      <w:r w:rsidR="006443BF">
        <w:rPr>
          <w:rFonts w:hint="eastAsia"/>
          <w:lang w:val="en-US" w:eastAsia="zh-CN"/>
        </w:rPr>
        <w:t>预选器</w:t>
      </w:r>
      <w:r>
        <w:rPr>
          <w:rFonts w:hint="eastAsia"/>
          <w:lang w:val="en-US" w:eastAsia="zh-CN"/>
        </w:rPr>
        <w:t>。例如，</w:t>
      </w:r>
      <w:r w:rsidR="00210506">
        <w:rPr>
          <w:rFonts w:hint="eastAsia"/>
          <w:lang w:val="en-US" w:eastAsia="zh-CN"/>
        </w:rPr>
        <w:t>可能有必要测量在</w:t>
      </w:r>
      <w:r w:rsidR="00C2065E" w:rsidRPr="009F1441">
        <w:rPr>
          <w:lang w:val="en-US" w:eastAsia="zh-CN"/>
        </w:rPr>
        <w:t>2</w:t>
      </w:r>
      <w:r w:rsidR="00C2065E" w:rsidRPr="009F1441">
        <w:rPr>
          <w:rFonts w:ascii="Tms Rmn" w:hAnsi="Tms Rmn"/>
          <w:sz w:val="12"/>
          <w:lang w:val="en-US" w:eastAsia="zh-CN"/>
        </w:rPr>
        <w:t> </w:t>
      </w:r>
      <w:r w:rsidR="00C2065E" w:rsidRPr="009F1441">
        <w:rPr>
          <w:lang w:val="en-US" w:eastAsia="zh-CN"/>
        </w:rPr>
        <w:t>900 MHz</w:t>
      </w:r>
      <w:r w:rsidR="00956615">
        <w:rPr>
          <w:rFonts w:hint="eastAsia"/>
          <w:lang w:val="en-US" w:eastAsia="zh-CN"/>
        </w:rPr>
        <w:t>操作的空中交通控制雷达的杂散发射，该发射在测量电</w:t>
      </w:r>
      <w:r w:rsidR="00210506">
        <w:rPr>
          <w:rFonts w:hint="eastAsia"/>
          <w:lang w:val="en-US" w:eastAsia="zh-CN"/>
        </w:rPr>
        <w:t>路中</w:t>
      </w:r>
      <w:r w:rsidR="00566713">
        <w:rPr>
          <w:rFonts w:hint="eastAsia"/>
          <w:lang w:val="en-US" w:eastAsia="zh-CN"/>
        </w:rPr>
        <w:t>在</w:t>
      </w:r>
      <w:r w:rsidR="004F0E4C">
        <w:rPr>
          <w:lang w:val="en-US"/>
        </w:rPr>
        <w:fldChar w:fldCharType="begin"/>
      </w:r>
      <w:r w:rsidR="00C2065E">
        <w:rPr>
          <w:lang w:val="en-US" w:eastAsia="zh-CN"/>
        </w:rPr>
        <w:instrText xml:space="preserve"> EQ  –</w:instrText>
      </w:r>
      <w:r w:rsidR="00C2065E" w:rsidRPr="009F1441">
        <w:rPr>
          <w:lang w:val="en-US" w:eastAsia="zh-CN"/>
        </w:rPr>
        <w:instrText>120 dBm</w:instrText>
      </w:r>
      <w:r w:rsidR="00C2065E">
        <w:rPr>
          <w:lang w:val="en-US" w:eastAsia="zh-CN"/>
        </w:rPr>
        <w:instrText xml:space="preserve"> </w:instrText>
      </w:r>
      <w:r w:rsidR="004F0E4C">
        <w:rPr>
          <w:lang w:val="en-US"/>
        </w:rPr>
        <w:fldChar w:fldCharType="end"/>
      </w:r>
      <w:r w:rsidR="00566713">
        <w:rPr>
          <w:rFonts w:hint="eastAsia"/>
          <w:lang w:val="en-US" w:eastAsia="zh-CN"/>
        </w:rPr>
        <w:t>的</w:t>
      </w:r>
      <w:r w:rsidR="00956615">
        <w:rPr>
          <w:rFonts w:hint="eastAsia"/>
          <w:lang w:val="en-US" w:eastAsia="zh-CN"/>
        </w:rPr>
        <w:t>电平，而基频</w:t>
      </w:r>
      <w:r w:rsidR="00566713">
        <w:rPr>
          <w:rFonts w:hint="eastAsia"/>
          <w:lang w:val="en-US" w:eastAsia="zh-CN"/>
        </w:rPr>
        <w:t>发射电平在</w:t>
      </w:r>
      <w:r w:rsidR="00C2065E" w:rsidRPr="009F1441">
        <w:rPr>
          <w:lang w:val="en-US" w:eastAsia="zh-CN"/>
        </w:rPr>
        <w:t>+10 dBm</w:t>
      </w:r>
      <w:r w:rsidR="00210506">
        <w:rPr>
          <w:rFonts w:hint="eastAsia"/>
          <w:lang w:val="en-US" w:eastAsia="zh-CN"/>
        </w:rPr>
        <w:t>，并且在频率（</w:t>
      </w:r>
      <w:r w:rsidR="00210506" w:rsidRPr="009F1441">
        <w:rPr>
          <w:lang w:val="en-US" w:eastAsia="zh-CN"/>
        </w:rPr>
        <w:t>2</w:t>
      </w:r>
      <w:r w:rsidR="00210506" w:rsidRPr="009F1441">
        <w:rPr>
          <w:rFonts w:ascii="Tms Rmn" w:hAnsi="Tms Rmn"/>
          <w:sz w:val="12"/>
          <w:lang w:val="en-US" w:eastAsia="zh-CN"/>
        </w:rPr>
        <w:t> </w:t>
      </w:r>
      <w:r w:rsidR="00210506" w:rsidRPr="009F1441">
        <w:rPr>
          <w:lang w:val="en-US" w:eastAsia="zh-CN"/>
        </w:rPr>
        <w:t>750 MHz</w:t>
      </w:r>
      <w:r w:rsidR="00210506">
        <w:rPr>
          <w:rFonts w:hint="eastAsia"/>
          <w:lang w:val="en-US" w:eastAsia="zh-CN"/>
        </w:rPr>
        <w:t>）</w:t>
      </w:r>
      <w:r w:rsidR="00B83239">
        <w:rPr>
          <w:rFonts w:hint="eastAsia"/>
          <w:lang w:val="en-US" w:eastAsia="zh-CN"/>
        </w:rPr>
        <w:t>上</w:t>
      </w:r>
      <w:r w:rsidR="00210506">
        <w:rPr>
          <w:rFonts w:hint="eastAsia"/>
          <w:lang w:val="en-US" w:eastAsia="zh-CN"/>
        </w:rPr>
        <w:t>仅有</w:t>
      </w:r>
      <w:r w:rsidR="00C2065E" w:rsidRPr="009F1441">
        <w:rPr>
          <w:lang w:val="en-US" w:eastAsia="zh-CN"/>
        </w:rPr>
        <w:t>150 MHz</w:t>
      </w:r>
      <w:r w:rsidR="00210506">
        <w:rPr>
          <w:rFonts w:hint="eastAsia"/>
          <w:lang w:val="en-US" w:eastAsia="zh-CN"/>
        </w:rPr>
        <w:t>的距离。</w:t>
      </w:r>
      <w:r w:rsidR="00566713">
        <w:rPr>
          <w:rFonts w:hint="eastAsia"/>
          <w:lang w:val="en-US" w:eastAsia="zh-CN"/>
        </w:rPr>
        <w:t>在</w:t>
      </w:r>
      <w:r w:rsidR="00566713" w:rsidRPr="009F1441">
        <w:rPr>
          <w:lang w:val="en-US" w:eastAsia="zh-CN"/>
        </w:rPr>
        <w:t>2</w:t>
      </w:r>
      <w:r w:rsidR="00566713" w:rsidRPr="009F1441">
        <w:rPr>
          <w:rFonts w:ascii="Tms Rmn" w:hAnsi="Tms Rmn"/>
          <w:sz w:val="12"/>
          <w:lang w:val="en-US" w:eastAsia="zh-CN"/>
        </w:rPr>
        <w:t> </w:t>
      </w:r>
      <w:r w:rsidR="00566713" w:rsidRPr="009F1441">
        <w:rPr>
          <w:lang w:val="en-US" w:eastAsia="zh-CN"/>
        </w:rPr>
        <w:t>900 MHz</w:t>
      </w:r>
      <w:r w:rsidR="00566713">
        <w:rPr>
          <w:rFonts w:hint="eastAsia"/>
          <w:lang w:val="en-US" w:eastAsia="zh-CN"/>
        </w:rPr>
        <w:t>的频率上测量杂散发射，测量系统需要一个未</w:t>
      </w:r>
      <w:r w:rsidR="00210506">
        <w:rPr>
          <w:rFonts w:hint="eastAsia"/>
          <w:lang w:val="en-US" w:eastAsia="zh-CN"/>
        </w:rPr>
        <w:t>减</w:t>
      </w:r>
      <w:r w:rsidR="00566713">
        <w:rPr>
          <w:rFonts w:hint="eastAsia"/>
          <w:lang w:val="en-US" w:eastAsia="zh-CN"/>
        </w:rPr>
        <w:t>弱</w:t>
      </w:r>
      <w:r w:rsidR="00210506">
        <w:rPr>
          <w:rFonts w:hint="eastAsia"/>
          <w:lang w:val="en-US" w:eastAsia="zh-CN"/>
        </w:rPr>
        <w:t>的</w:t>
      </w:r>
      <w:r w:rsidR="00210506">
        <w:rPr>
          <w:rFonts w:hint="eastAsia"/>
          <w:lang w:val="en-US" w:eastAsia="zh-CN"/>
        </w:rPr>
        <w:t>LNA</w:t>
      </w:r>
      <w:r w:rsidR="00566713">
        <w:rPr>
          <w:rFonts w:hint="eastAsia"/>
          <w:lang w:val="en-US" w:eastAsia="zh-CN"/>
        </w:rPr>
        <w:t>，</w:t>
      </w:r>
      <w:r w:rsidR="00B83239">
        <w:rPr>
          <w:rFonts w:hint="eastAsia"/>
          <w:lang w:val="en-US" w:eastAsia="zh-CN"/>
        </w:rPr>
        <w:t>但如</w:t>
      </w:r>
      <w:r w:rsidR="00566713">
        <w:rPr>
          <w:rFonts w:hint="eastAsia"/>
          <w:lang w:val="en-US" w:eastAsia="zh-CN"/>
        </w:rPr>
        <w:t>果</w:t>
      </w:r>
      <w:r w:rsidR="00210506">
        <w:rPr>
          <w:rFonts w:hint="eastAsia"/>
          <w:lang w:val="en-US" w:eastAsia="zh-CN"/>
        </w:rPr>
        <w:t>在</w:t>
      </w:r>
      <w:r w:rsidR="00C2065E" w:rsidRPr="009F1441">
        <w:rPr>
          <w:lang w:val="en-US" w:eastAsia="zh-CN"/>
        </w:rPr>
        <w:t>2</w:t>
      </w:r>
      <w:r w:rsidR="00C2065E" w:rsidRPr="009F1441">
        <w:rPr>
          <w:rFonts w:ascii="Tms Rmn" w:hAnsi="Tms Rmn"/>
          <w:sz w:val="12"/>
          <w:lang w:val="en-US" w:eastAsia="zh-CN"/>
        </w:rPr>
        <w:t> </w:t>
      </w:r>
      <w:r w:rsidR="00C2065E" w:rsidRPr="009F1441">
        <w:rPr>
          <w:lang w:val="en-US" w:eastAsia="zh-CN"/>
        </w:rPr>
        <w:t>750 MHz</w:t>
      </w:r>
      <w:r w:rsidR="00B03B65">
        <w:rPr>
          <w:rFonts w:hint="eastAsia"/>
          <w:lang w:val="en-US" w:eastAsia="zh-CN"/>
        </w:rPr>
        <w:t>的频率上它面临</w:t>
      </w:r>
      <w:r w:rsidR="00566713">
        <w:rPr>
          <w:rFonts w:hint="eastAsia"/>
          <w:lang w:val="en-US" w:eastAsia="zh-CN"/>
        </w:rPr>
        <w:t>未</w:t>
      </w:r>
      <w:r w:rsidR="00B83239">
        <w:rPr>
          <w:rFonts w:hint="eastAsia"/>
          <w:lang w:val="en-US" w:eastAsia="zh-CN"/>
        </w:rPr>
        <w:t>减</w:t>
      </w:r>
      <w:r w:rsidR="00566713">
        <w:rPr>
          <w:rFonts w:hint="eastAsia"/>
          <w:lang w:val="en-US" w:eastAsia="zh-CN"/>
        </w:rPr>
        <w:t>弱</w:t>
      </w:r>
      <w:r w:rsidR="00B83239">
        <w:rPr>
          <w:rFonts w:hint="eastAsia"/>
          <w:lang w:val="en-US" w:eastAsia="zh-CN"/>
        </w:rPr>
        <w:t>的基频</w:t>
      </w:r>
      <w:r w:rsidR="00B03B65">
        <w:rPr>
          <w:rFonts w:hint="eastAsia"/>
          <w:lang w:val="en-US" w:eastAsia="zh-CN"/>
        </w:rPr>
        <w:t>发射，放大器就</w:t>
      </w:r>
      <w:r w:rsidR="00210506">
        <w:rPr>
          <w:rFonts w:hint="eastAsia"/>
          <w:lang w:val="en-US" w:eastAsia="zh-CN"/>
        </w:rPr>
        <w:t>会过载（因而被增益压缩）。为此，</w:t>
      </w:r>
      <w:r w:rsidR="00B03B65">
        <w:rPr>
          <w:rFonts w:hint="eastAsia"/>
          <w:lang w:val="en-US" w:eastAsia="zh-CN"/>
        </w:rPr>
        <w:t>需要</w:t>
      </w:r>
      <w:r w:rsidR="00210506">
        <w:rPr>
          <w:rFonts w:hint="eastAsia"/>
          <w:lang w:val="en-US" w:eastAsia="zh-CN"/>
        </w:rPr>
        <w:t>在前端</w:t>
      </w:r>
      <w:r w:rsidR="00B03B65">
        <w:rPr>
          <w:rFonts w:hint="eastAsia"/>
          <w:lang w:val="en-US" w:eastAsia="zh-CN"/>
        </w:rPr>
        <w:t>中</w:t>
      </w:r>
      <w:r w:rsidR="00210506">
        <w:rPr>
          <w:rFonts w:hint="eastAsia"/>
          <w:lang w:val="en-US" w:eastAsia="zh-CN"/>
        </w:rPr>
        <w:t>LNA</w:t>
      </w:r>
      <w:r w:rsidR="00B03B65">
        <w:rPr>
          <w:rFonts w:hint="eastAsia"/>
          <w:lang w:val="en-US" w:eastAsia="zh-CN"/>
        </w:rPr>
        <w:t>输入前的一个位置提供具有频率依赖性的</w:t>
      </w:r>
      <w:r w:rsidR="00210506">
        <w:rPr>
          <w:rFonts w:hint="eastAsia"/>
          <w:lang w:val="en-US" w:eastAsia="zh-CN"/>
        </w:rPr>
        <w:t>衰减。在实践中，通过</w:t>
      </w:r>
      <w:r w:rsidR="00FE49CA">
        <w:rPr>
          <w:rFonts w:hint="eastAsia"/>
          <w:lang w:val="en-US" w:eastAsia="zh-CN"/>
        </w:rPr>
        <w:t>可变电抗器技</w:t>
      </w:r>
      <w:r w:rsidR="00B03B65">
        <w:rPr>
          <w:rFonts w:hint="eastAsia"/>
          <w:lang w:val="en-US" w:eastAsia="zh-CN"/>
        </w:rPr>
        <w:t>术（</w:t>
      </w:r>
      <w:r w:rsidR="00C2065E" w:rsidRPr="009F1441">
        <w:rPr>
          <w:lang w:val="en-US" w:eastAsia="zh-CN"/>
        </w:rPr>
        <w:t>500 MHz</w:t>
      </w:r>
      <w:r w:rsidR="00B03B65">
        <w:rPr>
          <w:rFonts w:hint="eastAsia"/>
          <w:lang w:val="en-US" w:eastAsia="zh-CN"/>
        </w:rPr>
        <w:t>以上</w:t>
      </w:r>
      <w:r w:rsidR="00210506">
        <w:rPr>
          <w:rFonts w:hint="eastAsia"/>
          <w:lang w:val="en-US" w:eastAsia="zh-CN"/>
        </w:rPr>
        <w:t>）和</w:t>
      </w:r>
      <w:r w:rsidR="00C2065E" w:rsidRPr="009F1441">
        <w:rPr>
          <w:lang w:val="en-US" w:eastAsia="zh-CN"/>
        </w:rPr>
        <w:t>YIG</w:t>
      </w:r>
      <w:r w:rsidR="00210506">
        <w:rPr>
          <w:rFonts w:hint="eastAsia"/>
          <w:lang w:val="en-US" w:eastAsia="zh-CN"/>
        </w:rPr>
        <w:t>技术（</w:t>
      </w:r>
      <w:r w:rsidR="00C2065E" w:rsidRPr="009F1441">
        <w:rPr>
          <w:lang w:val="en-US" w:eastAsia="zh-CN"/>
        </w:rPr>
        <w:t>500 MHz</w:t>
      </w:r>
      <w:r w:rsidR="00B03B65">
        <w:rPr>
          <w:rFonts w:hint="eastAsia"/>
          <w:lang w:val="en-US" w:eastAsia="zh-CN"/>
        </w:rPr>
        <w:t>以上</w:t>
      </w:r>
      <w:r w:rsidR="00210506">
        <w:rPr>
          <w:rFonts w:hint="eastAsia"/>
          <w:lang w:val="en-US" w:eastAsia="zh-CN"/>
        </w:rPr>
        <w:t>）</w:t>
      </w:r>
      <w:r w:rsidR="00B03B65">
        <w:rPr>
          <w:rFonts w:hint="eastAsia"/>
          <w:lang w:val="en-US" w:eastAsia="zh-CN"/>
        </w:rPr>
        <w:t>，可</w:t>
      </w:r>
      <w:r w:rsidR="00210506">
        <w:rPr>
          <w:rFonts w:hint="eastAsia"/>
          <w:lang w:val="en-US" w:eastAsia="zh-CN"/>
        </w:rPr>
        <w:t>有效提供</w:t>
      </w:r>
      <w:r w:rsidR="00B03B65">
        <w:rPr>
          <w:rFonts w:hint="eastAsia"/>
          <w:lang w:val="en-US" w:eastAsia="zh-CN"/>
        </w:rPr>
        <w:t>这一可调带通滤波功能。可从市场上购买</w:t>
      </w:r>
      <w:r w:rsidR="00AC1AE3">
        <w:rPr>
          <w:rFonts w:hint="eastAsia"/>
          <w:lang w:val="en-US" w:eastAsia="zh-CN"/>
        </w:rPr>
        <w:t>适当的、具有自动追踪测量系统的调谐频率功能的</w:t>
      </w:r>
      <w:r w:rsidR="00B03B65">
        <w:rPr>
          <w:rFonts w:hint="eastAsia"/>
          <w:lang w:val="en-US" w:eastAsia="zh-CN"/>
        </w:rPr>
        <w:t>滤波器</w:t>
      </w:r>
      <w:r w:rsidR="00210506">
        <w:rPr>
          <w:rFonts w:hint="eastAsia"/>
          <w:lang w:val="en-US" w:eastAsia="zh-CN"/>
        </w:rPr>
        <w:t>。</w:t>
      </w:r>
    </w:p>
    <w:p w:rsidR="00C2065E" w:rsidRPr="009F1441" w:rsidRDefault="00956615" w:rsidP="00AD6489">
      <w:pPr>
        <w:ind w:firstLineChars="200" w:firstLine="480"/>
        <w:rPr>
          <w:lang w:val="en-US" w:eastAsia="zh-CN"/>
        </w:rPr>
      </w:pPr>
      <w:r>
        <w:rPr>
          <w:rFonts w:hint="eastAsia"/>
          <w:lang w:val="en-US" w:eastAsia="zh-CN"/>
        </w:rPr>
        <w:t>射频前端最后的一个元件是</w:t>
      </w:r>
      <w:r w:rsidRPr="009F1441">
        <w:rPr>
          <w:lang w:val="en-US" w:eastAsia="zh-CN"/>
        </w:rPr>
        <w:t>LNA</w:t>
      </w:r>
      <w:r>
        <w:rPr>
          <w:rFonts w:hint="eastAsia"/>
          <w:lang w:val="en-US" w:eastAsia="zh-CN"/>
        </w:rPr>
        <w:t>。</w:t>
      </w:r>
      <w:r w:rsidRPr="009F1441">
        <w:rPr>
          <w:lang w:val="en-US" w:eastAsia="zh-CN"/>
        </w:rPr>
        <w:t>LNA</w:t>
      </w:r>
      <w:r>
        <w:rPr>
          <w:rFonts w:hint="eastAsia"/>
          <w:lang w:val="en-US" w:eastAsia="zh-CN"/>
        </w:rPr>
        <w:t>是在信号路径中预选器之后安装的下一个元件。</w:t>
      </w:r>
      <w:r>
        <w:rPr>
          <w:rFonts w:hint="eastAsia"/>
          <w:lang w:val="en-US" w:eastAsia="zh-CN"/>
        </w:rPr>
        <w:t>LNA</w:t>
      </w:r>
      <w:r>
        <w:rPr>
          <w:rFonts w:hint="eastAsia"/>
          <w:lang w:val="en-US" w:eastAsia="zh-CN"/>
        </w:rPr>
        <w:t>的低噪声输入特性对低振幅的杂散雷达发射具有很高的敏感性，而其增益可容纳测量系统其余部分的噪声系数（如，一段传输线和一台频谱分析仪）</w:t>
      </w:r>
      <w:r w:rsidR="00210506">
        <w:rPr>
          <w:rFonts w:hint="eastAsia"/>
          <w:lang w:val="en-US" w:eastAsia="zh-CN"/>
        </w:rPr>
        <w:t>。</w:t>
      </w:r>
    </w:p>
    <w:p w:rsidR="00C2065E" w:rsidRPr="009F1441" w:rsidRDefault="00210506" w:rsidP="00956615">
      <w:pPr>
        <w:ind w:firstLineChars="200" w:firstLine="480"/>
        <w:rPr>
          <w:lang w:val="en-US" w:eastAsia="zh-CN"/>
        </w:rPr>
      </w:pPr>
      <w:r>
        <w:rPr>
          <w:rFonts w:hint="eastAsia"/>
          <w:lang w:val="en-US" w:eastAsia="zh-CN"/>
        </w:rPr>
        <w:t>有关测量系统的</w:t>
      </w:r>
      <w:r w:rsidR="006443BF">
        <w:rPr>
          <w:rFonts w:hint="eastAsia"/>
          <w:lang w:val="en-US" w:eastAsia="zh-CN"/>
        </w:rPr>
        <w:t>敏感性</w:t>
      </w:r>
      <w:r>
        <w:rPr>
          <w:rFonts w:hint="eastAsia"/>
          <w:lang w:val="en-US" w:eastAsia="zh-CN"/>
        </w:rPr>
        <w:t>和动态范围以及典型的频谱分析仪</w:t>
      </w:r>
      <w:r w:rsidR="0004454D">
        <w:rPr>
          <w:rFonts w:hint="eastAsia"/>
          <w:lang w:val="en-US" w:eastAsia="zh-CN"/>
        </w:rPr>
        <w:t>噪声系数</w:t>
      </w:r>
      <w:r>
        <w:rPr>
          <w:rFonts w:hint="eastAsia"/>
          <w:lang w:val="en-US" w:eastAsia="zh-CN"/>
        </w:rPr>
        <w:t>的</w:t>
      </w:r>
      <w:r w:rsidR="00956615">
        <w:rPr>
          <w:rFonts w:hint="eastAsia"/>
          <w:lang w:val="en-US" w:eastAsia="zh-CN"/>
        </w:rPr>
        <w:t>讨论</w:t>
      </w:r>
      <w:r>
        <w:rPr>
          <w:rFonts w:hint="eastAsia"/>
          <w:lang w:val="en-US" w:eastAsia="zh-CN"/>
        </w:rPr>
        <w:t>与第</w:t>
      </w:r>
      <w:r>
        <w:rPr>
          <w:lang w:val="en-US" w:eastAsia="zh-CN"/>
        </w:rPr>
        <w:t>6.2.1</w:t>
      </w:r>
      <w:r>
        <w:rPr>
          <w:rFonts w:hint="eastAsia"/>
          <w:lang w:val="en-US" w:eastAsia="zh-CN"/>
        </w:rPr>
        <w:t>段</w:t>
      </w:r>
      <w:r w:rsidR="00AC1AE3">
        <w:rPr>
          <w:rFonts w:hint="eastAsia"/>
          <w:lang w:val="en-US" w:eastAsia="zh-CN"/>
        </w:rPr>
        <w:t>所述</w:t>
      </w:r>
      <w:r>
        <w:rPr>
          <w:rFonts w:hint="eastAsia"/>
          <w:lang w:val="en-US" w:eastAsia="zh-CN"/>
        </w:rPr>
        <w:t>相同。</w:t>
      </w:r>
    </w:p>
    <w:p w:rsidR="00C2065E" w:rsidRPr="009F1441" w:rsidRDefault="00210506" w:rsidP="007B6B9D">
      <w:pPr>
        <w:ind w:firstLineChars="200" w:firstLine="480"/>
        <w:rPr>
          <w:lang w:val="en-US" w:eastAsia="zh-CN"/>
        </w:rPr>
      </w:pPr>
      <w:r>
        <w:rPr>
          <w:rFonts w:hint="eastAsia"/>
          <w:lang w:val="en-US" w:eastAsia="zh-CN"/>
        </w:rPr>
        <w:t>LNA</w:t>
      </w:r>
      <w:r>
        <w:rPr>
          <w:rFonts w:hint="eastAsia"/>
          <w:lang w:val="en-US" w:eastAsia="zh-CN"/>
        </w:rPr>
        <w:t>配置的另一种选择是</w:t>
      </w:r>
      <w:r w:rsidR="00566713">
        <w:rPr>
          <w:rFonts w:hint="eastAsia"/>
          <w:lang w:val="en-US" w:eastAsia="zh-CN"/>
        </w:rPr>
        <w:t>使用</w:t>
      </w:r>
      <w:r>
        <w:rPr>
          <w:rFonts w:hint="eastAsia"/>
          <w:lang w:val="en-US" w:eastAsia="zh-CN"/>
        </w:rPr>
        <w:t>串</w:t>
      </w:r>
      <w:r w:rsidR="00566713">
        <w:rPr>
          <w:rFonts w:hint="eastAsia"/>
          <w:lang w:val="en-US" w:eastAsia="zh-CN"/>
        </w:rPr>
        <w:t>联</w:t>
      </w:r>
      <w:r w:rsidR="00566713">
        <w:rPr>
          <w:rFonts w:hint="eastAsia"/>
          <w:lang w:val="en-US" w:eastAsia="zh-CN"/>
        </w:rPr>
        <w:t>LNA</w:t>
      </w:r>
      <w:r>
        <w:rPr>
          <w:rFonts w:hint="eastAsia"/>
          <w:lang w:val="en-US" w:eastAsia="zh-CN"/>
        </w:rPr>
        <w:t>。第一个</w:t>
      </w:r>
      <w:r>
        <w:rPr>
          <w:rFonts w:hint="eastAsia"/>
          <w:lang w:val="en-US" w:eastAsia="zh-CN"/>
        </w:rPr>
        <w:t>LNA</w:t>
      </w:r>
      <w:r>
        <w:rPr>
          <w:rFonts w:hint="eastAsia"/>
          <w:lang w:val="en-US" w:eastAsia="zh-CN"/>
        </w:rPr>
        <w:t>放置在</w:t>
      </w:r>
      <w:r>
        <w:rPr>
          <w:rFonts w:hint="eastAsia"/>
          <w:lang w:val="en-US" w:eastAsia="zh-CN"/>
        </w:rPr>
        <w:t>YIG</w:t>
      </w:r>
      <w:r>
        <w:rPr>
          <w:rFonts w:hint="eastAsia"/>
          <w:lang w:val="en-US" w:eastAsia="zh-CN"/>
        </w:rPr>
        <w:t>或</w:t>
      </w:r>
      <w:r w:rsidR="00FE49CA">
        <w:rPr>
          <w:rFonts w:hint="eastAsia"/>
          <w:lang w:val="en-US" w:eastAsia="zh-CN"/>
        </w:rPr>
        <w:t>可变电抗</w:t>
      </w:r>
      <w:r>
        <w:rPr>
          <w:rFonts w:hint="eastAsia"/>
          <w:lang w:val="en-US" w:eastAsia="zh-CN"/>
        </w:rPr>
        <w:t>带通</w:t>
      </w:r>
      <w:r w:rsidR="00FE49CA">
        <w:rPr>
          <w:rFonts w:hint="eastAsia"/>
          <w:lang w:val="en-US" w:eastAsia="zh-CN"/>
        </w:rPr>
        <w:t>预选</w:t>
      </w:r>
      <w:r>
        <w:rPr>
          <w:rFonts w:hint="eastAsia"/>
          <w:lang w:val="en-US" w:eastAsia="zh-CN"/>
        </w:rPr>
        <w:t>滤波器内的两个</w:t>
      </w:r>
      <w:r w:rsidR="00E07AD4">
        <w:rPr>
          <w:rFonts w:hint="eastAsia"/>
          <w:lang w:val="en-US" w:eastAsia="zh-CN"/>
        </w:rPr>
        <w:t>级</w:t>
      </w:r>
      <w:r>
        <w:rPr>
          <w:rFonts w:hint="eastAsia"/>
          <w:lang w:val="en-US" w:eastAsia="zh-CN"/>
        </w:rPr>
        <w:t>之间。它具有</w:t>
      </w:r>
      <w:r w:rsidR="00E07AD4">
        <w:rPr>
          <w:rFonts w:hint="eastAsia"/>
          <w:lang w:val="en-US" w:eastAsia="zh-CN"/>
        </w:rPr>
        <w:t>较</w:t>
      </w:r>
      <w:r>
        <w:rPr>
          <w:rFonts w:hint="eastAsia"/>
          <w:lang w:val="en-US" w:eastAsia="zh-CN"/>
        </w:rPr>
        <w:t>低</w:t>
      </w:r>
      <w:r w:rsidR="00E07AD4">
        <w:rPr>
          <w:rFonts w:hint="eastAsia"/>
          <w:lang w:val="en-US" w:eastAsia="zh-CN"/>
        </w:rPr>
        <w:t>的</w:t>
      </w:r>
      <w:r w:rsidR="0004454D">
        <w:rPr>
          <w:rFonts w:hint="eastAsia"/>
          <w:lang w:val="en-US" w:eastAsia="zh-CN"/>
        </w:rPr>
        <w:t>噪声系数</w:t>
      </w:r>
      <w:r w:rsidR="00E07AD4">
        <w:rPr>
          <w:rFonts w:hint="eastAsia"/>
          <w:lang w:val="en-US" w:eastAsia="zh-CN"/>
        </w:rPr>
        <w:t>，但其增益足以容纳</w:t>
      </w:r>
      <w:r>
        <w:rPr>
          <w:rFonts w:hint="eastAsia"/>
          <w:lang w:val="en-US" w:eastAsia="zh-CN"/>
        </w:rPr>
        <w:t>YIG</w:t>
      </w:r>
      <w:r w:rsidR="00E07AD4">
        <w:rPr>
          <w:rFonts w:hint="eastAsia"/>
          <w:lang w:val="en-US" w:eastAsia="zh-CN"/>
        </w:rPr>
        <w:t>的第二级</w:t>
      </w:r>
      <w:r>
        <w:rPr>
          <w:rFonts w:hint="eastAsia"/>
          <w:lang w:val="en-US" w:eastAsia="zh-CN"/>
        </w:rPr>
        <w:t>插入损耗。第二</w:t>
      </w:r>
      <w:r w:rsidR="00E07AD4">
        <w:rPr>
          <w:rFonts w:hint="eastAsia"/>
          <w:lang w:val="en-US" w:eastAsia="zh-CN"/>
        </w:rPr>
        <w:t>级</w:t>
      </w:r>
      <w:r>
        <w:rPr>
          <w:rFonts w:hint="eastAsia"/>
          <w:lang w:val="en-US" w:eastAsia="zh-CN"/>
        </w:rPr>
        <w:t>（也许性能较低）</w:t>
      </w:r>
      <w:r>
        <w:rPr>
          <w:rFonts w:hint="eastAsia"/>
          <w:lang w:val="en-US" w:eastAsia="zh-CN"/>
        </w:rPr>
        <w:t>LNA</w:t>
      </w:r>
      <w:r w:rsidR="00E07AD4">
        <w:rPr>
          <w:rFonts w:hint="eastAsia"/>
          <w:lang w:val="en-US" w:eastAsia="zh-CN"/>
        </w:rPr>
        <w:t>直接放置在</w:t>
      </w:r>
      <w:r>
        <w:rPr>
          <w:rFonts w:hint="eastAsia"/>
          <w:lang w:val="en-US" w:eastAsia="zh-CN"/>
        </w:rPr>
        <w:t>YIG</w:t>
      </w:r>
      <w:r w:rsidR="00E07AD4">
        <w:rPr>
          <w:rFonts w:hint="eastAsia"/>
          <w:lang w:val="en-US" w:eastAsia="zh-CN"/>
        </w:rPr>
        <w:t>之后。这种选择会使总</w:t>
      </w:r>
      <w:r>
        <w:rPr>
          <w:rFonts w:hint="eastAsia"/>
          <w:lang w:val="en-US" w:eastAsia="zh-CN"/>
        </w:rPr>
        <w:t>系统噪声系数</w:t>
      </w:r>
      <w:r w:rsidR="00E07AD4">
        <w:rPr>
          <w:rFonts w:hint="eastAsia"/>
          <w:lang w:val="en-US" w:eastAsia="zh-CN"/>
        </w:rPr>
        <w:t>有所降低</w:t>
      </w:r>
      <w:r>
        <w:rPr>
          <w:rFonts w:hint="eastAsia"/>
          <w:lang w:val="en-US" w:eastAsia="zh-CN"/>
        </w:rPr>
        <w:t>，因为第一个</w:t>
      </w:r>
      <w:r>
        <w:rPr>
          <w:rFonts w:hint="eastAsia"/>
          <w:lang w:val="en-US" w:eastAsia="zh-CN"/>
        </w:rPr>
        <w:t>LNA</w:t>
      </w:r>
      <w:r>
        <w:rPr>
          <w:rFonts w:hint="eastAsia"/>
          <w:lang w:val="en-US" w:eastAsia="zh-CN"/>
        </w:rPr>
        <w:t>为</w:t>
      </w:r>
      <w:r>
        <w:rPr>
          <w:rFonts w:hint="eastAsia"/>
          <w:lang w:val="en-US" w:eastAsia="zh-CN"/>
        </w:rPr>
        <w:t>YIG</w:t>
      </w:r>
      <w:r w:rsidR="00E07AD4">
        <w:rPr>
          <w:rFonts w:hint="eastAsia"/>
          <w:lang w:val="en-US" w:eastAsia="zh-CN"/>
        </w:rPr>
        <w:t>的第二级</w:t>
      </w:r>
      <w:r w:rsidR="007B6B9D">
        <w:rPr>
          <w:rFonts w:hint="eastAsia"/>
          <w:lang w:val="en-US" w:eastAsia="zh-CN"/>
        </w:rPr>
        <w:t>留出了余量。然而，这一选择可能需要</w:t>
      </w:r>
      <w:r>
        <w:rPr>
          <w:rFonts w:hint="eastAsia"/>
          <w:lang w:val="en-US" w:eastAsia="zh-CN"/>
        </w:rPr>
        <w:t>更先进的设计</w:t>
      </w:r>
      <w:r w:rsidR="007B6B9D">
        <w:rPr>
          <w:rFonts w:hint="eastAsia"/>
          <w:lang w:val="en-US" w:eastAsia="zh-CN"/>
        </w:rPr>
        <w:t>并</w:t>
      </w:r>
      <w:r>
        <w:rPr>
          <w:rFonts w:hint="eastAsia"/>
          <w:lang w:val="en-US" w:eastAsia="zh-CN"/>
        </w:rPr>
        <w:t>对</w:t>
      </w:r>
      <w:r w:rsidR="007B6B9D">
        <w:rPr>
          <w:rFonts w:hint="eastAsia"/>
          <w:lang w:val="en-US" w:eastAsia="zh-CN"/>
        </w:rPr>
        <w:t>预选</w:t>
      </w:r>
      <w:r>
        <w:rPr>
          <w:rFonts w:hint="eastAsia"/>
          <w:lang w:val="en-US" w:eastAsia="zh-CN"/>
        </w:rPr>
        <w:t>滤波器</w:t>
      </w:r>
      <w:r w:rsidR="007B6B9D">
        <w:rPr>
          <w:rFonts w:hint="eastAsia"/>
          <w:lang w:val="en-US" w:eastAsia="zh-CN"/>
        </w:rPr>
        <w:t>进行工艺方面的</w:t>
      </w:r>
      <w:r>
        <w:rPr>
          <w:rFonts w:hint="eastAsia"/>
          <w:lang w:val="en-US" w:eastAsia="zh-CN"/>
        </w:rPr>
        <w:t>修改，</w:t>
      </w:r>
      <w:r w:rsidR="005C398F">
        <w:rPr>
          <w:rFonts w:hint="eastAsia"/>
          <w:lang w:val="en-US" w:eastAsia="zh-CN"/>
        </w:rPr>
        <w:t>主管部门可能会认为</w:t>
      </w:r>
      <w:r w:rsidR="007B6B9D">
        <w:rPr>
          <w:rFonts w:hint="eastAsia"/>
          <w:lang w:val="en-US" w:eastAsia="zh-CN"/>
        </w:rPr>
        <w:t>这样</w:t>
      </w:r>
      <w:r w:rsidR="005C398F">
        <w:rPr>
          <w:rFonts w:hint="eastAsia"/>
          <w:lang w:val="en-US" w:eastAsia="zh-CN"/>
        </w:rPr>
        <w:t>不太现实。</w:t>
      </w:r>
    </w:p>
    <w:p w:rsidR="00C2065E" w:rsidRPr="009F1441" w:rsidRDefault="005C398F" w:rsidP="003A275A">
      <w:pPr>
        <w:ind w:firstLineChars="200" w:firstLine="480"/>
        <w:rPr>
          <w:lang w:val="en-US" w:eastAsia="zh-CN"/>
        </w:rPr>
      </w:pPr>
      <w:r>
        <w:rPr>
          <w:rFonts w:hint="eastAsia"/>
          <w:lang w:val="en-US" w:eastAsia="zh-CN"/>
        </w:rPr>
        <w:t>测量系统</w:t>
      </w:r>
      <w:r>
        <w:rPr>
          <w:rFonts w:hint="eastAsia"/>
          <w:lang w:val="en-US" w:eastAsia="zh-CN"/>
        </w:rPr>
        <w:t>LNA</w:t>
      </w:r>
      <w:r>
        <w:rPr>
          <w:rFonts w:hint="eastAsia"/>
          <w:lang w:val="en-US" w:eastAsia="zh-CN"/>
        </w:rPr>
        <w:t>配置</w:t>
      </w:r>
      <w:r w:rsidR="007B6B9D">
        <w:rPr>
          <w:rFonts w:hint="eastAsia"/>
          <w:lang w:val="en-US" w:eastAsia="zh-CN"/>
        </w:rPr>
        <w:t>的</w:t>
      </w:r>
      <w:r>
        <w:rPr>
          <w:rFonts w:hint="eastAsia"/>
          <w:lang w:val="en-US" w:eastAsia="zh-CN"/>
        </w:rPr>
        <w:t>第三种选择</w:t>
      </w:r>
      <w:r w:rsidR="007B6B9D">
        <w:rPr>
          <w:rFonts w:hint="eastAsia"/>
          <w:lang w:val="en-US" w:eastAsia="zh-CN"/>
        </w:rPr>
        <w:t>，</w:t>
      </w:r>
      <w:r>
        <w:rPr>
          <w:rFonts w:hint="eastAsia"/>
          <w:lang w:val="en-US" w:eastAsia="zh-CN"/>
        </w:rPr>
        <w:t>也</w:t>
      </w:r>
      <w:r w:rsidR="007B6B9D">
        <w:rPr>
          <w:rFonts w:hint="eastAsia"/>
          <w:lang w:val="en-US" w:eastAsia="zh-CN"/>
        </w:rPr>
        <w:t>是</w:t>
      </w:r>
      <w:r>
        <w:rPr>
          <w:rFonts w:hint="eastAsia"/>
          <w:lang w:val="en-US" w:eastAsia="zh-CN"/>
        </w:rPr>
        <w:t>无需对前端预选滤波器进行任何重新设计或改装的</w:t>
      </w:r>
      <w:r w:rsidR="007B6B9D">
        <w:rPr>
          <w:rFonts w:hint="eastAsia"/>
          <w:lang w:val="en-US" w:eastAsia="zh-CN"/>
        </w:rPr>
        <w:t>一种</w:t>
      </w:r>
      <w:r>
        <w:rPr>
          <w:rFonts w:hint="eastAsia"/>
          <w:lang w:val="en-US" w:eastAsia="zh-CN"/>
        </w:rPr>
        <w:t>方法</w:t>
      </w:r>
      <w:r w:rsidR="007B6B9D">
        <w:rPr>
          <w:rFonts w:hint="eastAsia"/>
          <w:lang w:val="en-US" w:eastAsia="zh-CN"/>
        </w:rPr>
        <w:t>，</w:t>
      </w:r>
      <w:r>
        <w:rPr>
          <w:rFonts w:hint="eastAsia"/>
          <w:lang w:val="en-US" w:eastAsia="zh-CN"/>
        </w:rPr>
        <w:t>是</w:t>
      </w:r>
      <w:r w:rsidR="007B6B9D">
        <w:rPr>
          <w:rFonts w:hint="eastAsia"/>
          <w:lang w:val="en-US" w:eastAsia="zh-CN"/>
        </w:rPr>
        <w:t>在前端放置</w:t>
      </w:r>
      <w:r>
        <w:rPr>
          <w:rFonts w:hint="eastAsia"/>
          <w:lang w:val="en-US" w:eastAsia="zh-CN"/>
        </w:rPr>
        <w:t>一个增益</w:t>
      </w:r>
      <w:r w:rsidR="007B6B9D">
        <w:rPr>
          <w:rFonts w:hint="eastAsia"/>
          <w:lang w:val="en-US" w:eastAsia="zh-CN"/>
        </w:rPr>
        <w:t>较</w:t>
      </w:r>
      <w:r>
        <w:rPr>
          <w:rFonts w:hint="eastAsia"/>
          <w:lang w:val="en-US" w:eastAsia="zh-CN"/>
        </w:rPr>
        <w:t>低的</w:t>
      </w:r>
      <w:r>
        <w:rPr>
          <w:rFonts w:hint="eastAsia"/>
          <w:lang w:val="en-US" w:eastAsia="zh-CN"/>
        </w:rPr>
        <w:t>LNA</w:t>
      </w:r>
      <w:r w:rsidR="007B6B9D">
        <w:rPr>
          <w:rFonts w:hint="eastAsia"/>
          <w:lang w:val="en-US" w:eastAsia="zh-CN"/>
        </w:rPr>
        <w:t>，在频谱分析仪的信号输出处放置</w:t>
      </w:r>
      <w:r>
        <w:rPr>
          <w:rFonts w:hint="eastAsia"/>
          <w:lang w:val="en-US" w:eastAsia="zh-CN"/>
        </w:rPr>
        <w:t>第二个</w:t>
      </w:r>
      <w:r>
        <w:rPr>
          <w:rFonts w:hint="eastAsia"/>
          <w:lang w:val="en-US" w:eastAsia="zh-CN"/>
        </w:rPr>
        <w:t>LN</w:t>
      </w:r>
      <w:r w:rsidR="00C2065E" w:rsidRPr="009F1441">
        <w:rPr>
          <w:lang w:val="en-US" w:eastAsia="zh-CN"/>
        </w:rPr>
        <w:t>A</w:t>
      </w:r>
      <w:r w:rsidR="007B6B9D">
        <w:rPr>
          <w:rFonts w:hint="eastAsia"/>
          <w:lang w:val="en-US" w:eastAsia="zh-CN"/>
        </w:rPr>
        <w:t>。选定</w:t>
      </w:r>
      <w:r>
        <w:rPr>
          <w:rFonts w:hint="eastAsia"/>
          <w:lang w:val="en-US" w:eastAsia="zh-CN"/>
        </w:rPr>
        <w:t>的第一个</w:t>
      </w:r>
      <w:r>
        <w:rPr>
          <w:rFonts w:hint="eastAsia"/>
          <w:lang w:val="en-US" w:eastAsia="zh-CN"/>
        </w:rPr>
        <w:t>LNA</w:t>
      </w:r>
      <w:r>
        <w:rPr>
          <w:rFonts w:hint="eastAsia"/>
          <w:lang w:val="en-US" w:eastAsia="zh-CN"/>
        </w:rPr>
        <w:t>的噪声系数</w:t>
      </w:r>
      <w:r w:rsidR="007B6B9D">
        <w:rPr>
          <w:rFonts w:hint="eastAsia"/>
          <w:lang w:val="en-US" w:eastAsia="zh-CN"/>
        </w:rPr>
        <w:t>很低，其</w:t>
      </w:r>
      <w:r>
        <w:rPr>
          <w:rFonts w:hint="eastAsia"/>
          <w:lang w:val="en-US" w:eastAsia="zh-CN"/>
        </w:rPr>
        <w:t>增益</w:t>
      </w:r>
      <w:r w:rsidR="007B6B9D">
        <w:rPr>
          <w:rFonts w:hint="eastAsia"/>
          <w:lang w:val="en-US" w:eastAsia="zh-CN"/>
        </w:rPr>
        <w:t>刚好可以</w:t>
      </w:r>
      <w:r w:rsidR="00DD5AD4">
        <w:rPr>
          <w:rFonts w:hint="eastAsia"/>
          <w:lang w:val="en-US" w:eastAsia="zh-CN"/>
        </w:rPr>
        <w:t>接受</w:t>
      </w:r>
      <w:r w:rsidR="007B6B9D">
        <w:rPr>
          <w:rFonts w:hint="eastAsia"/>
          <w:lang w:val="en-US" w:eastAsia="zh-CN"/>
        </w:rPr>
        <w:t>射频线</w:t>
      </w:r>
      <w:r>
        <w:rPr>
          <w:rFonts w:hint="eastAsia"/>
          <w:lang w:val="en-US" w:eastAsia="zh-CN"/>
        </w:rPr>
        <w:t>损耗和频谱分析仪</w:t>
      </w:r>
      <w:r>
        <w:rPr>
          <w:rFonts w:hint="eastAsia"/>
          <w:lang w:val="en-US" w:eastAsia="zh-CN"/>
        </w:rPr>
        <w:t>LNA</w:t>
      </w:r>
      <w:r w:rsidR="007B6B9D">
        <w:rPr>
          <w:rFonts w:hint="eastAsia"/>
          <w:lang w:val="en-US" w:eastAsia="zh-CN"/>
        </w:rPr>
        <w:t>的噪声系数。</w:t>
      </w:r>
      <w:r>
        <w:rPr>
          <w:rFonts w:hint="eastAsia"/>
          <w:lang w:val="en-US" w:eastAsia="zh-CN"/>
        </w:rPr>
        <w:t>然</w:t>
      </w:r>
      <w:r w:rsidR="007B6B9D">
        <w:rPr>
          <w:rFonts w:hint="eastAsia"/>
          <w:lang w:val="en-US" w:eastAsia="zh-CN"/>
        </w:rPr>
        <w:t>后，</w:t>
      </w:r>
      <w:r>
        <w:rPr>
          <w:rFonts w:hint="eastAsia"/>
          <w:lang w:val="en-US" w:eastAsia="zh-CN"/>
        </w:rPr>
        <w:t>选择频谱分析仪</w:t>
      </w:r>
      <w:r>
        <w:rPr>
          <w:rFonts w:hint="eastAsia"/>
          <w:lang w:val="en-US" w:eastAsia="zh-CN"/>
        </w:rPr>
        <w:t>LNA</w:t>
      </w:r>
      <w:r>
        <w:rPr>
          <w:rFonts w:hint="eastAsia"/>
          <w:lang w:val="en-US" w:eastAsia="zh-CN"/>
        </w:rPr>
        <w:t>，</w:t>
      </w:r>
      <w:r w:rsidR="00DD5AD4">
        <w:rPr>
          <w:rFonts w:hint="eastAsia"/>
          <w:lang w:val="en-US" w:eastAsia="zh-CN"/>
        </w:rPr>
        <w:t>使</w:t>
      </w:r>
      <w:r w:rsidR="007B6B9D">
        <w:rPr>
          <w:rFonts w:hint="eastAsia"/>
          <w:lang w:val="en-US" w:eastAsia="zh-CN"/>
        </w:rPr>
        <w:t>其</w:t>
      </w:r>
      <w:r>
        <w:rPr>
          <w:rFonts w:hint="eastAsia"/>
          <w:lang w:val="en-US" w:eastAsia="zh-CN"/>
        </w:rPr>
        <w:t>增益特性</w:t>
      </w:r>
      <w:r w:rsidR="00DD5AD4">
        <w:rPr>
          <w:rFonts w:hint="eastAsia"/>
          <w:lang w:val="en-US" w:eastAsia="zh-CN"/>
        </w:rPr>
        <w:t>应刚好可以接受在</w:t>
      </w:r>
      <w:r>
        <w:rPr>
          <w:rFonts w:hint="eastAsia"/>
          <w:lang w:val="en-US" w:eastAsia="zh-CN"/>
        </w:rPr>
        <w:t>雷达测量的适当频率范围</w:t>
      </w:r>
      <w:r w:rsidR="00DD5AD4">
        <w:rPr>
          <w:rFonts w:hint="eastAsia"/>
          <w:lang w:val="en-US" w:eastAsia="zh-CN"/>
        </w:rPr>
        <w:t>产生的</w:t>
      </w:r>
      <w:r>
        <w:rPr>
          <w:rFonts w:hint="eastAsia"/>
          <w:lang w:val="en-US" w:eastAsia="zh-CN"/>
        </w:rPr>
        <w:t>频谱分析仪噪声系数。</w:t>
      </w:r>
      <w:r w:rsidR="00DD5AD4">
        <w:rPr>
          <w:rFonts w:hint="eastAsia"/>
          <w:lang w:val="en-US" w:eastAsia="zh-CN"/>
        </w:rPr>
        <w:t>这组两个串联的</w:t>
      </w:r>
      <w:r w:rsidR="00DD5AD4">
        <w:rPr>
          <w:rFonts w:hint="eastAsia"/>
          <w:lang w:val="en-US" w:eastAsia="zh-CN"/>
        </w:rPr>
        <w:t>LNA</w:t>
      </w:r>
      <w:r w:rsidR="00DD5AD4">
        <w:rPr>
          <w:rFonts w:hint="eastAsia"/>
          <w:lang w:val="en-US" w:eastAsia="zh-CN"/>
        </w:rPr>
        <w:t>可能比单个性能极高的</w:t>
      </w:r>
      <w:r w:rsidR="00DD5AD4">
        <w:rPr>
          <w:rFonts w:hint="eastAsia"/>
          <w:lang w:val="en-US" w:eastAsia="zh-CN"/>
        </w:rPr>
        <w:t>LNA</w:t>
      </w:r>
      <w:r w:rsidR="00DD5AD4">
        <w:rPr>
          <w:rFonts w:hint="eastAsia"/>
          <w:lang w:val="en-US" w:eastAsia="zh-CN"/>
        </w:rPr>
        <w:t>更容易获得，而且一般</w:t>
      </w:r>
      <w:r w:rsidR="003A275A">
        <w:rPr>
          <w:rFonts w:hint="eastAsia"/>
          <w:lang w:val="en-US" w:eastAsia="zh-CN"/>
        </w:rPr>
        <w:t>更少受到过载的影响，因为可以预期</w:t>
      </w:r>
      <w:r w:rsidR="00C2065E" w:rsidRPr="009F1441">
        <w:rPr>
          <w:lang w:val="en-US" w:eastAsia="zh-CN"/>
        </w:rPr>
        <w:t>1 dB</w:t>
      </w:r>
      <w:r w:rsidR="003A275A">
        <w:rPr>
          <w:rFonts w:hint="eastAsia"/>
          <w:lang w:val="en-US" w:eastAsia="zh-CN"/>
        </w:rPr>
        <w:t>的压缩点将高于单个</w:t>
      </w:r>
      <w:r>
        <w:rPr>
          <w:rFonts w:hint="eastAsia"/>
          <w:lang w:val="en-US" w:eastAsia="zh-CN"/>
        </w:rPr>
        <w:t>高性能的</w:t>
      </w:r>
      <w:r>
        <w:rPr>
          <w:rFonts w:hint="eastAsia"/>
          <w:lang w:val="en-US" w:eastAsia="zh-CN"/>
        </w:rPr>
        <w:t>LNA</w:t>
      </w:r>
      <w:r>
        <w:rPr>
          <w:rFonts w:hint="eastAsia"/>
          <w:lang w:val="en-US" w:eastAsia="zh-CN"/>
        </w:rPr>
        <w:t>的压缩点。</w:t>
      </w:r>
    </w:p>
    <w:p w:rsidR="00C2065E" w:rsidRPr="009F1441" w:rsidRDefault="003A275A" w:rsidP="00F74356">
      <w:pPr>
        <w:ind w:firstLineChars="200" w:firstLine="480"/>
        <w:rPr>
          <w:lang w:val="en-US" w:eastAsia="zh-CN"/>
        </w:rPr>
      </w:pPr>
      <w:r>
        <w:rPr>
          <w:rFonts w:hint="eastAsia"/>
          <w:lang w:val="en-US" w:eastAsia="zh-CN"/>
        </w:rPr>
        <w:t>预期射频测量系统的其他部分就只是一个市场上可买到的频谱分析仪了。只要是能够在相关频率范围内接收到信号并且能够通过</w:t>
      </w:r>
      <w:r w:rsidR="00F74356">
        <w:rPr>
          <w:rFonts w:hint="eastAsia"/>
          <w:lang w:val="en-US" w:eastAsia="zh-CN"/>
        </w:rPr>
        <w:t>计算机</w:t>
      </w:r>
      <w:r>
        <w:rPr>
          <w:rFonts w:hint="eastAsia"/>
          <w:lang w:val="en-US" w:eastAsia="zh-CN"/>
        </w:rPr>
        <w:t>控制执行步进频率算法</w:t>
      </w:r>
      <w:r w:rsidR="00F74356">
        <w:rPr>
          <w:rFonts w:hint="eastAsia"/>
          <w:lang w:val="en-US" w:eastAsia="zh-CN"/>
        </w:rPr>
        <w:t>的设备</w:t>
      </w:r>
      <w:r>
        <w:rPr>
          <w:rFonts w:hint="eastAsia"/>
          <w:lang w:val="en-US" w:eastAsia="zh-CN"/>
        </w:rPr>
        <w:t>，均可以使用。</w:t>
      </w:r>
      <w:r w:rsidR="005C398F">
        <w:rPr>
          <w:rFonts w:hint="eastAsia"/>
          <w:lang w:val="en-US" w:eastAsia="zh-CN"/>
        </w:rPr>
        <w:t>如上所述，如果测量</w:t>
      </w:r>
      <w:r w:rsidR="00F74356">
        <w:rPr>
          <w:rFonts w:hint="eastAsia"/>
          <w:lang w:val="en-US" w:eastAsia="zh-CN"/>
        </w:rPr>
        <w:t>要获得观测多数杂散发射所必需的敏感性，则须通过</w:t>
      </w:r>
      <w:r w:rsidR="005C398F">
        <w:rPr>
          <w:rFonts w:hint="eastAsia"/>
          <w:lang w:val="en-US" w:eastAsia="zh-CN"/>
        </w:rPr>
        <w:t>低噪声预放大</w:t>
      </w:r>
      <w:r w:rsidR="00F74356">
        <w:rPr>
          <w:rFonts w:hint="eastAsia"/>
          <w:lang w:val="en-US" w:eastAsia="zh-CN"/>
        </w:rPr>
        <w:t>允许当前可用</w:t>
      </w:r>
      <w:r w:rsidR="005C398F">
        <w:rPr>
          <w:rFonts w:hint="eastAsia"/>
          <w:lang w:val="en-US" w:eastAsia="zh-CN"/>
        </w:rPr>
        <w:t>频谱分析仪</w:t>
      </w:r>
      <w:r w:rsidR="00F74356">
        <w:rPr>
          <w:rFonts w:hint="eastAsia"/>
          <w:lang w:val="en-US" w:eastAsia="zh-CN"/>
        </w:rPr>
        <w:t>的</w:t>
      </w:r>
      <w:r w:rsidR="005C398F">
        <w:rPr>
          <w:rFonts w:hint="eastAsia"/>
          <w:lang w:val="en-US" w:eastAsia="zh-CN"/>
        </w:rPr>
        <w:t>高噪声系数。</w:t>
      </w:r>
    </w:p>
    <w:p w:rsidR="00C2065E" w:rsidRPr="009F1441" w:rsidRDefault="00F74356" w:rsidP="008B012E">
      <w:pPr>
        <w:ind w:firstLineChars="200" w:firstLine="480"/>
        <w:rPr>
          <w:lang w:val="en-US" w:eastAsia="zh-CN"/>
        </w:rPr>
      </w:pPr>
      <w:r>
        <w:rPr>
          <w:rFonts w:hint="eastAsia"/>
          <w:lang w:val="en-US" w:eastAsia="zh-CN"/>
        </w:rPr>
        <w:t>可</w:t>
      </w:r>
      <w:r w:rsidR="008C7BCA">
        <w:rPr>
          <w:rFonts w:hint="eastAsia"/>
          <w:lang w:val="en-US" w:eastAsia="zh-CN"/>
        </w:rPr>
        <w:t>通过任何带有总线接口（</w:t>
      </w:r>
      <w:r w:rsidR="00C2065E" w:rsidRPr="009F1441">
        <w:rPr>
          <w:lang w:val="en-US" w:eastAsia="zh-CN"/>
        </w:rPr>
        <w:t>GPIB</w:t>
      </w:r>
      <w:r w:rsidR="008C7BCA">
        <w:rPr>
          <w:rFonts w:hint="eastAsia"/>
          <w:lang w:val="en-US" w:eastAsia="zh-CN"/>
        </w:rPr>
        <w:t>或类似接口）并可与</w:t>
      </w:r>
      <w:r>
        <w:rPr>
          <w:rFonts w:hint="eastAsia"/>
          <w:lang w:val="en-US" w:eastAsia="zh-CN"/>
        </w:rPr>
        <w:t>计算机的</w:t>
      </w:r>
      <w:r w:rsidR="008C7BCA">
        <w:rPr>
          <w:rFonts w:hint="eastAsia"/>
          <w:lang w:val="en-US" w:eastAsia="zh-CN"/>
        </w:rPr>
        <w:t>控制程序和</w:t>
      </w:r>
      <w:r>
        <w:rPr>
          <w:rFonts w:hint="eastAsia"/>
          <w:lang w:val="en-US" w:eastAsia="zh-CN"/>
        </w:rPr>
        <w:t>所使用的</w:t>
      </w:r>
      <w:r w:rsidR="008C7BCA">
        <w:rPr>
          <w:rFonts w:hint="eastAsia"/>
          <w:lang w:val="en-US" w:eastAsia="zh-CN"/>
        </w:rPr>
        <w:t>接口卡相兼容的</w:t>
      </w:r>
      <w:r>
        <w:rPr>
          <w:rFonts w:hint="eastAsia"/>
          <w:lang w:val="en-US" w:eastAsia="zh-CN"/>
        </w:rPr>
        <w:t>计算机</w:t>
      </w:r>
      <w:r w:rsidR="008C7BCA">
        <w:rPr>
          <w:rFonts w:hint="eastAsia"/>
          <w:lang w:val="en-US" w:eastAsia="zh-CN"/>
        </w:rPr>
        <w:t>实现对测量系统的控制。就存储和速度而言，</w:t>
      </w:r>
      <w:r>
        <w:rPr>
          <w:rFonts w:hint="eastAsia"/>
          <w:lang w:val="en-US" w:eastAsia="zh-CN"/>
        </w:rPr>
        <w:t>现代</w:t>
      </w:r>
      <w:r w:rsidR="008C7BCA">
        <w:rPr>
          <w:rFonts w:hint="eastAsia"/>
          <w:lang w:val="en-US" w:eastAsia="zh-CN"/>
        </w:rPr>
        <w:t>个人</w:t>
      </w:r>
      <w:r>
        <w:rPr>
          <w:rFonts w:hint="eastAsia"/>
          <w:lang w:val="en-US" w:eastAsia="zh-CN"/>
        </w:rPr>
        <w:t>计算机</w:t>
      </w:r>
      <w:r w:rsidR="008C7BCA">
        <w:rPr>
          <w:rFonts w:hint="eastAsia"/>
          <w:lang w:val="en-US" w:eastAsia="zh-CN"/>
        </w:rPr>
        <w:t>就足</w:t>
      </w:r>
      <w:r>
        <w:rPr>
          <w:rFonts w:hint="eastAsia"/>
          <w:lang w:val="en-US" w:eastAsia="zh-CN"/>
        </w:rPr>
        <w:t>够用了。须通过软件来执行测量算法（提供频谱分析仪和预选器的频率步进并</w:t>
      </w:r>
      <w:r w:rsidR="008C7BCA">
        <w:rPr>
          <w:rFonts w:hint="eastAsia"/>
          <w:lang w:val="en-US" w:eastAsia="zh-CN"/>
        </w:rPr>
        <w:t>控制前端</w:t>
      </w:r>
      <w:r>
        <w:rPr>
          <w:rFonts w:hint="eastAsia"/>
          <w:lang w:val="en-US" w:eastAsia="zh-CN"/>
        </w:rPr>
        <w:t>的可变衰减器）。一些市场上可买到</w:t>
      </w:r>
      <w:r w:rsidR="008C7BCA">
        <w:rPr>
          <w:rFonts w:hint="eastAsia"/>
          <w:lang w:val="en-US" w:eastAsia="zh-CN"/>
        </w:rPr>
        <w:t>的软件可能会接近满足这一需求，但测量机构</w:t>
      </w:r>
      <w:r>
        <w:rPr>
          <w:rFonts w:hint="eastAsia"/>
          <w:lang w:val="en-US" w:eastAsia="zh-CN"/>
        </w:rPr>
        <w:t>似乎</w:t>
      </w:r>
      <w:r w:rsidR="008C7BCA">
        <w:rPr>
          <w:rFonts w:hint="eastAsia"/>
          <w:lang w:val="en-US" w:eastAsia="zh-CN"/>
        </w:rPr>
        <w:t>至少</w:t>
      </w:r>
      <w:r>
        <w:rPr>
          <w:rFonts w:hint="eastAsia"/>
          <w:lang w:val="en-US" w:eastAsia="zh-CN"/>
        </w:rPr>
        <w:t>需要编写一部分自用的</w:t>
      </w:r>
      <w:r w:rsidR="008C7BCA">
        <w:rPr>
          <w:rFonts w:hint="eastAsia"/>
          <w:lang w:val="en-US" w:eastAsia="zh-CN"/>
        </w:rPr>
        <w:t>测量软件。虽然开发软件需要很大一部分资源支出，</w:t>
      </w:r>
      <w:r w:rsidR="008B012E">
        <w:rPr>
          <w:rFonts w:hint="eastAsia"/>
          <w:lang w:val="en-US" w:eastAsia="zh-CN"/>
        </w:rPr>
        <w:t>但这类系统的相关实践</w:t>
      </w:r>
      <w:r w:rsidR="008C7BCA">
        <w:rPr>
          <w:rFonts w:hint="eastAsia"/>
          <w:lang w:val="en-US" w:eastAsia="zh-CN"/>
        </w:rPr>
        <w:t>经验表明，如果</w:t>
      </w:r>
      <w:r w:rsidR="008B012E">
        <w:rPr>
          <w:rFonts w:hint="eastAsia"/>
          <w:lang w:val="en-US" w:eastAsia="zh-CN"/>
        </w:rPr>
        <w:t>需要经常并重复进行雷达发射测量</w:t>
      </w:r>
      <w:r w:rsidR="00D15EB3">
        <w:rPr>
          <w:rFonts w:hint="eastAsia"/>
          <w:lang w:val="en-US" w:eastAsia="zh-CN"/>
        </w:rPr>
        <w:t>，这一投资还是值得的。</w:t>
      </w:r>
    </w:p>
    <w:p w:rsidR="0008580B" w:rsidRDefault="000858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2065E" w:rsidRPr="009F1441" w:rsidRDefault="00D15EB3" w:rsidP="008B012E">
      <w:pPr>
        <w:ind w:firstLineChars="200" w:firstLine="480"/>
        <w:rPr>
          <w:lang w:val="en-US" w:eastAsia="zh-CN"/>
        </w:rPr>
      </w:pPr>
      <w:r>
        <w:rPr>
          <w:rFonts w:hint="eastAsia"/>
          <w:lang w:val="en-US" w:eastAsia="zh-CN"/>
        </w:rPr>
        <w:lastRenderedPageBreak/>
        <w:t>可将数据记录在</w:t>
      </w:r>
      <w:r w:rsidR="00F74356">
        <w:rPr>
          <w:rFonts w:hint="eastAsia"/>
          <w:lang w:val="en-US" w:eastAsia="zh-CN"/>
        </w:rPr>
        <w:t>计算机</w:t>
      </w:r>
      <w:r>
        <w:rPr>
          <w:rFonts w:hint="eastAsia"/>
          <w:lang w:val="en-US" w:eastAsia="zh-CN"/>
        </w:rPr>
        <w:t>的硬盘或移动磁盘上。理想情况下，应</w:t>
      </w:r>
      <w:r w:rsidR="008B012E">
        <w:rPr>
          <w:rFonts w:hint="eastAsia"/>
          <w:lang w:val="en-US" w:eastAsia="zh-CN"/>
        </w:rPr>
        <w:t>就</w:t>
      </w:r>
      <w:r>
        <w:rPr>
          <w:rFonts w:hint="eastAsia"/>
          <w:lang w:val="en-US" w:eastAsia="zh-CN"/>
        </w:rPr>
        <w:t>每</w:t>
      </w:r>
      <w:r w:rsidR="00C2065E" w:rsidRPr="009F1441">
        <w:rPr>
          <w:lang w:val="en-US" w:eastAsia="zh-CN"/>
        </w:rPr>
        <w:t>100</w:t>
      </w:r>
      <w:r w:rsidR="00C2065E" w:rsidRPr="009F1441">
        <w:rPr>
          <w:lang w:val="en-US" w:eastAsia="zh-CN"/>
        </w:rPr>
        <w:noBreakHyphen/>
        <w:t>200</w:t>
      </w:r>
      <w:r>
        <w:rPr>
          <w:rFonts w:hint="eastAsia"/>
          <w:lang w:val="en-US" w:eastAsia="zh-CN"/>
        </w:rPr>
        <w:t>个测量步</w:t>
      </w:r>
      <w:r w:rsidR="008B012E">
        <w:rPr>
          <w:rFonts w:hint="eastAsia"/>
          <w:lang w:val="en-US" w:eastAsia="zh-CN"/>
        </w:rPr>
        <w:t>进做出数据记录，从而能够控制</w:t>
      </w:r>
      <w:r>
        <w:rPr>
          <w:rFonts w:hint="eastAsia"/>
          <w:lang w:val="en-US" w:eastAsia="zh-CN"/>
        </w:rPr>
        <w:t>数据文档的</w:t>
      </w:r>
      <w:r w:rsidR="008B012E">
        <w:rPr>
          <w:rFonts w:hint="eastAsia"/>
          <w:lang w:val="en-US" w:eastAsia="zh-CN"/>
        </w:rPr>
        <w:t>规模</w:t>
      </w:r>
      <w:r>
        <w:rPr>
          <w:rFonts w:hint="eastAsia"/>
          <w:lang w:val="en-US" w:eastAsia="zh-CN"/>
        </w:rPr>
        <w:t>，并防止</w:t>
      </w:r>
      <w:r w:rsidR="008B012E">
        <w:rPr>
          <w:rFonts w:hint="eastAsia"/>
          <w:lang w:val="en-US" w:eastAsia="zh-CN"/>
        </w:rPr>
        <w:t>在测量期间</w:t>
      </w:r>
      <w:r>
        <w:rPr>
          <w:rFonts w:hint="eastAsia"/>
          <w:lang w:val="en-US" w:eastAsia="zh-CN"/>
        </w:rPr>
        <w:t>测量系统</w:t>
      </w:r>
      <w:r w:rsidR="008B012E">
        <w:rPr>
          <w:rFonts w:hint="eastAsia"/>
          <w:lang w:val="en-US" w:eastAsia="zh-CN"/>
        </w:rPr>
        <w:t>的</w:t>
      </w:r>
      <w:r w:rsidR="00F74356">
        <w:rPr>
          <w:rFonts w:hint="eastAsia"/>
          <w:lang w:val="en-US" w:eastAsia="zh-CN"/>
        </w:rPr>
        <w:t>计算机</w:t>
      </w:r>
      <w:r>
        <w:rPr>
          <w:rFonts w:hint="eastAsia"/>
          <w:lang w:val="en-US" w:eastAsia="zh-CN"/>
        </w:rPr>
        <w:t>或其它部件</w:t>
      </w:r>
      <w:r w:rsidR="008B012E">
        <w:rPr>
          <w:rFonts w:hint="eastAsia"/>
          <w:lang w:val="en-US" w:eastAsia="zh-CN"/>
        </w:rPr>
        <w:t>发生故障时</w:t>
      </w:r>
      <w:r>
        <w:rPr>
          <w:rFonts w:hint="eastAsia"/>
          <w:lang w:val="en-US" w:eastAsia="zh-CN"/>
        </w:rPr>
        <w:t>损失太多的数据。</w:t>
      </w:r>
    </w:p>
    <w:p w:rsidR="00C2065E" w:rsidRPr="009F1441" w:rsidRDefault="00C2065E" w:rsidP="00AD6489">
      <w:pPr>
        <w:pStyle w:val="Heading2"/>
        <w:rPr>
          <w:lang w:val="en-US" w:eastAsia="zh-CN"/>
        </w:rPr>
      </w:pPr>
      <w:bookmarkStart w:id="5" w:name="_Toc417731029"/>
      <w:r w:rsidRPr="009F1441">
        <w:rPr>
          <w:lang w:val="en-US" w:eastAsia="zh-CN"/>
        </w:rPr>
        <w:t>6.3</w:t>
      </w:r>
      <w:r w:rsidRPr="009F1441">
        <w:rPr>
          <w:lang w:val="en-US" w:eastAsia="zh-CN"/>
        </w:rPr>
        <w:tab/>
      </w:r>
      <w:bookmarkEnd w:id="5"/>
      <w:r w:rsidR="00D15EB3">
        <w:rPr>
          <w:rFonts w:hint="eastAsia"/>
          <w:lang w:val="en-US" w:eastAsia="zh-CN"/>
        </w:rPr>
        <w:t>测量系统的校准</w:t>
      </w:r>
    </w:p>
    <w:p w:rsidR="00C2065E" w:rsidRPr="009F1441" w:rsidRDefault="00C2065E" w:rsidP="00AD6489">
      <w:pPr>
        <w:pStyle w:val="Heading3"/>
        <w:rPr>
          <w:lang w:val="en-US" w:eastAsia="zh-CN"/>
        </w:rPr>
      </w:pPr>
      <w:r w:rsidRPr="009F1441">
        <w:rPr>
          <w:lang w:val="en-US" w:eastAsia="zh-CN"/>
        </w:rPr>
        <w:t>6.3.1</w:t>
      </w:r>
      <w:r w:rsidRPr="009F1441">
        <w:rPr>
          <w:lang w:val="en-US" w:eastAsia="zh-CN"/>
        </w:rPr>
        <w:tab/>
      </w:r>
      <w:r w:rsidR="00D15EB3">
        <w:rPr>
          <w:rFonts w:hint="eastAsia"/>
          <w:lang w:val="en-US" w:eastAsia="zh-CN"/>
        </w:rPr>
        <w:t>手动直接方法</w:t>
      </w:r>
    </w:p>
    <w:p w:rsidR="00C2065E" w:rsidRPr="009F1441" w:rsidRDefault="00D15EB3" w:rsidP="008B012E">
      <w:pPr>
        <w:ind w:firstLineChars="200" w:firstLine="480"/>
        <w:rPr>
          <w:lang w:val="en-US" w:eastAsia="zh-CN"/>
        </w:rPr>
      </w:pPr>
      <w:r>
        <w:rPr>
          <w:rFonts w:hint="eastAsia"/>
          <w:lang w:val="en-US" w:eastAsia="zh-CN"/>
        </w:rPr>
        <w:t>手动控制方法要求对所有测量部件单独进行校准，或使用一台校准生成器对整</w:t>
      </w:r>
      <w:r w:rsidR="008B012E">
        <w:rPr>
          <w:rFonts w:hint="eastAsia"/>
          <w:lang w:val="en-US" w:eastAsia="zh-CN"/>
        </w:rPr>
        <w:t>套</w:t>
      </w:r>
      <w:r>
        <w:rPr>
          <w:rFonts w:hint="eastAsia"/>
          <w:lang w:val="en-US" w:eastAsia="zh-CN"/>
        </w:rPr>
        <w:t>测量</w:t>
      </w:r>
      <w:r w:rsidR="008B012E">
        <w:rPr>
          <w:rFonts w:hint="eastAsia"/>
          <w:lang w:val="en-US" w:eastAsia="zh-CN"/>
        </w:rPr>
        <w:t>设备</w:t>
      </w:r>
      <w:r>
        <w:rPr>
          <w:rFonts w:hint="eastAsia"/>
          <w:lang w:val="en-US" w:eastAsia="zh-CN"/>
        </w:rPr>
        <w:t>进行测量（替代方法）。</w:t>
      </w:r>
    </w:p>
    <w:p w:rsidR="00C2065E" w:rsidRPr="009F1441" w:rsidRDefault="00C2065E" w:rsidP="00AD6489">
      <w:pPr>
        <w:pStyle w:val="Heading3"/>
        <w:rPr>
          <w:lang w:val="en-US" w:eastAsia="zh-CN"/>
        </w:rPr>
      </w:pPr>
      <w:r w:rsidRPr="009F1441">
        <w:rPr>
          <w:lang w:val="en-US" w:eastAsia="zh-CN"/>
        </w:rPr>
        <w:t>6.3.2</w:t>
      </w:r>
      <w:r w:rsidRPr="009F1441">
        <w:rPr>
          <w:lang w:val="en-US" w:eastAsia="zh-CN"/>
        </w:rPr>
        <w:tab/>
      </w:r>
      <w:r w:rsidR="00D15EB3">
        <w:rPr>
          <w:rFonts w:hint="eastAsia"/>
          <w:lang w:val="en-US" w:eastAsia="zh-CN"/>
        </w:rPr>
        <w:t>自动直接方法</w:t>
      </w:r>
    </w:p>
    <w:p w:rsidR="00C2065E" w:rsidRPr="009F1441" w:rsidRDefault="008B012E" w:rsidP="008C599A">
      <w:pPr>
        <w:ind w:firstLineChars="200" w:firstLine="480"/>
        <w:rPr>
          <w:lang w:val="en-US" w:eastAsia="zh-CN"/>
        </w:rPr>
      </w:pPr>
      <w:r>
        <w:rPr>
          <w:rFonts w:hint="eastAsia"/>
          <w:lang w:val="en-US" w:eastAsia="zh-CN"/>
        </w:rPr>
        <w:t>通过将天线与系统其它部分</w:t>
      </w:r>
      <w:r w:rsidR="00D15EB3">
        <w:rPr>
          <w:rFonts w:hint="eastAsia"/>
          <w:lang w:val="en-US" w:eastAsia="zh-CN"/>
        </w:rPr>
        <w:t>分离，并在该点向射频线添加一个噪声二极管</w:t>
      </w:r>
      <w:r>
        <w:rPr>
          <w:rFonts w:hint="eastAsia"/>
          <w:lang w:val="en-US" w:eastAsia="zh-CN"/>
        </w:rPr>
        <w:t>，进行测量系统的校准</w:t>
      </w:r>
      <w:r w:rsidR="00D15EB3">
        <w:rPr>
          <w:rFonts w:hint="eastAsia"/>
          <w:lang w:val="en-US" w:eastAsia="zh-CN"/>
        </w:rPr>
        <w:t>。假设整个系统的噪声系数小于</w:t>
      </w:r>
      <w:r w:rsidR="00D15EB3" w:rsidRPr="009F1441">
        <w:rPr>
          <w:lang w:val="en-US" w:eastAsia="zh-CN"/>
        </w:rPr>
        <w:t>20 dB</w:t>
      </w:r>
      <w:r>
        <w:rPr>
          <w:rFonts w:hint="eastAsia"/>
          <w:lang w:val="en-US" w:eastAsia="zh-CN"/>
        </w:rPr>
        <w:t>，一个</w:t>
      </w:r>
      <w:r w:rsidR="00C2065E" w:rsidRPr="009F1441">
        <w:rPr>
          <w:lang w:val="en-US" w:eastAsia="zh-CN"/>
        </w:rPr>
        <w:t>25 dB</w:t>
      </w:r>
      <w:r>
        <w:rPr>
          <w:rFonts w:hint="eastAsia"/>
          <w:lang w:val="en-US" w:eastAsia="zh-CN"/>
        </w:rPr>
        <w:t>的</w:t>
      </w:r>
      <w:r w:rsidR="00D15EB3">
        <w:rPr>
          <w:rFonts w:hint="eastAsia"/>
          <w:lang w:val="en-US" w:eastAsia="zh-CN"/>
        </w:rPr>
        <w:t>超噪比（</w:t>
      </w:r>
      <w:r w:rsidR="00D15EB3">
        <w:rPr>
          <w:rFonts w:hint="eastAsia"/>
          <w:lang w:val="en-US" w:eastAsia="zh-CN"/>
        </w:rPr>
        <w:t>ENR</w:t>
      </w:r>
      <w:r w:rsidR="00D15EB3">
        <w:rPr>
          <w:rFonts w:hint="eastAsia"/>
          <w:lang w:val="en-US" w:eastAsia="zh-CN"/>
        </w:rPr>
        <w:t>）（其中</w:t>
      </w:r>
      <w:r w:rsidR="00D15EB3" w:rsidRPr="009F1441">
        <w:rPr>
          <w:i/>
          <w:iCs/>
          <w:lang w:val="en-US" w:eastAsia="zh-CN"/>
        </w:rPr>
        <w:t>ENR</w:t>
      </w:r>
      <w:r w:rsidR="00D15EB3" w:rsidRPr="009F1441">
        <w:rPr>
          <w:lang w:val="en-US" w:eastAsia="zh-CN"/>
        </w:rPr>
        <w:t> = </w:t>
      </w:r>
      <w:r w:rsidR="00D15EB3">
        <w:rPr>
          <w:rFonts w:hint="eastAsia"/>
          <w:lang w:val="en-US" w:eastAsia="zh-CN"/>
        </w:rPr>
        <w:t>（有效温度（</w:t>
      </w:r>
      <w:r w:rsidR="00D15EB3">
        <w:rPr>
          <w:rFonts w:hint="eastAsia"/>
          <w:lang w:val="en-US" w:eastAsia="zh-CN"/>
        </w:rPr>
        <w:t>K</w:t>
      </w:r>
      <w:r w:rsidR="00D15EB3">
        <w:rPr>
          <w:rFonts w:hint="eastAsia"/>
          <w:lang w:val="en-US" w:eastAsia="zh-CN"/>
        </w:rPr>
        <w:t>）</w:t>
      </w:r>
      <w:r w:rsidR="00D15EB3" w:rsidRPr="00D15EB3">
        <w:rPr>
          <w:rFonts w:hint="eastAsia"/>
          <w:lang w:val="en-US" w:eastAsia="zh-CN"/>
        </w:rPr>
        <w:t>，</w:t>
      </w:r>
      <w:r w:rsidR="00D15EB3">
        <w:rPr>
          <w:rFonts w:hint="eastAsia"/>
          <w:lang w:val="en-US" w:eastAsia="zh-CN"/>
        </w:rPr>
        <w:t>噪声二极管</w:t>
      </w:r>
      <w:r w:rsidR="00D15EB3">
        <w:rPr>
          <w:rFonts w:hint="eastAsia"/>
          <w:lang w:val="en-US" w:eastAsia="zh-CN"/>
        </w:rPr>
        <w:t>/</w:t>
      </w:r>
      <w:r w:rsidR="00D15EB3">
        <w:rPr>
          <w:rFonts w:hint="eastAsia"/>
          <w:lang w:val="en-US" w:eastAsia="zh-CN"/>
        </w:rPr>
        <w:t>环境温度（</w:t>
      </w:r>
      <w:r w:rsidR="00D15EB3">
        <w:rPr>
          <w:rFonts w:hint="eastAsia"/>
          <w:lang w:val="en-US" w:eastAsia="zh-CN"/>
        </w:rPr>
        <w:t>K</w:t>
      </w:r>
      <w:r w:rsidR="00D15EB3">
        <w:rPr>
          <w:rFonts w:hint="eastAsia"/>
          <w:lang w:val="en-US" w:eastAsia="zh-CN"/>
        </w:rPr>
        <w:t>））二极管将足以进行一次满意的校准。如附件</w:t>
      </w:r>
      <w:r w:rsidR="00D15EB3">
        <w:rPr>
          <w:rFonts w:hint="eastAsia"/>
          <w:lang w:val="en-US" w:eastAsia="zh-CN"/>
        </w:rPr>
        <w:t>1</w:t>
      </w:r>
      <w:r w:rsidR="00D15EB3">
        <w:rPr>
          <w:rFonts w:hint="eastAsia"/>
          <w:lang w:val="en-US" w:eastAsia="zh-CN"/>
        </w:rPr>
        <w:t>的附录</w:t>
      </w:r>
      <w:r w:rsidR="00D15EB3">
        <w:rPr>
          <w:rFonts w:hint="eastAsia"/>
          <w:lang w:val="en-US" w:eastAsia="zh-CN"/>
        </w:rPr>
        <w:t>2</w:t>
      </w:r>
      <w:r>
        <w:rPr>
          <w:rFonts w:hint="eastAsia"/>
          <w:lang w:val="en-US" w:eastAsia="zh-CN"/>
        </w:rPr>
        <w:t>所述，</w:t>
      </w:r>
      <w:r w:rsidR="008C599A">
        <w:rPr>
          <w:rFonts w:hint="eastAsia"/>
          <w:lang w:val="en-US" w:eastAsia="zh-CN"/>
        </w:rPr>
        <w:t>使用的</w:t>
      </w:r>
      <w:r>
        <w:rPr>
          <w:rFonts w:hint="eastAsia"/>
          <w:lang w:val="en-US" w:eastAsia="zh-CN"/>
        </w:rPr>
        <w:t>方法是</w:t>
      </w:r>
      <w:r w:rsidR="008C599A">
        <w:rPr>
          <w:rFonts w:hint="eastAsia"/>
          <w:lang w:val="en-US" w:eastAsia="zh-CN"/>
        </w:rPr>
        <w:t>标准因数</w:t>
      </w:r>
      <w:r w:rsidR="00C2065E" w:rsidRPr="009F1441">
        <w:rPr>
          <w:i/>
          <w:iCs/>
          <w:lang w:val="en-US" w:eastAsia="zh-CN"/>
        </w:rPr>
        <w:t>Y</w:t>
      </w:r>
      <w:r w:rsidR="00D15EB3">
        <w:rPr>
          <w:rFonts w:hint="eastAsia"/>
          <w:lang w:val="en-US" w:eastAsia="zh-CN"/>
        </w:rPr>
        <w:t>测量，</w:t>
      </w:r>
      <w:r w:rsidR="008C599A">
        <w:rPr>
          <w:rFonts w:hint="eastAsia"/>
          <w:lang w:val="en-US" w:eastAsia="zh-CN"/>
        </w:rPr>
        <w:t>通过开关噪声二极管各一次，对</w:t>
      </w:r>
      <w:r w:rsidR="00D15EB3">
        <w:rPr>
          <w:rFonts w:hint="eastAsia"/>
          <w:lang w:val="en-US" w:eastAsia="zh-CN"/>
        </w:rPr>
        <w:t>整个频谱进行比较功率测量。</w:t>
      </w:r>
    </w:p>
    <w:p w:rsidR="00C2065E" w:rsidRPr="009F1441" w:rsidRDefault="00D15EB3" w:rsidP="008C599A">
      <w:pPr>
        <w:ind w:firstLineChars="200" w:firstLine="480"/>
        <w:rPr>
          <w:lang w:val="en-US" w:eastAsia="zh-CN"/>
        </w:rPr>
      </w:pPr>
      <w:r>
        <w:rPr>
          <w:rFonts w:hint="eastAsia"/>
          <w:lang w:val="en-US" w:eastAsia="zh-CN"/>
        </w:rPr>
        <w:t>噪声二极管校准</w:t>
      </w:r>
      <w:r w:rsidR="008C599A">
        <w:rPr>
          <w:rFonts w:hint="eastAsia"/>
          <w:lang w:val="en-US" w:eastAsia="zh-CN"/>
        </w:rPr>
        <w:t>的结果是一张载有噪声系</w:t>
      </w:r>
      <w:r>
        <w:rPr>
          <w:rFonts w:hint="eastAsia"/>
          <w:lang w:val="en-US" w:eastAsia="zh-CN"/>
        </w:rPr>
        <w:t>值</w:t>
      </w:r>
      <w:r w:rsidR="008C599A">
        <w:rPr>
          <w:rFonts w:hint="eastAsia"/>
          <w:lang w:val="en-US" w:eastAsia="zh-CN"/>
        </w:rPr>
        <w:t>以及</w:t>
      </w:r>
      <w:r>
        <w:rPr>
          <w:rFonts w:hint="eastAsia"/>
          <w:lang w:val="en-US" w:eastAsia="zh-CN"/>
        </w:rPr>
        <w:t>对</w:t>
      </w:r>
      <w:r w:rsidR="008C599A">
        <w:rPr>
          <w:rFonts w:hint="eastAsia"/>
          <w:lang w:val="en-US" w:eastAsia="zh-CN"/>
        </w:rPr>
        <w:t>所</w:t>
      </w:r>
      <w:r>
        <w:rPr>
          <w:rFonts w:hint="eastAsia"/>
          <w:lang w:val="en-US" w:eastAsia="zh-CN"/>
        </w:rPr>
        <w:t>测量的整个频谱</w:t>
      </w:r>
      <w:r w:rsidR="008C599A">
        <w:rPr>
          <w:rFonts w:hint="eastAsia"/>
          <w:lang w:val="en-US" w:eastAsia="zh-CN"/>
        </w:rPr>
        <w:t>范围</w:t>
      </w:r>
      <w:r>
        <w:rPr>
          <w:rFonts w:hint="eastAsia"/>
          <w:lang w:val="en-US" w:eastAsia="zh-CN"/>
        </w:rPr>
        <w:t>的增益</w:t>
      </w:r>
      <w:r w:rsidR="008E0E2E">
        <w:rPr>
          <w:rFonts w:hint="eastAsia"/>
          <w:lang w:val="en-US" w:eastAsia="zh-CN"/>
        </w:rPr>
        <w:t>校正</w:t>
      </w:r>
      <w:r w:rsidR="008C599A">
        <w:rPr>
          <w:rFonts w:hint="eastAsia"/>
          <w:lang w:val="en-US" w:eastAsia="zh-CN"/>
        </w:rPr>
        <w:t>值的表格</w:t>
      </w:r>
      <w:r>
        <w:rPr>
          <w:rFonts w:hint="eastAsia"/>
          <w:lang w:val="en-US" w:eastAsia="zh-CN"/>
        </w:rPr>
        <w:t>。可将增益</w:t>
      </w:r>
      <w:r w:rsidR="008E0E2E">
        <w:rPr>
          <w:rFonts w:hint="eastAsia"/>
          <w:lang w:val="en-US" w:eastAsia="zh-CN"/>
        </w:rPr>
        <w:t>校正</w:t>
      </w:r>
      <w:r w:rsidR="008C599A">
        <w:rPr>
          <w:rFonts w:hint="eastAsia"/>
          <w:lang w:val="en-US" w:eastAsia="zh-CN"/>
        </w:rPr>
        <w:t>值储存在一张查询表上，并随着数据的汇集，将其</w:t>
      </w:r>
      <w:r>
        <w:rPr>
          <w:rFonts w:hint="eastAsia"/>
          <w:lang w:val="en-US" w:eastAsia="zh-CN"/>
        </w:rPr>
        <w:t>用于测量数据。附件</w:t>
      </w:r>
      <w:r>
        <w:rPr>
          <w:rFonts w:hint="eastAsia"/>
          <w:lang w:val="en-US" w:eastAsia="zh-CN"/>
        </w:rPr>
        <w:t>1</w:t>
      </w:r>
      <w:r>
        <w:rPr>
          <w:rFonts w:hint="eastAsia"/>
          <w:lang w:val="en-US" w:eastAsia="zh-CN"/>
        </w:rPr>
        <w:t>的附录</w:t>
      </w:r>
      <w:r>
        <w:rPr>
          <w:rFonts w:hint="eastAsia"/>
          <w:lang w:val="en-US" w:eastAsia="zh-CN"/>
        </w:rPr>
        <w:t>2</w:t>
      </w:r>
      <w:r w:rsidR="008C599A">
        <w:rPr>
          <w:rFonts w:hint="eastAsia"/>
          <w:lang w:val="en-US" w:eastAsia="zh-CN"/>
        </w:rPr>
        <w:t>对校准程序做了更具体</w:t>
      </w:r>
      <w:r>
        <w:rPr>
          <w:rFonts w:hint="eastAsia"/>
          <w:lang w:val="en-US" w:eastAsia="zh-CN"/>
        </w:rPr>
        <w:t>的说明。</w:t>
      </w:r>
    </w:p>
    <w:p w:rsidR="00C2065E" w:rsidRPr="009F1441" w:rsidRDefault="00CB537F" w:rsidP="00CB537F">
      <w:pPr>
        <w:ind w:firstLineChars="200" w:firstLine="480"/>
        <w:rPr>
          <w:lang w:val="en-US" w:eastAsia="zh-CN"/>
        </w:rPr>
      </w:pPr>
      <w:r>
        <w:rPr>
          <w:rFonts w:hint="eastAsia"/>
          <w:lang w:val="en-US" w:eastAsia="zh-CN"/>
        </w:rPr>
        <w:t>一般情况下，测量天线的</w:t>
      </w:r>
      <w:r w:rsidR="00D15EB3">
        <w:rPr>
          <w:rFonts w:hint="eastAsia"/>
          <w:lang w:val="en-US" w:eastAsia="zh-CN"/>
        </w:rPr>
        <w:t>校准</w:t>
      </w:r>
      <w:r>
        <w:rPr>
          <w:rFonts w:hint="eastAsia"/>
          <w:lang w:val="en-US" w:eastAsia="zh-CN"/>
        </w:rPr>
        <w:t>不在现场进行</w:t>
      </w:r>
      <w:r w:rsidR="00D15EB3">
        <w:rPr>
          <w:rFonts w:hint="eastAsia"/>
          <w:lang w:val="en-US" w:eastAsia="zh-CN"/>
        </w:rPr>
        <w:t>。</w:t>
      </w:r>
      <w:r>
        <w:rPr>
          <w:rFonts w:hint="eastAsia"/>
          <w:lang w:val="en-US" w:eastAsia="zh-CN"/>
        </w:rPr>
        <w:t>天线</w:t>
      </w:r>
      <w:r w:rsidR="008C599A">
        <w:rPr>
          <w:rFonts w:hint="eastAsia"/>
          <w:lang w:val="en-US" w:eastAsia="zh-CN"/>
        </w:rPr>
        <w:t>校正因数</w:t>
      </w:r>
      <w:r>
        <w:rPr>
          <w:rFonts w:hint="eastAsia"/>
          <w:lang w:val="en-US" w:eastAsia="zh-CN"/>
        </w:rPr>
        <w:t>（如有）</w:t>
      </w:r>
      <w:r w:rsidR="008C599A">
        <w:rPr>
          <w:rFonts w:hint="eastAsia"/>
          <w:lang w:val="en-US" w:eastAsia="zh-CN"/>
        </w:rPr>
        <w:t>仅</w:t>
      </w:r>
      <w:r>
        <w:rPr>
          <w:rFonts w:hint="eastAsia"/>
          <w:lang w:val="en-US" w:eastAsia="zh-CN"/>
        </w:rPr>
        <w:t>应用于测量后的分析</w:t>
      </w:r>
      <w:r w:rsidR="00D15EB3">
        <w:rPr>
          <w:rFonts w:hint="eastAsia"/>
          <w:lang w:val="en-US" w:eastAsia="zh-CN"/>
        </w:rPr>
        <w:t>。</w:t>
      </w:r>
    </w:p>
    <w:p w:rsidR="00C2065E" w:rsidRPr="002015D0" w:rsidRDefault="00C2065E" w:rsidP="00AD6489">
      <w:pPr>
        <w:pStyle w:val="Heading2"/>
        <w:rPr>
          <w:lang w:val="en-US" w:eastAsia="zh-CN"/>
        </w:rPr>
      </w:pPr>
      <w:bookmarkStart w:id="6" w:name="_Toc417731030"/>
      <w:r w:rsidRPr="002015D0">
        <w:rPr>
          <w:lang w:val="en-US" w:eastAsia="zh-CN"/>
        </w:rPr>
        <w:t>6.4</w:t>
      </w:r>
      <w:r w:rsidRPr="002015D0">
        <w:rPr>
          <w:lang w:val="en-US" w:eastAsia="zh-CN"/>
        </w:rPr>
        <w:tab/>
      </w:r>
      <w:r w:rsidR="00B47255">
        <w:rPr>
          <w:rFonts w:hint="eastAsia"/>
          <w:lang w:val="en-US" w:eastAsia="zh-CN"/>
        </w:rPr>
        <w:t>测量</w:t>
      </w:r>
      <w:r w:rsidR="004D56CD">
        <w:rPr>
          <w:rFonts w:hint="eastAsia"/>
          <w:lang w:val="en-US" w:eastAsia="zh-CN"/>
        </w:rPr>
        <w:t>过</w:t>
      </w:r>
      <w:r w:rsidR="00B47255">
        <w:rPr>
          <w:rFonts w:hint="eastAsia"/>
          <w:lang w:val="en-US" w:eastAsia="zh-CN"/>
        </w:rPr>
        <w:t>程</w:t>
      </w:r>
      <w:bookmarkEnd w:id="6"/>
    </w:p>
    <w:p w:rsidR="00C2065E" w:rsidRPr="002015D0" w:rsidRDefault="00C2065E" w:rsidP="00AD6489">
      <w:pPr>
        <w:pStyle w:val="Heading3"/>
        <w:rPr>
          <w:lang w:val="en-US" w:eastAsia="zh-CN"/>
        </w:rPr>
      </w:pPr>
      <w:r w:rsidRPr="002015D0">
        <w:rPr>
          <w:lang w:val="en-US" w:eastAsia="zh-CN"/>
        </w:rPr>
        <w:t>6.4.1</w:t>
      </w:r>
      <w:r w:rsidRPr="002015D0">
        <w:rPr>
          <w:lang w:val="en-US" w:eastAsia="zh-CN"/>
        </w:rPr>
        <w:tab/>
      </w:r>
      <w:r w:rsidR="00B47255">
        <w:rPr>
          <w:rFonts w:hint="eastAsia"/>
          <w:lang w:val="en-US" w:eastAsia="zh-CN"/>
        </w:rPr>
        <w:t>手动方法</w:t>
      </w:r>
    </w:p>
    <w:p w:rsidR="00C2065E" w:rsidRPr="002015D0" w:rsidRDefault="00B47255" w:rsidP="00AD6489">
      <w:pPr>
        <w:ind w:firstLineChars="200" w:firstLine="480"/>
        <w:rPr>
          <w:lang w:val="en-US" w:eastAsia="zh-CN"/>
        </w:rPr>
      </w:pPr>
      <w:r>
        <w:rPr>
          <w:rFonts w:hint="eastAsia"/>
          <w:lang w:val="en-US" w:eastAsia="zh-CN"/>
        </w:rPr>
        <w:t>附件</w:t>
      </w:r>
      <w:r>
        <w:rPr>
          <w:rFonts w:hint="eastAsia"/>
          <w:lang w:val="en-US" w:eastAsia="zh-CN"/>
        </w:rPr>
        <w:t>1</w:t>
      </w:r>
      <w:r>
        <w:rPr>
          <w:rFonts w:hint="eastAsia"/>
          <w:lang w:val="en-US" w:eastAsia="zh-CN"/>
        </w:rPr>
        <w:t>的附录</w:t>
      </w:r>
      <w:r>
        <w:rPr>
          <w:rFonts w:hint="eastAsia"/>
          <w:lang w:val="en-US" w:eastAsia="zh-CN"/>
        </w:rPr>
        <w:t>1</w:t>
      </w:r>
      <w:r w:rsidR="00602C91">
        <w:rPr>
          <w:rFonts w:hint="eastAsia"/>
          <w:lang w:val="en-US" w:eastAsia="zh-CN"/>
        </w:rPr>
        <w:t>详述了直接方法；本节</w:t>
      </w:r>
      <w:r>
        <w:rPr>
          <w:rFonts w:hint="eastAsia"/>
          <w:lang w:val="en-US" w:eastAsia="zh-CN"/>
        </w:rPr>
        <w:t>是对该方法的总结。</w:t>
      </w:r>
    </w:p>
    <w:p w:rsidR="00C2065E" w:rsidRPr="002015D0" w:rsidRDefault="00B47255" w:rsidP="00AD6489">
      <w:pPr>
        <w:ind w:firstLineChars="200" w:firstLine="480"/>
        <w:rPr>
          <w:lang w:val="en-US" w:eastAsia="zh-CN"/>
        </w:rPr>
      </w:pPr>
      <w:r>
        <w:rPr>
          <w:rFonts w:hint="eastAsia"/>
          <w:lang w:val="en-US" w:eastAsia="zh-CN"/>
        </w:rPr>
        <w:t>测量前，使用一台频谱分析仪检测</w:t>
      </w:r>
      <w:r w:rsidR="00602C91">
        <w:rPr>
          <w:rFonts w:hint="eastAsia"/>
          <w:lang w:val="en-US" w:eastAsia="zh-CN"/>
        </w:rPr>
        <w:t>是否存在着</w:t>
      </w:r>
      <w:r w:rsidR="00B76E5D">
        <w:rPr>
          <w:rFonts w:hint="eastAsia"/>
          <w:lang w:val="en-US" w:eastAsia="zh-CN"/>
        </w:rPr>
        <w:t>并非由雷达发射的信号：如果存在着可干扰</w:t>
      </w:r>
      <w:r>
        <w:rPr>
          <w:rFonts w:hint="eastAsia"/>
          <w:lang w:val="en-US" w:eastAsia="zh-CN"/>
        </w:rPr>
        <w:t>测量的发射，须使用适当的滤波器。</w:t>
      </w:r>
    </w:p>
    <w:p w:rsidR="00C2065E" w:rsidRPr="0026695E" w:rsidRDefault="00B47255" w:rsidP="00AD6489">
      <w:pPr>
        <w:ind w:firstLineChars="200" w:firstLine="480"/>
        <w:rPr>
          <w:lang w:eastAsia="zh-CN"/>
        </w:rPr>
      </w:pPr>
      <w:r>
        <w:rPr>
          <w:rFonts w:hint="eastAsia"/>
          <w:lang w:eastAsia="zh-CN"/>
        </w:rPr>
        <w:t>最大读数锁定功能</w:t>
      </w:r>
    </w:p>
    <w:tbl>
      <w:tblPr>
        <w:tblW w:w="9192" w:type="dxa"/>
        <w:tblInd w:w="448" w:type="dxa"/>
        <w:tblLayout w:type="fixed"/>
        <w:tblCellMar>
          <w:left w:w="0" w:type="dxa"/>
          <w:right w:w="0" w:type="dxa"/>
        </w:tblCellMar>
        <w:tblLook w:val="0000" w:firstRow="0" w:lastRow="0" w:firstColumn="0" w:lastColumn="0" w:noHBand="0" w:noVBand="0"/>
      </w:tblPr>
      <w:tblGrid>
        <w:gridCol w:w="1962"/>
        <w:gridCol w:w="425"/>
        <w:gridCol w:w="6805"/>
      </w:tblGrid>
      <w:tr w:rsidR="00C2065E" w:rsidRPr="00B47255" w:rsidTr="00F33B58">
        <w:tc>
          <w:tcPr>
            <w:tcW w:w="1962" w:type="dxa"/>
          </w:tcPr>
          <w:p w:rsidR="00C2065E" w:rsidRPr="0026695E" w:rsidRDefault="00B47255" w:rsidP="00AD6489">
            <w:pPr>
              <w:ind w:right="142"/>
              <w:rPr>
                <w:lang w:eastAsia="zh-CN"/>
              </w:rPr>
            </w:pPr>
            <w:r>
              <w:rPr>
                <w:rFonts w:hint="eastAsia"/>
                <w:lang w:eastAsia="zh-CN"/>
              </w:rPr>
              <w:t>频谱分析仪</w:t>
            </w:r>
            <w:r w:rsidR="00B76E5D">
              <w:rPr>
                <w:rFonts w:hint="eastAsia"/>
                <w:lang w:eastAsia="zh-CN"/>
              </w:rPr>
              <w:t>的</w:t>
            </w:r>
            <w:r>
              <w:rPr>
                <w:rFonts w:hint="eastAsia"/>
                <w:lang w:eastAsia="zh-CN"/>
              </w:rPr>
              <w:t>中心频率</w:t>
            </w:r>
          </w:p>
        </w:tc>
        <w:tc>
          <w:tcPr>
            <w:tcW w:w="425" w:type="dxa"/>
          </w:tcPr>
          <w:p w:rsidR="00C2065E" w:rsidRPr="0026695E" w:rsidRDefault="00C2065E" w:rsidP="00AD6489">
            <w:pPr>
              <w:jc w:val="center"/>
              <w:rPr>
                <w:lang w:eastAsia="zh-CN"/>
              </w:rPr>
            </w:pPr>
          </w:p>
        </w:tc>
        <w:tc>
          <w:tcPr>
            <w:tcW w:w="6805" w:type="dxa"/>
          </w:tcPr>
          <w:p w:rsidR="00C2065E" w:rsidRPr="00B47255" w:rsidRDefault="00B47255" w:rsidP="00FB7645">
            <w:pPr>
              <w:rPr>
                <w:lang w:eastAsia="zh-CN"/>
              </w:rPr>
            </w:pPr>
            <w:r>
              <w:rPr>
                <w:rFonts w:hint="eastAsia"/>
                <w:lang w:val="en-US" w:eastAsia="zh-CN"/>
              </w:rPr>
              <w:t>将测量的最低频率</w:t>
            </w:r>
            <w:r w:rsidRPr="00B47255">
              <w:rPr>
                <w:rFonts w:hint="eastAsia"/>
                <w:lang w:eastAsia="zh-CN"/>
              </w:rPr>
              <w:t>（</w:t>
            </w:r>
            <w:r>
              <w:rPr>
                <w:rFonts w:hint="eastAsia"/>
                <w:lang w:val="en-US" w:eastAsia="zh-CN"/>
              </w:rPr>
              <w:t>例如</w:t>
            </w:r>
            <w:r w:rsidRPr="00B47255">
              <w:rPr>
                <w:rFonts w:hint="eastAsia"/>
                <w:lang w:eastAsia="zh-CN"/>
              </w:rPr>
              <w:t>，</w:t>
            </w:r>
            <w:r>
              <w:rPr>
                <w:rFonts w:hint="eastAsia"/>
                <w:lang w:val="en-US" w:eastAsia="zh-CN"/>
              </w:rPr>
              <w:t>如雷达</w:t>
            </w:r>
            <w:r w:rsidR="00B76E5D">
              <w:rPr>
                <w:rFonts w:hint="eastAsia"/>
                <w:lang w:val="en-US" w:eastAsia="zh-CN"/>
              </w:rPr>
              <w:t>的</w:t>
            </w:r>
            <w:r>
              <w:rPr>
                <w:rFonts w:hint="eastAsia"/>
                <w:lang w:val="en-US" w:eastAsia="zh-CN"/>
              </w:rPr>
              <w:t>中心频率为</w:t>
            </w:r>
            <w:r w:rsidR="00C2065E" w:rsidRPr="00B47255">
              <w:rPr>
                <w:lang w:eastAsia="zh-CN"/>
              </w:rPr>
              <w:t>3</w:t>
            </w:r>
            <w:r w:rsidR="00C2065E" w:rsidRPr="00B47255">
              <w:rPr>
                <w:rFonts w:ascii="Tms Rmn" w:hAnsi="Tms Rmn"/>
                <w:sz w:val="12"/>
                <w:lang w:eastAsia="zh-CN"/>
              </w:rPr>
              <w:t> </w:t>
            </w:r>
            <w:r w:rsidR="00C2065E" w:rsidRPr="00B47255">
              <w:rPr>
                <w:lang w:eastAsia="zh-CN"/>
              </w:rPr>
              <w:t>050 MHz</w:t>
            </w:r>
            <w:r w:rsidR="00B76E5D">
              <w:rPr>
                <w:rFonts w:hint="eastAsia"/>
                <w:lang w:eastAsia="zh-CN"/>
              </w:rPr>
              <w:t>，而</w:t>
            </w:r>
            <w:r>
              <w:rPr>
                <w:rFonts w:hint="eastAsia"/>
                <w:lang w:eastAsia="zh-CN"/>
              </w:rPr>
              <w:t>将</w:t>
            </w:r>
            <w:r w:rsidR="00FB7645">
              <w:rPr>
                <w:rFonts w:hint="eastAsia"/>
                <w:lang w:eastAsia="zh-CN"/>
              </w:rPr>
              <w:t>要</w:t>
            </w:r>
            <w:r>
              <w:rPr>
                <w:rFonts w:hint="eastAsia"/>
                <w:lang w:eastAsia="zh-CN"/>
              </w:rPr>
              <w:t>测量</w:t>
            </w:r>
            <w:r w:rsidR="00B76E5D">
              <w:rPr>
                <w:rFonts w:hint="eastAsia"/>
                <w:lang w:eastAsia="zh-CN"/>
              </w:rPr>
              <w:t>的整个频谱为</w:t>
            </w:r>
            <w:r w:rsidR="00C2065E" w:rsidRPr="00B47255">
              <w:rPr>
                <w:lang w:eastAsia="zh-CN"/>
              </w:rPr>
              <w:t>2</w:t>
            </w:r>
            <w:r w:rsidR="00F175E2">
              <w:rPr>
                <w:rFonts w:hint="eastAsia"/>
                <w:lang w:eastAsia="zh-CN"/>
              </w:rPr>
              <w:t>-</w:t>
            </w:r>
            <w:r w:rsidR="00C2065E" w:rsidRPr="00B47255">
              <w:rPr>
                <w:lang w:eastAsia="zh-CN"/>
              </w:rPr>
              <w:t>6 GHz</w:t>
            </w:r>
            <w:r w:rsidR="004415F8">
              <w:rPr>
                <w:rFonts w:hint="eastAsia"/>
                <w:lang w:eastAsia="zh-CN"/>
              </w:rPr>
              <w:t>，则频谱分析仪的中心频率</w:t>
            </w:r>
            <w:r>
              <w:rPr>
                <w:rFonts w:hint="eastAsia"/>
                <w:lang w:eastAsia="zh-CN"/>
              </w:rPr>
              <w:t>为</w:t>
            </w:r>
            <w:r w:rsidR="00C2065E" w:rsidRPr="00B47255">
              <w:rPr>
                <w:lang w:eastAsia="zh-CN"/>
              </w:rPr>
              <w:t>2 GHz</w:t>
            </w:r>
            <w:r>
              <w:rPr>
                <w:rFonts w:hint="eastAsia"/>
                <w:lang w:eastAsia="zh-CN"/>
              </w:rPr>
              <w:t>）。</w:t>
            </w:r>
          </w:p>
        </w:tc>
      </w:tr>
      <w:tr w:rsidR="00C2065E" w:rsidRPr="0026695E" w:rsidTr="00F33B58">
        <w:tc>
          <w:tcPr>
            <w:tcW w:w="1962" w:type="dxa"/>
          </w:tcPr>
          <w:p w:rsidR="00C2065E" w:rsidRPr="0026695E" w:rsidRDefault="00B76E5D" w:rsidP="00AD6489">
            <w:pPr>
              <w:ind w:right="142"/>
              <w:rPr>
                <w:lang w:eastAsia="zh-CN"/>
              </w:rPr>
            </w:pPr>
            <w:r>
              <w:rPr>
                <w:rFonts w:hint="eastAsia"/>
                <w:lang w:eastAsia="zh-CN"/>
              </w:rPr>
              <w:t>频谱</w:t>
            </w:r>
            <w:r w:rsidR="00B47255">
              <w:rPr>
                <w:rFonts w:hint="eastAsia"/>
                <w:lang w:eastAsia="zh-CN"/>
              </w:rPr>
              <w:t>分析仪</w:t>
            </w:r>
            <w:r>
              <w:rPr>
                <w:rFonts w:hint="eastAsia"/>
                <w:lang w:eastAsia="zh-CN"/>
              </w:rPr>
              <w:t>的</w:t>
            </w:r>
            <w:r w:rsidR="00B47255">
              <w:rPr>
                <w:rFonts w:hint="eastAsia"/>
                <w:lang w:eastAsia="zh-CN"/>
              </w:rPr>
              <w:t>频率</w:t>
            </w:r>
            <w:r w:rsidR="00D946A4">
              <w:rPr>
                <w:rFonts w:hint="eastAsia"/>
                <w:lang w:eastAsia="zh-CN"/>
              </w:rPr>
              <w:t>扫宽</w:t>
            </w:r>
          </w:p>
        </w:tc>
        <w:tc>
          <w:tcPr>
            <w:tcW w:w="425" w:type="dxa"/>
          </w:tcPr>
          <w:p w:rsidR="00C2065E" w:rsidRPr="0026695E" w:rsidRDefault="00C2065E" w:rsidP="00AD6489">
            <w:pPr>
              <w:pStyle w:val="Header"/>
              <w:tabs>
                <w:tab w:val="left" w:pos="794"/>
                <w:tab w:val="left" w:pos="1191"/>
                <w:tab w:val="left" w:pos="1588"/>
                <w:tab w:val="left" w:pos="1985"/>
              </w:tabs>
              <w:spacing w:before="120"/>
              <w:rPr>
                <w:rFonts w:ascii="Symbol" w:hAnsi="Symbol"/>
                <w:lang w:eastAsia="zh-CN"/>
              </w:rPr>
            </w:pPr>
            <w:r w:rsidRPr="0026695E">
              <w:rPr>
                <w:rFonts w:ascii="Symbol" w:hAnsi="Symbol"/>
                <w:lang w:eastAsia="zh-CN"/>
              </w:rPr>
              <w:t></w:t>
            </w:r>
          </w:p>
        </w:tc>
        <w:tc>
          <w:tcPr>
            <w:tcW w:w="6805" w:type="dxa"/>
          </w:tcPr>
          <w:p w:rsidR="00C2065E" w:rsidRPr="0026695E" w:rsidRDefault="00C2065E" w:rsidP="00AD6489">
            <w:pPr>
              <w:pStyle w:val="Normalaftertitle"/>
              <w:spacing w:before="120"/>
              <w:rPr>
                <w:lang w:eastAsia="zh-CN"/>
              </w:rPr>
            </w:pPr>
            <w:r w:rsidRPr="0026695E">
              <w:rPr>
                <w:lang w:eastAsia="zh-CN"/>
              </w:rPr>
              <w:t>10</w:t>
            </w:r>
            <w:r w:rsidR="00447125">
              <w:rPr>
                <w:lang w:eastAsia="zh-CN"/>
              </w:rPr>
              <w:t>、</w:t>
            </w:r>
            <w:r w:rsidRPr="0026695E">
              <w:rPr>
                <w:lang w:eastAsia="zh-CN"/>
              </w:rPr>
              <w:t>20</w:t>
            </w:r>
            <w:r w:rsidR="00447125">
              <w:rPr>
                <w:lang w:eastAsia="zh-CN"/>
              </w:rPr>
              <w:t>、</w:t>
            </w:r>
            <w:r w:rsidRPr="0026695E">
              <w:rPr>
                <w:lang w:eastAsia="zh-CN"/>
              </w:rPr>
              <w:t>50</w:t>
            </w:r>
            <w:r w:rsidR="00447125">
              <w:rPr>
                <w:lang w:eastAsia="zh-CN"/>
              </w:rPr>
              <w:t>、</w:t>
            </w:r>
            <w:r w:rsidRPr="0026695E">
              <w:rPr>
                <w:lang w:eastAsia="zh-CN"/>
              </w:rPr>
              <w:t>100</w:t>
            </w:r>
            <w:r w:rsidR="00447125">
              <w:rPr>
                <w:rFonts w:hint="eastAsia"/>
                <w:lang w:eastAsia="zh-CN"/>
              </w:rPr>
              <w:t>，或</w:t>
            </w:r>
            <w:r w:rsidRPr="0026695E">
              <w:rPr>
                <w:lang w:eastAsia="zh-CN"/>
              </w:rPr>
              <w:t>500 MHz</w:t>
            </w:r>
            <w:r w:rsidR="00447125">
              <w:rPr>
                <w:rFonts w:hint="eastAsia"/>
                <w:lang w:eastAsia="zh-CN"/>
              </w:rPr>
              <w:t>。</w:t>
            </w:r>
          </w:p>
        </w:tc>
      </w:tr>
      <w:tr w:rsidR="00C2065E" w:rsidRPr="0026695E" w:rsidTr="00F33B58">
        <w:tc>
          <w:tcPr>
            <w:tcW w:w="1962" w:type="dxa"/>
          </w:tcPr>
          <w:p w:rsidR="00C2065E" w:rsidRPr="0026695E" w:rsidRDefault="00B47255" w:rsidP="00AD6489">
            <w:pPr>
              <w:ind w:right="142"/>
              <w:rPr>
                <w:lang w:eastAsia="zh-CN"/>
              </w:rPr>
            </w:pPr>
            <w:r>
              <w:rPr>
                <w:rFonts w:hint="eastAsia"/>
                <w:lang w:eastAsia="zh-CN"/>
              </w:rPr>
              <w:t>频谱分析仪</w:t>
            </w:r>
            <w:r w:rsidR="00B76E5D">
              <w:rPr>
                <w:rFonts w:hint="eastAsia"/>
                <w:lang w:eastAsia="zh-CN"/>
              </w:rPr>
              <w:t>的</w:t>
            </w:r>
            <w:r w:rsidR="005A00FD">
              <w:rPr>
                <w:rFonts w:hint="eastAsia"/>
                <w:lang w:eastAsia="zh-CN"/>
              </w:rPr>
              <w:t>扫频</w:t>
            </w:r>
            <w:r>
              <w:rPr>
                <w:rFonts w:hint="eastAsia"/>
                <w:lang w:eastAsia="zh-CN"/>
              </w:rPr>
              <w:t>时间</w:t>
            </w:r>
          </w:p>
        </w:tc>
        <w:tc>
          <w:tcPr>
            <w:tcW w:w="425" w:type="dxa"/>
          </w:tcPr>
          <w:p w:rsidR="00C2065E" w:rsidRPr="0026695E" w:rsidRDefault="00C2065E" w:rsidP="00AD6489">
            <w:pPr>
              <w:pStyle w:val="Header"/>
              <w:tabs>
                <w:tab w:val="left" w:pos="794"/>
                <w:tab w:val="left" w:pos="1191"/>
                <w:tab w:val="left" w:pos="1588"/>
                <w:tab w:val="left" w:pos="1985"/>
              </w:tabs>
              <w:spacing w:before="120"/>
              <w:rPr>
                <w:rFonts w:ascii="Symbol" w:hAnsi="Symbol"/>
                <w:lang w:eastAsia="zh-CN"/>
              </w:rPr>
            </w:pPr>
            <w:r w:rsidRPr="0026695E">
              <w:rPr>
                <w:rFonts w:ascii="Symbol" w:hAnsi="Symbol"/>
                <w:lang w:eastAsia="zh-CN"/>
              </w:rPr>
              <w:t></w:t>
            </w:r>
          </w:p>
        </w:tc>
        <w:tc>
          <w:tcPr>
            <w:tcW w:w="6805" w:type="dxa"/>
          </w:tcPr>
          <w:p w:rsidR="00C2065E" w:rsidRPr="0026695E" w:rsidRDefault="00447125" w:rsidP="00AD6489">
            <w:pPr>
              <w:rPr>
                <w:lang w:eastAsia="zh-CN"/>
              </w:rPr>
            </w:pPr>
            <w:r>
              <w:rPr>
                <w:rFonts w:hint="eastAsia"/>
                <w:lang w:eastAsia="zh-CN"/>
              </w:rPr>
              <w:t>自动</w:t>
            </w:r>
            <w:r w:rsidR="005A00FD">
              <w:rPr>
                <w:rFonts w:hint="eastAsia"/>
                <w:lang w:eastAsia="zh-CN"/>
              </w:rPr>
              <w:t>扫频</w:t>
            </w:r>
            <w:r>
              <w:rPr>
                <w:rFonts w:hint="eastAsia"/>
                <w:lang w:eastAsia="zh-CN"/>
              </w:rPr>
              <w:t>时间</w:t>
            </w:r>
          </w:p>
        </w:tc>
      </w:tr>
    </w:tbl>
    <w:p w:rsidR="0008580B" w:rsidRDefault="0008580B">
      <w:r>
        <w:br w:type="page"/>
      </w:r>
    </w:p>
    <w:tbl>
      <w:tblPr>
        <w:tblW w:w="9192" w:type="dxa"/>
        <w:tblInd w:w="448" w:type="dxa"/>
        <w:tblLayout w:type="fixed"/>
        <w:tblCellMar>
          <w:left w:w="0" w:type="dxa"/>
          <w:right w:w="0" w:type="dxa"/>
        </w:tblCellMar>
        <w:tblLook w:val="0000" w:firstRow="0" w:lastRow="0" w:firstColumn="0" w:lastColumn="0" w:noHBand="0" w:noVBand="0"/>
      </w:tblPr>
      <w:tblGrid>
        <w:gridCol w:w="1962"/>
        <w:gridCol w:w="425"/>
        <w:gridCol w:w="6805"/>
      </w:tblGrid>
      <w:tr w:rsidR="00C2065E" w:rsidRPr="00447125" w:rsidTr="00F33B58">
        <w:trPr>
          <w:cantSplit/>
        </w:trPr>
        <w:tc>
          <w:tcPr>
            <w:tcW w:w="1962" w:type="dxa"/>
          </w:tcPr>
          <w:p w:rsidR="00C2065E" w:rsidRPr="0026695E" w:rsidRDefault="00B47255" w:rsidP="00AD6489">
            <w:pPr>
              <w:ind w:right="142"/>
              <w:rPr>
                <w:lang w:eastAsia="zh-CN"/>
              </w:rPr>
            </w:pPr>
            <w:r>
              <w:rPr>
                <w:rFonts w:hint="eastAsia"/>
                <w:lang w:eastAsia="zh-CN"/>
              </w:rPr>
              <w:lastRenderedPageBreak/>
              <w:t>时间</w:t>
            </w:r>
          </w:p>
        </w:tc>
        <w:tc>
          <w:tcPr>
            <w:tcW w:w="425" w:type="dxa"/>
          </w:tcPr>
          <w:p w:rsidR="00C2065E" w:rsidRPr="0026695E" w:rsidRDefault="00C2065E" w:rsidP="00AD6489">
            <w:pPr>
              <w:jc w:val="center"/>
              <w:rPr>
                <w:lang w:eastAsia="zh-CN"/>
              </w:rPr>
            </w:pPr>
            <w:r w:rsidRPr="0026695E">
              <w:rPr>
                <w:rFonts w:ascii="Symbol" w:hAnsi="Symbol"/>
                <w:lang w:eastAsia="zh-CN"/>
              </w:rPr>
              <w:t></w:t>
            </w:r>
          </w:p>
        </w:tc>
        <w:tc>
          <w:tcPr>
            <w:tcW w:w="6805" w:type="dxa"/>
          </w:tcPr>
          <w:p w:rsidR="00C2065E" w:rsidRPr="00447125" w:rsidRDefault="00447125" w:rsidP="004415F8">
            <w:pPr>
              <w:rPr>
                <w:lang w:eastAsia="zh-CN"/>
              </w:rPr>
            </w:pPr>
            <w:r>
              <w:rPr>
                <w:rFonts w:hint="eastAsia"/>
                <w:lang w:val="en-US" w:eastAsia="zh-CN"/>
              </w:rPr>
              <w:t>在</w:t>
            </w:r>
            <w:r w:rsidR="004415F8">
              <w:rPr>
                <w:rFonts w:hint="eastAsia"/>
                <w:lang w:val="en-US" w:eastAsia="zh-CN"/>
              </w:rPr>
              <w:t>至少</w:t>
            </w:r>
            <w:r w:rsidR="004415F8" w:rsidRPr="00447125">
              <w:rPr>
                <w:rFonts w:hint="eastAsia"/>
                <w:lang w:eastAsia="zh-CN"/>
              </w:rPr>
              <w:t>3</w:t>
            </w:r>
            <w:r w:rsidR="004415F8">
              <w:rPr>
                <w:rFonts w:hint="eastAsia"/>
                <w:lang w:val="en-US" w:eastAsia="zh-CN"/>
              </w:rPr>
              <w:t>次</w:t>
            </w:r>
            <w:r w:rsidR="00B76E5D">
              <w:rPr>
                <w:rFonts w:hint="eastAsia"/>
                <w:lang w:val="en-US" w:eastAsia="zh-CN"/>
              </w:rPr>
              <w:t>雷达波束</w:t>
            </w:r>
            <w:r w:rsidR="004415F8">
              <w:rPr>
                <w:rFonts w:hint="eastAsia"/>
                <w:lang w:val="en-US" w:eastAsia="zh-CN"/>
              </w:rPr>
              <w:t>的</w:t>
            </w:r>
            <w:r w:rsidR="00B76E5D">
              <w:rPr>
                <w:rFonts w:hint="eastAsia"/>
                <w:lang w:val="en-US" w:eastAsia="zh-CN"/>
              </w:rPr>
              <w:t>旋转间隔</w:t>
            </w:r>
            <w:r>
              <w:rPr>
                <w:rFonts w:hint="eastAsia"/>
                <w:lang w:val="en-US" w:eastAsia="zh-CN"/>
              </w:rPr>
              <w:t>期间记录信号</w:t>
            </w:r>
            <w:r w:rsidRPr="00447125">
              <w:rPr>
                <w:rFonts w:hint="eastAsia"/>
                <w:lang w:eastAsia="zh-CN"/>
              </w:rPr>
              <w:t>（</w:t>
            </w:r>
            <w:r>
              <w:rPr>
                <w:rFonts w:hint="eastAsia"/>
                <w:lang w:val="en-US" w:eastAsia="zh-CN"/>
              </w:rPr>
              <w:t>例如</w:t>
            </w:r>
            <w:r w:rsidRPr="00447125">
              <w:rPr>
                <w:rFonts w:hint="eastAsia"/>
                <w:lang w:eastAsia="zh-CN"/>
              </w:rPr>
              <w:t>，</w:t>
            </w:r>
            <w:r>
              <w:rPr>
                <w:rFonts w:hint="eastAsia"/>
                <w:lang w:val="en-US" w:eastAsia="zh-CN"/>
              </w:rPr>
              <w:t>如果雷达以</w:t>
            </w:r>
            <w:r w:rsidRPr="00447125">
              <w:rPr>
                <w:rFonts w:hint="eastAsia"/>
                <w:lang w:eastAsia="zh-CN"/>
              </w:rPr>
              <w:t>4</w:t>
            </w:r>
            <w:r w:rsidR="00C2065E" w:rsidRPr="00447125">
              <w:rPr>
                <w:lang w:eastAsia="zh-CN"/>
              </w:rPr>
              <w:t>0 r.p.m.</w:t>
            </w:r>
            <w:r w:rsidR="00B76E5D">
              <w:rPr>
                <w:rFonts w:hint="eastAsia"/>
                <w:lang w:eastAsia="zh-CN"/>
              </w:rPr>
              <w:t>的速度</w:t>
            </w:r>
            <w:r>
              <w:rPr>
                <w:rFonts w:hint="eastAsia"/>
                <w:lang w:val="en-US" w:eastAsia="zh-CN"/>
              </w:rPr>
              <w:t>旋转</w:t>
            </w:r>
            <w:r w:rsidRPr="00447125">
              <w:rPr>
                <w:rFonts w:hint="eastAsia"/>
                <w:lang w:eastAsia="zh-CN"/>
              </w:rPr>
              <w:t>，</w:t>
            </w:r>
            <w:r w:rsidR="00B76E5D">
              <w:rPr>
                <w:rFonts w:hint="eastAsia"/>
                <w:lang w:val="en-US" w:eastAsia="zh-CN"/>
              </w:rPr>
              <w:t>即，</w:t>
            </w:r>
            <w:r>
              <w:rPr>
                <w:rFonts w:hint="eastAsia"/>
                <w:lang w:val="en-US" w:eastAsia="zh-CN"/>
              </w:rPr>
              <w:t>每次旋转</w:t>
            </w:r>
            <w:r w:rsidR="00B76E5D">
              <w:rPr>
                <w:rFonts w:hint="eastAsia"/>
                <w:lang w:val="en-US" w:eastAsia="zh-CN"/>
              </w:rPr>
              <w:t>时间</w:t>
            </w:r>
            <w:r>
              <w:rPr>
                <w:rFonts w:hint="eastAsia"/>
                <w:lang w:val="en-US" w:eastAsia="zh-CN"/>
              </w:rPr>
              <w:t>为</w:t>
            </w:r>
            <w:r w:rsidR="00C2065E" w:rsidRPr="00447125">
              <w:rPr>
                <w:lang w:eastAsia="zh-CN"/>
              </w:rPr>
              <w:t>1.5</w:t>
            </w:r>
            <w:r>
              <w:rPr>
                <w:rFonts w:hint="eastAsia"/>
                <w:lang w:eastAsia="zh-CN"/>
              </w:rPr>
              <w:t>秒，则持续时间应为</w:t>
            </w:r>
            <w:r w:rsidR="00C2065E" w:rsidRPr="0026695E">
              <w:rPr>
                <w:rFonts w:ascii="Symbol" w:hAnsi="Symbol"/>
                <w:lang w:eastAsia="zh-CN"/>
              </w:rPr>
              <w:t></w:t>
            </w:r>
            <w:r w:rsidR="00C2065E" w:rsidRPr="00447125">
              <w:rPr>
                <w:lang w:eastAsia="zh-CN"/>
              </w:rPr>
              <w:t> 3 </w:t>
            </w:r>
            <w:r w:rsidR="00C2065E" w:rsidRPr="0026695E">
              <w:rPr>
                <w:rFonts w:ascii="Symbol" w:hAnsi="Symbol"/>
                <w:lang w:eastAsia="zh-CN"/>
              </w:rPr>
              <w:t></w:t>
            </w:r>
            <w:r w:rsidR="00C2065E" w:rsidRPr="00447125">
              <w:rPr>
                <w:lang w:eastAsia="zh-CN"/>
              </w:rPr>
              <w:t> 1.5</w:t>
            </w:r>
            <w:r>
              <w:rPr>
                <w:rFonts w:hint="eastAsia"/>
                <w:lang w:eastAsia="zh-CN"/>
              </w:rPr>
              <w:t>秒；</w:t>
            </w:r>
            <w:r w:rsidR="00C2065E" w:rsidRPr="00447125">
              <w:rPr>
                <w:lang w:eastAsia="zh-CN"/>
              </w:rPr>
              <w:t>4.5</w:t>
            </w:r>
            <w:r>
              <w:rPr>
                <w:rFonts w:hint="eastAsia"/>
                <w:lang w:eastAsia="zh-CN"/>
              </w:rPr>
              <w:t>秒将是</w:t>
            </w:r>
            <w:r w:rsidR="00B76E5D">
              <w:rPr>
                <w:rFonts w:hint="eastAsia"/>
                <w:lang w:eastAsia="zh-CN"/>
              </w:rPr>
              <w:t>适当</w:t>
            </w:r>
            <w:r w:rsidR="00FB7645">
              <w:rPr>
                <w:rFonts w:hint="eastAsia"/>
                <w:lang w:eastAsia="zh-CN"/>
              </w:rPr>
              <w:t>的选择）。记录信号的时间应足</w:t>
            </w:r>
            <w:r w:rsidR="00B76E5D">
              <w:rPr>
                <w:rFonts w:hint="eastAsia"/>
                <w:lang w:eastAsia="zh-CN"/>
              </w:rPr>
              <w:t>以</w:t>
            </w:r>
            <w:r w:rsidR="00FB7645">
              <w:rPr>
                <w:rFonts w:hint="eastAsia"/>
                <w:lang w:eastAsia="zh-CN"/>
              </w:rPr>
              <w:t>形成频谱</w:t>
            </w:r>
            <w:r>
              <w:rPr>
                <w:rFonts w:hint="eastAsia"/>
                <w:lang w:eastAsia="zh-CN"/>
              </w:rPr>
              <w:t>。可将雷达天线</w:t>
            </w:r>
            <w:r w:rsidR="00FB7645">
              <w:rPr>
                <w:rFonts w:hint="eastAsia"/>
                <w:lang w:eastAsia="zh-CN"/>
              </w:rPr>
              <w:t>保持静止并调整至可获得测量系统最大响应的位置</w:t>
            </w:r>
            <w:r w:rsidR="00626DFD">
              <w:rPr>
                <w:rFonts w:hint="eastAsia"/>
                <w:lang w:eastAsia="zh-CN"/>
              </w:rPr>
              <w:t>。</w:t>
            </w:r>
          </w:p>
        </w:tc>
      </w:tr>
    </w:tbl>
    <w:p w:rsidR="00C2065E" w:rsidRPr="00F175E2" w:rsidRDefault="00F175E2" w:rsidP="00AD6489">
      <w:pPr>
        <w:pStyle w:val="Note"/>
        <w:spacing w:before="240"/>
        <w:rPr>
          <w:lang w:val="en-US" w:eastAsia="zh-CN"/>
        </w:rPr>
      </w:pPr>
      <w:r>
        <w:rPr>
          <w:rFonts w:hint="eastAsia"/>
          <w:lang w:eastAsia="zh-CN"/>
        </w:rPr>
        <w:t>注</w:t>
      </w:r>
      <w:r w:rsidR="00C2065E" w:rsidRPr="00447125">
        <w:rPr>
          <w:lang w:eastAsia="zh-CN"/>
        </w:rPr>
        <w:t> 1 – </w:t>
      </w:r>
      <w:r>
        <w:rPr>
          <w:rFonts w:hint="eastAsia"/>
          <w:lang w:eastAsia="zh-CN"/>
        </w:rPr>
        <w:t>应验证频谱分析仪</w:t>
      </w:r>
      <w:r w:rsidR="005A00FD">
        <w:rPr>
          <w:rFonts w:hint="eastAsia"/>
          <w:lang w:eastAsia="zh-CN"/>
        </w:rPr>
        <w:t>扫频</w:t>
      </w:r>
      <w:r>
        <w:rPr>
          <w:rFonts w:hint="eastAsia"/>
          <w:lang w:eastAsia="zh-CN"/>
        </w:rPr>
        <w:t>时间的设置和信号</w:t>
      </w:r>
      <w:r w:rsidR="00FB7645">
        <w:rPr>
          <w:rFonts w:hint="eastAsia"/>
          <w:lang w:eastAsia="zh-CN"/>
        </w:rPr>
        <w:t>记录</w:t>
      </w:r>
      <w:r>
        <w:rPr>
          <w:rFonts w:hint="eastAsia"/>
          <w:lang w:eastAsia="zh-CN"/>
        </w:rPr>
        <w:t>的持续时间。</w:t>
      </w:r>
    </w:p>
    <w:p w:rsidR="00C2065E" w:rsidRPr="002015D0" w:rsidRDefault="00F175E2" w:rsidP="00AD6489">
      <w:pPr>
        <w:ind w:firstLineChars="200" w:firstLine="480"/>
        <w:rPr>
          <w:lang w:val="en-US" w:eastAsia="zh-CN"/>
        </w:rPr>
      </w:pPr>
      <w:r>
        <w:rPr>
          <w:rFonts w:hint="eastAsia"/>
          <w:lang w:val="en-US" w:eastAsia="zh-CN"/>
        </w:rPr>
        <w:t>将测量系统调至将要测量的下一个频段，记录第二个测量点。这一频率最好等于第一个测量</w:t>
      </w:r>
      <w:r w:rsidR="00FB7645">
        <w:rPr>
          <w:rFonts w:hint="eastAsia"/>
          <w:lang w:val="en-US" w:eastAsia="zh-CN"/>
        </w:rPr>
        <w:t>过的频段加上测量</w:t>
      </w:r>
      <w:r w:rsidR="00D946A4">
        <w:rPr>
          <w:rFonts w:hint="eastAsia"/>
          <w:lang w:val="en-US" w:eastAsia="zh-CN"/>
        </w:rPr>
        <w:t>扫宽</w:t>
      </w:r>
      <w:r>
        <w:rPr>
          <w:rFonts w:hint="eastAsia"/>
          <w:lang w:val="en-US" w:eastAsia="zh-CN"/>
        </w:rPr>
        <w:t>。</w:t>
      </w:r>
    </w:p>
    <w:p w:rsidR="00C2065E" w:rsidRPr="002015D0" w:rsidRDefault="00F175E2" w:rsidP="00AD6489">
      <w:pPr>
        <w:ind w:firstLineChars="200" w:firstLine="480"/>
        <w:rPr>
          <w:lang w:val="en-US" w:eastAsia="zh-CN"/>
        </w:rPr>
      </w:pPr>
      <w:r>
        <w:rPr>
          <w:rFonts w:hint="eastAsia"/>
          <w:lang w:val="en-US" w:eastAsia="zh-CN"/>
        </w:rPr>
        <w:t>如测量仪器是一台选择性接收机，则根据建议的带宽逐点进行测量。</w:t>
      </w:r>
    </w:p>
    <w:p w:rsidR="00C2065E" w:rsidRPr="002015D0" w:rsidRDefault="00C2065E" w:rsidP="00AD6489">
      <w:pPr>
        <w:pStyle w:val="Heading3"/>
        <w:rPr>
          <w:lang w:val="en-US" w:eastAsia="zh-CN"/>
        </w:rPr>
      </w:pPr>
      <w:r w:rsidRPr="002015D0">
        <w:rPr>
          <w:lang w:val="en-US" w:eastAsia="zh-CN"/>
        </w:rPr>
        <w:t>6.4.2</w:t>
      </w:r>
      <w:r w:rsidRPr="002015D0">
        <w:rPr>
          <w:lang w:val="en-US" w:eastAsia="zh-CN"/>
        </w:rPr>
        <w:tab/>
      </w:r>
      <w:r w:rsidR="00F175E2">
        <w:rPr>
          <w:rFonts w:hint="eastAsia"/>
          <w:lang w:val="en-US" w:eastAsia="zh-CN"/>
        </w:rPr>
        <w:t>自动方法</w:t>
      </w:r>
    </w:p>
    <w:p w:rsidR="00C2065E" w:rsidRPr="002015D0" w:rsidRDefault="00F175E2" w:rsidP="00FB7645">
      <w:pPr>
        <w:ind w:firstLineChars="200" w:firstLine="480"/>
        <w:rPr>
          <w:lang w:val="en-US" w:eastAsia="zh-CN"/>
        </w:rPr>
      </w:pPr>
      <w:r>
        <w:rPr>
          <w:rFonts w:hint="eastAsia"/>
          <w:lang w:val="en-US" w:eastAsia="zh-CN"/>
        </w:rPr>
        <w:t>附件</w:t>
      </w:r>
      <w:r>
        <w:rPr>
          <w:rFonts w:hint="eastAsia"/>
          <w:lang w:val="en-US" w:eastAsia="zh-CN"/>
        </w:rPr>
        <w:t>1</w:t>
      </w:r>
      <w:r>
        <w:rPr>
          <w:rFonts w:hint="eastAsia"/>
          <w:lang w:val="en-US" w:eastAsia="zh-CN"/>
        </w:rPr>
        <w:t>的附录</w:t>
      </w:r>
      <w:r>
        <w:rPr>
          <w:rFonts w:hint="eastAsia"/>
          <w:lang w:val="en-US" w:eastAsia="zh-CN"/>
        </w:rPr>
        <w:t>1</w:t>
      </w:r>
      <w:r w:rsidR="00FB7645">
        <w:rPr>
          <w:rFonts w:hint="eastAsia"/>
          <w:lang w:val="en-US" w:eastAsia="zh-CN"/>
        </w:rPr>
        <w:t>详述了直接方法；本节是对该方法的</w:t>
      </w:r>
      <w:r>
        <w:rPr>
          <w:rFonts w:hint="eastAsia"/>
          <w:lang w:val="en-US" w:eastAsia="zh-CN"/>
        </w:rPr>
        <w:t>总结。除第</w:t>
      </w:r>
      <w:r>
        <w:rPr>
          <w:rFonts w:hint="eastAsia"/>
          <w:lang w:val="en-US" w:eastAsia="zh-CN"/>
        </w:rPr>
        <w:t>2</w:t>
      </w:r>
      <w:r>
        <w:rPr>
          <w:rFonts w:hint="eastAsia"/>
          <w:lang w:val="en-US" w:eastAsia="zh-CN"/>
        </w:rPr>
        <w:t>段列出的参数外，应将频谱分析仪设置如下：</w:t>
      </w:r>
    </w:p>
    <w:tbl>
      <w:tblPr>
        <w:tblW w:w="9192" w:type="dxa"/>
        <w:tblInd w:w="448" w:type="dxa"/>
        <w:tblLayout w:type="fixed"/>
        <w:tblCellMar>
          <w:left w:w="0" w:type="dxa"/>
          <w:right w:w="0" w:type="dxa"/>
        </w:tblCellMar>
        <w:tblLook w:val="0000" w:firstRow="0" w:lastRow="0" w:firstColumn="0" w:lastColumn="0" w:noHBand="0" w:noVBand="0"/>
      </w:tblPr>
      <w:tblGrid>
        <w:gridCol w:w="1962"/>
        <w:gridCol w:w="425"/>
        <w:gridCol w:w="6805"/>
      </w:tblGrid>
      <w:tr w:rsidR="00C2065E" w:rsidRPr="00F175E2" w:rsidTr="00F33B58">
        <w:tc>
          <w:tcPr>
            <w:tcW w:w="1962" w:type="dxa"/>
          </w:tcPr>
          <w:p w:rsidR="00C2065E" w:rsidRPr="0026695E" w:rsidRDefault="00C2065E" w:rsidP="00AD6489">
            <w:pPr>
              <w:ind w:right="142"/>
              <w:rPr>
                <w:lang w:eastAsia="zh-CN"/>
              </w:rPr>
            </w:pPr>
            <w:r w:rsidRPr="002015D0">
              <w:rPr>
                <w:lang w:val="en-US" w:eastAsia="zh-CN"/>
              </w:rPr>
              <w:br w:type="page"/>
            </w:r>
            <w:r w:rsidR="00F175E2">
              <w:rPr>
                <w:rFonts w:hint="eastAsia"/>
                <w:lang w:eastAsia="zh-CN"/>
              </w:rPr>
              <w:t>频谱分析仪</w:t>
            </w:r>
            <w:r w:rsidR="00FB7645">
              <w:rPr>
                <w:rFonts w:hint="eastAsia"/>
                <w:lang w:eastAsia="zh-CN"/>
              </w:rPr>
              <w:t>的</w:t>
            </w:r>
            <w:r w:rsidR="00F175E2">
              <w:rPr>
                <w:rFonts w:hint="eastAsia"/>
                <w:lang w:eastAsia="zh-CN"/>
              </w:rPr>
              <w:t>中心频率</w:t>
            </w:r>
          </w:p>
        </w:tc>
        <w:tc>
          <w:tcPr>
            <w:tcW w:w="425" w:type="dxa"/>
          </w:tcPr>
          <w:p w:rsidR="00C2065E" w:rsidRPr="0026695E" w:rsidRDefault="00C2065E" w:rsidP="00AD6489">
            <w:pPr>
              <w:jc w:val="center"/>
              <w:rPr>
                <w:lang w:eastAsia="zh-CN"/>
              </w:rPr>
            </w:pPr>
          </w:p>
        </w:tc>
        <w:tc>
          <w:tcPr>
            <w:tcW w:w="6805" w:type="dxa"/>
          </w:tcPr>
          <w:p w:rsidR="00C2065E" w:rsidRPr="00F175E2" w:rsidRDefault="00F175E2" w:rsidP="00FB7645">
            <w:pPr>
              <w:rPr>
                <w:lang w:val="en-US" w:eastAsia="zh-CN"/>
              </w:rPr>
            </w:pPr>
            <w:r>
              <w:rPr>
                <w:rFonts w:hint="eastAsia"/>
                <w:lang w:val="en-US" w:eastAsia="zh-CN"/>
              </w:rPr>
              <w:t>将要测量的最低频率</w:t>
            </w:r>
            <w:r w:rsidRPr="00F175E2">
              <w:rPr>
                <w:rFonts w:hint="eastAsia"/>
                <w:lang w:eastAsia="zh-CN"/>
              </w:rPr>
              <w:t>（</w:t>
            </w:r>
            <w:r>
              <w:rPr>
                <w:rFonts w:hint="eastAsia"/>
                <w:lang w:val="en-US" w:eastAsia="zh-CN"/>
              </w:rPr>
              <w:t>例如</w:t>
            </w:r>
            <w:r w:rsidRPr="00B47255">
              <w:rPr>
                <w:rFonts w:hint="eastAsia"/>
                <w:lang w:eastAsia="zh-CN"/>
              </w:rPr>
              <w:t>，</w:t>
            </w:r>
            <w:r>
              <w:rPr>
                <w:rFonts w:hint="eastAsia"/>
                <w:lang w:val="en-US" w:eastAsia="zh-CN"/>
              </w:rPr>
              <w:t>如雷达</w:t>
            </w:r>
            <w:r w:rsidR="00FB7645">
              <w:rPr>
                <w:rFonts w:hint="eastAsia"/>
                <w:lang w:val="en-US" w:eastAsia="zh-CN"/>
              </w:rPr>
              <w:t>的</w:t>
            </w:r>
            <w:r>
              <w:rPr>
                <w:rFonts w:hint="eastAsia"/>
                <w:lang w:val="en-US" w:eastAsia="zh-CN"/>
              </w:rPr>
              <w:t>中心频率为</w:t>
            </w:r>
            <w:r w:rsidRPr="00B47255">
              <w:rPr>
                <w:lang w:eastAsia="zh-CN"/>
              </w:rPr>
              <w:t>3</w:t>
            </w:r>
            <w:r w:rsidRPr="00B47255">
              <w:rPr>
                <w:rFonts w:ascii="Tms Rmn" w:hAnsi="Tms Rmn"/>
                <w:sz w:val="12"/>
                <w:lang w:eastAsia="zh-CN"/>
              </w:rPr>
              <w:t> </w:t>
            </w:r>
            <w:r w:rsidRPr="00B47255">
              <w:rPr>
                <w:lang w:eastAsia="zh-CN"/>
              </w:rPr>
              <w:t>050 MHz</w:t>
            </w:r>
            <w:r w:rsidR="00FB7645">
              <w:rPr>
                <w:rFonts w:hint="eastAsia"/>
                <w:lang w:eastAsia="zh-CN"/>
              </w:rPr>
              <w:t>，而</w:t>
            </w:r>
            <w:r>
              <w:rPr>
                <w:rFonts w:hint="eastAsia"/>
                <w:lang w:eastAsia="zh-CN"/>
              </w:rPr>
              <w:t>将</w:t>
            </w:r>
            <w:r w:rsidR="00FB7645">
              <w:rPr>
                <w:rFonts w:hint="eastAsia"/>
                <w:lang w:eastAsia="zh-CN"/>
              </w:rPr>
              <w:t>要</w:t>
            </w:r>
            <w:r>
              <w:rPr>
                <w:rFonts w:hint="eastAsia"/>
                <w:lang w:eastAsia="zh-CN"/>
              </w:rPr>
              <w:t>测量</w:t>
            </w:r>
            <w:r w:rsidR="00FB7645">
              <w:rPr>
                <w:rFonts w:hint="eastAsia"/>
                <w:lang w:eastAsia="zh-CN"/>
              </w:rPr>
              <w:t>的整个频谱为</w:t>
            </w:r>
            <w:r w:rsidRPr="00B47255">
              <w:rPr>
                <w:lang w:eastAsia="zh-CN"/>
              </w:rPr>
              <w:t>2</w:t>
            </w:r>
            <w:r>
              <w:rPr>
                <w:rFonts w:hint="eastAsia"/>
                <w:lang w:eastAsia="zh-CN"/>
              </w:rPr>
              <w:t>-</w:t>
            </w:r>
            <w:r w:rsidRPr="00B47255">
              <w:rPr>
                <w:lang w:eastAsia="zh-CN"/>
              </w:rPr>
              <w:t>6 GHz</w:t>
            </w:r>
            <w:r w:rsidR="00FB7645">
              <w:rPr>
                <w:rFonts w:hint="eastAsia"/>
                <w:lang w:eastAsia="zh-CN"/>
              </w:rPr>
              <w:t>，则频谱分析仪的中心频率</w:t>
            </w:r>
            <w:r>
              <w:rPr>
                <w:rFonts w:hint="eastAsia"/>
                <w:lang w:eastAsia="zh-CN"/>
              </w:rPr>
              <w:t>为</w:t>
            </w:r>
            <w:r w:rsidRPr="00B47255">
              <w:rPr>
                <w:lang w:eastAsia="zh-CN"/>
              </w:rPr>
              <w:t>2 GHz</w:t>
            </w:r>
            <w:r>
              <w:rPr>
                <w:rFonts w:hint="eastAsia"/>
                <w:lang w:eastAsia="zh-CN"/>
              </w:rPr>
              <w:t>）。</w:t>
            </w:r>
          </w:p>
        </w:tc>
      </w:tr>
      <w:tr w:rsidR="00C2065E" w:rsidRPr="00F175E2" w:rsidTr="00F33B58">
        <w:tc>
          <w:tcPr>
            <w:tcW w:w="1962" w:type="dxa"/>
          </w:tcPr>
          <w:p w:rsidR="00C2065E" w:rsidRPr="0026695E" w:rsidRDefault="00F175E2" w:rsidP="00AD6489">
            <w:pPr>
              <w:ind w:right="142"/>
              <w:rPr>
                <w:lang w:eastAsia="zh-CN"/>
              </w:rPr>
            </w:pPr>
            <w:r>
              <w:rPr>
                <w:rFonts w:hint="eastAsia"/>
                <w:lang w:eastAsia="zh-CN"/>
              </w:rPr>
              <w:t>频谱分析仪</w:t>
            </w:r>
            <w:r w:rsidR="00FB7645">
              <w:rPr>
                <w:rFonts w:hint="eastAsia"/>
                <w:lang w:eastAsia="zh-CN"/>
              </w:rPr>
              <w:t>的</w:t>
            </w:r>
            <w:r>
              <w:rPr>
                <w:rFonts w:hint="eastAsia"/>
                <w:lang w:eastAsia="zh-CN"/>
              </w:rPr>
              <w:t>频率</w:t>
            </w:r>
            <w:r w:rsidR="00D946A4">
              <w:rPr>
                <w:rFonts w:hint="eastAsia"/>
                <w:lang w:eastAsia="zh-CN"/>
              </w:rPr>
              <w:t>扫宽</w:t>
            </w:r>
          </w:p>
        </w:tc>
        <w:tc>
          <w:tcPr>
            <w:tcW w:w="425" w:type="dxa"/>
          </w:tcPr>
          <w:p w:rsidR="00C2065E" w:rsidRPr="0026695E" w:rsidRDefault="00C2065E" w:rsidP="00AD6489">
            <w:pPr>
              <w:pStyle w:val="Header"/>
              <w:tabs>
                <w:tab w:val="left" w:pos="794"/>
                <w:tab w:val="left" w:pos="1191"/>
                <w:tab w:val="left" w:pos="1588"/>
                <w:tab w:val="left" w:pos="1985"/>
              </w:tabs>
              <w:spacing w:before="120"/>
              <w:rPr>
                <w:rFonts w:ascii="Symbol" w:hAnsi="Symbol"/>
              </w:rPr>
            </w:pPr>
            <w:r w:rsidRPr="0026695E">
              <w:rPr>
                <w:rFonts w:ascii="Symbol" w:hAnsi="Symbol"/>
              </w:rPr>
              <w:t></w:t>
            </w:r>
          </w:p>
        </w:tc>
        <w:tc>
          <w:tcPr>
            <w:tcW w:w="6805" w:type="dxa"/>
          </w:tcPr>
          <w:p w:rsidR="00C2065E" w:rsidRPr="002015D0" w:rsidRDefault="00C2065E" w:rsidP="00AD6489">
            <w:pPr>
              <w:rPr>
                <w:lang w:val="en-US" w:eastAsia="zh-CN"/>
              </w:rPr>
            </w:pPr>
            <w:r w:rsidRPr="002015D0">
              <w:rPr>
                <w:lang w:val="en-US" w:eastAsia="zh-CN"/>
              </w:rPr>
              <w:t>0 Hz</w:t>
            </w:r>
            <w:r w:rsidR="004415F8">
              <w:rPr>
                <w:rFonts w:hint="eastAsia"/>
                <w:lang w:val="en-US" w:eastAsia="zh-CN"/>
              </w:rPr>
              <w:t>（将分析仪作为时间域仪器</w:t>
            </w:r>
            <w:r w:rsidR="00F175E2">
              <w:rPr>
                <w:rFonts w:hint="eastAsia"/>
                <w:lang w:val="en-US" w:eastAsia="zh-CN"/>
              </w:rPr>
              <w:t>操作）。</w:t>
            </w:r>
          </w:p>
        </w:tc>
      </w:tr>
      <w:tr w:rsidR="00C2065E" w:rsidRPr="00F175E2" w:rsidTr="00F33B58">
        <w:tc>
          <w:tcPr>
            <w:tcW w:w="1962" w:type="dxa"/>
          </w:tcPr>
          <w:p w:rsidR="00C2065E" w:rsidRPr="0026695E" w:rsidRDefault="00F175E2" w:rsidP="00AD6489">
            <w:pPr>
              <w:ind w:right="142"/>
              <w:rPr>
                <w:lang w:eastAsia="zh-CN"/>
              </w:rPr>
            </w:pPr>
            <w:r>
              <w:rPr>
                <w:rFonts w:hint="eastAsia"/>
                <w:lang w:eastAsia="zh-CN"/>
              </w:rPr>
              <w:t>频谱分析仪</w:t>
            </w:r>
            <w:r w:rsidR="00FB7645">
              <w:rPr>
                <w:rFonts w:hint="eastAsia"/>
                <w:lang w:eastAsia="zh-CN"/>
              </w:rPr>
              <w:t>的</w:t>
            </w:r>
            <w:r>
              <w:rPr>
                <w:rFonts w:hint="eastAsia"/>
                <w:lang w:eastAsia="zh-CN"/>
              </w:rPr>
              <w:t>步进时间</w:t>
            </w:r>
          </w:p>
        </w:tc>
        <w:tc>
          <w:tcPr>
            <w:tcW w:w="425" w:type="dxa"/>
          </w:tcPr>
          <w:p w:rsidR="00C2065E" w:rsidRPr="0026695E" w:rsidRDefault="00C2065E" w:rsidP="00AD6489">
            <w:pPr>
              <w:pStyle w:val="Header"/>
              <w:tabs>
                <w:tab w:val="left" w:pos="794"/>
                <w:tab w:val="left" w:pos="1191"/>
                <w:tab w:val="left" w:pos="1588"/>
                <w:tab w:val="left" w:pos="1985"/>
              </w:tabs>
              <w:spacing w:before="120"/>
              <w:rPr>
                <w:rFonts w:ascii="Symbol" w:hAnsi="Symbol"/>
              </w:rPr>
            </w:pPr>
            <w:r w:rsidRPr="0026695E">
              <w:rPr>
                <w:rFonts w:ascii="Symbol" w:hAnsi="Symbol"/>
              </w:rPr>
              <w:t></w:t>
            </w:r>
          </w:p>
        </w:tc>
        <w:tc>
          <w:tcPr>
            <w:tcW w:w="6805" w:type="dxa"/>
          </w:tcPr>
          <w:p w:rsidR="00C2065E" w:rsidRPr="002015D0" w:rsidRDefault="00F175E2" w:rsidP="004415F8">
            <w:pPr>
              <w:rPr>
                <w:lang w:val="en-US" w:eastAsia="zh-CN"/>
              </w:rPr>
            </w:pPr>
            <w:r>
              <w:rPr>
                <w:rFonts w:hint="eastAsia"/>
                <w:lang w:val="en-US" w:eastAsia="zh-CN"/>
              </w:rPr>
              <w:t>雷达波束</w:t>
            </w:r>
            <w:r w:rsidR="004415F8">
              <w:rPr>
                <w:rFonts w:hint="eastAsia"/>
                <w:lang w:val="en-US" w:eastAsia="zh-CN"/>
              </w:rPr>
              <w:t>的</w:t>
            </w:r>
            <w:r>
              <w:rPr>
                <w:rFonts w:hint="eastAsia"/>
                <w:lang w:val="en-US" w:eastAsia="zh-CN"/>
              </w:rPr>
              <w:t>旋转间隔</w:t>
            </w:r>
            <w:r w:rsidRPr="00F175E2">
              <w:rPr>
                <w:rFonts w:hint="eastAsia"/>
                <w:lang w:eastAsia="zh-CN"/>
              </w:rPr>
              <w:t>（</w:t>
            </w:r>
            <w:r>
              <w:rPr>
                <w:rFonts w:hint="eastAsia"/>
                <w:lang w:val="en-US" w:eastAsia="zh-CN"/>
              </w:rPr>
              <w:t>例如</w:t>
            </w:r>
            <w:r w:rsidRPr="00F175E2">
              <w:rPr>
                <w:rFonts w:hint="eastAsia"/>
                <w:lang w:eastAsia="zh-CN"/>
              </w:rPr>
              <w:t>，</w:t>
            </w:r>
            <w:r>
              <w:rPr>
                <w:rFonts w:hint="eastAsia"/>
                <w:lang w:val="en-US" w:eastAsia="zh-CN"/>
              </w:rPr>
              <w:t>如雷达天线以</w:t>
            </w:r>
            <w:r w:rsidR="00C2065E" w:rsidRPr="00F175E2">
              <w:rPr>
                <w:lang w:eastAsia="zh-CN"/>
              </w:rPr>
              <w:t>40 r.p.m.</w:t>
            </w:r>
            <w:r>
              <w:rPr>
                <w:rFonts w:hint="eastAsia"/>
                <w:lang w:eastAsia="zh-CN"/>
              </w:rPr>
              <w:t>的速度旋转</w:t>
            </w:r>
            <w:r w:rsidR="004415F8">
              <w:rPr>
                <w:rFonts w:hint="eastAsia"/>
                <w:lang w:eastAsia="zh-CN"/>
              </w:rPr>
              <w:t>，即，</w:t>
            </w:r>
            <w:r w:rsidR="00C2065E" w:rsidRPr="00F175E2">
              <w:rPr>
                <w:lang w:eastAsia="zh-CN"/>
              </w:rPr>
              <w:t>1.5</w:t>
            </w:r>
            <w:r>
              <w:rPr>
                <w:rFonts w:hint="eastAsia"/>
                <w:lang w:eastAsia="zh-CN"/>
              </w:rPr>
              <w:t>秒</w:t>
            </w:r>
            <w:r>
              <w:rPr>
                <w:rFonts w:hint="eastAsia"/>
                <w:lang w:eastAsia="zh-CN"/>
              </w:rPr>
              <w:t>/</w:t>
            </w:r>
            <w:r>
              <w:rPr>
                <w:rFonts w:hint="eastAsia"/>
                <w:lang w:eastAsia="zh-CN"/>
              </w:rPr>
              <w:t>转，则步进时间应</w:t>
            </w:r>
            <w:r w:rsidR="00C2065E" w:rsidRPr="00F175E2">
              <w:rPr>
                <w:lang w:eastAsia="zh-CN"/>
              </w:rPr>
              <w:t xml:space="preserve"> </w:t>
            </w:r>
            <w:r w:rsidR="00C2065E" w:rsidRPr="0026695E">
              <w:rPr>
                <w:rFonts w:ascii="Symbol" w:hAnsi="Symbol"/>
                <w:lang w:eastAsia="zh-CN"/>
              </w:rPr>
              <w:t></w:t>
            </w:r>
            <w:r w:rsidR="00C2065E" w:rsidRPr="00F175E2">
              <w:rPr>
                <w:lang w:eastAsia="zh-CN"/>
              </w:rPr>
              <w:t xml:space="preserve"> 1.5</w:t>
            </w:r>
            <w:r>
              <w:rPr>
                <w:rFonts w:hint="eastAsia"/>
                <w:lang w:eastAsia="zh-CN"/>
              </w:rPr>
              <w:t>秒；</w:t>
            </w:r>
            <w:r>
              <w:rPr>
                <w:rFonts w:hint="eastAsia"/>
                <w:lang w:eastAsia="zh-CN"/>
              </w:rPr>
              <w:t>2</w:t>
            </w:r>
            <w:r>
              <w:rPr>
                <w:rFonts w:hint="eastAsia"/>
                <w:lang w:eastAsia="zh-CN"/>
              </w:rPr>
              <w:t>秒将是</w:t>
            </w:r>
            <w:r w:rsidR="004415F8">
              <w:rPr>
                <w:rFonts w:hint="eastAsia"/>
                <w:lang w:eastAsia="zh-CN"/>
              </w:rPr>
              <w:t>适当</w:t>
            </w:r>
            <w:r>
              <w:rPr>
                <w:rFonts w:hint="eastAsia"/>
                <w:lang w:eastAsia="zh-CN"/>
              </w:rPr>
              <w:t>的选择）。对于频率灵敏雷达或带垂直</w:t>
            </w:r>
            <w:r w:rsidR="004415F8">
              <w:rPr>
                <w:rFonts w:hint="eastAsia"/>
                <w:lang w:eastAsia="zh-CN"/>
              </w:rPr>
              <w:t>扫描</w:t>
            </w:r>
            <w:r>
              <w:rPr>
                <w:rFonts w:hint="eastAsia"/>
                <w:lang w:eastAsia="zh-CN"/>
              </w:rPr>
              <w:t>天线波束的雷达，步进时间可能需为若干</w:t>
            </w:r>
            <w:r w:rsidR="004415F8">
              <w:rPr>
                <w:rFonts w:hint="eastAsia"/>
                <w:lang w:eastAsia="zh-CN"/>
              </w:rPr>
              <w:t>次</w:t>
            </w:r>
            <w:r>
              <w:rPr>
                <w:rFonts w:hint="eastAsia"/>
                <w:lang w:eastAsia="zh-CN"/>
              </w:rPr>
              <w:t>天线旋转周期。对这些更复杂的雷达系统，步进时间应根据经验确定。</w:t>
            </w:r>
          </w:p>
        </w:tc>
      </w:tr>
    </w:tbl>
    <w:p w:rsidR="00C2065E" w:rsidRPr="002015D0" w:rsidRDefault="004B2A7E" w:rsidP="004D56CD">
      <w:pPr>
        <w:spacing w:before="240"/>
        <w:ind w:firstLineChars="200" w:firstLine="480"/>
        <w:rPr>
          <w:lang w:val="en-US" w:eastAsia="zh-CN"/>
        </w:rPr>
      </w:pPr>
      <w:r>
        <w:rPr>
          <w:rFonts w:hint="eastAsia"/>
          <w:lang w:val="en-US" w:eastAsia="zh-CN"/>
        </w:rPr>
        <w:t>随着雷达天线波束的正常</w:t>
      </w:r>
      <w:r w:rsidR="004415F8">
        <w:rPr>
          <w:rFonts w:hint="eastAsia"/>
          <w:lang w:val="en-US" w:eastAsia="zh-CN"/>
        </w:rPr>
        <w:t>扫描，以及上述测量系统的建立，</w:t>
      </w:r>
      <w:r>
        <w:rPr>
          <w:rFonts w:hint="eastAsia"/>
          <w:lang w:val="en-US" w:eastAsia="zh-CN"/>
        </w:rPr>
        <w:t>收集</w:t>
      </w:r>
      <w:r w:rsidR="004415F8">
        <w:rPr>
          <w:rFonts w:hint="eastAsia"/>
          <w:lang w:val="en-US" w:eastAsia="zh-CN"/>
        </w:rPr>
        <w:t>到第一个数据点。一个数据点包含一对数字：测量的功率电平以及测量该功率</w:t>
      </w:r>
      <w:r>
        <w:rPr>
          <w:rFonts w:hint="eastAsia"/>
          <w:lang w:val="en-US" w:eastAsia="zh-CN"/>
        </w:rPr>
        <w:t>电平</w:t>
      </w:r>
      <w:r w:rsidR="004415F8">
        <w:rPr>
          <w:rFonts w:hint="eastAsia"/>
          <w:lang w:val="en-US" w:eastAsia="zh-CN"/>
        </w:rPr>
        <w:t>的频率。例如，上述测量的第一个数据点可能是在</w:t>
      </w:r>
      <w:r w:rsidRPr="002015D0">
        <w:rPr>
          <w:lang w:val="en-US" w:eastAsia="zh-CN"/>
        </w:rPr>
        <w:t>2</w:t>
      </w:r>
      <w:r w:rsidRPr="002015D0">
        <w:rPr>
          <w:rFonts w:ascii="Tms Rmn" w:hAnsi="Tms Rmn"/>
          <w:sz w:val="12"/>
          <w:lang w:val="en-US" w:eastAsia="zh-CN"/>
        </w:rPr>
        <w:t> </w:t>
      </w:r>
      <w:r w:rsidRPr="002015D0">
        <w:rPr>
          <w:lang w:val="en-US" w:eastAsia="zh-CN"/>
        </w:rPr>
        <w:t>000 MHz</w:t>
      </w:r>
      <w:r>
        <w:rPr>
          <w:rFonts w:hint="eastAsia"/>
          <w:lang w:val="en-US" w:eastAsia="zh-CN"/>
        </w:rPr>
        <w:t>频率上</w:t>
      </w:r>
      <w:r w:rsidR="00C2065E" w:rsidRPr="0026695E">
        <w:sym w:font="Symbol" w:char="F02D"/>
      </w:r>
      <w:r w:rsidR="00C2065E" w:rsidRPr="002015D0">
        <w:rPr>
          <w:lang w:val="en-US" w:eastAsia="zh-CN"/>
        </w:rPr>
        <w:t>93 dBm</w:t>
      </w:r>
      <w:r w:rsidR="004415F8">
        <w:rPr>
          <w:rFonts w:hint="eastAsia"/>
          <w:lang w:val="en-US" w:eastAsia="zh-CN"/>
        </w:rPr>
        <w:t>。</w:t>
      </w:r>
      <w:r w:rsidR="005E2AD5">
        <w:rPr>
          <w:rFonts w:hint="eastAsia"/>
          <w:lang w:val="en-US" w:eastAsia="zh-CN"/>
        </w:rPr>
        <w:t>使用</w:t>
      </w:r>
      <w:r w:rsidR="00C2065E" w:rsidRPr="002015D0">
        <w:rPr>
          <w:lang w:val="en-US" w:eastAsia="zh-CN"/>
        </w:rPr>
        <w:t>0 Hz</w:t>
      </w:r>
      <w:r w:rsidR="00D946A4">
        <w:rPr>
          <w:rFonts w:hint="eastAsia"/>
          <w:lang w:val="en-US" w:eastAsia="zh-CN"/>
        </w:rPr>
        <w:t>的扫宽</w:t>
      </w:r>
      <w:r w:rsidR="005E2AD5">
        <w:rPr>
          <w:rFonts w:hint="eastAsia"/>
          <w:lang w:val="en-US" w:eastAsia="zh-CN"/>
        </w:rPr>
        <w:t>，在比</w:t>
      </w:r>
      <w:r>
        <w:rPr>
          <w:rFonts w:hint="eastAsia"/>
          <w:lang w:val="en-US" w:eastAsia="zh-CN"/>
        </w:rPr>
        <w:t>雷达天线旋转周期稍长的一个间隔（步进时间</w:t>
      </w:r>
      <w:r w:rsidR="005E2AD5">
        <w:rPr>
          <w:rFonts w:hint="eastAsia"/>
          <w:lang w:val="en-US" w:eastAsia="zh-CN"/>
        </w:rPr>
        <w:t>）内，通过在适当的频率监控雷达发射，</w:t>
      </w:r>
      <w:r>
        <w:rPr>
          <w:rFonts w:hint="eastAsia"/>
          <w:lang w:val="en-US" w:eastAsia="zh-CN"/>
        </w:rPr>
        <w:t>收集到数据点。</w:t>
      </w:r>
      <w:r w:rsidR="005E2AD5">
        <w:rPr>
          <w:rFonts w:hint="eastAsia"/>
          <w:lang w:val="en-US" w:eastAsia="zh-CN"/>
        </w:rPr>
        <w:t>对于复杂的雷达系统，步进时间需要更长一些。</w:t>
      </w:r>
      <w:r>
        <w:rPr>
          <w:rFonts w:hint="eastAsia"/>
          <w:lang w:val="en-US" w:eastAsia="zh-CN"/>
        </w:rPr>
        <w:t>雷达天线波束旋转的</w:t>
      </w:r>
      <w:r w:rsidR="005E2AD5">
        <w:rPr>
          <w:rFonts w:hint="eastAsia"/>
          <w:lang w:val="en-US" w:eastAsia="zh-CN"/>
        </w:rPr>
        <w:t>这一</w:t>
      </w:r>
      <w:r>
        <w:rPr>
          <w:rFonts w:hint="eastAsia"/>
          <w:lang w:val="en-US" w:eastAsia="zh-CN"/>
        </w:rPr>
        <w:t>时间</w:t>
      </w:r>
      <w:r w:rsidR="005E2AD5">
        <w:rPr>
          <w:rFonts w:hint="eastAsia"/>
          <w:lang w:val="en-US" w:eastAsia="zh-CN"/>
        </w:rPr>
        <w:t>显示</w:t>
      </w:r>
      <w:r>
        <w:rPr>
          <w:rFonts w:hint="eastAsia"/>
          <w:lang w:val="en-US" w:eastAsia="zh-CN"/>
        </w:rPr>
        <w:t>将显示在频谱分析仪的屏幕上。轨迹上的最高点一般代表雷达波束指向测量系统的方向时所收到的功率。</w:t>
      </w:r>
      <w:r w:rsidR="00606BB3">
        <w:rPr>
          <w:rFonts w:hint="eastAsia"/>
          <w:lang w:val="en-US" w:eastAsia="zh-CN"/>
        </w:rPr>
        <w:t>接收</w:t>
      </w:r>
      <w:r w:rsidR="004D56CD">
        <w:rPr>
          <w:rFonts w:hint="eastAsia"/>
          <w:lang w:val="en-US" w:eastAsia="zh-CN"/>
        </w:rPr>
        <w:t>到的最大</w:t>
      </w:r>
      <w:r w:rsidR="00606BB3">
        <w:rPr>
          <w:rFonts w:hint="eastAsia"/>
          <w:lang w:val="en-US" w:eastAsia="zh-CN"/>
        </w:rPr>
        <w:t>功率值被检索（虽</w:t>
      </w:r>
      <w:r w:rsidR="005E2AD5">
        <w:rPr>
          <w:rFonts w:hint="eastAsia"/>
          <w:lang w:val="en-US" w:eastAsia="zh-CN"/>
        </w:rPr>
        <w:t>然可用笔记录</w:t>
      </w:r>
      <w:r w:rsidR="004D56CD">
        <w:rPr>
          <w:rFonts w:hint="eastAsia"/>
          <w:lang w:val="en-US" w:eastAsia="zh-CN"/>
        </w:rPr>
        <w:t>下来</w:t>
      </w:r>
      <w:r w:rsidR="00606BB3">
        <w:rPr>
          <w:rFonts w:hint="eastAsia"/>
          <w:lang w:val="en-US" w:eastAsia="zh-CN"/>
        </w:rPr>
        <w:t>，但一般还是通过控制</w:t>
      </w:r>
      <w:r w:rsidR="004D56CD">
        <w:rPr>
          <w:rFonts w:hint="eastAsia"/>
          <w:lang w:val="en-US" w:eastAsia="zh-CN"/>
        </w:rPr>
        <w:t>电脑进行</w:t>
      </w:r>
      <w:r w:rsidR="005E2AD5">
        <w:rPr>
          <w:rFonts w:hint="eastAsia"/>
          <w:lang w:val="en-US" w:eastAsia="zh-CN"/>
        </w:rPr>
        <w:t>记录</w:t>
      </w:r>
      <w:r w:rsidR="00606BB3">
        <w:rPr>
          <w:rFonts w:hint="eastAsia"/>
          <w:lang w:val="en-US" w:eastAsia="zh-CN"/>
        </w:rPr>
        <w:t>）、在该频率</w:t>
      </w:r>
      <w:r w:rsidR="004D56CD">
        <w:rPr>
          <w:rFonts w:hint="eastAsia"/>
          <w:lang w:val="en-US" w:eastAsia="zh-CN"/>
        </w:rPr>
        <w:t>通过校正获得</w:t>
      </w:r>
      <w:r w:rsidR="00606BB3">
        <w:rPr>
          <w:rFonts w:hint="eastAsia"/>
          <w:lang w:val="en-US" w:eastAsia="zh-CN"/>
        </w:rPr>
        <w:t>测量系统</w:t>
      </w:r>
      <w:r w:rsidR="004D56CD">
        <w:rPr>
          <w:rFonts w:hint="eastAsia"/>
          <w:lang w:val="en-US" w:eastAsia="zh-CN"/>
        </w:rPr>
        <w:t>增益，然后加以记录（通常记录在</w:t>
      </w:r>
      <w:r w:rsidR="00606BB3">
        <w:rPr>
          <w:rFonts w:hint="eastAsia"/>
          <w:lang w:val="en-US" w:eastAsia="zh-CN"/>
        </w:rPr>
        <w:t>磁盘上的数据文档中）。</w:t>
      </w:r>
    </w:p>
    <w:p w:rsidR="00C2065E" w:rsidRPr="002015D0" w:rsidRDefault="00EC221B" w:rsidP="00646316">
      <w:pPr>
        <w:ind w:firstLineChars="200" w:firstLine="480"/>
        <w:rPr>
          <w:lang w:val="en-US" w:eastAsia="zh-CN"/>
        </w:rPr>
      </w:pPr>
      <w:r>
        <w:rPr>
          <w:rFonts w:hint="eastAsia"/>
          <w:lang w:val="en-US" w:eastAsia="zh-CN"/>
        </w:rPr>
        <w:t>将测量系统调</w:t>
      </w:r>
      <w:r w:rsidR="004D56CD">
        <w:rPr>
          <w:rFonts w:hint="eastAsia"/>
          <w:lang w:val="en-US" w:eastAsia="zh-CN"/>
        </w:rPr>
        <w:t>谐</w:t>
      </w:r>
      <w:r>
        <w:rPr>
          <w:rFonts w:hint="eastAsia"/>
          <w:lang w:val="en-US" w:eastAsia="zh-CN"/>
        </w:rPr>
        <w:t>至将要测量的下一个频率，</w:t>
      </w:r>
      <w:r w:rsidR="004D56CD">
        <w:rPr>
          <w:rFonts w:hint="eastAsia"/>
          <w:lang w:val="en-US" w:eastAsia="zh-CN"/>
        </w:rPr>
        <w:t>以记录</w:t>
      </w:r>
      <w:r>
        <w:rPr>
          <w:rFonts w:hint="eastAsia"/>
          <w:lang w:val="en-US" w:eastAsia="zh-CN"/>
        </w:rPr>
        <w:t>第二个测试点。这一频率最好等于第一个测量频率加上测量带宽（如，如果第一次测量是在</w:t>
      </w:r>
      <w:r w:rsidR="00C2065E" w:rsidRPr="002015D0">
        <w:rPr>
          <w:lang w:val="en-US" w:eastAsia="zh-CN"/>
        </w:rPr>
        <w:t>2 000 MHz</w:t>
      </w:r>
      <w:r w:rsidR="004D56CD">
        <w:rPr>
          <w:rFonts w:hint="eastAsia"/>
          <w:lang w:val="en-US" w:eastAsia="zh-CN"/>
        </w:rPr>
        <w:t>，</w:t>
      </w:r>
      <w:r>
        <w:rPr>
          <w:rFonts w:hint="eastAsia"/>
          <w:lang w:val="en-US" w:eastAsia="zh-CN"/>
        </w:rPr>
        <w:t>而测量带宽为</w:t>
      </w:r>
      <w:r w:rsidR="00C2065E" w:rsidRPr="002015D0">
        <w:rPr>
          <w:lang w:val="en-US" w:eastAsia="zh-CN"/>
        </w:rPr>
        <w:t>1 MHz</w:t>
      </w:r>
      <w:r>
        <w:rPr>
          <w:rFonts w:hint="eastAsia"/>
          <w:lang w:val="en-US" w:eastAsia="zh-CN"/>
        </w:rPr>
        <w:t>，则第二次测量频率将为</w:t>
      </w:r>
      <w:r w:rsidR="00C2065E" w:rsidRPr="002015D0">
        <w:rPr>
          <w:lang w:val="en-US" w:eastAsia="zh-CN"/>
        </w:rPr>
        <w:t>2 001 MHz</w:t>
      </w:r>
      <w:r w:rsidR="004D56CD">
        <w:rPr>
          <w:rFonts w:hint="eastAsia"/>
          <w:lang w:val="en-US" w:eastAsia="zh-CN"/>
        </w:rPr>
        <w:t>）。在第二个频率上，重复上一次的过程，即，测量雷达波束旋转间隔期间</w:t>
      </w:r>
      <w:r w:rsidR="00646316">
        <w:rPr>
          <w:rFonts w:hint="eastAsia"/>
          <w:lang w:val="en-US" w:eastAsia="zh-CN"/>
        </w:rPr>
        <w:t>的</w:t>
      </w:r>
      <w:r>
        <w:rPr>
          <w:rFonts w:hint="eastAsia"/>
          <w:lang w:val="en-US" w:eastAsia="zh-CN"/>
        </w:rPr>
        <w:t>最大</w:t>
      </w:r>
      <w:r w:rsidR="00646316">
        <w:rPr>
          <w:rFonts w:hint="eastAsia"/>
          <w:lang w:val="en-US" w:eastAsia="zh-CN"/>
        </w:rPr>
        <w:t>接收</w:t>
      </w:r>
      <w:r>
        <w:rPr>
          <w:rFonts w:hint="eastAsia"/>
          <w:lang w:val="en-US" w:eastAsia="zh-CN"/>
        </w:rPr>
        <w:t>功率，</w:t>
      </w:r>
      <w:r w:rsidR="008E0E2E">
        <w:rPr>
          <w:rFonts w:hint="eastAsia"/>
          <w:lang w:val="en-US" w:eastAsia="zh-CN"/>
        </w:rPr>
        <w:t>校正</w:t>
      </w:r>
      <w:r>
        <w:rPr>
          <w:rFonts w:hint="eastAsia"/>
          <w:lang w:val="en-US" w:eastAsia="zh-CN"/>
        </w:rPr>
        <w:t>增益因数值，并记录得到的数据点。</w:t>
      </w:r>
    </w:p>
    <w:p w:rsidR="0008580B" w:rsidRDefault="000858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2065E" w:rsidRPr="002015D0" w:rsidRDefault="004D56CD" w:rsidP="00707A35">
      <w:pPr>
        <w:ind w:firstLineChars="200" w:firstLine="480"/>
        <w:rPr>
          <w:lang w:val="en-US" w:eastAsia="zh-CN"/>
        </w:rPr>
      </w:pPr>
      <w:r>
        <w:rPr>
          <w:rFonts w:hint="eastAsia"/>
          <w:lang w:val="en-US" w:eastAsia="zh-CN"/>
        </w:rPr>
        <w:lastRenderedPageBreak/>
        <w:t>持续进行</w:t>
      </w:r>
      <w:r w:rsidR="00707A35">
        <w:rPr>
          <w:rFonts w:hint="eastAsia"/>
          <w:lang w:val="en-US" w:eastAsia="zh-CN"/>
        </w:rPr>
        <w:t>这一程序</w:t>
      </w:r>
      <w:r w:rsidR="00707A35">
        <w:rPr>
          <w:rFonts w:eastAsiaTheme="minorEastAsia" w:hint="eastAsia"/>
          <w:lang w:val="en-US" w:eastAsia="zh-CN"/>
        </w:rPr>
        <w:t>，其中</w:t>
      </w:r>
      <w:r w:rsidR="00EC221B">
        <w:rPr>
          <w:rFonts w:hint="eastAsia"/>
          <w:lang w:val="en-US" w:eastAsia="zh-CN"/>
        </w:rPr>
        <w:t>包括在整个频谱中步进（而非</w:t>
      </w:r>
      <w:r w:rsidR="005A00FD">
        <w:rPr>
          <w:rFonts w:hint="eastAsia"/>
          <w:lang w:val="en-US" w:eastAsia="zh-CN"/>
        </w:rPr>
        <w:t>扫频</w:t>
      </w:r>
      <w:r w:rsidR="00707A35">
        <w:rPr>
          <w:rFonts w:hint="eastAsia"/>
          <w:lang w:val="en-US" w:eastAsia="zh-CN"/>
        </w:rPr>
        <w:t>）</w:t>
      </w:r>
      <w:r w:rsidR="00EC221B">
        <w:rPr>
          <w:rFonts w:hint="eastAsia"/>
          <w:lang w:val="en-US" w:eastAsia="zh-CN"/>
        </w:rPr>
        <w:t>，直至</w:t>
      </w:r>
      <w:r>
        <w:rPr>
          <w:rFonts w:hint="eastAsia"/>
          <w:lang w:val="en-US" w:eastAsia="zh-CN"/>
        </w:rPr>
        <w:t>完成</w:t>
      </w:r>
      <w:r w:rsidR="00EC221B">
        <w:rPr>
          <w:rFonts w:hint="eastAsia"/>
          <w:lang w:val="en-US" w:eastAsia="zh-CN"/>
        </w:rPr>
        <w:t>对所有希望测</w:t>
      </w:r>
      <w:r w:rsidR="00707A35">
        <w:rPr>
          <w:rFonts w:hint="eastAsia"/>
          <w:lang w:val="en-US" w:eastAsia="zh-CN"/>
        </w:rPr>
        <w:t>量的发射频谱的测量。步进过程包括一系列在整个相关频段以预定（固定谐波）频率进行的单独振幅测量。</w:t>
      </w:r>
      <w:r w:rsidR="00EC221B">
        <w:rPr>
          <w:rFonts w:hint="eastAsia"/>
          <w:lang w:val="en-US" w:eastAsia="zh-CN"/>
        </w:rPr>
        <w:t>步进之间的频率变化最好等于测量系统的</w:t>
      </w:r>
      <w:r w:rsidR="00EC221B">
        <w:rPr>
          <w:rFonts w:hint="eastAsia"/>
          <w:lang w:val="en-US" w:eastAsia="zh-CN"/>
        </w:rPr>
        <w:t>IF</w:t>
      </w:r>
      <w:r w:rsidR="00EC221B">
        <w:rPr>
          <w:rFonts w:hint="eastAsia"/>
          <w:lang w:val="en-US" w:eastAsia="zh-CN"/>
        </w:rPr>
        <w:t>带宽。例如，</w:t>
      </w:r>
      <w:r w:rsidR="00707A35">
        <w:rPr>
          <w:rFonts w:hint="eastAsia"/>
          <w:lang w:val="en-US" w:eastAsia="zh-CN"/>
        </w:rPr>
        <w:t>对</w:t>
      </w:r>
      <w:r w:rsidR="00C2065E" w:rsidRPr="002015D0">
        <w:rPr>
          <w:lang w:val="en-US" w:eastAsia="zh-CN"/>
        </w:rPr>
        <w:t>200 MHz</w:t>
      </w:r>
      <w:r w:rsidR="00EC221B">
        <w:rPr>
          <w:rFonts w:hint="eastAsia"/>
          <w:lang w:val="en-US" w:eastAsia="zh-CN"/>
        </w:rPr>
        <w:t>频谱的测量可能使用</w:t>
      </w:r>
      <w:r w:rsidR="00707A35" w:rsidRPr="002015D0">
        <w:rPr>
          <w:lang w:val="en-US" w:eastAsia="zh-CN"/>
        </w:rPr>
        <w:t>200</w:t>
      </w:r>
      <w:r w:rsidR="00707A35">
        <w:rPr>
          <w:rFonts w:hint="eastAsia"/>
          <w:lang w:val="en-US" w:eastAsia="zh-CN"/>
        </w:rPr>
        <w:t>次步进，步进间隔为</w:t>
      </w:r>
      <w:r w:rsidR="00707A35" w:rsidRPr="002015D0">
        <w:rPr>
          <w:lang w:val="en-US" w:eastAsia="zh-CN"/>
        </w:rPr>
        <w:t>1 MHz</w:t>
      </w:r>
      <w:r w:rsidR="00707A35">
        <w:rPr>
          <w:rFonts w:hint="eastAsia"/>
          <w:lang w:val="en-US" w:eastAsia="zh-CN"/>
        </w:rPr>
        <w:t>，以及</w:t>
      </w:r>
      <w:r w:rsidR="00C2065E" w:rsidRPr="002015D0">
        <w:rPr>
          <w:lang w:val="en-US" w:eastAsia="zh-CN"/>
        </w:rPr>
        <w:t>1 MHz</w:t>
      </w:r>
      <w:r w:rsidR="00EC221B">
        <w:rPr>
          <w:rFonts w:hint="eastAsia"/>
          <w:lang w:val="en-US" w:eastAsia="zh-CN"/>
        </w:rPr>
        <w:t>的</w:t>
      </w:r>
      <w:r w:rsidR="00C2065E" w:rsidRPr="002015D0">
        <w:rPr>
          <w:lang w:val="en-US" w:eastAsia="zh-CN"/>
        </w:rPr>
        <w:t>IF</w:t>
      </w:r>
      <w:r w:rsidR="00EC221B">
        <w:rPr>
          <w:rFonts w:hint="eastAsia"/>
          <w:lang w:val="en-US" w:eastAsia="zh-CN"/>
        </w:rPr>
        <w:t>带宽。</w:t>
      </w:r>
      <w:r w:rsidR="00707A35">
        <w:rPr>
          <w:rFonts w:hint="eastAsia"/>
          <w:lang w:val="en-US" w:eastAsia="zh-CN"/>
        </w:rPr>
        <w:t>在杂散发射域，步进间隔可以设置更</w:t>
      </w:r>
      <w:r w:rsidR="00EC221B">
        <w:rPr>
          <w:rFonts w:hint="eastAsia"/>
          <w:lang w:val="en-US" w:eastAsia="zh-CN"/>
        </w:rPr>
        <w:t>宽</w:t>
      </w:r>
      <w:r w:rsidR="00707A35">
        <w:rPr>
          <w:rFonts w:hint="eastAsia"/>
          <w:lang w:val="en-US" w:eastAsia="zh-CN"/>
        </w:rPr>
        <w:t>一些，以加快整个测量过程。然而，如果频率是基频</w:t>
      </w:r>
      <w:r w:rsidR="00EC221B">
        <w:rPr>
          <w:rFonts w:hint="eastAsia"/>
          <w:lang w:val="en-US" w:eastAsia="zh-CN"/>
        </w:rPr>
        <w:t>雷达发射</w:t>
      </w:r>
      <w:r w:rsidR="00707A35">
        <w:rPr>
          <w:rFonts w:hint="eastAsia"/>
          <w:lang w:val="en-US" w:eastAsia="zh-CN"/>
        </w:rPr>
        <w:t>的</w:t>
      </w:r>
      <w:r w:rsidR="00EC221B">
        <w:rPr>
          <w:rFonts w:hint="eastAsia"/>
          <w:lang w:val="en-US" w:eastAsia="zh-CN"/>
        </w:rPr>
        <w:t>整倍数（如，</w:t>
      </w:r>
      <w:r w:rsidR="00EC221B">
        <w:rPr>
          <w:rFonts w:hint="eastAsia"/>
          <w:lang w:val="en-US" w:eastAsia="zh-CN"/>
        </w:rPr>
        <w:t>2</w:t>
      </w:r>
      <w:r w:rsidR="00EC221B">
        <w:rPr>
          <w:rFonts w:hint="eastAsia"/>
          <w:lang w:val="en-US" w:eastAsia="zh-CN"/>
        </w:rPr>
        <w:t>、</w:t>
      </w:r>
      <w:r w:rsidR="00EC221B">
        <w:rPr>
          <w:rFonts w:hint="eastAsia"/>
          <w:lang w:val="en-US" w:eastAsia="zh-CN"/>
        </w:rPr>
        <w:t>3</w:t>
      </w:r>
      <w:r w:rsidR="00EC221B">
        <w:rPr>
          <w:rFonts w:hint="eastAsia"/>
          <w:lang w:val="en-US" w:eastAsia="zh-CN"/>
        </w:rPr>
        <w:t>、</w:t>
      </w:r>
      <w:r w:rsidR="00EC221B">
        <w:rPr>
          <w:rFonts w:hint="eastAsia"/>
          <w:lang w:val="en-US" w:eastAsia="zh-CN"/>
        </w:rPr>
        <w:t>4</w:t>
      </w:r>
      <w:r w:rsidR="00707A35">
        <w:rPr>
          <w:rFonts w:hint="eastAsia"/>
          <w:lang w:val="en-US" w:eastAsia="zh-CN"/>
        </w:rPr>
        <w:t>），最大步进间隔还是应</w:t>
      </w:r>
      <w:r w:rsidR="00EC221B">
        <w:rPr>
          <w:rFonts w:hint="eastAsia"/>
          <w:lang w:val="en-US" w:eastAsia="zh-CN"/>
        </w:rPr>
        <w:t>约等于测量系统的</w:t>
      </w:r>
      <w:r w:rsidR="00EC221B">
        <w:rPr>
          <w:rFonts w:hint="eastAsia"/>
          <w:lang w:val="en-US" w:eastAsia="zh-CN"/>
        </w:rPr>
        <w:t>IF</w:t>
      </w:r>
      <w:r w:rsidR="00EC221B">
        <w:rPr>
          <w:rFonts w:hint="eastAsia"/>
          <w:lang w:val="en-US" w:eastAsia="zh-CN"/>
        </w:rPr>
        <w:t>带宽。</w:t>
      </w:r>
    </w:p>
    <w:p w:rsidR="00C2065E" w:rsidRPr="002015D0" w:rsidRDefault="00205504" w:rsidP="00205504">
      <w:pPr>
        <w:ind w:firstLineChars="200" w:firstLine="480"/>
        <w:rPr>
          <w:lang w:val="en-US" w:eastAsia="zh-CN"/>
        </w:rPr>
      </w:pPr>
      <w:r>
        <w:rPr>
          <w:rFonts w:hint="eastAsia"/>
          <w:lang w:val="en-US" w:eastAsia="zh-CN"/>
        </w:rPr>
        <w:t>使</w:t>
      </w:r>
      <w:r w:rsidR="004D56CD">
        <w:rPr>
          <w:rFonts w:hint="eastAsia"/>
          <w:lang w:val="en-US" w:eastAsia="zh-CN"/>
        </w:rPr>
        <w:t>测量系统调谐</w:t>
      </w:r>
      <w:r w:rsidR="00EC221B">
        <w:rPr>
          <w:rFonts w:hint="eastAsia"/>
          <w:lang w:val="en-US" w:eastAsia="zh-CN"/>
        </w:rPr>
        <w:t>至每一频率</w:t>
      </w:r>
      <w:r w:rsidR="005F70E0">
        <w:rPr>
          <w:rFonts w:hint="eastAsia"/>
          <w:lang w:val="en-US" w:eastAsia="zh-CN"/>
        </w:rPr>
        <w:t>，</w:t>
      </w:r>
      <w:r w:rsidR="00707A35">
        <w:rPr>
          <w:rFonts w:hint="eastAsia"/>
          <w:lang w:val="en-US" w:eastAsia="zh-CN"/>
        </w:rPr>
        <w:t>以获得</w:t>
      </w:r>
      <w:r w:rsidR="005F70E0">
        <w:rPr>
          <w:rFonts w:hint="eastAsia"/>
          <w:lang w:val="en-US" w:eastAsia="zh-CN"/>
        </w:rPr>
        <w:t>规定的测量间隔</w:t>
      </w:r>
      <w:r w:rsidR="00EC221B">
        <w:rPr>
          <w:rFonts w:hint="eastAsia"/>
          <w:lang w:val="en-US" w:eastAsia="zh-CN"/>
        </w:rPr>
        <w:t>。间隔被称为步进时间或停歇。每次步进的停歇由测量系统操作员规定，通常</w:t>
      </w:r>
      <w:r w:rsidR="005F70E0">
        <w:rPr>
          <w:rFonts w:hint="eastAsia"/>
          <w:lang w:val="en-US" w:eastAsia="zh-CN"/>
        </w:rPr>
        <w:t>要稍长于</w:t>
      </w:r>
      <w:r w:rsidR="00EC221B">
        <w:rPr>
          <w:rFonts w:hint="eastAsia"/>
          <w:lang w:val="en-US" w:eastAsia="zh-CN"/>
        </w:rPr>
        <w:t>雷达波束</w:t>
      </w:r>
      <w:r w:rsidR="005F70E0">
        <w:rPr>
          <w:rFonts w:hint="eastAsia"/>
          <w:lang w:val="en-US" w:eastAsia="zh-CN"/>
        </w:rPr>
        <w:t>的扫描间隔</w:t>
      </w:r>
      <w:r w:rsidR="00EC221B">
        <w:rPr>
          <w:rFonts w:hint="eastAsia"/>
          <w:lang w:val="en-US" w:eastAsia="zh-CN"/>
        </w:rPr>
        <w:t>。</w:t>
      </w:r>
    </w:p>
    <w:p w:rsidR="00C2065E" w:rsidRPr="002015D0" w:rsidRDefault="005F70E0" w:rsidP="00AD6489">
      <w:pPr>
        <w:ind w:firstLineChars="200" w:firstLine="480"/>
        <w:rPr>
          <w:lang w:val="en-US" w:eastAsia="zh-CN"/>
        </w:rPr>
      </w:pPr>
      <w:r>
        <w:rPr>
          <w:rFonts w:hint="eastAsia"/>
          <w:lang w:val="en-US" w:eastAsia="zh-CN"/>
        </w:rPr>
        <w:t>若要有效和准确地进行</w:t>
      </w:r>
      <w:r w:rsidR="00EC221B">
        <w:rPr>
          <w:rFonts w:hint="eastAsia"/>
          <w:lang w:val="en-US" w:eastAsia="zh-CN"/>
        </w:rPr>
        <w:t>这一过程（步进、调协、测量、增益</w:t>
      </w:r>
      <w:r w:rsidR="008E0E2E">
        <w:rPr>
          <w:rFonts w:hint="eastAsia"/>
          <w:lang w:val="en-US" w:eastAsia="zh-CN"/>
        </w:rPr>
        <w:t>校正</w:t>
      </w:r>
      <w:r>
        <w:rPr>
          <w:rFonts w:hint="eastAsia"/>
          <w:lang w:val="en-US" w:eastAsia="zh-CN"/>
        </w:rPr>
        <w:t>和重复），</w:t>
      </w:r>
      <w:r w:rsidR="00EC221B">
        <w:rPr>
          <w:rFonts w:hint="eastAsia"/>
          <w:lang w:val="en-US" w:eastAsia="zh-CN"/>
        </w:rPr>
        <w:t>最好</w:t>
      </w:r>
      <w:r>
        <w:rPr>
          <w:rFonts w:hint="eastAsia"/>
          <w:lang w:val="en-US" w:eastAsia="zh-CN"/>
        </w:rPr>
        <w:t>通过电脑控制测量系统。为了正确地测量基频</w:t>
      </w:r>
      <w:r w:rsidR="00EC221B">
        <w:rPr>
          <w:rFonts w:hint="eastAsia"/>
          <w:lang w:val="en-US" w:eastAsia="zh-CN"/>
        </w:rPr>
        <w:t>发射的峰</w:t>
      </w:r>
      <w:r>
        <w:rPr>
          <w:rFonts w:hint="eastAsia"/>
          <w:lang w:val="en-US" w:eastAsia="zh-CN"/>
        </w:rPr>
        <w:t>值，在这一区域可能需要使用相当于测量带宽的一半或一半以下的较小</w:t>
      </w:r>
      <w:r w:rsidR="00EC221B">
        <w:rPr>
          <w:rFonts w:hint="eastAsia"/>
          <w:lang w:val="en-US" w:eastAsia="zh-CN"/>
        </w:rPr>
        <w:t>步进间隔。</w:t>
      </w:r>
    </w:p>
    <w:p w:rsidR="00C2065E" w:rsidRPr="002015D0" w:rsidRDefault="0004089C" w:rsidP="008C4539">
      <w:pPr>
        <w:ind w:firstLineChars="200" w:firstLine="480"/>
        <w:rPr>
          <w:lang w:val="en-US" w:eastAsia="zh-CN"/>
        </w:rPr>
      </w:pPr>
      <w:r>
        <w:rPr>
          <w:rFonts w:hint="eastAsia"/>
          <w:lang w:val="en-US" w:eastAsia="zh-CN"/>
        </w:rPr>
        <w:t>随着频率接近雷达频谱的中心频率（和任何其它峰值），为帮助</w:t>
      </w:r>
      <w:r w:rsidR="00956E88">
        <w:rPr>
          <w:rFonts w:hint="eastAsia"/>
          <w:lang w:val="en-US" w:eastAsia="zh-CN"/>
        </w:rPr>
        <w:t>在测量系统的前端插入射频衰减，需要采取步进方法。</w:t>
      </w:r>
      <w:r>
        <w:rPr>
          <w:rFonts w:hint="eastAsia"/>
          <w:lang w:val="en-US" w:eastAsia="zh-CN"/>
        </w:rPr>
        <w:t>如果瞬时动态范围为</w:t>
      </w:r>
      <w:r w:rsidRPr="002015D0">
        <w:rPr>
          <w:lang w:val="en-US" w:eastAsia="zh-CN"/>
        </w:rPr>
        <w:t>60 dB</w:t>
      </w:r>
      <w:r>
        <w:rPr>
          <w:rFonts w:hint="eastAsia"/>
          <w:lang w:val="en-US" w:eastAsia="zh-CN"/>
        </w:rPr>
        <w:t>的测量系统使用一个</w:t>
      </w:r>
      <w:r w:rsidRPr="002015D0">
        <w:rPr>
          <w:lang w:val="en-US" w:eastAsia="zh-CN"/>
        </w:rPr>
        <w:t>0</w:t>
      </w:r>
      <w:r w:rsidRPr="002015D0">
        <w:rPr>
          <w:lang w:val="en-US" w:eastAsia="zh-CN"/>
        </w:rPr>
        <w:noBreakHyphen/>
        <w:t>70 dB</w:t>
      </w:r>
      <w:r>
        <w:rPr>
          <w:rFonts w:hint="eastAsia"/>
          <w:lang w:val="en-US" w:eastAsia="zh-CN"/>
        </w:rPr>
        <w:t>的射频衰减器，这种</w:t>
      </w:r>
      <w:r w:rsidR="00956E88">
        <w:rPr>
          <w:rFonts w:hint="eastAsia"/>
          <w:lang w:val="en-US" w:eastAsia="zh-CN"/>
        </w:rPr>
        <w:t>基于频率</w:t>
      </w:r>
      <w:r>
        <w:rPr>
          <w:rFonts w:hint="eastAsia"/>
          <w:lang w:val="en-US" w:eastAsia="zh-CN"/>
        </w:rPr>
        <w:t>的</w:t>
      </w:r>
      <w:r w:rsidR="00956E88">
        <w:rPr>
          <w:rFonts w:hint="eastAsia"/>
          <w:lang w:val="en-US" w:eastAsia="zh-CN"/>
        </w:rPr>
        <w:t>选择</w:t>
      </w:r>
      <w:r>
        <w:rPr>
          <w:rFonts w:hint="eastAsia"/>
          <w:lang w:val="en-US" w:eastAsia="zh-CN"/>
        </w:rPr>
        <w:t>性增</w:t>
      </w:r>
      <w:r w:rsidR="00956E88">
        <w:rPr>
          <w:rFonts w:hint="eastAsia"/>
          <w:lang w:val="en-US" w:eastAsia="zh-CN"/>
        </w:rPr>
        <w:t>加衰减的能力可将</w:t>
      </w:r>
      <w:r>
        <w:rPr>
          <w:rFonts w:hint="eastAsia"/>
          <w:lang w:val="en-US" w:eastAsia="zh-CN"/>
        </w:rPr>
        <w:t>现有的</w:t>
      </w:r>
      <w:r w:rsidR="00956E88">
        <w:rPr>
          <w:rFonts w:hint="eastAsia"/>
          <w:lang w:val="en-US" w:eastAsia="zh-CN"/>
        </w:rPr>
        <w:t>测量动态范围扩大</w:t>
      </w:r>
      <w:r>
        <w:rPr>
          <w:rFonts w:hint="eastAsia"/>
          <w:lang w:val="en-US" w:eastAsia="zh-CN"/>
        </w:rPr>
        <w:t>约</w:t>
      </w:r>
      <w:r w:rsidR="00C2065E" w:rsidRPr="002015D0">
        <w:rPr>
          <w:lang w:val="en-US" w:eastAsia="zh-CN"/>
        </w:rPr>
        <w:t>130 dB</w:t>
      </w:r>
      <w:r>
        <w:rPr>
          <w:rFonts w:hint="eastAsia"/>
          <w:lang w:val="en-US" w:eastAsia="zh-CN"/>
        </w:rPr>
        <w:t>。这对确定较低的</w:t>
      </w:r>
      <w:r w:rsidR="00956E88">
        <w:rPr>
          <w:rFonts w:hint="eastAsia"/>
          <w:lang w:val="en-US" w:eastAsia="zh-CN"/>
        </w:rPr>
        <w:t>功率杂散发射</w:t>
      </w:r>
      <w:r>
        <w:rPr>
          <w:rFonts w:hint="eastAsia"/>
          <w:lang w:val="en-US" w:eastAsia="zh-CN"/>
        </w:rPr>
        <w:t>十分有利</w:t>
      </w:r>
      <w:r w:rsidR="00956E88">
        <w:rPr>
          <w:rFonts w:hint="eastAsia"/>
          <w:lang w:val="en-US" w:eastAsia="zh-CN"/>
        </w:rPr>
        <w:t>。为在扫频测量</w:t>
      </w:r>
      <w:r w:rsidR="008C4539">
        <w:rPr>
          <w:rFonts w:hint="eastAsia"/>
          <w:lang w:val="en-US" w:eastAsia="zh-CN"/>
        </w:rPr>
        <w:t>中达到同样的效果，可在雷达中心频率中插入一个陷波滤波器，但对于</w:t>
      </w:r>
      <w:r w:rsidR="00956E88">
        <w:rPr>
          <w:rFonts w:hint="eastAsia"/>
          <w:lang w:val="en-US" w:eastAsia="zh-CN"/>
        </w:rPr>
        <w:t>频谱中</w:t>
      </w:r>
      <w:r>
        <w:rPr>
          <w:rFonts w:hint="eastAsia"/>
          <w:lang w:val="en-US" w:eastAsia="zh-CN"/>
        </w:rPr>
        <w:t>可能出现</w:t>
      </w:r>
      <w:r w:rsidR="00956E88">
        <w:rPr>
          <w:rFonts w:hint="eastAsia"/>
          <w:lang w:val="en-US" w:eastAsia="zh-CN"/>
        </w:rPr>
        <w:t>的所有其它高</w:t>
      </w:r>
      <w:r w:rsidR="008C4539">
        <w:rPr>
          <w:rFonts w:hint="eastAsia"/>
          <w:lang w:val="en-US" w:eastAsia="zh-CN"/>
        </w:rPr>
        <w:t>振幅峰值而言，可能没有插入陷波滤波器的可行方法</w:t>
      </w:r>
      <w:r w:rsidR="00956E88">
        <w:rPr>
          <w:rFonts w:hint="eastAsia"/>
          <w:lang w:val="en-US" w:eastAsia="zh-CN"/>
        </w:rPr>
        <w:t>。</w:t>
      </w:r>
    </w:p>
    <w:p w:rsidR="00C2065E" w:rsidRPr="002015D0" w:rsidRDefault="005F70E0" w:rsidP="008C4539">
      <w:pPr>
        <w:ind w:firstLineChars="200" w:firstLine="480"/>
        <w:rPr>
          <w:lang w:val="en-US" w:eastAsia="zh-CN"/>
        </w:rPr>
      </w:pPr>
      <w:r>
        <w:rPr>
          <w:rFonts w:hint="eastAsia"/>
          <w:lang w:val="en-US" w:eastAsia="zh-CN"/>
        </w:rPr>
        <w:t>在测量系统</w:t>
      </w:r>
      <w:r w:rsidR="008C4539">
        <w:rPr>
          <w:rFonts w:hint="eastAsia"/>
          <w:lang w:val="en-US" w:eastAsia="zh-CN"/>
        </w:rPr>
        <w:t>的</w:t>
      </w:r>
      <w:r w:rsidR="00956E88">
        <w:rPr>
          <w:rFonts w:hint="eastAsia"/>
          <w:lang w:val="en-US" w:eastAsia="zh-CN"/>
        </w:rPr>
        <w:t>前端提供足够的带通滤波功能十分</w:t>
      </w:r>
      <w:r w:rsidR="008C4539">
        <w:rPr>
          <w:rFonts w:hint="eastAsia"/>
          <w:lang w:val="en-US" w:eastAsia="zh-CN"/>
        </w:rPr>
        <w:t>必要</w:t>
      </w:r>
      <w:r w:rsidR="00956E88">
        <w:rPr>
          <w:rFonts w:hint="eastAsia"/>
          <w:lang w:val="en-US" w:eastAsia="zh-CN"/>
        </w:rPr>
        <w:t>，</w:t>
      </w:r>
      <w:r w:rsidR="008C4539">
        <w:rPr>
          <w:rFonts w:hint="eastAsia"/>
          <w:lang w:val="en-US" w:eastAsia="zh-CN"/>
        </w:rPr>
        <w:t>从而</w:t>
      </w:r>
      <w:r w:rsidR="00956E88">
        <w:rPr>
          <w:rFonts w:hint="eastAsia"/>
          <w:lang w:val="en-US" w:eastAsia="zh-CN"/>
        </w:rPr>
        <w:t>使较强的</w:t>
      </w:r>
      <w:r w:rsidR="008C4539">
        <w:rPr>
          <w:rFonts w:hint="eastAsia"/>
          <w:lang w:val="en-US" w:eastAsia="zh-CN"/>
        </w:rPr>
        <w:t>越限</w:t>
      </w:r>
      <w:r w:rsidR="00956E88">
        <w:rPr>
          <w:rFonts w:hint="eastAsia"/>
          <w:lang w:val="en-US" w:eastAsia="zh-CN"/>
        </w:rPr>
        <w:t>频率信号组件不会影响对低功率杂散组件的测量。</w:t>
      </w:r>
    </w:p>
    <w:p w:rsidR="008C4539" w:rsidRPr="002015D0" w:rsidRDefault="00AD56CB" w:rsidP="00AD56CB">
      <w:pPr>
        <w:ind w:firstLineChars="200" w:firstLine="480"/>
        <w:rPr>
          <w:lang w:val="en-US" w:eastAsia="zh-CN"/>
        </w:rPr>
      </w:pPr>
      <w:bookmarkStart w:id="7" w:name="_Toc417731031"/>
      <w:r>
        <w:rPr>
          <w:rFonts w:hint="eastAsia"/>
          <w:lang w:val="en-US" w:eastAsia="zh-CN"/>
        </w:rPr>
        <w:t>进行这些测量</w:t>
      </w:r>
      <w:r w:rsidR="008C4539">
        <w:rPr>
          <w:rFonts w:hint="eastAsia"/>
          <w:lang w:val="en-US" w:eastAsia="zh-CN"/>
        </w:rPr>
        <w:t>可</w:t>
      </w:r>
      <w:r>
        <w:rPr>
          <w:rFonts w:hint="eastAsia"/>
          <w:lang w:val="en-US" w:eastAsia="zh-CN"/>
        </w:rPr>
        <w:t>不必要求</w:t>
      </w:r>
      <w:r w:rsidR="008C4539">
        <w:rPr>
          <w:rFonts w:hint="eastAsia"/>
          <w:lang w:val="en-US" w:eastAsia="zh-CN"/>
        </w:rPr>
        <w:t>雷达波束</w:t>
      </w:r>
      <w:r>
        <w:rPr>
          <w:rFonts w:hint="eastAsia"/>
          <w:lang w:val="en-US" w:eastAsia="zh-CN"/>
        </w:rPr>
        <w:t>对</w:t>
      </w:r>
      <w:r w:rsidR="008C4539">
        <w:rPr>
          <w:rFonts w:hint="eastAsia"/>
          <w:lang w:val="en-US" w:eastAsia="zh-CN"/>
        </w:rPr>
        <w:t>空间</w:t>
      </w:r>
      <w:r>
        <w:rPr>
          <w:rFonts w:hint="eastAsia"/>
          <w:lang w:val="en-US" w:eastAsia="zh-CN"/>
        </w:rPr>
        <w:t>进行</w:t>
      </w:r>
      <w:r w:rsidR="008C4539">
        <w:rPr>
          <w:rFonts w:hint="eastAsia"/>
          <w:lang w:val="en-US" w:eastAsia="zh-CN"/>
        </w:rPr>
        <w:t>扫描</w:t>
      </w:r>
      <w:r>
        <w:rPr>
          <w:rFonts w:hint="eastAsia"/>
          <w:lang w:val="en-US" w:eastAsia="zh-CN"/>
        </w:rPr>
        <w:t>，但只有</w:t>
      </w:r>
      <w:r w:rsidR="008C4539">
        <w:rPr>
          <w:rFonts w:hint="eastAsia"/>
          <w:lang w:val="en-US" w:eastAsia="zh-CN"/>
        </w:rPr>
        <w:t>确认</w:t>
      </w:r>
      <w:r>
        <w:rPr>
          <w:rFonts w:hint="eastAsia"/>
          <w:lang w:val="en-US" w:eastAsia="zh-CN"/>
        </w:rPr>
        <w:t>了在整个测量的频率范围内雷达波束相对于天线的机械轴方向不会变化后，</w:t>
      </w:r>
      <w:r w:rsidR="008C4539">
        <w:rPr>
          <w:rFonts w:hint="eastAsia"/>
          <w:lang w:val="en-US" w:eastAsia="zh-CN"/>
        </w:rPr>
        <w:t>才可以进行</w:t>
      </w:r>
      <w:r>
        <w:rPr>
          <w:rFonts w:hint="eastAsia"/>
          <w:lang w:val="en-US" w:eastAsia="zh-CN"/>
        </w:rPr>
        <w:t>这些测量</w:t>
      </w:r>
      <w:r w:rsidR="008C4539">
        <w:rPr>
          <w:rFonts w:hint="eastAsia"/>
          <w:lang w:val="en-US" w:eastAsia="zh-CN"/>
        </w:rPr>
        <w:t>。</w:t>
      </w:r>
    </w:p>
    <w:p w:rsidR="00C2065E" w:rsidRPr="002015D0" w:rsidRDefault="008C4539" w:rsidP="00AD6489">
      <w:pPr>
        <w:pStyle w:val="Heading3"/>
        <w:rPr>
          <w:lang w:val="en-US" w:eastAsia="zh-CN"/>
        </w:rPr>
      </w:pPr>
      <w:r w:rsidRPr="002015D0">
        <w:rPr>
          <w:lang w:val="en-US" w:eastAsia="zh-CN"/>
        </w:rPr>
        <w:t>6.4.3</w:t>
      </w:r>
      <w:r w:rsidRPr="002015D0">
        <w:rPr>
          <w:lang w:val="en-US" w:eastAsia="zh-CN"/>
        </w:rPr>
        <w:tab/>
      </w:r>
      <w:r>
        <w:rPr>
          <w:rFonts w:hint="eastAsia"/>
          <w:lang w:val="en-US" w:eastAsia="zh-CN"/>
        </w:rPr>
        <w:t>间接方法</w:t>
      </w:r>
      <w:bookmarkEnd w:id="7"/>
    </w:p>
    <w:p w:rsidR="00C2065E" w:rsidRPr="002015D0" w:rsidRDefault="00956E88" w:rsidP="00AD56CB">
      <w:pPr>
        <w:ind w:firstLineChars="200" w:firstLine="480"/>
        <w:rPr>
          <w:lang w:val="en-US" w:eastAsia="zh-CN"/>
        </w:rPr>
      </w:pPr>
      <w:r>
        <w:rPr>
          <w:rFonts w:hint="eastAsia"/>
          <w:lang w:val="en-US" w:eastAsia="zh-CN"/>
        </w:rPr>
        <w:t>图</w:t>
      </w:r>
      <w:r>
        <w:rPr>
          <w:rFonts w:hint="eastAsia"/>
          <w:lang w:val="en-US" w:eastAsia="zh-CN"/>
        </w:rPr>
        <w:t>5</w:t>
      </w:r>
      <w:r>
        <w:rPr>
          <w:rFonts w:hint="eastAsia"/>
          <w:lang w:val="en-US" w:eastAsia="zh-CN"/>
        </w:rPr>
        <w:t>说明了间接方法所建议的组件分离</w:t>
      </w:r>
      <w:r w:rsidR="00AD56CB">
        <w:rPr>
          <w:rFonts w:hint="eastAsia"/>
          <w:lang w:val="en-US" w:eastAsia="zh-CN"/>
        </w:rPr>
        <w:t>方法</w:t>
      </w:r>
      <w:r>
        <w:rPr>
          <w:rFonts w:hint="eastAsia"/>
          <w:lang w:val="en-US" w:eastAsia="zh-CN"/>
        </w:rPr>
        <w:t>。在间接方法中，在旋转接头处测量无用发射，然后</w:t>
      </w:r>
      <w:r w:rsidR="00AD56CB">
        <w:rPr>
          <w:rFonts w:hint="eastAsia"/>
          <w:lang w:val="en-US" w:eastAsia="zh-CN"/>
        </w:rPr>
        <w:t>，结合</w:t>
      </w:r>
      <w:r>
        <w:rPr>
          <w:rFonts w:hint="eastAsia"/>
          <w:lang w:val="en-US" w:eastAsia="zh-CN"/>
        </w:rPr>
        <w:t>在</w:t>
      </w:r>
      <w:r>
        <w:rPr>
          <w:rFonts w:hint="eastAsia"/>
          <w:lang w:val="en-US" w:eastAsia="zh-CN"/>
        </w:rPr>
        <w:t>5</w:t>
      </w:r>
      <w:r>
        <w:rPr>
          <w:rFonts w:hint="eastAsia"/>
          <w:lang w:val="en-US" w:eastAsia="zh-CN"/>
        </w:rPr>
        <w:t>米和</w:t>
      </w:r>
      <w:r w:rsidR="00AD56CB">
        <w:rPr>
          <w:rFonts w:hint="eastAsia"/>
          <w:lang w:val="en-US" w:eastAsia="zh-CN"/>
        </w:rPr>
        <w:t>经过适当远场校正的</w:t>
      </w:r>
      <w:r>
        <w:rPr>
          <w:rFonts w:hint="eastAsia"/>
          <w:lang w:val="en-US" w:eastAsia="zh-CN"/>
        </w:rPr>
        <w:t>30</w:t>
      </w:r>
      <w:r w:rsidR="00AD56CB">
        <w:rPr>
          <w:rFonts w:hint="eastAsia"/>
          <w:lang w:val="en-US" w:eastAsia="zh-CN"/>
        </w:rPr>
        <w:t>米</w:t>
      </w:r>
      <w:r>
        <w:rPr>
          <w:rFonts w:hint="eastAsia"/>
          <w:lang w:val="en-US" w:eastAsia="zh-CN"/>
        </w:rPr>
        <w:t>距离分别测量的天线特性，这一过程为：</w:t>
      </w:r>
    </w:p>
    <w:p w:rsidR="00C2065E" w:rsidRPr="002015D0" w:rsidRDefault="00956E88" w:rsidP="00AD6489">
      <w:pPr>
        <w:ind w:firstLineChars="200" w:firstLine="480"/>
        <w:rPr>
          <w:lang w:val="en-US" w:eastAsia="zh-CN"/>
        </w:rPr>
      </w:pPr>
      <w:r w:rsidRPr="00956E88">
        <w:rPr>
          <w:rFonts w:eastAsia="STKaiti"/>
          <w:iCs/>
          <w:lang w:val="en-US" w:eastAsia="zh-CN"/>
        </w:rPr>
        <w:t>步骤</w:t>
      </w:r>
      <w:r w:rsidRPr="00956E88">
        <w:rPr>
          <w:rFonts w:eastAsia="STKaiti"/>
          <w:iCs/>
          <w:lang w:val="en-US" w:eastAsia="zh-CN"/>
        </w:rPr>
        <w:t>1</w:t>
      </w:r>
      <w:r w:rsidRPr="00956E88">
        <w:rPr>
          <w:rFonts w:hint="eastAsia"/>
          <w:iCs/>
          <w:lang w:val="en-US" w:eastAsia="zh-CN"/>
        </w:rPr>
        <w:t>：</w:t>
      </w:r>
      <w:r>
        <w:rPr>
          <w:rFonts w:hint="eastAsia"/>
          <w:iCs/>
          <w:lang w:val="en-US" w:eastAsia="zh-CN"/>
        </w:rPr>
        <w:t>使用一条馈线测量</w:t>
      </w:r>
      <w:r w:rsidR="00AD56CB">
        <w:rPr>
          <w:lang w:val="en-US" w:eastAsia="zh-CN"/>
        </w:rPr>
        <w:t>旋转接头</w:t>
      </w:r>
      <w:r>
        <w:rPr>
          <w:rFonts w:hint="eastAsia"/>
          <w:lang w:val="en-US" w:eastAsia="zh-CN"/>
        </w:rPr>
        <w:t>处的雷达发射机发射（如图</w:t>
      </w:r>
      <w:r>
        <w:rPr>
          <w:rFonts w:hint="eastAsia"/>
          <w:lang w:val="en-US" w:eastAsia="zh-CN"/>
        </w:rPr>
        <w:t>6</w:t>
      </w:r>
      <w:r>
        <w:rPr>
          <w:rFonts w:hint="eastAsia"/>
          <w:lang w:val="en-US" w:eastAsia="zh-CN"/>
        </w:rPr>
        <w:t>所示）。</w:t>
      </w:r>
    </w:p>
    <w:p w:rsidR="00C2065E" w:rsidRPr="002015D0" w:rsidRDefault="00956E88" w:rsidP="000656B7">
      <w:pPr>
        <w:ind w:firstLineChars="200" w:firstLine="480"/>
        <w:rPr>
          <w:lang w:val="en-US" w:eastAsia="zh-CN"/>
        </w:rPr>
      </w:pPr>
      <w:r w:rsidRPr="0008580B">
        <w:rPr>
          <w:rFonts w:eastAsia="STKaiti" w:hint="eastAsia"/>
          <w:iCs/>
          <w:lang w:val="en-US" w:eastAsia="zh-CN"/>
        </w:rPr>
        <w:t>步骤</w:t>
      </w:r>
      <w:r>
        <w:rPr>
          <w:rFonts w:eastAsia="STKaiti" w:hint="eastAsia"/>
          <w:iCs/>
          <w:lang w:val="en-US" w:eastAsia="zh-CN"/>
        </w:rPr>
        <w:t>2</w:t>
      </w:r>
      <w:r>
        <w:rPr>
          <w:rFonts w:hint="eastAsia"/>
          <w:lang w:val="en-US" w:eastAsia="zh-CN"/>
        </w:rPr>
        <w:t>：</w:t>
      </w:r>
      <w:r>
        <w:rPr>
          <w:rFonts w:hint="eastAsia"/>
          <w:lang w:eastAsia="zh-CN"/>
        </w:rPr>
        <w:t>然后在步骤</w:t>
      </w:r>
      <w:r>
        <w:rPr>
          <w:rFonts w:hint="eastAsia"/>
          <w:lang w:eastAsia="zh-CN"/>
        </w:rPr>
        <w:t>1</w:t>
      </w:r>
      <w:r w:rsidR="000656B7">
        <w:rPr>
          <w:rFonts w:hint="eastAsia"/>
          <w:lang w:eastAsia="zh-CN"/>
        </w:rPr>
        <w:t>找出</w:t>
      </w:r>
      <w:r>
        <w:rPr>
          <w:rFonts w:hint="eastAsia"/>
          <w:lang w:eastAsia="zh-CN"/>
        </w:rPr>
        <w:t>的发射频率上分别测量雷达天线的最大增益。此时，对于</w:t>
      </w:r>
      <w:r w:rsidR="00C2065E" w:rsidRPr="002015D0">
        <w:rPr>
          <w:lang w:val="en-US" w:eastAsia="zh-CN"/>
        </w:rPr>
        <w:t>5 GHz</w:t>
      </w:r>
      <w:r>
        <w:rPr>
          <w:rFonts w:hint="eastAsia"/>
          <w:lang w:val="en-US" w:eastAsia="zh-CN"/>
        </w:rPr>
        <w:t>以下的功率在</w:t>
      </w:r>
      <w:r w:rsidR="000656B7">
        <w:rPr>
          <w:rFonts w:hint="eastAsia"/>
          <w:lang w:val="en-US" w:eastAsia="zh-CN"/>
        </w:rPr>
        <w:t>距离</w:t>
      </w:r>
      <w:r>
        <w:rPr>
          <w:rFonts w:hint="eastAsia"/>
          <w:lang w:val="en-US" w:eastAsia="zh-CN"/>
        </w:rPr>
        <w:t>5</w:t>
      </w:r>
      <w:r>
        <w:rPr>
          <w:rFonts w:hint="eastAsia"/>
          <w:lang w:val="en-US" w:eastAsia="zh-CN"/>
        </w:rPr>
        <w:t>米</w:t>
      </w:r>
      <w:r w:rsidR="000656B7">
        <w:rPr>
          <w:rFonts w:hint="eastAsia"/>
          <w:lang w:val="en-US" w:eastAsia="zh-CN"/>
        </w:rPr>
        <w:t>处</w:t>
      </w:r>
      <w:r>
        <w:rPr>
          <w:rFonts w:hint="eastAsia"/>
          <w:lang w:val="en-US" w:eastAsia="zh-CN"/>
        </w:rPr>
        <w:t>进行测量，对于</w:t>
      </w:r>
      <w:r w:rsidR="00C2065E" w:rsidRPr="002015D0">
        <w:rPr>
          <w:lang w:val="en-US" w:eastAsia="zh-CN"/>
        </w:rPr>
        <w:t>5 GHz</w:t>
      </w:r>
      <w:r>
        <w:rPr>
          <w:rFonts w:hint="eastAsia"/>
          <w:lang w:val="en-US" w:eastAsia="zh-CN"/>
        </w:rPr>
        <w:t>以上的功率在</w:t>
      </w:r>
      <w:r w:rsidR="000656B7">
        <w:rPr>
          <w:rFonts w:hint="eastAsia"/>
          <w:lang w:val="en-US" w:eastAsia="zh-CN"/>
        </w:rPr>
        <w:t>距离</w:t>
      </w:r>
      <w:r>
        <w:rPr>
          <w:rFonts w:hint="eastAsia"/>
          <w:lang w:val="en-US" w:eastAsia="zh-CN"/>
        </w:rPr>
        <w:t>30</w:t>
      </w:r>
      <w:r>
        <w:rPr>
          <w:rFonts w:hint="eastAsia"/>
          <w:lang w:val="en-US" w:eastAsia="zh-CN"/>
        </w:rPr>
        <w:t>米</w:t>
      </w:r>
      <w:r w:rsidR="000656B7">
        <w:rPr>
          <w:rFonts w:hint="eastAsia"/>
          <w:lang w:val="en-US" w:eastAsia="zh-CN"/>
        </w:rPr>
        <w:t>处</w:t>
      </w:r>
      <w:r>
        <w:rPr>
          <w:rFonts w:hint="eastAsia"/>
          <w:lang w:val="en-US" w:eastAsia="zh-CN"/>
        </w:rPr>
        <w:t>进行测量（如图</w:t>
      </w:r>
      <w:r>
        <w:rPr>
          <w:rFonts w:hint="eastAsia"/>
          <w:lang w:val="en-US" w:eastAsia="zh-CN"/>
        </w:rPr>
        <w:t>7</w:t>
      </w:r>
      <w:r>
        <w:rPr>
          <w:rFonts w:hint="eastAsia"/>
          <w:lang w:val="en-US" w:eastAsia="zh-CN"/>
        </w:rPr>
        <w:t>所示）。</w:t>
      </w:r>
    </w:p>
    <w:p w:rsidR="00C2065E" w:rsidRDefault="00956E88" w:rsidP="00AD6489">
      <w:pPr>
        <w:pStyle w:val="FigureNo"/>
        <w:rPr>
          <w:lang w:val="en-US" w:eastAsia="zh-CN"/>
        </w:rPr>
      </w:pPr>
      <w:r>
        <w:rPr>
          <w:rFonts w:hint="eastAsia"/>
          <w:lang w:val="en-US" w:eastAsia="zh-CN"/>
        </w:rPr>
        <w:lastRenderedPageBreak/>
        <w:t>图</w:t>
      </w:r>
      <w:r w:rsidR="00C2065E">
        <w:rPr>
          <w:lang w:val="en-US" w:eastAsia="zh-CN"/>
        </w:rPr>
        <w:t xml:space="preserve"> 5</w:t>
      </w:r>
    </w:p>
    <w:p w:rsidR="00C2065E" w:rsidRDefault="00956E88" w:rsidP="00AD6489">
      <w:pPr>
        <w:pStyle w:val="Figuretitle"/>
        <w:rPr>
          <w:lang w:val="en-US" w:eastAsia="zh-CN"/>
        </w:rPr>
      </w:pPr>
      <w:r>
        <w:rPr>
          <w:rFonts w:hint="eastAsia"/>
          <w:lang w:val="en-US" w:eastAsia="zh-CN"/>
        </w:rPr>
        <w:t>典型的雷达系统</w:t>
      </w:r>
    </w:p>
    <w:p w:rsidR="005F70E0" w:rsidRDefault="00A35349" w:rsidP="005F70E0">
      <w:pPr>
        <w:pStyle w:val="Figure"/>
        <w:rPr>
          <w:lang w:val="en-US" w:eastAsia="zh-CN"/>
        </w:rPr>
      </w:pPr>
      <w:r>
        <w:rPr>
          <w:noProof/>
          <w:lang w:val="en-US" w:eastAsia="zh-CN"/>
        </w:rPr>
        <w:pict>
          <v:shape id="Text Box 41" o:spid="_x0000_s1059" type="#_x0000_t202" style="position:absolute;left:0;text-align:left;margin-left:257.8pt;margin-top:61.05pt;width:128pt;height:20.75pt;z-index:25172275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" stroked="f" strokeweight=".5pt">
            <v:textbox style="mso-next-textbox:#Text Box 41" inset="1mm,0,1mm,0">
              <w:txbxContent>
                <w:p w:rsidR="00ED420E" w:rsidRPr="000B1839" w:rsidRDefault="00ED420E" w:rsidP="000656B7">
                  <w:pPr>
                    <w:jc w:val="left"/>
                    <w:rPr>
                      <w:sz w:val="16"/>
                      <w:szCs w:val="16"/>
                      <w:lang w:eastAsia="zh-CN"/>
                    </w:rPr>
                  </w:pPr>
                  <w:r>
                    <w:rPr>
                      <w:rFonts w:hint="eastAsia"/>
                      <w:sz w:val="16"/>
                      <w:szCs w:val="16"/>
                      <w:lang w:eastAsia="zh-CN"/>
                    </w:rPr>
                    <w:t>针对间接方法建议的部件分离</w:t>
                  </w:r>
                </w:p>
              </w:txbxContent>
            </v:textbox>
          </v:shape>
        </w:pict>
      </w:r>
      <w:r>
        <w:rPr>
          <w:noProof/>
          <w:lang w:val="en-US" w:eastAsia="zh-CN"/>
        </w:rPr>
        <w:pict>
          <v:shape id="Text Box 48" o:spid="_x0000_s1055" type="#_x0000_t202" style="position:absolute;left:0;text-align:left;margin-left:253.2pt;margin-top:105.4pt;width:40.3pt;height:2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" stroked="f" strokeweight=".5pt">
            <v:textbox style="mso-next-textbox:#Text Box 48" inset="1mm,0,1mm,0">
              <w:txbxContent>
                <w:p w:rsidR="00ED420E" w:rsidRPr="00956615" w:rsidRDefault="00ED420E" w:rsidP="00956615">
                  <w:pPr>
                    <w:rPr>
                      <w:sz w:val="16"/>
                      <w:szCs w:val="16"/>
                    </w:rPr>
                  </w:pPr>
                  <w:r w:rsidRPr="00956615">
                    <w:rPr>
                      <w:rFonts w:hint="eastAsia"/>
                      <w:sz w:val="16"/>
                      <w:szCs w:val="16"/>
                      <w:lang w:eastAsia="zh-CN"/>
                    </w:rPr>
                    <w:t>旋转街头</w:t>
                  </w:r>
                </w:p>
              </w:txbxContent>
            </v:textbox>
          </v:shape>
        </w:pict>
      </w:r>
      <w:r>
        <w:rPr>
          <w:noProof/>
          <w:lang w:val="en-US" w:eastAsia="zh-CN"/>
        </w:rPr>
        <w:pict>
          <v:shape id="Text Box 47" o:spid="_x0000_s1056" type="#_x0000_t202" style="position:absolute;left:0;text-align:left;margin-left:96.5pt;margin-top:137.1pt;width:75.45pt;height:3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" stroked="f" strokeweight=".5pt">
            <v:textbox style="mso-next-textbox:#Text Box 47" inset="1mm,0,1mm,0">
              <w:txbxContent>
                <w:p w:rsidR="00ED420E" w:rsidRPr="000B1839" w:rsidRDefault="00ED420E" w:rsidP="006118D2">
                  <w:pPr>
                    <w:spacing w:before="240"/>
                    <w:jc w:val="left"/>
                    <w:rPr>
                      <w:sz w:val="16"/>
                      <w:szCs w:val="16"/>
                      <w:lang w:eastAsia="zh-CN"/>
                    </w:rPr>
                  </w:pPr>
                  <w:r>
                    <w:rPr>
                      <w:rFonts w:hint="eastAsia"/>
                      <w:sz w:val="16"/>
                      <w:szCs w:val="16"/>
                      <w:lang w:eastAsia="zh-CN"/>
                    </w:rPr>
                    <w:t>WG</w:t>
                  </w:r>
                  <w:r>
                    <w:rPr>
                      <w:rFonts w:hint="eastAsia"/>
                      <w:sz w:val="16"/>
                      <w:szCs w:val="16"/>
                      <w:lang w:eastAsia="zh-CN"/>
                    </w:rPr>
                    <w:t>：波导</w:t>
                  </w:r>
                </w:p>
              </w:txbxContent>
            </v:textbox>
          </v:shape>
        </w:pict>
      </w:r>
      <w:r>
        <w:rPr>
          <w:noProof/>
          <w:lang w:val="en-US" w:eastAsia="zh-CN"/>
        </w:rPr>
        <w:pict>
          <v:shape id="Text Box 46" o:spid="_x0000_s1057" type="#_x0000_t202" style="position:absolute;left:0;text-align:left;margin-left:177.75pt;margin-top:124.4pt;width:71.4pt;height:40.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" stroked="f" strokeweight=".5pt">
            <v:textbox style="mso-next-textbox:#Text Box 46" inset="1mm,0,1mm,0">
              <w:txbxContent>
                <w:p w:rsidR="00ED420E" w:rsidRDefault="00ED420E" w:rsidP="006118D2">
                  <w:pPr>
                    <w:spacing w:before="0"/>
                    <w:jc w:val="center"/>
                    <w:rPr>
                      <w:sz w:val="16"/>
                      <w:szCs w:val="16"/>
                      <w:lang w:eastAsia="zh-CN"/>
                    </w:rPr>
                  </w:pPr>
                  <w:r>
                    <w:rPr>
                      <w:rFonts w:hint="eastAsia"/>
                      <w:sz w:val="16"/>
                      <w:szCs w:val="16"/>
                      <w:lang w:eastAsia="zh-CN"/>
                    </w:rPr>
                    <w:t>WG 10</w:t>
                  </w:r>
                </w:p>
                <w:p w:rsidR="00ED420E" w:rsidRPr="000B1839" w:rsidRDefault="00ED420E" w:rsidP="006118D2">
                  <w:pPr>
                    <w:spacing w:before="0"/>
                    <w:jc w:val="center"/>
                    <w:rPr>
                      <w:sz w:val="16"/>
                      <w:szCs w:val="16"/>
                      <w:lang w:eastAsia="zh-CN"/>
                    </w:rPr>
                  </w:pPr>
                  <w:r>
                    <w:rPr>
                      <w:rFonts w:hint="eastAsia"/>
                      <w:sz w:val="16"/>
                      <w:szCs w:val="16"/>
                      <w:lang w:eastAsia="zh-CN"/>
                    </w:rPr>
                    <w:t>的发射机输出</w:t>
                  </w:r>
                </w:p>
              </w:txbxContent>
            </v:textbox>
          </v:shape>
        </w:pict>
      </w:r>
      <w:r>
        <w:rPr>
          <w:noProof/>
          <w:lang w:val="en-US" w:eastAsia="zh-CN"/>
        </w:rPr>
        <w:pict>
          <v:shape id="Text Box 45" o:spid="_x0000_s1058" type="#_x0000_t202" style="position:absolute;left:0;text-align:left;margin-left:124.75pt;margin-top:75.45pt;width:53pt;height:40.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" stroked="f" strokeweight=".5pt">
            <v:textbox style="mso-next-textbox:#Text Box 45" inset="1mm,0,1mm,0">
              <w:txbxContent>
                <w:p w:rsidR="00ED420E" w:rsidRDefault="00ED420E" w:rsidP="006118D2">
                  <w:pPr>
                    <w:jc w:val="center"/>
                    <w:rPr>
                      <w:sz w:val="16"/>
                      <w:szCs w:val="16"/>
                      <w:lang w:eastAsia="zh-CN"/>
                    </w:rPr>
                  </w:pPr>
                  <w:r>
                    <w:rPr>
                      <w:rFonts w:hint="eastAsia"/>
                      <w:sz w:val="16"/>
                      <w:szCs w:val="16"/>
                      <w:lang w:eastAsia="zh-CN"/>
                    </w:rPr>
                    <w:t>雷达</w:t>
                  </w:r>
                </w:p>
                <w:p w:rsidR="00ED420E" w:rsidRPr="000B1839" w:rsidRDefault="00ED420E" w:rsidP="006118D2">
                  <w:pPr>
                    <w:spacing w:before="0"/>
                    <w:jc w:val="center"/>
                    <w:rPr>
                      <w:sz w:val="16"/>
                      <w:szCs w:val="16"/>
                      <w:lang w:eastAsia="zh-CN"/>
                    </w:rPr>
                  </w:pPr>
                  <w:r>
                    <w:rPr>
                      <w:rFonts w:hint="eastAsia"/>
                      <w:sz w:val="16"/>
                      <w:szCs w:val="16"/>
                      <w:lang w:eastAsia="zh-CN"/>
                    </w:rPr>
                    <w:t>发射机</w:t>
                  </w:r>
                </w:p>
              </w:txbxContent>
            </v:textbox>
          </v:shape>
        </w:pict>
      </w:r>
      <w:r>
        <w:rPr>
          <w:noProof/>
          <w:lang w:val="en-US" w:eastAsia="zh-CN"/>
        </w:rPr>
        <w:pict>
          <v:shape id="Text Box 31" o:spid="_x0000_s1060" type="#_x0000_t202" style="position:absolute;left:0;text-align:left;margin-left:124.9pt;margin-top:34.7pt;width:91pt;height:14.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" stroked="f" strokeweight=".5pt">
            <v:textbox style="mso-next-textbox:#Text Box 31" inset="1mm,0,1mm,0">
              <w:txbxContent>
                <w:p w:rsidR="00ED420E" w:rsidRPr="000B1839" w:rsidRDefault="00ED420E" w:rsidP="00956E88">
                  <w:pPr>
                    <w:spacing w:before="60"/>
                    <w:jc w:val="center"/>
                    <w:rPr>
                      <w:sz w:val="16"/>
                      <w:szCs w:val="16"/>
                      <w:lang w:eastAsia="zh-CN"/>
                    </w:rPr>
                  </w:pPr>
                  <w:r>
                    <w:rPr>
                      <w:rFonts w:hint="eastAsia"/>
                      <w:sz w:val="16"/>
                      <w:szCs w:val="16"/>
                      <w:lang w:eastAsia="zh-CN"/>
                    </w:rPr>
                    <w:t>同轴电缆</w:t>
                  </w:r>
                </w:p>
              </w:txbxContent>
            </v:textbox>
          </v:shape>
        </w:pict>
      </w:r>
      <w:r>
        <w:rPr>
          <w:noProof/>
          <w:lang w:val="en-US" w:eastAsia="zh-CN"/>
        </w:rPr>
        <w:pict>
          <v:shape id="Text Box 18" o:spid="_x0000_s1061" type="#_x0000_t202" style="position:absolute;left:0;text-align:left;margin-left:188.95pt;margin-top:5.5pt;width:91pt;height:14.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" stroked="f" strokeweight=".5pt">
            <v:textbox style="mso-next-textbox:#Text Box 18" inset="1mm,0,1mm,0">
              <w:txbxContent>
                <w:p w:rsidR="00ED420E" w:rsidRPr="000B1839" w:rsidRDefault="00ED420E" w:rsidP="00956E88">
                  <w:pPr>
                    <w:spacing w:before="0"/>
                    <w:jc w:val="center"/>
                    <w:rPr>
                      <w:sz w:val="16"/>
                      <w:szCs w:val="16"/>
                      <w:lang w:eastAsia="zh-CN"/>
                    </w:rPr>
                  </w:pPr>
                  <w:r w:rsidRPr="000B1839">
                    <w:rPr>
                      <w:rFonts w:hint="eastAsia"/>
                      <w:sz w:val="16"/>
                      <w:szCs w:val="16"/>
                      <w:lang w:eastAsia="zh-CN"/>
                    </w:rPr>
                    <w:t>天线</w:t>
                  </w:r>
                </w:p>
              </w:txbxContent>
            </v:textbox>
          </v:shape>
        </w:pict>
      </w:r>
      <w:r w:rsidR="00C2065E">
        <w:rPr>
          <w:noProof/>
          <w:lang w:val="en-US" w:eastAsia="zh-CN"/>
        </w:rPr>
        <w:drawing>
          <wp:inline distT="0" distB="0" distL="0" distR="0">
            <wp:extent cx="379095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950" cy="2343150"/>
                    </a:xfrm>
                    <a:prstGeom prst="rect">
                      <a:avLst/>
                    </a:prstGeom>
                    <a:noFill/>
                    <a:ln>
                      <a:noFill/>
                    </a:ln>
                  </pic:spPr>
                </pic:pic>
              </a:graphicData>
            </a:graphic>
          </wp:inline>
        </w:drawing>
      </w:r>
    </w:p>
    <w:p w:rsidR="0008580B" w:rsidRDefault="0008580B" w:rsidP="0008580B">
      <w:pPr>
        <w:rPr>
          <w:lang w:val="en-US" w:eastAsia="zh-CN"/>
        </w:rPr>
      </w:pPr>
    </w:p>
    <w:p w:rsidR="0008580B" w:rsidRPr="0008580B" w:rsidRDefault="0008580B" w:rsidP="0008580B">
      <w:pPr>
        <w:rPr>
          <w:lang w:val="en-US" w:eastAsia="zh-CN"/>
        </w:rPr>
      </w:pPr>
    </w:p>
    <w:p w:rsidR="00C2065E" w:rsidRDefault="006118D2" w:rsidP="00F33B58">
      <w:pPr>
        <w:pStyle w:val="FigureNo"/>
        <w:rPr>
          <w:lang w:val="en-US" w:eastAsia="zh-CN"/>
        </w:rPr>
      </w:pPr>
      <w:r>
        <w:rPr>
          <w:rFonts w:hint="eastAsia"/>
          <w:lang w:val="en-US" w:eastAsia="zh-CN"/>
        </w:rPr>
        <w:t>图</w:t>
      </w:r>
      <w:r w:rsidR="00C2065E">
        <w:rPr>
          <w:lang w:val="en-US" w:eastAsia="zh-CN"/>
        </w:rPr>
        <w:t xml:space="preserve"> 6</w:t>
      </w:r>
    </w:p>
    <w:p w:rsidR="00C2065E" w:rsidRDefault="00A35349" w:rsidP="00AD6489">
      <w:pPr>
        <w:pStyle w:val="Figuretitle"/>
        <w:rPr>
          <w:lang w:val="en-US" w:eastAsia="zh-CN"/>
        </w:rPr>
      </w:pPr>
      <w:r>
        <w:rPr>
          <w:noProof/>
          <w:lang w:val="en-US" w:eastAsia="zh-CN"/>
        </w:rPr>
        <w:pict>
          <v:shape id="Text Box 49" o:spid="_x0000_s1062" type="#_x0000_t202" style="position:absolute;left:0;text-align:left;margin-left:73.5pt;margin-top:11.35pt;width:62.15pt;height:25.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" stroked="f" strokeweight=".5pt">
            <v:textbox style="mso-next-textbox:#Text Box 49" inset="1mm,0,1mm,0">
              <w:txbxContent>
                <w:p w:rsidR="00ED420E" w:rsidRDefault="00ED420E" w:rsidP="006118D2">
                  <w:pPr>
                    <w:spacing w:before="60"/>
                    <w:jc w:val="center"/>
                    <w:rPr>
                      <w:sz w:val="16"/>
                      <w:szCs w:val="16"/>
                      <w:lang w:eastAsia="zh-CN"/>
                    </w:rPr>
                  </w:pPr>
                  <w:r>
                    <w:rPr>
                      <w:rFonts w:hint="eastAsia"/>
                      <w:sz w:val="16"/>
                      <w:szCs w:val="16"/>
                      <w:lang w:eastAsia="zh-CN"/>
                    </w:rPr>
                    <w:t>EIA</w:t>
                  </w:r>
                  <w:r>
                    <w:rPr>
                      <w:rFonts w:hint="eastAsia"/>
                      <w:sz w:val="16"/>
                      <w:szCs w:val="16"/>
                      <w:lang w:eastAsia="zh-CN"/>
                    </w:rPr>
                    <w:t>右角</w:t>
                  </w:r>
                </w:p>
                <w:p w:rsidR="00ED420E" w:rsidRPr="000B1839" w:rsidRDefault="00ED420E" w:rsidP="006118D2">
                  <w:pPr>
                    <w:spacing w:before="0"/>
                    <w:jc w:val="center"/>
                    <w:rPr>
                      <w:sz w:val="16"/>
                      <w:szCs w:val="16"/>
                      <w:lang w:eastAsia="zh-CN"/>
                    </w:rPr>
                  </w:pPr>
                  <w:r>
                    <w:rPr>
                      <w:rFonts w:hint="eastAsia"/>
                      <w:sz w:val="16"/>
                      <w:szCs w:val="16"/>
                      <w:lang w:eastAsia="zh-CN"/>
                    </w:rPr>
                    <w:t>适配器</w:t>
                  </w:r>
                </w:p>
              </w:txbxContent>
            </v:textbox>
          </v:shape>
        </w:pict>
      </w:r>
      <w:r w:rsidR="006118D2">
        <w:rPr>
          <w:rFonts w:hint="eastAsia"/>
          <w:lang w:val="en-US" w:eastAsia="zh-CN"/>
        </w:rPr>
        <w:t>旋转接头端口处的测量</w:t>
      </w:r>
    </w:p>
    <w:p w:rsidR="00C2065E" w:rsidRPr="0077542E" w:rsidRDefault="00A35349" w:rsidP="00AD6489">
      <w:pPr>
        <w:pStyle w:val="Figure"/>
        <w:rPr>
          <w:lang w:val="en-US" w:eastAsia="zh-CN"/>
        </w:rPr>
      </w:pPr>
      <w:r>
        <w:rPr>
          <w:noProof/>
          <w:lang w:val="en-US" w:eastAsia="zh-CN"/>
        </w:rPr>
        <w:pict>
          <v:shape id="Text Box 54" o:spid="_x0000_s1069" type="#_x0000_t202" style="position:absolute;left:0;text-align:left;margin-left:110.35pt;margin-top:60.45pt;width:67.4pt;height:20.15pt;z-index:25174323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" stroked="f" strokeweight=".5pt">
            <v:textbox style="mso-next-textbox:#Text Box 54" inset="1mm,0,1mm,0">
              <w:txbxContent>
                <w:p w:rsidR="00ED420E" w:rsidRPr="000B1839" w:rsidRDefault="00ED420E" w:rsidP="0052534A">
                  <w:pPr>
                    <w:spacing w:before="0"/>
                    <w:jc w:val="center"/>
                    <w:rPr>
                      <w:sz w:val="16"/>
                      <w:szCs w:val="16"/>
                      <w:lang w:eastAsia="zh-CN"/>
                    </w:rPr>
                  </w:pPr>
                  <w:r>
                    <w:rPr>
                      <w:rFonts w:hint="eastAsia"/>
                      <w:sz w:val="16"/>
                      <w:szCs w:val="16"/>
                      <w:lang w:eastAsia="zh-CN"/>
                    </w:rPr>
                    <w:t>波导至</w:t>
                  </w:r>
                  <w:r>
                    <w:rPr>
                      <w:rFonts w:hint="eastAsia"/>
                      <w:sz w:val="16"/>
                      <w:szCs w:val="16"/>
                      <w:lang w:eastAsia="zh-CN"/>
                    </w:rPr>
                    <w:t>EIA</w:t>
                  </w:r>
                  <w:r>
                    <w:rPr>
                      <w:rFonts w:hint="eastAsia"/>
                      <w:sz w:val="16"/>
                      <w:szCs w:val="16"/>
                      <w:lang w:eastAsia="zh-CN"/>
                    </w:rPr>
                    <w:t>适配器</w:t>
                  </w:r>
                </w:p>
              </w:txbxContent>
            </v:textbox>
          </v:shape>
        </w:pict>
      </w:r>
      <w:r>
        <w:rPr>
          <w:noProof/>
          <w:lang w:val="en-US" w:eastAsia="zh-CN"/>
        </w:rPr>
        <w:pict>
          <v:shape id="Text Box 60" o:spid="_x0000_s1064" type="#_x0000_t202" style="position:absolute;left:0;text-align:left;margin-left:257.8pt;margin-top:260.9pt;width:119pt;height:52.4pt;z-index:25175347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" stroked="f" strokeweight=".5pt">
            <v:textbox style="mso-next-textbox:#Text Box 60" inset="1mm,0,1mm,0">
              <w:txbxContent>
                <w:p w:rsidR="00ED420E" w:rsidRPr="000B1839" w:rsidRDefault="00ED420E" w:rsidP="00956615">
                  <w:pPr>
                    <w:jc w:val="left"/>
                    <w:rPr>
                      <w:sz w:val="16"/>
                      <w:szCs w:val="16"/>
                      <w:lang w:eastAsia="zh-CN"/>
                    </w:rPr>
                  </w:pPr>
                  <w:r>
                    <w:rPr>
                      <w:rFonts w:hint="eastAsia"/>
                      <w:sz w:val="16"/>
                      <w:szCs w:val="16"/>
                      <w:lang w:eastAsia="zh-CN"/>
                    </w:rPr>
                    <w:t>为进一步增加测量的敏感性，在波导</w:t>
                  </w:r>
                  <w:r>
                    <w:rPr>
                      <w:rFonts w:hint="eastAsia"/>
                      <w:sz w:val="16"/>
                      <w:szCs w:val="16"/>
                      <w:lang w:eastAsia="zh-CN"/>
                    </w:rPr>
                    <w:t>10</w:t>
                  </w:r>
                  <w:r>
                    <w:rPr>
                      <w:rFonts w:hint="eastAsia"/>
                      <w:sz w:val="16"/>
                      <w:szCs w:val="16"/>
                      <w:lang w:eastAsia="zh-CN"/>
                    </w:rPr>
                    <w:t>和波导</w:t>
                  </w:r>
                  <w:r>
                    <w:rPr>
                      <w:rFonts w:hint="eastAsia"/>
                      <w:sz w:val="16"/>
                      <w:szCs w:val="16"/>
                      <w:lang w:eastAsia="zh-CN"/>
                    </w:rPr>
                    <w:t>12</w:t>
                  </w:r>
                  <w:r>
                    <w:rPr>
                      <w:rFonts w:hint="eastAsia"/>
                      <w:sz w:val="16"/>
                      <w:szCs w:val="16"/>
                      <w:lang w:eastAsia="zh-CN"/>
                    </w:rPr>
                    <w:t>中需要一台同轴衰减器或陷波滤波器</w:t>
                  </w:r>
                </w:p>
              </w:txbxContent>
            </v:textbox>
          </v:shape>
        </w:pict>
      </w:r>
      <w:r>
        <w:rPr>
          <w:noProof/>
          <w:lang w:val="en-US" w:eastAsia="zh-CN"/>
        </w:rPr>
        <w:pict>
          <v:shape id="Text Box 63" o:spid="_x0000_s1063" type="#_x0000_t202" style="position:absolute;left:0;text-align:left;margin-left:15.9pt;margin-top:321.95pt;width:150.3pt;height:19.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" stroked="f" strokeweight=".5pt">
            <v:textbox style="mso-next-textbox:#Text Box 63" inset="1mm,0,1mm,0">
              <w:txbxContent>
                <w:p w:rsidR="00ED420E" w:rsidRPr="000B1839" w:rsidRDefault="00ED420E" w:rsidP="009D167D">
                  <w:pPr>
                    <w:jc w:val="left"/>
                    <w:rPr>
                      <w:sz w:val="16"/>
                      <w:szCs w:val="16"/>
                      <w:lang w:eastAsia="zh-CN"/>
                    </w:rPr>
                  </w:pPr>
                  <w:r>
                    <w:rPr>
                      <w:rFonts w:hint="eastAsia"/>
                      <w:sz w:val="16"/>
                      <w:szCs w:val="16"/>
                      <w:lang w:eastAsia="zh-CN"/>
                    </w:rPr>
                    <w:t>EIA</w:t>
                  </w:r>
                  <w:r>
                    <w:rPr>
                      <w:rFonts w:hint="eastAsia"/>
                      <w:sz w:val="16"/>
                      <w:szCs w:val="16"/>
                      <w:lang w:eastAsia="zh-CN"/>
                    </w:rPr>
                    <w:t>：电子工业协会</w:t>
                  </w:r>
                </w:p>
              </w:txbxContent>
            </v:textbox>
          </v:shape>
        </w:pict>
      </w:r>
      <w:r>
        <w:rPr>
          <w:noProof/>
          <w:lang w:val="en-US" w:eastAsia="zh-CN"/>
        </w:rPr>
        <w:pict>
          <v:shape id="Text Box 59" o:spid="_x0000_s1065" type="#_x0000_t202" style="position:absolute;left:0;text-align:left;margin-left:408.7pt;margin-top:229.8pt;width:53pt;height:3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" stroked="f" strokeweight=".5pt">
            <v:textbox style="mso-next-textbox:#Text Box 59" inset="1mm,0,1mm,0">
              <w:txbxContent>
                <w:p w:rsidR="00ED420E" w:rsidRDefault="00ED420E" w:rsidP="009D167D">
                  <w:pPr>
                    <w:spacing w:before="0"/>
                    <w:jc w:val="left"/>
                    <w:rPr>
                      <w:sz w:val="16"/>
                      <w:szCs w:val="16"/>
                      <w:lang w:eastAsia="zh-CN"/>
                    </w:rPr>
                  </w:pPr>
                  <w:r>
                    <w:rPr>
                      <w:rFonts w:hint="eastAsia"/>
                      <w:sz w:val="16"/>
                      <w:szCs w:val="16"/>
                      <w:lang w:eastAsia="zh-CN"/>
                    </w:rPr>
                    <w:t>至</w:t>
                  </w:r>
                  <w:r w:rsidRPr="009D167D">
                    <w:rPr>
                      <w:rFonts w:hint="eastAsia"/>
                      <w:i/>
                      <w:iCs/>
                      <w:sz w:val="16"/>
                      <w:szCs w:val="16"/>
                      <w:lang w:eastAsia="zh-CN"/>
                    </w:rPr>
                    <w:t>N</w:t>
                  </w:r>
                  <w:r>
                    <w:rPr>
                      <w:rFonts w:hint="eastAsia"/>
                      <w:sz w:val="16"/>
                      <w:szCs w:val="16"/>
                      <w:lang w:eastAsia="zh-CN"/>
                    </w:rPr>
                    <w:t>型</w:t>
                  </w:r>
                </w:p>
                <w:p w:rsidR="00ED420E" w:rsidRDefault="00ED420E" w:rsidP="009D167D">
                  <w:pPr>
                    <w:spacing w:before="0"/>
                    <w:jc w:val="left"/>
                    <w:rPr>
                      <w:sz w:val="16"/>
                      <w:szCs w:val="16"/>
                      <w:lang w:eastAsia="zh-CN"/>
                    </w:rPr>
                  </w:pPr>
                  <w:r>
                    <w:rPr>
                      <w:rFonts w:hint="eastAsia"/>
                      <w:sz w:val="16"/>
                      <w:szCs w:val="16"/>
                      <w:lang w:eastAsia="zh-CN"/>
                    </w:rPr>
                    <w:t>适配器的</w:t>
                  </w:r>
                </w:p>
                <w:p w:rsidR="00ED420E" w:rsidRPr="000B1839" w:rsidRDefault="00ED420E" w:rsidP="009D167D">
                  <w:pPr>
                    <w:spacing w:before="0"/>
                    <w:jc w:val="left"/>
                    <w:rPr>
                      <w:sz w:val="16"/>
                      <w:szCs w:val="16"/>
                      <w:lang w:eastAsia="zh-CN"/>
                    </w:rPr>
                  </w:pPr>
                  <w:r>
                    <w:rPr>
                      <w:rFonts w:hint="eastAsia"/>
                      <w:sz w:val="16"/>
                      <w:szCs w:val="16"/>
                      <w:lang w:eastAsia="zh-CN"/>
                    </w:rPr>
                    <w:t>波导</w:t>
                  </w:r>
                </w:p>
              </w:txbxContent>
            </v:textbox>
          </v:shape>
        </w:pict>
      </w:r>
      <w:r>
        <w:rPr>
          <w:noProof/>
          <w:lang w:val="en-US" w:eastAsia="zh-CN"/>
        </w:rPr>
        <w:pict>
          <v:shape id="Text Box 57" o:spid="_x0000_s1066" type="#_x0000_t202" style="position:absolute;left:0;text-align:left;margin-left:226.7pt;margin-top:217.7pt;width:76.05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" stroked="f" strokeweight=".5pt">
            <v:textbox style="mso-next-textbox:#Text Box 57" inset="1mm,0,1mm,0">
              <w:txbxContent>
                <w:p w:rsidR="00ED420E" w:rsidRPr="000B1839" w:rsidRDefault="00ED420E" w:rsidP="00D4653C">
                  <w:pPr>
                    <w:jc w:val="center"/>
                    <w:rPr>
                      <w:sz w:val="16"/>
                      <w:szCs w:val="16"/>
                      <w:lang w:eastAsia="zh-CN"/>
                    </w:rPr>
                  </w:pPr>
                  <w:r>
                    <w:rPr>
                      <w:rFonts w:hint="eastAsia"/>
                      <w:sz w:val="16"/>
                      <w:szCs w:val="16"/>
                      <w:lang w:eastAsia="zh-CN"/>
                    </w:rPr>
                    <w:t>测试线缆</w:t>
                  </w:r>
                </w:p>
              </w:txbxContent>
            </v:textbox>
          </v:shape>
        </w:pict>
      </w:r>
      <w:r>
        <w:rPr>
          <w:noProof/>
          <w:lang w:val="en-US" w:eastAsia="zh-CN"/>
        </w:rPr>
        <w:pict>
          <v:shape id="Text Box 56" o:spid="_x0000_s1067" type="#_x0000_t202" style="position:absolute;left:0;text-align:left;margin-left:130.45pt;margin-top:222.9pt;width:52.4pt;height:3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" stroked="f" strokeweight=".5pt">
            <v:textbox style="mso-next-textbox:#Text Box 56" inset="1mm,0,1mm,0">
              <w:txbxContent>
                <w:p w:rsidR="00ED420E" w:rsidRDefault="00ED420E" w:rsidP="00D4653C">
                  <w:pPr>
                    <w:jc w:val="center"/>
                    <w:rPr>
                      <w:sz w:val="16"/>
                      <w:szCs w:val="16"/>
                      <w:lang w:eastAsia="zh-CN"/>
                    </w:rPr>
                  </w:pPr>
                  <w:r>
                    <w:rPr>
                      <w:rFonts w:hint="eastAsia"/>
                      <w:sz w:val="16"/>
                      <w:szCs w:val="16"/>
                      <w:lang w:eastAsia="zh-CN"/>
                    </w:rPr>
                    <w:t>频谱</w:t>
                  </w:r>
                </w:p>
                <w:p w:rsidR="00ED420E" w:rsidRPr="000B1839" w:rsidRDefault="00ED420E" w:rsidP="00D4653C">
                  <w:pPr>
                    <w:spacing w:before="0"/>
                    <w:jc w:val="center"/>
                    <w:rPr>
                      <w:sz w:val="16"/>
                      <w:szCs w:val="16"/>
                      <w:lang w:eastAsia="zh-CN"/>
                    </w:rPr>
                  </w:pPr>
                  <w:r>
                    <w:rPr>
                      <w:rFonts w:hint="eastAsia"/>
                      <w:sz w:val="16"/>
                      <w:szCs w:val="16"/>
                      <w:lang w:eastAsia="zh-CN"/>
                    </w:rPr>
                    <w:t>分析仪</w:t>
                  </w:r>
                </w:p>
              </w:txbxContent>
            </v:textbox>
          </v:shape>
        </w:pict>
      </w:r>
      <w:r>
        <w:rPr>
          <w:noProof/>
          <w:lang w:val="en-US" w:eastAsia="zh-CN"/>
        </w:rPr>
        <w:pict>
          <v:shape id="Text Box 55" o:spid="_x0000_s1068" type="#_x0000_t202" style="position:absolute;left:0;text-align:left;margin-left:408.7pt;margin-top:153.2pt;width:44.25pt;height:25.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" stroked="f" strokeweight=".5pt">
            <v:textbox style="mso-next-textbox:#Text Box 55" inset="1mm,0,1mm,0">
              <w:txbxContent>
                <w:p w:rsidR="00ED420E" w:rsidRDefault="00ED420E" w:rsidP="00D4653C">
                  <w:pPr>
                    <w:spacing w:before="60"/>
                    <w:jc w:val="left"/>
                    <w:rPr>
                      <w:sz w:val="16"/>
                      <w:szCs w:val="16"/>
                      <w:lang w:eastAsia="zh-CN"/>
                    </w:rPr>
                  </w:pPr>
                  <w:r>
                    <w:rPr>
                      <w:rFonts w:hint="eastAsia"/>
                      <w:sz w:val="16"/>
                      <w:szCs w:val="16"/>
                      <w:lang w:eastAsia="zh-CN"/>
                    </w:rPr>
                    <w:t>波导</w:t>
                  </w:r>
                </w:p>
                <w:p w:rsidR="00ED420E" w:rsidRPr="000B1839" w:rsidRDefault="00ED420E" w:rsidP="00D4653C">
                  <w:pPr>
                    <w:spacing w:before="0"/>
                    <w:jc w:val="left"/>
                    <w:rPr>
                      <w:sz w:val="16"/>
                      <w:szCs w:val="16"/>
                      <w:lang w:eastAsia="zh-CN"/>
                    </w:rPr>
                  </w:pPr>
                  <w:r>
                    <w:rPr>
                      <w:rFonts w:hint="eastAsia"/>
                      <w:sz w:val="16"/>
                      <w:szCs w:val="16"/>
                      <w:lang w:eastAsia="zh-CN"/>
                    </w:rPr>
                    <w:t>过度</w:t>
                  </w:r>
                </w:p>
              </w:txbxContent>
            </v:textbox>
          </v:shape>
        </w:pict>
      </w:r>
      <w:r>
        <w:rPr>
          <w:noProof/>
          <w:lang w:val="en-US" w:eastAsia="zh-CN"/>
        </w:rPr>
        <w:pict>
          <v:shape id="Text Box 53" o:spid="_x0000_s1070" type="#_x0000_t202" style="position:absolute;left:0;text-align:left;margin-left:313.65pt;margin-top:100.2pt;width:48.95pt;height: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" stroked="f" strokeweight=".5pt">
            <v:textbox style="mso-next-textbox:#Text Box 53" inset="1mm,0,1mm,0">
              <w:txbxContent>
                <w:p w:rsidR="00ED420E" w:rsidRDefault="00ED420E" w:rsidP="00956615">
                  <w:pPr>
                    <w:spacing w:before="0"/>
                    <w:jc w:val="right"/>
                    <w:rPr>
                      <w:sz w:val="16"/>
                      <w:szCs w:val="16"/>
                      <w:lang w:eastAsia="zh-CN"/>
                    </w:rPr>
                  </w:pPr>
                  <w:r>
                    <w:rPr>
                      <w:rFonts w:hint="eastAsia"/>
                      <w:sz w:val="16"/>
                      <w:szCs w:val="16"/>
                      <w:lang w:eastAsia="zh-CN"/>
                    </w:rPr>
                    <w:t>特殊</w:t>
                  </w:r>
                </w:p>
                <w:p w:rsidR="00ED420E" w:rsidRPr="000B1839" w:rsidRDefault="00ED420E" w:rsidP="00D4653C">
                  <w:pPr>
                    <w:spacing w:before="0"/>
                    <w:jc w:val="right"/>
                    <w:rPr>
                      <w:sz w:val="16"/>
                      <w:szCs w:val="16"/>
                      <w:lang w:eastAsia="zh-CN"/>
                    </w:rPr>
                  </w:pPr>
                  <w:r>
                    <w:rPr>
                      <w:rFonts w:hint="eastAsia"/>
                      <w:sz w:val="16"/>
                      <w:szCs w:val="16"/>
                      <w:lang w:eastAsia="zh-CN"/>
                    </w:rPr>
                    <w:t>衰减器</w:t>
                  </w:r>
                </w:p>
              </w:txbxContent>
            </v:textbox>
          </v:shape>
        </w:pict>
      </w:r>
      <w:r>
        <w:rPr>
          <w:noProof/>
          <w:lang w:val="en-US" w:eastAsia="zh-CN"/>
        </w:rPr>
        <w:pict>
          <v:shape id="Text Box 52" o:spid="_x0000_s1071" type="#_x0000_t202" style="position:absolute;left:0;text-align:left;margin-left:367.25pt;margin-top:0;width:48.95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" stroked="f" strokeweight=".5pt">
            <v:textbox style="mso-next-textbox:#Text Box 52" inset="1mm,0,1mm,0">
              <w:txbxContent>
                <w:p w:rsidR="00ED420E" w:rsidRPr="000B1839" w:rsidRDefault="00ED420E" w:rsidP="006118D2">
                  <w:pPr>
                    <w:jc w:val="center"/>
                    <w:rPr>
                      <w:sz w:val="16"/>
                      <w:szCs w:val="16"/>
                      <w:lang w:eastAsia="zh-CN"/>
                    </w:rPr>
                  </w:pPr>
                  <w:r>
                    <w:rPr>
                      <w:rFonts w:hint="eastAsia"/>
                      <w:sz w:val="16"/>
                      <w:szCs w:val="16"/>
                      <w:lang w:eastAsia="zh-CN"/>
                    </w:rPr>
                    <w:t>旋转接头</w:t>
                  </w:r>
                </w:p>
              </w:txbxContent>
            </v:textbox>
          </v:shape>
        </w:pict>
      </w:r>
      <w:r>
        <w:rPr>
          <w:noProof/>
          <w:lang w:val="en-US" w:eastAsia="zh-CN"/>
        </w:rPr>
        <w:pict>
          <v:shape id="Text Box 51" o:spid="_x0000_s1072" type="#_x0000_t202" style="position:absolute;left:0;text-align:left;margin-left:182.9pt;margin-top:6.3pt;width:87.55pt;height:17.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" stroked="f" strokeweight=".5pt">
            <v:textbox style="mso-next-textbox:#Text Box 51" inset="1mm,0,1mm,0">
              <w:txbxContent>
                <w:p w:rsidR="00ED420E" w:rsidRPr="000B1839" w:rsidRDefault="00ED420E" w:rsidP="006118D2">
                  <w:pPr>
                    <w:jc w:val="left"/>
                    <w:rPr>
                      <w:sz w:val="16"/>
                      <w:szCs w:val="16"/>
                      <w:lang w:eastAsia="zh-CN"/>
                    </w:rPr>
                  </w:pPr>
                  <w:r>
                    <w:rPr>
                      <w:rFonts w:hint="eastAsia"/>
                      <w:sz w:val="16"/>
                      <w:szCs w:val="16"/>
                      <w:lang w:eastAsia="zh-CN"/>
                    </w:rPr>
                    <w:t>或长或短的馈源线</w:t>
                  </w:r>
                </w:p>
              </w:txbxContent>
            </v:textbox>
          </v:shape>
        </w:pict>
      </w:r>
      <w:r>
        <w:rPr>
          <w:noProof/>
          <w:lang w:val="en-US" w:eastAsia="zh-CN"/>
        </w:rPr>
        <w:pict>
          <v:shape id="Text Box 50" o:spid="_x0000_s1073" type="#_x0000_t202" style="position:absolute;left:0;text-align:left;margin-left:23.35pt;margin-top:53.55pt;width:46.65pt;height:3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" stroked="f" strokeweight=".5pt">
            <v:textbox style="mso-next-textbox:#Text Box 50" inset="1mm,0,1mm,0">
              <w:txbxContent>
                <w:p w:rsidR="00ED420E" w:rsidRPr="000B1839" w:rsidRDefault="00ED420E" w:rsidP="006118D2">
                  <w:pPr>
                    <w:spacing w:before="240"/>
                    <w:jc w:val="center"/>
                    <w:rPr>
                      <w:sz w:val="16"/>
                      <w:szCs w:val="16"/>
                      <w:lang w:eastAsia="zh-CN"/>
                    </w:rPr>
                  </w:pPr>
                  <w:r>
                    <w:rPr>
                      <w:rFonts w:hint="eastAsia"/>
                      <w:sz w:val="16"/>
                      <w:szCs w:val="16"/>
                      <w:lang w:eastAsia="zh-CN"/>
                    </w:rPr>
                    <w:t>雷达</w:t>
                  </w:r>
                </w:p>
              </w:txbxContent>
            </v:textbox>
          </v:shape>
        </w:pict>
      </w:r>
      <w:r w:rsidR="00C2065E">
        <w:rPr>
          <w:noProof/>
          <w:lang w:val="en-US" w:eastAsia="zh-CN"/>
        </w:rPr>
        <w:drawing>
          <wp:inline distT="0" distB="0" distL="0" distR="0">
            <wp:extent cx="5686425" cy="4610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6425" cy="4610100"/>
                    </a:xfrm>
                    <a:prstGeom prst="rect">
                      <a:avLst/>
                    </a:prstGeom>
                    <a:noFill/>
                    <a:ln>
                      <a:noFill/>
                    </a:ln>
                  </pic:spPr>
                </pic:pic>
              </a:graphicData>
            </a:graphic>
          </wp:inline>
        </w:drawing>
      </w:r>
    </w:p>
    <w:p w:rsidR="006B73A3" w:rsidRPr="002015D0" w:rsidRDefault="006B73A3" w:rsidP="000656B7">
      <w:pPr>
        <w:keepLines/>
        <w:spacing w:before="240"/>
        <w:rPr>
          <w:lang w:val="en-US" w:eastAsia="zh-CN"/>
        </w:rPr>
      </w:pPr>
      <w:r w:rsidRPr="00A5228D">
        <w:rPr>
          <w:rFonts w:ascii="STKaiti" w:eastAsia="STKaiti" w:hAnsi="STKaiti" w:hint="eastAsia"/>
          <w:iCs/>
          <w:lang w:val="en-US" w:eastAsia="zh-CN"/>
        </w:rPr>
        <w:lastRenderedPageBreak/>
        <w:t>步骤</w:t>
      </w:r>
      <w:r w:rsidRPr="002015D0">
        <w:rPr>
          <w:i/>
          <w:lang w:val="en-US" w:eastAsia="zh-CN"/>
        </w:rPr>
        <w:t>3</w:t>
      </w:r>
      <w:r>
        <w:rPr>
          <w:rFonts w:hint="eastAsia"/>
          <w:lang w:val="en-US" w:eastAsia="zh-CN"/>
        </w:rPr>
        <w:t>：使用适当的</w:t>
      </w:r>
      <w:r w:rsidR="008C599A">
        <w:rPr>
          <w:rFonts w:hint="eastAsia"/>
          <w:lang w:val="en-US" w:eastAsia="zh-CN"/>
        </w:rPr>
        <w:t>校正因数</w:t>
      </w:r>
      <w:r w:rsidR="008E0E2E">
        <w:rPr>
          <w:rFonts w:hint="eastAsia"/>
          <w:lang w:val="en-US" w:eastAsia="zh-CN"/>
        </w:rPr>
        <w:t>校正</w:t>
      </w:r>
      <w:r>
        <w:rPr>
          <w:rFonts w:hint="eastAsia"/>
          <w:lang w:val="en-US" w:eastAsia="zh-CN"/>
        </w:rPr>
        <w:t>所测量的增</w:t>
      </w:r>
      <w:r w:rsidR="000656B7">
        <w:rPr>
          <w:rFonts w:hint="eastAsia"/>
          <w:lang w:val="en-US" w:eastAsia="zh-CN"/>
        </w:rPr>
        <w:t>益（使用一个软件程序或已知的天线性能模式。在最简单的情况中，对于</w:t>
      </w:r>
      <w:r>
        <w:rPr>
          <w:rFonts w:hint="eastAsia"/>
          <w:lang w:val="en-US" w:eastAsia="zh-CN"/>
        </w:rPr>
        <w:t>步骤</w:t>
      </w:r>
      <w:r>
        <w:rPr>
          <w:rFonts w:hint="eastAsia"/>
          <w:lang w:val="en-US" w:eastAsia="zh-CN"/>
        </w:rPr>
        <w:t>1</w:t>
      </w:r>
      <w:r>
        <w:rPr>
          <w:rFonts w:hint="eastAsia"/>
          <w:lang w:val="en-US" w:eastAsia="zh-CN"/>
        </w:rPr>
        <w:t>观测发射</w:t>
      </w:r>
      <w:r w:rsidR="000656B7">
        <w:rPr>
          <w:rFonts w:hint="eastAsia"/>
          <w:lang w:val="en-US" w:eastAsia="zh-CN"/>
        </w:rPr>
        <w:t>时使用的</w:t>
      </w:r>
      <w:r>
        <w:rPr>
          <w:rFonts w:hint="eastAsia"/>
          <w:lang w:val="en-US" w:eastAsia="zh-CN"/>
        </w:rPr>
        <w:t>频率</w:t>
      </w:r>
      <w:r w:rsidR="000656B7">
        <w:rPr>
          <w:rFonts w:hint="eastAsia"/>
          <w:lang w:val="en-US" w:eastAsia="zh-CN"/>
        </w:rPr>
        <w:t>，也许能够</w:t>
      </w:r>
      <w:r>
        <w:rPr>
          <w:rFonts w:hint="eastAsia"/>
          <w:lang w:val="en-US" w:eastAsia="zh-CN"/>
        </w:rPr>
        <w:t>使用附件</w:t>
      </w:r>
      <w:r>
        <w:rPr>
          <w:rFonts w:hint="eastAsia"/>
          <w:lang w:val="en-US" w:eastAsia="zh-CN"/>
        </w:rPr>
        <w:t>1</w:t>
      </w:r>
      <w:r>
        <w:rPr>
          <w:rFonts w:hint="eastAsia"/>
          <w:lang w:val="en-US" w:eastAsia="zh-CN"/>
        </w:rPr>
        <w:t>的附录</w:t>
      </w:r>
      <w:r>
        <w:rPr>
          <w:rFonts w:hint="eastAsia"/>
          <w:lang w:val="en-US" w:eastAsia="zh-CN"/>
        </w:rPr>
        <w:t>4</w:t>
      </w:r>
      <w:r w:rsidR="000656B7">
        <w:rPr>
          <w:rFonts w:hint="eastAsia"/>
          <w:lang w:val="en-US" w:eastAsia="zh-CN"/>
        </w:rPr>
        <w:t>中</w:t>
      </w:r>
      <w:r>
        <w:rPr>
          <w:rFonts w:hint="eastAsia"/>
          <w:lang w:val="en-US" w:eastAsia="zh-CN"/>
        </w:rPr>
        <w:t>给出的软件程序）。</w:t>
      </w:r>
    </w:p>
    <w:p w:rsidR="006B73A3" w:rsidRPr="002015D0" w:rsidRDefault="006B73A3" w:rsidP="004F3279">
      <w:pPr>
        <w:rPr>
          <w:lang w:val="en-US" w:eastAsia="zh-CN"/>
        </w:rPr>
      </w:pPr>
      <w:r w:rsidRPr="00051A33">
        <w:rPr>
          <w:rFonts w:ascii="STKaiti" w:eastAsia="STKaiti" w:hAnsi="STKaiti" w:hint="eastAsia"/>
          <w:iCs/>
          <w:lang w:val="en-US" w:eastAsia="zh-CN"/>
        </w:rPr>
        <w:t>步骤</w:t>
      </w:r>
      <w:r w:rsidRPr="002015D0">
        <w:rPr>
          <w:i/>
          <w:lang w:val="en-US" w:eastAsia="zh-CN"/>
        </w:rPr>
        <w:t> 4</w:t>
      </w:r>
      <w:r>
        <w:rPr>
          <w:rFonts w:hint="eastAsia"/>
          <w:lang w:val="en-US" w:eastAsia="zh-CN"/>
        </w:rPr>
        <w:t>：最后，将步骤</w:t>
      </w:r>
      <w:r>
        <w:rPr>
          <w:rFonts w:hint="eastAsia"/>
          <w:lang w:val="en-US" w:eastAsia="zh-CN"/>
        </w:rPr>
        <w:t>1</w:t>
      </w:r>
      <w:r>
        <w:rPr>
          <w:rFonts w:hint="eastAsia"/>
          <w:lang w:val="en-US" w:eastAsia="zh-CN"/>
        </w:rPr>
        <w:t>和步骤</w:t>
      </w:r>
      <w:r>
        <w:rPr>
          <w:rFonts w:hint="eastAsia"/>
          <w:lang w:val="en-US" w:eastAsia="zh-CN"/>
        </w:rPr>
        <w:t>3</w:t>
      </w:r>
      <w:r w:rsidR="000656B7">
        <w:rPr>
          <w:rFonts w:hint="eastAsia"/>
          <w:lang w:val="en-US" w:eastAsia="zh-CN"/>
        </w:rPr>
        <w:t>合并，</w:t>
      </w:r>
      <w:r w:rsidR="004F3279">
        <w:rPr>
          <w:rFonts w:hint="eastAsia"/>
          <w:lang w:val="en-US" w:eastAsia="zh-CN"/>
        </w:rPr>
        <w:t>获得所</w:t>
      </w:r>
      <w:r>
        <w:rPr>
          <w:rFonts w:hint="eastAsia"/>
          <w:lang w:val="en-US" w:eastAsia="zh-CN"/>
        </w:rPr>
        <w:t>观测</w:t>
      </w:r>
      <w:r w:rsidR="004F3279">
        <w:rPr>
          <w:rFonts w:hint="eastAsia"/>
          <w:lang w:val="en-US" w:eastAsia="zh-CN"/>
        </w:rPr>
        <w:t>的</w:t>
      </w:r>
      <w:r w:rsidR="000656B7">
        <w:rPr>
          <w:rFonts w:hint="eastAsia"/>
          <w:lang w:val="en-US" w:eastAsia="zh-CN"/>
        </w:rPr>
        <w:t>无用发射频率</w:t>
      </w:r>
      <w:r w:rsidR="004F3279">
        <w:rPr>
          <w:rFonts w:hint="eastAsia"/>
          <w:lang w:val="en-US" w:eastAsia="zh-CN"/>
        </w:rPr>
        <w:t>上的</w:t>
      </w:r>
      <w:r>
        <w:rPr>
          <w:rFonts w:hint="eastAsia"/>
          <w:lang w:val="en-US" w:eastAsia="zh-CN"/>
        </w:rPr>
        <w:t>有效</w:t>
      </w:r>
      <w:r w:rsidRPr="002015D0">
        <w:rPr>
          <w:lang w:val="en-US" w:eastAsia="zh-CN"/>
        </w:rPr>
        <w:t>e.i.r.p.</w:t>
      </w:r>
      <w:r>
        <w:rPr>
          <w:rFonts w:hint="eastAsia"/>
          <w:lang w:val="en-US" w:eastAsia="zh-CN"/>
        </w:rPr>
        <w:t>辐射。</w:t>
      </w:r>
    </w:p>
    <w:p w:rsidR="006B73A3" w:rsidRPr="002015D0" w:rsidRDefault="006B73A3" w:rsidP="00AD6489">
      <w:pPr>
        <w:pStyle w:val="Heading4"/>
        <w:rPr>
          <w:lang w:val="en-US" w:eastAsia="zh-CN"/>
        </w:rPr>
      </w:pPr>
      <w:r w:rsidRPr="002015D0">
        <w:rPr>
          <w:lang w:val="en-US" w:eastAsia="zh-CN"/>
        </w:rPr>
        <w:t>6.4.3.1</w:t>
      </w:r>
      <w:r w:rsidRPr="002015D0">
        <w:rPr>
          <w:lang w:val="en-US" w:eastAsia="zh-CN"/>
        </w:rPr>
        <w:tab/>
      </w:r>
      <w:r>
        <w:rPr>
          <w:rFonts w:hint="eastAsia"/>
          <w:lang w:val="en-US" w:eastAsia="zh-CN"/>
        </w:rPr>
        <w:t>测量方法</w:t>
      </w:r>
      <w:r w:rsidR="004F3279">
        <w:rPr>
          <w:rFonts w:hint="eastAsia"/>
          <w:lang w:val="en-US" w:eastAsia="zh-CN"/>
        </w:rPr>
        <w:t>以及</w:t>
      </w:r>
      <w:r>
        <w:rPr>
          <w:rFonts w:hint="eastAsia"/>
          <w:lang w:val="en-US" w:eastAsia="zh-CN"/>
        </w:rPr>
        <w:t>与波导有关的问题</w:t>
      </w:r>
    </w:p>
    <w:p w:rsidR="006B73A3" w:rsidRPr="002015D0" w:rsidRDefault="006B73A3" w:rsidP="004F3279">
      <w:pPr>
        <w:ind w:firstLineChars="200" w:firstLine="480"/>
        <w:rPr>
          <w:lang w:val="en-US" w:eastAsia="zh-CN"/>
        </w:rPr>
      </w:pPr>
      <w:r>
        <w:rPr>
          <w:rFonts w:hint="eastAsia"/>
          <w:lang w:val="en-US" w:eastAsia="zh-CN"/>
        </w:rPr>
        <w:t>在测量发射机</w:t>
      </w:r>
      <w:r w:rsidR="004F3279">
        <w:rPr>
          <w:rFonts w:hint="eastAsia"/>
          <w:lang w:val="en-US" w:eastAsia="zh-CN"/>
        </w:rPr>
        <w:t>的</w:t>
      </w:r>
      <w:r>
        <w:rPr>
          <w:rFonts w:hint="eastAsia"/>
          <w:lang w:val="en-US" w:eastAsia="zh-CN"/>
        </w:rPr>
        <w:t>输出功率频谱方面存在着两个主要问题。其一是评估发射</w:t>
      </w:r>
      <w:r w:rsidR="004F3279">
        <w:rPr>
          <w:rFonts w:hint="eastAsia"/>
          <w:lang w:val="en-US" w:eastAsia="zh-CN"/>
        </w:rPr>
        <w:t>的</w:t>
      </w:r>
      <w:r>
        <w:rPr>
          <w:rFonts w:hint="eastAsia"/>
          <w:lang w:val="en-US" w:eastAsia="zh-CN"/>
        </w:rPr>
        <w:t>频谱</w:t>
      </w:r>
      <w:r w:rsidR="004F3279">
        <w:rPr>
          <w:rFonts w:hint="eastAsia"/>
          <w:lang w:val="en-US" w:eastAsia="zh-CN"/>
        </w:rPr>
        <w:t>的</w:t>
      </w:r>
      <w:r>
        <w:rPr>
          <w:rFonts w:hint="eastAsia"/>
          <w:lang w:val="en-US" w:eastAsia="zh-CN"/>
        </w:rPr>
        <w:t>较高频率部分</w:t>
      </w:r>
      <w:r w:rsidR="004F3279">
        <w:rPr>
          <w:rFonts w:hint="eastAsia"/>
          <w:lang w:val="en-US" w:eastAsia="zh-CN"/>
        </w:rPr>
        <w:t>而不产生失真</w:t>
      </w:r>
      <w:r>
        <w:rPr>
          <w:rFonts w:hint="eastAsia"/>
          <w:lang w:val="en-US" w:eastAsia="zh-CN"/>
        </w:rPr>
        <w:t>；其二是在存在</w:t>
      </w:r>
      <w:r w:rsidR="004F3279">
        <w:rPr>
          <w:rFonts w:hint="eastAsia"/>
          <w:lang w:val="en-US" w:eastAsia="zh-CN"/>
        </w:rPr>
        <w:t>着</w:t>
      </w:r>
      <w:r>
        <w:rPr>
          <w:rFonts w:hint="eastAsia"/>
          <w:lang w:val="en-US" w:eastAsia="zh-CN"/>
        </w:rPr>
        <w:t>约</w:t>
      </w:r>
      <w:r w:rsidRPr="002015D0">
        <w:rPr>
          <w:lang w:val="en-US" w:eastAsia="zh-CN"/>
        </w:rPr>
        <w:t>60 kW</w:t>
      </w:r>
      <w:r w:rsidR="004F3279">
        <w:rPr>
          <w:rFonts w:hint="eastAsia"/>
          <w:lang w:val="en-US" w:eastAsia="zh-CN"/>
        </w:rPr>
        <w:t>峰值功率的基频</w:t>
      </w:r>
      <w:r>
        <w:rPr>
          <w:rFonts w:hint="eastAsia"/>
          <w:lang w:val="en-US" w:eastAsia="zh-CN"/>
        </w:rPr>
        <w:t>发射脉冲的</w:t>
      </w:r>
      <w:r w:rsidR="004F3279">
        <w:rPr>
          <w:rFonts w:hint="eastAsia"/>
          <w:lang w:val="en-US" w:eastAsia="zh-CN"/>
        </w:rPr>
        <w:t>情况</w:t>
      </w:r>
      <w:r>
        <w:rPr>
          <w:rFonts w:hint="eastAsia"/>
          <w:lang w:val="en-US" w:eastAsia="zh-CN"/>
        </w:rPr>
        <w:t>下测量</w:t>
      </w:r>
      <w:r w:rsidR="004F3279">
        <w:rPr>
          <w:rFonts w:hint="eastAsia"/>
          <w:lang w:val="en-US" w:eastAsia="zh-CN"/>
        </w:rPr>
        <w:t>非常</w:t>
      </w:r>
      <w:r>
        <w:rPr>
          <w:rFonts w:hint="eastAsia"/>
          <w:lang w:val="en-US" w:eastAsia="zh-CN"/>
        </w:rPr>
        <w:t>低的电平发射。</w:t>
      </w:r>
    </w:p>
    <w:p w:rsidR="006B73A3" w:rsidRPr="002015D0" w:rsidRDefault="00E45CE7" w:rsidP="00961A47">
      <w:pPr>
        <w:ind w:firstLineChars="200" w:firstLine="480"/>
        <w:rPr>
          <w:lang w:val="en-US" w:eastAsia="zh-CN"/>
        </w:rPr>
      </w:pPr>
      <w:r>
        <w:rPr>
          <w:rFonts w:hint="eastAsia"/>
          <w:lang w:val="en-US" w:eastAsia="zh-CN"/>
        </w:rPr>
        <w:t>在任何波导中，可使用校</w:t>
      </w:r>
      <w:r w:rsidR="006B73A3">
        <w:rPr>
          <w:rFonts w:hint="eastAsia"/>
          <w:lang w:val="en-US" w:eastAsia="zh-CN"/>
        </w:rPr>
        <w:t>准</w:t>
      </w:r>
      <w:r>
        <w:rPr>
          <w:rFonts w:hint="eastAsia"/>
          <w:lang w:val="en-US" w:eastAsia="zh-CN"/>
        </w:rPr>
        <w:t>后的</w:t>
      </w:r>
      <w:r w:rsidR="006B73A3">
        <w:rPr>
          <w:rFonts w:hint="eastAsia"/>
          <w:lang w:val="en-US" w:eastAsia="zh-CN"/>
        </w:rPr>
        <w:t>测量系统测量传播模式</w:t>
      </w:r>
      <w:r w:rsidR="006B73A3" w:rsidRPr="002015D0">
        <w:rPr>
          <w:lang w:val="en-US" w:eastAsia="zh-CN"/>
        </w:rPr>
        <w:t>TE</w:t>
      </w:r>
      <w:r w:rsidR="006B73A3" w:rsidRPr="002015D0">
        <w:rPr>
          <w:vertAlign w:val="subscript"/>
          <w:lang w:val="en-US" w:eastAsia="zh-CN"/>
        </w:rPr>
        <w:t>10</w:t>
      </w:r>
      <w:r>
        <w:rPr>
          <w:rFonts w:hint="eastAsia"/>
          <w:lang w:val="en-US" w:eastAsia="zh-CN"/>
        </w:rPr>
        <w:t>。该</w:t>
      </w:r>
      <w:r w:rsidR="006B73A3">
        <w:rPr>
          <w:rFonts w:hint="eastAsia"/>
          <w:lang w:val="en-US" w:eastAsia="zh-CN"/>
        </w:rPr>
        <w:t>系统的特性必须</w:t>
      </w:r>
      <w:r>
        <w:rPr>
          <w:rFonts w:hint="eastAsia"/>
          <w:lang w:val="en-US" w:eastAsia="zh-CN"/>
        </w:rPr>
        <w:t>能够使强大的基频</w:t>
      </w:r>
      <w:r w:rsidR="006B73A3">
        <w:rPr>
          <w:rFonts w:hint="eastAsia"/>
          <w:lang w:val="en-US" w:eastAsia="zh-CN"/>
        </w:rPr>
        <w:t>信号衰减</w:t>
      </w:r>
      <w:r>
        <w:rPr>
          <w:rFonts w:hint="eastAsia"/>
          <w:lang w:val="en-US" w:eastAsia="zh-CN"/>
        </w:rPr>
        <w:t>至足</w:t>
      </w:r>
      <w:r w:rsidR="006B73A3">
        <w:rPr>
          <w:rFonts w:hint="eastAsia"/>
          <w:lang w:val="en-US" w:eastAsia="zh-CN"/>
        </w:rPr>
        <w:t>以保护测量设备</w:t>
      </w:r>
      <w:r>
        <w:rPr>
          <w:rFonts w:hint="eastAsia"/>
          <w:lang w:val="en-US" w:eastAsia="zh-CN"/>
        </w:rPr>
        <w:t>的程度，同时在其它</w:t>
      </w:r>
      <w:r w:rsidR="006B73A3">
        <w:rPr>
          <w:rFonts w:hint="eastAsia"/>
          <w:lang w:val="en-US" w:eastAsia="zh-CN"/>
        </w:rPr>
        <w:t>频率</w:t>
      </w:r>
      <w:r>
        <w:rPr>
          <w:rFonts w:hint="eastAsia"/>
          <w:lang w:val="en-US" w:eastAsia="zh-CN"/>
        </w:rPr>
        <w:t>上</w:t>
      </w:r>
      <w:r w:rsidR="006B73A3">
        <w:rPr>
          <w:rFonts w:hint="eastAsia"/>
          <w:lang w:val="en-US" w:eastAsia="zh-CN"/>
        </w:rPr>
        <w:t>提供</w:t>
      </w:r>
      <w:r w:rsidR="00961A47">
        <w:rPr>
          <w:rFonts w:hint="eastAsia"/>
          <w:lang w:val="en-US" w:eastAsia="zh-CN"/>
        </w:rPr>
        <w:t>微量</w:t>
      </w:r>
      <w:r w:rsidR="006B73A3">
        <w:rPr>
          <w:rFonts w:hint="eastAsia"/>
          <w:lang w:val="en-US" w:eastAsia="zh-CN"/>
        </w:rPr>
        <w:t>衰减，然后</w:t>
      </w:r>
      <w:r w:rsidR="00961A47">
        <w:rPr>
          <w:rFonts w:hint="eastAsia"/>
          <w:lang w:val="en-US" w:eastAsia="zh-CN"/>
        </w:rPr>
        <w:t>再</w:t>
      </w:r>
      <w:r w:rsidR="006B73A3" w:rsidRPr="002015D0">
        <w:rPr>
          <w:lang w:val="en-US" w:eastAsia="zh-CN"/>
        </w:rPr>
        <w:t>TE</w:t>
      </w:r>
      <w:r w:rsidR="006B73A3" w:rsidRPr="002015D0">
        <w:rPr>
          <w:vertAlign w:val="subscript"/>
          <w:lang w:val="en-US" w:eastAsia="zh-CN"/>
        </w:rPr>
        <w:t>10</w:t>
      </w:r>
      <w:r w:rsidR="006B73A3" w:rsidRPr="002015D0">
        <w:rPr>
          <w:lang w:val="en-US" w:eastAsia="zh-CN"/>
        </w:rPr>
        <w:t xml:space="preserve"> </w:t>
      </w:r>
      <w:r w:rsidR="006B73A3">
        <w:rPr>
          <w:rFonts w:hint="eastAsia"/>
          <w:lang w:val="en-US" w:eastAsia="zh-CN"/>
        </w:rPr>
        <w:t>模式</w:t>
      </w:r>
      <w:r w:rsidR="00961A47">
        <w:rPr>
          <w:rFonts w:hint="eastAsia"/>
          <w:lang w:val="en-US" w:eastAsia="zh-CN"/>
        </w:rPr>
        <w:t>下</w:t>
      </w:r>
      <w:r w:rsidR="006B73A3">
        <w:rPr>
          <w:rFonts w:hint="eastAsia"/>
          <w:lang w:val="en-US" w:eastAsia="zh-CN"/>
        </w:rPr>
        <w:t>测量能量。</w:t>
      </w:r>
    </w:p>
    <w:p w:rsidR="006B73A3" w:rsidRPr="002015D0" w:rsidRDefault="00882288" w:rsidP="0052534A">
      <w:pPr>
        <w:ind w:firstLineChars="200" w:firstLine="480"/>
        <w:rPr>
          <w:lang w:val="en-US" w:eastAsia="zh-CN"/>
        </w:rPr>
      </w:pPr>
      <w:r>
        <w:rPr>
          <w:rFonts w:hint="eastAsia"/>
          <w:lang w:val="en-US" w:eastAsia="zh-CN"/>
        </w:rPr>
        <w:t>应认识到，发射机输出的杂散频率发射可能采用高次模</w:t>
      </w:r>
      <w:r w:rsidR="00961A47">
        <w:rPr>
          <w:rFonts w:hint="eastAsia"/>
          <w:lang w:val="en-US" w:eastAsia="zh-CN"/>
        </w:rPr>
        <w:t>，在</w:t>
      </w:r>
      <w:r>
        <w:rPr>
          <w:rFonts w:hint="eastAsia"/>
          <w:lang w:val="en-US" w:eastAsia="zh-CN"/>
        </w:rPr>
        <w:t>建立测量系统时应考虑到这一可能性。但是，对于简单的雷达，这个问题无关紧要</w:t>
      </w:r>
      <w:r w:rsidR="006B73A3">
        <w:rPr>
          <w:rFonts w:hint="eastAsia"/>
          <w:lang w:val="en-US" w:eastAsia="zh-CN"/>
        </w:rPr>
        <w:t>，因为一般情况下此类高</w:t>
      </w:r>
      <w:r>
        <w:rPr>
          <w:rFonts w:hint="eastAsia"/>
          <w:lang w:val="en-US" w:eastAsia="zh-CN"/>
        </w:rPr>
        <w:t>次模</w:t>
      </w:r>
      <w:r w:rsidR="00961A47">
        <w:rPr>
          <w:rFonts w:hint="eastAsia"/>
          <w:lang w:val="en-US" w:eastAsia="zh-CN"/>
        </w:rPr>
        <w:t>会</w:t>
      </w:r>
      <w:r w:rsidR="0052534A">
        <w:rPr>
          <w:rFonts w:hint="eastAsia"/>
          <w:lang w:val="en-US" w:eastAsia="zh-CN"/>
        </w:rPr>
        <w:t>被</w:t>
      </w:r>
      <w:r w:rsidR="00961A47">
        <w:rPr>
          <w:rFonts w:hint="eastAsia"/>
          <w:lang w:val="en-US" w:eastAsia="zh-CN"/>
        </w:rPr>
        <w:t>波导</w:t>
      </w:r>
      <w:r w:rsidR="0052534A">
        <w:rPr>
          <w:rFonts w:hint="eastAsia"/>
          <w:lang w:val="en-US" w:eastAsia="zh-CN"/>
        </w:rPr>
        <w:t>至</w:t>
      </w:r>
      <w:r w:rsidR="006B73A3">
        <w:rPr>
          <w:rFonts w:hint="eastAsia"/>
          <w:lang w:val="en-US" w:eastAsia="zh-CN"/>
        </w:rPr>
        <w:t>同轴适配器</w:t>
      </w:r>
      <w:r w:rsidR="0052534A">
        <w:rPr>
          <w:rFonts w:hint="eastAsia"/>
          <w:lang w:val="en-US" w:eastAsia="zh-CN"/>
        </w:rPr>
        <w:t>抑制</w:t>
      </w:r>
      <w:r w:rsidR="006B73A3">
        <w:rPr>
          <w:rFonts w:hint="eastAsia"/>
          <w:lang w:val="en-US" w:eastAsia="zh-CN"/>
        </w:rPr>
        <w:t>，或</w:t>
      </w:r>
      <w:r w:rsidR="0052534A">
        <w:rPr>
          <w:rFonts w:hint="eastAsia"/>
          <w:lang w:val="en-US" w:eastAsia="zh-CN"/>
        </w:rPr>
        <w:t>被天线馈线以及</w:t>
      </w:r>
      <w:r w:rsidR="006B73A3">
        <w:rPr>
          <w:rFonts w:hint="eastAsia"/>
          <w:lang w:val="en-US" w:eastAsia="zh-CN"/>
        </w:rPr>
        <w:t>连接至雷达天线的旋转接头</w:t>
      </w:r>
      <w:r w:rsidR="0052534A">
        <w:rPr>
          <w:rFonts w:hint="eastAsia"/>
          <w:lang w:val="en-US" w:eastAsia="zh-CN"/>
        </w:rPr>
        <w:t>抑制</w:t>
      </w:r>
      <w:r w:rsidR="006B73A3">
        <w:rPr>
          <w:rFonts w:hint="eastAsia"/>
          <w:lang w:val="en-US" w:eastAsia="zh-CN"/>
        </w:rPr>
        <w:t>（例如，</w:t>
      </w:r>
      <w:r w:rsidR="0052534A">
        <w:rPr>
          <w:rFonts w:hint="eastAsia"/>
          <w:lang w:val="en-US" w:eastAsia="zh-CN"/>
        </w:rPr>
        <w:t>波导至</w:t>
      </w:r>
      <w:r w:rsidR="006B73A3">
        <w:rPr>
          <w:rFonts w:hint="eastAsia"/>
          <w:lang w:val="en-US" w:eastAsia="zh-CN"/>
        </w:rPr>
        <w:t>同轴适配器仅</w:t>
      </w:r>
      <w:r w:rsidR="0052534A">
        <w:rPr>
          <w:rFonts w:hint="eastAsia"/>
          <w:lang w:val="en-US" w:eastAsia="zh-CN"/>
        </w:rPr>
        <w:t>旨在耦合</w:t>
      </w:r>
      <w:r w:rsidR="006B73A3" w:rsidRPr="002015D0">
        <w:rPr>
          <w:lang w:val="en-US" w:eastAsia="zh-CN"/>
        </w:rPr>
        <w:t>TE</w:t>
      </w:r>
      <w:r w:rsidR="006B73A3" w:rsidRPr="002015D0">
        <w:rPr>
          <w:vertAlign w:val="subscript"/>
          <w:lang w:val="en-US" w:eastAsia="zh-CN"/>
        </w:rPr>
        <w:t>10</w:t>
      </w:r>
      <w:r w:rsidR="006B73A3" w:rsidRPr="002015D0">
        <w:rPr>
          <w:lang w:val="en-US" w:eastAsia="zh-CN"/>
        </w:rPr>
        <w:t> </w:t>
      </w:r>
      <w:r w:rsidR="0052534A">
        <w:rPr>
          <w:rFonts w:hint="eastAsia"/>
          <w:lang w:val="en-US" w:eastAsia="zh-CN"/>
        </w:rPr>
        <w:t>模式中的能量</w:t>
      </w:r>
      <w:r w:rsidR="006B73A3">
        <w:rPr>
          <w:rFonts w:hint="eastAsia"/>
          <w:lang w:val="en-US" w:eastAsia="zh-CN"/>
        </w:rPr>
        <w:t>）。</w:t>
      </w:r>
    </w:p>
    <w:p w:rsidR="006B73A3" w:rsidRPr="002015D0" w:rsidRDefault="006B73A3" w:rsidP="00AD6489">
      <w:pPr>
        <w:pStyle w:val="Heading4"/>
        <w:rPr>
          <w:lang w:val="en-US" w:eastAsia="zh-CN"/>
        </w:rPr>
      </w:pPr>
      <w:r w:rsidRPr="002015D0">
        <w:rPr>
          <w:lang w:val="en-US" w:eastAsia="zh-CN"/>
        </w:rPr>
        <w:t>6.4.3.2</w:t>
      </w:r>
      <w:r w:rsidRPr="002015D0">
        <w:rPr>
          <w:lang w:val="en-US" w:eastAsia="zh-CN"/>
        </w:rPr>
        <w:tab/>
      </w:r>
      <w:r>
        <w:rPr>
          <w:rFonts w:hint="eastAsia"/>
          <w:lang w:val="en-US" w:eastAsia="zh-CN"/>
        </w:rPr>
        <w:t>测量波导中无用发射的测量系统</w:t>
      </w:r>
    </w:p>
    <w:p w:rsidR="006B73A3" w:rsidRPr="002015D0" w:rsidRDefault="00127BF6" w:rsidP="00127BF6">
      <w:pPr>
        <w:ind w:firstLineChars="200" w:firstLine="480"/>
        <w:rPr>
          <w:lang w:val="en-US" w:eastAsia="zh-CN"/>
        </w:rPr>
      </w:pPr>
      <w:r>
        <w:rPr>
          <w:rFonts w:hint="eastAsia"/>
          <w:lang w:val="en-US" w:eastAsia="zh-CN"/>
        </w:rPr>
        <w:t>该测量系统可在</w:t>
      </w:r>
      <w:r w:rsidR="006B73A3">
        <w:rPr>
          <w:rFonts w:hint="eastAsia"/>
          <w:lang w:val="en-US" w:eastAsia="zh-CN"/>
        </w:rPr>
        <w:t>存在高功率雷达脉冲</w:t>
      </w:r>
      <w:r>
        <w:rPr>
          <w:rFonts w:hint="eastAsia"/>
          <w:lang w:val="en-US" w:eastAsia="zh-CN"/>
        </w:rPr>
        <w:t>的情况下对</w:t>
      </w:r>
      <w:r w:rsidR="006B73A3">
        <w:rPr>
          <w:rFonts w:hint="eastAsia"/>
          <w:lang w:val="en-US" w:eastAsia="zh-CN"/>
        </w:rPr>
        <w:t>低发射功率进行精确测量。</w:t>
      </w:r>
    </w:p>
    <w:p w:rsidR="006B73A3" w:rsidRPr="002015D0" w:rsidRDefault="00127BF6" w:rsidP="00127BF6">
      <w:pPr>
        <w:ind w:firstLineChars="200" w:firstLine="480"/>
        <w:rPr>
          <w:lang w:val="en-US" w:eastAsia="zh-CN"/>
        </w:rPr>
      </w:pPr>
      <w:r>
        <w:rPr>
          <w:rFonts w:hint="eastAsia"/>
          <w:lang w:val="en-US" w:eastAsia="zh-CN"/>
        </w:rPr>
        <w:t>该系统的主要组件是一个陷波滤波器和一套波导过渡器，</w:t>
      </w:r>
      <w:r w:rsidR="006B73A3">
        <w:rPr>
          <w:rFonts w:hint="eastAsia"/>
          <w:lang w:val="en-US" w:eastAsia="zh-CN"/>
        </w:rPr>
        <w:t>从</w:t>
      </w:r>
      <w:r>
        <w:rPr>
          <w:rFonts w:hint="eastAsia"/>
          <w:lang w:val="en-US" w:eastAsia="zh-CN"/>
        </w:rPr>
        <w:t>波导</w:t>
      </w:r>
      <w:r w:rsidR="006B73A3" w:rsidRPr="002015D0">
        <w:rPr>
          <w:lang w:val="en-US" w:eastAsia="zh-CN"/>
        </w:rPr>
        <w:t>10</w:t>
      </w:r>
      <w:r w:rsidR="006B73A3">
        <w:rPr>
          <w:rFonts w:hint="eastAsia"/>
          <w:lang w:val="en-US" w:eastAsia="zh-CN"/>
        </w:rPr>
        <w:t>到更小的波导尺寸，以覆盖相关的整个频率范围。</w:t>
      </w:r>
      <w:r>
        <w:rPr>
          <w:rFonts w:hint="eastAsia"/>
          <w:lang w:val="en-US" w:eastAsia="zh-CN"/>
        </w:rPr>
        <w:t>陷波滤波器包括一个</w:t>
      </w:r>
      <w:r w:rsidR="007E41E1">
        <w:rPr>
          <w:rFonts w:hint="eastAsia"/>
          <w:lang w:val="en-US" w:eastAsia="zh-CN"/>
        </w:rPr>
        <w:t>馈通</w:t>
      </w:r>
      <w:r>
        <w:rPr>
          <w:rFonts w:hint="eastAsia"/>
          <w:lang w:val="en-US" w:eastAsia="zh-CN"/>
        </w:rPr>
        <w:t>波导</w:t>
      </w:r>
      <w:r>
        <w:rPr>
          <w:rFonts w:hint="eastAsia"/>
          <w:lang w:val="en-US" w:eastAsia="zh-CN"/>
        </w:rPr>
        <w:t>10</w:t>
      </w:r>
      <w:r>
        <w:rPr>
          <w:rFonts w:hint="eastAsia"/>
          <w:lang w:val="en-US" w:eastAsia="zh-CN"/>
        </w:rPr>
        <w:t>，其中含有可对基频信号进行衰减、</w:t>
      </w:r>
      <w:r w:rsidR="006B73A3">
        <w:rPr>
          <w:rFonts w:hint="eastAsia"/>
          <w:lang w:val="en-US" w:eastAsia="zh-CN"/>
        </w:rPr>
        <w:t>同时在其它频段提供</w:t>
      </w:r>
      <w:r>
        <w:rPr>
          <w:rFonts w:hint="eastAsia"/>
          <w:lang w:val="en-US" w:eastAsia="zh-CN"/>
        </w:rPr>
        <w:t>微量</w:t>
      </w:r>
      <w:r w:rsidR="006B73A3">
        <w:rPr>
          <w:rFonts w:hint="eastAsia"/>
          <w:lang w:val="en-US" w:eastAsia="zh-CN"/>
        </w:rPr>
        <w:t>衰减</w:t>
      </w:r>
      <w:r>
        <w:rPr>
          <w:rFonts w:hint="eastAsia"/>
          <w:lang w:val="en-US" w:eastAsia="zh-CN"/>
        </w:rPr>
        <w:t>的吸能元件</w:t>
      </w:r>
      <w:r w:rsidR="006B73A3">
        <w:rPr>
          <w:rFonts w:hint="eastAsia"/>
          <w:lang w:val="en-US" w:eastAsia="zh-CN"/>
        </w:rPr>
        <w:t>。</w:t>
      </w:r>
      <w:r>
        <w:rPr>
          <w:rFonts w:hint="eastAsia"/>
          <w:lang w:val="en-US" w:eastAsia="zh-CN"/>
        </w:rPr>
        <w:t>为实现所要求的衰减以保护测量设备，同时在更高的频率上测量辐射，陷波滤波器的输出端使用</w:t>
      </w:r>
      <w:r w:rsidR="006B73A3">
        <w:rPr>
          <w:rFonts w:hint="eastAsia"/>
          <w:lang w:val="en-US" w:eastAsia="zh-CN"/>
        </w:rPr>
        <w:t>线型过渡器。</w:t>
      </w:r>
    </w:p>
    <w:p w:rsidR="006B73A3" w:rsidRPr="002015D0" w:rsidRDefault="002F5AE2" w:rsidP="002F5AE2">
      <w:pPr>
        <w:ind w:firstLineChars="200" w:firstLine="480"/>
        <w:rPr>
          <w:lang w:val="en-US" w:eastAsia="zh-CN"/>
        </w:rPr>
      </w:pPr>
      <w:r>
        <w:rPr>
          <w:rFonts w:hint="eastAsia"/>
          <w:lang w:val="en-US" w:eastAsia="zh-CN"/>
        </w:rPr>
        <w:t>波导过渡器是一个高通滤波器，通过反射回信号</w:t>
      </w:r>
      <w:r w:rsidR="006B73A3">
        <w:rPr>
          <w:rFonts w:hint="eastAsia"/>
          <w:lang w:val="en-US" w:eastAsia="zh-CN"/>
        </w:rPr>
        <w:t>拒绝低于</w:t>
      </w:r>
      <w:r>
        <w:rPr>
          <w:rFonts w:hint="eastAsia"/>
          <w:lang w:val="en-US" w:eastAsia="zh-CN"/>
        </w:rPr>
        <w:t>截止频率的信号。如果在雷达发射机的输出端直接使用过渡器，基频就会被反射回</w:t>
      </w:r>
      <w:r w:rsidR="006B73A3">
        <w:rPr>
          <w:rFonts w:hint="eastAsia"/>
          <w:lang w:val="en-US" w:eastAsia="zh-CN"/>
        </w:rPr>
        <w:t>发射机，造成</w:t>
      </w:r>
      <w:r>
        <w:rPr>
          <w:rFonts w:hint="eastAsia"/>
          <w:lang w:val="en-US" w:eastAsia="zh-CN"/>
        </w:rPr>
        <w:t>不符合要求的失谐。而通过</w:t>
      </w:r>
      <w:r w:rsidR="00127BF6">
        <w:rPr>
          <w:rFonts w:hint="eastAsia"/>
          <w:lang w:val="en-US" w:eastAsia="zh-CN"/>
        </w:rPr>
        <w:t>陷波滤波器</w:t>
      </w:r>
      <w:r>
        <w:rPr>
          <w:rFonts w:hint="eastAsia"/>
          <w:lang w:val="en-US" w:eastAsia="zh-CN"/>
        </w:rPr>
        <w:t>后面的过渡器，</w:t>
      </w:r>
      <w:r w:rsidR="006B73A3">
        <w:rPr>
          <w:rFonts w:hint="eastAsia"/>
          <w:lang w:val="en-US" w:eastAsia="zh-CN"/>
        </w:rPr>
        <w:t>反射信号</w:t>
      </w:r>
      <w:r>
        <w:rPr>
          <w:rFonts w:hint="eastAsia"/>
          <w:lang w:val="en-US" w:eastAsia="zh-CN"/>
        </w:rPr>
        <w:t>被</w:t>
      </w:r>
      <w:r w:rsidR="006B73A3">
        <w:rPr>
          <w:rFonts w:hint="eastAsia"/>
          <w:lang w:val="en-US" w:eastAsia="zh-CN"/>
        </w:rPr>
        <w:t>第二次</w:t>
      </w:r>
      <w:r>
        <w:rPr>
          <w:rFonts w:hint="eastAsia"/>
          <w:lang w:val="en-US" w:eastAsia="zh-CN"/>
        </w:rPr>
        <w:t>吸收。因而在基频</w:t>
      </w:r>
      <w:r w:rsidR="006B73A3">
        <w:rPr>
          <w:rFonts w:hint="eastAsia"/>
          <w:lang w:val="en-US" w:eastAsia="zh-CN"/>
        </w:rPr>
        <w:t>上的返回损耗一般为</w:t>
      </w:r>
      <w:r w:rsidR="006B73A3" w:rsidRPr="002015D0">
        <w:rPr>
          <w:lang w:val="en-US" w:eastAsia="zh-CN"/>
        </w:rPr>
        <w:t>34 dB</w:t>
      </w:r>
      <w:r w:rsidR="006B73A3">
        <w:rPr>
          <w:rFonts w:hint="eastAsia"/>
          <w:lang w:val="en-US" w:eastAsia="zh-CN"/>
        </w:rPr>
        <w:t>，这一频率已经足够低，从而可避免磁电</w:t>
      </w:r>
      <w:r>
        <w:rPr>
          <w:rFonts w:hint="eastAsia"/>
          <w:lang w:val="en-US" w:eastAsia="zh-CN"/>
        </w:rPr>
        <w:t>管</w:t>
      </w:r>
      <w:r w:rsidR="006B73A3">
        <w:rPr>
          <w:rFonts w:hint="eastAsia"/>
          <w:lang w:val="en-US" w:eastAsia="zh-CN"/>
        </w:rPr>
        <w:t>的</w:t>
      </w:r>
      <w:r>
        <w:rPr>
          <w:rFonts w:hint="eastAsia"/>
          <w:lang w:val="en-US" w:eastAsia="zh-CN"/>
        </w:rPr>
        <w:t>频率</w:t>
      </w:r>
      <w:r w:rsidR="006B73A3">
        <w:rPr>
          <w:rFonts w:hint="eastAsia"/>
          <w:lang w:val="en-US" w:eastAsia="zh-CN"/>
        </w:rPr>
        <w:t>牵引。</w:t>
      </w:r>
    </w:p>
    <w:p w:rsidR="006B73A3" w:rsidRPr="002015D0" w:rsidRDefault="002F5AE2" w:rsidP="0080611B">
      <w:pPr>
        <w:ind w:firstLineChars="200" w:firstLine="480"/>
        <w:rPr>
          <w:lang w:val="en-US" w:eastAsia="zh-CN"/>
        </w:rPr>
      </w:pPr>
      <w:r>
        <w:rPr>
          <w:rFonts w:hint="eastAsia"/>
          <w:lang w:val="en-US" w:eastAsia="zh-CN"/>
        </w:rPr>
        <w:t>高于截止频率</w:t>
      </w:r>
      <w:r w:rsidR="0080611B">
        <w:rPr>
          <w:rFonts w:hint="eastAsia"/>
          <w:lang w:val="en-US" w:eastAsia="zh-CN"/>
        </w:rPr>
        <w:t>的频率通过转换被发射至测量设备。如果可能，应纳</w:t>
      </w:r>
      <w:r w:rsidR="006B73A3">
        <w:rPr>
          <w:rFonts w:hint="eastAsia"/>
          <w:lang w:val="en-US" w:eastAsia="zh-CN"/>
        </w:rPr>
        <w:t>入一</w:t>
      </w:r>
      <w:r w:rsidR="0080611B">
        <w:rPr>
          <w:rFonts w:hint="eastAsia"/>
          <w:lang w:val="en-US" w:eastAsia="zh-CN"/>
        </w:rPr>
        <w:t>个较</w:t>
      </w:r>
      <w:r w:rsidR="006B73A3">
        <w:rPr>
          <w:rFonts w:hint="eastAsia"/>
          <w:lang w:val="en-US" w:eastAsia="zh-CN"/>
        </w:rPr>
        <w:t>短</w:t>
      </w:r>
      <w:r w:rsidR="0080611B">
        <w:rPr>
          <w:rFonts w:hint="eastAsia"/>
          <w:lang w:val="en-US" w:eastAsia="zh-CN"/>
        </w:rPr>
        <w:t>的</w:t>
      </w:r>
      <w:r w:rsidR="006B73A3">
        <w:rPr>
          <w:rFonts w:hint="eastAsia"/>
          <w:lang w:val="en-US" w:eastAsia="zh-CN"/>
        </w:rPr>
        <w:t>波导部分，以防止</w:t>
      </w:r>
      <w:r w:rsidR="0080611B">
        <w:rPr>
          <w:rFonts w:hint="eastAsia"/>
          <w:lang w:val="en-US" w:eastAsia="zh-CN"/>
        </w:rPr>
        <w:t>在</w:t>
      </w:r>
      <w:r w:rsidR="006B73A3">
        <w:rPr>
          <w:rFonts w:hint="eastAsia"/>
          <w:lang w:val="en-US" w:eastAsia="zh-CN"/>
        </w:rPr>
        <w:t>过渡器和</w:t>
      </w:r>
      <w:r w:rsidR="0080611B">
        <w:rPr>
          <w:rFonts w:hint="eastAsia"/>
          <w:lang w:val="en-US" w:eastAsia="zh-CN"/>
        </w:rPr>
        <w:t>波导到</w:t>
      </w:r>
      <w:r w:rsidR="006B73A3">
        <w:rPr>
          <w:rFonts w:hint="eastAsia"/>
          <w:lang w:val="en-US" w:eastAsia="zh-CN"/>
        </w:rPr>
        <w:t>同轴</w:t>
      </w:r>
      <w:r w:rsidR="0080611B">
        <w:rPr>
          <w:rFonts w:hint="eastAsia"/>
          <w:lang w:val="en-US" w:eastAsia="zh-CN"/>
        </w:rPr>
        <w:t>转换</w:t>
      </w:r>
      <w:r w:rsidR="006B73A3">
        <w:rPr>
          <w:rFonts w:hint="eastAsia"/>
          <w:lang w:val="en-US" w:eastAsia="zh-CN"/>
        </w:rPr>
        <w:t>之间</w:t>
      </w:r>
      <w:r w:rsidR="0080611B">
        <w:rPr>
          <w:rFonts w:hint="eastAsia"/>
          <w:lang w:val="en-US" w:eastAsia="zh-CN"/>
        </w:rPr>
        <w:t>产生</w:t>
      </w:r>
      <w:r w:rsidR="006B73A3">
        <w:rPr>
          <w:rFonts w:hint="eastAsia"/>
          <w:lang w:val="en-US" w:eastAsia="zh-CN"/>
        </w:rPr>
        <w:t>瞬</w:t>
      </w:r>
      <w:r w:rsidR="0080611B">
        <w:rPr>
          <w:rFonts w:hint="eastAsia"/>
          <w:lang w:val="en-US" w:eastAsia="zh-CN"/>
        </w:rPr>
        <w:t>时模耦</w:t>
      </w:r>
      <w:r w:rsidR="006B73A3">
        <w:rPr>
          <w:rFonts w:hint="eastAsia"/>
          <w:lang w:val="en-US" w:eastAsia="zh-CN"/>
        </w:rPr>
        <w:t>合。</w:t>
      </w:r>
    </w:p>
    <w:p w:rsidR="006B73A3" w:rsidRPr="002015D0" w:rsidRDefault="006B73A3" w:rsidP="00AD6489">
      <w:pPr>
        <w:pStyle w:val="Heading4"/>
        <w:rPr>
          <w:lang w:val="en-US" w:eastAsia="zh-CN"/>
        </w:rPr>
      </w:pPr>
      <w:r w:rsidRPr="002015D0">
        <w:rPr>
          <w:lang w:val="en-US" w:eastAsia="zh-CN"/>
        </w:rPr>
        <w:t>6.4.3.3</w:t>
      </w:r>
      <w:r w:rsidRPr="002015D0">
        <w:rPr>
          <w:lang w:val="en-US" w:eastAsia="zh-CN"/>
        </w:rPr>
        <w:tab/>
      </w:r>
      <w:r>
        <w:rPr>
          <w:rFonts w:hint="eastAsia"/>
          <w:lang w:val="en-US" w:eastAsia="zh-CN"/>
        </w:rPr>
        <w:t>旋转接头端口处的测量结果</w:t>
      </w:r>
    </w:p>
    <w:p w:rsidR="006B73A3" w:rsidRPr="002015D0" w:rsidRDefault="006B73A3" w:rsidP="0080611B">
      <w:pPr>
        <w:ind w:firstLineChars="200" w:firstLine="480"/>
        <w:rPr>
          <w:lang w:val="en-US" w:eastAsia="zh-CN"/>
        </w:rPr>
      </w:pPr>
      <w:r>
        <w:rPr>
          <w:rFonts w:hint="eastAsia"/>
          <w:lang w:val="en-US" w:eastAsia="zh-CN"/>
        </w:rPr>
        <w:t>测量方法</w:t>
      </w:r>
      <w:r w:rsidR="0080611B">
        <w:rPr>
          <w:rFonts w:hint="eastAsia"/>
          <w:lang w:val="en-US" w:eastAsia="zh-CN"/>
        </w:rPr>
        <w:t>包括对相关频段进行</w:t>
      </w:r>
      <w:r>
        <w:rPr>
          <w:rFonts w:hint="eastAsia"/>
          <w:lang w:val="en-US" w:eastAsia="zh-CN"/>
        </w:rPr>
        <w:t>探测</w:t>
      </w:r>
      <w:r w:rsidR="0080611B">
        <w:rPr>
          <w:rFonts w:hint="eastAsia"/>
          <w:lang w:val="en-US" w:eastAsia="zh-CN"/>
        </w:rPr>
        <w:t>性搜索，然后</w:t>
      </w:r>
      <w:r>
        <w:rPr>
          <w:rFonts w:hint="eastAsia"/>
          <w:lang w:val="en-US" w:eastAsia="zh-CN"/>
        </w:rPr>
        <w:t>对</w:t>
      </w:r>
      <w:r w:rsidR="0080611B">
        <w:rPr>
          <w:rFonts w:hint="eastAsia"/>
          <w:lang w:val="en-US" w:eastAsia="zh-CN"/>
        </w:rPr>
        <w:t>频率明显的杂散发射进行定位并作上标记，然后对每个记录</w:t>
      </w:r>
      <w:r>
        <w:rPr>
          <w:rFonts w:hint="eastAsia"/>
          <w:lang w:val="en-US" w:eastAsia="zh-CN"/>
        </w:rPr>
        <w:t>的发射</w:t>
      </w:r>
      <w:r w:rsidR="0080611B">
        <w:rPr>
          <w:rFonts w:hint="eastAsia"/>
          <w:lang w:val="en-US" w:eastAsia="zh-CN"/>
        </w:rPr>
        <w:t>进行再次访问，以便对该发射的最大振辐进行具体精</w:t>
      </w:r>
      <w:r>
        <w:rPr>
          <w:rFonts w:hint="eastAsia"/>
          <w:lang w:val="en-US" w:eastAsia="zh-CN"/>
        </w:rPr>
        <w:t>确测量。</w:t>
      </w:r>
    </w:p>
    <w:p w:rsidR="0008580B" w:rsidRDefault="0008580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B73A3" w:rsidRPr="002015D0" w:rsidRDefault="006B73A3" w:rsidP="0080611B">
      <w:pPr>
        <w:pStyle w:val="Heading4"/>
        <w:rPr>
          <w:lang w:val="en-US" w:eastAsia="zh-CN"/>
        </w:rPr>
      </w:pPr>
      <w:r w:rsidRPr="002015D0">
        <w:rPr>
          <w:lang w:val="en-US" w:eastAsia="zh-CN"/>
        </w:rPr>
        <w:lastRenderedPageBreak/>
        <w:t>6.4.3.4</w:t>
      </w:r>
      <w:r w:rsidRPr="002015D0">
        <w:rPr>
          <w:lang w:val="en-US" w:eastAsia="zh-CN"/>
        </w:rPr>
        <w:tab/>
      </w:r>
      <w:r>
        <w:rPr>
          <w:rFonts w:hint="eastAsia"/>
          <w:lang w:val="en-US" w:eastAsia="zh-CN"/>
        </w:rPr>
        <w:t>导波中</w:t>
      </w:r>
      <w:r w:rsidR="0080611B">
        <w:rPr>
          <w:rFonts w:hint="eastAsia"/>
          <w:lang w:val="en-US" w:eastAsia="zh-CN"/>
        </w:rPr>
        <w:t>测量</w:t>
      </w:r>
      <w:r>
        <w:rPr>
          <w:rFonts w:hint="eastAsia"/>
          <w:lang w:val="en-US" w:eastAsia="zh-CN"/>
        </w:rPr>
        <w:t>的不确定性</w:t>
      </w:r>
    </w:p>
    <w:p w:rsidR="006B73A3" w:rsidRPr="002015D0" w:rsidRDefault="00882288" w:rsidP="007F7CAA">
      <w:pPr>
        <w:ind w:firstLineChars="200" w:firstLine="480"/>
        <w:rPr>
          <w:lang w:val="en-US" w:eastAsia="zh-CN"/>
        </w:rPr>
      </w:pPr>
      <w:r>
        <w:rPr>
          <w:rFonts w:hint="eastAsia"/>
          <w:lang w:val="en-US" w:eastAsia="zh-CN"/>
        </w:rPr>
        <w:t>对于</w:t>
      </w:r>
      <w:r w:rsidR="006B73A3">
        <w:rPr>
          <w:rFonts w:hint="eastAsia"/>
          <w:lang w:val="en-US" w:eastAsia="zh-CN"/>
        </w:rPr>
        <w:t>导</w:t>
      </w:r>
      <w:r>
        <w:rPr>
          <w:rFonts w:hint="eastAsia"/>
          <w:lang w:val="en-US" w:eastAsia="zh-CN"/>
        </w:rPr>
        <w:t>波端口</w:t>
      </w:r>
      <w:r w:rsidR="0080611B">
        <w:rPr>
          <w:rFonts w:hint="eastAsia"/>
          <w:lang w:val="en-US" w:eastAsia="zh-CN"/>
        </w:rPr>
        <w:t>，该</w:t>
      </w:r>
      <w:r w:rsidR="006B73A3">
        <w:rPr>
          <w:rFonts w:hint="eastAsia"/>
          <w:lang w:val="en-US" w:eastAsia="zh-CN"/>
        </w:rPr>
        <w:t>系统在</w:t>
      </w:r>
      <w:r w:rsidR="006B73A3">
        <w:rPr>
          <w:rFonts w:hint="eastAsia"/>
          <w:lang w:val="en-US" w:eastAsia="zh-CN"/>
        </w:rPr>
        <w:t>2</w:t>
      </w:r>
      <w:r w:rsidR="006B73A3">
        <w:rPr>
          <w:rFonts w:hint="eastAsia"/>
          <w:lang w:val="en-US" w:eastAsia="zh-CN"/>
        </w:rPr>
        <w:t>至</w:t>
      </w:r>
      <w:r w:rsidR="006B73A3" w:rsidRPr="002015D0">
        <w:rPr>
          <w:lang w:val="en-US" w:eastAsia="zh-CN"/>
        </w:rPr>
        <w:t>18.4 GHz</w:t>
      </w:r>
      <w:r w:rsidR="0080611B">
        <w:rPr>
          <w:rFonts w:hint="eastAsia"/>
          <w:lang w:val="en-US" w:eastAsia="zh-CN"/>
        </w:rPr>
        <w:t>整个频段的测量精</w:t>
      </w:r>
      <w:r w:rsidR="006B73A3">
        <w:rPr>
          <w:rFonts w:hint="eastAsia"/>
          <w:lang w:val="en-US" w:eastAsia="zh-CN"/>
        </w:rPr>
        <w:t>确度为</w:t>
      </w:r>
      <w:r w:rsidR="006B73A3" w:rsidRPr="0026695E">
        <w:sym w:font="Symbol" w:char="F0B1"/>
      </w:r>
      <w:r w:rsidR="006B73A3" w:rsidRPr="002015D0">
        <w:rPr>
          <w:lang w:val="en-US" w:eastAsia="zh-CN"/>
        </w:rPr>
        <w:t>1.3 dB</w:t>
      </w:r>
      <w:r w:rsidR="0080611B">
        <w:rPr>
          <w:rFonts w:hint="eastAsia"/>
          <w:lang w:val="en-US" w:eastAsia="zh-CN"/>
        </w:rPr>
        <w:t>。</w:t>
      </w:r>
      <w:r>
        <w:rPr>
          <w:rFonts w:hint="eastAsia"/>
          <w:lang w:val="en-US" w:eastAsia="zh-CN"/>
        </w:rPr>
        <w:t>对于包含</w:t>
      </w:r>
      <w:r w:rsidR="00C8625C">
        <w:rPr>
          <w:rFonts w:hint="eastAsia"/>
          <w:lang w:val="en-US" w:eastAsia="zh-CN"/>
        </w:rPr>
        <w:t>频谱分析仪</w:t>
      </w:r>
      <w:r>
        <w:rPr>
          <w:rFonts w:hint="eastAsia"/>
          <w:lang w:val="en-US" w:eastAsia="zh-CN"/>
        </w:rPr>
        <w:t>在内的</w:t>
      </w:r>
      <w:r w:rsidR="0080611B">
        <w:rPr>
          <w:rFonts w:hint="eastAsia"/>
          <w:lang w:val="en-US" w:eastAsia="zh-CN"/>
        </w:rPr>
        <w:t>波导端口</w:t>
      </w:r>
      <w:r w:rsidR="006B73A3">
        <w:rPr>
          <w:rFonts w:hint="eastAsia"/>
          <w:lang w:val="en-US" w:eastAsia="zh-CN"/>
        </w:rPr>
        <w:t>，</w:t>
      </w:r>
      <w:r>
        <w:rPr>
          <w:rFonts w:hint="eastAsia"/>
          <w:lang w:val="en-US" w:eastAsia="zh-CN"/>
        </w:rPr>
        <w:t>可信度不小于</w:t>
      </w:r>
      <w:r>
        <w:rPr>
          <w:rFonts w:hint="eastAsia"/>
          <w:lang w:val="en-US" w:eastAsia="zh-CN"/>
        </w:rPr>
        <w:t>95%</w:t>
      </w:r>
      <w:r>
        <w:rPr>
          <w:rFonts w:hint="eastAsia"/>
          <w:lang w:val="en-US" w:eastAsia="zh-CN"/>
        </w:rPr>
        <w:t>的</w:t>
      </w:r>
      <w:r w:rsidR="006B73A3">
        <w:rPr>
          <w:rFonts w:hint="eastAsia"/>
          <w:lang w:val="en-US" w:eastAsia="zh-CN"/>
        </w:rPr>
        <w:t>总不确定性可计算为</w:t>
      </w:r>
      <w:r w:rsidR="006B73A3" w:rsidRPr="0026695E">
        <w:sym w:font="Symbol" w:char="F0B1"/>
      </w:r>
      <w:r w:rsidR="006B73A3" w:rsidRPr="002015D0">
        <w:rPr>
          <w:lang w:val="en-US" w:eastAsia="zh-CN"/>
        </w:rPr>
        <w:t>3.4 dB</w:t>
      </w:r>
      <w:r w:rsidR="006B73A3">
        <w:rPr>
          <w:rFonts w:hint="eastAsia"/>
          <w:lang w:val="en-US" w:eastAsia="zh-CN"/>
        </w:rPr>
        <w:t>。</w:t>
      </w:r>
    </w:p>
    <w:p w:rsidR="006B73A3" w:rsidRPr="002015D0" w:rsidRDefault="006B73A3" w:rsidP="00AD6489">
      <w:pPr>
        <w:pStyle w:val="Heading4"/>
        <w:rPr>
          <w:lang w:val="en-US" w:eastAsia="zh-CN"/>
        </w:rPr>
      </w:pPr>
      <w:r w:rsidRPr="002015D0">
        <w:rPr>
          <w:lang w:val="en-US" w:eastAsia="zh-CN"/>
        </w:rPr>
        <w:t>6.4.3.5</w:t>
      </w:r>
      <w:r w:rsidRPr="002015D0">
        <w:rPr>
          <w:lang w:val="en-US" w:eastAsia="zh-CN"/>
        </w:rPr>
        <w:tab/>
      </w:r>
      <w:r w:rsidR="00882288">
        <w:rPr>
          <w:rFonts w:hint="eastAsia"/>
          <w:lang w:val="en-US" w:eastAsia="zh-CN"/>
        </w:rPr>
        <w:t>在测得</w:t>
      </w:r>
      <w:r>
        <w:rPr>
          <w:rFonts w:hint="eastAsia"/>
          <w:lang w:val="en-US" w:eastAsia="zh-CN"/>
        </w:rPr>
        <w:t>的发射频率</w:t>
      </w:r>
      <w:r w:rsidR="00882288">
        <w:rPr>
          <w:rFonts w:hint="eastAsia"/>
          <w:lang w:val="en-US" w:eastAsia="zh-CN"/>
        </w:rPr>
        <w:t>上</w:t>
      </w:r>
      <w:r>
        <w:rPr>
          <w:rFonts w:hint="eastAsia"/>
          <w:lang w:val="en-US" w:eastAsia="zh-CN"/>
        </w:rPr>
        <w:t>测量天线</w:t>
      </w:r>
      <w:r w:rsidR="00882288">
        <w:rPr>
          <w:rFonts w:hint="eastAsia"/>
          <w:lang w:val="en-US" w:eastAsia="zh-CN"/>
        </w:rPr>
        <w:t>的</w:t>
      </w:r>
      <w:r>
        <w:rPr>
          <w:rFonts w:hint="eastAsia"/>
          <w:lang w:val="en-US" w:eastAsia="zh-CN"/>
        </w:rPr>
        <w:t>增益特性</w:t>
      </w:r>
    </w:p>
    <w:p w:rsidR="006B73A3" w:rsidRPr="00D83A00" w:rsidRDefault="00882288" w:rsidP="007C072C">
      <w:pPr>
        <w:ind w:firstLineChars="200" w:firstLine="480"/>
        <w:rPr>
          <w:lang w:val="en-US" w:eastAsia="zh-CN"/>
        </w:rPr>
      </w:pPr>
      <w:r>
        <w:rPr>
          <w:rFonts w:hint="eastAsia"/>
          <w:lang w:val="en-US" w:eastAsia="zh-CN"/>
        </w:rPr>
        <w:t>该</w:t>
      </w:r>
      <w:r w:rsidR="006B73A3">
        <w:rPr>
          <w:rFonts w:hint="eastAsia"/>
          <w:lang w:val="en-US" w:eastAsia="zh-CN"/>
        </w:rPr>
        <w:t>直接方法建议在一个</w:t>
      </w:r>
      <w:r>
        <w:rPr>
          <w:rFonts w:hint="eastAsia"/>
          <w:lang w:val="en-US" w:eastAsia="zh-CN"/>
        </w:rPr>
        <w:t>室外</w:t>
      </w:r>
      <w:r w:rsidR="006B73A3">
        <w:rPr>
          <w:rFonts w:hint="eastAsia"/>
          <w:lang w:val="en-US" w:eastAsia="zh-CN"/>
        </w:rPr>
        <w:t>测试站</w:t>
      </w:r>
      <w:r>
        <w:rPr>
          <w:rFonts w:hint="eastAsia"/>
          <w:lang w:val="en-US" w:eastAsia="zh-CN"/>
        </w:rPr>
        <w:t>点</w:t>
      </w:r>
      <w:r w:rsidR="006B73A3">
        <w:rPr>
          <w:rFonts w:hint="eastAsia"/>
          <w:lang w:val="en-US" w:eastAsia="zh-CN"/>
        </w:rPr>
        <w:t>（</w:t>
      </w:r>
      <w:r w:rsidR="006B73A3" w:rsidRPr="002015D0">
        <w:rPr>
          <w:lang w:val="en-US" w:eastAsia="zh-CN"/>
        </w:rPr>
        <w:t>OATS</w:t>
      </w:r>
      <w:r w:rsidR="006B73A3">
        <w:rPr>
          <w:rFonts w:hint="eastAsia"/>
          <w:lang w:val="en-US" w:eastAsia="zh-CN"/>
        </w:rPr>
        <w:t>）进行近场测量，</w:t>
      </w:r>
      <w:r>
        <w:rPr>
          <w:rFonts w:hint="eastAsia"/>
          <w:lang w:val="en-US" w:eastAsia="zh-CN"/>
        </w:rPr>
        <w:t>在频率</w:t>
      </w:r>
      <w:r w:rsidR="006B73A3">
        <w:rPr>
          <w:rFonts w:hint="eastAsia"/>
          <w:lang w:val="en-US" w:eastAsia="zh-CN"/>
        </w:rPr>
        <w:t>低于</w:t>
      </w:r>
      <w:r w:rsidR="006B73A3" w:rsidRPr="002015D0">
        <w:rPr>
          <w:lang w:val="en-US" w:eastAsia="zh-CN"/>
        </w:rPr>
        <w:t>5 GHz</w:t>
      </w:r>
      <w:r>
        <w:rPr>
          <w:rFonts w:hint="eastAsia"/>
          <w:lang w:val="en-US" w:eastAsia="zh-CN"/>
        </w:rPr>
        <w:t>时</w:t>
      </w:r>
      <w:r w:rsidR="006B73A3">
        <w:rPr>
          <w:rFonts w:hint="eastAsia"/>
          <w:lang w:val="en-US" w:eastAsia="zh-CN"/>
        </w:rPr>
        <w:t>距离为</w:t>
      </w:r>
      <w:r w:rsidR="006B73A3">
        <w:rPr>
          <w:rFonts w:hint="eastAsia"/>
          <w:lang w:val="en-US" w:eastAsia="zh-CN"/>
        </w:rPr>
        <w:t>5</w:t>
      </w:r>
      <w:r w:rsidR="006B73A3">
        <w:rPr>
          <w:rFonts w:hint="eastAsia"/>
          <w:lang w:val="en-US" w:eastAsia="zh-CN"/>
        </w:rPr>
        <w:t>米，</w:t>
      </w:r>
      <w:r>
        <w:rPr>
          <w:rFonts w:hint="eastAsia"/>
          <w:lang w:val="en-US" w:eastAsia="zh-CN"/>
        </w:rPr>
        <w:t>频率</w:t>
      </w:r>
      <w:r w:rsidR="006B73A3">
        <w:rPr>
          <w:rFonts w:hint="eastAsia"/>
          <w:lang w:val="en-US" w:eastAsia="zh-CN"/>
        </w:rPr>
        <w:t>高于</w:t>
      </w:r>
      <w:r w:rsidR="006B73A3" w:rsidRPr="002015D0">
        <w:rPr>
          <w:lang w:val="en-US" w:eastAsia="zh-CN"/>
        </w:rPr>
        <w:t>5 GHz</w:t>
      </w:r>
      <w:r>
        <w:rPr>
          <w:rFonts w:hint="eastAsia"/>
          <w:lang w:val="en-US" w:eastAsia="zh-CN"/>
        </w:rPr>
        <w:t>时</w:t>
      </w:r>
      <w:r w:rsidR="006B73A3">
        <w:rPr>
          <w:rFonts w:hint="eastAsia"/>
          <w:lang w:val="en-US" w:eastAsia="zh-CN"/>
        </w:rPr>
        <w:t>距离为</w:t>
      </w:r>
      <w:r w:rsidR="006B73A3">
        <w:rPr>
          <w:rFonts w:hint="eastAsia"/>
          <w:lang w:val="en-US" w:eastAsia="zh-CN"/>
        </w:rPr>
        <w:t>30</w:t>
      </w:r>
      <w:r w:rsidR="00467530">
        <w:rPr>
          <w:rFonts w:hint="eastAsia"/>
          <w:lang w:val="en-US" w:eastAsia="zh-CN"/>
        </w:rPr>
        <w:t>米。然后应用</w:t>
      </w:r>
      <w:r w:rsidR="008E0E2E">
        <w:rPr>
          <w:rFonts w:hint="eastAsia"/>
          <w:lang w:val="en-US" w:eastAsia="zh-CN"/>
        </w:rPr>
        <w:t>校正</w:t>
      </w:r>
      <w:r w:rsidR="006B73A3">
        <w:rPr>
          <w:rFonts w:hint="eastAsia"/>
          <w:lang w:val="en-US" w:eastAsia="zh-CN"/>
        </w:rPr>
        <w:t>因数</w:t>
      </w:r>
      <w:r w:rsidR="00467530">
        <w:rPr>
          <w:rFonts w:hint="eastAsia"/>
          <w:lang w:val="en-US" w:eastAsia="zh-CN"/>
        </w:rPr>
        <w:t>，将</w:t>
      </w:r>
      <w:r w:rsidR="006B73A3">
        <w:rPr>
          <w:rFonts w:hint="eastAsia"/>
          <w:lang w:val="en-US" w:eastAsia="zh-CN"/>
        </w:rPr>
        <w:t>测量</w:t>
      </w:r>
      <w:r w:rsidR="00467530">
        <w:rPr>
          <w:rFonts w:hint="eastAsia"/>
          <w:lang w:val="en-US" w:eastAsia="zh-CN"/>
        </w:rPr>
        <w:t>数值校正</w:t>
      </w:r>
      <w:r w:rsidR="006B73A3">
        <w:rPr>
          <w:rFonts w:hint="eastAsia"/>
          <w:lang w:val="en-US" w:eastAsia="zh-CN"/>
        </w:rPr>
        <w:t>至一个</w:t>
      </w:r>
      <w:r w:rsidR="007C072C">
        <w:rPr>
          <w:rFonts w:hint="eastAsia"/>
          <w:lang w:val="en-US" w:eastAsia="zh-CN"/>
        </w:rPr>
        <w:t>提供可接受的远场增益相关性的等量</w:t>
      </w:r>
      <w:r w:rsidR="00467530">
        <w:rPr>
          <w:rFonts w:hint="eastAsia"/>
          <w:lang w:val="en-US" w:eastAsia="zh-CN"/>
        </w:rPr>
        <w:t>远场增益</w:t>
      </w:r>
      <w:r w:rsidR="006B73A3">
        <w:rPr>
          <w:rFonts w:hint="eastAsia"/>
          <w:lang w:val="en-US" w:eastAsia="zh-CN"/>
        </w:rPr>
        <w:t>。图</w:t>
      </w:r>
      <w:r w:rsidR="006B73A3">
        <w:rPr>
          <w:rFonts w:hint="eastAsia"/>
          <w:lang w:val="en-US" w:eastAsia="zh-CN"/>
        </w:rPr>
        <w:t>7</w:t>
      </w:r>
      <w:r w:rsidR="00467530">
        <w:rPr>
          <w:rFonts w:hint="eastAsia"/>
          <w:lang w:val="en-US" w:eastAsia="zh-CN"/>
        </w:rPr>
        <w:t>是</w:t>
      </w:r>
      <w:r w:rsidR="006B73A3">
        <w:rPr>
          <w:rFonts w:hint="eastAsia"/>
          <w:lang w:val="en-US" w:eastAsia="zh-CN"/>
        </w:rPr>
        <w:t>一种典型的测量安排。</w:t>
      </w:r>
    </w:p>
    <w:p w:rsidR="006B73A3" w:rsidRPr="0077542E" w:rsidRDefault="006B73A3" w:rsidP="00AD6489">
      <w:pPr>
        <w:pStyle w:val="FigureNo"/>
        <w:rPr>
          <w:lang w:val="en-US" w:eastAsia="zh-CN"/>
        </w:rPr>
      </w:pPr>
      <w:r>
        <w:rPr>
          <w:rFonts w:hint="eastAsia"/>
          <w:lang w:val="en-US" w:eastAsia="zh-CN"/>
        </w:rPr>
        <w:t>图</w:t>
      </w:r>
      <w:r w:rsidRPr="0077542E">
        <w:rPr>
          <w:lang w:val="en-US" w:eastAsia="zh-CN"/>
        </w:rPr>
        <w:t xml:space="preserve"> 7</w:t>
      </w:r>
    </w:p>
    <w:p w:rsidR="006B73A3" w:rsidRPr="0077542E" w:rsidRDefault="00A35349" w:rsidP="00AD6489">
      <w:pPr>
        <w:pStyle w:val="Figuretitle"/>
        <w:rPr>
          <w:lang w:val="en-US" w:eastAsia="zh-CN"/>
        </w:rPr>
      </w:pPr>
      <w:r>
        <w:rPr>
          <w:noProof/>
          <w:lang w:val="en-US" w:eastAsia="zh-CN"/>
        </w:rPr>
        <w:pict>
          <v:rect id="Rectangle 194" o:spid="_x0000_s1240" style="position:absolute;left:0;text-align:left;margin-left:176.35pt;margin-top:16.4pt;width:110.35pt;height:33.75pt;z-index:25178112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next-textbox:#Rectangle 194" inset="0,0,0,0">
              <w:txbxContent>
                <w:p w:rsidR="00ED420E" w:rsidRPr="006B734F" w:rsidRDefault="00ED420E" w:rsidP="00467530">
                  <w:pPr>
                    <w:spacing w:before="0"/>
                    <w:rPr>
                      <w:rFonts w:asciiTheme="majorEastAsia" w:eastAsiaTheme="majorEastAsia" w:hAnsiTheme="majorEastAsia"/>
                      <w:color w:val="24282B"/>
                      <w:sz w:val="16"/>
                      <w:szCs w:val="16"/>
                      <w:lang w:val="en-US" w:eastAsia="zh-CN"/>
                    </w:rPr>
                  </w:pPr>
                  <w:r>
                    <w:rPr>
                      <w:rFonts w:hint="eastAsia"/>
                      <w:color w:val="24282B"/>
                      <w:sz w:val="20"/>
                      <w:lang w:val="en-US" w:eastAsia="zh-CN"/>
                    </w:rPr>
                    <w:t xml:space="preserve">              </w:t>
                  </w:r>
                  <w:r w:rsidRPr="006B734F">
                    <w:rPr>
                      <w:rFonts w:asciiTheme="majorEastAsia" w:eastAsiaTheme="majorEastAsia" w:hAnsiTheme="majorEastAsia" w:hint="eastAsia"/>
                      <w:color w:val="24282B"/>
                      <w:sz w:val="16"/>
                      <w:szCs w:val="16"/>
                      <w:lang w:val="en-US" w:eastAsia="zh-CN"/>
                    </w:rPr>
                    <w:t>分隔距离：</w:t>
                  </w:r>
                </w:p>
                <w:p w:rsidR="00ED420E" w:rsidRPr="006B734F" w:rsidRDefault="00ED420E" w:rsidP="00467530">
                  <w:pPr>
                    <w:spacing w:before="0"/>
                    <w:rPr>
                      <w:rFonts w:asciiTheme="majorEastAsia" w:eastAsiaTheme="majorEastAsia" w:hAnsiTheme="majorEastAsia"/>
                      <w:color w:val="24282B"/>
                      <w:sz w:val="16"/>
                      <w:szCs w:val="16"/>
                      <w:lang w:val="en-US" w:eastAsia="zh-CN"/>
                    </w:rPr>
                  </w:pPr>
                  <w:r w:rsidRPr="006B734F">
                    <w:rPr>
                      <w:rFonts w:asciiTheme="majorEastAsia" w:eastAsiaTheme="majorEastAsia" w:hAnsiTheme="majorEastAsia" w:hint="eastAsia"/>
                      <w:color w:val="24282B"/>
                      <w:sz w:val="16"/>
                      <w:szCs w:val="16"/>
                      <w:lang w:val="en-US" w:eastAsia="zh-CN"/>
                    </w:rPr>
                    <w:t>低于</w:t>
                  </w:r>
                  <w:r w:rsidRPr="006B734F">
                    <w:rPr>
                      <w:rFonts w:asciiTheme="majorEastAsia" w:eastAsiaTheme="majorEastAsia" w:hAnsiTheme="majorEastAsia"/>
                      <w:color w:val="24282B"/>
                      <w:sz w:val="16"/>
                      <w:szCs w:val="16"/>
                      <w:lang w:val="en-US" w:eastAsia="zh-CN"/>
                    </w:rPr>
                    <w:t>5 GHz</w:t>
                  </w:r>
                  <w:r w:rsidRPr="006B734F">
                    <w:rPr>
                      <w:rFonts w:asciiTheme="majorEastAsia" w:eastAsiaTheme="majorEastAsia" w:hAnsiTheme="majorEastAsia" w:hint="eastAsia"/>
                      <w:color w:val="24282B"/>
                      <w:sz w:val="16"/>
                      <w:szCs w:val="16"/>
                      <w:lang w:val="en-US" w:eastAsia="zh-CN"/>
                    </w:rPr>
                    <w:t>的频段为5米</w:t>
                  </w:r>
                </w:p>
                <w:p w:rsidR="00ED420E" w:rsidRPr="006B734F" w:rsidRDefault="00ED420E" w:rsidP="00467530">
                  <w:pPr>
                    <w:spacing w:before="0"/>
                    <w:rPr>
                      <w:rFonts w:asciiTheme="majorEastAsia" w:eastAsiaTheme="majorEastAsia" w:hAnsiTheme="majorEastAsia"/>
                      <w:sz w:val="16"/>
                      <w:szCs w:val="16"/>
                      <w:lang w:eastAsia="zh-CN"/>
                    </w:rPr>
                  </w:pPr>
                  <w:r w:rsidRPr="006B734F">
                    <w:rPr>
                      <w:rFonts w:asciiTheme="majorEastAsia" w:eastAsiaTheme="majorEastAsia" w:hAnsiTheme="majorEastAsia" w:hint="eastAsia"/>
                      <w:color w:val="24282B"/>
                      <w:sz w:val="16"/>
                      <w:szCs w:val="16"/>
                      <w:lang w:eastAsia="zh-CN"/>
                    </w:rPr>
                    <w:t>高于</w:t>
                  </w:r>
                  <w:r w:rsidRPr="006B734F">
                    <w:rPr>
                      <w:rFonts w:asciiTheme="majorEastAsia" w:eastAsiaTheme="majorEastAsia" w:hAnsiTheme="majorEastAsia"/>
                      <w:color w:val="24282B"/>
                      <w:sz w:val="16"/>
                      <w:szCs w:val="16"/>
                      <w:lang w:eastAsia="zh-CN"/>
                    </w:rPr>
                    <w:t>5 GHz</w:t>
                  </w:r>
                  <w:r w:rsidRPr="006B734F">
                    <w:rPr>
                      <w:rFonts w:asciiTheme="majorEastAsia" w:eastAsiaTheme="majorEastAsia" w:hAnsiTheme="majorEastAsia" w:hint="eastAsia"/>
                      <w:color w:val="24282B"/>
                      <w:sz w:val="16"/>
                      <w:szCs w:val="16"/>
                      <w:lang w:eastAsia="zh-CN"/>
                    </w:rPr>
                    <w:t>的频段为30米</w:t>
                  </w:r>
                </w:p>
                <w:p w:rsidR="00ED420E" w:rsidRPr="00D77265" w:rsidRDefault="00ED420E" w:rsidP="00467530">
                  <w:pPr>
                    <w:spacing w:before="0"/>
                    <w:rPr>
                      <w:lang w:val="en-US" w:eastAsia="zh-CN"/>
                    </w:rPr>
                  </w:pPr>
                </w:p>
              </w:txbxContent>
            </v:textbox>
          </v:rect>
        </w:pict>
      </w:r>
      <w:r w:rsidR="006B73A3">
        <w:rPr>
          <w:rFonts w:hint="eastAsia"/>
          <w:lang w:val="en-US" w:eastAsia="zh-CN"/>
        </w:rPr>
        <w:t>5</w:t>
      </w:r>
      <w:r w:rsidR="006B73A3">
        <w:rPr>
          <w:rFonts w:hint="eastAsia"/>
          <w:lang w:val="en-US" w:eastAsia="zh-CN"/>
        </w:rPr>
        <w:t>米和</w:t>
      </w:r>
      <w:r w:rsidR="006B73A3">
        <w:rPr>
          <w:rFonts w:hint="eastAsia"/>
          <w:lang w:val="en-US" w:eastAsia="zh-CN"/>
        </w:rPr>
        <w:t>30</w:t>
      </w:r>
      <w:r w:rsidR="00467530">
        <w:rPr>
          <w:rFonts w:hint="eastAsia"/>
          <w:lang w:val="en-US" w:eastAsia="zh-CN"/>
        </w:rPr>
        <w:t>米</w:t>
      </w:r>
      <w:r w:rsidR="006B73A3">
        <w:rPr>
          <w:rFonts w:hint="eastAsia"/>
          <w:lang w:val="en-US" w:eastAsia="zh-CN"/>
        </w:rPr>
        <w:t>距离的近场增益测量安排</w:t>
      </w:r>
    </w:p>
    <w:p w:rsidR="006B73A3" w:rsidRPr="0077542E" w:rsidRDefault="00A35349" w:rsidP="00AD6489">
      <w:pPr>
        <w:pStyle w:val="Figure"/>
        <w:rPr>
          <w:lang w:val="en-US"/>
        </w:rPr>
      </w:pPr>
      <w:r>
        <w:rPr>
          <w:noProof/>
          <w:lang w:val="en-US" w:eastAsia="zh-CN"/>
        </w:rPr>
      </w:r>
      <w:r>
        <w:rPr>
          <w:noProof/>
          <w:lang w:val="en-US" w:eastAsia="zh-CN"/>
        </w:rPr>
        <w:pict>
          <v:group id="Canvas 227" o:spid="_x0000_s1074" editas="canvas" style="width:809.4pt;height:253.45pt;mso-position-horizontal-relative:char;mso-position-vertical-relative:line" coordsize="102793,3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">
            <v:shape id="_x0000_s1075" type="#_x0000_t75" style="position:absolute;width:102793;height:32186;visibility:visible;mso-wrap-style:square">
              <v:fill o:detectmouseclick="t"/>
              <v:path o:connecttype="none"/>
            </v:shape>
            <v:rect id="Rectangle 24" o:spid="_x0000_s1076" style="position:absolute;width:62617;height:3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shape id="Freeform 25" o:spid="_x0000_s1077" style="position:absolute;left:56292;top:31229;width:838;height:686;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axsMA&#10;AADbAAAADwAAAGRycy9kb3ducmV2LnhtbESPQYvCMBSE74L/ITxhL7KmLkWWaixlQVDwouvB4yN5&#10;tsXmpdvEWv+9EYQ9DjPzDbPKB9uInjpfO1YwnyUgiLUzNZcKTr+bz28QPiAbbByTggd5yNfj0Qoz&#10;4+58oP4YShEh7DNUUIXQZlJ6XZFFP3MtcfQurrMYouxKaTq8R7ht5FeSLKTFmuNChS39VKSvx5tV&#10;ME23fbqzxSVN0j3eHn+azwet1MdkKJYgAg3hP/xub42CxRxe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iaxsMAAADbAAAADwAAAAAAAAAAAAAAAACYAgAAZHJzL2Rv&#10;d25yZXYueG1sUEsFBgAAAAAEAAQA9QAAAIgDAAAAAA==&#10;" path="m6,9l2,1r,7c2,8,2,8,2,8v,,,,1,l3,8r,1l,9,,8r,c1,8,1,8,1,8v,,,,,l1,1v,,,,,c1,1,1,1,1,1,1,1,,1,,1l,,3,,6,8,8,r3,l11,1r,c10,1,10,1,10,1v,,,,,l10,8v,,,,,c10,8,10,8,11,8r,l11,9,8,9,8,8r,c9,8,9,8,9,8v,,,,,l9,1,6,9xe" fillcolor="#24282b" stroked="f">
              <v:path arrowok="t" o:connecttype="custom" o:connectlocs="45720,68580;15240,7620;15240,60960;15240,60960;22860,60960;22860,60960;22860,68580;0,68580;0,60960;0,60960;7620,60960;7620,60960;7620,7620;7620,7620;7620,7620;0,7620;0,0;22860,0;45720,60960;60960,0;83820,0;83820,7620;83820,7620;76200,7620;76200,7620;76200,60960;76200,60960;83820,60960;83820,60960;83820,68580;60960,68580;60960,60960;60960,60960;68580,60960;68580,60960;68580,7620;45720,68580" o:connectangles="0,0,0,0,0,0,0,0,0,0,0,0,0,0,0,0,0,0,0,0,0,0,0,0,0,0,0,0,0,0,0,0,0,0,0,0,0"/>
            </v:shape>
            <v:shape id="Freeform 26" o:spid="_x0000_s1078" style="position:absolute;left:57207;top:31838;width:76;height:77;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hDcIA&#10;AADbAAAADwAAAGRycy9kb3ducmV2LnhtbESPQWsCMRSE74L/ITzBm2arsJTVKKUo9VTQevD42Dyz&#10;azcvS5Jq9Nc3QqHHYWa+YZbrZDtxJR9axwpepgUI4trplo2C49d28goiRGSNnWNScKcA69VwsMRK&#10;uxvv6XqIRmQIhwoVNDH2lZShbshimLqeOHtn5y3GLL2R2uMtw20nZ0VRSost54UGe3pvqP4+/FgF&#10;Z+PN5pPn6fGRnHnY06U8ni5KjUfpbQEiUor/4b/2TisoZ/D8k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eENwgAAANsAAAAPAAAAAAAAAAAAAAAAAJgCAABkcnMvZG93&#10;bnJldi54bWxQSwUGAAAAAAQABAD1AAAAhwMAAAAA&#10;" path="m1,v,,,,,c1,,1,,1,v,1,,1,,1c1,1,1,1,1,1,,1,,1,,1,,1,,1,,,,,,,,,,,,,1,xe" fillcolor="#24282b" stroked="f">
              <v:path arrowok="t" o:connecttype="custom" o:connectlocs="7620,0;7620,0;7620,0;7620,7620;7620,7620;0,7620;0,0;0,0;7620,0" o:connectangles="0,0,0,0,0,0,0,0,0"/>
            </v:shape>
            <v:shape id="Freeform 27" o:spid="_x0000_s1079" style="position:absolute;left:57435;top:31229;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VkMMA&#10;AADbAAAADwAAAGRycy9kb3ducmV2LnhtbESPT4vCMBTE74LfITzBm6a6UqQaRRSXhfXiH0Rvz+bZ&#10;FpuX0kSt394sLHgcZuY3zHTemFI8qHaFZQWDfgSCOLW64EzBYb/ujUE4j6yxtEwKXuRgPmu3ppho&#10;++QtPXY+EwHCLkEFufdVIqVLczLo+rYiDt7V1gZ9kHUmdY3PADelHEZRLA0WHBZyrGiZU3rb3Y2C&#10;8fr3fFldvzZHdjrenkzxnfmlUt1Os5iA8NT4T/i//aMVxCP4+xJ+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FVkMMAAADbAAAADwAAAAAAAAAAAAAAAACYAgAAZHJzL2Rv&#10;d25yZXYueG1sUEsFBgAAAAAEAAQA9QAAAIgDA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28" o:spid="_x0000_s1080" style="position:absolute;left:57892;top:31229;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3wC8MA&#10;AADbAAAADwAAAGRycy9kb3ducmV2LnhtbESPT4vCMBTE74LfITzBm6a6WKQaRRSXhfXiH0Rvz+bZ&#10;FpuX0kSt394sLHgcZuY3zHTemFI8qHaFZQWDfgSCOLW64EzBYb/ujUE4j6yxtEwKXuRgPmu3ppho&#10;++QtPXY+EwHCLkEFufdVIqVLczLo+rYiDt7V1gZ9kHUmdY3PADelHEZRLA0WHBZyrGiZU3rb3Y2C&#10;8fr3fFldvzZHdjrenkzxnfmlUt1Os5iA8NT4T/i//aMVxCP4+xJ+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3wC8MAAADbAAAADwAAAAAAAAAAAAAAAACYAgAAZHJzL2Rv&#10;d25yZXYueG1sUEsFBgAAAAAEAAQA9QAAAIgDA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29" o:spid="_x0000_s1081" style="position:absolute;left:58273;top:31229;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AcsMA&#10;AADbAAAADwAAAGRycy9kb3ducmV2LnhtbESPT4vCMBTE74LfIbwFb5quh6JdU1kWFS97UNeDt0fz&#10;+gebl5JErX76jSB4HGbmN8xi2ZtWXMn5xrKCz0kCgriwuuFKwd9hPZ6B8AFZY2uZFNzJwzIfDhaY&#10;aXvjHV33oRIRwj5DBXUIXSalL2oy6Ce2I45eaZ3BEKWrpHZ4i3DTymmSpNJgw3Ghxo5+airO+4tR&#10;QGt74jM+aHXcufm2PHa/m/Sk1Oij//4CEagP7/CrvdUK0hSeX+I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4AcsMAAADbAAAADwAAAAAAAAAAAAAAAACYAgAAZHJzL2Rv&#10;d25yZXYueG1sUEsFBgAAAAAEAAQA9QAAAIgDAAAAAA==&#10;" path="m1,l5,r,1l3,9,2,9,4,1,2,1c1,1,1,1,1,1,1,1,,2,,2r,l1,xe" fillcolor="#24282b" stroked="f">
              <v:path arrowok="t" o:connecttype="custom" o:connectlocs="7620,0;38100,0;38100,7620;22860,68580;15240,68580;30480,7620;15240,7620;7620,7620;0,15240;0,15240;7620,0" o:connectangles="0,0,0,0,0,0,0,0,0,0,0"/>
            </v:shape>
            <v:shape id="Freeform 30" o:spid="_x0000_s1082" style="position:absolute;left:58731;top:31229;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l6cQA&#10;AADbAAAADwAAAGRycy9kb3ducmV2LnhtbESPMW/CMBSE90r8B+shsRWHDmlJMahCBWXpECBDtqf4&#10;kUTEz5FtIPTX15UqdTzd3Xe61WY0vbiR851lBYt5AoK4trrjRsHpuHt+A+EDssbeMil4kIfNevK0&#10;wkzbOxd0O4RGRAj7DBW0IQyZlL5uyaCf24E4emfrDIYoXSO1w3uEm16+JEkqDXYcF1ocaNtSfTlc&#10;jQLa2Yov+E2fZeGW+bkcvvZppdRsOn68gwg0hv/wXzvXCtJX+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penEAAAA2wAAAA8AAAAAAAAAAAAAAAAAmAIAAGRycy9k&#10;b3ducmV2LnhtbFBLBQYAAAAABAAEAPUAAACJAwAAAAA=&#10;" path="m1,l5,r,1l3,9,2,9,4,1,2,1c1,1,1,1,1,1,1,1,,2,,2r,l1,xe" fillcolor="#24282b" stroked="f">
              <v:path arrowok="t" o:connecttype="custom" o:connectlocs="7620,0;38100,0;38100,7620;22860,68580;15240,68580;30480,7620;15240,7620;7620,7620;0,15240;0,15240;7620,0" o:connectangles="0,0,0,0,0,0,0,0,0,0,0"/>
            </v:shape>
            <v:rect id="Rectangle 31" o:spid="_x0000_s1083" style="position:absolute;left:59188;top:31686;width:22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P+r8A&#10;AADbAAAADwAAAGRycy9kb3ducmV2LnhtbERPTYvCMBC9C/6HMIIXWVM9iFSjLILoRdAqorehmW3L&#10;NpOaRK3/3hwEj4/3PV+2phYPcr6yrGA0TEAQ51ZXXCg4Hdc/UxA+IGusLZOCF3lYLrqdOabaPvlA&#10;jywUIoawT1FBGUKTSunzkgz6oW2II/dnncEQoSukdviM4aaW4ySZSIMVx4YSG1qVlP9nd6PAbjcD&#10;Pt38+erMar0bmepy2WdK9Xvt7wxEoDZ8xR/3ViuYxLHxS/w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U/6vwAAANsAAAAPAAAAAAAAAAAAAAAAAJgCAABkcnMvZG93bnJl&#10;di54bWxQSwUGAAAAAAQABAD1AAAAhAMAAAAA&#10;" fillcolor="#24282b" stroked="f"/>
            <v:shape id="Freeform 32" o:spid="_x0000_s1084" style="position:absolute;left:59493;top:31229;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UAMEA&#10;AADbAAAADwAAAGRycy9kb3ducmV2LnhtbESPQYvCMBSE7wv+h/AEb2uqh6LVKCIqXjzo6sHbo3m2&#10;xealJFGrv94Iwh6HmfmGmc5bU4s7OV9ZVjDoJyCIc6srLhQc/9a/IxA+IGusLZOCJ3mYzzo/U8y0&#10;ffCe7odQiAhhn6GCMoQmk9LnJRn0fdsQR+9incEQpSukdviIcFPLYZKk0mDFcaHEhpYl5dfDzSig&#10;tT3zFV+0Ou3deHs5NbtNelaq120XExCB2vAf/ra3WkE6hs+X+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RlADBAAAA2wAAAA8AAAAAAAAAAAAAAAAAmAIAAGRycy9kb3du&#10;cmV2LnhtbFBLBQYAAAAABAAEAPUAAACGAw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33" o:spid="_x0000_s1085" style="position:absolute;left:59950;top:31229;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JcAA&#10;AADbAAAADwAAAGRycy9kb3ducmV2LnhtbERPy4rCMBTdC/5DuMLsNHUWKtVUVJCRmZVvurs017bY&#10;3JQmasevNwvB5eG8Z/PWVOJOjSstKxgOIhDEmdUl5woO+3V/AsJ5ZI2VZVLwTw7mSbczw1jbB2/p&#10;vvO5CCHsYlRQeF/HUrqsIINuYGviwF1sY9AH2ORSN/gI4aaS31E0kgZLDg0F1rQqKLvubkbB6fgk&#10;Gf0t7Pn4m65/lnsnb2mm1FevXUxBeGr9R/x2b7SCcVgfvoQf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oJcAAAADbAAAADwAAAAAAAAAAAAAAAACYAgAAZHJzL2Rvd25y&#10;ZXYueG1sUEsFBgAAAAAEAAQA9QAAAIUDAAAAAA==&#10;" path="m2,l6,r,1l4,9,3,9,5,1,3,1c2,1,2,1,2,1,2,1,,2,,2r,l2,xe" fillcolor="#24282b" stroked="f">
              <v:path arrowok="t" o:connecttype="custom" o:connectlocs="15240,0;45720,0;45720,7620;30480,68580;22860,68580;38100,7620;22860,7620;15240,7620;0,15240;0,15240;15240,0" o:connectangles="0,0,0,0,0,0,0,0,0,0,0"/>
            </v:shape>
            <v:line id="Line 34" o:spid="_x0000_s1086" style="position:absolute;visibility:visible;mso-wrap-style:square" from="46545,533" to="5279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sQAAADbAAAADwAAAGRycy9kb3ducmV2LnhtbESPQWvCQBSE70L/w/IKvemuLahEV5HU&#10;Uo/ViHh8Zp9JbPZtmt1q+u/dguBxmJlvmNmis7W4UOsrxxqGAwWCOHem4kLDLvvoT0D4gGywdkwa&#10;/sjDYv7Um2Fi3JU3dNmGQkQI+wQ1lCE0iZQ+L8miH7iGOHon11oMUbaFNC1eI9zW8lWpkbRYcVwo&#10;saG0pPx7+2s1jFZf2dEt39826vCzX3+mKs3OK61fnrvlFESgLjzC9/baaBgP4f9L/A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Fr/+xAAAANsAAAAPAAAAAAAAAAAA&#10;AAAAAKECAABkcnMvZG93bnJldi54bWxQSwUGAAAAAAQABAD5AAAAkgMAAAAA&#10;" strokecolor="#24282b" strokeweight="0"/>
            <v:line id="Line 35" o:spid="_x0000_s1087" style="position:absolute;visibility:visible;mso-wrap-style:square" from="52412,1143" to="52412,2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hicQAAADbAAAADwAAAGRycy9kb3ducmV2LnhtbESPQWvCQBSE7wX/w/IEb3W3FqxEV5HU&#10;okc1Unp8Zp9JbPZtml01/vuuUOhxmJlvmNmis7W4UusrxxpehgoEce5MxYWGQ/bxPAHhA7LB2jFp&#10;uJOHxbz3NMPEuBvv6LoPhYgQ9glqKENoEil9XpJFP3QNcfROrrUYomwLaVq8Rbit5UipsbRYcVwo&#10;saG0pPx7f7EaxqttdnTL99ed+vr53KxTlWbnldaDfrecggjUhf/wX3tjNLyN4PE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CGJxAAAANsAAAAPAAAAAAAAAAAA&#10;AAAAAKECAABkcnMvZG93bnJldi54bWxQSwUGAAAAAAQABAD5AAAAkgMAAAAA&#10;" strokecolor="#24282b" strokeweight="0"/>
            <v:shape id="Freeform 36" o:spid="_x0000_s1088" style="position:absolute;left:52260;top:26422;width:305;height:914;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8ZsQA&#10;AADbAAAADwAAAGRycy9kb3ducmV2LnhtbESPQWvCQBSE74L/YXlCL6VuWqFK6ka0tNBLQaOX3l6z&#10;z2xI9m3IbjT5992C4HGYmW+Y9WawjbhQ5yvHCp7nCQjiwumKSwWn4+fTCoQPyBobx6RgJA+bbDpZ&#10;Y6rdlQ90yUMpIoR9igpMCG0qpS8MWfRz1xJH7+w6iyHKrpS6w2uE20a+JMmrtFhxXDDY0ruhos57&#10;q6D/3Y8m+Vhg+MnH7/qx3PWEO6UeZsP2DUSgIdzDt/aXVrBcwP+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PGbEAAAA2wAAAA8AAAAAAAAAAAAAAAAAmAIAAGRycy9k&#10;b3ducmV2LnhtbFBLBQYAAAAABAAEAPUAAACJAwAAAAA=&#10;" path="m,l2,12,4,,,xe" fillcolor="#24282b" strokecolor="#24282b" strokeweight="0">
              <v:path arrowok="t" o:connecttype="custom" o:connectlocs="0,0;15240,91440;30480,0;0,0" o:connectangles="0,0,0,0"/>
            </v:shape>
            <v:shape id="Freeform 37" o:spid="_x0000_s1089" style="position:absolute;left:52260;top:609;width:305;height:838;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KrMQA&#10;AADbAAAADwAAAGRycy9kb3ducmV2LnhtbESPQWsCMRSE7wX/Q3iF3rpZpe3K1ihS0HoSjNLzY/Pc&#10;Xbp52SZR1/76Rih4HGbmG2a2GGwnzuRD61jBOMtBEFfOtFwrOOxXz1MQISIb7ByTgisFWMxHDzMs&#10;jbvwjs461iJBOJSooImxL6UMVUMWQ+Z64uQdnbcYk/S1NB4vCW47OcnzN2mx5bTQYE8fDVXf+mQV&#10;0MZ/bn+nu+P4dT0U+uom6x/9pdTT47B8BxFpiPfwf3tjFBQvcPu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CqzEAAAA2wAAAA8AAAAAAAAAAAAAAAAAmAIAAGRycy9k&#10;b3ducmV2LnhtbFBLBQYAAAAABAAEAPUAAACJAwAAAAA=&#10;" path="m4,11l2,,,11r4,xe" fillcolor="#24282b" strokecolor="#24282b" strokeweight="0">
              <v:path arrowok="t" o:connecttype="custom" o:connectlocs="30480,83820;15240,0;0,83820;30480,83820" o:connectangles="0,0,0,0"/>
            </v:shape>
            <v:line id="Line 38" o:spid="_x0000_s1090" style="position:absolute;flip:x;visibility:visible;mso-wrap-style:square" from="3276,11988" to="13785,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e1MMAAADbAAAADwAAAGRycy9kb3ducmV2LnhtbESPT4vCMBTE7wt+h/AEb2uq4K5Uo4jg&#10;dhcPi38OHh/Jsy02L6XJtvXbbwTB4zAzv2GW695WoqXGl44VTMYJCGLtTMm5gvNp9z4H4QOywcox&#10;KbiTh/Vq8LbE1LiOD9QeQy4ihH2KCooQ6lRKrwuy6MeuJo7e1TUWQ5RNLk2DXYTbSk6T5ENaLDku&#10;FFjTtiB9O/5ZBabL7roOudvr3zbbZj9W3i5fSo2G/WYBIlAfXuFn+9so+JzB40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TntTDAAAA2wAAAA8AAAAAAAAAAAAA&#10;AAAAoQIAAGRycy9kb3ducmV2LnhtbFBLBQYAAAAABAAEAPkAAACRAwAAAAA=&#10;" strokecolor="#24282b" strokeweight="0"/>
            <v:line id="Line 39" o:spid="_x0000_s1091" style="position:absolute;flip:x;visibility:visible;mso-wrap-style:square" from="3276,27412" to="6705,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Ao8IAAADbAAAADwAAAGRycy9kb3ducmV2LnhtbESPQYvCMBSE7wv+h/AEb2vqHnSpRhFB&#10;q3iQVQ8eH8mzLTYvpcm29d+bhQWPw8x8wyxWva1ES40vHSuYjBMQxNqZknMF18v28xuED8gGK8ek&#10;4EkeVsvBxwJT4zr+ofYcchEh7FNUUIRQp1J6XZBFP3Y1cfTurrEYomxyaRrsItxW8itJptJiyXGh&#10;wJo2BenH+dcqMF321HXI3VGf2myTHax83HZKjYb9eg4iUB/e4f/23iiYTeHv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EAo8IAAADbAAAADwAAAAAAAAAAAAAA&#10;AAChAgAAZHJzL2Rvd25yZXYueG1sUEsFBgAAAAAEAAQA+QAAAJADAAAAAA==&#10;" strokecolor="#24282b" strokeweight="0"/>
            <v:line id="Line 40" o:spid="_x0000_s1092" style="position:absolute;visibility:visible;mso-wrap-style:square" from="3657,12750" to="3657,2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CEcQAAADbAAAADwAAAGRycy9kb3ducmV2LnhtbESPQWvCQBSE74L/YXmCN921gpboKpJa&#10;9FhNKT0+s88kmn2bZldN/323UOhxmJlvmOW6s7W4U+srxxomYwWCOHem4kLDe/Y6egbhA7LB2jFp&#10;+CYP61W/t8TEuAcf6H4MhYgQ9glqKENoEil9XpJFP3YNcfTOrrUYomwLaVp8RLit5ZNSM2mx4rhQ&#10;YkNpSfn1eLMaZtu37OQ2L9OD+vz62O9SlWaXrdbDQbdZgAjUhf/wX3tvNMzn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4IRxAAAANsAAAAPAAAAAAAAAAAA&#10;AAAAAKECAABkcnMvZG93bnJldi54bWxQSwUGAAAAAAQABAD5AAAAkgMAAAAA&#10;" strokecolor="#24282b" strokeweight="0"/>
            <v:shape id="Freeform 41" o:spid="_x0000_s1093" style="position:absolute;left:3505;top:26498;width:381;height:838;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CbL4A&#10;AADbAAAADwAAAGRycy9kb3ducmV2LnhtbERPy4rCMBTdC/MP4Q6409RBVKppUWFw3PmYcX1prk2x&#10;uSlNtJ2/NwvB5eG8V3lva/Gg1leOFUzGCQjiwumKSwW/5+/RAoQPyBprx6Tgnzzk2cdghal2HR/p&#10;cQqliCHsU1RgQmhSKX1hyKIfu4Y4clfXWgwRtqXULXYx3NbyK0lm0mLFscFgQ1tDxe10twoOkwIv&#10;3W6/DRe98b40m2n/Z5QafvbrJYhAfXiLX+4frWAex8Yv8QfI7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Nwmy+AAAA2wAAAA8AAAAAAAAAAAAAAAAAmAIAAGRycy9kb3ducmV2&#10;LnhtbFBLBQYAAAAABAAEAPUAAACDAwAAAAA=&#10;" path="m,l2,11,5,,,xe" fillcolor="#24282b" strokecolor="#24282b" strokeweight="0">
              <v:path arrowok="t" o:connecttype="custom" o:connectlocs="0,0;15240,83820;38100,0;0,0" o:connectangles="0,0,0,0"/>
            </v:shape>
            <v:shape id="Freeform 42" o:spid="_x0000_s1094" style="position:absolute;left:3505;top:12065;width:305;height:914;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LjMQA&#10;AADbAAAADwAAAGRycy9kb3ducmV2LnhtbESPQWvCQBSE70L/w/IKXqTZ1IJto6vUouBFsGkvvT2z&#10;r9lg9m3IbjT5911B8DjMzDfMYtXbWpyp9ZVjBc9JCoK4cLriUsHP9/bpDYQPyBprx6RgIA+r5cNo&#10;gZl2F/6icx5KESHsM1RgQmgyKX1hyKJPXEMcvT/XWgxRtqXULV4i3NZymqYzabHiuGCwoU9DxSnv&#10;rILueBhMunnB8JsP+9OkXHeEa6XGj/3HHESgPtzDt/ZOK3h9h+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C4zEAAAA2wAAAA8AAAAAAAAAAAAAAAAAmAIAAGRycy9k&#10;b3ducmV2LnhtbFBLBQYAAAAABAAEAPUAAACJAwAAAAA=&#10;" path="m4,12l2,,,12r4,xe" fillcolor="#24282b" strokecolor="#24282b" strokeweight="0">
              <v:path arrowok="t" o:connecttype="custom" o:connectlocs="30480,91440;15240,0;0,91440;30480,91440" o:connectangles="0,0,0,0"/>
            </v:shape>
            <v:line id="Line 43" o:spid="_x0000_s1095" style="position:absolute;flip:y;visibility:visible;mso-wrap-style:square" from="20415,4121" to="2041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Na74AAADbAAAADwAAAGRycy9kb3ducmV2LnhtbERPy4rCMBTdC/5DuII7TZ2FSDWKCFrF&#10;xeBj4fKSXNtic1OaTFv/3iwGXB7Oe7XpbSVaanzpWMFsmoAg1s6UnCu43/aTBQgfkA1WjknBmzxs&#10;1sPBClPjOr5Qew25iCHsU1RQhFCnUnpdkEU/dTVx5J6usRgibHJpGuxiuK3kT5LMpcWSY0OBNe0K&#10;0q/rn1Vguuyt65C7s/5ts112svL1OCg1HvXbJYhAffiK/91Ho2AR18cv8Qf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cU1rvgAAANsAAAAPAAAAAAAAAAAAAAAAAKEC&#10;AABkcnMvZG93bnJldi54bWxQSwUGAAAAAAQABAD5AAAAjAMAAAAA&#10;" strokecolor="#24282b" strokeweight="0"/>
            <v:line id="Line 44" o:spid="_x0000_s1096" style="position:absolute;flip:y;visibility:visible;mso-wrap-style:square" from="37553,4121" to="37553,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o8MMAAADbAAAADwAAAGRycy9kb3ducmV2LnhtbESPwWrDMBBE74H+g9hCbrHsHkpwLYdg&#10;SN2SQ2nSQ4+LtLVNrJWxVNv5+yhQ6HGYmTdMsVtsLyYafedYQZakIIi1Mx03Cr7Oh80WhA/IBnvH&#10;pOBKHnblw6rA3LiZP2k6hUZECPscFbQhDLmUXrdk0SduII7ejxsthijHRpoR5wi3vXxK02dpseO4&#10;0OJAVUv6cvq1CsxcX/UQGnfUH1Nd1e9WXr5flVo/LvsXEIGW8B/+a78ZBdsM7l/i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96PDDAAAA2wAAAA8AAAAAAAAAAAAA&#10;AAAAoQIAAGRycy9kb3ducmV2LnhtbFBLBQYAAAAABAAEAPkAAACRAwAAAAA=&#10;" strokecolor="#24282b" strokeweight="0"/>
            <v:line id="Line 45" o:spid="_x0000_s1097" style="position:absolute;flip:x;visibility:visible;mso-wrap-style:square" from="21177,4502" to="3679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92h8MAAADbAAAADwAAAGRycy9kb3ducmV2LnhtbESPzWrDMBCE74G+g9hCbolcH4pxrYRg&#10;SN2SQ2nSQ4+LtLVNrJWxVP+8fRQo9DjMzDdMsZ9tJ0YafOtYwdM2AUGsnWm5VvB1OW4yED4gG+wc&#10;k4KFPOx3D6sCc+Mm/qTxHGoRIexzVNCE0OdSet2QRb91PXH0ftxgMUQ51NIMOEW47WSaJM/SYstx&#10;ocGeyob09fxrFZipWnQfanfSH2NVVu9WXr9flVo/zocXEIHm8B/+a78ZBVkK9y/xB8jd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dofDAAAA2wAAAA8AAAAAAAAAAAAA&#10;AAAAoQIAAGRycy9kb3ducmV2LnhtbFBLBQYAAAAABAAEAPkAAACRAwAAAAA=&#10;" strokecolor="#24282b" strokeweight="0"/>
            <v:shape id="Freeform 46" o:spid="_x0000_s1098" style="position:absolute;left:20491;top:4349;width:914;height:388;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PSsUA&#10;AADbAAAADwAAAGRycy9kb3ducmV2LnhtbESPQWvCQBSE70L/w/IKvemmBopG1xALFr0UTKX1+Mi+&#10;JqHZtzG7JvHfdwtCj8PMfMOs09E0oqfO1ZYVPM8iEMSF1TWXCk4fu+kChPPIGhvLpOBGDtLNw2SN&#10;ibYDH6nPfSkChF2CCirv20RKV1Rk0M1sSxy8b9sZ9EF2pdQdDgFuGjmPohdpsOawUGFLrxUVP/nV&#10;KGgP8prH2W0bv5+Wbnn+nF++tm9KPT2O2QqEp9H/h+/tvVawiO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A9KxQAAANsAAAAPAAAAAAAAAAAAAAAAAJgCAABkcnMv&#10;ZG93bnJldi54bWxQSwUGAAAAAAQABAD1AAAAigMAAAAA&#10;" path="m12,5l,2,12,r,5xe" fillcolor="#24282b" strokecolor="#24282b" strokeweight="0">
              <v:path arrowok="t" o:connecttype="custom" o:connectlocs="91440,38735;0,15494;91440,0;91440,38735" o:connectangles="0,0,0,0"/>
            </v:shape>
            <v:shape id="Freeform 47" o:spid="_x0000_s1099" style="position:absolute;left:36563;top:4349;width:914;height:388;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XPsYA&#10;AADbAAAADwAAAGRycy9kb3ducmV2LnhtbESPQWvCQBSE74X+h+UJvTUbTSkaXUULLfVSMA3q8ZF9&#10;JsHs2zS70fjv3UKhx2FmvmEWq8E04kKdqy0rGEcxCOLC6ppLBfn3+/MUhPPIGhvLpOBGDlbLx4cF&#10;ptpeeUeXzJciQNilqKDyvk2ldEVFBl1kW+LgnWxn0AfZlVJ3eA1w08hJHL9KgzWHhQpbequoOGe9&#10;UdBuZZ8l69sm+cpnbnbcT34Omw+lnkbDeg7C0+D/w3/tT61g+gK/X8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WXPsYAAADbAAAADwAAAAAAAAAAAAAAAACYAgAAZHJz&#10;L2Rvd25yZXYueG1sUEsFBgAAAAAEAAQA9QAAAIsDAAAAAA==&#10;" path="m,l12,3,,5,,xe" fillcolor="#24282b" strokecolor="#24282b" strokeweight="0">
              <v:path arrowok="t" o:connecttype="custom" o:connectlocs="0,0;91440,23241;0,38735;0,0" o:connectangles="0,0,0,0"/>
            </v:shape>
            <v:rect id="Rectangle 48" o:spid="_x0000_s1100" style="position:absolute;left:15690;top:11988;width:3810;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GnsUA&#10;AADbAAAADwAAAGRycy9kb3ducmV2LnhtbESPQWvCQBSE7wX/w/IEL6VuIrRIdJUiSHMR2ihib4/s&#10;MwnNvk131yT9991CweMwM98w6+1oWtGT841lBek8AUFcWt1wpeB03D8tQfiArLG1TAp+yMN2M3lY&#10;Y6btwB/UF6ESEcI+QwV1CF0mpS9rMujntiOO3tU6gyFKV0ntcIhw08pFkrxIgw3HhRo72tVUfhU3&#10;o8Dmb498+vbnT2d2+0NqmsvlvVBqNh1fVyACjeEe/m/nWsHyGf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AaexQAAANsAAAAPAAAAAAAAAAAAAAAAAJgCAABkcnMv&#10;ZG93bnJldi54bWxQSwUGAAAAAAQABAD1AAAAigMAAAAA&#10;" fillcolor="#24282b" stroked="f"/>
            <v:shape id="Freeform 49" o:spid="_x0000_s1101" style="position:absolute;left:11880;top:22523;width:9525;height:4889;visibility:visible;mso-wrap-style:square;v-text-anchor:top" coordsize="1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SE8QA&#10;AADbAAAADwAAAGRycy9kb3ducmV2LnhtbESPQYvCMBSE74L/IbwFL7KmehCppmVZEPSgrK6wHl+b&#10;Z1tsXkoTa/33ZkHwOMzMN8wq7U0tOmpdZVnBdBKBIM6trrhQcPpdfy5AOI+ssbZMCh7kIE2GgxXG&#10;2t75QN3RFyJA2MWooPS+iaV0eUkG3cQ2xMG72NagD7ItpG7xHuCmlrMomkuDFYeFEhv6Lim/Hm9G&#10;wd857/rrjzntt1W2e3Tj7DKeZUqNPvqvJQhPvX+HX+2NVrCYw/+X8ANk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EhPEAAAA2wAAAA8AAAAAAAAAAAAAAAAAmAIAAGRycy9k&#10;b3ducmV2LnhtbFBLBQYAAAAABAAEAPUAAACJAwAAAAA=&#10;" path="m,64l,,125,r,64e" filled="f" strokecolor="#24282b" strokeweight="33e-5mm">
              <v:stroke joinstyle="miter"/>
              <v:path arrowok="t" o:connecttype="custom" o:connectlocs="0,488950;0,0;952500,0;952500,488950" o:connectangles="0,0,0,0"/>
            </v:shape>
            <v:shape id="Freeform 50" o:spid="_x0000_s1102" style="position:absolute;left:12795;top:13900;width:7620;height:8547;visibility:visible;mso-wrap-style:square;v-text-anchor:top" coordsize="10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TF8UA&#10;AADbAAAADwAAAGRycy9kb3ducmV2LnhtbESPW2vCQBSE3wv9D8sRfGs2NuIldZW2qBSK4I1C3w7Z&#10;0yQ0ezbsrhr/vVsQ+jjMzDfMbNGZRpzJ+dqygkGSgiAurK65VHA8rJ4mIHxA1thYJgVX8rCYPz7M&#10;MNf2wjs670MpIoR9jgqqENpcSl9UZNAntiWO3o91BkOUrpTa4SXCTSOf03QkDdYcFyps6b2i4nd/&#10;MgreNu2wnmaf268sk7j03fg7rJ1S/V73+gIiUBf+w/f2h1YwGcPf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9MXxQAAANsAAAAPAAAAAAAAAAAAAAAAAJgCAABkcnMv&#10;ZG93bnJldi54bWxQSwUGAAAAAAQABAD1AAAAigMAAAAA&#10;" path="m,112l,,100,r,112e" filled="f" strokecolor="#24282b" strokeweight="33e-5mm">
              <v:stroke joinstyle="miter"/>
              <v:path arrowok="t" o:connecttype="custom" o:connectlocs="0,854710;0,0;762000,0;762000,854710" o:connectangles="0,0,0,0"/>
            </v:shape>
            <v:shape id="Freeform 51" o:spid="_x0000_s1103" style="position:absolute;left:13785;top:18630;width:5715;height:3817;visibility:visible;mso-wrap-style:square;v-text-anchor:top" coordsize="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0ocEA&#10;AADbAAAADwAAAGRycy9kb3ducmV2LnhtbERPy4rCMBTdC/5DuIK7aaoMIh2j+EBGlz5AZ3dt7rQd&#10;m5vSxLb+vVkMuDyc92zRmVI0VLvCsoJRFIMgTq0uOFNwPm0/piCcR9ZYWiYFT3KwmPd7M0y0bflA&#10;zdFnIoSwS1BB7n2VSOnSnAy6yFbEgfu1tUEfYJ1JXWMbwk0px3E8kQYLDg05VrTOKb0fH0bB/tP/&#10;LdOf7/Gtua027fq6vV/KkVLDQbf8AuGp82/xv3unFUzD2PAl/A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mNKHBAAAA2wAAAA8AAAAAAAAAAAAAAAAAmAIAAGRycy9kb3du&#10;cmV2LnhtbFBLBQYAAAAABAAEAPUAAACGAwAAAAA=&#10;" path="m,50l,,75,r,50e" filled="f" strokecolor="#24282b" strokeweight="33e-5mm">
              <v:stroke joinstyle="miter"/>
              <v:path arrowok="t" o:connecttype="custom" o:connectlocs="0,381635;0,0;571500,0;571500,381635" o:connectangles="0,0,0,0"/>
            </v:shape>
            <v:line id="Line 52" o:spid="_x0000_s1104" style="position:absolute;visibility:visible;mso-wrap-style:square" from="10890,23596" to="22320,2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TFMMAAADbAAAADwAAAGRycy9kb3ducmV2LnhtbESPQWvCQBSE74X+h+UVems2hlI0dQ0i&#10;LVpvNQGvj+xrNph9G7Orxv76rlDwOMzMN8y8GG0nzjT41rGCSZKCIK6dbrlRUJWfL1MQPiBr7ByT&#10;git5KBaPD3PMtbvwN513oRERwj5HBSaEPpfS14Ys+sT1xNH7cYPFEOXQSD3gJcJtJ7M0fZMWW44L&#10;BntaGaoPu5NVUB6d3tst7n/X2euXabHqP8JBqeencfkOItAY7uH/9kYrmM7g9iX+A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8ExTDAAAA2wAAAA8AAAAAAAAAAAAA&#10;AAAAoQIAAGRycy9kb3ducmV2LnhtbFBLBQYAAAAABAAEAPkAAACRAwAAAAA=&#10;" strokecolor="#24282b" strokeweight="67e-5mm">
              <v:stroke joinstyle="miter"/>
            </v:line>
            <v:rect id="Rectangle 53" o:spid="_x0000_s1105" style="position:absolute;left:5257;top:14128;width:6395;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tVcAA&#10;AADbAAAADwAAAGRycy9kb3ducmV2LnhtbERPy4rCMBTdC/MP4Q6409QRfHSM4iiCMBu1gi6vzZ22&#10;2NzUJmrHrzcLweXhvCezxpTiRrUrLCvodSMQxKnVBWcK9smqMwLhPLLG0jIp+CcHs+lHa4Kxtnfe&#10;0m3nMxFC2MWoIPe+iqV0aU4GXddWxIH7s7VBH2CdSV3jPYSbUn5F0UAaLDg05FjRIqf0vLsaBb/H&#10;DfrNAZeE6/7lRMNk/iMfSrU/m/k3CE+Nf4tf7rVWMA7rw5fwA+T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UtVcAAAADbAAAADwAAAAAAAAAAAAAAAACYAgAAZHJzL2Rvd25y&#10;ZXYueG1sUEsFBgAAAAAEAAQA9QAAAIUDAAAAAA==&#10;" filled="f" strokecolor="#24282b" strokeweight="33e-5mm"/>
            <v:shape id="Freeform 54" o:spid="_x0000_s1106" style="position:absolute;left:14319;top:8705;width:6096;height:3283;visibility:visible;mso-wrap-style:square;v-text-anchor:top" coordsize="8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RL8QA&#10;AADbAAAADwAAAGRycy9kb3ducmV2LnhtbESP3YrCMBSE7xd8h3AEb2RNVdC1axR/EPbCvVj1AQ7N&#10;2abanJQm2urTbwRhL4eZ+YaZL1tbihvVvnCsYDhIQBBnThecKzgdd+8fIHxA1lg6JgV38rBcdN7m&#10;mGrX8A/dDiEXEcI+RQUmhCqV0meGLPqBq4ij9+tqiyHKOpe6xibCbSlHSTKRFguOCwYr2hjKLoer&#10;VSC3fG5WyXpCU6/35tH0x9U3KdXrtqtPEIHa8B9+tb+0gtkQn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0S/EAAAA2wAAAA8AAAAAAAAAAAAAAAAAmAIAAGRycy9k&#10;b3ducmV2LnhtbFBLBQYAAAAABAAEAPUAAACJAwAAAAA=&#10;" path="m80,43l,43,80,e" filled="f" strokecolor="#24282b" strokeweight="33e-5mm">
              <v:stroke joinstyle="miter"/>
              <v:path arrowok="t" o:connecttype="custom" o:connectlocs="609600,328295;0,328295;609600,0" o:connectangles="0,0,0"/>
            </v:shape>
            <v:shape id="Freeform 55" o:spid="_x0000_s1107" style="position:absolute;left:8458;top:9848;width:9899;height:4204;visibility:visible;mso-wrap-style:square;v-text-anchor:top" coordsize="1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wQMUA&#10;AADbAAAADwAAAGRycy9kb3ducmV2LnhtbESPQWvCQBSE74X+h+UVeim6MYfWRlcRQSotPaj9AY/s&#10;MwnJvo3ZNdn467uFgsdhZr5hlutgGtFT5yrLCmbTBARxbnXFhYKf024yB+E8ssbGMikYycF69fiw&#10;xEzbgQ/UH30hIoRdhgpK79tMSpeXZNBNbUscvbPtDPoou0LqDocIN41Mk+RVGqw4LpTY0rakvD5e&#10;jYL6rEN9+Lg032+34voVti8jfpJSz09hswDhKfh7+L+91wreU/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3BAxQAAANsAAAAPAAAAAAAAAAAAAAAAAJgCAABkcnMv&#10;ZG93bnJldi54bWxQSwUGAAAAAAQABAD1AAAAigMAAAAA&#10;" path="m,55l,,130,e" filled="f" strokecolor="#24282b" strokeweight="67e-5mm">
              <v:stroke joinstyle="miter"/>
              <v:path arrowok="t" o:connecttype="custom" o:connectlocs="0,420370;0,0;989965,0" o:connectangles="0,0,0"/>
            </v:shape>
            <v:shape id="Freeform 56" o:spid="_x0000_s1108" style="position:absolute;left:8458;top:17487;width:5327;height:3055;visibility:visible;mso-wrap-style:square;v-text-anchor:top" coordsize="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2eMIA&#10;AADbAAAADwAAAGRycy9kb3ducmV2LnhtbESPQWvCQBSE7wX/w/IEL6VumorY1FWkIhR6atT7a/aZ&#10;DWbfht1NjP++Wyj0OMzMN8x6O9pWDORD41jB8zwDQVw53XCt4HQ8PK1AhIissXVMCu4UYLuZPKyx&#10;0O7GXzSUsRYJwqFABSbGrpAyVIYshrnriJN3cd5iTNLXUnu8JbhtZZ5lS2mx4bRgsKN3Q9W17G2i&#10;+P5xcckQ/VB+fvt9ny/OJldqNh13byAijfE//Nf+0ApeX+D3S/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bZ4wgAAANsAAAAPAAAAAAAAAAAAAAAAAJgCAABkcnMvZG93&#10;bnJldi54bWxQSwUGAAAAAAQABAD1AAAAhwMAAAAA&#10;" path="m70,40l,40,,e" filled="f" strokecolor="#24282b" strokeweight="67e-5mm">
              <v:stroke joinstyle="miter"/>
              <v:path arrowok="t" o:connecttype="custom" o:connectlocs="532765,305435;0,305435;0,0" o:connectangles="0,0,0"/>
            </v:shape>
            <v:shape id="Freeform 57" o:spid="_x0000_s1109" style="position:absolute;left:41363;top:25882;width:7620;height:153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XcMMA&#10;AADbAAAADwAAAGRycy9kb3ducmV2LnhtbESP3WoCMRSE74W+QziF3mnWIrW7bhQRiqWgUFvvD5uz&#10;P7g5WZPobt++EQQvh5n5hslXg2nFlZxvLCuYThIQxIXVDVcKfn8+xu8gfEDW2FomBX/kYbV8GuWY&#10;advzN10PoRIRwj5DBXUIXSalL2oy6Ce2I45eaZ3BEKWrpHbYR7hp5WuSvEmDDceFGjva1FScDhej&#10;wPXz6VZzut90xaVJj+e0/DrulHp5HtYLEIGG8Ajf259aQTqD2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pXcMMAAADbAAAADwAAAAAAAAAAAAAAAACYAgAAZHJzL2Rv&#10;d25yZXYueG1sUEsFBgAAAAAEAAQA9QAAAIgDAAAAAA==&#10;" path="m,20l,,100,r,20e" filled="f" strokecolor="#24282b" strokeweight="33e-5mm">
              <v:stroke joinstyle="miter"/>
              <v:path arrowok="t" o:connecttype="custom" o:connectlocs="0,153035;0,0;762000,0;762000,153035" o:connectangles="0,0,0,0"/>
            </v:shape>
            <v:rect id="Rectangle 58" o:spid="_x0000_s1110" style="position:absolute;left:40982;top:8553;width:8382;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OzcQA&#10;AADbAAAADwAAAGRycy9kb3ducmV2LnhtbESPQWvCQBSE74X+h+UVvNVNFa2mboJaBMGLVUGPz+xr&#10;Epp9G7Nbjf76riD0OMzMN8wkbU0lztS40rKCt24EgjizuuRcwW67eB2BcB5ZY2WZFFzJQZo8P00w&#10;1vbCX3Te+FwECLsYFRTe17GULivIoOvamjh437Yx6INscqkbvAS4qWQviobSYMlhocCa5gVlP5tf&#10;o2B1WKNf7/GTcNk/Hel9O53Jm1Kdl3b6AcJT6//Dj/ZSKxgP4P4l/AC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js3EAAAA2wAAAA8AAAAAAAAAAAAAAAAAmAIAAGRycy9k&#10;b3ducmV2LnhtbFBLBQYAAAAABAAEAPUAAACJAwAAAAA=&#10;" filled="f" strokecolor="#24282b" strokeweight="33e-5mm"/>
            <v:line id="Line 59" o:spid="_x0000_s1111" style="position:absolute;flip:y;visibility:visible;mso-wrap-style:square" from="46164,12369" to="46164,2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mqpcIAAADbAAAADwAAAGRycy9kb3ducmV2LnhtbESPQWvCQBSE7wX/w/IEb3VjD7FGVwlC&#10;Sw8FaQyeH9lnNph9G7KbGP+9Wyj0OMzMN8zuMNlWjNT7xrGC1TIBQVw53XCtoDx/vL6D8AFZY+uY&#10;FDzIw2E/e9lhpt2df2gsQi0ihH2GCkwIXSalrwxZ9EvXEUfv6nqLIcq+lrrHe4TbVr4lSSotNhwX&#10;DHZ0NFTdisEqGMzpYvxnWeYF5w9KR/rG9aDUYj7lWxCBpvAf/mt/aQWbFH6/xB8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7mqpcIAAADbAAAADwAAAAAAAAAAAAAA&#10;AAChAgAAZHJzL2Rvd25yZXYueG1sUEsFBgAAAAAEAAQA+QAAAJADAAAAAA==&#10;" strokecolor="#24282b" strokeweight="33e-5mm">
              <v:stroke joinstyle="miter"/>
            </v:line>
            <v:line id="Line 60" o:spid="_x0000_s1112" style="position:absolute;flip:y;visibility:visible;mso-wrap-style:square" from="44259,12369" to="44259,2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PPsEAAADbAAAADwAAAGRycy9kb3ducmV2LnhtbESPQWvCQBSE7wX/w/IEb3VjD1qjqwTB&#10;4qFQGoPnR/aZDWbfhuwmxn/fLQgeh5n5htnuR9uIgTpfO1awmCcgiEuna64UFOfj+ycIH5A1No5J&#10;wYM87HeTty2m2t35l4Y8VCJC2KeowITQplL60pBFP3ctcfSurrMYouwqqTu8R7ht5EeSLKXFmuOC&#10;wZYOhspb3lsFvfm5GP9VFFnO2YOWA33jqldqNh2zDYhAY3iFn+2TVrBewf+X+AP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9Q8+wQAAANsAAAAPAAAAAAAAAAAAAAAA&#10;AKECAABkcnMvZG93bnJldi54bWxQSwUGAAAAAAQABAD5AAAAjwMAAAAA&#10;" strokecolor="#24282b" strokeweight="33e-5mm">
              <v:stroke joinstyle="miter"/>
            </v:line>
            <v:shape id="Freeform 61" o:spid="_x0000_s1113" style="position:absolute;left:44259;top:533;width:1905;height:8020;visibility:visible;mso-wrap-style:square;v-text-anchor:top" coordsize="2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Kdb4A&#10;AADbAAAADwAAAGRycy9kb3ducmV2LnhtbERPTYvCMBC9C/sfwix409Q9iFajyKLi0aq47G1oxqZs&#10;MylJttZ/bw6Cx8f7Xq5724iOfKgdK5iMMxDEpdM1Vwou591oBiJEZI2NY1LwoADr1cdgibl2dy6o&#10;O8VKpBAOOSowMba5lKE0ZDGMXUucuJvzFmOCvpLa4z2F20Z+ZdlUWqw5NRhs6dtQ+Xf6twr2E9NH&#10;2myPu1//422zLa5dVig1/Ow3CxCR+vgWv9wHrWCexqYv6Qf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cCnW+AAAA2wAAAA8AAAAAAAAAAAAAAAAAmAIAAGRycy9kb3ducmV2&#10;LnhtbFBLBQYAAAAABAAEAPUAAACDAwAAAAA=&#10;" path="m,105l,,25,r,105e" filled="f" strokecolor="#24282b" strokeweight="33e-5mm">
              <v:stroke joinstyle="miter"/>
              <v:path arrowok="t" o:connecttype="custom" o:connectlocs="0,802005;0,0;190500,0;190500,802005" o:connectangles="0,0,0,0"/>
            </v:shape>
            <v:line id="Line 62" o:spid="_x0000_s1114" style="position:absolute;flip:x y;visibility:visible;mso-wrap-style:square" from="37553,6413" to="40982,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OFMcAAADbAAAADwAAAGRycy9kb3ducmV2LnhtbESPT2vCQBTE7wW/w/KEXkQ37aGa6Cql&#10;UOihlfrnoLdH9plEs2/T3TWmfvquUPA4zMxvmNmiM7VoyfnKsoKnUQKCOLe64kLBdvM+nIDwAVlj&#10;bZkU/JKHxbz3MMNM2wuvqF2HQkQI+wwVlCE0mZQ+L8mgH9mGOHoH6wyGKF0htcNLhJtaPifJizRY&#10;cVwosaG3kvLT+mwUXK/j78Hhx30ud2O5Ow7CV7s/a6Ue+93rFESgLtzD/+0PrSBN4fYl/gA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F04UxwAAANsAAAAPAAAAAAAA&#10;AAAAAAAAAKECAABkcnMvZG93bnJldi54bWxQSwUGAAAAAAQABAD5AAAAlQMAAAAA&#10;" strokecolor="#24282b" strokeweight="33e-5mm">
              <v:stroke joinstyle="miter"/>
            </v:line>
            <v:line id="Line 63" o:spid="_x0000_s1115" style="position:absolute;flip:x;visibility:visible;mso-wrap-style:square" from="37553,10845" to="40982,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WNcMAAADcAAAADwAAAGRycy9kb3ducmV2LnhtbESPQWvDMAyF74X9B6PBbq3THbqS1S2h&#10;sLHDoCwNO4tYi8NiOcROmv776lDoTeI9vfdpd5h9pyYaYhvYwHqVgSKug225MVCdP5ZbUDEhW+wC&#10;k4ErRTjsnxY7zG248A9NZWqUhHDM0YBLqc+1jrUjj3EVemLR/sLgMck6NNoOeJFw3+nXLNtojy1L&#10;g8Oejo7q/3L0BkZ3+nXxs6qKkosrbSb6xrfRmJfnuXgHlWhOD/P9+ssKfib48oxMoP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QljXDAAAA3AAAAA8AAAAAAAAAAAAA&#10;AAAAoQIAAGRycy9kb3ducmV2LnhtbFBLBQYAAAAABAAEAPkAAACRAwAAAAA=&#10;" strokecolor="#24282b" strokeweight="33e-5mm">
              <v:stroke joinstyle="miter"/>
            </v:line>
            <v:shape id="Freeform 64" o:spid="_x0000_s1116" style="position:absolute;left:53784;top:15957;width:6394;height:11455;visibility:visible;mso-wrap-style:square;v-text-anchor:top" coordsize="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asIA&#10;AADcAAAADwAAAGRycy9kb3ducmV2LnhtbERPTWvCQBC9F/wPyxR6qxuLWEldpVaEQg9iWsTjkJ1u&#10;gtmZkF1N/PddQehtHu9zFqvBN+pCXaiFDUzGGSjiUmzNzsDP9/Z5DipEZIuNMBm4UoDVcvSwwNxK&#10;z3u6FNGpFMIhRwNVjG2udSgr8hjG0hIn7lc6jzHBzmnbYZ/CfaNfsmymPdacGips6aOi8lScvYHh&#10;S5+kLXbOXdeb/Ws/PR7mIsY8PQ7vb6AiDfFffHd/2jQ/m8DtmXSB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69qwgAAANwAAAAPAAAAAAAAAAAAAAAAAJgCAABkcnMvZG93&#10;bnJldi54bWxQSwUGAAAAAAQABAD1AAAAhwMAAAAA&#10;" path="m,150l,,84,r,150e" filled="f" strokecolor="#24282b" strokeweight="33e-5mm">
              <v:stroke joinstyle="miter"/>
              <v:path arrowok="t" o:connecttype="custom" o:connectlocs="0,1145540;0,0;639445,0;639445,1145540" o:connectangles="0,0,0,0"/>
            </v:shape>
            <v:shape id="Freeform 65" o:spid="_x0000_s1117" style="position:absolute;left:42735;top:12369;width:10973;height:11608;visibility:visible;mso-wrap-style:square;v-text-anchor:top" coordsize="14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8OmL8A&#10;AADcAAAADwAAAGRycy9kb3ducmV2LnhtbERPTWsCMRC9F/ofwhR608Q9tLI1ihQK2purvQ+b6Wbr&#10;ZhKS6K7/vhEKvc3jfc5qM7lBXCmm3rOGxVyBIG696bnTcDp+zJYgUkY2OHgmDTdKsFk/PqywNn7k&#10;A12b3IkSwqlGDTbnUEuZWksO09wH4sJ9++gwFxg7aSKOJdwNslLqRTrsuTRYDPRuqT03F6fh9ata&#10;/PBnVsHGveNLDG5s9lo/P03bNxCZpvwv/nPvTJmvKrg/Uy6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zw6YvwAAANwAAAAPAAAAAAAAAAAAAAAAAJgCAABkcnMvZG93bnJl&#10;di54bWxQSwUGAAAAAAQABAD1AAAAhAMAAAAA&#10;" path="m,l,127r25,25l144,152e" filled="f" strokecolor="#24282b" strokeweight="67e-5mm">
              <v:stroke joinstyle="miter"/>
              <v:path arrowok="t" o:connecttype="custom" o:connectlocs="0,0;0,969862;190500,1160780;1097280,1160780" o:connectangles="0,0,0,0"/>
            </v:shape>
            <v:shape id="Freeform 66" o:spid="_x0000_s1118" style="position:absolute;left:21558;top:8324;width:609;height:3817;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8UcQA&#10;AADcAAAADwAAAGRycy9kb3ducmV2LnhtbERPTUsDMRC9C/6HMEIvxSatILo2LaVQqGCl7ornYTPu&#10;RjeTJUnbrb++EQRv83ifM18OrhNHCtF61jCdKBDEtTeWGw3v1eb2AURMyAY7z6ThTBGWi+urORbG&#10;n/iNjmVqRA7hWKCGNqW+kDLWLTmME98TZ+7TB4cpw9BIE/CUw10nZ0rdS4eWc0OLPa1bqr/Lg9Pw&#10;8rV/DvXhw/6MX6vHSu3K1fhstR7dDKsnEImG9C/+c29Nnq/u4PeZf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vFHEAAAA3AAAAA8AAAAAAAAAAAAAAAAAmAIAAGRycy9k&#10;b3ducmV2LnhtbFBLBQYAAAAABAAEAPUAAACJAwAAAAA=&#10;" path="m,c,,8,13,8,25,8,38,,50,,50e" filled="f" strokecolor="#24282b" strokeweight="0">
              <v:path arrowok="t" o:connecttype="custom" o:connectlocs="0,0;60960,190818;0,381635" o:connectangles="0,0,0"/>
            </v:shape>
            <v:shape id="Freeform 67" o:spid="_x0000_s1119" style="position:absolute;left:23463;top:8324;width:609;height:3817;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kJcQA&#10;AADcAAAADwAAAGRycy9kb3ducmV2LnhtbERPTUsDMRC9C/6HMEIvxSYtIro2LaVQqGCl7ornYTPu&#10;RjeTJUnbrb++EQRv83ifM18OrhNHCtF61jCdKBDEtTeWGw3v1eb2AURMyAY7z6ThTBGWi+urORbG&#10;n/iNjmVqRA7hWKCGNqW+kDLWLTmME98TZ+7TB4cpw9BIE/CUw10nZ0rdS4eWc0OLPa1bqr/Lg9Pw&#10;8rV/DvXhw/6MX6vHSu3K1fhstR7dDKsnEImG9C/+c29Nnq/u4PeZf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JCXEAAAA3AAAAA8AAAAAAAAAAAAAAAAAmAIAAGRycy9k&#10;b3ducmV2LnhtbFBLBQYAAAAABAAEAPUAAACJAwAAAAA=&#10;" path="m,c,,8,13,8,25,8,38,,50,,50e" filled="f" strokecolor="#24282b" strokeweight="0">
              <v:path arrowok="t" o:connecttype="custom" o:connectlocs="0,0;60960,190818;0,381635" o:connectangles="0,0,0"/>
            </v:shape>
            <v:shape id="Freeform 68" o:spid="_x0000_s1120" style="position:absolute;left:25368;top:8324;width:609;height:3817;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BvsQA&#10;AADcAAAADwAAAGRycy9kb3ducmV2LnhtbERPTUsDMRC9C/6HMEIvxSYtKLo2LaVQqGCl7ornYTPu&#10;RjeTJUnbrb++EQRv83ifM18OrhNHCtF61jCdKBDEtTeWGw3v1eb2AURMyAY7z6ThTBGWi+urORbG&#10;n/iNjmVqRA7hWKCGNqW+kDLWLTmME98TZ+7TB4cpw9BIE/CUw10nZ0rdS4eWc0OLPa1bqr/Lg9Pw&#10;8rV/DvXhw/6MX6vHSu3K1fhstR7dDKsnEImG9C/+c29Nnq/u4PeZf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gb7EAAAA3AAAAA8AAAAAAAAAAAAAAAAAmAIAAGRycy9k&#10;b3ducmV2LnhtbFBLBQYAAAAABAAEAPUAAACJAwAAAAA=&#10;" path="m,c,,8,13,8,25,8,38,,50,,50e" filled="f" strokecolor="#24282b" strokeweight="0">
              <v:path arrowok="t" o:connecttype="custom" o:connectlocs="0,0;60960,190818;0,381635" o:connectangles="0,0,0"/>
            </v:shape>
            <v:shape id="Freeform 69" o:spid="_x0000_s1121" style="position:absolute;left:27273;top:8324;width:609;height:3817;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fycQA&#10;AADcAAAADwAAAGRycy9kb3ducmV2LnhtbERPTUsDMRC9C/6HMEIvxSbtoejatBRBaKEVuyueh824&#10;G91MliRtt/31RhC8zeN9zmI1uE6cKETrWcN0okAQ195YbjS8Vy/3DyBiQjbYeSYNF4qwWt7eLLAw&#10;/swHOpWpETmEY4Ea2pT6QspYt+QwTnxPnLlPHxymDEMjTcBzDnednCk1lw4t54YWe3puqf4uj07D&#10;7uttG+rjh72OX6vHSu3L9fhitR7dDesnEImG9C/+c29Mnq/m8PtMvk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H8nEAAAA3AAAAA8AAAAAAAAAAAAAAAAAmAIAAGRycy9k&#10;b3ducmV2LnhtbFBLBQYAAAAABAAEAPUAAACJAwAAAAA=&#10;" path="m,c,,8,13,8,25,8,38,,50,,50e" filled="f" strokecolor="#24282b" strokeweight="0">
              <v:path arrowok="t" o:connecttype="custom" o:connectlocs="0,0;60960,190818;0,381635" o:connectangles="0,0,0"/>
            </v:shape>
            <v:shape id="Freeform 70" o:spid="_x0000_s1122" style="position:absolute;left:29178;top:8324;width:609;height:3817;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6UsQA&#10;AADcAAAADwAAAGRycy9kb3ducmV2LnhtbERPS2sCMRC+F/ofwhS8SE300MfWKCIIFmqxu6XnYTPd&#10;TbuZLEnUtb/eFAq9zcf3nPlycJ04UojWs4bpRIEgrr2x3Gh4rza3DyBiQjbYeSYNZ4qwXFxfzbEw&#10;/sRvdCxTI3IIxwI1tCn1hZSxbslhnPieOHOfPjhMGYZGmoCnHO46OVPqTjq0nBta7GndUv1dHpyG&#10;l6/9c6gPH/Zn/Fo9VmpXrsZnq/XoZlg9gUg0pH/xn3tr8nx1D7/P5A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ulLEAAAA3AAAAA8AAAAAAAAAAAAAAAAAmAIAAGRycy9k&#10;b3ducmV2LnhtbFBLBQYAAAAABAAEAPUAAACJAwAAAAA=&#10;" path="m,c,,8,13,8,25,8,38,,50,,50e" filled="f" strokecolor="#24282b" strokeweight="0">
              <v:path arrowok="t" o:connecttype="custom" o:connectlocs="0,0;60960,190818;0,381635" o:connectangles="0,0,0"/>
            </v:shape>
            <v:shape id="Freeform 71" o:spid="_x0000_s1123" style="position:absolute;left:31083;top:8324;width:609;height:3817;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uIMYA&#10;AADcAAAADwAAAGRycy9kb3ducmV2LnhtbESPQUsDMRCF74L/IYzgpdhED6LbpqUIgoKK3RXPw2a6&#10;G91MliRtt/565yB4m+G9ee+b5XoKgzpQyj6yheu5AUXcRue5s/DRPF7dgcoF2eEQmSycKMN6dX62&#10;xMrFI2/pUJdOSQjnCi30pYyV1rntKWCex5FYtF1MAYusqdMu4VHCw6BvjLnVAT1LQ48jPfTUftf7&#10;YOHl6/05tftP/zN7a+4b81pvZidv7eXFtFmAKjSVf/Pf9ZMTfCO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IuIMYAAADcAAAADwAAAAAAAAAAAAAAAACYAgAAZHJz&#10;L2Rvd25yZXYueG1sUEsFBgAAAAAEAAQA9QAAAIsDAAAAAA==&#10;" path="m,c,,8,13,8,25,8,38,,50,,50e" filled="f" strokecolor="#24282b" strokeweight="0">
              <v:path arrowok="t" o:connecttype="custom" o:connectlocs="0,0;60960,190818;0,381635" o:connectangles="0,0,0"/>
            </v:shape>
            <v:shape id="Freeform 72" o:spid="_x0000_s1124" style="position:absolute;left:32981;top:8324;width:610;height:3817;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Lu8QA&#10;AADcAAAADwAAAGRycy9kb3ducmV2LnhtbERPTUsDMRC9C/6HMEIvxSbtodi1aSmC0EIruiueh824&#10;G91MliRtt/56Iwi9zeN9znI9uE6cKETrWcN0okAQ195YbjS8V8/3DyBiQjbYeSYNF4qwXt3eLLEw&#10;/sxvdCpTI3IIxwI1tCn1hZSxbslhnPieOHOfPjhMGYZGmoDnHO46OVNqLh1azg0t9vTUUv1dHp2G&#10;/dfrLtTHD/szfqkWlTqUm/HFaj26GzaPIBIN6Sr+d29Nnq8W8PdMvk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i7vEAAAA3AAAAA8AAAAAAAAAAAAAAAAAmAIAAGRycy9k&#10;b3ducmV2LnhtbFBLBQYAAAAABAAEAPUAAACJAwAAAAA=&#10;" path="m,c,,8,13,8,25,8,38,,50,,50e" filled="f" strokecolor="#24282b" strokeweight="0">
              <v:path arrowok="t" o:connecttype="custom" o:connectlocs="0,0;60960,190818;0,381635" o:connectangles="0,0,0"/>
            </v:shape>
            <v:shape id="Freeform 73" o:spid="_x0000_s1125" style="position:absolute;left:34886;top:8324;width:610;height:3817;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0+8cA&#10;AADcAAAADwAAAGRycy9kb3ducmV2LnhtbESPQUsDMRCF74L/IYzgpdhsPRTdNi1FKFSworvS87AZ&#10;d6ObyZKk7dZf7xwEbzO8N+99s1yPvlcniskFNjCbFqCIm2AdtwY+6u3dA6iUkS32gcnAhRKsV9dX&#10;SyxtOPM7narcKgnhVKKBLueh1Do1HXlM0zAQi/YZoscsa2y1jXiWcN/r+6KYa4+OpaHDgZ46ar6r&#10;ozfw8vX2HJvjwf1MXuvHuthXm8nFGXN7M24WoDKN+d/8d72zgj8TfH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ttPvHAAAA3AAAAA8AAAAAAAAAAAAAAAAAmAIAAGRy&#10;cy9kb3ducmV2LnhtbFBLBQYAAAAABAAEAPUAAACMAwAAAAA=&#10;" path="m,c,,8,13,8,25,8,38,,50,,50e" filled="f" strokecolor="#24282b" strokeweight="0">
              <v:path arrowok="t" o:connecttype="custom" o:connectlocs="0,0;60960,190818;0,381635" o:connectangles="0,0,0"/>
            </v:shape>
            <v:shape id="Freeform 74" o:spid="_x0000_s1126" style="position:absolute;left:36791;top:8324;width:610;height:3817;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RYMQA&#10;AADcAAAADwAAAGRycy9kb3ducmV2LnhtbERP32vCMBB+H+x/CDfwRWZaH8asRpHBYAOV2cqej+Zs&#10;szWXkkSt++vNYLC3+/h+3mI12E6cyQfjWEE+yUAQ104bbhQcqtfHZxAhImvsHJOCKwVYLe/vFlho&#10;d+E9ncvYiBTCoUAFbYx9IWWoW7IYJq4nTtzReYsxQd9I7fGSwm0np1n2JC0aTg0t9vTSUv1dnqyC&#10;zdfHu69Pn+ZnvKtmVbYt1+OrUWr0MKznICIN8V/8537TaX6ew+8z6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EWDEAAAA3AAAAA8AAAAAAAAAAAAAAAAAmAIAAGRycy9k&#10;b3ducmV2LnhtbFBLBQYAAAAABAAEAPUAAACJAwAAAAA=&#10;" path="m,c,,8,13,8,25,8,38,,50,,50e" filled="f" strokecolor="#24282b" strokeweight="0">
              <v:path arrowok="t" o:connecttype="custom" o:connectlocs="0,0;60960,190818;0,381635" o:connectangles="0,0,0"/>
            </v:shape>
            <v:shape id="Freeform 75" o:spid="_x0000_s1127" style="position:absolute;left:38696;top:8324;width:610;height:3817;visibility:visible;mso-wrap-style:square;v-text-anchor:top" coordsize="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PF8QA&#10;AADcAAAADwAAAGRycy9kb3ducmV2LnhtbERPTWsCMRC9C/0PYYRepGb1IHVrFCkUWmhFd0vPw2a6&#10;m7qZLEnU1V9vhIK3ebzPWax624oj+WAcK5iMMxDEldOGawXf5dvTM4gQkTW2jknBmQKslg+DBeba&#10;nXhHxyLWIoVwyFFBE2OXSxmqhiyGseuIE/frvMWYoK+l9nhK4baV0yybSYuGU0ODHb02VO2Lg1Xw&#10;+bf98NXhx1xGm3JeZl/FenQ2Sj0O+/ULiEh9vIv/3e86zZ9M4fZMuk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jxfEAAAA3AAAAA8AAAAAAAAAAAAAAAAAmAIAAGRycy9k&#10;b3ducmV2LnhtbFBLBQYAAAAABAAEAPUAAACJAwAAAAA=&#10;" path="m,c,,8,13,8,25,8,38,,50,,50e" filled="f" strokecolor="#24282b" strokeweight="0">
              <v:path arrowok="t" o:connecttype="custom" o:connectlocs="0,0;60960,190818;0,381635" o:connectangles="0,0,0"/>
            </v:shape>
            <v:line id="Line 76" o:spid="_x0000_s1128" style="position:absolute;visibility:visible;mso-wrap-style:square" from="7086,27412" to="60407,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AisMAAADcAAAADwAAAGRycy9kb3ducmV2LnhtbERP22rCQBB9L/gPywh9azZaKBpdg4j2&#10;hj409QOG7JgNZmdDdo2xX98tFHybw7nOMh9sI3rqfO1YwSRJQRCXTtdcKTh+755mIHxA1tg4JgU3&#10;8pCvRg9LzLS78hf1RahEDGGfoQITQptJ6UtDFn3iWuLInVxnMUTYVVJ3eI3htpHTNH2RFmuODQZb&#10;2hgqz8XFKpi/Dh+z/a3YNj+Xw9tOflJp9qTU43hYL0AEGsJd/O9+13H+5Bn+no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AIrDAAAA3AAAAA8AAAAAAAAAAAAA&#10;AAAAoQIAAGRycy9kb3ducmV2LnhtbFBLBQYAAAAABAAEAPkAAACRAwAAAAA=&#10;" strokecolor="#24282b" strokeweight="33e-5mm">
              <v:stroke joinstyle="miter"/>
            </v:line>
            <v:line id="Line 77" o:spid="_x0000_s1129" style="position:absolute;flip:x;visibility:visible;mso-wrap-style:square" from="6400,27412" to="754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xWsEAAADcAAAADwAAAGRycy9kb3ducmV2LnhtbERPS4vCMBC+C/6HMII3TRURqUYRQbuL&#10;h8XHweOQjG2xmZQm29Z/v1lY2Nt8fM/Z7HpbiZYaXzpWMJsmIIi1MyXnCu6342QFwgdkg5VjUvAm&#10;D7vtcLDB1LiOL9ReQy5iCPsUFRQh1KmUXhdk0U9dTRy5p2sshgibXJoGuxhuKzlPkqW0WHJsKLCm&#10;Q0H6df22CkyXvXUdcnfWX212yD6tfD1OSo1H/X4NIlAf/sV/7g8T588W8PtMvE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F/FawQAAANwAAAAPAAAAAAAAAAAAAAAA&#10;AKECAABkcnMvZG93bnJldi54bWxQSwUGAAAAAAQABAD5AAAAjwMAAAAA&#10;" strokecolor="#24282b" strokeweight="0"/>
            <v:line id="Line 78" o:spid="_x0000_s1130" style="position:absolute;flip:x;visibility:visible;mso-wrap-style:square" from="7010,27412" to="815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UwcEAAADcAAAADwAAAGRycy9kb3ducmV2LnhtbERPS4vCMBC+C/6HMII3TRUUqUYRQbuL&#10;h8XHweOQjG2xmZQm29Z/v1lY2Nt8fM/Z7HpbiZYaXzpWMJsmIIi1MyXnCu6342QFwgdkg5VjUvAm&#10;D7vtcLDB1LiOL9ReQy5iCPsUFRQh1KmUXhdk0U9dTRy5p2sshgibXJoGuxhuKzlPkqW0WHJsKLCm&#10;Q0H6df22CkyXvXUdcnfWX212yD6tfD1OSo1H/X4NIlAf/sV/7g8T588W8PtMvE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W1TBwQAAANwAAAAPAAAAAAAAAAAAAAAA&#10;AKECAABkcnMvZG93bnJldi54bWxQSwUGAAAAAAQABAD5AAAAjwMAAAAA&#10;" strokecolor="#24282b" strokeweight="0"/>
            <v:line id="Line 79" o:spid="_x0000_s1131" style="position:absolute;flip:x;visibility:visible;mso-wrap-style:square" from="7543,27412" to="8686,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KtsAAAADcAAAADwAAAGRycy9kb3ducmV2LnhtbERPTYvCMBC9L/gfwgje1lQPItUoImgV&#10;D8uqB49DMrbFZlKa2NZ/bxaEvc3jfc5y3dtKtNT40rGCyTgBQaydKTlXcL3svucgfEA2WDkmBS/y&#10;sF4NvpaYGtfxL7XnkIsYwj5FBUUIdSql1wVZ9GNXE0fu7hqLIcIml6bBLobbSk6TZCYtlhwbCqxp&#10;W5B+nJ9Wgemyl65D7k76p8222dHKx22v1GjYbxYgAvXhX/xxH0ycP5nB3zPxAr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JyrbAAAAA3AAAAA8AAAAAAAAAAAAAAAAA&#10;oQIAAGRycy9kb3ducmV2LnhtbFBLBQYAAAAABAAEAPkAAACOAwAAAAA=&#10;" strokecolor="#24282b" strokeweight="0"/>
            <v:line id="Line 80" o:spid="_x0000_s1132" style="position:absolute;flip:x;visibility:visible;mso-wrap-style:square" from="8077,27412" to="9220,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VvLcEAAADcAAAADwAAAGRycy9kb3ducmV2LnhtbERPS4vCMBC+C/6HMII3TfWgUo0ignYX&#10;D4uPg8chGdtiMylNtq3/frOwsLf5+J6z2fW2Ei01vnSsYDZNQBBrZ0rOFdxvx8kKhA/IBivHpOBN&#10;Hnbb4WCDqXEdX6i9hlzEEPYpKihCqFMpvS7Iop+6mjhyT9dYDBE2uTQNdjHcVnKeJAtpseTYUGBN&#10;h4L06/ptFZgue+s65O6sv9rskH1a+XqclBqP+v0aRKA+/Iv/3B8mzp8t4feZeIH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xW8twQAAANwAAAAPAAAAAAAAAAAAAAAA&#10;AKECAABkcnMvZG93bnJldi54bWxQSwUGAAAAAAQABAD5AAAAjwMAAAAA&#10;" strokecolor="#24282b" strokeweight="0"/>
            <v:line id="Line 81" o:spid="_x0000_s1133" style="position:absolute;flip:x;visibility:visible;mso-wrap-style:square" from="8610,27412" to="975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7X8QAAADcAAAADwAAAGRycy9kb3ducmV2LnhtbESPQWvCQBCF7wX/wzJCb3WjB5HoKkWo&#10;UXqQqoceh91pEszOhuyaxH/fORR6m+G9ee+bzW70jeqpi3VgA/NZBorYBldzaeB2/XhbgYoJ2WET&#10;mAw8KcJuO3nZYO7CwF/UX1KpJIRjjgaqlNpc62gr8hhnoSUW7Sd0HpOsXaldh4OE+0YvsmypPdYs&#10;DRW2tK/I3i8Pb8ANxdO2qQyf9twX++Lk9f37YMzrdHxfg0o0pn/z3/XRCf5caOUZm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vtfxAAAANwAAAAPAAAAAAAAAAAA&#10;AAAAAKECAABkcnMvZG93bnJldi54bWxQSwUGAAAAAAQABAD5AAAAkgMAAAAA&#10;" strokecolor="#24282b" strokeweight="0"/>
            <v:line id="Line 82" o:spid="_x0000_s1134" style="position:absolute;flip:x;visibility:visible;mso-wrap-style:square" from="9220,27412" to="1036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ZexMEAAADcAAAADwAAAGRycy9kb3ducmV2LnhtbERPS4vCMBC+C/6HMII3TfUgWo0ignYX&#10;D4uPg8chGdtiMylNtq3/frOwsLf5+J6z2fW2Ei01vnSsYDZNQBBrZ0rOFdxvx8kShA/IBivHpOBN&#10;Hnbb4WCDqXEdX6i9hlzEEPYpKihCqFMpvS7Iop+6mjhyT9dYDBE2uTQNdjHcVnKeJAtpseTYUGBN&#10;h4L06/ptFZgue+s65O6sv9rskH1a+XqclBqP+v0aRKA+/Iv/3B8mzp+t4PeZeIH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l7EwQAAANwAAAAPAAAAAAAAAAAAAAAA&#10;AKECAABkcnMvZG93bnJldi54bWxQSwUGAAAAAAQABAD5AAAAjwMAAAAA&#10;" strokecolor="#24282b" strokeweight="0"/>
            <v:line id="Line 83" o:spid="_x0000_s1135" style="position:absolute;flip:x;visibility:visible;mso-wrap-style:square" from="9753,27412" to="10890,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A95MQAAADcAAAADwAAAGRycy9kb3ducmV2LnhtbESPQWvCQBCF74L/YRmhN93oQSS6ShFq&#10;Kj1I1UOPw+40CWZnQ3abxH/fORR6m+G9ee+b3WH0jeqpi3VgA8tFBorYBldzaeB+e5tvQMWE7LAJ&#10;TAaeFOGwn052mLsw8Cf111QqCeGYo4EqpTbXOtqKPMZFaIlF+w6dxyRrV2rX4SDhvtGrLFtrjzVL&#10;Q4UtHSuyj+uPN+CG4mnbVIYPe+mLY3H2+vF1MuZlNr5uQSUa07/57/rdCf5K8OUZmUD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D3kxAAAANwAAAAPAAAAAAAAAAAA&#10;AAAAAKECAABkcnMvZG93bnJldi54bWxQSwUGAAAAAAQABAD5AAAAkgMAAAAA&#10;" strokecolor="#24282b" strokeweight="0"/>
            <v:line id="Line 84" o:spid="_x0000_s1136" style="position:absolute;flip:x;visibility:visible;mso-wrap-style:square" from="10287,27412" to="1142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yYf8AAAADcAAAADwAAAGRycy9kb3ducmV2LnhtbERPTYvCMBC9L/gfwgje1lQPItUoImgV&#10;D8uqB49DMrbFZlKa2NZ/bxaEvc3jfc5y3dtKtNT40rGCyTgBQaydKTlXcL3svucgfEA2WDkmBS/y&#10;sF4NvpaYGtfxL7XnkIsYwj5FBUUIdSql1wVZ9GNXE0fu7hqLIcIml6bBLobbSk6TZCYtlhwbCqxp&#10;W5B+nJ9Wgemyl65D7k76p8222dHKx22v1GjYbxYgAvXhX/xxH0ycP53A3zPxAr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MmH/AAAAA3AAAAA8AAAAAAAAAAAAAAAAA&#10;oQIAAGRycy9kb3ducmV2LnhtbFBLBQYAAAAABAAEAPkAAACOAwAAAAA=&#10;" strokecolor="#24282b" strokeweight="0"/>
            <v:line id="Line 85" o:spid="_x0000_s1137" style="position:absolute;flip:x;visibility:visible;mso-wrap-style:square" from="10820,27412" to="11957,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GCMIAAADcAAAADwAAAGRycy9kb3ducmV2LnhtbERPO2vDMBDeC/0P4grdajkeSnCthBJI&#10;ndAh1MnQ8ZCutol1Mpbqx7+vAoFu9/E9r9jOthMjDb51rGCVpCCItTMt1wou5/3LGoQPyAY7x6Rg&#10;IQ/bzeNDgblxE3/RWIVaxBD2OSpoQuhzKb1uyKJPXE8cuR83WAwRDrU0A04x3HYyS9NXabHl2NBg&#10;T7uG9LX6tQrMVC66D7X71Kex3JVHK6/fH0o9P83vbyACzeFffHcfTJyfZXB7Jl4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4GCMIAAADcAAAADwAAAAAAAAAAAAAA&#10;AAChAgAAZHJzL2Rvd25yZXYueG1sUEsFBgAAAAAEAAQA+QAAAJADAAAAAA==&#10;" strokecolor="#24282b" strokeweight="0"/>
            <v:line id="Line 86" o:spid="_x0000_s1138" style="position:absolute;flip:x;visibility:visible;mso-wrap-style:square" from="11423,27412" to="12566,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jk8EAAADcAAAADwAAAGRycy9kb3ducmV2LnhtbERPTYvCMBC9L/gfwgje1lQFWapRRNC6&#10;eJBVDx6HZGyLzaQ0sa3/frOw4G0e73OW695WoqXGl44VTMYJCGLtTMm5gutl9/kFwgdkg5VjUvAi&#10;D+vV4GOJqXEd/1B7DrmIIexTVFCEUKdSel2QRT92NXHk7q6xGCJscmka7GK4reQ0SebSYsmxocCa&#10;tgXpx/lpFZgue+k65O6oT222zb6tfNz2So2G/WYBIlAf3uJ/98HE+dMZ/D0TL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qOTwQAAANwAAAAPAAAAAAAAAAAAAAAA&#10;AKECAABkcnMvZG93bnJldi54bWxQSwUGAAAAAAQABAD5AAAAjwMAAAAA&#10;" strokecolor="#24282b" strokeweight="0"/>
            <v:line id="Line 87" o:spid="_x0000_s1139" style="position:absolute;flip:x;visibility:visible;mso-wrap-style:square" from="11957,27412" to="13100,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s758EAAADcAAAADwAAAGRycy9kb3ducmV2LnhtbERPTYvCMBC9L/gfwgje1lQRWapRRNC6&#10;eJBVDx6HZGyLzaQ0sa3/frOw4G0e73OW695WoqXGl44VTMYJCGLtTMm5gutl9/kFwgdkg5VjUvAi&#10;D+vV4GOJqXEd/1B7DrmIIexTVFCEUKdSel2QRT92NXHk7q6xGCJscmka7GK4reQ0SebSYsmxocCa&#10;tgXpx/lpFZgue+k65O6oT222zb6tfNz2So2G/WYBIlAf3uJ/98HE+dMZ/D0TL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ezvnwQAAANwAAAAPAAAAAAAAAAAAAAAA&#10;AKECAABkcnMvZG93bnJldi54bWxQSwUGAAAAAAQABAD5AAAAjwMAAAAA&#10;" strokecolor="#24282b" strokeweight="0"/>
            <v:line id="Line 88" o:spid="_x0000_s1140" style="position:absolute;flip:x;visibility:visible;mso-wrap-style:square" from="12490,27412" to="1363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efMEAAADcAAAADwAAAGRycy9kb3ducmV2LnhtbERPTYvCMBC9L/gfwgje1lRBWapRRNC6&#10;eJBVDx6HZGyLzaQ0sa3/frOw4G0e73OW695WoqXGl44VTMYJCGLtTMm5gutl9/kFwgdkg5VjUvAi&#10;D+vV4GOJqXEd/1B7DrmIIexTVFCEUKdSel2QRT92NXHk7q6xGCJscmka7GK4reQ0SebSYsmxocCa&#10;tgXpx/lpFZgue+k65O6oT222zb6tfNz2So2G/WYBIlAf3uJ/98HE+dMZ/D0TL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558wQAAANwAAAAPAAAAAAAAAAAAAAAA&#10;AKECAABkcnMvZG93bnJldi54bWxQSwUGAAAAAAQABAD5AAAAjwMAAAAA&#10;" strokecolor="#24282b" strokeweight="0"/>
            <v:line id="Line 89" o:spid="_x0000_s1141" style="position:absolute;flip:x;visibility:visible;mso-wrap-style:square" from="13100,27412" to="1424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AC8IAAADcAAAADwAAAGRycy9kb3ducmV2LnhtbERPO2vDMBDeA/0P4grdErkeTHGthGBI&#10;ndIhNOnQ8ZCutol1Mpbix7+vAoVu9/E9r9jNthMjDb51rOB5k4Ag1s60XCv4uhzWLyB8QDbYOSYF&#10;C3nYbR9WBebGTfxJ4znUIoawz1FBE0KfS+l1Qxb9xvXEkftxg8UQ4VBLM+AUw20n0yTJpMWWY0OD&#10;PZUN6ev5ZhWYqVp0H2r3oU9jVVbvVl6/35R6epz3ryACzeFf/Oc+mjg/zeD+TLx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UAC8IAAADcAAAADwAAAAAAAAAAAAAA&#10;AAChAgAAZHJzL2Rvd25yZXYueG1sUEsFBgAAAAAEAAQA+QAAAJADAAAAAA==&#10;" strokecolor="#24282b" strokeweight="0"/>
            <v:line id="Line 90" o:spid="_x0000_s1142" style="position:absolute;flip:x;visibility:visible;mso-wrap-style:square" from="13633,27412" to="14776,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mlkMEAAADcAAAADwAAAGRycy9kb3ducmV2LnhtbERPTYvCMBC9L/gfwgje1lQPulSjiKB1&#10;8SCrHjwOydgWm0lpYlv//WZhwds83ucs172tREuNLx0rmIwTEMTamZJzBdfL7vMLhA/IBivHpOBF&#10;HtarwccSU+M6/qH2HHIRQ9inqKAIoU6l9Logi37sauLI3V1jMUTY5NI02MVwW8lpksykxZJjQ4E1&#10;bQvSj/PTKjBd9tJ1yN1Rn9psm31b+bjtlRoN+80CRKA+vMX/7oOJ86dz+HsmXi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aWQwQAAANwAAAAPAAAAAAAAAAAAAAAA&#10;AKECAABkcnMvZG93bnJldi54bWxQSwUGAAAAAAQABAD5AAAAjwMAAAAA&#10;" strokecolor="#24282b" strokeweight="0"/>
            <v:line id="Line 91" o:spid="_x0000_s1143" style="position:absolute;flip:x;visibility:visible;mso-wrap-style:square" from="14166,27412" to="15309,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x4sQAAADcAAAADwAAAGRycy9kb3ducmV2LnhtbESPQWvCQBCF74L/YRmhN93oQSS6ShFq&#10;Kj1I1UOPw+40CWZnQ3abxH/fORR6m+G9ee+b3WH0jeqpi3VgA8tFBorYBldzaeB+e5tvQMWE7LAJ&#10;TAaeFOGwn052mLsw8Cf111QqCeGYo4EqpTbXOtqKPMZFaIlF+w6dxyRrV2rX4SDhvtGrLFtrjzVL&#10;Q4UtHSuyj+uPN+CG4mnbVIYPe+mLY3H2+vF1MuZlNr5uQSUa07/57/rdCf5KaOUZmUD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jHixAAAANwAAAAPAAAAAAAAAAAA&#10;AAAAAKECAABkcnMvZG93bnJldi54bWxQSwUGAAAAAAQABAD5AAAAkgMAAAAA&#10;" strokecolor="#24282b" strokeweight="0"/>
            <v:line id="Line 92" o:spid="_x0000_s1144" style="position:absolute;flip:x;visibility:visible;mso-wrap-style:square" from="14776,27412" to="15919,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UecEAAADcAAAADwAAAGRycy9kb3ducmV2LnhtbERPTYvCMBC9L/gfwgje1lQP4lajiKB1&#10;8SCrHjwOydgWm0lpYlv//WZhwds83ucs172tREuNLx0rmIwTEMTamZJzBdfL7nMOwgdkg5VjUvAi&#10;D+vV4GOJqXEd/1B7DrmIIexTVFCEUKdSel2QRT92NXHk7q6xGCJscmka7GK4reQ0SWbSYsmxocCa&#10;tgXpx/lpFZgue+k65O6oT222zb6tfNz2So2G/WYBIlAf3uJ/98HE+dMv+HsmXi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pR5wQAAANwAAAAPAAAAAAAAAAAAAAAA&#10;AKECAABkcnMvZG93bnJldi54bWxQSwUGAAAAAAQABAD5AAAAjwMAAAAA&#10;" strokecolor="#24282b" strokeweight="0"/>
            <v:line id="Line 93" o:spid="_x0000_s1145" style="position:absolute;flip:x;visibility:visible;mso-wrap-style:square" from="15309,27412" to="16452,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rOcQAAADcAAAADwAAAGRycy9kb3ducmV2LnhtbESPQWvCQBCF7wX/wzJCb3VjhVKiq4ig&#10;sfRQqh48DrtjEszOhuw2if++cyj0NsN78943q83oG9VTF+vABuazDBSxDa7m0sDlvH95BxUTssMm&#10;MBl4UITNevK0wtyFgb+pP6VSSQjHHA1UKbW51tFW5DHOQkss2i10HpOsXaldh4OE+0a/Ztmb9liz&#10;NFTY0q4iez/9eANuKB62TWX4tF99sSs+vL5fD8Y8T8ftElSiMf2b/66PTvAX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as5xAAAANwAAAAPAAAAAAAAAAAA&#10;AAAAAKECAABkcnMvZG93bnJldi54bWxQSwUGAAAAAAQABAD5AAAAkgMAAAAA&#10;" strokecolor="#24282b" strokeweight="0"/>
            <v:line id="Line 94" o:spid="_x0000_s1146" style="position:absolute;flip:x;visibility:visible;mso-wrap-style:square" from="15843,27412" to="16986,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OosEAAADcAAAADwAAAGRycy9kb3ducmV2LnhtbERPS4vCMBC+C/6HMII3TVUQqUYRQbuL&#10;h8XHweOQjG2xmZQm29Z/v1lY2Nt8fM/Z7HpbiZYaXzpWMJsmIIi1MyXnCu6342QFwgdkg5VjUvAm&#10;D7vtcLDB1LiOL9ReQy5iCPsUFRQh1KmUXhdk0U9dTRy5p2sshgibXJoGuxhuKzlPkqW0WHJsKLCm&#10;Q0H6df22CkyXvXUdcnfWX212yD6tfD1OSo1H/X4NIlAf/sV/7g8T5y9m8PtMvE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Q6iwQAAANwAAAAPAAAAAAAAAAAAAAAA&#10;AKECAABkcnMvZG93bnJldi54bWxQSwUGAAAAAAQABAD5AAAAjwMAAAAA&#10;" strokecolor="#24282b" strokeweight="0"/>
            <v:line id="Line 95" o:spid="_x0000_s1147" style="position:absolute;flip:x;visibility:visible;mso-wrap-style:square" from="16376,27412" to="17519,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eQ1cEAAADcAAAADwAAAGRycy9kb3ducmV2LnhtbERPTYvCMBC9L/gfwgje1lQFWapRRNC6&#10;eJBVDx6HZGyLzaQ0sa3/frOw4G0e73OW695WoqXGl44VTMYJCGLtTMm5gutl9/kFwgdkg5VjUvAi&#10;D+vV4GOJqXEd/1B7DrmIIexTVFCEUKdSel2QRT92NXHk7q6xGCJscmka7GK4reQ0SebSYsmxocCa&#10;tgXpx/lpFZgue+k65O6oT222zb6tfNz2So2G/WYBIlAf3uJ/98HE+bMp/D0TL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5DVwQAAANwAAAAPAAAAAAAAAAAAAAAA&#10;AKECAABkcnMvZG93bnJldi54bWxQSwUGAAAAAAQABAD5AAAAjwMAAAAA&#10;" strokecolor="#24282b" strokeweight="0"/>
            <v:line id="Line 96" o:spid="_x0000_s1148" style="position:absolute;flip:x;visibility:visible;mso-wrap-style:square" from="16986,27412" to="18129,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1TsEAAADcAAAADwAAAGRycy9kb3ducmV2LnhtbERPTYvCMBC9L/gfwgje1tQVZKlGEUGr&#10;eJBVDx6HZGyLzaQ02bb+e7Ow4G0e73MWq95WoqXGl44VTMYJCGLtTMm5gutl+/kNwgdkg5VjUvAk&#10;D6vl4GOBqXEd/1B7DrmIIexTVFCEUKdSel2QRT92NXHk7q6xGCJscmka7GK4reRXksykxZJjQ4E1&#10;bQrSj/OvVWC67KnrkLujPrXZJjtY+bjtlBoN+/UcRKA+vMX/7r2J86dT+HsmX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SzVOwQAAANwAAAAPAAAAAAAAAAAAAAAA&#10;AKECAABkcnMvZG93bnJldi54bWxQSwUGAAAAAAQABAD5AAAAjwMAAAAA&#10;" strokecolor="#24282b" strokeweight="0"/>
            <v:line id="Line 97" o:spid="_x0000_s1149" style="position:absolute;flip:x;visibility:visible;mso-wrap-style:square" from="17519,27412" to="18662,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tOsMAAADcAAAADwAAAGRycy9kb3ducmV2LnhtbERPTWvCQBC9C/0PyxR6001bkRLdSBFq&#10;lB7EtIceh90xCcnOhuyaxH/vFgq9zeN9zmY72VYM1PvasYLnRQKCWDtTc6ng++tj/gbCB2SDrWNS&#10;cCMP2+xhtsHUuJHPNBShFDGEfYoKqhC6VEqvK7LoF64jjtzF9RZDhH0pTY9jDLetfEmSlbRYc2yo&#10;sKNdRboprlaBGfOb7kLpPvVpyHf50crmZ6/U0+P0vgYRaAr/4j/3wcT5r0v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irTrDAAAA3AAAAA8AAAAAAAAAAAAA&#10;AAAAoQIAAGRycy9kb3ducmV2LnhtbFBLBQYAAAAABAAEAPkAAACRAwAAAAA=&#10;" strokecolor="#24282b" strokeweight="0"/>
            <v:line id="Line 98" o:spid="_x0000_s1150" style="position:absolute;flip:x;visibility:visible;mso-wrap-style:square" from="18053,27412" to="19196,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4IocMAAADcAAAADwAAAGRycy9kb3ducmV2LnhtbERPTWvCQBC9C/0PyxR6001blBLdSBFq&#10;lB7EtIceh90xCcnOhuyaxH/vFgq9zeN9zmY72VYM1PvasYLnRQKCWDtTc6ng++tj/gbCB2SDrWNS&#10;cCMP2+xhtsHUuJHPNBShFDGEfYoKqhC6VEqvK7LoF64jjtzF9RZDhH0pTY9jDLetfEmSlbRYc2yo&#10;sKNdRboprlaBGfOb7kLpPvVpyHf50crmZ6/U0+P0vgYRaAr/4j/3wcT5r0v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uCKHDAAAA3AAAAA8AAAAAAAAAAAAA&#10;AAAAoQIAAGRycy9kb3ducmV2LnhtbFBLBQYAAAAABAAEAPkAAACRAwAAAAA=&#10;" strokecolor="#24282b" strokeweight="0"/>
            <v:line id="Line 99" o:spid="_x0000_s1151" style="position:absolute;flip:x;visibility:visible;mso-wrap-style:square" from="18662,27412" to="1980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1sEAAADcAAAADwAAAGRycy9kb3ducmV2LnhtbERPTYvCMBC9L/gfwgh7W1NXkKUaRQSt&#10;iwdZ9eBxSMa22ExKk23rvzeC4G0e73Pmy95WoqXGl44VjEcJCGLtTMm5gvNp8/UDwgdkg5VjUnAn&#10;D8vF4GOOqXEd/1F7DLmIIexTVFCEUKdSel2QRT9yNXHkrq6xGCJscmka7GK4reR3kkylxZJjQ4E1&#10;rQvSt+O/VWC67K7rkLu9PrTZOvu18nbZKvU57FczEIH68Ba/3DsT50+m8HwmX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PJbWwQAAANwAAAAPAAAAAAAAAAAAAAAA&#10;AKECAABkcnMvZG93bnJldi54bWxQSwUGAAAAAAQABAD5AAAAjwMAAAAA&#10;" strokecolor="#24282b" strokeweight="0"/>
            <v:line id="Line 100" o:spid="_x0000_s1152" style="position:absolute;flip:x;visibility:visible;mso-wrap-style:square" from="19196,27412" to="20339,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zTcMAAADcAAAADwAAAGRycy9kb3ducmV2LnhtbERPTWvCQBC9C/0PyxR6001b0BLdSBFq&#10;lB7EtIceh90xCcnOhuyaxH/vFgq9zeN9zmY72VYM1PvasYLnRQKCWDtTc6ng++tj/gbCB2SDrWNS&#10;cCMP2+xhtsHUuJHPNBShFDGEfYoKqhC6VEqvK7LoF64jjtzF9RZDhH0pTY9jDLetfEmSpbRYc2yo&#10;sKNdRboprlaBGfOb7kLpPvVpyHf50crmZ6/U0+P0vgYRaAr/4j/3wcT5ryv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wM03DAAAA3AAAAA8AAAAAAAAAAAAA&#10;AAAAoQIAAGRycy9kb3ducmV2LnhtbFBLBQYAAAAABAAEAPkAAACRAwAAAAA=&#10;" strokecolor="#24282b" strokeweight="0"/>
            <v:line id="Line 101" o:spid="_x0000_s1153" style="position:absolute;flip:x;visibility:visible;mso-wrap-style:square" from="19729,27412" to="20872,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8QAAADcAAAADwAAAGRycy9kb3ducmV2LnhtbESPQWvCQBCF7wX/wzJCb3VjhVKiq4ig&#10;sfRQqh48DrtjEszOhuw2if++cyj0NsN78943q83oG9VTF+vABuazDBSxDa7m0sDlvH95BxUTssMm&#10;MBl4UITNevK0wtyFgb+pP6VSSQjHHA1UKbW51tFW5DHOQkss2i10HpOsXaldh4OE+0a/Ztmb9liz&#10;NFTY0q4iez/9eANuKB62TWX4tF99sSs+vL5fD8Y8T8ftElSiMf2b/66PTvAXQiv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76c/xAAAANwAAAAPAAAAAAAAAAAA&#10;AAAAAKECAABkcnMvZG93bnJldi54bWxQSwUGAAAAAAQABAD5AAAAkgMAAAAA&#10;" strokecolor="#24282b" strokeweight="0"/>
            <v:line id="Line 102" o:spid="_x0000_s1154" style="position:absolute;flip:x;visibility:visible;mso-wrap-style:square" from="20262,27412" to="2140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CpMMAAADcAAAADwAAAGRycy9kb3ducmV2LnhtbERPTWvCQBC9C/0PyxR6001bEBvdSBFq&#10;lB7EtIceh90xCcnOhuyaxH/vFgq9zeN9zmY72VYM1PvasYLnRQKCWDtTc6ng++tjvgLhA7LB1jEp&#10;uJGHbfYw22Bq3MhnGopQihjCPkUFVQhdKqXXFVn0C9cRR+7ieoshwr6UpscxhttWviTJUlqsOTZU&#10;2NGuIt0UV6vAjPlNd6F0n/o05Lv8aGXzs1fq6XF6X4MINIV/8Z/7YOL81z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jAqTDAAAA3AAAAA8AAAAAAAAAAAAA&#10;AAAAoQIAAGRycy9kb3ducmV2LnhtbFBLBQYAAAAABAAEAPkAAACRAwAAAAA=&#10;" strokecolor="#24282b" strokeweight="0"/>
            <v:line id="Line 103" o:spid="_x0000_s1155" style="position:absolute;flip:x;visibility:visible;mso-wrap-style:square" from="20872,27412" to="2201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RMQAAADcAAAADwAAAGRycy9kb3ducmV2LnhtbESPQWvCQBCF7wX/wzJCb3VjkVKiq4ig&#10;sfRQqh48DrtjEszOhuw2if++cyj0NsN78943q83oG9VTF+vABuazDBSxDa7m0sDlvH95BxUTssMm&#10;MBl4UITNevK0wtyFgb+pP6VSSQjHHA1UKbW51tFW5DHOQkss2i10HpOsXaldh4OE+0a/Ztmb9liz&#10;NFTY0q4iez/9eANuKB62TWX4tF99sSs+vL5fD8Y8T8ftElSiMf2b/66PTvAX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9hExAAAANwAAAAPAAAAAAAAAAAA&#10;AAAAAKECAABkcnMvZG93bnJldi54bWxQSwUGAAAAAAQABAD5AAAAkgMAAAAA&#10;" strokecolor="#24282b" strokeweight="0"/>
            <v:line id="Line 104" o:spid="_x0000_s1156" style="position:absolute;flip:x;visibility:visible;mso-wrap-style:square" from="21405,27412" to="22548,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938EAAADcAAAADwAAAGRycy9kb3ducmV2LnhtbERPS4vCMBC+C/6HMII3TRURqUYRQbuL&#10;h8XHweOQjG2xmZQm29Z/v1lY2Nt8fM/Z7HpbiZYaXzpWMJsmIIi1MyXnCu6342QFwgdkg5VjUvAm&#10;D7vtcLDB1LiOL9ReQy5iCPsUFRQh1KmUXhdk0U9dTRy5p2sshgibXJoGuxhuKzlPkqW0WHJsKLCm&#10;Q0H6df22CkyXvXUdcnfWX212yD6tfD1OSo1H/X4NIlAf/sV/7g8T5y9m8PtMvE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033fwQAAANwAAAAPAAAAAAAAAAAAAAAA&#10;AKECAABkcnMvZG93bnJldi54bWxQSwUGAAAAAAQABAD5AAAAjwMAAAAA&#10;" strokecolor="#24282b" strokeweight="0"/>
            <v:line id="Line 105" o:spid="_x0000_s1157" style="position:absolute;flip:x;visibility:visible;mso-wrap-style:square" from="21939,27412" to="23082,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HjqMEAAADcAAAADwAAAGRycy9kb3ducmV2LnhtbERPTYvCMBC9L/gfwgje1lQRWapRRNC6&#10;eJBVDx6HZGyLzaQ0sa3/frOw4G0e73OW695WoqXGl44VTMYJCGLtTMm5gutl9/kFwgdkg5VjUvAi&#10;D+vV4GOJqXEd/1B7DrmIIexTVFCEUKdSel2QRT92NXHk7q6xGCJscmka7GK4reQ0SebSYsmxocCa&#10;tgXpx/lpFZgue+k65O6oT222zb6tfNz2So2G/WYBIlAf3uJ/98HE+bMp/D0TL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AeOowQAAANwAAAAPAAAAAAAAAAAAAAAA&#10;AKECAABkcnMvZG93bnJldi54bWxQSwUGAAAAAAQABAD5AAAAjwMAAAAA&#10;" strokecolor="#24282b" strokeweight="0"/>
            <v:line id="Line 106" o:spid="_x0000_s1158" style="position:absolute;flip:x;visibility:visible;mso-wrap-style:square" from="22548,27412" to="23691,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GM8MAAADcAAAADwAAAGRycy9kb3ducmV2LnhtbERPTWvCQBC9C/0PyxR6001bkRLdSBFq&#10;lB7EtIceh90xCcnOhuyaxH/vFgq9zeN9zmY72VYM1PvasYLnRQKCWDtTc6ng++tj/gbCB2SDrWNS&#10;cCMP2+xhtsHUuJHPNBShFDGEfYoKqhC6VEqvK7LoF64jjtzF9RZDhH0pTY9jDLetfEmSlbRYc2yo&#10;sKNdRboprlaBGfOb7kLpPvVpyHf50crmZ6/U0+P0vgYRaAr/4j/3wcT5y1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NRjPDAAAA3AAAAA8AAAAAAAAAAAAA&#10;AAAAoQIAAGRycy9kb3ducmV2LnhtbFBLBQYAAAAABAAEAPkAAACRAwAAAAA=&#10;" strokecolor="#24282b" strokeweight="0"/>
            <v:line id="Line 107" o:spid="_x0000_s1159" style="position:absolute;flip:x;visibility:visible;mso-wrap-style:square" from="23082,27412" to="2422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TeR8EAAADcAAAADwAAAGRycy9kb3ducmV2LnhtbERPTYvCMBC9L/gfwgje1tRFZKlGEUGr&#10;eJBVDx6HZGyLzaQ02bb+e7Ow4G0e73MWq95WoqXGl44VTMYJCGLtTMm5gutl+/kNwgdkg5VjUvAk&#10;D6vl4GOBqXEd/1B7DrmIIexTVFCEUKdSel2QRT92NXHk7q6xGCJscmka7GK4reRXksykxZJjQ4E1&#10;bQrSj/OvVWC67KnrkLujPrXZJjtY+bjtlBoN+/UcRKA+vMX/7r2J86dT+HsmX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5HwQAAANwAAAAPAAAAAAAAAAAAAAAA&#10;AKECAABkcnMvZG93bnJldi54bWxQSwUGAAAAAAQABAD5AAAAjwMAAAAA&#10;" strokecolor="#24282b" strokeweight="0"/>
            <v:line id="Line 108" o:spid="_x0000_s1160" style="position:absolute;flip:x;visibility:visible;mso-wrap-style:square" from="23615,27412" to="24758,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73MMAAADcAAAADwAAAGRycy9kb3ducmV2LnhtbERPTWvCQBC9C/0PyxR6001LlRLdSBFq&#10;lB7EtIceh90xCcnOhuyaxH/vFgq9zeN9zmY72VYM1PvasYLnRQKCWDtTc6ng++tj/gbCB2SDrWNS&#10;cCMP2+xhtsHUuJHPNBShFDGEfYoKqhC6VEqvK7LoF64jjtzF9RZDhH0pTY9jDLetfEmSlbRYc2yo&#10;sKNdRboprlaBGfOb7kLpPvVpyHf50crmZ6/U0+P0vgYRaAr/4j/3wcT5r0v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e9zDAAAA3AAAAA8AAAAAAAAAAAAA&#10;AAAAoQIAAGRycy9kb3ducmV2LnhtbFBLBQYAAAAABAAEAPkAAACRAwAAAAA=&#10;" strokecolor="#24282b" strokeweight="0"/>
            <v:line id="Line 109" o:spid="_x0000_s1161" style="position:absolute;flip:x;visibility:visible;mso-wrap-style:square" from="24225,27412" to="25292,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lq8EAAADcAAAADwAAAGRycy9kb3ducmV2LnhtbERPTYvCMBC9L/gfwgh7W1MXkaUaRQSt&#10;iwdZ9eBxSMa22ExKk23rvzeC4G0e73Pmy95WoqXGl44VjEcJCGLtTMm5gvNp8/UDwgdkg5VjUnAn&#10;D8vF4GOOqXEd/1F7DLmIIexTVFCEUKdSel2QRT9yNXHkrq6xGCJscmka7GK4reR3kkylxZJjQ4E1&#10;rQvSt+O/VWC67K7rkLu9PrTZOvu18nbZKvU57FczEIH68Ba/3DsT50+m8HwmX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OuWrwQAAANwAAAAPAAAAAAAAAAAAAAAA&#10;AKECAABkcnMvZG93bnJldi54bWxQSwUGAAAAAAQABAD5AAAAjwMAAAAA&#10;" strokecolor="#24282b" strokeweight="0"/>
            <v:line id="Line 110" o:spid="_x0000_s1162" style="position:absolute;flip:x;visibility:visible;mso-wrap-style:square" from="24758,27412" to="25901,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AMMMAAADcAAAADwAAAGRycy9kb3ducmV2LnhtbERPTWvCQBC9C/0PyxR6001L0RLdSBFq&#10;lB7EtIceh90xCcnOhuyaxH/vFgq9zeN9zmY72VYM1PvasYLnRQKCWDtTc6ng++tj/gbCB2SDrWNS&#10;cCMP2+xhtsHUuJHPNBShFDGEfYoKqhC6VEqvK7LoF64jjtzF9RZDhH0pTY9jDLetfEmSpbRYc2yo&#10;sKNdRboprlaBGfOb7kLpPvVpyHf50crmZ6/U0+P0vgYRaAr/4j/3wcT5ryv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2QDDDAAAA3AAAAA8AAAAAAAAAAAAA&#10;AAAAoQIAAGRycy9kb3ducmV2LnhtbFBLBQYAAAAABAAEAPkAAACRAwAAAAA=&#10;" strokecolor="#24282b" strokeweight="0"/>
            <v:line id="Line 111" o:spid="_x0000_s1163" style="position:absolute;flip:x;visibility:visible;mso-wrap-style:square" from="25292,27412" to="2643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QsQAAADcAAAADwAAAGRycy9kb3ducmV2LnhtbESPQWvCQBCF7wX/wzJCb3VjkVKiq4ig&#10;sfRQqh48DrtjEszOhuw2if++cyj0NsN78943q83oG9VTF+vABuazDBSxDa7m0sDlvH95BxUTssMm&#10;MBl4UITNevK0wtyFgb+pP6VSSQjHHA1UKbW51tFW5DHOQkss2i10HpOsXaldh4OE+0a/Ztmb9liz&#10;NFTY0q4iez/9eANuKB62TWX4tF99sSs+vL5fD8Y8T8ftElSiMf2b/66PTvAXQiv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RCxAAAANwAAAAPAAAAAAAAAAAA&#10;AAAAAKECAABkcnMvZG93bnJldi54bWxQSwUGAAAAAAQABAD5AAAAkgMAAAAA&#10;" strokecolor="#24282b" strokeweight="0"/>
            <v:line id="Line 112" o:spid="_x0000_s1164" style="position:absolute;flip:x;visibility:visible;mso-wrap-style:square" from="25825,27412" to="26968,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Vx2cMAAADcAAAADwAAAGRycy9kb3ducmV2LnhtbERPTWvCQBC9C/0PyxR6001LERvdSBFq&#10;lB7EtIceh90xCcnOhuyaxH/vFgq9zeN9zmY72VYM1PvasYLnRQKCWDtTc6ng++tjvgLhA7LB1jEp&#10;uJGHbfYw22Bq3MhnGopQihjCPkUFVQhdKqXXFVn0C9cRR+7ieoshwr6UpscxhttWviTJUlqsOTZU&#10;2NGuIt0UV6vAjPlNd6F0n/o05Lv8aGXzs1fq6XF6X4MINIV/8Z/7YOL81z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lcdnDAAAA3AAAAA8AAAAAAAAAAAAA&#10;AAAAoQIAAGRycy9kb3ducmV2LnhtbFBLBQYAAAAABAAEAPkAAACRAwAAAAA=&#10;" strokecolor="#24282b" strokeweight="0"/>
            <v:line id="Line 113" o:spid="_x0000_s1165" style="position:absolute;flip:x;visibility:visible;mso-wrap-style:square" from="26435,27412" to="27578,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ZOmcQAAADcAAAADwAAAGRycy9kb3ducmV2LnhtbESPQWvCQBCF7wX/wzJCb3VjwVKiq4ig&#10;sfRQqh48DrtjEszOhuw2if++cyj0NsN78943q83oG9VTF+vABuazDBSxDa7m0sDlvH95BxUTssMm&#10;MBl4UITNevK0wtyFgb+pP6VSSQjHHA1UKbW51tFW5DHOQkss2i10HpOsXaldh4OE+0a/Ztmb9liz&#10;NFTY0q4iez/9eANuKB62TWX4tF99sSs+vL5fD8Y8T8ftElSiMf2b/66PTvAX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k6ZxAAAANwAAAAPAAAAAAAAAAAA&#10;AAAAAKECAABkcnMvZG93bnJldi54bWxQSwUGAAAAAAQABAD5AAAAkgMAAAAA&#10;" strokecolor="#24282b" strokeweight="0"/>
            <v:line id="Line 114" o:spid="_x0000_s1166" style="position:absolute;flip:x;visibility:visible;mso-wrap-style:square" from="26968,27412" to="28111,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rAsEAAADcAAAADwAAAGRycy9kb3ducmV2LnhtbERPS4vCMBC+C/6HMII3TRUUqUYRQbuL&#10;h8XHweOQjG2xmZQm29Z/v1lY2Nt8fM/Z7HpbiZYaXzpWMJsmIIi1MyXnCu6342QFwgdkg5VjUvAm&#10;D7vtcLDB1LiOL9ReQy5iCPsUFRQh1KmUXhdk0U9dTRy5p2sshgibXJoGuxhuKzlPkqW0WHJsKLCm&#10;Q0H6df22CkyXvXUdcnfWX212yD6tfD1OSo1H/X4NIlAf/sV/7g8T5y9m8PtMvEB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CusCwQAAANwAAAAPAAAAAAAAAAAAAAAA&#10;AKECAABkcnMvZG93bnJldi54bWxQSwUGAAAAAAQABAD5AAAAjwMAAAAA&#10;" strokecolor="#24282b" strokeweight="0"/>
            <v:line id="Line 115" o:spid="_x0000_s1167" style="position:absolute;flip:x;visibility:visible;mso-wrap-style:square" from="27501,27412" to="28644,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h1dcEAAADcAAAADwAAAGRycy9kb3ducmV2LnhtbERPTYvCMBC9L/gfwgje1lRBWapRRNC6&#10;eJBVDx6HZGyLzaQ0sa3/frOw4G0e73OW695WoqXGl44VTMYJCGLtTMm5gutl9/kFwgdkg5VjUvAi&#10;D+vV4GOJqXEd/1B7DrmIIexTVFCEUKdSel2QRT92NXHk7q6xGCJscmka7GK4reQ0SebSYsmxocCa&#10;tgXpx/lpFZgue+k65O6oT222zb6tfNz2So2G/WYBIlAf3uJ/98HE+bMp/D0TL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2HV1wQAAANwAAAAPAAAAAAAAAAAAAAAA&#10;AKECAABkcnMvZG93bnJldi54bWxQSwUGAAAAAAQABAD5AAAAjwMAAAAA&#10;" strokecolor="#24282b" strokeweight="0"/>
            <v:line id="Line 116" o:spid="_x0000_s1168" style="position:absolute;flip:x;visibility:visible;mso-wrap-style:square" from="28035,27412" to="29178,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Q7sMAAADcAAAADwAAAGRycy9kb3ducmV2LnhtbERPTWvCQBC9C/0PyxR6001blBLdSBFq&#10;lB7EtIceh90xCcnOhuyaxH/vFgq9zeN9zmY72VYM1PvasYLnRQKCWDtTc6ng++tj/gbCB2SDrWNS&#10;cCMP2+xhtsHUuJHPNBShFDGEfYoKqhC6VEqvK7LoF64jjtzF9RZDhH0pTY9jDLetfEmSlbRYc2yo&#10;sKNdRboprlaBGfOb7kLpPvVpyHf50crmZ6/U0+P0vgYRaAr/4j/3wcT5y1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U0O7DAAAA3AAAAA8AAAAAAAAAAAAA&#10;AAAAoQIAAGRycy9kb3ducmV2LnhtbFBLBQYAAAAABAAEAPkAAACRAwAAAAA=&#10;" strokecolor="#24282b" strokeweight="0"/>
            <v:line id="Line 117" o:spid="_x0000_s1169" style="position:absolute;flip:x;visibility:visible;mso-wrap-style:square" from="28644,27412" to="29787,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1ImsMAAADcAAAADwAAAGRycy9kb3ducmV2LnhtbERPTWvCQBC9C/0PyxR6001LlRLdSBFq&#10;lB7EtIceh90xCcnOhuyaxH/vFgq9zeN9zmY72VYM1PvasYLnRQKCWDtTc6ng++tj/gbCB2SDrWNS&#10;cCMP2+xhtsHUuJHPNBShFDGEfYoKqhC6VEqvK7LoF64jjtzF9RZDhH0pTY9jDLetfEmSlbRYc2yo&#10;sKNdRboprlaBGfOb7kLpPvVpyHf50crmZ6/U0+P0vgYRaAr/4j/3wcT5y1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9SJrDAAAA3AAAAA8AAAAAAAAAAAAA&#10;AAAAoQIAAGRycy9kb3ducmV2LnhtbFBLBQYAAAAABAAEAPkAAACRAwAAAAA=&#10;" strokecolor="#24282b" strokeweight="0"/>
            <v:line id="Line 118" o:spid="_x0000_s1170" style="position:absolute;flip:x;visibility:visible;mso-wrap-style:square" from="29178,27412" to="30321,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HtAcEAAADcAAAADwAAAGRycy9kb3ducmV2LnhtbERPTYvCMBC9L/gfwgje1tQFZalGEUGr&#10;eJBVDx6HZGyLzaQ02bb+e7Ow4G0e73MWq95WoqXGl44VTMYJCGLtTMm5gutl+/kNwgdkg5VjUvAk&#10;D6vl4GOBqXEd/1B7DrmIIexTVFCEUKdSel2QRT92NXHk7q6xGCJscmka7GK4reRXksykxZJjQ4E1&#10;bQrSj/OvVWC67KnrkLujPrXZJjtY+bjtlBoN+/UcRKA+vMX/7r2J86dT+HsmX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Me0BwQAAANwAAAAPAAAAAAAAAAAAAAAA&#10;AKECAABkcnMvZG93bnJldi54bWxQSwUGAAAAAAQABAD5AAAAjwMAAAAA&#10;" strokecolor="#24282b" strokeweight="0"/>
            <v:line id="Line 119" o:spid="_x0000_s1171" style="position:absolute;flip:x;visibility:visible;mso-wrap-style:square" from="29711,27412" to="30854,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zdsEAAADcAAAADwAAAGRycy9kb3ducmV2LnhtbERPTYvCMBC9L/gfwgh7W1MXlKUaRQSt&#10;iwdZ9eBxSMa22ExKk23rvzeC4G0e73Pmy95WoqXGl44VjEcJCGLtTMm5gvNp8/UDwgdkg5VjUnAn&#10;D8vF4GOOqXEd/1F7DLmIIexTVFCEUKdSel2QRT9yNXHkrq6xGCJscmka7GK4reR3kkylxZJjQ4E1&#10;rQvSt+O/VWC67K7rkLu9PrTZOvu18nbZKvU57FczEIH68Ba/3DsT50+m8HwmX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43N2wQAAANwAAAAPAAAAAAAAAAAAAAAA&#10;AKECAABkcnMvZG93bnJldi54bWxQSwUGAAAAAAQABAD5AAAAjwMAAAAA&#10;" strokecolor="#24282b" strokeweight="0"/>
            <v:line id="Line 120" o:spid="_x0000_s1172" style="position:absolute;flip:x;visibility:visible;mso-wrap-style:square" from="30321,27412" to="31464,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W7cMAAADcAAAADwAAAGRycy9kb3ducmV2LnhtbERPTWvCQBC9C/0PyxR6000L1RLdSBFq&#10;lB7EtIceh90xCcnOhuyaxH/vFgq9zeN9zmY72VYM1PvasYLnRQKCWDtTc6ng++tj/gbCB2SDrWNS&#10;cCMP2+xhtsHUuJHPNBShFDGEfYoKqhC6VEqvK7LoF64jjtzF9RZDhH0pTY9jDLetfEmSpbRYc2yo&#10;sKNdRboprlaBGfOb7kLpPvVpyHf50crmZ6/U0+P0vgYRaAr/4j/3wcT5ryv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v1u3DAAAA3AAAAA8AAAAAAAAAAAAA&#10;AAAAoQIAAGRycy9kb3ducmV2LnhtbFBLBQYAAAAABAAEAPkAAACRAwAAAAA=&#10;" strokecolor="#24282b" strokeweight="0"/>
            <v:line id="Line 121" o:spid="_x0000_s1173" style="position:absolute;flip:x;visibility:visible;mso-wrap-style:square" from="30854,27412" to="31997,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Cn8QAAADcAAAADwAAAGRycy9kb3ducmV2LnhtbESPQWvCQBCF7wX/wzJCb3VjwVKiq4ig&#10;sfRQqh48DrtjEszOhuw2if++cyj0NsN78943q83oG9VTF+vABuazDBSxDa7m0sDlvH95BxUTssMm&#10;MBl4UITNevK0wtyFgb+pP6VSSQjHHA1UKbW51tFW5DHOQkss2i10HpOsXaldh4OE+0a/Ztmb9liz&#10;NFTY0q4iez/9eANuKB62TWX4tF99sSs+vL5fD8Y8T8ftElSiMf2b/66PTvAXQiv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MEKfxAAAANwAAAAPAAAAAAAAAAAA&#10;AAAAAKECAABkcnMvZG93bnJldi54bWxQSwUGAAAAAAQABAD5AAAAkgMAAAAA&#10;" strokecolor="#24282b" strokeweight="0"/>
            <v:line id="Line 122" o:spid="_x0000_s1174" style="position:absolute;flip:x;visibility:visible;mso-wrap-style:square" from="31388,27412" to="32524,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znBMMAAADcAAAADwAAAGRycy9kb3ducmV2LnhtbERPTWvCQBC9C/0PyxR6000LFRvdSBFq&#10;lB7EtIceh90xCcnOhuyaxH/vFgq9zeN9zmY72VYM1PvasYLnRQKCWDtTc6ng++tjvgLhA7LB1jEp&#10;uJGHbfYw22Bq3MhnGopQihjCPkUFVQhdKqXXFVn0C9cRR+7ieoshwr6UpscxhttWviTJUlqsOTZU&#10;2NGuIt0UV6vAjPlNd6F0n/o05Lv8aGXzs1fq6XF6X4MINIV/8Z/7YOL81z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85wTDAAAA3AAAAA8AAAAAAAAAAAAA&#10;AAAAoQIAAGRycy9kb3ducmV2LnhtbFBLBQYAAAAABAAEAPkAAACRAwAAAAA=&#10;" strokecolor="#24282b" strokeweight="0"/>
            <v:line id="Line 123" o:spid="_x0000_s1175" style="position:absolute;flip:x;visibility:visible;mso-wrap-style:square" from="31997,27412" to="33134,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EJMQAAADcAAAADwAAAGRycy9kb3ducmV2LnhtbESPQWvCQBCF74L/YRmhN93Yg0h0lSLU&#10;KD1I1UOPw+40CWZnQ3abxH/fORR6m+G9ee+b7X70jeqpi3VgA8tFBorYBldzaeB+e5+vQcWE7LAJ&#10;TAaeFGG/m062mLsw8Cf111QqCeGYo4EqpTbXOtqKPMZFaIlF+w6dxyRrV2rX4SDhvtGvWbbSHmuW&#10;hgpbOlRkH9cfb8ANxdO2qQwf9tIXh+Ls9ePraMzLbHzbgEo0pn/z3/XJCf5K8OUZmU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oQkxAAAANwAAAAPAAAAAAAAAAAA&#10;AAAAAKECAABkcnMvZG93bnJldi54bWxQSwUGAAAAAAQABAD5AAAAkgMAAAAA&#10;" strokecolor="#24282b" strokeweight="0"/>
            <v:line id="Line 124" o:spid="_x0000_s1176" style="position:absolute;flip:x;visibility:visible;mso-wrap-style:square" from="32524,27412" to="33667,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hv8AAAADcAAAADwAAAGRycy9kb3ducmV2LnhtbERPTYvCMBC9L/gfwgje1lQPItUoImgV&#10;D8uqB49DMrbFZlKa2NZ/bxaEvc3jfc5y3dtKtNT40rGCyTgBQaydKTlXcL3svucgfEA2WDkmBS/y&#10;sF4NvpaYGtfxL7XnkIsYwj5FBUUIdSql1wVZ9GNXE0fu7hqLIcIml6bBLobbSk6TZCYtlhwbCqxp&#10;W5B+nJ9Wgemyl65D7k76p8222dHKx22v1GjYbxYgAvXhX/xxH0ycP5vA3zPxAr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mIb/AAAAA3AAAAA8AAAAAAAAAAAAAAAAA&#10;oQIAAGRycy9kb3ducmV2LnhtbFBLBQYAAAAABAAEAPkAAACOAwAAAAA=&#10;" strokecolor="#24282b" strokeweight="0"/>
            <v:line id="Line 125" o:spid="_x0000_s1177" style="position:absolute;flip:x;visibility:visible;mso-wrap-style:square" from="33058,27412" to="34201,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yMIAAADcAAAADwAAAGRycy9kb3ducmV2LnhtbERPO2vDMBDeA/0P4grdErkeTHGthGBI&#10;ndIhNOnQ8ZCutol1Mpbix7+vAoVu9/E9r9jNthMjDb51rOB5k4Ag1s60XCv4uhzWLyB8QDbYOSYF&#10;C3nYbR9WBebGTfxJ4znUIoawz1FBE0KfS+l1Qxb9xvXEkftxg8UQ4VBLM+AUw20n0yTJpMWWY0OD&#10;PZUN6ev5ZhWYqVp0H2r3oU9jVVbvVl6/35R6epz3ryACzeFf/Oc+mjg/S+H+TLx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S/yMIAAADcAAAADwAAAAAAAAAAAAAA&#10;AAChAgAAZHJzL2Rvd25yZXYueG1sUEsFBgAAAAAEAAQA+QAAAJADAAAAAA==&#10;" strokecolor="#24282b" strokeweight="0"/>
            <v:line id="Line 126" o:spid="_x0000_s1178" style="position:absolute;flip:x;visibility:visible;mso-wrap-style:square" from="33591,27412" to="34734,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U8EAAADcAAAADwAAAGRycy9kb3ducmV2LnhtbERPTYvCMBC9L/gfwgh7W1NXkKUaRQSt&#10;iwdZ9eBxSMa22ExKk23rvzeC4G0e73Pmy95WoqXGl44VjEcJCGLtTMm5gvNp8/UDwgdkg5VjUnAn&#10;D8vF4GOOqXEd/1F7DLmIIexTVFCEUKdSel2QRT9yNXHkrq6xGCJscmka7GK4reR3kkylxZJjQ4E1&#10;rQvSt+O/VWC67K7rkLu9PrTZOvu18nbZKvU57FczEIH68Ba/3DsT508n8HwmX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BpTwQAAANwAAAAPAAAAAAAAAAAAAAAA&#10;AKECAABkcnMvZG93bnJldi54bWxQSwUGAAAAAAQABAD5AAAAjwMAAAAA&#10;" strokecolor="#24282b" strokeweight="0"/>
            <v:line id="Line 127" o:spid="_x0000_s1179" style="position:absolute;flip:x;visibility:visible;mso-wrap-style:square" from="34201,27412" to="35344,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CJ8EAAADcAAAADwAAAGRycy9kb3ducmV2LnhtbERPTYvCMBC9L/gfwgh7W1MXkaUaRQSt&#10;iwdZ9eBxSMa22ExKk23rvzeC4G0e73Pmy95WoqXGl44VjEcJCGLtTMm5gvNp8/UDwgdkg5VjUnAn&#10;D8vF4GOOqXEd/1F7DLmIIexTVFCEUKdSel2QRT9yNXHkrq6xGCJscmka7GK4reR3kkylxZJjQ4E1&#10;rQvSt+O/VWC67K7rkLu9PrTZOvu18nbZKvU57FczEIH68Ba/3DsT508n8HwmX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EYInwQAAANwAAAAPAAAAAAAAAAAAAAAA&#10;AKECAABkcnMvZG93bnJldi54bWxQSwUGAAAAAAQABAD5AAAAjwMAAAAA&#10;" strokecolor="#24282b" strokeweight="0"/>
            <v:line id="Line 128" o:spid="_x0000_s1180" style="position:absolute;flip:x;visibility:visible;mso-wrap-style:square" from="34734,27412" to="35877,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0nvMEAAADcAAAADwAAAGRycy9kb3ducmV2LnhtbERPTYvCMBC9L/gfwgh7W1MXlKUaRQSt&#10;iwdZ9eBxSMa22ExKk23rvzeC4G0e73Pmy95WoqXGl44VjEcJCGLtTMm5gvNp8/UDwgdkg5VjUnAn&#10;D8vF4GOOqXEd/1F7DLmIIexTVFCEUKdSel2QRT9yNXHkrq6xGCJscmka7GK4reR3kkylxZJjQ4E1&#10;rQvSt+O/VWC67K7rkLu9PrTZOvu18nbZKvU57FczEIH68Ba/3DsT508n8HwmX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XSe8wQAAANwAAAAPAAAAAAAAAAAAAAAA&#10;AKECAABkcnMvZG93bnJldi54bWxQSwUGAAAAAAQABAD5AAAAjwMAAAAA&#10;" strokecolor="#24282b" strokeweight="0"/>
            <v:line id="Line 129" o:spid="_x0000_s1181" style="position:absolute;flip:x;visibility:visible;mso-wrap-style:square" from="35267,27412" to="36410,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5y8EAAADcAAAADwAAAGRycy9kb3ducmV2LnhtbERPTYvCMBC9L/gfwgje1lQPRapRRNAq&#10;HpZ19+BxSMa22ExKE9v6782CsLd5vM9ZbQZbi45aXzlWMJsmIIi1MxUXCn5/9p8LED4gG6wdk4In&#10;edisRx8rzIzr+Zu6SyhEDGGfoYIyhCaT0uuSLPqpa4gjd3OtxRBhW0jTYh/DbS3nSZJKixXHhhIb&#10;2pWk75eHVWD6/KmbULiz/uryXX6y8n49KDUZD9sliEBD+Be/3UcT56cp/D0TL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7nLwQAAANwAAAAPAAAAAAAAAAAAAAAA&#10;AKECAABkcnMvZG93bnJldi54bWxQSwUGAAAAAAQABAD5AAAAjwMAAAAA&#10;" strokecolor="#24282b" strokeweight="0"/>
            <v:line id="Line 130" o:spid="_x0000_s1182" style="position:absolute;flip:x;visibility:visible;mso-wrap-style:square" from="35877,27412" to="37020,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cUMEAAADcAAAADwAAAGRycy9kb3ducmV2LnhtbERPTYvCMBC9L/gfwgje1tQ96FKNIoJW&#10;8SCrHjwOydgWm0lpsm3992Zhwds83ucsVr2tREuNLx0rmIwTEMTamZJzBdfL9vMbhA/IBivHpOBJ&#10;HlbLwccCU+M6/qH2HHIRQ9inqKAIoU6l9Logi37sauLI3V1jMUTY5NI02MVwW8mvJJlKiyXHhgJr&#10;2hSkH+dfq8B02VPXIXdHfWqzTXaw8nHbKTUa9us5iEB9eIv/3XsT509n8PdMv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wxxQwQAAANwAAAAPAAAAAAAAAAAAAAAA&#10;AKECAABkcnMvZG93bnJldi54bWxQSwUGAAAAAAQABAD5AAAAjwMAAAAA&#10;" strokecolor="#24282b" strokeweight="0"/>
            <v:line id="Line 131" o:spid="_x0000_s1183" style="position:absolute;flip:x;visibility:visible;mso-wrap-style:square" from="36410,27412" to="3755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yIIsQAAADcAAAADwAAAGRycy9kb3ducmV2LnhtbESPQWvCQBCF74L/YRmhN93Yg0h0lSLU&#10;KD1I1UOPw+40CWZnQ3abxH/fORR6m+G9ee+b7X70jeqpi3VgA8tFBorYBldzaeB+e5+vQcWE7LAJ&#10;TAaeFGG/m062mLsw8Cf111QqCeGYo4EqpTbXOtqKPMZFaIlF+w6dxyRrV2rX4SDhvtGvWbbSHmuW&#10;hgpbOlRkH9cfb8ANxdO2qQwf9tIXh+Ls9ePraMzLbHzbgEo0pn/z3/XJCf5KaOUZmU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IgixAAAANwAAAAPAAAAAAAAAAAA&#10;AAAAAKECAABkcnMvZG93bnJldi54bWxQSwUGAAAAAAQABAD5AAAAkgMAAAAA&#10;" strokecolor="#24282b" strokeweight="0"/>
            <v:line id="Line 132" o:spid="_x0000_s1184" style="position:absolute;flip:x;visibility:visible;mso-wrap-style:square" from="36944,27412" to="38087,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tucEAAADcAAAADwAAAGRycy9kb3ducmV2LnhtbERPTYvCMBC9L/gfwgje1tQ9iFuNIoJW&#10;8SCrHjwOydgWm0lpsm3992Zhwds83ucsVr2tREuNLx0rmIwTEMTamZJzBdfL9nMGwgdkg5VjUvAk&#10;D6vl4GOBqXEd/1B7DrmIIexTVFCEUKdSel2QRT92NXHk7q6xGCJscmka7GK4reRXkkylxZJjQ4E1&#10;bQrSj/OvVWC67KnrkLujPrXZJjtY+bjtlBoN+/UcRKA+vMX/7r2J86ff8PdMv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C25wQAAANwAAAAPAAAAAAAAAAAAAAAA&#10;AKECAABkcnMvZG93bnJldi54bWxQSwUGAAAAAAQABAD5AAAAjwMAAAAA&#10;" strokecolor="#24282b" strokeweight="0"/>
            <v:line id="Line 133" o:spid="_x0000_s1185" style="position:absolute;flip:x;visibility:visible;mso-wrap-style:square" from="37477,27412" to="38620,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S+cQAAADcAAAADwAAAGRycy9kb3ducmV2LnhtbESPQW/CMAyF75P4D5GRdhspO7CpEBBC&#10;gjLtMA04cLQS01Y0TtVkbfn382HSbrbe83ufV5vRN6qnLtaBDcxnGShiG1zNpYHLef/yDiomZIdN&#10;YDLwoAib9eRphbkLA39Tf0qlkhCOORqoUmpzraOtyGOchZZYtFvoPCZZu1K7DgcJ941+zbKF9liz&#10;NFTY0q4iez/9eANuKB62TWX4tF99sSs+vL5fD8Y8T8ftElSiMf2b/66PTvDfBF+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8xL5xAAAANwAAAAPAAAAAAAAAAAA&#10;AAAAAKECAABkcnMvZG93bnJldi54bWxQSwUGAAAAAAQABAD5AAAAkgMAAAAA&#10;" strokecolor="#24282b" strokeweight="0"/>
            <v:line id="Line 134" o:spid="_x0000_s1186" style="position:absolute;flip:x;visibility:visible;mso-wrap-style:square" from="38087,27412" to="39230,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3YsEAAADcAAAADwAAAGRycy9kb3ducmV2LnhtbERPS4vCMBC+C/6HMII3TfWgUo0ignYX&#10;D4uPg8chGdtiMylNtq3/frOwsLf5+J6z2fW2Ei01vnSsYDZNQBBrZ0rOFdxvx8kKhA/IBivHpOBN&#10;Hnbb4WCDqXEdX6i9hlzEEPYpKihCqFMpvS7Iop+6mjhyT9dYDBE2uTQNdjHcVnKeJAtpseTYUGBN&#10;h4L06/ptFZgue+s65O6sv9rskH1a+XqclBqP+v0aRKA+/Iv/3B8mzl/O4PeZeIH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7diwQAAANwAAAAPAAAAAAAAAAAAAAAA&#10;AKECAABkcnMvZG93bnJldi54bWxQSwUGAAAAAAQABAD5AAAAjwMAAAAA&#10;" strokecolor="#24282b" strokeweight="0"/>
            <v:line id="Line 135" o:spid="_x0000_s1187" style="position:absolute;flip:x;visibility:visible;mso-wrap-style:square" from="38620,27412" to="3976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pFcEAAADcAAAADwAAAGRycy9kb3ducmV2LnhtbERPTYvCMBC9L/gfwgje1lQPulSjiKB1&#10;8SCrHjwOydgWm0lpYlv//WZhwds83ucs172tREuNLx0rmIwTEMTamZJzBdfL7vMLhA/IBivHpOBF&#10;HtarwccSU+M6/qH2HHIRQ9inqKAIoU6l9Logi37sauLI3V1jMUTY5NI02MVwW8lpksykxZJjQ4E1&#10;bQvSj/PTKjBd9tJ1yN1Rn9psm31b+bjtlRoN+80CRKA+vMX/7oOJ8+dT+HsmXi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bSkVwQAAANwAAAAPAAAAAAAAAAAAAAAA&#10;AKECAABkcnMvZG93bnJldi54bWxQSwUGAAAAAAQABAD5AAAAjwMAAAAA&#10;" strokecolor="#24282b" strokeweight="0"/>
            <v:line id="Line 136" o:spid="_x0000_s1188" style="position:absolute;flip:x;visibility:visible;mso-wrap-style:square" from="39154,27412" to="40297,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MjsMAAADcAAAADwAAAGRycy9kb3ducmV2LnhtbERPTWvCQBC9C/0PyxR6001b0BLdSBFq&#10;lB7EtIceh90xCcnOhuyaxH/vFgq9zeN9zmY72VYM1PvasYLnRQKCWDtTc6ng++tj/gbCB2SDrWNS&#10;cCMP2+xhtsHUuJHPNBShFDGEfYoKqhC6VEqvK7LoF64jjtzF9RZDhH0pTY9jDLetfEmSpbRYc2yo&#10;sKNdRboprlaBGfOb7kLpPvVpyHf50crmZ6/U0+P0vgYRaAr/4j/3wcT5q1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hjI7DAAAA3AAAAA8AAAAAAAAAAAAA&#10;AAAAoQIAAGRycy9kb3ducmV2LnhtbFBLBQYAAAAABAAEAPkAAACRAwAAAAA=&#10;" strokecolor="#24282b" strokeweight="0"/>
            <v:line id="Line 137" o:spid="_x0000_s1189" style="position:absolute;flip:x;visibility:visible;mso-wrap-style:square" from="39763,27412" to="40906,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gU+sMAAADcAAAADwAAAGRycy9kb3ducmV2LnhtbERPTWvCQBC9C/0PyxR6001L0RLdSBFq&#10;lB7EtIceh90xCcnOhuyaxH/vFgq9zeN9zmY72VYM1PvasYLnRQKCWDtTc6ng++tj/gbCB2SDrWNS&#10;cCMP2+xhtsHUuJHPNBShFDGEfYoKqhC6VEqvK7LoF64jjtzF9RZDhH0pTY9jDLetfEmSpbRYc2yo&#10;sKNdRboprlaBGfOb7kLpPvVpyHf50crmZ6/U0+P0vgYRaAr/4j/3wcT5q1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IFPrDAAAA3AAAAA8AAAAAAAAAAAAA&#10;AAAAoQIAAGRycy9kb3ducmV2LnhtbFBLBQYAAAAABAAEAPkAAACRAwAAAAA=&#10;" strokecolor="#24282b" strokeweight="0"/>
            <v:line id="Line 138" o:spid="_x0000_s1190" style="position:absolute;flip:x;visibility:visible;mso-wrap-style:square" from="40297,27412" to="41440,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SxYcMAAADcAAAADwAAAGRycy9kb3ducmV2LnhtbERPTWvCQBC9C/0PyxR6000L1RLdSBFq&#10;lB7EtIceh90xCcnOhuyaxH/vFgq9zeN9zmY72VYM1PvasYLnRQKCWDtTc6ng++tj/gbCB2SDrWNS&#10;cCMP2+xhtsHUuJHPNBShFDGEfYoKqhC6VEqvK7LoF64jjtzF9RZDhH0pTY9jDLetfEmSpbRYc2yo&#10;sKNdRboprlaBGfOb7kLpPvVpyHf50crmZ6/U0+P0vgYRaAr/4j/3wcT5q1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sWHDAAAA3AAAAA8AAAAAAAAAAAAA&#10;AAAAoQIAAGRycy9kb3ducmV2LnhtbFBLBQYAAAAABAAEAPkAAACRAwAAAAA=&#10;" strokecolor="#24282b" strokeweight="0"/>
            <v:line id="Line 139" o:spid="_x0000_s1191" style="position:absolute;flip:x;visibility:visible;mso-wrap-style:square" from="40830,27412" to="4197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YvFsEAAADcAAAADwAAAGRycy9kb3ducmV2LnhtbERPTYvCMBC9L/gfwgje1tQ96FKNIoJW&#10;8SCrHjwOydgWm0lpsm3992Zhwds83ucsVr2tREuNLx0rmIwTEMTamZJzBdfL9vMbhA/IBivHpOBJ&#10;HlbLwccCU+M6/qH2HHIRQ9inqKAIoU6l9Logi37sauLI3V1jMUTY5NI02MVwW8mvJJlKiyXHhgJr&#10;2hSkH+dfq8B02VPXIXdHfWqzTXaw8nHbKTUa9us5iEB9eIv/3XsT58+m8PdMv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Vi8WwQAAANwAAAAPAAAAAAAAAAAAAAAA&#10;AKECAABkcnMvZG93bnJldi54bWxQSwUGAAAAAAQABAD5AAAAjwMAAAAA&#10;" strokecolor="#24282b" strokeweight="0"/>
            <v:line id="Line 140" o:spid="_x0000_s1192" style="position:absolute;flip:x;visibility:visible;mso-wrap-style:square" from="41440,27412" to="42506,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KjcEAAADcAAAADwAAAGRycy9kb3ducmV2LnhtbERPTYvCMBC9L/gfwgh7W1P3oEs1igha&#10;Fw+y6sHjkIxtsZmUJtvWf28Ewds83ufMl72tREuNLx0rGI8SEMTamZJzBefT5usHhA/IBivHpOBO&#10;HpaLwcccU+M6/qP2GHIRQ9inqKAIoU6l9Logi37kauLIXV1jMUTY5NI02MVwW8nvJJlIiyXHhgJr&#10;Whekb8d/q8B02V3XIXd7fWizdfZr5e2yVepz2K9mIAL14S1+uXcmzp9O4flMv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GoqNwQAAANwAAAAPAAAAAAAAAAAAAAAA&#10;AKECAABkcnMvZG93bnJldi54bWxQSwUGAAAAAAQABAD5AAAAjwMAAAAA&#10;" strokecolor="#24282b" strokeweight="0"/>
            <v:line id="Line 141" o:spid="_x0000_s1193" style="position:absolute;flip:x;visibility:visible;mso-wrap-style:square" from="41973,27412" to="43116,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e/8QAAADcAAAADwAAAGRycy9kb3ducmV2LnhtbESPQW/CMAyF75P4D5GRdhspO7CpEBBC&#10;gjLtMA04cLQS01Y0TtVkbfn382HSbrbe83ufV5vRN6qnLtaBDcxnGShiG1zNpYHLef/yDiomZIdN&#10;YDLwoAib9eRphbkLA39Tf0qlkhCOORqoUmpzraOtyGOchZZYtFvoPCZZu1K7DgcJ941+zbKF9liz&#10;NFTY0q4iez/9eANuKB62TWX4tF99sSs+vL5fD8Y8T8ftElSiMf2b/66PTvDfhFa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R7/xAAAANwAAAAPAAAAAAAAAAAA&#10;AAAAAKECAABkcnMvZG93bnJldi54bWxQSwUGAAAAAAQABAD5AAAAkgMAAAAA&#10;" strokecolor="#24282b" strokeweight="0"/>
            <v:line id="Line 142" o:spid="_x0000_s1194" style="position:absolute;flip:x;visibility:visible;mso-wrap-style:square" from="42506,27412" to="43649,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7ZMMAAADcAAAADwAAAGRycy9kb3ducmV2LnhtbERPTWvCQBC9C/0PyxR60017qDa6kSLU&#10;KD2IaQ89DrtjEpKdDdk1if/eLRR6m8f7nM12sq0YqPe1YwXPiwQEsXam5lLB99fHfAXCB2SDrWNS&#10;cCMP2+xhtsHUuJHPNBShFDGEfYoKqhC6VEqvK7LoF64jjtzF9RZDhH0pTY9jDLetfEmSV2mx5thQ&#10;YUe7inRTXK0CM+Y33YXSferTkO/yo5XNz16pp8fpfQ0i0BT+xX/ug4nzl2/w+0y8QG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Ju2TDAAAA3AAAAA8AAAAAAAAAAAAA&#10;AAAAoQIAAGRycy9kb3ducmV2LnhtbFBLBQYAAAAABAAEAPkAAACRAwAAAAA=&#10;" strokecolor="#24282b" strokeweight="0"/>
            <v:line id="Line 143" o:spid="_x0000_s1195" style="position:absolute;flip:x;visibility:visible;mso-wrap-style:square" from="43040,27412" to="4418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i3sQAAADcAAAADwAAAGRycy9kb3ducmV2LnhtbESPT2vCQBDF7wW/wzJCb3VjD0WiqxSh&#10;RvFQ/HPocdidJsHsbMhuk/jtnUPB2wzvzXu/WW1G36ieulgHNjCfZaCIbXA1lwaul6+3BaiYkB02&#10;gcnAnSJs1pOXFeYuDHyi/pxKJSEcczRQpdTmWkdbkcc4Cy2xaL+h85hk7UrtOhwk3Df6Pcs+tMea&#10;paHClrYV2dv5zxtwQ3G3bSrD0X73xbY4eH372RnzOh0/l6ASjelp/r/eO8FfCL48IxP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mLexAAAANwAAAAPAAAAAAAAAAAA&#10;AAAAAKECAABkcnMvZG93bnJldi54bWxQSwUGAAAAAAQABAD5AAAAkgMAAAAA&#10;" strokecolor="#24282b" strokeweight="0"/>
            <v:line id="Line 144" o:spid="_x0000_s1196" style="position:absolute;flip:x;visibility:visible;mso-wrap-style:square" from="43649,27412" to="44792,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rHRcAAAADcAAAADwAAAGRycy9kb3ducmV2LnhtbERPS4vCMBC+L/gfwgh7W1M9iFSjiKBV&#10;9iA+Dh6HZGyLzaQ0sa3/frMgeJuP7zmLVW8r0VLjS8cKxqMEBLF2puRcwfWy/ZmB8AHZYOWYFLzI&#10;w2o5+FpgalzHJ2rPIRcxhH2KCooQ6lRKrwuy6EeuJo7c3TUWQ4RNLk2DXQy3lZwkyVRaLDk2FFjT&#10;piD9OD+tAtNlL12H3P3qY5ttsoOVj9tOqe9hv56DCNSHj/jt3ps4fzaG/2fiB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qx0XAAAAA3AAAAA8AAAAAAAAAAAAAAAAA&#10;oQIAAGRycy9kb3ducmV2LnhtbFBLBQYAAAAABAAEAPkAAACOAwAAAAA=&#10;" strokecolor="#24282b" strokeweight="0"/>
            <v:line id="Line 145" o:spid="_x0000_s1197" style="position:absolute;flip:x;visibility:visible;mso-wrap-style:square" from="44183,27412" to="45326,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ZMsIAAADcAAAADwAAAGRycy9kb3ducmV2LnhtbERPO2vDMBDeA/0P4grZErkeinGthGBI&#10;3ZKhNOnQ8ZCutol1Mpbqx7+PAoVu9/E9r9jPthMjDb51rOBpm4Ag1s60XCv4uhw3GQgfkA12jknB&#10;Qh72u4dVgblxE3/SeA61iCHsc1TQhNDnUnrdkEW/dT1x5H7cYDFEONTSDDjFcNvJNEmepcWWY0OD&#10;PZUN6ev51yowU7XoPtTupD/Gqqzerbx+vyq1fpwPLyACzeFf/Od+M3F+lsL9mXiB3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hZMsIAAADcAAAADwAAAAAAAAAAAAAA&#10;AAChAgAAZHJzL2Rvd25yZXYueG1sUEsFBgAAAAAEAAQA+QAAAJADAAAAAA==&#10;" strokecolor="#24282b" strokeweight="0"/>
            <v:line id="Line 146" o:spid="_x0000_s1198" style="position:absolute;flip:x;visibility:visible;mso-wrap-style:square" from="44716,27412" to="45859,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8qcEAAADcAAAADwAAAGRycy9kb3ducmV2LnhtbERPTYvCMBC9L/gfwgh7W1NXEKlGEUHr&#10;4kFWPXgckrEtNpPSZNv6740g7G0e73MWq95WoqXGl44VjEcJCGLtTMm5gst5+zUD4QOywcoxKXiQ&#10;h9Vy8LHA1LiOf6k9hVzEEPYpKihCqFMpvS7Ioh+5mjhyN9dYDBE2uTQNdjHcVvI7SabSYsmxocCa&#10;NgXp++nPKjBd9tB1yN1BH9tsk/1Yeb/ulPoc9us5iEB9+Be/3XsT588m8HomX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9PypwQAAANwAAAAPAAAAAAAAAAAAAAAA&#10;AKECAABkcnMvZG93bnJldi54bWxQSwUGAAAAAAQABAD5AAAAjwMAAAAA&#10;" strokecolor="#24282b" strokeweight="0"/>
            <v:line id="Line 147" o:spid="_x0000_s1199" style="position:absolute;flip:x;visibility:visible;mso-wrap-style:square" from="45250,27412" to="46393,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1k3cEAAADcAAAADwAAAGRycy9kb3ducmV2LnhtbERPTYvCMBC9L/gfwgh7W1MXEalGEUHr&#10;4kFWPXgckrEtNpPSZNv6740g7G0e73MWq95WoqXGl44VjEcJCGLtTMm5gst5+zUD4QOywcoxKXiQ&#10;h9Vy8LHA1LiOf6k9hVzEEPYpKihCqFMpvS7Ioh+5mjhyN9dYDBE2uTQNdjHcVvI7SabSYsmxocCa&#10;NgXp++nPKjBd9tB1yN1BH9tsk/1Yeb/ulPoc9us5iEB9+Be/3XsT588m8HomX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TdwQAAANwAAAAPAAAAAAAAAAAAAAAA&#10;AKECAABkcnMvZG93bnJldi54bWxQSwUGAAAAAAQABAD5AAAAjwMAAAAA&#10;" strokecolor="#24282b" strokeweight="0"/>
            <v:line id="Line 148" o:spid="_x0000_s1200" style="position:absolute;flip:x;visibility:visible;mso-wrap-style:square" from="45859,27412" to="47002,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BRsEAAADcAAAADwAAAGRycy9kb3ducmV2LnhtbERPTYvCMBC9L/gfwgh7W1MXFKlGEUHr&#10;4kFWPXgckrEtNpPSZNv6740g7G0e73MWq95WoqXGl44VjEcJCGLtTMm5gst5+zUD4QOywcoxKXiQ&#10;h9Vy8LHA1LiOf6k9hVzEEPYpKihCqFMpvS7Ioh+5mjhyN9dYDBE2uTQNdjHcVvI7SabSYsmxocCa&#10;NgXp++nPKjBd9tB1yN1BH9tsk/1Yeb/ulPoc9us5iEB9+Be/3XsT588m8HomX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UcFGwQAAANwAAAAPAAAAAAAAAAAAAAAA&#10;AKECAABkcnMvZG93bnJldi54bWxQSwUGAAAAAAQABAD5AAAAjwMAAAAA&#10;" strokecolor="#24282b" strokeweight="0"/>
            <v:line id="Line 149" o:spid="_x0000_s1201" style="position:absolute;flip:x;visibility:visible;mso-wrap-style:square" from="46393,27412" to="47536,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fMcIAAADcAAAADwAAAGRycy9kb3ducmV2LnhtbERPO2vDMBDeA/0P4grZErkdjHGthGBI&#10;3dKhJOnQ8ZCutol1Mpbqx7+PCoVs9/E9r9jPthMjDb51rOBpm4Ag1s60XCv4uhw3GQgfkA12jknB&#10;Qh72u4dVgblxE59oPIdaxBD2OSpoQuhzKb1uyKLfup44cj9usBgiHGppBpxiuO3kc5Kk0mLLsaHB&#10;nsqG9PX8axWYqVp0H2r3oT/Hqqzerbx+vyq1fpwPLyACzeEu/ne/mTg/S+HvmXiB3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NfMcIAAADcAAAADwAAAAAAAAAAAAAA&#10;AAChAgAAZHJzL2Rvd25yZXYueG1sUEsFBgAAAAAEAAQA+QAAAJADAAAAAA==&#10;" strokecolor="#24282b" strokeweight="0"/>
            <v:line id="Line 150" o:spid="_x0000_s1202" style="position:absolute;flip:x;visibility:visible;mso-wrap-style:square" from="46926,27412" to="48069,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6qsEAAADcAAAADwAAAGRycy9kb3ducmV2LnhtbERPTYvCMBC9L/gfwgh7W1P3oFKNIoLW&#10;xYOsevA4JGNbbCalybb13xtB2Ns83ucsVr2tREuNLx0rGI8SEMTamZJzBZfz9msGwgdkg5VjUvAg&#10;D6vl4GOBqXEd/1J7CrmIIexTVFCEUKdSel2QRT9yNXHkbq6xGCJscmka7GK4reR3kkykxZJjQ4E1&#10;bQrS99OfVWC67KHrkLuDPrbZJvux8n7dKfU57NdzEIH68C9+u/cmzp9N4fVMvE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z/qqwQAAANwAAAAPAAAAAAAAAAAAAAAA&#10;AKECAABkcnMvZG93bnJldi54bWxQSwUGAAAAAAQABAD5AAAAjwMAAAAA&#10;" strokecolor="#24282b" strokeweight="0"/>
            <v:line id="Line 151" o:spid="_x0000_s1203" style="position:absolute;flip:x;visibility:visible;mso-wrap-style:square" from="47536,27412" to="48679,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Bu2MQAAADcAAAADwAAAGRycy9kb3ducmV2LnhtbESPT2vCQBDF7wW/wzJCb3VjD0WiqxSh&#10;RvFQ/HPocdidJsHsbMhuk/jtnUPB2wzvzXu/WW1G36ieulgHNjCfZaCIbXA1lwaul6+3BaiYkB02&#10;gcnAnSJs1pOXFeYuDHyi/pxKJSEcczRQpdTmWkdbkcc4Cy2xaL+h85hk7UrtOhwk3Df6Pcs+tMea&#10;paHClrYV2dv5zxtwQ3G3bSrD0X73xbY4eH372RnzOh0/l6ASjelp/r/eO8FfCK08IxP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G7YxAAAANwAAAAPAAAAAAAAAAAA&#10;AAAAAKECAABkcnMvZG93bnJldi54bWxQSwUGAAAAAAQABAD5AAAAkgMAAAAA&#10;" strokecolor="#24282b" strokeweight="0"/>
            <v:line id="Line 152" o:spid="_x0000_s1204" style="position:absolute;flip:x;visibility:visible;mso-wrap-style:square" from="48069,27412" to="49212,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LQ8EAAADcAAAADwAAAGRycy9kb3ducmV2LnhtbERPTYvCMBC9L/gfwgh7W1P3IG41igha&#10;Fw+y6sHjkIxtsZmUJtvWf28Ewds83ufMl72tREuNLx0rGI8SEMTamZJzBefT5msKwgdkg5VjUnAn&#10;D8vF4GOOqXEd/1F7DLmIIexTVFCEUKdSel2QRT9yNXHkrq6xGCJscmka7GK4reR3kkykxZJjQ4E1&#10;rQvSt+O/VWC67K7rkLu9PrTZOvu18nbZKvU57FczEIH68Ba/3DsT509/4PlMv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MtDwQAAANwAAAAPAAAAAAAAAAAAAAAA&#10;AKECAABkcnMvZG93bnJldi54bWxQSwUGAAAAAAQABAD5AAAAjwMAAAAA&#10;" strokecolor="#24282b" strokeweight="0"/>
            <v:line id="Line 153" o:spid="_x0000_s1205" style="position:absolute;flip:x;visibility:visible;mso-wrap-style:square" from="48602,27412" to="4974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8QAAADcAAAADwAAAGRycy9kb3ducmV2LnhtbESPQW/CMAyF75P4D5GRdhspO6CtEBBC&#10;gjLtMA04cLQS01Y0TtVkbfn382HSbrbe83ufV5vRN6qnLtaBDcxnGShiG1zNpYHLef/yBiomZIdN&#10;YDLwoAib9eRphbkLA39Tf0qlkhCOORqoUmpzraOtyGOchZZYtFvoPCZZu1K7DgcJ941+zbKF9liz&#10;NFTY0q4iez/9eANuKB62TWX4tF99sSs+vL5fD8Y8T8ftElSiMf2b/66PTvDfBV+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xAAAANwAAAAPAAAAAAAAAAAA&#10;AAAAAKECAABkcnMvZG93bnJldi54bWxQSwUGAAAAAAQABAD5AAAAkgMAAAAA&#10;" strokecolor="#24282b" strokeweight="0"/>
            <v:line id="Line 154" o:spid="_x0000_s1206" style="position:absolute;flip:x;visibility:visible;mso-wrap-style:square" from="49212,27412" to="5035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RmMEAAADcAAAADwAAAGRycy9kb3ducmV2LnhtbERPS4vCMBC+C/6HMII3TfUgWo0ignYX&#10;D4uPg8chGdtiMylNtq3/frOwsLf5+J6z2fW2Ei01vnSsYDZNQBBrZ0rOFdxvx8kShA/IBivHpOBN&#10;Hnbb4WCDqXEdX6i9hlzEEPYpKihCqFMpvS7Iop+6mjhyT9dYDBE2uTQNdjHcVnKeJAtpseTYUGBN&#10;h4L06/ptFZgue+s65O6sv9rskH1a+XqclBqP+v0aRKA+/Iv/3B8mzl/N4PeZeIH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s1GYwQAAANwAAAAPAAAAAAAAAAAAAAAA&#10;AKECAABkcnMvZG93bnJldi54bWxQSwUGAAAAAAQABAD5AAAAjwMAAAAA&#10;" strokecolor="#24282b" strokeweight="0"/>
            <v:line id="Line 155" o:spid="_x0000_s1207" style="position:absolute;flip:x;visibility:visible;mso-wrap-style:square" from="49745,27412" to="50888,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HP78EAAADcAAAADwAAAGRycy9kb3ducmV2LnhtbERPTYvCMBC9L/gfwgje1lQP4lajiKB1&#10;8SCrHjwOydgWm0lpYlv//WZhwds83ucs172tREuNLx0rmIwTEMTamZJzBdfL7nMOwgdkg5VjUvAi&#10;D+vV4GOJqXEd/1B7DrmIIexTVFCEUKdSel2QRT92NXHk7q6xGCJscmka7GK4reQ0SWbSYsmxocCa&#10;tgXpx/lpFZgue+k65O6oT222zb6tfNz2So2G/WYBIlAf3uJ/98HE+V9T+HsmXi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c/vwQAAANwAAAAPAAAAAAAAAAAAAAAA&#10;AKECAABkcnMvZG93bnJldi54bWxQSwUGAAAAAAQABAD5AAAAjwMAAAAA&#10;" strokecolor="#24282b" strokeweight="0"/>
            <v:line id="Line 156" o:spid="_x0000_s1208" style="position:absolute;flip:x;visibility:visible;mso-wrap-style:square" from="50279,27412" to="51422,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1qdMMAAADcAAAADwAAAGRycy9kb3ducmV2LnhtbERPTWvCQBC9C/0PyxR6001bEBvdSBFq&#10;lB7EtIceh90xCcnOhuyaxH/vFgq9zeN9zmY72VYM1PvasYLnRQKCWDtTc6ng++tjvgLhA7LB1jEp&#10;uJGHbfYw22Bq3MhnGopQihjCPkUFVQhdKqXXFVn0C9cRR+7ieoshwr6UpscxhttWviTJUlqsOTZU&#10;2NGuIt0UV6vAjPlNd6F0n/o05Lv8aGXzs1fq6XF6X4MINIV/8Z/7YOL8t1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tanTDAAAA3AAAAA8AAAAAAAAAAAAA&#10;AAAAoQIAAGRycy9kb3ducmV2LnhtbFBLBQYAAAAABAAEAPkAAACRAwAAAAA=&#10;" strokecolor="#24282b" strokeweight="0"/>
            <v:line id="Line 157" o:spid="_x0000_s1209" style="position:absolute;flip:x;visibility:visible;mso-wrap-style:square" from="50812,27412" to="5195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yAMMAAADcAAAADwAAAGRycy9kb3ducmV2LnhtbERPTWvCQBC9C/0PyxR6001LERvdSBFq&#10;lB7EtIceh90xCcnOhuyaxH/vFgq9zeN9zmY72VYM1PvasYLnRQKCWDtTc6ng++tjvgLhA7LB1jEp&#10;uJGHbfYw22Bq3MhnGopQihjCPkUFVQhdKqXXFVn0C9cRR+7ieoshwr6UpscxhttWviTJUlqsOTZU&#10;2NGuIt0UV6vAjPlNd6F0n/o05Lv8aGXzs1fq6XF6X4MINIV/8Z/7YOL8t1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8gDDAAAA3AAAAA8AAAAAAAAAAAAA&#10;AAAAoQIAAGRycy9kb3ducmV2LnhtbFBLBQYAAAAABAAEAPkAAACRAwAAAAA=&#10;" strokecolor="#24282b" strokeweight="0"/>
            <v:line id="Line 158" o:spid="_x0000_s1210" style="position:absolute;flip:x;visibility:visible;mso-wrap-style:square" from="51422,27412" to="5256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hXm8MAAADcAAAADwAAAGRycy9kb3ducmV2LnhtbERPTWvCQBC9C/0PyxR6000LFRvdSBFq&#10;lB7EtIceh90xCcnOhuyaxH/vFgq9zeN9zmY72VYM1PvasYLnRQKCWDtTc6ng++tjvgLhA7LB1jEp&#10;uJGHbfYw22Bq3MhnGopQihjCPkUFVQhdKqXXFVn0C9cRR+7ieoshwr6UpscxhttWviTJUlqsOTZU&#10;2NGuIt0UV6vAjPlNd6F0n/o05Lv8aGXzs1fq6XF6X4MINIV/8Z/7YOL8t1f4fSZeI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5vDAAAA3AAAAA8AAAAAAAAAAAAA&#10;AAAAoQIAAGRycy9kb3ducmV2LnhtbFBLBQYAAAAABAAEAPkAAACRAwAAAAA=&#10;" strokecolor="#24282b" strokeweight="0"/>
            <v:line id="Line 159" o:spid="_x0000_s1211" style="position:absolute;flip:x;visibility:visible;mso-wrap-style:square" from="51955,27412" to="53098,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rJ7MEAAADcAAAADwAAAGRycy9kb3ducmV2LnhtbERPTYvCMBC9L/gfwgje1tQ9iFuNIoJW&#10;8SCrHjwOydgWm0lpsm3992Zhwds83ucsVr2tREuNLx0rmIwTEMTamZJzBdfL9nMGwgdkg5VjUvAk&#10;D6vl4GOBqXEd/1B7DrmIIexTVFCEUKdSel2QRT92NXHk7q6xGCJscmka7GK4reRXkkylxZJjQ4E1&#10;bQrSj/OvVWC67KnrkLujPrXZJjtY+bjtlBoN+/UcRKA+vMX/7r2J87+n8PdMv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WsnswQAAANwAAAAPAAAAAAAAAAAAAAAA&#10;AKECAABkcnMvZG93bnJldi54bWxQSwUGAAAAAAQABAD5AAAAjwMAAAAA&#10;" strokecolor="#24282b" strokeweight="0"/>
            <v:line id="Line 160" o:spid="_x0000_s1212" style="position:absolute;flip:x;visibility:visible;mso-wrap-style:square" from="52489,27412" to="53632,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sd8MAAADcAAAADwAAAGRycy9kb3ducmV2LnhtbERPTWvCQBC9C/0PyxR60017qDa6kSLU&#10;KD2IaQ89DrtjEpKdDdk1if/eLRR6m8f7nM12sq0YqPe1YwXPiwQEsXam5lLB99fHfAXCB2SDrWNS&#10;cCMP2+xhtsHUuJHPNBShFDGEfYoKqhC6VEqvK7LoF64jjtzF9RZDhH0pTY9jDLetfEmSV2mx5thQ&#10;YUe7inRTXK0CM+Y33YXSferTkO/yo5XNz16pp8fpfQ0i0BT+xX/ug4nz35bw+0y8QG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WbHfDAAAA3AAAAA8AAAAAAAAAAAAA&#10;AAAAoQIAAGRycy9kb3ducmV2LnhtbFBLBQYAAAAABAAEAPkAAACRAwAAAAA=&#10;" strokecolor="#24282b" strokeweight="0"/>
            <v:line id="Line 161" o:spid="_x0000_s1213" style="position:absolute;flip:x;visibility:visible;mso-wrap-style:square" from="53098,27412" to="5423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4BcQAAADcAAAADwAAAGRycy9kb3ducmV2LnhtbESPQW/CMAyF75P4D5GRdhspO6CtEBBC&#10;gjLtMA04cLQS01Y0TtVkbfn382HSbrbe83ufV5vRN6qnLtaBDcxnGShiG1zNpYHLef/yBiomZIdN&#10;YDLwoAib9eRphbkLA39Tf0qlkhCOORqoUmpzraOtyGOchZZYtFvoPCZZu1K7DgcJ941+zbKF9liz&#10;NFTY0q4iez/9eANuKB62TWX4tF99sSs+vL5fD8Y8T8ftElSiMf2b/66PTvDfhVa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fgFxAAAANwAAAAPAAAAAAAAAAAA&#10;AAAAAKECAABkcnMvZG93bnJldi54bWxQSwUGAAAAAAQABAD5AAAAkgMAAAAA&#10;" strokecolor="#24282b" strokeweight="0"/>
            <v:line id="Line 162" o:spid="_x0000_s1214" style="position:absolute;flip:x;visibility:visible;mso-wrap-style:square" from="53632,27412" to="54768,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dnsEAAADcAAAADwAAAGRycy9kb3ducmV2LnhtbERPTYvCMBC9L/gfwgh7W1P3IFqNIoLW&#10;xYOsevA4JGNbbCalybb13xtB2Ns83ucsVr2tREuNLx0rGI8SEMTamZJzBZfz9msKwgdkg5VjUvAg&#10;D6vl4GOBqXEd/1J7CrmIIexTVFCEUKdSel2QRT9yNXHkbq6xGCJscmka7GK4reR3kkykxZJjQ4E1&#10;bQrS99OfVWC67KHrkLuDPrbZJvux8n7dKfU57NdzEIH68C9+u/cmzp/N4PVMvE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V2ewQAAANwAAAAPAAAAAAAAAAAAAAAA&#10;AKECAABkcnMvZG93bnJldi54bWxQSwUGAAAAAAQABAD5AAAAjwMAAAAA&#10;" strokecolor="#24282b" strokeweight="0"/>
            <v:line id="Line 163" o:spid="_x0000_s1215" style="position:absolute;flip:x;visibility:visible;mso-wrap-style:square" from="54159,27412" to="55302,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A+MIAAADcAAAADwAAAGRycy9kb3ducmV2LnhtbESPT4vCMBTE7wt+h/CEva2pe1ikNooI&#10;WmUP4p+Dx0fybIvNS2mybf32G0HwOMzMb5hsOdhadNT6yrGC6SQBQaydqbhQcDlvvmYgfEA2WDsm&#10;BQ/ysFyMPjJMjev5SN0pFCJC2KeooAyhSaX0uiSLfuIa4ujdXGsxRNkW0rTYR7it5XeS/EiLFceF&#10;Ehtal6Tvpz+rwPT5QzehcL/60OXrfG/l/bpV6nM8rOYgAg3hHX61d0ZBJML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AA+MIAAADcAAAADwAAAAAAAAAAAAAA&#10;AAChAgAAZHJzL2Rvd25yZXYueG1sUEsFBgAAAAAEAAQA+QAAAJADAAAAAA==&#10;" strokecolor="#24282b" strokeweight="0"/>
            <v:line id="Line 164" o:spid="_x0000_s1216" style="position:absolute;flip:x;visibility:visible;mso-wrap-style:square" from="54692,27412" to="5583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ylY8QAAADcAAAADwAAAGRycy9kb3ducmV2LnhtbESPzWrDMBCE74G+g9hCb7EcH0pxLYcQ&#10;SN3SQ0jSQ4+LtLVNrJWxVP+8fRUo5DjMzDdMsZ1tJ0YafOtYwSZJQRBrZ1quFXxdDusXED4gG+wc&#10;k4KFPGzLh1WBuXETn2g8h1pECPscFTQh9LmUXjdk0SeuJ47ejxsshiiHWpoBpwi3nczS9FlabDku&#10;NNjTviF9Pf9aBWaqFt2H2n3q41jtqw8rr99vSj09zrtXEIHmcA//t9+NgizdwO1MP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KVjxAAAANwAAAAPAAAAAAAAAAAA&#10;AAAAAKECAABkcnMvZG93bnJldi54bWxQSwUGAAAAAAQABAD5AAAAkgMAAAAA&#10;" strokecolor="#24282b" strokeweight="0"/>
            <v:line id="Line 165" o:spid="_x0000_s1217" style="position:absolute;flip:x;visibility:visible;mso-wrap-style:square" from="55302,27412" to="56445,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47FMMAAADcAAAADwAAAGRycy9kb3ducmV2LnhtbESPQYvCMBSE74L/ITzBm6b2IEs1igja&#10;XTwsunvw+EiebbF5KU1s6783Cwseh5n5hllvB1uLjlpfOVawmCcgiLUzFRcKfn8Osw8QPiAbrB2T&#10;gid52G7GozVmxvV8pu4SChEh7DNUUIbQZFJ6XZJFP3cNcfRurrUYomwLaVrsI9zWMk2SpbRYcVwo&#10;saF9Sfp+eVgFps+fugmFO+nvLt/nX1ber0elppNhtwIRaAjv8H/70yhIkxT+zs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OOxTDAAAA3AAAAA8AAAAAAAAAAAAA&#10;AAAAoQIAAGRycy9kb3ducmV2LnhtbFBLBQYAAAAABAAEAPkAAACRAwAAAAA=&#10;" strokecolor="#24282b" strokeweight="0"/>
            <v:line id="Line 166" o:spid="_x0000_s1218" style="position:absolute;flip:x;visibility:visible;mso-wrap-style:square" from="55835,27412" to="56978,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j8QAAADcAAAADwAAAGRycy9kb3ducmV2LnhtbESPwWrDMBBE74H+g9hCb7EcF0pwo4Rg&#10;aN3QQ4nTQ4+LtLVNrJWxVNv5+ygQ6HGYmTfMZjfbTow0+NaxglWSgiDWzrRcK/g+vS3XIHxANtg5&#10;JgUX8rDbPiw2mBs38ZHGKtQiQtjnqKAJoc+l9Lohiz5xPXH0ft1gMUQ51NIMOEW47WSWpi/SYstx&#10;ocGeiob0ufqzCsxUXnQfavepv8ayKA9Wnn/elXp6nPevIALN4T98b38YBVn6DLcz8QjI7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Ap6PxAAAANwAAAAPAAAAAAAAAAAA&#10;AAAAAKECAABkcnMvZG93bnJldi54bWxQSwUGAAAAAAQABAD5AAAAkgMAAAAA&#10;" strokecolor="#24282b" strokeweight="0"/>
            <v:line id="Line 167" o:spid="_x0000_s1219" style="position:absolute;flip:x;visibility:visible;mso-wrap-style:square" from="56368,27412" to="57511,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G+8QAAADcAAAADwAAAGRycy9kb3ducmV2LnhtbESPwWrDMBBE74H+g9hCb7EcU0pwo4Rg&#10;aN3QQ4nTQ4+LtLVNrJWxVNv5+ygQ6HGYmTfMZjfbTow0+NaxglWSgiDWzrRcK/g+vS3XIHxANtg5&#10;JgUX8rDbPiw2mBs38ZHGKtQiQtjnqKAJoc+l9Lohiz5xPXH0ft1gMUQ51NIMOEW47WSWpi/SYstx&#10;ocGeiob0ufqzCsxUXnQfavepv8ayKA9Wnn/elXp6nPevIALN4T98b38YBVn6DLcz8QjI7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wb7xAAAANwAAAAPAAAAAAAAAAAA&#10;AAAAAKECAABkcnMvZG93bnJldi54bWxQSwUGAAAAAAQABAD5AAAAkgMAAAAA&#10;" strokecolor="#24282b" strokeweight="0"/>
            <v:line id="Line 168" o:spid="_x0000_s1220" style="position:absolute;flip:x;visibility:visible;mso-wrap-style:square" from="56978,27412" to="58121,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jYMQAAADcAAAADwAAAGRycy9kb3ducmV2LnhtbESPwWrDMBBE74H+g9hCb7EcQ0two4Rg&#10;aN3QQ4nTQ4+LtLVNrJWxVNv5+ygQ6HGYmTfMZjfbTow0+NaxglWSgiDWzrRcK/g+vS3XIHxANtg5&#10;JgUX8rDbPiw2mBs38ZHGKtQiQtjnqKAJoc+l9Lohiz5xPXH0ft1gMUQ51NIMOEW47WSWpi/SYstx&#10;ocGeiob0ufqzCsxUXnQfavepv8ayKA9Wnn/elXp6nPevIALN4T98b38YBVn6DLcz8QjI7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6NgxAAAANwAAAAPAAAAAAAAAAAA&#10;AAAAAKECAABkcnMvZG93bnJldi54bWxQSwUGAAAAAAQABAD5AAAAkgMAAAAA&#10;" strokecolor="#24282b" strokeweight="0"/>
            <v:line id="Line 169" o:spid="_x0000_s1221" style="position:absolute;flip:x;visibility:visible;mso-wrap-style:square" from="57511,27412" to="58654,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9F8QAAADcAAAADwAAAGRycy9kb3ducmV2LnhtbESPzWrDMBCE74G+g9hCb4lcH0xxrYRg&#10;SJ3SQ2jSQ4+LtLVNrJWxFP+8fRUo9DjMzDdMsZttJ0YafOtYwfMmAUGsnWm5VvB1OaxfQPiAbLBz&#10;TAoW8rDbPqwKzI2b+JPGc6hFhLDPUUETQp9L6XVDFv3G9cTR+3GDxRDlUEsz4BThtpNpkmTSYstx&#10;ocGeyob09XyzCsxULboPtfvQp7Eqq3crr99vSj09zvtXEIHm8B/+ax+NgjTJ4H4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T0XxAAAANwAAAAPAAAAAAAAAAAA&#10;AAAAAKECAABkcnMvZG93bnJldi54bWxQSwUGAAAAAAQABAD5AAAAkgMAAAAA&#10;" strokecolor="#24282b" strokeweight="0"/>
            <v:line id="Line 170" o:spid="_x0000_s1222" style="position:absolute;flip:x;visibility:visible;mso-wrap-style:square" from="58045,27412" to="59188,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YjMUAAADcAAAADwAAAGRycy9kb3ducmV2LnhtbESPwWrDMBBE74H+g9hCb7EcH9rgRgnB&#10;0LqhhxKnhx4XaWubWCtjqbbz91Eg0OMwM2+YzW62nRhp8K1jBaskBUGsnWm5VvB9eluuQfiAbLBz&#10;TAou5GG3fVhsMDdu4iONVahFhLDPUUETQp9L6XVDFn3ieuLo/brBYohyqKUZcIpw28ksTZ+lxZbj&#10;QoM9FQ3pc/VnFZipvOg+1O5Tf41lUR6sPP+8K/X0OO9fQQSaw3/43v4wCrL0BW5n4hG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mYjMUAAADcAAAADwAAAAAAAAAA&#10;AAAAAAChAgAAZHJzL2Rvd25yZXYueG1sUEsFBgAAAAAEAAQA+QAAAJMDAAAAAA==&#10;" strokecolor="#24282b" strokeweight="0"/>
            <v:line id="Line 171" o:spid="_x0000_s1223" style="position:absolute;flip:x;visibility:visible;mso-wrap-style:square" from="58654,27412" to="59721,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M/r8AAADcAAAADwAAAGRycy9kb3ducmV2LnhtbERPy4rCMBTdC/5DuMLsNNWFSDWKCFpl&#10;FuJj4fKSXNtic1Oa2Na/nywGXB7Oe7XpbSVaanzpWMF0koAg1s6UnCu43/bjBQgfkA1WjknBhzxs&#10;1sPBClPjOr5Qew25iCHsU1RQhFCnUnpdkEU/cTVx5J6usRgibHJpGuxiuK3kLEnm0mLJsaHAmnYF&#10;6df1bRWYLvvoOuTuV5/bbJedrHw9Dkr9jPrtEkSgPnzF/+6jUTBL4tp4Jh4Bu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qYM/r8AAADcAAAADwAAAAAAAAAAAAAAAACh&#10;AgAAZHJzL2Rvd25yZXYueG1sUEsFBgAAAAAEAAQA+QAAAI0DAAAAAA==&#10;" strokecolor="#24282b" strokeweight="0"/>
            <v:line id="Line 172" o:spid="_x0000_s1224" style="position:absolute;flip:x;visibility:visible;mso-wrap-style:square" from="59188,27412" to="60331,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pZcUAAADcAAAADwAAAGRycy9kb3ducmV2LnhtbESPwWrDMBBE74H+g9hCb7EcH0rjRgnB&#10;0LqhhxKnhx4XaWubWCtjqbbz91Eg0OMwM2+YzW62nRhp8K1jBaskBUGsnWm5VvB9elu+gPAB2WDn&#10;mBRcyMNu+7DYYG7cxEcaq1CLCGGfo4ImhD6X0uuGLPrE9cTR+3WDxRDlUEsz4BThtpNZmj5Liy3H&#10;hQZ7KhrS5+rPKjBTedF9qN2n/hrLojxYef55V+rpcd6/ggg0h//wvf1hFGTpGm5n4hG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qpZcUAAADcAAAADwAAAAAAAAAA&#10;AAAAAAChAgAAZHJzL2Rvd25yZXYueG1sUEsFBgAAAAAEAAQA+QAAAJMDAAAAAA==&#10;" strokecolor="#24282b" strokeweight="0"/>
            <v:rect id="Rectangle 173" o:spid="_x0000_s1225" style="position:absolute;left:14109;top:19170;width:5087;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next-textbox:#Rectangle 173;mso-fit-shape-to-text:t" inset="0,0,0,0">
                <w:txbxContent>
                  <w:p w:rsidR="00ED420E" w:rsidRPr="00B638CE" w:rsidRDefault="00ED420E" w:rsidP="006B73A3">
                    <w:pPr>
                      <w:rPr>
                        <w:sz w:val="16"/>
                        <w:szCs w:val="16"/>
                        <w:lang w:eastAsia="zh-CN"/>
                      </w:rPr>
                    </w:pPr>
                    <w:r w:rsidRPr="00B638CE">
                      <w:rPr>
                        <w:rFonts w:hint="eastAsia"/>
                        <w:color w:val="24282B"/>
                        <w:sz w:val="16"/>
                        <w:szCs w:val="16"/>
                        <w:lang w:eastAsia="zh-CN"/>
                      </w:rPr>
                      <w:t>信号发生器</w:t>
                    </w:r>
                  </w:p>
                </w:txbxContent>
              </v:textbox>
            </v:rect>
            <v:rect id="Rectangle 174" o:spid="_x0000_s1226" style="position:absolute;left:14776;top:24090;width:2039;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next-textbox:#Rectangle 174;mso-fit-shape-to-text:t" inset="0,0,0,0">
                <w:txbxContent>
                  <w:p w:rsidR="00ED420E" w:rsidRPr="00467530" w:rsidRDefault="00ED420E" w:rsidP="006B73A3">
                    <w:pPr>
                      <w:rPr>
                        <w:sz w:val="16"/>
                        <w:szCs w:val="16"/>
                        <w:lang w:eastAsia="zh-CN"/>
                      </w:rPr>
                    </w:pPr>
                    <w:r w:rsidRPr="00467530">
                      <w:rPr>
                        <w:rFonts w:hint="eastAsia"/>
                        <w:color w:val="24282B"/>
                        <w:sz w:val="16"/>
                        <w:szCs w:val="16"/>
                        <w:lang w:eastAsia="zh-CN"/>
                      </w:rPr>
                      <w:t>转台</w:t>
                    </w:r>
                  </w:p>
                </w:txbxContent>
              </v:textbox>
            </v:rect>
            <v:rect id="Rectangle 175" o:spid="_x0000_s1227" style="position:absolute;left:5330;top:14450;width:6102;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next-textbox:#Rectangle 175;mso-fit-shape-to-text:t" inset="0,0,0,0">
                <w:txbxContent>
                  <w:p w:rsidR="00ED420E" w:rsidRPr="00B638CE" w:rsidRDefault="00ED420E" w:rsidP="006B73A3">
                    <w:pPr>
                      <w:rPr>
                        <w:sz w:val="16"/>
                        <w:szCs w:val="16"/>
                        <w:lang w:eastAsia="zh-CN"/>
                      </w:rPr>
                    </w:pPr>
                    <w:r w:rsidRPr="00B638CE">
                      <w:rPr>
                        <w:rFonts w:hint="eastAsia"/>
                        <w:color w:val="24282B"/>
                        <w:sz w:val="16"/>
                        <w:szCs w:val="16"/>
                        <w:lang w:eastAsia="zh-CN"/>
                      </w:rPr>
                      <w:t>指向性</w:t>
                    </w:r>
                    <w:r>
                      <w:rPr>
                        <w:rFonts w:hint="eastAsia"/>
                        <w:color w:val="24282B"/>
                        <w:sz w:val="16"/>
                        <w:szCs w:val="16"/>
                        <w:lang w:eastAsia="zh-CN"/>
                      </w:rPr>
                      <w:t>耦合器</w:t>
                    </w:r>
                  </w:p>
                </w:txbxContent>
              </v:textbox>
            </v:rect>
            <v:rect id="Rectangle 177" o:spid="_x0000_s1228" style="position:absolute;left:41243;top:9232;width:6102;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next-textbox:#Rectangle 177" inset="0,0,0,0">
                <w:txbxContent>
                  <w:p w:rsidR="00ED420E" w:rsidRDefault="00ED420E" w:rsidP="006B734F">
                    <w:pPr>
                      <w:spacing w:before="0"/>
                      <w:jc w:val="center"/>
                      <w:rPr>
                        <w:color w:val="24282B"/>
                        <w:sz w:val="16"/>
                        <w:szCs w:val="16"/>
                        <w:lang w:eastAsia="zh-CN"/>
                      </w:rPr>
                    </w:pPr>
                    <w:r w:rsidRPr="00EC082D">
                      <w:rPr>
                        <w:rFonts w:hint="eastAsia"/>
                        <w:color w:val="24282B"/>
                        <w:sz w:val="16"/>
                        <w:szCs w:val="16"/>
                        <w:lang w:eastAsia="zh-CN"/>
                      </w:rPr>
                      <w:t>经校准的测试</w:t>
                    </w:r>
                  </w:p>
                  <w:p w:rsidR="00ED420E" w:rsidRPr="00EC082D" w:rsidRDefault="00ED420E" w:rsidP="00E403FC">
                    <w:pPr>
                      <w:spacing w:before="0"/>
                      <w:jc w:val="center"/>
                      <w:rPr>
                        <w:sz w:val="16"/>
                        <w:szCs w:val="16"/>
                        <w:lang w:eastAsia="zh-CN"/>
                      </w:rPr>
                    </w:pPr>
                    <w:r>
                      <w:rPr>
                        <w:rFonts w:hint="eastAsia"/>
                        <w:color w:val="24282B"/>
                        <w:sz w:val="16"/>
                        <w:szCs w:val="16"/>
                        <w:lang w:eastAsia="zh-CN"/>
                      </w:rPr>
                      <w:t>喇叭天线</w:t>
                    </w:r>
                  </w:p>
                </w:txbxContent>
              </v:textbox>
            </v:rect>
            <v:rect id="Rectangle 180" o:spid="_x0000_s1230" style="position:absolute;left:5975;top:7258;width:3645;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next-textbox:#Rectangle 180;mso-fit-shape-to-text:t" inset="0,0,0,0">
                <w:txbxContent>
                  <w:p w:rsidR="00ED420E" w:rsidRPr="006B734F" w:rsidRDefault="00ED420E" w:rsidP="006B73A3">
                    <w:pPr>
                      <w:rPr>
                        <w:sz w:val="16"/>
                        <w:szCs w:val="16"/>
                        <w:lang w:eastAsia="zh-CN"/>
                      </w:rPr>
                    </w:pPr>
                    <w:r w:rsidRPr="006B734F">
                      <w:rPr>
                        <w:color w:val="24282B"/>
                        <w:sz w:val="16"/>
                        <w:szCs w:val="16"/>
                      </w:rPr>
                      <w:t xml:space="preserve">TX </w:t>
                    </w:r>
                    <w:r w:rsidRPr="006B734F">
                      <w:rPr>
                        <w:rFonts w:hint="eastAsia"/>
                        <w:color w:val="24282B"/>
                        <w:sz w:val="16"/>
                        <w:szCs w:val="16"/>
                        <w:lang w:eastAsia="zh-CN"/>
                      </w:rPr>
                      <w:t>线缆</w:t>
                    </w:r>
                  </w:p>
                </w:txbxContent>
              </v:textbox>
            </v:rect>
            <v:rect id="Rectangle 181" o:spid="_x0000_s1231" style="position:absolute;left:12567;top:7251;width:407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next-textbox:#Rectangle 181;mso-fit-shape-to-text:t" inset="0,0,0,0">
                <w:txbxContent>
                  <w:p w:rsidR="00ED420E" w:rsidRPr="006B734F" w:rsidRDefault="00ED420E" w:rsidP="006B73A3">
                    <w:pPr>
                      <w:rPr>
                        <w:sz w:val="16"/>
                        <w:szCs w:val="16"/>
                        <w:lang w:eastAsia="zh-CN"/>
                      </w:rPr>
                    </w:pPr>
                    <w:r w:rsidRPr="006B734F">
                      <w:rPr>
                        <w:rFonts w:hint="eastAsia"/>
                        <w:color w:val="24282B"/>
                        <w:sz w:val="16"/>
                        <w:szCs w:val="16"/>
                        <w:lang w:eastAsia="zh-CN"/>
                      </w:rPr>
                      <w:t>雷达天线</w:t>
                    </w:r>
                  </w:p>
                </w:txbxContent>
              </v:textbox>
            </v:rect>
            <v:rect id="Rectangle 182" o:spid="_x0000_s1232" style="position:absolute;left:28645;top:24636;width:407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next-textbox:#Rectangle 182;mso-fit-shape-to-text:t" inset="0,0,0,0">
                <w:txbxContent>
                  <w:p w:rsidR="00ED420E" w:rsidRPr="006B734F" w:rsidRDefault="00ED420E" w:rsidP="006B73A3">
                    <w:pPr>
                      <w:rPr>
                        <w:sz w:val="16"/>
                        <w:szCs w:val="16"/>
                        <w:lang w:eastAsia="zh-CN"/>
                      </w:rPr>
                    </w:pPr>
                    <w:r w:rsidRPr="006B734F">
                      <w:rPr>
                        <w:rFonts w:hint="eastAsia"/>
                        <w:color w:val="24282B"/>
                        <w:sz w:val="16"/>
                        <w:szCs w:val="16"/>
                        <w:lang w:eastAsia="zh-CN"/>
                      </w:rPr>
                      <w:t>地球平面</w:t>
                    </w:r>
                  </w:p>
                </w:txbxContent>
              </v:textbox>
            </v:rect>
            <v:rect id="Rectangle 183" o:spid="_x0000_s1233" style="position:absolute;left:54311;top:20312;width:4832;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next-textbox:#Rectangle 183;mso-fit-shape-to-text:t" inset="0,0,0,0">
                <w:txbxContent>
                  <w:p w:rsidR="00ED420E" w:rsidRDefault="00ED420E" w:rsidP="006B73A3">
                    <w:pPr>
                      <w:rPr>
                        <w:lang w:eastAsia="zh-CN"/>
                      </w:rPr>
                    </w:pPr>
                    <w:r>
                      <w:rPr>
                        <w:rFonts w:hint="eastAsia"/>
                        <w:color w:val="24282B"/>
                        <w:sz w:val="16"/>
                        <w:szCs w:val="16"/>
                        <w:lang w:eastAsia="zh-CN"/>
                      </w:rPr>
                      <w:t xml:space="preserve">   </w:t>
                    </w:r>
                    <w:r w:rsidRPr="006B734F">
                      <w:rPr>
                        <w:rFonts w:hint="eastAsia"/>
                        <w:color w:val="24282B"/>
                        <w:sz w:val="16"/>
                        <w:szCs w:val="16"/>
                        <w:lang w:eastAsia="zh-CN"/>
                      </w:rPr>
                      <w:t>测量设备</w:t>
                    </w:r>
                  </w:p>
                </w:txbxContent>
              </v:textbox>
            </v:rect>
            <v:rect id="Rectangle 185" o:spid="_x0000_s1234" style="position:absolute;left:41745;top:24928;width:3054;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next-textbox:#Rectangle 185;mso-fit-shape-to-text:t" inset="0,0,0,0">
                <w:txbxContent>
                  <w:p w:rsidR="00ED420E" w:rsidRDefault="00ED420E" w:rsidP="006B73A3">
                    <w:pPr>
                      <w:rPr>
                        <w:lang w:eastAsia="zh-CN"/>
                      </w:rPr>
                    </w:pPr>
                    <w:r w:rsidRPr="006B734F">
                      <w:rPr>
                        <w:rFonts w:hint="eastAsia"/>
                        <w:color w:val="24282B"/>
                        <w:sz w:val="16"/>
                        <w:szCs w:val="16"/>
                        <w:lang w:eastAsia="zh-CN"/>
                      </w:rPr>
                      <w:t>天线柱</w:t>
                    </w:r>
                  </w:p>
                </w:txbxContent>
              </v:textbox>
            </v:rect>
            <v:rect id="Rectangle 186" o:spid="_x0000_s1235" style="position:absolute;left:37630;top:17563;width:3765;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next-textbox:#Rectangle 186;mso-fit-shape-to-text:t" inset="0,0,0,0">
                <w:txbxContent>
                  <w:p w:rsidR="00ED420E" w:rsidRDefault="00ED420E" w:rsidP="006B73A3">
                    <w:pPr>
                      <w:rPr>
                        <w:lang w:eastAsia="zh-CN"/>
                      </w:rPr>
                    </w:pPr>
                    <w:r w:rsidRPr="00E403FC">
                      <w:rPr>
                        <w:color w:val="24282B"/>
                        <w:sz w:val="16"/>
                        <w:szCs w:val="16"/>
                      </w:rPr>
                      <w:t>RX</w:t>
                    </w:r>
                    <w:r>
                      <w:rPr>
                        <w:color w:val="24282B"/>
                        <w:sz w:val="20"/>
                      </w:rPr>
                      <w:t xml:space="preserve"> </w:t>
                    </w:r>
                    <w:r w:rsidRPr="00E403FC">
                      <w:rPr>
                        <w:rFonts w:hint="eastAsia"/>
                        <w:color w:val="24282B"/>
                        <w:sz w:val="16"/>
                        <w:szCs w:val="16"/>
                        <w:lang w:eastAsia="zh-CN"/>
                      </w:rPr>
                      <w:t>线缆</w:t>
                    </w:r>
                    <w:r>
                      <w:rPr>
                        <w:rFonts w:hint="eastAsia"/>
                        <w:color w:val="24282B"/>
                        <w:sz w:val="20"/>
                        <w:lang w:eastAsia="zh-CN"/>
                      </w:rPr>
                      <w:t xml:space="preserve"> </w:t>
                    </w:r>
                  </w:p>
                </w:txbxContent>
              </v:textbox>
            </v:rect>
            <v:rect id="Rectangle 187" o:spid="_x0000_s1236" style="position:absolute;left:52793;top:6108;width:4071;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next-textbox:#Rectangle 187;mso-fit-shape-to-text:t" inset="0,0,0,0">
                <w:txbxContent>
                  <w:p w:rsidR="00ED420E" w:rsidRPr="006B734F" w:rsidRDefault="00ED420E" w:rsidP="006B73A3">
                    <w:pPr>
                      <w:rPr>
                        <w:sz w:val="16"/>
                        <w:szCs w:val="16"/>
                        <w:lang w:eastAsia="zh-CN"/>
                      </w:rPr>
                    </w:pPr>
                    <w:r w:rsidRPr="006B734F">
                      <w:rPr>
                        <w:rFonts w:hint="eastAsia"/>
                        <w:color w:val="24282B"/>
                        <w:sz w:val="16"/>
                        <w:szCs w:val="16"/>
                        <w:lang w:eastAsia="zh-CN"/>
                      </w:rPr>
                      <w:t>高度搜索</w:t>
                    </w:r>
                  </w:p>
                </w:txbxContent>
              </v:textbox>
            </v:rect>
            <v:rect id="Rectangle 189" o:spid="_x0000_s1237" style="position:absolute;left:52793;top:8477;width:3283;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next-textbox:#Rectangle 189;mso-fit-shape-to-text:t" inset="0,0,0,0">
                <w:txbxContent>
                  <w:p w:rsidR="00ED420E" w:rsidRDefault="00ED420E" w:rsidP="006B73A3">
                    <w:pPr>
                      <w:rPr>
                        <w:lang w:eastAsia="zh-CN"/>
                      </w:rPr>
                    </w:pPr>
                    <w:r>
                      <w:rPr>
                        <w:color w:val="24282B"/>
                        <w:sz w:val="20"/>
                      </w:rPr>
                      <w:t xml:space="preserve">1-4 </w:t>
                    </w:r>
                    <w:r>
                      <w:rPr>
                        <w:rFonts w:hint="eastAsia"/>
                        <w:color w:val="24282B"/>
                        <w:sz w:val="20"/>
                        <w:lang w:eastAsia="zh-CN"/>
                      </w:rPr>
                      <w:t>米</w:t>
                    </w:r>
                  </w:p>
                </w:txbxContent>
              </v:textbox>
            </v:rect>
            <v:rect id="Rectangle 191" o:spid="_x0000_s1238" style="position:absolute;left:26;top:18859;width:407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next-textbox:#Rectangle 191;mso-fit-shape-to-text:t" inset="0,0,0,0">
                <w:txbxContent>
                  <w:p w:rsidR="00ED420E" w:rsidRPr="00B638CE" w:rsidRDefault="00ED420E" w:rsidP="006B73A3">
                    <w:pPr>
                      <w:rPr>
                        <w:sz w:val="16"/>
                        <w:szCs w:val="16"/>
                        <w:lang w:eastAsia="zh-CN"/>
                      </w:rPr>
                    </w:pPr>
                    <w:r w:rsidRPr="00B638CE">
                      <w:rPr>
                        <w:rFonts w:hint="eastAsia"/>
                        <w:color w:val="24282B"/>
                        <w:sz w:val="16"/>
                        <w:szCs w:val="16"/>
                        <w:lang w:eastAsia="zh-CN"/>
                      </w:rPr>
                      <w:t>固定高度</w:t>
                    </w:r>
                  </w:p>
                </w:txbxContent>
              </v:textbox>
            </v:rect>
            <v:rect id="Rectangle 192" o:spid="_x0000_s1239" style="position:absolute;left:381;top:20008;width:3181;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next-textbox:#Rectangle 192;mso-fit-shape-to-text:t" inset="0,0,0,0">
                <w:txbxContent>
                  <w:p w:rsidR="00ED420E" w:rsidRDefault="00ED420E" w:rsidP="006B73A3">
                    <w:pPr>
                      <w:rPr>
                        <w:lang w:eastAsia="zh-CN"/>
                      </w:rPr>
                    </w:pPr>
                    <w:r>
                      <w:rPr>
                        <w:color w:val="24282B"/>
                        <w:sz w:val="20"/>
                      </w:rPr>
                      <w:t xml:space="preserve">1.5 </w:t>
                    </w:r>
                    <w:r>
                      <w:rPr>
                        <w:rFonts w:hint="eastAsia"/>
                        <w:color w:val="24282B"/>
                        <w:sz w:val="20"/>
                        <w:lang w:eastAsia="zh-CN"/>
                      </w:rPr>
                      <w:t>米</w:t>
                    </w:r>
                  </w:p>
                </w:txbxContent>
              </v:textbox>
            </v:rect>
            <w10:wrap type="none"/>
            <w10:anchorlock/>
          </v:group>
        </w:pict>
      </w:r>
    </w:p>
    <w:p w:rsidR="006B73A3" w:rsidRPr="002015D0" w:rsidRDefault="006B73A3" w:rsidP="00AD6489">
      <w:pPr>
        <w:pStyle w:val="Heading4"/>
        <w:rPr>
          <w:lang w:val="en-US" w:eastAsia="zh-CN"/>
        </w:rPr>
      </w:pPr>
      <w:r w:rsidRPr="002015D0">
        <w:rPr>
          <w:lang w:val="en-US" w:eastAsia="zh-CN"/>
        </w:rPr>
        <w:t>6.4.3.6</w:t>
      </w:r>
      <w:r w:rsidRPr="002015D0">
        <w:rPr>
          <w:lang w:val="en-US" w:eastAsia="zh-CN"/>
        </w:rPr>
        <w:tab/>
      </w:r>
      <w:r>
        <w:rPr>
          <w:rFonts w:hint="eastAsia"/>
          <w:lang w:val="en-US" w:eastAsia="zh-CN"/>
        </w:rPr>
        <w:t>5</w:t>
      </w:r>
      <w:r>
        <w:rPr>
          <w:rFonts w:hint="eastAsia"/>
          <w:lang w:val="en-US" w:eastAsia="zh-CN"/>
        </w:rPr>
        <w:t>米和</w:t>
      </w:r>
      <w:r>
        <w:rPr>
          <w:rFonts w:hint="eastAsia"/>
          <w:lang w:val="en-US" w:eastAsia="zh-CN"/>
        </w:rPr>
        <w:t>30</w:t>
      </w:r>
      <w:r>
        <w:rPr>
          <w:rFonts w:hint="eastAsia"/>
          <w:lang w:val="en-US" w:eastAsia="zh-CN"/>
        </w:rPr>
        <w:t>米距离的近场增益测量程序</w:t>
      </w:r>
    </w:p>
    <w:p w:rsidR="006B73A3" w:rsidRPr="002015D0" w:rsidRDefault="007C072C" w:rsidP="00C8625C">
      <w:pPr>
        <w:ind w:firstLineChars="200" w:firstLine="480"/>
        <w:rPr>
          <w:lang w:val="en-US" w:eastAsia="zh-CN"/>
        </w:rPr>
      </w:pPr>
      <w:r>
        <w:rPr>
          <w:rFonts w:hint="eastAsia"/>
          <w:lang w:val="en-US" w:eastAsia="zh-CN"/>
        </w:rPr>
        <w:t>测量所测天线（</w:t>
      </w:r>
      <w:r>
        <w:rPr>
          <w:rFonts w:hint="eastAsia"/>
          <w:lang w:val="en-US" w:eastAsia="zh-CN"/>
        </w:rPr>
        <w:t>AUT</w:t>
      </w:r>
      <w:r>
        <w:rPr>
          <w:rFonts w:hint="eastAsia"/>
          <w:lang w:val="en-US" w:eastAsia="zh-CN"/>
        </w:rPr>
        <w:t>）的最大增益应使用第</w:t>
      </w:r>
      <w:r w:rsidRPr="002015D0">
        <w:rPr>
          <w:lang w:val="en-US" w:eastAsia="zh-CN"/>
        </w:rPr>
        <w:t>6.4.3</w:t>
      </w:r>
      <w:r>
        <w:rPr>
          <w:rFonts w:hint="eastAsia"/>
          <w:lang w:val="en-US" w:eastAsia="zh-CN"/>
        </w:rPr>
        <w:t>段中所述的方法</w:t>
      </w:r>
      <w:r w:rsidR="00E403FC">
        <w:rPr>
          <w:rFonts w:hint="eastAsia"/>
          <w:lang w:val="en-US" w:eastAsia="zh-CN"/>
        </w:rPr>
        <w:t>，在</w:t>
      </w:r>
      <w:r w:rsidR="006B73A3">
        <w:rPr>
          <w:rFonts w:hint="eastAsia"/>
          <w:lang w:val="en-US" w:eastAsia="zh-CN"/>
        </w:rPr>
        <w:t>所测量或确定的杂散</w:t>
      </w:r>
      <w:r w:rsidR="00E403FC">
        <w:rPr>
          <w:rFonts w:hint="eastAsia"/>
          <w:lang w:val="en-US" w:eastAsia="zh-CN"/>
        </w:rPr>
        <w:t>频率</w:t>
      </w:r>
      <w:r w:rsidR="006B73A3">
        <w:rPr>
          <w:rFonts w:hint="eastAsia"/>
          <w:lang w:val="en-US" w:eastAsia="zh-CN"/>
        </w:rPr>
        <w:t>和</w:t>
      </w:r>
      <w:r w:rsidR="006B73A3" w:rsidRPr="002015D0">
        <w:rPr>
          <w:lang w:val="en-US" w:eastAsia="zh-CN"/>
        </w:rPr>
        <w:t>OoB</w:t>
      </w:r>
      <w:r>
        <w:rPr>
          <w:rFonts w:hint="eastAsia"/>
          <w:lang w:val="en-US" w:eastAsia="zh-CN"/>
        </w:rPr>
        <w:t>频率上进行测量</w:t>
      </w:r>
      <w:r w:rsidR="006B73A3">
        <w:rPr>
          <w:rFonts w:hint="eastAsia"/>
          <w:lang w:val="en-US" w:eastAsia="zh-CN"/>
        </w:rPr>
        <w:t>。在每个测量或确定的发射频率上，</w:t>
      </w:r>
      <w:r w:rsidR="006B73A3">
        <w:rPr>
          <w:rFonts w:hint="eastAsia"/>
          <w:lang w:val="en-US" w:eastAsia="zh-CN"/>
        </w:rPr>
        <w:t>AUT</w:t>
      </w:r>
      <w:r w:rsidR="006B73A3">
        <w:rPr>
          <w:rFonts w:hint="eastAsia"/>
          <w:lang w:val="en-US" w:eastAsia="zh-CN"/>
        </w:rPr>
        <w:t>的增益首先通过旋转</w:t>
      </w:r>
      <w:r w:rsidR="006B73A3" w:rsidRPr="002015D0">
        <w:rPr>
          <w:lang w:val="en-US" w:eastAsia="zh-CN"/>
        </w:rPr>
        <w:t>360°</w:t>
      </w:r>
      <w:r w:rsidR="00E403FC">
        <w:rPr>
          <w:rFonts w:hint="eastAsia"/>
          <w:lang w:val="en-US" w:eastAsia="zh-CN"/>
        </w:rPr>
        <w:t>达到最大，再</w:t>
      </w:r>
      <w:r w:rsidR="006B73A3">
        <w:rPr>
          <w:rFonts w:hint="eastAsia"/>
          <w:lang w:val="en-US" w:eastAsia="zh-CN"/>
        </w:rPr>
        <w:t>上下移动测试喇叭</w:t>
      </w:r>
      <w:r w:rsidR="00E403FC">
        <w:rPr>
          <w:rFonts w:hint="eastAsia"/>
          <w:lang w:val="en-US" w:eastAsia="zh-CN"/>
        </w:rPr>
        <w:t>天线，</w:t>
      </w:r>
      <w:r w:rsidR="006B73A3">
        <w:rPr>
          <w:rFonts w:hint="eastAsia"/>
          <w:lang w:val="en-US" w:eastAsia="zh-CN"/>
        </w:rPr>
        <w:t>进一步达到最大。</w:t>
      </w:r>
      <w:r w:rsidR="00C8625C">
        <w:rPr>
          <w:rFonts w:hint="eastAsia"/>
          <w:lang w:val="en-US" w:eastAsia="zh-CN"/>
        </w:rPr>
        <w:t>通过在每个相关频率上</w:t>
      </w:r>
      <w:r w:rsidR="006B73A3">
        <w:rPr>
          <w:rFonts w:hint="eastAsia"/>
          <w:lang w:val="en-US" w:eastAsia="zh-CN"/>
        </w:rPr>
        <w:t>使用</w:t>
      </w:r>
      <w:r w:rsidR="00C8625C">
        <w:rPr>
          <w:rFonts w:hint="eastAsia"/>
          <w:lang w:val="en-US" w:eastAsia="zh-CN"/>
        </w:rPr>
        <w:t>输</w:t>
      </w:r>
      <w:r w:rsidR="006B73A3">
        <w:rPr>
          <w:rFonts w:hint="eastAsia"/>
          <w:lang w:val="en-US" w:eastAsia="zh-CN"/>
        </w:rPr>
        <w:t>入</w:t>
      </w:r>
      <w:r w:rsidR="00C8625C">
        <w:rPr>
          <w:rFonts w:hint="eastAsia"/>
          <w:lang w:val="en-US" w:eastAsia="zh-CN"/>
        </w:rPr>
        <w:t>AUT</w:t>
      </w:r>
      <w:r w:rsidR="006B73A3">
        <w:rPr>
          <w:rFonts w:hint="eastAsia"/>
          <w:lang w:val="en-US" w:eastAsia="zh-CN"/>
        </w:rPr>
        <w:t>的已知功率电平</w:t>
      </w:r>
      <w:r w:rsidR="00C8625C">
        <w:rPr>
          <w:rFonts w:hint="eastAsia"/>
          <w:lang w:val="en-US" w:eastAsia="zh-CN"/>
        </w:rPr>
        <w:t>在每段距离上测量</w:t>
      </w:r>
      <w:r w:rsidR="006B73A3" w:rsidRPr="002015D0">
        <w:rPr>
          <w:lang w:val="en-US" w:eastAsia="zh-CN"/>
        </w:rPr>
        <w:t>e.i.r.p.</w:t>
      </w:r>
      <w:r w:rsidR="00E403FC">
        <w:rPr>
          <w:rFonts w:hint="eastAsia"/>
          <w:lang w:val="en-US" w:eastAsia="zh-CN"/>
        </w:rPr>
        <w:t>，</w:t>
      </w:r>
      <w:r w:rsidR="006B73A3">
        <w:rPr>
          <w:rFonts w:hint="eastAsia"/>
          <w:lang w:val="en-US" w:eastAsia="zh-CN"/>
        </w:rPr>
        <w:t>获得</w:t>
      </w:r>
      <w:r w:rsidR="00C8625C">
        <w:rPr>
          <w:rFonts w:hint="eastAsia"/>
          <w:lang w:val="en-US" w:eastAsia="zh-CN"/>
        </w:rPr>
        <w:t>AUT</w:t>
      </w:r>
      <w:r w:rsidR="006B73A3">
        <w:rPr>
          <w:rFonts w:hint="eastAsia"/>
          <w:lang w:val="en-US" w:eastAsia="zh-CN"/>
        </w:rPr>
        <w:t>的增益。等式</w:t>
      </w:r>
      <w:r w:rsidR="006B73A3" w:rsidRPr="002015D0">
        <w:rPr>
          <w:lang w:val="en-US" w:eastAsia="zh-CN"/>
        </w:rPr>
        <w:t>(1)</w:t>
      </w:r>
      <w:r w:rsidR="006B73A3">
        <w:rPr>
          <w:rFonts w:hint="eastAsia"/>
          <w:lang w:val="en-US" w:eastAsia="zh-CN"/>
        </w:rPr>
        <w:t>和</w:t>
      </w:r>
      <w:r w:rsidR="006B73A3" w:rsidRPr="002015D0">
        <w:rPr>
          <w:lang w:val="en-US" w:eastAsia="zh-CN"/>
        </w:rPr>
        <w:t>(2)</w:t>
      </w:r>
      <w:r>
        <w:rPr>
          <w:rFonts w:hint="eastAsia"/>
          <w:lang w:val="en-US" w:eastAsia="zh-CN"/>
        </w:rPr>
        <w:t>显示</w:t>
      </w:r>
      <w:r w:rsidR="00C8625C">
        <w:rPr>
          <w:rFonts w:hint="eastAsia"/>
          <w:lang w:val="en-US" w:eastAsia="zh-CN"/>
        </w:rPr>
        <w:t>了</w:t>
      </w:r>
      <w:r>
        <w:rPr>
          <w:rFonts w:hint="eastAsia"/>
          <w:lang w:val="en-US" w:eastAsia="zh-CN"/>
        </w:rPr>
        <w:t>从测</w:t>
      </w:r>
      <w:r w:rsidR="00C8625C">
        <w:rPr>
          <w:rFonts w:hint="eastAsia"/>
          <w:lang w:val="en-US" w:eastAsia="zh-CN"/>
        </w:rPr>
        <w:t>得</w:t>
      </w:r>
      <w:r w:rsidR="006B73A3">
        <w:rPr>
          <w:rFonts w:hint="eastAsia"/>
          <w:lang w:val="en-US" w:eastAsia="zh-CN"/>
        </w:rPr>
        <w:t>的频谱分析仪电平</w:t>
      </w:r>
      <w:r w:rsidR="006B73A3">
        <w:rPr>
          <w:rFonts w:hint="eastAsia"/>
          <w:lang w:val="en-US" w:eastAsia="zh-CN"/>
        </w:rPr>
        <w:t>S</w:t>
      </w:r>
      <w:r w:rsidR="006B73A3">
        <w:rPr>
          <w:rFonts w:hint="eastAsia"/>
          <w:lang w:val="en-US" w:eastAsia="zh-CN"/>
        </w:rPr>
        <w:t>得出</w:t>
      </w:r>
      <w:r>
        <w:rPr>
          <w:rFonts w:hint="eastAsia"/>
          <w:lang w:val="en-US" w:eastAsia="zh-CN"/>
        </w:rPr>
        <w:t>AUT</w:t>
      </w:r>
      <w:r w:rsidR="00C8625C">
        <w:rPr>
          <w:rFonts w:hint="eastAsia"/>
          <w:lang w:val="en-US" w:eastAsia="zh-CN"/>
        </w:rPr>
        <w:t>等量</w:t>
      </w:r>
      <w:r w:rsidR="006B73A3">
        <w:rPr>
          <w:rFonts w:hint="eastAsia"/>
          <w:lang w:val="en-US" w:eastAsia="zh-CN"/>
        </w:rPr>
        <w:t>远场增益</w:t>
      </w:r>
      <w:r w:rsidR="006B73A3" w:rsidRPr="002015D0">
        <w:rPr>
          <w:i/>
          <w:lang w:val="en-US" w:eastAsia="zh-CN"/>
        </w:rPr>
        <w:t>G</w:t>
      </w:r>
      <w:r w:rsidR="006B73A3" w:rsidRPr="002015D0">
        <w:rPr>
          <w:i/>
          <w:position w:val="-4"/>
          <w:sz w:val="16"/>
          <w:lang w:val="en-US" w:eastAsia="zh-CN"/>
        </w:rPr>
        <w:t>a</w:t>
      </w:r>
      <w:r w:rsidR="006B73A3">
        <w:rPr>
          <w:rFonts w:hint="eastAsia"/>
          <w:lang w:val="en-US" w:eastAsia="zh-CN"/>
        </w:rPr>
        <w:t>的详细计算过程。</w:t>
      </w:r>
    </w:p>
    <w:p w:rsidR="006B73A3" w:rsidRPr="002015D0" w:rsidRDefault="006B73A3" w:rsidP="00C8625C">
      <w:pPr>
        <w:pStyle w:val="Equation"/>
        <w:rPr>
          <w:lang w:val="en-US"/>
        </w:rPr>
      </w:pPr>
      <w:r w:rsidRPr="002015D0">
        <w:rPr>
          <w:lang w:val="en-US" w:eastAsia="zh-CN"/>
        </w:rPr>
        <w:tab/>
      </w:r>
      <w:r w:rsidRPr="002015D0">
        <w:rPr>
          <w:lang w:val="en-US" w:eastAsia="zh-CN"/>
        </w:rPr>
        <w:tab/>
      </w:r>
      <w:r w:rsidRPr="002015D0">
        <w:rPr>
          <w:lang w:val="en-US"/>
        </w:rPr>
        <w:t>AUT</w:t>
      </w:r>
      <w:r>
        <w:rPr>
          <w:rFonts w:hint="eastAsia"/>
          <w:lang w:val="en-US" w:eastAsia="zh-CN"/>
        </w:rPr>
        <w:t>的</w:t>
      </w:r>
      <w:r w:rsidRPr="002015D0">
        <w:rPr>
          <w:i/>
          <w:lang w:val="en-US"/>
        </w:rPr>
        <w:t>G</w:t>
      </w:r>
      <w:r w:rsidRPr="002015D0">
        <w:rPr>
          <w:i/>
          <w:iCs/>
          <w:vertAlign w:val="subscript"/>
          <w:lang w:val="en-US"/>
        </w:rPr>
        <w:t>a</w:t>
      </w:r>
      <w:r w:rsidRPr="002015D0">
        <w:rPr>
          <w:lang w:val="en-US"/>
        </w:rPr>
        <w:t xml:space="preserve"> (dBi) </w:t>
      </w:r>
      <w:r w:rsidRPr="0026695E">
        <w:rPr>
          <w:rFonts w:ascii="Symbol" w:hAnsi="Symbol"/>
        </w:rPr>
        <w:t></w:t>
      </w:r>
      <w:r w:rsidRPr="002015D0">
        <w:rPr>
          <w:lang w:val="en-US"/>
        </w:rPr>
        <w:t xml:space="preserve"> </w:t>
      </w:r>
      <w:r>
        <w:rPr>
          <w:rFonts w:hint="eastAsia"/>
          <w:lang w:val="en-US" w:eastAsia="zh-CN"/>
        </w:rPr>
        <w:t>测</w:t>
      </w:r>
      <w:r w:rsidR="00C8625C">
        <w:rPr>
          <w:rFonts w:hint="eastAsia"/>
          <w:lang w:val="en-US" w:eastAsia="zh-CN"/>
        </w:rPr>
        <w:t>得</w:t>
      </w:r>
      <w:r>
        <w:rPr>
          <w:rFonts w:hint="eastAsia"/>
          <w:lang w:val="en-US" w:eastAsia="zh-CN"/>
        </w:rPr>
        <w:t>的</w:t>
      </w:r>
      <w:r w:rsidRPr="002015D0">
        <w:rPr>
          <w:lang w:val="en-US"/>
        </w:rPr>
        <w:t xml:space="preserve">e.i.r.p. (dBm) – </w:t>
      </w:r>
      <w:r w:rsidRPr="002015D0">
        <w:rPr>
          <w:i/>
          <w:lang w:val="en-US"/>
        </w:rPr>
        <w:t>P</w:t>
      </w:r>
      <w:r w:rsidRPr="002015D0">
        <w:rPr>
          <w:i/>
          <w:iCs/>
          <w:vertAlign w:val="subscript"/>
          <w:lang w:val="en-US"/>
        </w:rPr>
        <w:t>input</w:t>
      </w:r>
      <w:r w:rsidRPr="002015D0">
        <w:rPr>
          <w:lang w:val="en-US"/>
        </w:rPr>
        <w:t xml:space="preserve"> (dBm) </w:t>
      </w:r>
      <w:r w:rsidRPr="0026695E">
        <w:rPr>
          <w:rFonts w:ascii="Symbol" w:hAnsi="Symbol"/>
        </w:rPr>
        <w:t></w:t>
      </w:r>
      <w:r w:rsidRPr="002015D0">
        <w:rPr>
          <w:lang w:val="en-US"/>
        </w:rPr>
        <w:t xml:space="preserve"> </w:t>
      </w:r>
      <w:r w:rsidRPr="002015D0">
        <w:rPr>
          <w:i/>
          <w:lang w:val="en-US"/>
        </w:rPr>
        <w:t>G</w:t>
      </w:r>
      <w:r w:rsidRPr="002015D0">
        <w:rPr>
          <w:i/>
          <w:iCs/>
          <w:vertAlign w:val="subscript"/>
          <w:lang w:val="en-US"/>
        </w:rPr>
        <w:t>c</w:t>
      </w:r>
      <w:r w:rsidRPr="002015D0">
        <w:rPr>
          <w:lang w:val="en-US"/>
        </w:rPr>
        <w:t xml:space="preserve"> (dB)</w:t>
      </w:r>
      <w:r w:rsidRPr="002015D0">
        <w:rPr>
          <w:lang w:val="en-US"/>
        </w:rPr>
        <w:tab/>
        <w:t>(1)</w:t>
      </w:r>
    </w:p>
    <w:p w:rsidR="006B73A3" w:rsidRDefault="006B73A3" w:rsidP="00C8625C">
      <w:pPr>
        <w:pStyle w:val="Equation"/>
        <w:rPr>
          <w:lang w:val="en-US"/>
        </w:rPr>
      </w:pPr>
      <w:r>
        <w:rPr>
          <w:lang w:val="en-US"/>
        </w:rPr>
        <w:tab/>
      </w:r>
      <w:r>
        <w:rPr>
          <w:lang w:val="en-US"/>
        </w:rPr>
        <w:tab/>
      </w:r>
      <w:r>
        <w:rPr>
          <w:rFonts w:hint="eastAsia"/>
          <w:lang w:val="en-US" w:eastAsia="zh-CN"/>
        </w:rPr>
        <w:t>测</w:t>
      </w:r>
      <w:r w:rsidR="00C8625C">
        <w:rPr>
          <w:rFonts w:hint="eastAsia"/>
          <w:lang w:val="en-US" w:eastAsia="zh-CN"/>
        </w:rPr>
        <w:t>得</w:t>
      </w:r>
      <w:r>
        <w:rPr>
          <w:rFonts w:hint="eastAsia"/>
          <w:lang w:val="en-US" w:eastAsia="zh-CN"/>
        </w:rPr>
        <w:t>的</w:t>
      </w:r>
      <w:r>
        <w:rPr>
          <w:lang w:val="en-US"/>
        </w:rPr>
        <w:t xml:space="preserve">e.i.r.p. (dBm) </w:t>
      </w:r>
      <w:r>
        <w:rPr>
          <w:rFonts w:ascii="Symbol" w:hAnsi="Symbol"/>
        </w:rPr>
        <w:t></w:t>
      </w:r>
      <w:r>
        <w:rPr>
          <w:lang w:val="en-US"/>
        </w:rPr>
        <w:t xml:space="preserve"> </w:t>
      </w:r>
      <w:r>
        <w:rPr>
          <w:i/>
          <w:lang w:val="en-US"/>
        </w:rPr>
        <w:t>S</w:t>
      </w:r>
      <w:r>
        <w:rPr>
          <w:lang w:val="en-US"/>
        </w:rPr>
        <w:t xml:space="preserve"> (dBm) </w:t>
      </w:r>
      <w:r>
        <w:rPr>
          <w:rFonts w:ascii="Symbol" w:hAnsi="Symbol"/>
        </w:rPr>
        <w:t></w:t>
      </w:r>
      <w:r>
        <w:rPr>
          <w:lang w:val="en-US"/>
        </w:rPr>
        <w:t xml:space="preserve"> 20 log </w:t>
      </w:r>
      <w:r w:rsidRPr="00BC44E6">
        <w:rPr>
          <w:position w:val="-28"/>
        </w:rPr>
        <w:object w:dxaOrig="740" w:dyaOrig="680">
          <v:shape id="_x0000_i1031" type="#_x0000_t75" style="width:36.75pt;height:34.5pt" o:ole="">
            <v:imagedata r:id="rId30" o:title=""/>
          </v:shape>
          <o:OLEObject Type="Embed" ProgID="Equation.3" ShapeID="_x0000_i1031" DrawAspect="Content" ObjectID="_1380010390" r:id="rId31"/>
        </w:object>
      </w:r>
      <w:r>
        <w:rPr>
          <w:lang w:val="en-US"/>
        </w:rPr>
        <w:t xml:space="preserve">(dB) – </w:t>
      </w:r>
      <w:r>
        <w:rPr>
          <w:i/>
          <w:lang w:val="en-US"/>
        </w:rPr>
        <w:t>G</w:t>
      </w:r>
      <w:r>
        <w:rPr>
          <w:i/>
          <w:iCs/>
          <w:vertAlign w:val="subscript"/>
          <w:lang w:val="en-US"/>
        </w:rPr>
        <w:t>r</w:t>
      </w:r>
      <w:r>
        <w:rPr>
          <w:lang w:val="en-US"/>
        </w:rPr>
        <w:t xml:space="preserve"> (dBi)</w:t>
      </w:r>
      <w:r>
        <w:rPr>
          <w:lang w:val="en-US"/>
        </w:rPr>
        <w:tab/>
        <w:t>(2)</w:t>
      </w:r>
    </w:p>
    <w:p w:rsidR="0008580B" w:rsidRDefault="000858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B73A3" w:rsidRPr="002015D0" w:rsidRDefault="006B73A3" w:rsidP="00AD6489">
      <w:pPr>
        <w:keepNext/>
        <w:rPr>
          <w:lang w:val="en-US" w:eastAsia="zh-CN"/>
        </w:rPr>
      </w:pPr>
      <w:r>
        <w:rPr>
          <w:rFonts w:hint="eastAsia"/>
          <w:lang w:val="en-US" w:eastAsia="zh-CN"/>
        </w:rPr>
        <w:lastRenderedPageBreak/>
        <w:t>其中：</w:t>
      </w:r>
    </w:p>
    <w:p w:rsidR="006B73A3" w:rsidRPr="0026695E" w:rsidRDefault="006B73A3" w:rsidP="00AD6489">
      <w:pPr>
        <w:pStyle w:val="Equationlegend"/>
        <w:rPr>
          <w:lang w:eastAsia="zh-CN"/>
        </w:rPr>
      </w:pPr>
      <w:r w:rsidRPr="0026695E">
        <w:rPr>
          <w:lang w:eastAsia="zh-CN"/>
        </w:rPr>
        <w:tab/>
      </w:r>
      <w:r w:rsidRPr="0026695E">
        <w:rPr>
          <w:i/>
          <w:lang w:eastAsia="zh-CN"/>
        </w:rPr>
        <w:t>G</w:t>
      </w:r>
      <w:r w:rsidRPr="0026695E">
        <w:rPr>
          <w:i/>
          <w:iCs/>
          <w:vertAlign w:val="subscript"/>
          <w:lang w:eastAsia="zh-CN"/>
        </w:rPr>
        <w:t>a</w:t>
      </w:r>
      <w:r w:rsidRPr="0026695E">
        <w:rPr>
          <w:lang w:eastAsia="zh-CN"/>
        </w:rPr>
        <w:t>:</w:t>
      </w:r>
      <w:r w:rsidRPr="0026695E">
        <w:rPr>
          <w:lang w:eastAsia="zh-CN"/>
        </w:rPr>
        <w:tab/>
        <w:t>AUT</w:t>
      </w:r>
      <w:r>
        <w:rPr>
          <w:rFonts w:hint="eastAsia"/>
          <w:lang w:eastAsia="zh-CN"/>
        </w:rPr>
        <w:t>的等量远场增益</w:t>
      </w:r>
      <w:r w:rsidRPr="0026695E">
        <w:rPr>
          <w:lang w:eastAsia="zh-CN"/>
        </w:rPr>
        <w:t xml:space="preserve"> (dBi)</w:t>
      </w:r>
    </w:p>
    <w:p w:rsidR="006B73A3" w:rsidRPr="0026695E" w:rsidRDefault="006B73A3" w:rsidP="00AD6489">
      <w:pPr>
        <w:pStyle w:val="Equationlegend"/>
        <w:rPr>
          <w:lang w:eastAsia="zh-CN"/>
        </w:rPr>
      </w:pPr>
      <w:r w:rsidRPr="0026695E">
        <w:rPr>
          <w:lang w:eastAsia="zh-CN"/>
        </w:rPr>
        <w:tab/>
      </w:r>
      <w:r w:rsidRPr="0026695E">
        <w:rPr>
          <w:i/>
          <w:lang w:eastAsia="zh-CN"/>
        </w:rPr>
        <w:t>P</w:t>
      </w:r>
      <w:r w:rsidRPr="0026695E">
        <w:rPr>
          <w:i/>
          <w:iCs/>
          <w:vertAlign w:val="subscript"/>
          <w:lang w:eastAsia="zh-CN"/>
        </w:rPr>
        <w:t>input</w:t>
      </w:r>
      <w:r w:rsidRPr="0026695E">
        <w:rPr>
          <w:lang w:eastAsia="zh-CN"/>
        </w:rPr>
        <w:t>:</w:t>
      </w:r>
      <w:r w:rsidRPr="0026695E">
        <w:rPr>
          <w:lang w:eastAsia="zh-CN"/>
        </w:rPr>
        <w:tab/>
      </w:r>
      <w:r>
        <w:rPr>
          <w:rFonts w:hint="eastAsia"/>
          <w:lang w:eastAsia="zh-CN"/>
        </w:rPr>
        <w:t>进入</w:t>
      </w:r>
      <w:r w:rsidRPr="0026695E">
        <w:rPr>
          <w:lang w:eastAsia="zh-CN"/>
        </w:rPr>
        <w:t>AUT</w:t>
      </w:r>
      <w:r>
        <w:rPr>
          <w:rFonts w:hint="eastAsia"/>
          <w:lang w:eastAsia="zh-CN"/>
        </w:rPr>
        <w:t>的功率输入</w:t>
      </w:r>
      <w:r w:rsidRPr="0026695E">
        <w:rPr>
          <w:lang w:eastAsia="zh-CN"/>
        </w:rPr>
        <w:t xml:space="preserve"> (dB)</w:t>
      </w:r>
    </w:p>
    <w:p w:rsidR="006B73A3" w:rsidRPr="0026695E" w:rsidRDefault="006B73A3" w:rsidP="00C8625C">
      <w:pPr>
        <w:pStyle w:val="Equationlegend"/>
        <w:rPr>
          <w:lang w:eastAsia="zh-CN"/>
        </w:rPr>
      </w:pPr>
      <w:r w:rsidRPr="0026695E">
        <w:rPr>
          <w:lang w:eastAsia="zh-CN"/>
        </w:rPr>
        <w:tab/>
      </w:r>
      <w:r w:rsidRPr="0026695E">
        <w:rPr>
          <w:i/>
          <w:lang w:eastAsia="zh-CN"/>
        </w:rPr>
        <w:t>G</w:t>
      </w:r>
      <w:r w:rsidRPr="0026695E">
        <w:rPr>
          <w:i/>
          <w:iCs/>
          <w:vertAlign w:val="subscript"/>
          <w:lang w:eastAsia="zh-CN"/>
        </w:rPr>
        <w:t>c</w:t>
      </w:r>
      <w:r w:rsidRPr="0026695E">
        <w:rPr>
          <w:lang w:eastAsia="zh-CN"/>
        </w:rPr>
        <w:t>:</w:t>
      </w:r>
      <w:r w:rsidRPr="0026695E">
        <w:rPr>
          <w:lang w:eastAsia="zh-CN"/>
        </w:rPr>
        <w:tab/>
      </w:r>
      <w:r>
        <w:rPr>
          <w:rFonts w:hint="eastAsia"/>
          <w:lang w:eastAsia="zh-CN"/>
        </w:rPr>
        <w:t>5</w:t>
      </w:r>
      <w:r>
        <w:rPr>
          <w:rFonts w:hint="eastAsia"/>
          <w:lang w:eastAsia="zh-CN"/>
        </w:rPr>
        <w:t>米和</w:t>
      </w:r>
      <w:r>
        <w:rPr>
          <w:rFonts w:hint="eastAsia"/>
          <w:lang w:eastAsia="zh-CN"/>
        </w:rPr>
        <w:t>30</w:t>
      </w:r>
      <w:r>
        <w:rPr>
          <w:rFonts w:hint="eastAsia"/>
          <w:lang w:eastAsia="zh-CN"/>
        </w:rPr>
        <w:t>米距离的增益</w:t>
      </w:r>
      <w:r w:rsidR="008E0E2E">
        <w:rPr>
          <w:rFonts w:hint="eastAsia"/>
          <w:lang w:eastAsia="zh-CN"/>
        </w:rPr>
        <w:t>校正</w:t>
      </w:r>
      <w:r>
        <w:rPr>
          <w:rFonts w:hint="eastAsia"/>
          <w:lang w:eastAsia="zh-CN"/>
        </w:rPr>
        <w:t>因数，可使用附件</w:t>
      </w:r>
      <w:r>
        <w:rPr>
          <w:rFonts w:hint="eastAsia"/>
          <w:lang w:eastAsia="zh-CN"/>
        </w:rPr>
        <w:t>1</w:t>
      </w:r>
      <w:r>
        <w:rPr>
          <w:rFonts w:hint="eastAsia"/>
          <w:lang w:eastAsia="zh-CN"/>
        </w:rPr>
        <w:t>的附录</w:t>
      </w:r>
      <w:r>
        <w:rPr>
          <w:rFonts w:hint="eastAsia"/>
          <w:lang w:eastAsia="zh-CN"/>
        </w:rPr>
        <w:t>4</w:t>
      </w:r>
      <w:r>
        <w:rPr>
          <w:rFonts w:hint="eastAsia"/>
          <w:lang w:eastAsia="zh-CN"/>
        </w:rPr>
        <w:t>所述的软件程序对</w:t>
      </w:r>
      <w:r w:rsidR="00C8625C">
        <w:rPr>
          <w:rFonts w:hint="eastAsia"/>
          <w:lang w:eastAsia="zh-CN"/>
        </w:rPr>
        <w:t>为</w:t>
      </w:r>
      <w:r w:rsidRPr="0026695E">
        <w:rPr>
          <w:lang w:eastAsia="zh-CN"/>
        </w:rPr>
        <w:t>AUT</w:t>
      </w:r>
      <w:r w:rsidR="00C8625C">
        <w:rPr>
          <w:rFonts w:hint="eastAsia"/>
          <w:lang w:eastAsia="zh-CN"/>
        </w:rPr>
        <w:t>进行</w:t>
      </w:r>
      <w:r>
        <w:rPr>
          <w:rFonts w:hint="eastAsia"/>
          <w:lang w:eastAsia="zh-CN"/>
        </w:rPr>
        <w:t>计算</w:t>
      </w:r>
    </w:p>
    <w:p w:rsidR="006B73A3" w:rsidRPr="0026695E" w:rsidRDefault="006B73A3" w:rsidP="00AD6489">
      <w:pPr>
        <w:pStyle w:val="Equationlegend"/>
        <w:rPr>
          <w:lang w:eastAsia="zh-CN"/>
        </w:rPr>
      </w:pPr>
      <w:r w:rsidRPr="0026695E">
        <w:rPr>
          <w:lang w:eastAsia="zh-CN"/>
        </w:rPr>
        <w:tab/>
      </w:r>
      <w:r w:rsidRPr="0026695E">
        <w:rPr>
          <w:i/>
          <w:iCs/>
          <w:lang w:eastAsia="zh-CN"/>
        </w:rPr>
        <w:t>S</w:t>
      </w:r>
      <w:r w:rsidRPr="0026695E">
        <w:rPr>
          <w:lang w:eastAsia="zh-CN"/>
        </w:rPr>
        <w:t>:</w:t>
      </w:r>
      <w:r w:rsidRPr="0026695E">
        <w:rPr>
          <w:lang w:eastAsia="zh-CN"/>
        </w:rPr>
        <w:tab/>
      </w:r>
      <w:r>
        <w:rPr>
          <w:rFonts w:hint="eastAsia"/>
          <w:lang w:eastAsia="zh-CN"/>
        </w:rPr>
        <w:t>测得的</w:t>
      </w:r>
      <w:r w:rsidR="00C8625C">
        <w:rPr>
          <w:rFonts w:hint="eastAsia"/>
          <w:lang w:eastAsia="zh-CN"/>
        </w:rPr>
        <w:t>频谱分析仪</w:t>
      </w:r>
      <w:r>
        <w:rPr>
          <w:rFonts w:hint="eastAsia"/>
          <w:lang w:eastAsia="zh-CN"/>
        </w:rPr>
        <w:t>电平</w:t>
      </w:r>
      <w:r w:rsidRPr="0026695E">
        <w:rPr>
          <w:lang w:eastAsia="zh-CN"/>
        </w:rPr>
        <w:t xml:space="preserve"> (dBm)</w:t>
      </w:r>
    </w:p>
    <w:p w:rsidR="006B73A3" w:rsidRPr="0026695E" w:rsidRDefault="006B73A3" w:rsidP="00AD6489">
      <w:pPr>
        <w:pStyle w:val="Equationlegend"/>
        <w:rPr>
          <w:lang w:eastAsia="zh-CN"/>
        </w:rPr>
      </w:pPr>
      <w:r w:rsidRPr="0026695E">
        <w:rPr>
          <w:lang w:eastAsia="zh-CN"/>
        </w:rPr>
        <w:tab/>
      </w:r>
      <w:r w:rsidRPr="0026695E">
        <w:rPr>
          <w:i/>
          <w:iCs/>
          <w:lang w:eastAsia="zh-CN"/>
        </w:rPr>
        <w:t>G</w:t>
      </w:r>
      <w:r w:rsidRPr="0026695E">
        <w:rPr>
          <w:i/>
          <w:iCs/>
          <w:vertAlign w:val="subscript"/>
          <w:lang w:eastAsia="zh-CN"/>
        </w:rPr>
        <w:t>r</w:t>
      </w:r>
      <w:r w:rsidRPr="0026695E">
        <w:rPr>
          <w:lang w:eastAsia="zh-CN"/>
        </w:rPr>
        <w:t>:</w:t>
      </w:r>
      <w:r w:rsidRPr="0026695E">
        <w:rPr>
          <w:lang w:eastAsia="zh-CN"/>
        </w:rPr>
        <w:tab/>
      </w:r>
      <w:r>
        <w:rPr>
          <w:rFonts w:hint="eastAsia"/>
          <w:lang w:eastAsia="zh-CN"/>
        </w:rPr>
        <w:t>接收测试喇叭电线的增益</w:t>
      </w:r>
      <w:r w:rsidRPr="0026695E">
        <w:rPr>
          <w:lang w:eastAsia="zh-CN"/>
        </w:rPr>
        <w:t xml:space="preserve"> (dBi)</w:t>
      </w:r>
    </w:p>
    <w:p w:rsidR="006B73A3" w:rsidRPr="0026695E" w:rsidRDefault="006B73A3" w:rsidP="00AD6489">
      <w:pPr>
        <w:pStyle w:val="Equationlegend"/>
        <w:rPr>
          <w:lang w:eastAsia="zh-CN"/>
        </w:rPr>
      </w:pPr>
      <w:r w:rsidRPr="0026695E">
        <w:rPr>
          <w:lang w:eastAsia="zh-CN"/>
        </w:rPr>
        <w:tab/>
      </w:r>
      <w:r w:rsidRPr="0026695E">
        <w:rPr>
          <w:i/>
          <w:iCs/>
          <w:lang w:eastAsia="zh-CN"/>
        </w:rPr>
        <w:t>d</w:t>
      </w:r>
      <w:r w:rsidRPr="0026695E">
        <w:rPr>
          <w:lang w:eastAsia="zh-CN"/>
        </w:rPr>
        <w:t>:</w:t>
      </w:r>
      <w:r w:rsidRPr="0026695E">
        <w:rPr>
          <w:lang w:eastAsia="zh-CN"/>
        </w:rPr>
        <w:tab/>
      </w:r>
      <w:r>
        <w:rPr>
          <w:rFonts w:hint="eastAsia"/>
          <w:lang w:eastAsia="zh-CN"/>
        </w:rPr>
        <w:t>测量距离</w:t>
      </w:r>
      <w:r w:rsidRPr="0026695E">
        <w:rPr>
          <w:lang w:eastAsia="zh-CN"/>
        </w:rPr>
        <w:t xml:space="preserve"> (</w:t>
      </w:r>
      <w:r>
        <w:rPr>
          <w:rFonts w:hint="eastAsia"/>
          <w:lang w:eastAsia="zh-CN"/>
        </w:rPr>
        <w:t>米</w:t>
      </w:r>
      <w:r w:rsidRPr="0026695E">
        <w:rPr>
          <w:lang w:eastAsia="zh-CN"/>
        </w:rPr>
        <w:t>)</w:t>
      </w:r>
    </w:p>
    <w:p w:rsidR="006B73A3" w:rsidRPr="0026695E" w:rsidRDefault="006B73A3" w:rsidP="00AD6489">
      <w:pPr>
        <w:pStyle w:val="Equationlegend"/>
        <w:rPr>
          <w:lang w:eastAsia="zh-CN"/>
        </w:rPr>
      </w:pPr>
      <w:r w:rsidRPr="0026695E">
        <w:rPr>
          <w:lang w:eastAsia="zh-CN"/>
        </w:rPr>
        <w:tab/>
      </w:r>
      <w:r w:rsidRPr="0026695E">
        <w:sym w:font="Symbol" w:char="F06C"/>
      </w:r>
      <w:r w:rsidRPr="0026695E">
        <w:rPr>
          <w:lang w:eastAsia="zh-CN"/>
        </w:rPr>
        <w:t>:</w:t>
      </w:r>
      <w:r w:rsidRPr="0026695E">
        <w:rPr>
          <w:lang w:eastAsia="zh-CN"/>
        </w:rPr>
        <w:tab/>
      </w:r>
      <w:r>
        <w:rPr>
          <w:rFonts w:hint="eastAsia"/>
          <w:lang w:eastAsia="zh-CN"/>
        </w:rPr>
        <w:t>相关频率的波长</w:t>
      </w:r>
      <w:r>
        <w:rPr>
          <w:lang w:eastAsia="zh-CN"/>
        </w:rPr>
        <w:t xml:space="preserve"> (</w:t>
      </w:r>
      <w:r>
        <w:rPr>
          <w:rFonts w:hint="eastAsia"/>
          <w:lang w:eastAsia="zh-CN"/>
        </w:rPr>
        <w:t>米</w:t>
      </w:r>
      <w:r>
        <w:rPr>
          <w:lang w:eastAsia="zh-CN"/>
        </w:rPr>
        <w:t>)</w:t>
      </w:r>
      <w:r>
        <w:rPr>
          <w:rFonts w:hint="eastAsia"/>
          <w:lang w:eastAsia="zh-CN"/>
        </w:rPr>
        <w:t>。</w:t>
      </w:r>
    </w:p>
    <w:p w:rsidR="006B73A3" w:rsidRPr="002015D0" w:rsidRDefault="006B73A3" w:rsidP="00AD6489">
      <w:pPr>
        <w:pStyle w:val="Heading4"/>
        <w:rPr>
          <w:lang w:val="en-US" w:eastAsia="zh-CN"/>
        </w:rPr>
      </w:pPr>
      <w:r w:rsidRPr="002015D0">
        <w:rPr>
          <w:lang w:val="en-US" w:eastAsia="zh-CN"/>
        </w:rPr>
        <w:t>6.4.3.7</w:t>
      </w:r>
      <w:r w:rsidRPr="002015D0">
        <w:rPr>
          <w:lang w:val="en-US" w:eastAsia="zh-CN"/>
        </w:rPr>
        <w:tab/>
      </w:r>
      <w:r>
        <w:rPr>
          <w:rFonts w:hint="eastAsia"/>
          <w:lang w:val="en-US" w:eastAsia="zh-CN"/>
        </w:rPr>
        <w:t>增益</w:t>
      </w:r>
      <w:r w:rsidR="008E0E2E">
        <w:rPr>
          <w:rFonts w:hint="eastAsia"/>
          <w:lang w:val="en-US" w:eastAsia="zh-CN"/>
        </w:rPr>
        <w:t>校正</w:t>
      </w:r>
      <w:r w:rsidR="00C8625C">
        <w:rPr>
          <w:rFonts w:hint="eastAsia"/>
          <w:lang w:val="en-US" w:eastAsia="zh-CN"/>
        </w:rPr>
        <w:t>和下降因数</w:t>
      </w:r>
    </w:p>
    <w:p w:rsidR="006B73A3" w:rsidRPr="002015D0" w:rsidRDefault="006B73A3" w:rsidP="00646316">
      <w:pPr>
        <w:ind w:firstLineChars="200" w:firstLine="480"/>
        <w:rPr>
          <w:lang w:val="en-US" w:eastAsia="zh-CN"/>
        </w:rPr>
      </w:pPr>
      <w:r>
        <w:rPr>
          <w:rFonts w:hint="eastAsia"/>
          <w:lang w:val="en-US" w:eastAsia="zh-CN"/>
        </w:rPr>
        <w:t>附件</w:t>
      </w:r>
      <w:r>
        <w:rPr>
          <w:rFonts w:hint="eastAsia"/>
          <w:lang w:val="en-US" w:eastAsia="zh-CN"/>
        </w:rPr>
        <w:t>1</w:t>
      </w:r>
      <w:r>
        <w:rPr>
          <w:rFonts w:hint="eastAsia"/>
          <w:lang w:val="en-US" w:eastAsia="zh-CN"/>
        </w:rPr>
        <w:t>的附录</w:t>
      </w:r>
      <w:r>
        <w:rPr>
          <w:rFonts w:hint="eastAsia"/>
          <w:lang w:val="en-US" w:eastAsia="zh-CN"/>
        </w:rPr>
        <w:t>4</w:t>
      </w:r>
      <w:r>
        <w:rPr>
          <w:rFonts w:hint="eastAsia"/>
          <w:lang w:val="en-US" w:eastAsia="zh-CN"/>
        </w:rPr>
        <w:t>所给出的软件程序</w:t>
      </w:r>
      <w:r w:rsidR="00C8625C">
        <w:rPr>
          <w:rFonts w:hint="eastAsia"/>
          <w:lang w:val="en-US" w:eastAsia="zh-CN"/>
        </w:rPr>
        <w:t>针对</w:t>
      </w:r>
      <w:r>
        <w:rPr>
          <w:rFonts w:hint="eastAsia"/>
          <w:lang w:val="en-US" w:eastAsia="zh-CN"/>
        </w:rPr>
        <w:t>一种非常简单的情况提供</w:t>
      </w:r>
      <w:r w:rsidR="00C8625C">
        <w:rPr>
          <w:rFonts w:hint="eastAsia"/>
          <w:lang w:val="en-US" w:eastAsia="zh-CN"/>
        </w:rPr>
        <w:t>了近场</w:t>
      </w:r>
      <w:r>
        <w:rPr>
          <w:rFonts w:hint="eastAsia"/>
          <w:lang w:val="en-US" w:eastAsia="zh-CN"/>
        </w:rPr>
        <w:t>测量</w:t>
      </w:r>
      <w:r w:rsidR="00C8625C">
        <w:rPr>
          <w:rFonts w:hint="eastAsia"/>
          <w:lang w:val="en-US" w:eastAsia="zh-CN"/>
        </w:rPr>
        <w:t>产生</w:t>
      </w:r>
      <w:r>
        <w:rPr>
          <w:rFonts w:hint="eastAsia"/>
          <w:lang w:val="en-US" w:eastAsia="zh-CN"/>
        </w:rPr>
        <w:t>的远场</w:t>
      </w:r>
      <w:r w:rsidR="008E0E2E">
        <w:rPr>
          <w:rFonts w:hint="eastAsia"/>
          <w:lang w:val="en-US" w:eastAsia="zh-CN"/>
        </w:rPr>
        <w:t>校正</w:t>
      </w:r>
      <w:r w:rsidR="00BA0EE7">
        <w:rPr>
          <w:rFonts w:hint="eastAsia"/>
          <w:lang w:val="en-US" w:eastAsia="zh-CN"/>
        </w:rPr>
        <w:t>因数。通过考虑</w:t>
      </w:r>
      <w:r w:rsidR="00C8625C">
        <w:rPr>
          <w:rFonts w:hint="eastAsia"/>
          <w:lang w:val="en-US" w:eastAsia="zh-CN"/>
        </w:rPr>
        <w:t>整个线性天线接收波的相</w:t>
      </w:r>
      <w:r w:rsidR="00BA0EE7">
        <w:rPr>
          <w:rFonts w:hint="eastAsia"/>
          <w:lang w:val="en-US" w:eastAsia="zh-CN"/>
        </w:rPr>
        <w:t>变，该程序</w:t>
      </w:r>
      <w:r>
        <w:rPr>
          <w:rFonts w:hint="eastAsia"/>
          <w:lang w:val="en-US" w:eastAsia="zh-CN"/>
        </w:rPr>
        <w:t>得出了</w:t>
      </w:r>
      <w:r w:rsidR="00BA0EE7">
        <w:rPr>
          <w:rFonts w:hint="eastAsia"/>
          <w:lang w:val="en-US" w:eastAsia="zh-CN"/>
        </w:rPr>
        <w:t>相关频率上每个距离的</w:t>
      </w:r>
      <w:r w:rsidR="008E0E2E">
        <w:rPr>
          <w:rFonts w:hint="eastAsia"/>
          <w:lang w:val="en-US" w:eastAsia="zh-CN"/>
        </w:rPr>
        <w:t>校正</w:t>
      </w:r>
      <w:r w:rsidR="00BA0EE7">
        <w:rPr>
          <w:rFonts w:hint="eastAsia"/>
          <w:lang w:val="en-US" w:eastAsia="zh-CN"/>
        </w:rPr>
        <w:t>因数。（在近距离，波前是球形而非线形。</w:t>
      </w:r>
      <w:r>
        <w:rPr>
          <w:rFonts w:hint="eastAsia"/>
          <w:lang w:val="en-US" w:eastAsia="zh-CN"/>
        </w:rPr>
        <w:t>）因此，可从</w:t>
      </w:r>
      <w:r w:rsidR="00BA0EE7">
        <w:rPr>
          <w:rFonts w:hint="eastAsia"/>
          <w:lang w:val="en-US" w:eastAsia="zh-CN"/>
        </w:rPr>
        <w:t>近场测量</w:t>
      </w:r>
      <w:r>
        <w:rPr>
          <w:rFonts w:hint="eastAsia"/>
          <w:lang w:val="en-US" w:eastAsia="zh-CN"/>
        </w:rPr>
        <w:t>中推导出</w:t>
      </w:r>
      <w:r w:rsidR="00BA0EE7">
        <w:rPr>
          <w:rFonts w:hint="eastAsia"/>
          <w:lang w:val="en-US" w:eastAsia="zh-CN"/>
        </w:rPr>
        <w:t>无穷大的</w:t>
      </w:r>
      <w:r>
        <w:rPr>
          <w:rFonts w:hint="eastAsia"/>
          <w:lang w:val="en-US" w:eastAsia="zh-CN"/>
        </w:rPr>
        <w:t>最大天线增益。</w:t>
      </w:r>
    </w:p>
    <w:p w:rsidR="006B73A3" w:rsidRPr="002015D0" w:rsidRDefault="00BA0EE7" w:rsidP="007F7CAA">
      <w:pPr>
        <w:ind w:firstLineChars="200" w:firstLine="480"/>
        <w:rPr>
          <w:lang w:val="en-US" w:eastAsia="zh-CN"/>
        </w:rPr>
      </w:pPr>
      <w:r>
        <w:rPr>
          <w:rFonts w:hint="eastAsia"/>
          <w:lang w:val="en-US" w:eastAsia="zh-CN"/>
        </w:rPr>
        <w:t>需要</w:t>
      </w:r>
      <w:r w:rsidR="006B73A3">
        <w:rPr>
          <w:rFonts w:hint="eastAsia"/>
          <w:lang w:val="en-US" w:eastAsia="zh-CN"/>
        </w:rPr>
        <w:t>记</w:t>
      </w:r>
      <w:r>
        <w:rPr>
          <w:rFonts w:hint="eastAsia"/>
          <w:lang w:val="en-US" w:eastAsia="zh-CN"/>
        </w:rPr>
        <w:t>住</w:t>
      </w:r>
      <w:r w:rsidR="006B73A3">
        <w:rPr>
          <w:rFonts w:hint="eastAsia"/>
          <w:lang w:val="en-US" w:eastAsia="zh-CN"/>
        </w:rPr>
        <w:t>的</w:t>
      </w:r>
      <w:r>
        <w:rPr>
          <w:rFonts w:hint="eastAsia"/>
          <w:lang w:val="en-US" w:eastAsia="zh-CN"/>
        </w:rPr>
        <w:t>一点</w:t>
      </w:r>
      <w:r w:rsidR="006B73A3">
        <w:rPr>
          <w:rFonts w:hint="eastAsia"/>
          <w:lang w:val="en-US" w:eastAsia="zh-CN"/>
        </w:rPr>
        <w:t>是</w:t>
      </w:r>
      <w:r>
        <w:rPr>
          <w:rFonts w:hint="eastAsia"/>
          <w:lang w:val="en-US" w:eastAsia="zh-CN"/>
        </w:rPr>
        <w:t>这里未涉</w:t>
      </w:r>
      <w:r w:rsidR="006B73A3">
        <w:rPr>
          <w:rFonts w:hint="eastAsia"/>
          <w:lang w:val="en-US" w:eastAsia="zh-CN"/>
        </w:rPr>
        <w:t>及天线增益方向图。必须指出，在杂散频率</w:t>
      </w:r>
      <w:r>
        <w:rPr>
          <w:rFonts w:hint="eastAsia"/>
          <w:lang w:val="en-US" w:eastAsia="zh-CN"/>
        </w:rPr>
        <w:t>上</w:t>
      </w:r>
      <w:r w:rsidR="006B73A3">
        <w:rPr>
          <w:rFonts w:hint="eastAsia"/>
          <w:lang w:val="en-US" w:eastAsia="zh-CN"/>
        </w:rPr>
        <w:t>，天线的电</w:t>
      </w:r>
      <w:r>
        <w:rPr>
          <w:rFonts w:hint="eastAsia"/>
          <w:lang w:val="en-US" w:eastAsia="zh-CN"/>
        </w:rPr>
        <w:t>气</w:t>
      </w:r>
      <w:r w:rsidR="006B73A3">
        <w:rPr>
          <w:rFonts w:hint="eastAsia"/>
          <w:lang w:val="en-US" w:eastAsia="zh-CN"/>
        </w:rPr>
        <w:t>长度不同于</w:t>
      </w:r>
      <w:r>
        <w:rPr>
          <w:rFonts w:hint="eastAsia"/>
          <w:lang w:val="en-US" w:eastAsia="zh-CN"/>
        </w:rPr>
        <w:t>其机械长度，</w:t>
      </w:r>
      <w:r w:rsidR="006B73A3">
        <w:rPr>
          <w:rFonts w:hint="eastAsia"/>
          <w:lang w:val="en-US" w:eastAsia="zh-CN"/>
        </w:rPr>
        <w:t>它</w:t>
      </w:r>
      <w:r>
        <w:rPr>
          <w:rFonts w:hint="eastAsia"/>
          <w:lang w:val="en-US" w:eastAsia="zh-CN"/>
        </w:rPr>
        <w:t>可能要短很多。这是因天线长度</w:t>
      </w:r>
      <w:r w:rsidR="007F7CAA">
        <w:rPr>
          <w:rFonts w:hint="eastAsia"/>
          <w:lang w:val="en-US" w:eastAsia="zh-CN"/>
        </w:rPr>
        <w:t>在不同于设计频率的其它频率上</w:t>
      </w:r>
      <w:r w:rsidR="006B73A3">
        <w:rPr>
          <w:rFonts w:hint="eastAsia"/>
          <w:lang w:val="en-US" w:eastAsia="zh-CN"/>
        </w:rPr>
        <w:t>不同</w:t>
      </w:r>
      <w:r w:rsidR="007F7CAA">
        <w:rPr>
          <w:rFonts w:hint="eastAsia"/>
          <w:lang w:val="en-US" w:eastAsia="zh-CN"/>
        </w:rPr>
        <w:t>的照射方向图</w:t>
      </w:r>
      <w:r w:rsidR="006B73A3">
        <w:rPr>
          <w:rFonts w:hint="eastAsia"/>
          <w:lang w:val="en-US" w:eastAsia="zh-CN"/>
        </w:rPr>
        <w:t>造成的。因此，</w:t>
      </w:r>
      <w:r w:rsidR="007F7CAA">
        <w:rPr>
          <w:rFonts w:hint="eastAsia"/>
          <w:lang w:val="en-US" w:eastAsia="zh-CN"/>
        </w:rPr>
        <w:t>若要在此种情况中获得准确的结果，可能需要使用直接方法得出的更为复杂的软件模型或数据</w:t>
      </w:r>
      <w:r w:rsidR="006B73A3">
        <w:rPr>
          <w:rFonts w:hint="eastAsia"/>
          <w:lang w:val="en-US" w:eastAsia="zh-CN"/>
        </w:rPr>
        <w:t>。</w:t>
      </w:r>
      <w:r w:rsidR="006B73A3" w:rsidRPr="002015D0">
        <w:rPr>
          <w:lang w:val="en-US" w:eastAsia="zh-CN"/>
        </w:rPr>
        <w:t xml:space="preserve"> </w:t>
      </w:r>
    </w:p>
    <w:p w:rsidR="006B73A3" w:rsidRPr="002015D0" w:rsidRDefault="006B73A3" w:rsidP="00AD6489">
      <w:pPr>
        <w:pStyle w:val="Heading4"/>
        <w:rPr>
          <w:lang w:val="en-US" w:eastAsia="zh-CN"/>
        </w:rPr>
      </w:pPr>
      <w:r w:rsidRPr="002015D0">
        <w:rPr>
          <w:lang w:val="en-US" w:eastAsia="zh-CN"/>
        </w:rPr>
        <w:t>6.4.3.8</w:t>
      </w:r>
      <w:r w:rsidRPr="002015D0">
        <w:rPr>
          <w:lang w:val="en-US" w:eastAsia="zh-CN"/>
        </w:rPr>
        <w:tab/>
      </w:r>
      <w:r>
        <w:rPr>
          <w:rFonts w:hint="eastAsia"/>
          <w:lang w:val="en-US" w:eastAsia="zh-CN"/>
        </w:rPr>
        <w:t>带有应用</w:t>
      </w:r>
      <w:r w:rsidR="008E0E2E">
        <w:rPr>
          <w:rFonts w:hint="eastAsia"/>
          <w:lang w:val="en-US" w:eastAsia="zh-CN"/>
        </w:rPr>
        <w:t>校正</w:t>
      </w:r>
      <w:r>
        <w:rPr>
          <w:rFonts w:hint="eastAsia"/>
          <w:lang w:val="en-US" w:eastAsia="zh-CN"/>
        </w:rPr>
        <w:t>因数的近场增益测量的不确定性</w:t>
      </w:r>
    </w:p>
    <w:p w:rsidR="006B73A3" w:rsidRPr="002015D0" w:rsidRDefault="007F7CAA" w:rsidP="007F7CAA">
      <w:pPr>
        <w:ind w:firstLineChars="200" w:firstLine="480"/>
        <w:rPr>
          <w:lang w:val="en-US" w:eastAsia="zh-CN"/>
        </w:rPr>
      </w:pPr>
      <w:r>
        <w:rPr>
          <w:rFonts w:hint="eastAsia"/>
          <w:lang w:val="en-US" w:eastAsia="zh-CN"/>
        </w:rPr>
        <w:t>可将</w:t>
      </w:r>
      <w:r w:rsidR="006B73A3">
        <w:rPr>
          <w:rFonts w:hint="eastAsia"/>
          <w:lang w:val="en-US" w:eastAsia="zh-CN"/>
        </w:rPr>
        <w:t>最坏情况下测量</w:t>
      </w:r>
      <w:r>
        <w:rPr>
          <w:rFonts w:hint="eastAsia"/>
          <w:lang w:val="en-US" w:eastAsia="zh-CN"/>
        </w:rPr>
        <w:t>的</w:t>
      </w:r>
      <w:r w:rsidR="006B73A3">
        <w:rPr>
          <w:rFonts w:hint="eastAsia"/>
          <w:lang w:val="en-US" w:eastAsia="zh-CN"/>
        </w:rPr>
        <w:t>不确定性计算为</w:t>
      </w:r>
      <w:r w:rsidR="006B73A3" w:rsidRPr="0026695E">
        <w:sym w:font="Symbol" w:char="F0B1"/>
      </w:r>
      <w:r w:rsidR="006B73A3" w:rsidRPr="002015D0">
        <w:rPr>
          <w:rFonts w:ascii="Tms Rmn" w:hAnsi="Tms Rmn"/>
          <w:sz w:val="4"/>
          <w:lang w:val="en-US" w:eastAsia="zh-CN"/>
        </w:rPr>
        <w:t> </w:t>
      </w:r>
      <w:r w:rsidR="006B73A3" w:rsidRPr="002015D0">
        <w:rPr>
          <w:lang w:val="en-US" w:eastAsia="zh-CN"/>
        </w:rPr>
        <w:t>6 dB</w:t>
      </w:r>
      <w:r>
        <w:rPr>
          <w:rFonts w:hint="eastAsia"/>
          <w:lang w:val="en-US" w:eastAsia="zh-CN"/>
        </w:rPr>
        <w:t>，其中包括由频谱分析仪、测试天线喇叭增益、线</w:t>
      </w:r>
      <w:r w:rsidR="006B73A3">
        <w:rPr>
          <w:rFonts w:hint="eastAsia"/>
          <w:lang w:val="en-US" w:eastAsia="zh-CN"/>
        </w:rPr>
        <w:t>缆损耗以及来源和</w:t>
      </w:r>
      <w:r>
        <w:rPr>
          <w:rFonts w:hint="eastAsia"/>
          <w:lang w:val="en-US" w:eastAsia="zh-CN"/>
        </w:rPr>
        <w:t>站点</w:t>
      </w:r>
      <w:r w:rsidR="006B73A3">
        <w:rPr>
          <w:rFonts w:hint="eastAsia"/>
          <w:lang w:val="en-US" w:eastAsia="zh-CN"/>
        </w:rPr>
        <w:t>的不完美所造成的不确定性。</w:t>
      </w:r>
      <w:r>
        <w:rPr>
          <w:rFonts w:hint="eastAsia"/>
          <w:lang w:val="en-US" w:eastAsia="zh-CN"/>
        </w:rPr>
        <w:t>可信度不小于</w:t>
      </w:r>
      <w:r>
        <w:rPr>
          <w:rFonts w:hint="eastAsia"/>
          <w:lang w:val="en-US" w:eastAsia="zh-CN"/>
        </w:rPr>
        <w:t>95%</w:t>
      </w:r>
      <w:r>
        <w:rPr>
          <w:rFonts w:hint="eastAsia"/>
          <w:lang w:val="en-US" w:eastAsia="zh-CN"/>
        </w:rPr>
        <w:t>的总不确定性可计算为</w:t>
      </w:r>
      <w:r w:rsidR="006B73A3" w:rsidRPr="0026695E">
        <w:sym w:font="Symbol" w:char="F0B1"/>
      </w:r>
      <w:r w:rsidR="006B73A3" w:rsidRPr="002015D0">
        <w:rPr>
          <w:rFonts w:ascii="Tms Rmn" w:hAnsi="Tms Rmn"/>
          <w:sz w:val="4"/>
          <w:lang w:val="en-US" w:eastAsia="zh-CN"/>
        </w:rPr>
        <w:t xml:space="preserve"> </w:t>
      </w:r>
      <w:r w:rsidR="006B73A3">
        <w:rPr>
          <w:lang w:val="en-US" w:eastAsia="zh-CN"/>
        </w:rPr>
        <w:t>4.2 dB</w:t>
      </w:r>
      <w:r w:rsidR="006B73A3">
        <w:rPr>
          <w:rFonts w:hint="eastAsia"/>
          <w:lang w:val="en-US" w:eastAsia="zh-CN"/>
        </w:rPr>
        <w:t>。</w:t>
      </w:r>
    </w:p>
    <w:p w:rsidR="006B73A3" w:rsidRPr="002015D0" w:rsidRDefault="00856A3D" w:rsidP="00856A3D">
      <w:pPr>
        <w:ind w:firstLineChars="200" w:firstLine="480"/>
        <w:rPr>
          <w:lang w:val="en-US" w:eastAsia="zh-CN"/>
        </w:rPr>
      </w:pPr>
      <w:r>
        <w:rPr>
          <w:rFonts w:hint="eastAsia"/>
          <w:lang w:val="en-US" w:eastAsia="zh-CN"/>
        </w:rPr>
        <w:t>为</w:t>
      </w:r>
      <w:r w:rsidR="006B73A3">
        <w:rPr>
          <w:rFonts w:hint="eastAsia"/>
          <w:lang w:val="en-US" w:eastAsia="zh-CN"/>
        </w:rPr>
        <w:t>这些距离得出的</w:t>
      </w:r>
      <w:r w:rsidR="008E0E2E">
        <w:rPr>
          <w:rFonts w:hint="eastAsia"/>
          <w:lang w:val="en-US" w:eastAsia="zh-CN"/>
        </w:rPr>
        <w:t>校正</w:t>
      </w:r>
      <w:r w:rsidR="006B73A3">
        <w:rPr>
          <w:rFonts w:hint="eastAsia"/>
          <w:lang w:val="en-US" w:eastAsia="zh-CN"/>
        </w:rPr>
        <w:t>因数假定</w:t>
      </w:r>
      <w:r w:rsidR="006B73A3" w:rsidRPr="002015D0">
        <w:rPr>
          <w:lang w:val="en-US" w:eastAsia="zh-CN"/>
        </w:rPr>
        <w:t>AUT</w:t>
      </w:r>
      <w:r w:rsidR="006B73A3">
        <w:rPr>
          <w:rFonts w:hint="eastAsia"/>
          <w:lang w:val="en-US" w:eastAsia="zh-CN"/>
        </w:rPr>
        <w:t>辐射孔径在所有频率上均</w:t>
      </w:r>
      <w:r>
        <w:rPr>
          <w:rFonts w:hint="eastAsia"/>
          <w:lang w:val="en-US" w:eastAsia="zh-CN"/>
        </w:rPr>
        <w:t>保持不变</w:t>
      </w:r>
      <w:r w:rsidR="006B73A3">
        <w:rPr>
          <w:rFonts w:hint="eastAsia"/>
          <w:lang w:val="en-US" w:eastAsia="zh-CN"/>
        </w:rPr>
        <w:t>。</w:t>
      </w:r>
    </w:p>
    <w:p w:rsidR="006B73A3" w:rsidRPr="002015D0" w:rsidRDefault="006B73A3" w:rsidP="00856A3D">
      <w:pPr>
        <w:pStyle w:val="Heading4"/>
        <w:rPr>
          <w:lang w:val="en-US" w:eastAsia="zh-CN"/>
        </w:rPr>
      </w:pPr>
      <w:r w:rsidRPr="002015D0">
        <w:rPr>
          <w:lang w:val="en-US" w:eastAsia="zh-CN"/>
        </w:rPr>
        <w:t>6.4.3.9</w:t>
      </w:r>
      <w:r w:rsidRPr="002015D0">
        <w:rPr>
          <w:lang w:val="en-US" w:eastAsia="zh-CN"/>
        </w:rPr>
        <w:tab/>
      </w:r>
      <w:r w:rsidR="00856A3D">
        <w:rPr>
          <w:rFonts w:hint="eastAsia"/>
          <w:lang w:val="en-US" w:eastAsia="zh-CN"/>
        </w:rPr>
        <w:t>将</w:t>
      </w:r>
      <w:r>
        <w:rPr>
          <w:rFonts w:hint="eastAsia"/>
          <w:lang w:val="en-US" w:eastAsia="zh-CN"/>
        </w:rPr>
        <w:t>测量的发射和天线增益特性</w:t>
      </w:r>
      <w:r w:rsidR="00856A3D">
        <w:rPr>
          <w:rFonts w:hint="eastAsia"/>
          <w:lang w:val="en-US" w:eastAsia="zh-CN"/>
        </w:rPr>
        <w:t>相结合，</w:t>
      </w:r>
      <w:r>
        <w:rPr>
          <w:rFonts w:hint="eastAsia"/>
          <w:lang w:val="en-US" w:eastAsia="zh-CN"/>
        </w:rPr>
        <w:t>产生</w:t>
      </w:r>
      <w:r w:rsidR="00856A3D">
        <w:rPr>
          <w:rFonts w:hint="eastAsia"/>
          <w:lang w:val="en-US" w:eastAsia="zh-CN"/>
        </w:rPr>
        <w:t>作为</w:t>
      </w:r>
      <w:r w:rsidR="00856A3D" w:rsidRPr="002015D0">
        <w:rPr>
          <w:lang w:val="en-US" w:eastAsia="zh-CN"/>
        </w:rPr>
        <w:t>e.i.r.p</w:t>
      </w:r>
      <w:r w:rsidR="00856A3D">
        <w:rPr>
          <w:rFonts w:hint="eastAsia"/>
          <w:lang w:val="en-US" w:eastAsia="zh-CN"/>
        </w:rPr>
        <w:t>的</w:t>
      </w:r>
      <w:r>
        <w:rPr>
          <w:rFonts w:hint="eastAsia"/>
          <w:lang w:val="en-US" w:eastAsia="zh-CN"/>
        </w:rPr>
        <w:t>雷达发射机发射频谱</w:t>
      </w:r>
    </w:p>
    <w:p w:rsidR="006B73A3" w:rsidRPr="002015D0" w:rsidRDefault="00856A3D" w:rsidP="00D84DBB">
      <w:pPr>
        <w:ind w:firstLineChars="200" w:firstLine="480"/>
        <w:rPr>
          <w:lang w:val="en-US" w:eastAsia="zh-CN"/>
        </w:rPr>
      </w:pPr>
      <w:r>
        <w:rPr>
          <w:rFonts w:hint="eastAsia"/>
          <w:lang w:val="en-US" w:eastAsia="zh-CN"/>
        </w:rPr>
        <w:t>获得有效全向</w:t>
      </w:r>
      <w:r w:rsidR="006B73A3" w:rsidRPr="002015D0">
        <w:rPr>
          <w:lang w:val="en-US" w:eastAsia="zh-CN"/>
        </w:rPr>
        <w:t>e.i.r.p.</w:t>
      </w:r>
      <w:r w:rsidR="006B73A3">
        <w:rPr>
          <w:rFonts w:hint="eastAsia"/>
          <w:lang w:val="en-US" w:eastAsia="zh-CN"/>
        </w:rPr>
        <w:t>的最大值所使用的方法是</w:t>
      </w:r>
      <w:r>
        <w:rPr>
          <w:rFonts w:hint="eastAsia"/>
          <w:lang w:val="en-US" w:eastAsia="zh-CN"/>
        </w:rPr>
        <w:t>，</w:t>
      </w:r>
      <w:r w:rsidR="00D84DBB">
        <w:rPr>
          <w:rFonts w:hint="eastAsia"/>
          <w:lang w:val="en-US" w:eastAsia="zh-CN"/>
        </w:rPr>
        <w:t>针对每个</w:t>
      </w:r>
      <w:r w:rsidR="006B73A3">
        <w:rPr>
          <w:rFonts w:hint="eastAsia"/>
          <w:lang w:val="en-US" w:eastAsia="zh-CN"/>
        </w:rPr>
        <w:t>发射功率</w:t>
      </w:r>
      <w:r w:rsidR="00D84DBB">
        <w:rPr>
          <w:rFonts w:hint="eastAsia"/>
          <w:lang w:val="en-US" w:eastAsia="zh-CN"/>
        </w:rPr>
        <w:t>，将</w:t>
      </w:r>
      <w:r w:rsidR="006B73A3">
        <w:rPr>
          <w:rFonts w:hint="eastAsia"/>
          <w:lang w:val="en-US" w:eastAsia="zh-CN"/>
        </w:rPr>
        <w:t>雷达发射机生成的最大功率（</w:t>
      </w:r>
      <w:r w:rsidR="006B73A3" w:rsidRPr="002015D0">
        <w:rPr>
          <w:lang w:val="en-US" w:eastAsia="zh-CN"/>
        </w:rPr>
        <w:t>dBm</w:t>
      </w:r>
      <w:r w:rsidR="006B73A3">
        <w:rPr>
          <w:rFonts w:hint="eastAsia"/>
          <w:lang w:val="en-US" w:eastAsia="zh-CN"/>
        </w:rPr>
        <w:t>）</w:t>
      </w:r>
      <w:r w:rsidR="00D84DBB">
        <w:rPr>
          <w:rFonts w:hint="eastAsia"/>
          <w:lang w:val="en-US" w:eastAsia="zh-CN"/>
        </w:rPr>
        <w:t>添加至源于</w:t>
      </w:r>
      <w:r w:rsidR="006B73A3">
        <w:rPr>
          <w:rFonts w:hint="eastAsia"/>
          <w:lang w:val="en-US" w:eastAsia="zh-CN"/>
        </w:rPr>
        <w:t>AUT</w:t>
      </w:r>
      <w:r w:rsidR="006B73A3">
        <w:rPr>
          <w:rFonts w:hint="eastAsia"/>
          <w:lang w:val="en-US" w:eastAsia="zh-CN"/>
        </w:rPr>
        <w:t>的</w:t>
      </w:r>
      <w:r w:rsidR="00D84DBB">
        <w:rPr>
          <w:rFonts w:hint="eastAsia"/>
          <w:lang w:val="en-US" w:eastAsia="zh-CN"/>
        </w:rPr>
        <w:t>最大</w:t>
      </w:r>
      <w:r w:rsidR="006B73A3">
        <w:rPr>
          <w:rFonts w:hint="eastAsia"/>
          <w:lang w:val="en-US" w:eastAsia="zh-CN"/>
        </w:rPr>
        <w:t>指向性增益。这意味着</w:t>
      </w:r>
      <w:r w:rsidR="00D84DBB">
        <w:rPr>
          <w:rFonts w:hint="eastAsia"/>
          <w:lang w:val="en-US" w:eastAsia="zh-CN"/>
        </w:rPr>
        <w:t>，仅需要</w:t>
      </w:r>
      <w:r w:rsidR="006B73A3">
        <w:rPr>
          <w:rFonts w:hint="eastAsia"/>
          <w:lang w:val="en-US" w:eastAsia="zh-CN"/>
        </w:rPr>
        <w:t>在观测到雷达发射机发射的频率</w:t>
      </w:r>
      <w:r w:rsidR="00D84DBB">
        <w:rPr>
          <w:rFonts w:hint="eastAsia"/>
          <w:lang w:val="en-US" w:eastAsia="zh-CN"/>
        </w:rPr>
        <w:t>上</w:t>
      </w:r>
      <w:r w:rsidR="006B73A3">
        <w:rPr>
          <w:rFonts w:hint="eastAsia"/>
          <w:lang w:val="en-US" w:eastAsia="zh-CN"/>
        </w:rPr>
        <w:t>确定</w:t>
      </w:r>
      <w:r w:rsidR="006B73A3">
        <w:rPr>
          <w:rFonts w:hint="eastAsia"/>
          <w:lang w:val="en-US" w:eastAsia="zh-CN"/>
        </w:rPr>
        <w:t>AUT</w:t>
      </w:r>
      <w:r w:rsidR="006B73A3">
        <w:rPr>
          <w:rFonts w:hint="eastAsia"/>
          <w:lang w:val="en-US" w:eastAsia="zh-CN"/>
        </w:rPr>
        <w:t>的特性就可以了。</w:t>
      </w:r>
    </w:p>
    <w:p w:rsidR="006B73A3" w:rsidRPr="002015D0" w:rsidRDefault="00E962B5" w:rsidP="00E962B5">
      <w:pPr>
        <w:ind w:firstLineChars="200" w:firstLine="480"/>
        <w:rPr>
          <w:lang w:val="en-US" w:eastAsia="zh-CN"/>
        </w:rPr>
      </w:pPr>
      <w:r>
        <w:rPr>
          <w:rFonts w:hint="eastAsia"/>
          <w:lang w:val="en-US" w:eastAsia="zh-CN"/>
        </w:rPr>
        <w:t>假定在测量增益的过程中已自动考虑了</w:t>
      </w:r>
      <w:r w:rsidRPr="002015D0">
        <w:rPr>
          <w:lang w:val="en-US" w:eastAsia="zh-CN"/>
        </w:rPr>
        <w:t>AUT</w:t>
      </w:r>
      <w:r>
        <w:rPr>
          <w:rFonts w:hint="eastAsia"/>
          <w:lang w:val="en-US" w:eastAsia="zh-CN"/>
        </w:rPr>
        <w:t>的失谐效应</w:t>
      </w:r>
      <w:r w:rsidR="00D84DBB">
        <w:rPr>
          <w:rFonts w:hint="eastAsia"/>
          <w:lang w:val="en-US" w:eastAsia="zh-CN"/>
        </w:rPr>
        <w:t>，</w:t>
      </w:r>
      <w:r w:rsidR="00A669AB">
        <w:rPr>
          <w:rFonts w:hint="eastAsia"/>
          <w:lang w:val="en-US" w:eastAsia="zh-CN"/>
        </w:rPr>
        <w:t>由于</w:t>
      </w:r>
      <w:r w:rsidR="00D84DBB">
        <w:rPr>
          <w:rFonts w:hint="eastAsia"/>
          <w:lang w:val="en-US" w:eastAsia="zh-CN"/>
        </w:rPr>
        <w:t>测试设备</w:t>
      </w:r>
      <w:r w:rsidR="00A669AB">
        <w:rPr>
          <w:rFonts w:hint="eastAsia"/>
          <w:lang w:val="en-US" w:eastAsia="zh-CN"/>
        </w:rPr>
        <w:t>匹配了</w:t>
      </w:r>
      <w:r w:rsidR="006B73A3" w:rsidRPr="002015D0">
        <w:rPr>
          <w:lang w:val="en-US" w:eastAsia="zh-CN"/>
        </w:rPr>
        <w:t xml:space="preserve">50 </w:t>
      </w:r>
      <w:r w:rsidR="006B73A3" w:rsidRPr="0026695E">
        <w:rPr>
          <w:rFonts w:ascii="Symbol" w:hAnsi="Symbol"/>
          <w:lang w:eastAsia="zh-CN"/>
        </w:rPr>
        <w:t></w:t>
      </w:r>
      <w:r w:rsidR="00A669AB">
        <w:rPr>
          <w:rFonts w:ascii="Symbol" w:hAnsi="Symbol"/>
          <w:lang w:eastAsia="zh-CN"/>
        </w:rPr>
        <w:t>阻抗</w:t>
      </w:r>
      <w:r w:rsidR="006B73A3" w:rsidRPr="002F2D8A">
        <w:rPr>
          <w:rFonts w:ascii="Symbol" w:hAnsi="Symbol"/>
          <w:lang w:val="en-US" w:eastAsia="zh-CN"/>
        </w:rPr>
        <w:t>，</w:t>
      </w:r>
      <w:r w:rsidR="00A669AB">
        <w:rPr>
          <w:rFonts w:ascii="Symbol" w:hAnsi="Symbol"/>
          <w:lang w:val="en-US" w:eastAsia="zh-CN"/>
        </w:rPr>
        <w:t>故</w:t>
      </w:r>
      <w:r w:rsidR="00A669AB">
        <w:rPr>
          <w:rFonts w:ascii="Symbol" w:hAnsi="Symbol"/>
          <w:lang w:eastAsia="zh-CN"/>
        </w:rPr>
        <w:t>采用</w:t>
      </w:r>
      <w:r w:rsidR="00A669AB" w:rsidRPr="002015D0">
        <w:rPr>
          <w:lang w:val="en-US" w:eastAsia="zh-CN"/>
        </w:rPr>
        <w:t xml:space="preserve">50 </w:t>
      </w:r>
      <w:r w:rsidR="00A669AB" w:rsidRPr="0026695E">
        <w:rPr>
          <w:rFonts w:ascii="Symbol" w:hAnsi="Symbol"/>
          <w:lang w:eastAsia="zh-CN"/>
        </w:rPr>
        <w:t></w:t>
      </w:r>
      <w:r w:rsidR="00A669AB">
        <w:rPr>
          <w:rFonts w:ascii="Symbol" w:hAnsi="Symbol"/>
          <w:lang w:eastAsia="zh-CN"/>
        </w:rPr>
        <w:t>的测量接收机测量同轴连接器的名义阻抗和发射</w:t>
      </w:r>
      <w:r w:rsidR="006B73A3">
        <w:rPr>
          <w:rFonts w:ascii="Symbol" w:hAnsi="Symbol"/>
          <w:lang w:eastAsia="zh-CN"/>
        </w:rPr>
        <w:t>。</w:t>
      </w:r>
    </w:p>
    <w:p w:rsidR="006B73A3" w:rsidRPr="002015D0" w:rsidRDefault="006B73A3" w:rsidP="00AD6489">
      <w:pPr>
        <w:pStyle w:val="Heading4"/>
        <w:rPr>
          <w:lang w:val="en-US" w:eastAsia="zh-CN"/>
        </w:rPr>
      </w:pPr>
      <w:r w:rsidRPr="002015D0">
        <w:rPr>
          <w:lang w:val="en-US" w:eastAsia="zh-CN"/>
        </w:rPr>
        <w:t>6.4.3.10</w:t>
      </w:r>
      <w:r w:rsidRPr="002015D0">
        <w:rPr>
          <w:lang w:val="en-US" w:eastAsia="zh-CN"/>
        </w:rPr>
        <w:tab/>
      </w:r>
      <w:r>
        <w:rPr>
          <w:rFonts w:hint="eastAsia"/>
          <w:lang w:val="en-US" w:eastAsia="zh-CN"/>
        </w:rPr>
        <w:t>总结</w:t>
      </w:r>
    </w:p>
    <w:p w:rsidR="006B73A3" w:rsidRPr="002015D0" w:rsidRDefault="006B73A3" w:rsidP="00E962B5">
      <w:pPr>
        <w:ind w:firstLineChars="200" w:firstLine="480"/>
        <w:rPr>
          <w:lang w:val="en-US" w:eastAsia="zh-CN"/>
        </w:rPr>
      </w:pPr>
      <w:r>
        <w:rPr>
          <w:rFonts w:hint="eastAsia"/>
          <w:lang w:val="en-US" w:eastAsia="zh-CN"/>
        </w:rPr>
        <w:t>在时间和设施方面具有成本效益的间接方法</w:t>
      </w:r>
      <w:r w:rsidR="00A669AB">
        <w:rPr>
          <w:rFonts w:hint="eastAsia"/>
          <w:lang w:val="en-US" w:eastAsia="zh-CN"/>
        </w:rPr>
        <w:t>所提供的敏感性足以测量低电平发射值</w:t>
      </w:r>
      <w:r>
        <w:rPr>
          <w:rFonts w:hint="eastAsia"/>
          <w:lang w:val="en-US" w:eastAsia="zh-CN"/>
        </w:rPr>
        <w:t>，</w:t>
      </w:r>
      <w:r w:rsidR="00A669AB">
        <w:rPr>
          <w:rFonts w:hint="eastAsia"/>
          <w:lang w:val="en-US" w:eastAsia="zh-CN"/>
        </w:rPr>
        <w:t>并可提供</w:t>
      </w:r>
      <w:r>
        <w:rPr>
          <w:rFonts w:hint="eastAsia"/>
          <w:lang w:val="en-US" w:eastAsia="zh-CN"/>
        </w:rPr>
        <w:t>合理的</w:t>
      </w:r>
      <w:r w:rsidR="00A669AB">
        <w:rPr>
          <w:rFonts w:hint="eastAsia"/>
          <w:lang w:val="en-US" w:eastAsia="zh-CN"/>
        </w:rPr>
        <w:t>精确度和可重复性。而且，它可在所有天气状况中使用，</w:t>
      </w:r>
      <w:r>
        <w:rPr>
          <w:rFonts w:hint="eastAsia"/>
          <w:lang w:val="en-US" w:eastAsia="zh-CN"/>
        </w:rPr>
        <w:t>很容易</w:t>
      </w:r>
      <w:r w:rsidR="00E962B5">
        <w:rPr>
          <w:rFonts w:hint="eastAsia"/>
          <w:lang w:val="en-US" w:eastAsia="zh-CN"/>
        </w:rPr>
        <w:t>将测量</w:t>
      </w:r>
      <w:r>
        <w:rPr>
          <w:rFonts w:hint="eastAsia"/>
          <w:lang w:val="en-US" w:eastAsia="zh-CN"/>
        </w:rPr>
        <w:t>扩展至</w:t>
      </w:r>
      <w:r w:rsidRPr="002015D0">
        <w:rPr>
          <w:lang w:val="en-US" w:eastAsia="zh-CN"/>
        </w:rPr>
        <w:t>40 GHz</w:t>
      </w:r>
      <w:r>
        <w:rPr>
          <w:rFonts w:hint="eastAsia"/>
          <w:lang w:val="en-US" w:eastAsia="zh-CN"/>
        </w:rPr>
        <w:t>或更高</w:t>
      </w:r>
      <w:r w:rsidR="00E962B5">
        <w:rPr>
          <w:rFonts w:hint="eastAsia"/>
          <w:lang w:val="en-US" w:eastAsia="zh-CN"/>
        </w:rPr>
        <w:t>的频率范围</w:t>
      </w:r>
      <w:r>
        <w:rPr>
          <w:rFonts w:hint="eastAsia"/>
          <w:lang w:val="en-US" w:eastAsia="zh-CN"/>
        </w:rPr>
        <w:t>。</w:t>
      </w:r>
      <w:r w:rsidR="00E962B5">
        <w:rPr>
          <w:rFonts w:hint="eastAsia"/>
          <w:lang w:val="en-US" w:eastAsia="zh-CN"/>
        </w:rPr>
        <w:t>间接方法</w:t>
      </w:r>
      <w:r>
        <w:rPr>
          <w:rFonts w:hint="eastAsia"/>
          <w:lang w:val="en-US" w:eastAsia="zh-CN"/>
        </w:rPr>
        <w:t>也可</w:t>
      </w:r>
      <w:r w:rsidR="00E962B5">
        <w:rPr>
          <w:rFonts w:hint="eastAsia"/>
          <w:lang w:val="en-US" w:eastAsia="zh-CN"/>
        </w:rPr>
        <w:t>与</w:t>
      </w:r>
      <w:r>
        <w:rPr>
          <w:rFonts w:hint="eastAsia"/>
          <w:lang w:val="en-US" w:eastAsia="zh-CN"/>
        </w:rPr>
        <w:t>直接方法</w:t>
      </w:r>
      <w:r w:rsidR="00E962B5">
        <w:rPr>
          <w:rFonts w:hint="eastAsia"/>
          <w:lang w:val="en-US" w:eastAsia="zh-CN"/>
        </w:rPr>
        <w:t>结合使用，以评估</w:t>
      </w:r>
      <w:r>
        <w:rPr>
          <w:rFonts w:hint="eastAsia"/>
          <w:lang w:val="en-US" w:eastAsia="zh-CN"/>
        </w:rPr>
        <w:t>先前测量过的</w:t>
      </w:r>
      <w:r w:rsidR="00E962B5">
        <w:rPr>
          <w:rFonts w:hint="eastAsia"/>
          <w:lang w:val="en-US" w:eastAsia="zh-CN"/>
        </w:rPr>
        <w:t>雷达系统中的</w:t>
      </w:r>
      <w:r w:rsidR="009B07A7">
        <w:rPr>
          <w:rFonts w:hint="eastAsia"/>
          <w:lang w:val="en-US" w:eastAsia="zh-CN"/>
        </w:rPr>
        <w:t>递增</w:t>
      </w:r>
      <w:r>
        <w:rPr>
          <w:rFonts w:hint="eastAsia"/>
          <w:lang w:val="en-US" w:eastAsia="zh-CN"/>
        </w:rPr>
        <w:t>变化。</w:t>
      </w:r>
    </w:p>
    <w:p w:rsidR="006B73A3" w:rsidRPr="0026695E" w:rsidRDefault="006B73A3" w:rsidP="00E962B5">
      <w:pPr>
        <w:pStyle w:val="AppendixNoTitle"/>
        <w:rPr>
          <w:lang w:val="en-GB" w:eastAsia="zh-CN"/>
        </w:rPr>
      </w:pPr>
      <w:r>
        <w:rPr>
          <w:rFonts w:hint="eastAsia"/>
          <w:lang w:val="en-GB" w:eastAsia="zh-CN"/>
        </w:rPr>
        <w:lastRenderedPageBreak/>
        <w:t>附件</w:t>
      </w:r>
      <w:r>
        <w:rPr>
          <w:rFonts w:hint="eastAsia"/>
          <w:lang w:val="en-GB" w:eastAsia="zh-CN"/>
        </w:rPr>
        <w:t>1</w:t>
      </w:r>
      <w:r>
        <w:rPr>
          <w:rFonts w:hint="eastAsia"/>
          <w:lang w:val="en-GB" w:eastAsia="zh-CN"/>
        </w:rPr>
        <w:t>的</w:t>
      </w:r>
      <w:r w:rsidR="00B83007">
        <w:rPr>
          <w:lang w:val="en-GB" w:eastAsia="zh-CN"/>
        </w:rPr>
        <w:br/>
      </w:r>
      <w:r>
        <w:rPr>
          <w:rFonts w:hint="eastAsia"/>
          <w:lang w:val="en-GB" w:eastAsia="zh-CN"/>
        </w:rPr>
        <w:t>附录</w:t>
      </w:r>
      <w:r>
        <w:rPr>
          <w:rFonts w:hint="eastAsia"/>
          <w:lang w:val="en-GB" w:eastAsia="zh-CN"/>
        </w:rPr>
        <w:t>1</w:t>
      </w:r>
      <w:r w:rsidRPr="0026695E">
        <w:rPr>
          <w:lang w:val="en-GB" w:eastAsia="zh-CN"/>
        </w:rPr>
        <w:br/>
      </w:r>
      <w:r w:rsidRPr="0026695E">
        <w:rPr>
          <w:lang w:val="en-GB" w:eastAsia="zh-CN"/>
        </w:rPr>
        <w:br/>
      </w:r>
      <w:r>
        <w:rPr>
          <w:rFonts w:hint="eastAsia"/>
          <w:lang w:val="en-GB" w:eastAsia="zh-CN"/>
        </w:rPr>
        <w:t>直接方法的程序和软件详述</w:t>
      </w:r>
    </w:p>
    <w:p w:rsidR="00F33B58" w:rsidRDefault="00F33B58" w:rsidP="00ED420E">
      <w:pPr>
        <w:rPr>
          <w:rFonts w:hint="eastAsia"/>
          <w:lang w:val="en-US" w:eastAsia="zh-CN"/>
        </w:rPr>
      </w:pPr>
    </w:p>
    <w:p w:rsidR="006B73A3" w:rsidRPr="00E938D8" w:rsidRDefault="006B73A3" w:rsidP="007E41E1">
      <w:pPr>
        <w:pStyle w:val="Normalaftertitle"/>
        <w:ind w:firstLineChars="200" w:firstLine="480"/>
        <w:rPr>
          <w:lang w:val="en-US" w:eastAsia="zh-CN"/>
        </w:rPr>
      </w:pPr>
      <w:r>
        <w:rPr>
          <w:rFonts w:hint="eastAsia"/>
          <w:lang w:val="en-US" w:eastAsia="zh-CN"/>
        </w:rPr>
        <w:t>直接方法假定</w:t>
      </w:r>
      <w:r w:rsidR="007E41E1">
        <w:rPr>
          <w:rFonts w:hint="eastAsia"/>
          <w:lang w:val="en-US" w:eastAsia="zh-CN"/>
        </w:rPr>
        <w:t>以下条件可得到满足</w:t>
      </w:r>
      <w:r>
        <w:rPr>
          <w:rFonts w:hint="eastAsia"/>
          <w:lang w:val="en-US" w:eastAsia="zh-CN"/>
        </w:rPr>
        <w:t>：</w:t>
      </w:r>
    </w:p>
    <w:p w:rsidR="006B73A3" w:rsidRPr="002015D0" w:rsidRDefault="006B73A3" w:rsidP="00AD6489">
      <w:pPr>
        <w:pStyle w:val="enumlev1"/>
        <w:rPr>
          <w:lang w:val="en-US" w:eastAsia="zh-CN"/>
        </w:rPr>
      </w:pPr>
      <w:r w:rsidRPr="002015D0">
        <w:rPr>
          <w:lang w:val="en-US" w:eastAsia="zh-CN"/>
        </w:rPr>
        <w:t>–</w:t>
      </w:r>
      <w:r w:rsidRPr="002015D0">
        <w:rPr>
          <w:lang w:val="en-US" w:eastAsia="zh-CN"/>
        </w:rPr>
        <w:tab/>
      </w:r>
      <w:r>
        <w:rPr>
          <w:rFonts w:hint="eastAsia"/>
          <w:lang w:val="en-US" w:eastAsia="zh-CN"/>
        </w:rPr>
        <w:t>雷达的远场辐射区可通过本附件正文中描述的测量系统</w:t>
      </w:r>
      <w:r w:rsidR="007E41E1">
        <w:rPr>
          <w:rFonts w:hint="eastAsia"/>
          <w:lang w:val="en-US" w:eastAsia="zh-CN"/>
        </w:rPr>
        <w:t>加以</w:t>
      </w:r>
      <w:r>
        <w:rPr>
          <w:rFonts w:hint="eastAsia"/>
          <w:lang w:val="en-US" w:eastAsia="zh-CN"/>
        </w:rPr>
        <w:t>评估；</w:t>
      </w:r>
    </w:p>
    <w:p w:rsidR="006B73A3" w:rsidRPr="002015D0" w:rsidRDefault="006B73A3" w:rsidP="007E41E1">
      <w:pPr>
        <w:pStyle w:val="enumlev1"/>
        <w:rPr>
          <w:lang w:val="en-US" w:eastAsia="zh-CN"/>
        </w:rPr>
      </w:pPr>
      <w:r w:rsidRPr="002015D0">
        <w:rPr>
          <w:lang w:val="en-US" w:eastAsia="zh-CN"/>
        </w:rPr>
        <w:t>–</w:t>
      </w:r>
      <w:r w:rsidRPr="002015D0">
        <w:rPr>
          <w:lang w:val="en-US" w:eastAsia="zh-CN"/>
        </w:rPr>
        <w:tab/>
      </w:r>
      <w:r w:rsidR="007E41E1">
        <w:rPr>
          <w:rFonts w:hint="eastAsia"/>
          <w:lang w:val="en-US" w:eastAsia="zh-CN"/>
        </w:rPr>
        <w:t>直接进入测量系统硬件中的无用馈通雷达信号（如，绕过测量系统天线）可被尽量减少，从而</w:t>
      </w:r>
      <w:r>
        <w:rPr>
          <w:rFonts w:hint="eastAsia"/>
          <w:lang w:val="en-US" w:eastAsia="zh-CN"/>
        </w:rPr>
        <w:t>确保测量结果的准确性。</w:t>
      </w:r>
    </w:p>
    <w:p w:rsidR="006B73A3" w:rsidRPr="002015D0" w:rsidRDefault="007E41E1" w:rsidP="00A073A5">
      <w:pPr>
        <w:ind w:firstLineChars="200" w:firstLine="480"/>
        <w:rPr>
          <w:lang w:val="en-US" w:eastAsia="zh-CN"/>
        </w:rPr>
      </w:pPr>
      <w:r>
        <w:rPr>
          <w:rFonts w:hint="eastAsia"/>
          <w:lang w:val="en-US" w:eastAsia="zh-CN"/>
        </w:rPr>
        <w:t>虽然在某些情况下，</w:t>
      </w:r>
      <w:r w:rsidR="006B73A3">
        <w:rPr>
          <w:rFonts w:hint="eastAsia"/>
          <w:lang w:val="en-US" w:eastAsia="zh-CN"/>
        </w:rPr>
        <w:t>合作操作</w:t>
      </w:r>
      <w:r>
        <w:rPr>
          <w:rFonts w:hint="eastAsia"/>
          <w:lang w:val="en-US" w:eastAsia="zh-CN"/>
        </w:rPr>
        <w:t>可能会有助于</w:t>
      </w:r>
      <w:r w:rsidR="006B73A3">
        <w:rPr>
          <w:rFonts w:hint="eastAsia"/>
          <w:lang w:val="en-US" w:eastAsia="zh-CN"/>
        </w:rPr>
        <w:t>加快测量，但直接方法不要求雷达操作与测量系统协作。</w:t>
      </w:r>
    </w:p>
    <w:p w:rsidR="006B73A3" w:rsidRPr="002015D0" w:rsidRDefault="006B73A3" w:rsidP="00AD6489">
      <w:pPr>
        <w:ind w:firstLineChars="200" w:firstLine="480"/>
        <w:rPr>
          <w:lang w:val="en-US" w:eastAsia="zh-CN"/>
        </w:rPr>
      </w:pPr>
      <w:r>
        <w:rPr>
          <w:rFonts w:hint="eastAsia"/>
          <w:lang w:val="en-US" w:eastAsia="zh-CN"/>
        </w:rPr>
        <w:t>直接方法的流程如下：</w:t>
      </w:r>
    </w:p>
    <w:p w:rsidR="006B73A3" w:rsidRPr="000954DE" w:rsidRDefault="006B73A3" w:rsidP="00AD6489">
      <w:pPr>
        <w:pStyle w:val="Headingi"/>
        <w:rPr>
          <w:rFonts w:ascii="STKaiti" w:eastAsia="STKaiti" w:hAnsi="STKaiti"/>
          <w:lang w:val="en-US" w:eastAsia="zh-CN"/>
        </w:rPr>
      </w:pPr>
      <w:r w:rsidRPr="000954DE">
        <w:rPr>
          <w:rFonts w:ascii="STKaiti" w:eastAsia="STKaiti" w:hAnsi="STKaiti" w:hint="eastAsia"/>
          <w:i w:val="0"/>
          <w:iCs/>
          <w:lang w:val="en-US" w:eastAsia="zh-CN"/>
        </w:rPr>
        <w:t>步骤</w:t>
      </w:r>
      <w:r w:rsidRPr="000954DE">
        <w:rPr>
          <w:rFonts w:ascii="STKaiti" w:eastAsia="STKaiti" w:hAnsi="STKaiti"/>
          <w:i w:val="0"/>
          <w:iCs/>
          <w:lang w:val="en-US" w:eastAsia="zh-CN"/>
        </w:rPr>
        <w:t> 1</w:t>
      </w:r>
      <w:r w:rsidRPr="000954DE">
        <w:rPr>
          <w:rFonts w:ascii="STKaiti" w:eastAsia="STKaiti" w:hAnsi="STKaiti" w:hint="eastAsia"/>
          <w:i w:val="0"/>
          <w:iCs/>
          <w:lang w:val="en-US" w:eastAsia="zh-CN"/>
        </w:rPr>
        <w:t>：确定一个测量位置</w:t>
      </w:r>
    </w:p>
    <w:p w:rsidR="006B73A3" w:rsidRPr="002015D0" w:rsidRDefault="006B73A3" w:rsidP="00D946A4">
      <w:pPr>
        <w:ind w:firstLineChars="200" w:firstLine="480"/>
        <w:rPr>
          <w:lang w:val="en-US" w:eastAsia="zh-CN"/>
        </w:rPr>
      </w:pPr>
      <w:r>
        <w:rPr>
          <w:rFonts w:hint="eastAsia"/>
          <w:lang w:val="en-US" w:eastAsia="zh-CN"/>
        </w:rPr>
        <w:t>测量位置应处于</w:t>
      </w:r>
      <w:r w:rsidR="00A073A5">
        <w:rPr>
          <w:rFonts w:hint="eastAsia"/>
          <w:lang w:val="en-US" w:eastAsia="zh-CN"/>
        </w:rPr>
        <w:t>或尽可能靠近</w:t>
      </w:r>
      <w:r>
        <w:rPr>
          <w:rFonts w:hint="eastAsia"/>
          <w:lang w:val="en-US" w:eastAsia="zh-CN"/>
        </w:rPr>
        <w:t>雷达主波束的</w:t>
      </w:r>
      <w:r w:rsidR="00A073A5">
        <w:rPr>
          <w:rFonts w:hint="eastAsia"/>
          <w:lang w:val="en-US" w:eastAsia="zh-CN"/>
        </w:rPr>
        <w:t>辐射</w:t>
      </w:r>
      <w:r>
        <w:rPr>
          <w:rFonts w:hint="eastAsia"/>
          <w:lang w:val="en-US" w:eastAsia="zh-CN"/>
        </w:rPr>
        <w:t>范围。对于表</w:t>
      </w:r>
      <w:r w:rsidR="00A073A5">
        <w:rPr>
          <w:rFonts w:hint="eastAsia"/>
          <w:lang w:val="en-US" w:eastAsia="zh-CN"/>
        </w:rPr>
        <w:t>面</w:t>
      </w:r>
      <w:r>
        <w:rPr>
          <w:rFonts w:hint="eastAsia"/>
          <w:lang w:val="en-US" w:eastAsia="zh-CN"/>
        </w:rPr>
        <w:t>搜索雷达和一些其它类型的雷达，相对来说</w:t>
      </w:r>
      <w:r w:rsidR="00A073A5">
        <w:rPr>
          <w:rFonts w:hint="eastAsia"/>
          <w:lang w:val="en-US" w:eastAsia="zh-CN"/>
        </w:rPr>
        <w:t>这比较容易做到，因为在雷达波束扫描整个</w:t>
      </w:r>
      <w:r>
        <w:rPr>
          <w:rFonts w:hint="eastAsia"/>
          <w:lang w:val="en-US" w:eastAsia="zh-CN"/>
        </w:rPr>
        <w:t>表</w:t>
      </w:r>
      <w:r w:rsidR="00A073A5">
        <w:rPr>
          <w:rFonts w:hint="eastAsia"/>
          <w:lang w:val="en-US" w:eastAsia="zh-CN"/>
        </w:rPr>
        <w:t>面时，只需把测量系统放置在这一区域内即可。但是，对于很多空中搜索雷达</w:t>
      </w:r>
      <w:r>
        <w:rPr>
          <w:rFonts w:hint="eastAsia"/>
          <w:lang w:val="en-US" w:eastAsia="zh-CN"/>
        </w:rPr>
        <w:t>，主波束并不直接照射地面。</w:t>
      </w:r>
      <w:r w:rsidR="00A073A5">
        <w:rPr>
          <w:rFonts w:hint="eastAsia"/>
          <w:lang w:val="en-US" w:eastAsia="zh-CN"/>
        </w:rPr>
        <w:t>对于这些雷达，应将测量系统置于地表的最大</w:t>
      </w:r>
      <w:r w:rsidR="00E66C0C">
        <w:rPr>
          <w:rFonts w:hint="eastAsia"/>
          <w:lang w:val="en-US" w:eastAsia="zh-CN"/>
        </w:rPr>
        <w:t>耦合</w:t>
      </w:r>
      <w:r w:rsidR="00A073A5">
        <w:rPr>
          <w:rFonts w:hint="eastAsia"/>
          <w:lang w:val="en-US" w:eastAsia="zh-CN"/>
        </w:rPr>
        <w:t>区域内。可通过将测量系统调谐至</w:t>
      </w:r>
      <w:r>
        <w:rPr>
          <w:rFonts w:hint="eastAsia"/>
          <w:lang w:val="en-US" w:eastAsia="zh-CN"/>
        </w:rPr>
        <w:t>雷达</w:t>
      </w:r>
      <w:r w:rsidR="00A073A5">
        <w:rPr>
          <w:rFonts w:hint="eastAsia"/>
          <w:lang w:val="en-US" w:eastAsia="zh-CN"/>
        </w:rPr>
        <w:t>的基频</w:t>
      </w:r>
      <w:r>
        <w:rPr>
          <w:rFonts w:hint="eastAsia"/>
          <w:lang w:val="en-US" w:eastAsia="zh-CN"/>
        </w:rPr>
        <w:t>，然后将搭载</w:t>
      </w:r>
      <w:r w:rsidR="00A073A5">
        <w:rPr>
          <w:rFonts w:hint="eastAsia"/>
          <w:lang w:val="en-US" w:eastAsia="zh-CN"/>
        </w:rPr>
        <w:t>测量系统的车辆从一个靠近雷达的位置驶向远离雷达的一个位置（每次数公里）。</w:t>
      </w:r>
      <w:r w:rsidR="003345B5">
        <w:rPr>
          <w:rFonts w:hint="eastAsia"/>
          <w:lang w:val="en-US" w:eastAsia="zh-CN"/>
        </w:rPr>
        <w:t>将</w:t>
      </w:r>
      <w:r w:rsidR="00A073A5">
        <w:rPr>
          <w:rFonts w:hint="eastAsia"/>
          <w:lang w:val="en-US" w:eastAsia="zh-CN"/>
        </w:rPr>
        <w:t>测量系统作为位置的</w:t>
      </w:r>
      <w:r>
        <w:rPr>
          <w:rFonts w:hint="eastAsia"/>
          <w:lang w:val="en-US" w:eastAsia="zh-CN"/>
        </w:rPr>
        <w:t>函数</w:t>
      </w:r>
      <w:r w:rsidR="00A073A5">
        <w:rPr>
          <w:rFonts w:hint="eastAsia"/>
          <w:lang w:val="en-US" w:eastAsia="zh-CN"/>
        </w:rPr>
        <w:t>监控</w:t>
      </w:r>
      <w:r>
        <w:rPr>
          <w:rFonts w:hint="eastAsia"/>
          <w:lang w:val="en-US" w:eastAsia="zh-CN"/>
        </w:rPr>
        <w:t>接收到的信号电平</w:t>
      </w:r>
      <w:r w:rsidR="003345B5">
        <w:rPr>
          <w:rFonts w:hint="eastAsia"/>
          <w:lang w:val="en-US" w:eastAsia="zh-CN"/>
        </w:rPr>
        <w:t>。</w:t>
      </w:r>
      <w:r w:rsidR="00D946A4">
        <w:rPr>
          <w:rFonts w:hint="eastAsia"/>
          <w:lang w:val="en-US" w:eastAsia="zh-CN"/>
        </w:rPr>
        <w:t>实行</w:t>
      </w:r>
      <w:r w:rsidR="003345B5">
        <w:rPr>
          <w:rFonts w:hint="eastAsia"/>
          <w:lang w:val="en-US" w:eastAsia="zh-CN"/>
        </w:rPr>
        <w:t>监控可通过</w:t>
      </w:r>
      <w:r w:rsidR="00D946A4">
        <w:rPr>
          <w:rFonts w:hint="eastAsia"/>
          <w:lang w:val="en-US" w:eastAsia="zh-CN"/>
        </w:rPr>
        <w:t>零扫宽</w:t>
      </w:r>
      <w:r w:rsidR="003345B5">
        <w:rPr>
          <w:rFonts w:hint="eastAsia"/>
          <w:lang w:val="en-US" w:eastAsia="zh-CN"/>
        </w:rPr>
        <w:t>的</w:t>
      </w:r>
      <w:r>
        <w:rPr>
          <w:rFonts w:hint="eastAsia"/>
          <w:lang w:val="en-US" w:eastAsia="zh-CN"/>
        </w:rPr>
        <w:t>操作频谱分析仪，</w:t>
      </w:r>
      <w:r w:rsidR="00D946A4">
        <w:rPr>
          <w:rFonts w:hint="eastAsia"/>
          <w:lang w:val="en-US" w:eastAsia="zh-CN"/>
        </w:rPr>
        <w:t>扫频时间设置为</w:t>
      </w:r>
      <w:r>
        <w:rPr>
          <w:rFonts w:hint="eastAsia"/>
          <w:lang w:val="en-US" w:eastAsia="zh-CN"/>
        </w:rPr>
        <w:t>500</w:t>
      </w:r>
      <w:r>
        <w:rPr>
          <w:rFonts w:hint="eastAsia"/>
          <w:lang w:val="en-US" w:eastAsia="zh-CN"/>
        </w:rPr>
        <w:t>秒</w:t>
      </w:r>
      <w:r w:rsidR="003345B5">
        <w:rPr>
          <w:rFonts w:hint="eastAsia"/>
          <w:lang w:val="en-US" w:eastAsia="zh-CN"/>
        </w:rPr>
        <w:t>，并在雷达扫过车辆时每数秒观察一次峰值电平</w:t>
      </w:r>
      <w:r>
        <w:rPr>
          <w:rFonts w:hint="eastAsia"/>
          <w:lang w:val="en-US" w:eastAsia="zh-CN"/>
        </w:rPr>
        <w:t>。结果是一个表明最大</w:t>
      </w:r>
      <w:r w:rsidR="00E66C0C">
        <w:rPr>
          <w:rFonts w:hint="eastAsia"/>
          <w:lang w:val="en-US" w:eastAsia="zh-CN"/>
        </w:rPr>
        <w:t>耦合</w:t>
      </w:r>
      <w:r>
        <w:rPr>
          <w:rFonts w:hint="eastAsia"/>
          <w:lang w:val="en-US" w:eastAsia="zh-CN"/>
        </w:rPr>
        <w:t>位置的时间显示。</w:t>
      </w:r>
    </w:p>
    <w:p w:rsidR="006B73A3" w:rsidRPr="002015D0" w:rsidRDefault="006B73A3" w:rsidP="00D946A4">
      <w:pPr>
        <w:ind w:firstLineChars="200" w:firstLine="480"/>
        <w:rPr>
          <w:lang w:val="en-US" w:eastAsia="zh-CN"/>
        </w:rPr>
      </w:pPr>
      <w:r>
        <w:rPr>
          <w:rFonts w:hint="eastAsia"/>
          <w:lang w:val="en-US" w:eastAsia="zh-CN"/>
        </w:rPr>
        <w:t>在最大</w:t>
      </w:r>
      <w:r w:rsidR="00E66C0C">
        <w:rPr>
          <w:rFonts w:hint="eastAsia"/>
          <w:lang w:val="en-US" w:eastAsia="zh-CN"/>
        </w:rPr>
        <w:t>耦合</w:t>
      </w:r>
      <w:r>
        <w:rPr>
          <w:rFonts w:hint="eastAsia"/>
          <w:lang w:val="en-US" w:eastAsia="zh-CN"/>
        </w:rPr>
        <w:t>区的任何位置都是可以的。在实际中发现，这一区域</w:t>
      </w:r>
      <w:r w:rsidR="003345B5">
        <w:rPr>
          <w:rFonts w:hint="eastAsia"/>
          <w:lang w:val="en-US" w:eastAsia="zh-CN"/>
        </w:rPr>
        <w:t>在</w:t>
      </w:r>
      <w:r>
        <w:rPr>
          <w:rFonts w:hint="eastAsia"/>
          <w:lang w:val="en-US" w:eastAsia="zh-CN"/>
        </w:rPr>
        <w:t>距离空中搜索雷达</w:t>
      </w:r>
      <w:r w:rsidR="003345B5">
        <w:rPr>
          <w:rFonts w:hint="eastAsia"/>
          <w:lang w:val="en-US" w:eastAsia="zh-CN"/>
        </w:rPr>
        <w:t>不小于</w:t>
      </w:r>
      <w:r w:rsidRPr="002015D0">
        <w:rPr>
          <w:lang w:val="en-US" w:eastAsia="zh-CN"/>
        </w:rPr>
        <w:t>0.75 km</w:t>
      </w:r>
      <w:r w:rsidR="003345B5">
        <w:rPr>
          <w:rFonts w:hint="eastAsia"/>
          <w:lang w:val="en-US" w:eastAsia="zh-CN"/>
        </w:rPr>
        <w:t>和不超过</w:t>
      </w:r>
      <w:r>
        <w:rPr>
          <w:rFonts w:hint="eastAsia"/>
          <w:lang w:val="en-US" w:eastAsia="zh-CN"/>
        </w:rPr>
        <w:t>约</w:t>
      </w:r>
      <w:r w:rsidRPr="002015D0">
        <w:rPr>
          <w:lang w:val="en-US" w:eastAsia="zh-CN"/>
        </w:rPr>
        <w:t>2 km</w:t>
      </w:r>
      <w:r>
        <w:rPr>
          <w:rFonts w:hint="eastAsia"/>
          <w:lang w:val="en-US" w:eastAsia="zh-CN"/>
        </w:rPr>
        <w:t>的范围内。</w:t>
      </w:r>
      <w:r w:rsidR="00D946A4">
        <w:rPr>
          <w:rFonts w:hint="eastAsia"/>
          <w:lang w:val="en-US" w:eastAsia="zh-CN"/>
        </w:rPr>
        <w:t>通常，最大</w:t>
      </w:r>
      <w:r w:rsidR="00E66C0C">
        <w:rPr>
          <w:rFonts w:hint="eastAsia"/>
          <w:lang w:val="en-US" w:eastAsia="zh-CN"/>
        </w:rPr>
        <w:t>耦合</w:t>
      </w:r>
      <w:r>
        <w:rPr>
          <w:rFonts w:hint="eastAsia"/>
          <w:lang w:val="en-US" w:eastAsia="zh-CN"/>
        </w:rPr>
        <w:t>不会</w:t>
      </w:r>
      <w:r w:rsidR="00D946A4">
        <w:rPr>
          <w:rFonts w:hint="eastAsia"/>
          <w:lang w:val="en-US" w:eastAsia="zh-CN"/>
        </w:rPr>
        <w:t>出现在一个确切</w:t>
      </w:r>
      <w:r>
        <w:rPr>
          <w:rFonts w:hint="eastAsia"/>
          <w:lang w:val="en-US" w:eastAsia="zh-CN"/>
        </w:rPr>
        <w:t>界定的点，而是</w:t>
      </w:r>
      <w:r w:rsidR="00D946A4">
        <w:rPr>
          <w:rFonts w:hint="eastAsia"/>
          <w:lang w:val="en-US" w:eastAsia="zh-CN"/>
        </w:rPr>
        <w:t>出现</w:t>
      </w:r>
      <w:r>
        <w:rPr>
          <w:rFonts w:hint="eastAsia"/>
          <w:lang w:val="en-US" w:eastAsia="zh-CN"/>
        </w:rPr>
        <w:t>在这些限值内的一个广泛区域</w:t>
      </w:r>
      <w:r w:rsidR="00D946A4">
        <w:rPr>
          <w:rFonts w:hint="eastAsia"/>
          <w:lang w:val="en-US" w:eastAsia="zh-CN"/>
        </w:rPr>
        <w:t>中</w:t>
      </w:r>
      <w:r>
        <w:rPr>
          <w:rFonts w:hint="eastAsia"/>
          <w:lang w:val="en-US" w:eastAsia="zh-CN"/>
        </w:rPr>
        <w:t>。</w:t>
      </w:r>
    </w:p>
    <w:p w:rsidR="006B73A3" w:rsidRPr="002015D0" w:rsidRDefault="000954DE" w:rsidP="000954DE">
      <w:pPr>
        <w:ind w:firstLineChars="200" w:firstLine="480"/>
        <w:rPr>
          <w:lang w:val="en-US" w:eastAsia="zh-CN"/>
        </w:rPr>
      </w:pPr>
      <w:r>
        <w:rPr>
          <w:rFonts w:hint="eastAsia"/>
          <w:lang w:val="en-US" w:eastAsia="zh-CN"/>
        </w:rPr>
        <w:t>应考虑多</w:t>
      </w:r>
      <w:r w:rsidR="006B73A3">
        <w:rPr>
          <w:rFonts w:hint="eastAsia"/>
          <w:lang w:val="en-US" w:eastAsia="zh-CN"/>
        </w:rPr>
        <w:t>径问题。很少能够观测到</w:t>
      </w:r>
      <w:r>
        <w:rPr>
          <w:rFonts w:hint="eastAsia"/>
          <w:lang w:val="en-US" w:eastAsia="zh-CN"/>
        </w:rPr>
        <w:t>多径效应。通常只有在雷达和测量系统被平</w:t>
      </w:r>
      <w:r w:rsidR="006B73A3">
        <w:rPr>
          <w:rFonts w:hint="eastAsia"/>
          <w:lang w:val="en-US" w:eastAsia="zh-CN"/>
        </w:rPr>
        <w:t>静的</w:t>
      </w:r>
      <w:r>
        <w:rPr>
          <w:rFonts w:hint="eastAsia"/>
          <w:lang w:val="en-US" w:eastAsia="zh-CN"/>
        </w:rPr>
        <w:t>水面分隔开的情况下才会观测到多径效应</w:t>
      </w:r>
      <w:r w:rsidR="006B73A3">
        <w:rPr>
          <w:rFonts w:hint="eastAsia"/>
          <w:lang w:val="en-US" w:eastAsia="zh-CN"/>
        </w:rPr>
        <w:t>。在其它情况中，不规则的干扰地形以及测量系统所使用的</w:t>
      </w:r>
      <w:r w:rsidR="006F67FB">
        <w:rPr>
          <w:rFonts w:hint="eastAsia"/>
          <w:lang w:val="en-US" w:eastAsia="zh-CN"/>
        </w:rPr>
        <w:t>抛物反射面天线</w:t>
      </w:r>
      <w:r>
        <w:rPr>
          <w:rFonts w:hint="eastAsia"/>
          <w:lang w:val="en-US" w:eastAsia="zh-CN"/>
        </w:rPr>
        <w:t>可将</w:t>
      </w:r>
      <w:r w:rsidR="006B73A3">
        <w:rPr>
          <w:rFonts w:hint="eastAsia"/>
          <w:lang w:val="en-US" w:eastAsia="zh-CN"/>
        </w:rPr>
        <w:t>多径效应</w:t>
      </w:r>
      <w:r>
        <w:rPr>
          <w:rFonts w:hint="eastAsia"/>
          <w:lang w:val="en-US" w:eastAsia="zh-CN"/>
        </w:rPr>
        <w:t>减少到可</w:t>
      </w:r>
      <w:r w:rsidR="006B73A3">
        <w:rPr>
          <w:rFonts w:hint="eastAsia"/>
          <w:lang w:val="en-US" w:eastAsia="zh-CN"/>
        </w:rPr>
        <w:t>忽略不计</w:t>
      </w:r>
      <w:r>
        <w:rPr>
          <w:rFonts w:hint="eastAsia"/>
          <w:lang w:val="en-US" w:eastAsia="zh-CN"/>
        </w:rPr>
        <w:t>的程度</w:t>
      </w:r>
      <w:r w:rsidR="006B73A3">
        <w:rPr>
          <w:rFonts w:hint="eastAsia"/>
          <w:lang w:val="en-US" w:eastAsia="zh-CN"/>
        </w:rPr>
        <w:t>。</w:t>
      </w:r>
      <w:r>
        <w:rPr>
          <w:rFonts w:hint="eastAsia"/>
          <w:lang w:val="en-US" w:eastAsia="zh-CN"/>
        </w:rPr>
        <w:t>检查多径效应</w:t>
      </w:r>
      <w:r w:rsidR="006B73A3">
        <w:rPr>
          <w:rFonts w:hint="eastAsia"/>
          <w:lang w:val="en-US" w:eastAsia="zh-CN"/>
        </w:rPr>
        <w:t>可通过在第二个位置重复雷达测量并比较两个位置的</w:t>
      </w:r>
      <w:r>
        <w:rPr>
          <w:rFonts w:hint="eastAsia"/>
          <w:lang w:val="en-US" w:eastAsia="zh-CN"/>
        </w:rPr>
        <w:t>测量</w:t>
      </w:r>
      <w:r w:rsidR="006B73A3">
        <w:rPr>
          <w:rFonts w:hint="eastAsia"/>
          <w:lang w:val="en-US" w:eastAsia="zh-CN"/>
        </w:rPr>
        <w:t>结果</w:t>
      </w:r>
      <w:r>
        <w:rPr>
          <w:rFonts w:hint="eastAsia"/>
          <w:lang w:val="en-US" w:eastAsia="zh-CN"/>
        </w:rPr>
        <w:t>实现。通过将天线伸缩柱</w:t>
      </w:r>
      <w:r w:rsidR="006B73A3">
        <w:rPr>
          <w:rFonts w:hint="eastAsia"/>
          <w:lang w:val="en-US" w:eastAsia="zh-CN"/>
        </w:rPr>
        <w:t>上的测量天线</w:t>
      </w:r>
      <w:r>
        <w:rPr>
          <w:rFonts w:hint="eastAsia"/>
          <w:lang w:val="en-US" w:eastAsia="zh-CN"/>
        </w:rPr>
        <w:t>提升</w:t>
      </w:r>
      <w:r w:rsidR="006B73A3">
        <w:rPr>
          <w:rFonts w:hint="eastAsia"/>
          <w:lang w:val="en-US" w:eastAsia="zh-CN"/>
        </w:rPr>
        <w:t>至距地面</w:t>
      </w:r>
      <w:r w:rsidR="006B73A3">
        <w:rPr>
          <w:rFonts w:hint="eastAsia"/>
          <w:lang w:val="en-US" w:eastAsia="zh-CN"/>
        </w:rPr>
        <w:t>10</w:t>
      </w:r>
      <w:r w:rsidR="006B73A3">
        <w:rPr>
          <w:rFonts w:hint="eastAsia"/>
          <w:lang w:val="en-US" w:eastAsia="zh-CN"/>
        </w:rPr>
        <w:t>米以上</w:t>
      </w:r>
      <w:r>
        <w:rPr>
          <w:rFonts w:hint="eastAsia"/>
          <w:lang w:val="en-US" w:eastAsia="zh-CN"/>
        </w:rPr>
        <w:t>，相信也可以将多径效应减少到最低程度。这样还可以增强</w:t>
      </w:r>
      <w:r w:rsidR="006B73A3">
        <w:rPr>
          <w:rFonts w:hint="eastAsia"/>
          <w:lang w:val="en-US" w:eastAsia="zh-CN"/>
        </w:rPr>
        <w:t>雷达和测量系统之间</w:t>
      </w:r>
      <w:r>
        <w:rPr>
          <w:rFonts w:hint="eastAsia"/>
          <w:lang w:val="en-US" w:eastAsia="zh-CN"/>
        </w:rPr>
        <w:t>的</w:t>
      </w:r>
      <w:r w:rsidR="006B73A3">
        <w:rPr>
          <w:rFonts w:hint="eastAsia"/>
          <w:lang w:val="en-US" w:eastAsia="zh-CN"/>
        </w:rPr>
        <w:t>视距。</w:t>
      </w:r>
    </w:p>
    <w:p w:rsidR="00B83007" w:rsidRDefault="00B83007">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6B73A3" w:rsidRPr="000954DE" w:rsidRDefault="006B73A3" w:rsidP="00AD6489">
      <w:pPr>
        <w:pStyle w:val="Headingi"/>
        <w:rPr>
          <w:rFonts w:ascii="STKaiti" w:eastAsia="STKaiti" w:hAnsi="STKaiti"/>
          <w:i w:val="0"/>
          <w:iCs/>
          <w:lang w:val="en-US" w:eastAsia="zh-CN"/>
        </w:rPr>
      </w:pPr>
      <w:r w:rsidRPr="000954DE">
        <w:rPr>
          <w:rFonts w:ascii="STKaiti" w:eastAsia="STKaiti" w:hAnsi="STKaiti" w:hint="eastAsia"/>
          <w:i w:val="0"/>
          <w:iCs/>
          <w:lang w:val="en-US" w:eastAsia="zh-CN"/>
        </w:rPr>
        <w:lastRenderedPageBreak/>
        <w:t>步骤2</w:t>
      </w:r>
      <w:r w:rsidR="000954DE">
        <w:rPr>
          <w:rFonts w:ascii="STKaiti" w:eastAsia="STKaiti" w:hAnsi="STKaiti" w:hint="eastAsia"/>
          <w:i w:val="0"/>
          <w:iCs/>
          <w:lang w:val="en-US" w:eastAsia="zh-CN"/>
        </w:rPr>
        <w:t>：建立测量系统并检查</w:t>
      </w:r>
      <w:r w:rsidRPr="000954DE">
        <w:rPr>
          <w:rFonts w:ascii="STKaiti" w:eastAsia="STKaiti" w:hAnsi="STKaiti" w:hint="eastAsia"/>
          <w:i w:val="0"/>
          <w:iCs/>
          <w:lang w:val="en-US" w:eastAsia="zh-CN"/>
        </w:rPr>
        <w:t>无用</w:t>
      </w:r>
      <w:r w:rsidR="007E41E1" w:rsidRPr="000954DE">
        <w:rPr>
          <w:rFonts w:ascii="STKaiti" w:eastAsia="STKaiti" w:hAnsi="STKaiti" w:cs="SimSun" w:hint="eastAsia"/>
          <w:i w:val="0"/>
          <w:iCs/>
          <w:lang w:val="en-US" w:eastAsia="zh-CN"/>
        </w:rPr>
        <w:t>馈通</w:t>
      </w:r>
      <w:r w:rsidRPr="000954DE">
        <w:rPr>
          <w:rFonts w:ascii="STKaiti" w:eastAsia="STKaiti" w:hAnsi="STKaiti" w:hint="eastAsia"/>
          <w:i w:val="0"/>
          <w:iCs/>
          <w:lang w:val="en-US" w:eastAsia="zh-CN"/>
        </w:rPr>
        <w:t>信号</w:t>
      </w:r>
    </w:p>
    <w:p w:rsidR="006B73A3" w:rsidRPr="002015D0" w:rsidRDefault="008508E7" w:rsidP="00C0456A">
      <w:pPr>
        <w:keepLines/>
        <w:ind w:firstLineChars="200" w:firstLine="480"/>
        <w:rPr>
          <w:lang w:val="en-US" w:eastAsia="zh-CN"/>
        </w:rPr>
      </w:pPr>
      <w:r>
        <w:rPr>
          <w:rFonts w:hint="eastAsia"/>
          <w:lang w:val="en-US" w:eastAsia="zh-CN"/>
        </w:rPr>
        <w:t>测量系统的配置应采用</w:t>
      </w:r>
      <w:r w:rsidR="006F67FB">
        <w:rPr>
          <w:rFonts w:hint="eastAsia"/>
          <w:lang w:val="en-US" w:eastAsia="zh-CN"/>
        </w:rPr>
        <w:t>抛物反射面天线</w:t>
      </w:r>
      <w:r>
        <w:rPr>
          <w:rFonts w:hint="eastAsia"/>
          <w:lang w:val="en-US" w:eastAsia="zh-CN"/>
        </w:rPr>
        <w:t>，天线置于</w:t>
      </w:r>
      <w:r>
        <w:rPr>
          <w:rFonts w:hint="eastAsia"/>
          <w:lang w:val="en-US" w:eastAsia="zh-CN"/>
        </w:rPr>
        <w:t>10</w:t>
      </w:r>
      <w:r>
        <w:rPr>
          <w:rFonts w:hint="eastAsia"/>
          <w:lang w:val="en-US" w:eastAsia="zh-CN"/>
        </w:rPr>
        <w:t>米</w:t>
      </w:r>
      <w:r w:rsidR="00C0456A">
        <w:rPr>
          <w:rFonts w:hint="eastAsia"/>
          <w:lang w:val="en-US" w:eastAsia="zh-CN"/>
        </w:rPr>
        <w:t>高</w:t>
      </w:r>
      <w:r>
        <w:rPr>
          <w:rFonts w:hint="eastAsia"/>
          <w:lang w:val="en-US" w:eastAsia="zh-CN"/>
        </w:rPr>
        <w:t>的天线柱（可选）顶端，或距地面至少数米的高度</w:t>
      </w:r>
      <w:r w:rsidR="006B73A3">
        <w:rPr>
          <w:rFonts w:hint="eastAsia"/>
          <w:lang w:val="en-US" w:eastAsia="zh-CN"/>
        </w:rPr>
        <w:t>，以避免多径效应并提供合理的良好视距传播。应将测量系统调</w:t>
      </w:r>
      <w:r w:rsidR="00C0456A">
        <w:rPr>
          <w:rFonts w:hint="eastAsia"/>
          <w:lang w:val="en-US" w:eastAsia="zh-CN"/>
        </w:rPr>
        <w:t>谐至</w:t>
      </w:r>
      <w:r w:rsidR="006B73A3">
        <w:rPr>
          <w:rFonts w:hint="eastAsia"/>
          <w:lang w:val="en-US" w:eastAsia="zh-CN"/>
        </w:rPr>
        <w:t>雷达的基频</w:t>
      </w:r>
      <w:r w:rsidR="00C0456A">
        <w:rPr>
          <w:rFonts w:hint="eastAsia"/>
          <w:lang w:val="en-US" w:eastAsia="zh-CN"/>
        </w:rPr>
        <w:t>，如果属于线性调频</w:t>
      </w:r>
      <w:r w:rsidR="006B73A3">
        <w:rPr>
          <w:rFonts w:hint="eastAsia"/>
          <w:lang w:val="en-US" w:eastAsia="zh-CN"/>
        </w:rPr>
        <w:t>或</w:t>
      </w:r>
      <w:r w:rsidR="00C0456A">
        <w:rPr>
          <w:rFonts w:hint="eastAsia"/>
          <w:lang w:val="en-US" w:eastAsia="zh-CN"/>
        </w:rPr>
        <w:t>跳</w:t>
      </w:r>
      <w:r w:rsidR="006B73A3">
        <w:rPr>
          <w:rFonts w:hint="eastAsia"/>
          <w:lang w:val="en-US" w:eastAsia="zh-CN"/>
        </w:rPr>
        <w:t>频</w:t>
      </w:r>
      <w:r w:rsidR="00C0456A">
        <w:rPr>
          <w:rFonts w:hint="eastAsia"/>
          <w:lang w:val="en-US" w:eastAsia="zh-CN"/>
        </w:rPr>
        <w:t>雷达</w:t>
      </w:r>
      <w:r w:rsidR="006B73A3">
        <w:rPr>
          <w:rFonts w:hint="eastAsia"/>
          <w:lang w:val="en-US" w:eastAsia="zh-CN"/>
        </w:rPr>
        <w:t>，则调</w:t>
      </w:r>
      <w:r w:rsidR="00C0456A">
        <w:rPr>
          <w:rFonts w:hint="eastAsia"/>
          <w:lang w:val="en-US" w:eastAsia="zh-CN"/>
        </w:rPr>
        <w:t>调谐至</w:t>
      </w:r>
      <w:r w:rsidR="006B73A3">
        <w:rPr>
          <w:rFonts w:hint="eastAsia"/>
          <w:lang w:val="en-US" w:eastAsia="zh-CN"/>
        </w:rPr>
        <w:t>最大发射频率。</w:t>
      </w:r>
    </w:p>
    <w:p w:rsidR="006B73A3" w:rsidRPr="002015D0" w:rsidRDefault="006B73A3" w:rsidP="00C97E43">
      <w:pPr>
        <w:ind w:firstLineChars="200" w:firstLine="480"/>
        <w:rPr>
          <w:lang w:val="en-US" w:eastAsia="zh-CN"/>
        </w:rPr>
      </w:pPr>
      <w:r>
        <w:rPr>
          <w:rFonts w:hint="eastAsia"/>
          <w:lang w:val="en-US" w:eastAsia="zh-CN"/>
        </w:rPr>
        <w:t>有必要检查无用</w:t>
      </w:r>
      <w:r w:rsidR="007E41E1">
        <w:rPr>
          <w:rFonts w:hint="eastAsia"/>
          <w:lang w:val="en-US" w:eastAsia="zh-CN"/>
        </w:rPr>
        <w:t>馈通</w:t>
      </w:r>
      <w:r w:rsidR="00DB736B">
        <w:rPr>
          <w:rFonts w:hint="eastAsia"/>
          <w:lang w:val="en-US" w:eastAsia="zh-CN"/>
        </w:rPr>
        <w:t>信号（如，测量设备内</w:t>
      </w:r>
      <w:r>
        <w:rPr>
          <w:rFonts w:hint="eastAsia"/>
          <w:lang w:val="en-US" w:eastAsia="zh-CN"/>
        </w:rPr>
        <w:t>绕过测量天线接收到的无用雷达能量）。</w:t>
      </w:r>
      <w:r w:rsidR="00DB736B">
        <w:rPr>
          <w:rFonts w:hint="eastAsia"/>
          <w:lang w:val="en-US" w:eastAsia="zh-CN"/>
        </w:rPr>
        <w:t>通过断开测量天线</w:t>
      </w:r>
      <w:r w:rsidR="00C97E43">
        <w:rPr>
          <w:rFonts w:hint="eastAsia"/>
          <w:lang w:val="en-US" w:eastAsia="zh-CN"/>
        </w:rPr>
        <w:t>，</w:t>
      </w:r>
      <w:r w:rsidR="00DB736B">
        <w:rPr>
          <w:rFonts w:hint="eastAsia"/>
          <w:lang w:val="en-US" w:eastAsia="zh-CN"/>
        </w:rPr>
        <w:t>并采</w:t>
      </w:r>
      <w:r>
        <w:rPr>
          <w:rFonts w:hint="eastAsia"/>
          <w:lang w:val="en-US" w:eastAsia="zh-CN"/>
        </w:rPr>
        <w:t>用</w:t>
      </w:r>
      <w:r w:rsidRPr="002015D0">
        <w:rPr>
          <w:lang w:val="en-US" w:eastAsia="zh-CN"/>
        </w:rPr>
        <w:t xml:space="preserve">50 </w:t>
      </w:r>
      <w:r>
        <w:t>Ω</w:t>
      </w:r>
      <w:r>
        <w:rPr>
          <w:rFonts w:hint="eastAsia"/>
          <w:lang w:eastAsia="zh-CN"/>
        </w:rPr>
        <w:t>的</w:t>
      </w:r>
      <w:r w:rsidR="00DB736B">
        <w:rPr>
          <w:rFonts w:hint="eastAsia"/>
          <w:lang w:eastAsia="zh-CN"/>
        </w:rPr>
        <w:t>载荷</w:t>
      </w:r>
      <w:r>
        <w:rPr>
          <w:rFonts w:hint="eastAsia"/>
          <w:lang w:eastAsia="zh-CN"/>
        </w:rPr>
        <w:t>中止输入线路</w:t>
      </w:r>
      <w:r w:rsidR="00C97E43">
        <w:rPr>
          <w:rFonts w:hint="eastAsia"/>
          <w:lang w:eastAsia="zh-CN"/>
        </w:rPr>
        <w:t>，</w:t>
      </w:r>
      <w:r>
        <w:rPr>
          <w:rFonts w:hint="eastAsia"/>
          <w:lang w:eastAsia="zh-CN"/>
        </w:rPr>
        <w:t>进行</w:t>
      </w:r>
      <w:r w:rsidR="00C97E43">
        <w:rPr>
          <w:rFonts w:hint="eastAsia"/>
          <w:lang w:val="en-US" w:eastAsia="zh-CN"/>
        </w:rPr>
        <w:t>馈通信号的检查</w:t>
      </w:r>
      <w:r>
        <w:rPr>
          <w:rFonts w:hint="eastAsia"/>
          <w:lang w:eastAsia="zh-CN"/>
        </w:rPr>
        <w:t>。如存在</w:t>
      </w:r>
      <w:r w:rsidR="007E41E1">
        <w:rPr>
          <w:rFonts w:hint="eastAsia"/>
          <w:lang w:eastAsia="zh-CN"/>
        </w:rPr>
        <w:t>馈通</w:t>
      </w:r>
      <w:r>
        <w:rPr>
          <w:rFonts w:hint="eastAsia"/>
          <w:lang w:eastAsia="zh-CN"/>
        </w:rPr>
        <w:t>信号，可采用下述选择：</w:t>
      </w:r>
    </w:p>
    <w:p w:rsidR="006B73A3" w:rsidRDefault="006B73A3" w:rsidP="00AD6489">
      <w:pPr>
        <w:pStyle w:val="enumlev1"/>
        <w:rPr>
          <w:lang w:val="en-US" w:eastAsia="zh-CN"/>
        </w:rPr>
      </w:pPr>
      <w:r w:rsidRPr="002015D0">
        <w:rPr>
          <w:lang w:val="en-US" w:eastAsia="zh-CN"/>
        </w:rPr>
        <w:t>–</w:t>
      </w:r>
      <w:r w:rsidRPr="002015D0">
        <w:rPr>
          <w:lang w:val="en-US" w:eastAsia="zh-CN"/>
        </w:rPr>
        <w:tab/>
      </w:r>
      <w:r>
        <w:rPr>
          <w:rFonts w:hint="eastAsia"/>
          <w:lang w:val="en-US" w:eastAsia="zh-CN"/>
        </w:rPr>
        <w:t>如使用了测量设备架，检查其是否密封完好；</w:t>
      </w:r>
    </w:p>
    <w:p w:rsidR="006B73A3" w:rsidRPr="002015D0" w:rsidRDefault="006B73A3" w:rsidP="00AD6489">
      <w:pPr>
        <w:pStyle w:val="enumlev1"/>
        <w:rPr>
          <w:lang w:val="en-US" w:eastAsia="zh-CN"/>
        </w:rPr>
      </w:pPr>
      <w:r w:rsidRPr="002015D0">
        <w:rPr>
          <w:lang w:val="en-US" w:eastAsia="zh-CN"/>
        </w:rPr>
        <w:t>–</w:t>
      </w:r>
      <w:r w:rsidRPr="002015D0">
        <w:rPr>
          <w:lang w:val="en-US" w:eastAsia="zh-CN"/>
        </w:rPr>
        <w:tab/>
      </w:r>
      <w:r w:rsidR="00C97E43">
        <w:rPr>
          <w:rFonts w:hint="eastAsia"/>
          <w:lang w:val="en-US" w:eastAsia="zh-CN"/>
        </w:rPr>
        <w:t>检查接头是否安装牢固；</w:t>
      </w:r>
    </w:p>
    <w:p w:rsidR="006B73A3" w:rsidRPr="002015D0" w:rsidRDefault="006B73A3" w:rsidP="00C97E43">
      <w:pPr>
        <w:pStyle w:val="enumlev1"/>
        <w:rPr>
          <w:lang w:val="en-US" w:eastAsia="zh-CN"/>
        </w:rPr>
      </w:pPr>
      <w:r w:rsidRPr="002015D0">
        <w:rPr>
          <w:lang w:val="en-US" w:eastAsia="zh-CN"/>
        </w:rPr>
        <w:t>–</w:t>
      </w:r>
      <w:r w:rsidRPr="002015D0">
        <w:rPr>
          <w:lang w:val="en-US" w:eastAsia="zh-CN"/>
        </w:rPr>
        <w:tab/>
      </w:r>
      <w:r>
        <w:rPr>
          <w:rFonts w:hint="eastAsia"/>
          <w:lang w:val="en-US" w:eastAsia="zh-CN"/>
        </w:rPr>
        <w:t>将</w:t>
      </w:r>
      <w:r w:rsidR="00C97E43">
        <w:rPr>
          <w:rFonts w:hint="eastAsia"/>
          <w:lang w:val="en-US" w:eastAsia="zh-CN"/>
        </w:rPr>
        <w:t>雷达测试系统移动至另外一个位置，使测量设备通过楼宇或树叶与雷达屏蔽，并抬升伸缩柱上的天线至高出</w:t>
      </w:r>
      <w:r>
        <w:rPr>
          <w:rFonts w:hint="eastAsia"/>
          <w:lang w:val="en-US" w:eastAsia="zh-CN"/>
        </w:rPr>
        <w:t>这些障碍物的位置；</w:t>
      </w:r>
    </w:p>
    <w:p w:rsidR="006B73A3" w:rsidRPr="002015D0" w:rsidRDefault="006B73A3" w:rsidP="00C97E43">
      <w:pPr>
        <w:pStyle w:val="enumlev1"/>
        <w:rPr>
          <w:lang w:val="en-US" w:eastAsia="zh-CN"/>
        </w:rPr>
      </w:pPr>
      <w:r w:rsidRPr="002015D0">
        <w:rPr>
          <w:lang w:val="en-US" w:eastAsia="zh-CN"/>
        </w:rPr>
        <w:t>–</w:t>
      </w:r>
      <w:r w:rsidRPr="002015D0">
        <w:rPr>
          <w:lang w:val="en-US" w:eastAsia="zh-CN"/>
        </w:rPr>
        <w:tab/>
      </w:r>
      <w:r w:rsidR="00C97E43">
        <w:rPr>
          <w:rFonts w:hint="eastAsia"/>
          <w:lang w:val="en-US" w:eastAsia="zh-CN"/>
        </w:rPr>
        <w:t>将天线测试系统移动至远离雷达</w:t>
      </w:r>
      <w:r>
        <w:rPr>
          <w:rFonts w:hint="eastAsia"/>
          <w:lang w:val="en-US" w:eastAsia="zh-CN"/>
        </w:rPr>
        <w:t>的</w:t>
      </w:r>
      <w:r w:rsidR="00C97E43">
        <w:rPr>
          <w:rFonts w:hint="eastAsia"/>
          <w:lang w:val="en-US" w:eastAsia="zh-CN"/>
        </w:rPr>
        <w:t>一个</w:t>
      </w:r>
      <w:r>
        <w:rPr>
          <w:rFonts w:hint="eastAsia"/>
          <w:lang w:val="en-US" w:eastAsia="zh-CN"/>
        </w:rPr>
        <w:t>位置。</w:t>
      </w:r>
    </w:p>
    <w:p w:rsidR="006B73A3" w:rsidRPr="002015D0" w:rsidRDefault="006B73A3" w:rsidP="00C97E43">
      <w:pPr>
        <w:ind w:firstLineChars="200" w:firstLine="480"/>
        <w:rPr>
          <w:lang w:val="en-US" w:eastAsia="zh-CN"/>
        </w:rPr>
      </w:pPr>
      <w:r>
        <w:rPr>
          <w:rFonts w:hint="eastAsia"/>
          <w:lang w:val="en-US" w:eastAsia="zh-CN"/>
        </w:rPr>
        <w:t>设计良好的测试系统应</w:t>
      </w:r>
      <w:r w:rsidR="00C97E43">
        <w:rPr>
          <w:rFonts w:hint="eastAsia"/>
          <w:lang w:val="en-US" w:eastAsia="zh-CN"/>
        </w:rPr>
        <w:t>尽量减少</w:t>
      </w:r>
      <w:r>
        <w:rPr>
          <w:rFonts w:hint="eastAsia"/>
          <w:lang w:val="en-US" w:eastAsia="zh-CN"/>
        </w:rPr>
        <w:t>无用</w:t>
      </w:r>
      <w:r w:rsidR="007E41E1">
        <w:rPr>
          <w:rFonts w:hint="eastAsia"/>
          <w:lang w:val="en-US" w:eastAsia="zh-CN"/>
        </w:rPr>
        <w:t>馈通</w:t>
      </w:r>
      <w:r>
        <w:rPr>
          <w:rFonts w:hint="eastAsia"/>
          <w:lang w:val="en-US" w:eastAsia="zh-CN"/>
        </w:rPr>
        <w:t>信号的可能性。</w:t>
      </w:r>
    </w:p>
    <w:p w:rsidR="006B73A3" w:rsidRPr="00C97E43" w:rsidRDefault="006B73A3" w:rsidP="00AD6489">
      <w:pPr>
        <w:pStyle w:val="Headingi"/>
        <w:rPr>
          <w:rFonts w:ascii="STKaiti" w:eastAsia="STKaiti" w:hAnsi="STKaiti"/>
          <w:i w:val="0"/>
          <w:iCs/>
          <w:lang w:val="en-US" w:eastAsia="zh-CN"/>
        </w:rPr>
      </w:pPr>
      <w:r w:rsidRPr="00C97E43">
        <w:rPr>
          <w:rFonts w:ascii="STKaiti" w:eastAsia="STKaiti" w:hAnsi="STKaiti" w:hint="eastAsia"/>
          <w:i w:val="0"/>
          <w:iCs/>
          <w:lang w:val="en-US" w:eastAsia="zh-CN"/>
        </w:rPr>
        <w:t>步骤3：确定雷达发射参数</w:t>
      </w:r>
    </w:p>
    <w:p w:rsidR="006B73A3" w:rsidRPr="002015D0" w:rsidRDefault="006B73A3" w:rsidP="00C97E43">
      <w:pPr>
        <w:ind w:firstLineChars="200" w:firstLine="480"/>
        <w:rPr>
          <w:lang w:val="en-US" w:eastAsia="zh-CN"/>
        </w:rPr>
      </w:pPr>
      <w:r>
        <w:rPr>
          <w:rFonts w:hint="eastAsia"/>
          <w:lang w:val="en-US" w:eastAsia="zh-CN"/>
        </w:rPr>
        <w:t>测试开始前，需要确定的最重要的参数</w:t>
      </w:r>
      <w:r w:rsidR="00C97E43">
        <w:rPr>
          <w:rFonts w:hint="eastAsia"/>
          <w:lang w:val="en-US" w:eastAsia="zh-CN"/>
        </w:rPr>
        <w:t>是</w:t>
      </w:r>
      <w:r>
        <w:rPr>
          <w:rFonts w:hint="eastAsia"/>
          <w:lang w:val="en-US" w:eastAsia="zh-CN"/>
        </w:rPr>
        <w:t>波束</w:t>
      </w:r>
      <w:r w:rsidR="00C97E43">
        <w:rPr>
          <w:rFonts w:hint="eastAsia"/>
          <w:lang w:val="en-US" w:eastAsia="zh-CN"/>
        </w:rPr>
        <w:t>扫描</w:t>
      </w:r>
      <w:r>
        <w:rPr>
          <w:rFonts w:hint="eastAsia"/>
          <w:lang w:val="en-US" w:eastAsia="zh-CN"/>
        </w:rPr>
        <w:t>间隔和有效发射</w:t>
      </w:r>
      <w:r w:rsidR="00C97E43">
        <w:rPr>
          <w:rFonts w:hint="eastAsia"/>
          <w:lang w:val="en-US" w:eastAsia="zh-CN"/>
        </w:rPr>
        <w:t>带</w:t>
      </w:r>
      <w:r>
        <w:rPr>
          <w:rFonts w:hint="eastAsia"/>
          <w:lang w:val="en-US" w:eastAsia="zh-CN"/>
        </w:rPr>
        <w:t>宽。</w:t>
      </w:r>
      <w:r w:rsidR="00C97E43">
        <w:rPr>
          <w:rFonts w:hint="eastAsia"/>
          <w:lang w:val="en-US" w:eastAsia="zh-CN"/>
        </w:rPr>
        <w:t>通过在</w:t>
      </w:r>
      <w:r w:rsidR="00D946A4">
        <w:rPr>
          <w:rFonts w:hint="eastAsia"/>
          <w:lang w:val="en-US" w:eastAsia="zh-CN"/>
        </w:rPr>
        <w:t>零扫宽</w:t>
      </w:r>
      <w:r w:rsidR="00C97E43">
        <w:rPr>
          <w:rFonts w:hint="eastAsia"/>
          <w:lang w:val="en-US" w:eastAsia="zh-CN"/>
        </w:rPr>
        <w:t>模式下调谐频谱分析仪以及间隔数秒的扫描时间，可获得波束扫描间隔</w:t>
      </w:r>
      <w:r>
        <w:rPr>
          <w:rFonts w:hint="eastAsia"/>
          <w:lang w:val="en-US" w:eastAsia="zh-CN"/>
        </w:rPr>
        <w:t>及其它特性，然后</w:t>
      </w:r>
      <w:r w:rsidR="00C97E43">
        <w:rPr>
          <w:rFonts w:hint="eastAsia"/>
          <w:lang w:val="en-US" w:eastAsia="zh-CN"/>
        </w:rPr>
        <w:t>再</w:t>
      </w:r>
      <w:r>
        <w:rPr>
          <w:rFonts w:hint="eastAsia"/>
          <w:lang w:val="en-US" w:eastAsia="zh-CN"/>
        </w:rPr>
        <w:t>观察雷达的波束</w:t>
      </w:r>
      <w:r w:rsidR="00C97E43">
        <w:rPr>
          <w:rFonts w:hint="eastAsia"/>
          <w:lang w:val="en-US" w:eastAsia="zh-CN"/>
        </w:rPr>
        <w:t>扫描</w:t>
      </w:r>
      <w:r>
        <w:rPr>
          <w:rFonts w:hint="eastAsia"/>
          <w:lang w:val="en-US" w:eastAsia="zh-CN"/>
        </w:rPr>
        <w:t>。</w:t>
      </w:r>
    </w:p>
    <w:p w:rsidR="006B73A3" w:rsidRPr="002015D0" w:rsidRDefault="00D946A4" w:rsidP="00EF17C0">
      <w:pPr>
        <w:ind w:firstLineChars="200" w:firstLine="480"/>
        <w:rPr>
          <w:lang w:val="en-US" w:eastAsia="zh-CN"/>
        </w:rPr>
      </w:pPr>
      <w:r>
        <w:rPr>
          <w:rFonts w:hint="eastAsia"/>
          <w:lang w:val="en-US" w:eastAsia="zh-CN"/>
        </w:rPr>
        <w:t>可通过本附件正文中所述的过程</w:t>
      </w:r>
      <w:r w:rsidR="006B73A3">
        <w:rPr>
          <w:rFonts w:hint="eastAsia"/>
          <w:lang w:val="en-US" w:eastAsia="zh-CN"/>
        </w:rPr>
        <w:t>确定发射宽度，即，将频谱分析仪在</w:t>
      </w:r>
      <w:r>
        <w:rPr>
          <w:rFonts w:hint="eastAsia"/>
          <w:lang w:val="en-US" w:eastAsia="zh-CN"/>
        </w:rPr>
        <w:t>零扫宽</w:t>
      </w:r>
      <w:r w:rsidR="006B73A3">
        <w:rPr>
          <w:rFonts w:hint="eastAsia"/>
          <w:lang w:val="en-US" w:eastAsia="zh-CN"/>
        </w:rPr>
        <w:t>模式下调</w:t>
      </w:r>
      <w:r w:rsidR="00EF17C0">
        <w:rPr>
          <w:rFonts w:hint="eastAsia"/>
          <w:lang w:val="en-US" w:eastAsia="zh-CN"/>
        </w:rPr>
        <w:t>谐至雷达的基频</w:t>
      </w:r>
      <w:r w:rsidR="006B73A3">
        <w:rPr>
          <w:rFonts w:hint="eastAsia"/>
          <w:lang w:val="en-US" w:eastAsia="zh-CN"/>
        </w:rPr>
        <w:t>，同时将</w:t>
      </w:r>
      <w:r w:rsidR="006B73A3">
        <w:rPr>
          <w:rFonts w:hint="eastAsia"/>
          <w:lang w:val="en-US" w:eastAsia="zh-CN"/>
        </w:rPr>
        <w:t>IF</w:t>
      </w:r>
      <w:r w:rsidR="006B73A3">
        <w:rPr>
          <w:rFonts w:hint="eastAsia"/>
          <w:lang w:val="en-US" w:eastAsia="zh-CN"/>
        </w:rPr>
        <w:t>和视频带宽设置为其</w:t>
      </w:r>
      <w:r w:rsidR="00EF17C0">
        <w:rPr>
          <w:rFonts w:hint="eastAsia"/>
          <w:lang w:val="en-US" w:eastAsia="zh-CN"/>
        </w:rPr>
        <w:t>最大可用</w:t>
      </w:r>
      <w:r w:rsidR="006B73A3">
        <w:rPr>
          <w:rFonts w:hint="eastAsia"/>
          <w:lang w:val="en-US" w:eastAsia="zh-CN"/>
        </w:rPr>
        <w:t>值。</w:t>
      </w:r>
      <w:r w:rsidR="00EF17C0">
        <w:rPr>
          <w:rFonts w:hint="eastAsia"/>
          <w:lang w:val="en-US" w:eastAsia="zh-CN"/>
        </w:rPr>
        <w:t>然后在</w:t>
      </w:r>
      <w:r w:rsidR="006B73A3">
        <w:rPr>
          <w:rFonts w:hint="eastAsia"/>
          <w:lang w:val="en-US" w:eastAsia="zh-CN"/>
        </w:rPr>
        <w:t>每次雷达波束</w:t>
      </w:r>
      <w:r w:rsidR="00EF17C0">
        <w:rPr>
          <w:rFonts w:hint="eastAsia"/>
          <w:lang w:val="en-US" w:eastAsia="zh-CN"/>
        </w:rPr>
        <w:t>扫描</w:t>
      </w:r>
      <w:r w:rsidR="006B73A3">
        <w:rPr>
          <w:rFonts w:hint="eastAsia"/>
          <w:lang w:val="en-US" w:eastAsia="zh-CN"/>
        </w:rPr>
        <w:t>过测试系统时，减少</w:t>
      </w:r>
      <w:r w:rsidR="006B73A3">
        <w:rPr>
          <w:rFonts w:hint="eastAsia"/>
          <w:lang w:val="en-US" w:eastAsia="zh-CN"/>
        </w:rPr>
        <w:t>IF</w:t>
      </w:r>
      <w:r w:rsidR="006B73A3">
        <w:rPr>
          <w:rFonts w:hint="eastAsia"/>
          <w:lang w:val="en-US" w:eastAsia="zh-CN"/>
        </w:rPr>
        <w:t>的带宽，</w:t>
      </w:r>
      <w:r w:rsidR="00EF17C0">
        <w:rPr>
          <w:rFonts w:hint="eastAsia"/>
          <w:lang w:val="en-US" w:eastAsia="zh-CN"/>
        </w:rPr>
        <w:t>记录</w:t>
      </w:r>
      <w:r w:rsidR="006B73A3">
        <w:rPr>
          <w:rFonts w:hint="eastAsia"/>
          <w:lang w:val="en-US" w:eastAsia="zh-CN"/>
        </w:rPr>
        <w:t>接收到的功率电平下降时</w:t>
      </w:r>
      <w:r w:rsidR="00EF17C0">
        <w:rPr>
          <w:rFonts w:hint="eastAsia"/>
          <w:lang w:val="en-US" w:eastAsia="zh-CN"/>
        </w:rPr>
        <w:t>的带宽。这是</w:t>
      </w:r>
      <w:r w:rsidR="006B73A3">
        <w:rPr>
          <w:rFonts w:hint="eastAsia"/>
          <w:lang w:val="en-US" w:eastAsia="zh-CN"/>
        </w:rPr>
        <w:t>小于雷达发射带宽</w:t>
      </w:r>
      <w:r w:rsidR="00EF17C0">
        <w:rPr>
          <w:rFonts w:hint="eastAsia"/>
          <w:lang w:val="en-US" w:eastAsia="zh-CN"/>
        </w:rPr>
        <w:t>的最大可用测量带宽</w:t>
      </w:r>
      <w:r w:rsidR="006B73A3">
        <w:rPr>
          <w:rFonts w:hint="eastAsia"/>
          <w:lang w:val="en-US" w:eastAsia="zh-CN"/>
        </w:rPr>
        <w:t>。这</w:t>
      </w:r>
      <w:r w:rsidR="00EF17C0">
        <w:rPr>
          <w:rFonts w:hint="eastAsia"/>
          <w:lang w:val="en-US" w:eastAsia="zh-CN"/>
        </w:rPr>
        <w:t>也</w:t>
      </w:r>
      <w:r w:rsidR="006B73A3">
        <w:rPr>
          <w:rFonts w:hint="eastAsia"/>
          <w:lang w:val="en-US" w:eastAsia="zh-CN"/>
        </w:rPr>
        <w:t>将是</w:t>
      </w:r>
      <w:r w:rsidR="00EF17C0">
        <w:rPr>
          <w:rFonts w:hint="eastAsia"/>
          <w:lang w:val="en-US" w:eastAsia="zh-CN"/>
        </w:rPr>
        <w:t>所</w:t>
      </w:r>
      <w:r w:rsidR="006B73A3">
        <w:rPr>
          <w:rFonts w:hint="eastAsia"/>
          <w:lang w:val="en-US" w:eastAsia="zh-CN"/>
        </w:rPr>
        <w:t>使用的测量</w:t>
      </w:r>
      <w:r w:rsidR="00EF17C0">
        <w:rPr>
          <w:rFonts w:hint="eastAsia"/>
          <w:lang w:val="en-US" w:eastAsia="zh-CN"/>
        </w:rPr>
        <w:t>带</w:t>
      </w:r>
      <w:r w:rsidR="006B73A3">
        <w:rPr>
          <w:rFonts w:hint="eastAsia"/>
          <w:lang w:val="en-US" w:eastAsia="zh-CN"/>
        </w:rPr>
        <w:t>宽，除非出现了诸如</w:t>
      </w:r>
      <w:r w:rsidR="00EF17C0">
        <w:rPr>
          <w:rFonts w:hint="eastAsia"/>
          <w:lang w:val="en-US" w:eastAsia="zh-CN"/>
        </w:rPr>
        <w:t>需</w:t>
      </w:r>
      <w:r w:rsidR="006B73A3">
        <w:rPr>
          <w:rFonts w:hint="eastAsia"/>
          <w:lang w:val="en-US" w:eastAsia="zh-CN"/>
        </w:rPr>
        <w:t>要采用特定</w:t>
      </w:r>
      <w:r w:rsidR="00EF17C0">
        <w:rPr>
          <w:rFonts w:hint="eastAsia"/>
          <w:lang w:val="en-US" w:eastAsia="zh-CN"/>
        </w:rPr>
        <w:t>的</w:t>
      </w:r>
      <w:r w:rsidR="006B73A3">
        <w:rPr>
          <w:rFonts w:hint="eastAsia"/>
          <w:lang w:val="en-US" w:eastAsia="zh-CN"/>
        </w:rPr>
        <w:t>接收机带宽对雷达进行观测的其它情况。</w:t>
      </w:r>
    </w:p>
    <w:p w:rsidR="006B73A3" w:rsidRPr="002015D0" w:rsidRDefault="00EF17C0" w:rsidP="008B5042">
      <w:pPr>
        <w:ind w:firstLineChars="200" w:firstLine="480"/>
        <w:rPr>
          <w:lang w:val="en-US" w:eastAsia="zh-CN"/>
        </w:rPr>
      </w:pPr>
      <w:r>
        <w:rPr>
          <w:rFonts w:hint="eastAsia"/>
          <w:lang w:val="en-US" w:eastAsia="zh-CN"/>
        </w:rPr>
        <w:t>要</w:t>
      </w:r>
      <w:r w:rsidR="006B73A3">
        <w:rPr>
          <w:rFonts w:hint="eastAsia"/>
          <w:lang w:val="en-US" w:eastAsia="zh-CN"/>
        </w:rPr>
        <w:t>注意的</w:t>
      </w:r>
      <w:r>
        <w:rPr>
          <w:rFonts w:hint="eastAsia"/>
          <w:lang w:val="en-US" w:eastAsia="zh-CN"/>
        </w:rPr>
        <w:t>其他</w:t>
      </w:r>
      <w:r w:rsidR="006B73A3">
        <w:rPr>
          <w:rFonts w:hint="eastAsia"/>
          <w:lang w:val="en-US" w:eastAsia="zh-CN"/>
        </w:rPr>
        <w:t>雷达发射参数为：脉冲重复率、脉冲抖动（</w:t>
      </w:r>
      <w:r>
        <w:rPr>
          <w:rFonts w:hint="eastAsia"/>
          <w:lang w:val="en-US" w:eastAsia="zh-CN"/>
        </w:rPr>
        <w:t>若</w:t>
      </w:r>
      <w:r w:rsidR="006B73A3">
        <w:rPr>
          <w:rFonts w:hint="eastAsia"/>
          <w:lang w:val="en-US" w:eastAsia="zh-CN"/>
        </w:rPr>
        <w:t>有）、脉冲参差（</w:t>
      </w:r>
      <w:r>
        <w:rPr>
          <w:rFonts w:hint="eastAsia"/>
          <w:lang w:val="en-US" w:eastAsia="zh-CN"/>
        </w:rPr>
        <w:t>若</w:t>
      </w:r>
      <w:r w:rsidR="006B73A3">
        <w:rPr>
          <w:rFonts w:hint="eastAsia"/>
          <w:lang w:val="en-US" w:eastAsia="zh-CN"/>
        </w:rPr>
        <w:t>有），以及脉冲宽度。前三个参数可通过连接至频谱分析仪视频输出的一个</w:t>
      </w:r>
      <w:r>
        <w:rPr>
          <w:rFonts w:hint="eastAsia"/>
          <w:lang w:val="en-US" w:eastAsia="zh-CN"/>
        </w:rPr>
        <w:t>示波器</w:t>
      </w:r>
      <w:r w:rsidR="006B73A3">
        <w:rPr>
          <w:rFonts w:hint="eastAsia"/>
          <w:lang w:val="en-US" w:eastAsia="zh-CN"/>
        </w:rPr>
        <w:t>进行测量。</w:t>
      </w:r>
      <w:r w:rsidR="008B5042">
        <w:rPr>
          <w:rFonts w:hint="eastAsia"/>
          <w:lang w:val="en-US" w:eastAsia="zh-CN"/>
        </w:rPr>
        <w:t>应采用峰值功率计或在平方律区域操作的适当的宽带射频检波二级管</w:t>
      </w:r>
      <w:r w:rsidR="006B73A3">
        <w:rPr>
          <w:rFonts w:hint="eastAsia"/>
          <w:lang w:val="en-US" w:eastAsia="zh-CN"/>
        </w:rPr>
        <w:t>测量射频脉冲宽度（电压</w:t>
      </w:r>
      <w:r>
        <w:rPr>
          <w:rFonts w:hint="eastAsia"/>
          <w:lang w:val="en-US" w:eastAsia="zh-CN"/>
        </w:rPr>
        <w:t>点</w:t>
      </w:r>
      <w:r w:rsidR="008B5042">
        <w:rPr>
          <w:rFonts w:hint="eastAsia"/>
          <w:lang w:val="en-US" w:eastAsia="zh-CN"/>
        </w:rPr>
        <w:t>的</w:t>
      </w:r>
      <w:r w:rsidR="008B5042" w:rsidRPr="002015D0">
        <w:rPr>
          <w:lang w:val="en-US" w:eastAsia="zh-CN"/>
        </w:rPr>
        <w:t>50%</w:t>
      </w:r>
      <w:r w:rsidR="006B73A3">
        <w:rPr>
          <w:rFonts w:hint="eastAsia"/>
          <w:lang w:val="en-US" w:eastAsia="zh-CN"/>
        </w:rPr>
        <w:t>）和上升时间（电压</w:t>
      </w:r>
      <w:r w:rsidR="008B5042">
        <w:rPr>
          <w:rFonts w:hint="eastAsia"/>
          <w:lang w:val="en-US" w:eastAsia="zh-CN"/>
        </w:rPr>
        <w:t>点的</w:t>
      </w:r>
      <w:r w:rsidR="008B5042" w:rsidRPr="002015D0">
        <w:rPr>
          <w:lang w:val="en-US" w:eastAsia="zh-CN"/>
        </w:rPr>
        <w:t>10</w:t>
      </w:r>
      <w:r w:rsidR="008B5042" w:rsidRPr="002015D0">
        <w:rPr>
          <w:lang w:val="en-US" w:eastAsia="zh-CN"/>
        </w:rPr>
        <w:noBreakHyphen/>
        <w:t>90%</w:t>
      </w:r>
      <w:r w:rsidR="008B5042">
        <w:rPr>
          <w:rFonts w:hint="eastAsia"/>
          <w:lang w:val="en-US" w:eastAsia="zh-CN"/>
        </w:rPr>
        <w:t>）</w:t>
      </w:r>
      <w:r w:rsidR="006B73A3">
        <w:rPr>
          <w:rFonts w:hint="eastAsia"/>
          <w:lang w:val="en-US" w:eastAsia="zh-CN"/>
        </w:rPr>
        <w:t>。应</w:t>
      </w:r>
      <w:r w:rsidR="008B5042">
        <w:rPr>
          <w:rFonts w:hint="eastAsia"/>
          <w:lang w:val="en-US" w:eastAsia="zh-CN"/>
        </w:rPr>
        <w:t>采用具有足够带宽的示波器与之适当匹配</w:t>
      </w:r>
      <w:r w:rsidR="006B73A3">
        <w:rPr>
          <w:rFonts w:hint="eastAsia"/>
          <w:lang w:val="en-US" w:eastAsia="zh-CN"/>
        </w:rPr>
        <w:t>，从而能够显示脉冲波形</w:t>
      </w:r>
      <w:r w:rsidR="008A578A">
        <w:rPr>
          <w:rFonts w:hint="eastAsia"/>
          <w:lang w:val="en-US" w:eastAsia="zh-CN"/>
        </w:rPr>
        <w:t>，</w:t>
      </w:r>
      <w:r w:rsidR="006B73A3">
        <w:rPr>
          <w:rFonts w:hint="eastAsia"/>
          <w:lang w:val="en-US" w:eastAsia="zh-CN"/>
        </w:rPr>
        <w:t>而不会产生与有限检</w:t>
      </w:r>
      <w:r w:rsidR="008B5042">
        <w:rPr>
          <w:rFonts w:hint="eastAsia"/>
          <w:lang w:val="en-US" w:eastAsia="zh-CN"/>
        </w:rPr>
        <w:t>波</w:t>
      </w:r>
      <w:r w:rsidR="006B73A3">
        <w:rPr>
          <w:rFonts w:hint="eastAsia"/>
          <w:lang w:val="en-US" w:eastAsia="zh-CN"/>
        </w:rPr>
        <w:t>器带宽相关的</w:t>
      </w:r>
      <w:r w:rsidR="008B5042">
        <w:rPr>
          <w:rFonts w:hint="eastAsia"/>
          <w:lang w:val="en-US" w:eastAsia="zh-CN"/>
        </w:rPr>
        <w:t>失真</w:t>
      </w:r>
      <w:r w:rsidR="006B73A3">
        <w:rPr>
          <w:rFonts w:hint="eastAsia"/>
          <w:lang w:val="en-US" w:eastAsia="zh-CN"/>
        </w:rPr>
        <w:t>。</w:t>
      </w:r>
    </w:p>
    <w:p w:rsidR="006B73A3" w:rsidRPr="008A578A" w:rsidRDefault="006B73A3" w:rsidP="00AD6489">
      <w:pPr>
        <w:pStyle w:val="Headingi"/>
        <w:rPr>
          <w:rFonts w:ascii="STKaiti" w:eastAsia="STKaiti" w:hAnsi="STKaiti"/>
          <w:i w:val="0"/>
          <w:iCs/>
          <w:lang w:val="en-US" w:eastAsia="zh-CN"/>
        </w:rPr>
      </w:pPr>
      <w:r w:rsidRPr="008A578A">
        <w:rPr>
          <w:rFonts w:ascii="STKaiti" w:eastAsia="STKaiti" w:hAnsi="STKaiti" w:hint="eastAsia"/>
          <w:i w:val="0"/>
          <w:iCs/>
          <w:lang w:val="en-US" w:eastAsia="zh-CN"/>
        </w:rPr>
        <w:t>步骤4：测量系统的校准</w:t>
      </w:r>
    </w:p>
    <w:p w:rsidR="006B73A3" w:rsidRPr="002015D0" w:rsidRDefault="006B73A3" w:rsidP="00AD6489">
      <w:pPr>
        <w:ind w:firstLineChars="200" w:firstLine="480"/>
        <w:rPr>
          <w:lang w:val="en-US" w:eastAsia="zh-CN"/>
        </w:rPr>
      </w:pPr>
      <w:r>
        <w:rPr>
          <w:rFonts w:hint="eastAsia"/>
          <w:lang w:val="en-US" w:eastAsia="zh-CN"/>
        </w:rPr>
        <w:t>手动控制直接方法：</w:t>
      </w:r>
    </w:p>
    <w:p w:rsidR="006B73A3" w:rsidRPr="002015D0" w:rsidRDefault="006B73A3" w:rsidP="00AD6489">
      <w:pPr>
        <w:pStyle w:val="enumlev1"/>
        <w:rPr>
          <w:lang w:val="en-US" w:eastAsia="zh-CN"/>
        </w:rPr>
      </w:pPr>
      <w:r w:rsidRPr="002015D0">
        <w:rPr>
          <w:lang w:val="en-US" w:eastAsia="zh-CN"/>
        </w:rPr>
        <w:t>–</w:t>
      </w:r>
      <w:r w:rsidRPr="002015D0">
        <w:rPr>
          <w:lang w:val="en-US" w:eastAsia="zh-CN"/>
        </w:rPr>
        <w:tab/>
      </w:r>
      <w:r w:rsidR="008A578A">
        <w:rPr>
          <w:rFonts w:hint="eastAsia"/>
          <w:lang w:val="en-US" w:eastAsia="zh-CN"/>
        </w:rPr>
        <w:t>手动控制方法要求对所有的测量部件分别</w:t>
      </w:r>
      <w:r>
        <w:rPr>
          <w:rFonts w:hint="eastAsia"/>
          <w:lang w:val="en-US" w:eastAsia="zh-CN"/>
        </w:rPr>
        <w:t>校准，或者对整套测量设备进行校准。</w:t>
      </w:r>
    </w:p>
    <w:p w:rsidR="006B73A3" w:rsidRPr="002015D0" w:rsidRDefault="006B73A3" w:rsidP="00AD6489">
      <w:pPr>
        <w:ind w:firstLineChars="200" w:firstLine="480"/>
        <w:rPr>
          <w:lang w:val="en-US" w:eastAsia="zh-CN"/>
        </w:rPr>
      </w:pPr>
      <w:r>
        <w:rPr>
          <w:rFonts w:hint="eastAsia"/>
          <w:lang w:val="en-US" w:eastAsia="zh-CN"/>
        </w:rPr>
        <w:t>自动控制直接方法：</w:t>
      </w:r>
    </w:p>
    <w:p w:rsidR="006B73A3" w:rsidRPr="002015D0" w:rsidRDefault="006B73A3" w:rsidP="00AD6489">
      <w:pPr>
        <w:pStyle w:val="enumlev1"/>
        <w:rPr>
          <w:lang w:val="en-US" w:eastAsia="zh-CN"/>
        </w:rPr>
      </w:pPr>
      <w:r w:rsidRPr="002015D0">
        <w:rPr>
          <w:lang w:val="en-US" w:eastAsia="zh-CN"/>
        </w:rPr>
        <w:t>–</w:t>
      </w:r>
      <w:r w:rsidRPr="002015D0">
        <w:rPr>
          <w:lang w:val="en-US" w:eastAsia="zh-CN"/>
        </w:rPr>
        <w:tab/>
      </w:r>
      <w:r>
        <w:rPr>
          <w:rFonts w:hint="eastAsia"/>
          <w:lang w:val="en-US" w:eastAsia="zh-CN"/>
        </w:rPr>
        <w:t>见附件</w:t>
      </w:r>
      <w:r>
        <w:rPr>
          <w:rFonts w:hint="eastAsia"/>
          <w:lang w:val="en-US" w:eastAsia="zh-CN"/>
        </w:rPr>
        <w:t>1</w:t>
      </w:r>
      <w:r>
        <w:rPr>
          <w:rFonts w:hint="eastAsia"/>
          <w:lang w:val="en-US" w:eastAsia="zh-CN"/>
        </w:rPr>
        <w:t>的附录</w:t>
      </w:r>
      <w:r>
        <w:rPr>
          <w:rFonts w:hint="eastAsia"/>
          <w:lang w:val="en-US" w:eastAsia="zh-CN"/>
        </w:rPr>
        <w:t>2</w:t>
      </w:r>
      <w:r>
        <w:rPr>
          <w:rFonts w:hint="eastAsia"/>
          <w:lang w:val="en-US" w:eastAsia="zh-CN"/>
        </w:rPr>
        <w:t>。建议采用噪声二级管校准，尽管可以</w:t>
      </w:r>
      <w:r w:rsidR="008A578A">
        <w:rPr>
          <w:rFonts w:hint="eastAsia"/>
          <w:lang w:val="en-US" w:eastAsia="zh-CN"/>
        </w:rPr>
        <w:t>采用</w:t>
      </w:r>
      <w:r>
        <w:rPr>
          <w:rFonts w:hint="eastAsia"/>
          <w:lang w:val="en-US" w:eastAsia="zh-CN"/>
        </w:rPr>
        <w:t>利用信号发生器的其它方法。</w:t>
      </w:r>
    </w:p>
    <w:p w:rsidR="00B83007" w:rsidRDefault="00B83007">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6B73A3" w:rsidRPr="008A578A" w:rsidRDefault="006B73A3" w:rsidP="00AD6489">
      <w:pPr>
        <w:pStyle w:val="Headingi"/>
        <w:rPr>
          <w:rFonts w:ascii="STKaiti" w:eastAsia="STKaiti" w:hAnsi="STKaiti"/>
          <w:i w:val="0"/>
          <w:iCs/>
          <w:lang w:val="en-US" w:eastAsia="zh-CN"/>
        </w:rPr>
      </w:pPr>
      <w:r w:rsidRPr="008A578A">
        <w:rPr>
          <w:rFonts w:ascii="STKaiti" w:eastAsia="STKaiti" w:hAnsi="STKaiti" w:hint="eastAsia"/>
          <w:i w:val="0"/>
          <w:iCs/>
          <w:lang w:val="en-US" w:eastAsia="zh-CN"/>
        </w:rPr>
        <w:lastRenderedPageBreak/>
        <w:t>步骤5</w:t>
      </w:r>
      <w:r w:rsidR="008A578A">
        <w:rPr>
          <w:rFonts w:ascii="STKaiti" w:eastAsia="STKaiti" w:hAnsi="STKaiti" w:hint="eastAsia"/>
          <w:i w:val="0"/>
          <w:iCs/>
          <w:lang w:val="en-US" w:eastAsia="zh-CN"/>
        </w:rPr>
        <w:t>：配置测量系统</w:t>
      </w:r>
      <w:r w:rsidRPr="008A578A">
        <w:rPr>
          <w:rFonts w:ascii="STKaiti" w:eastAsia="STKaiti" w:hAnsi="STKaiti" w:hint="eastAsia"/>
          <w:i w:val="0"/>
          <w:iCs/>
          <w:lang w:val="en-US" w:eastAsia="zh-CN"/>
        </w:rPr>
        <w:t>软件（仅限于自动方法）</w:t>
      </w:r>
    </w:p>
    <w:p w:rsidR="006B73A3" w:rsidRPr="002015D0" w:rsidRDefault="008A578A" w:rsidP="00AD6489">
      <w:pPr>
        <w:ind w:firstLineChars="200" w:firstLine="480"/>
        <w:rPr>
          <w:lang w:val="en-US" w:eastAsia="zh-CN"/>
        </w:rPr>
      </w:pPr>
      <w:r>
        <w:rPr>
          <w:rFonts w:hint="eastAsia"/>
          <w:lang w:val="en-US" w:eastAsia="zh-CN"/>
        </w:rPr>
        <w:t>对测量软件的配置必须达到适宜的初</w:t>
      </w:r>
      <w:r w:rsidR="006B73A3">
        <w:rPr>
          <w:rFonts w:hint="eastAsia"/>
          <w:lang w:val="en-US" w:eastAsia="zh-CN"/>
        </w:rPr>
        <w:t>始频率（</w:t>
      </w:r>
      <w:r w:rsidR="006B73A3" w:rsidRPr="002015D0">
        <w:rPr>
          <w:lang w:val="en-US" w:eastAsia="zh-CN"/>
        </w:rPr>
        <w:t>MHz</w:t>
      </w:r>
      <w:r w:rsidR="006B73A3">
        <w:rPr>
          <w:rFonts w:hint="eastAsia"/>
          <w:lang w:val="en-US" w:eastAsia="zh-CN"/>
        </w:rPr>
        <w:t>）、停止频率（</w:t>
      </w:r>
      <w:r w:rsidR="006B73A3" w:rsidRPr="002015D0">
        <w:rPr>
          <w:lang w:val="en-US" w:eastAsia="zh-CN"/>
        </w:rPr>
        <w:t>MHz</w:t>
      </w:r>
      <w:r w:rsidR="006B73A3">
        <w:rPr>
          <w:rFonts w:hint="eastAsia"/>
          <w:lang w:val="en-US" w:eastAsia="zh-CN"/>
        </w:rPr>
        <w:t>）、步进</w:t>
      </w:r>
      <w:r>
        <w:rPr>
          <w:rFonts w:hint="eastAsia"/>
          <w:lang w:val="en-US" w:eastAsia="zh-CN"/>
        </w:rPr>
        <w:t>大小</w:t>
      </w:r>
      <w:r w:rsidR="006B73A3">
        <w:rPr>
          <w:rFonts w:hint="eastAsia"/>
          <w:lang w:val="en-US" w:eastAsia="zh-CN"/>
        </w:rPr>
        <w:t>（</w:t>
      </w:r>
      <w:r w:rsidR="006B73A3" w:rsidRPr="002015D0">
        <w:rPr>
          <w:lang w:val="en-US" w:eastAsia="zh-CN"/>
        </w:rPr>
        <w:t>MHz</w:t>
      </w:r>
      <w:r w:rsidR="006B73A3">
        <w:rPr>
          <w:rFonts w:hint="eastAsia"/>
          <w:lang w:val="en-US" w:eastAsia="zh-CN"/>
        </w:rPr>
        <w:t>）、固定间隔（</w:t>
      </w:r>
      <w:r w:rsidR="006B73A3" w:rsidRPr="002015D0">
        <w:rPr>
          <w:lang w:val="en-US" w:eastAsia="zh-CN"/>
        </w:rPr>
        <w:t>MHz</w:t>
      </w:r>
      <w:r w:rsidR="006B73A3">
        <w:rPr>
          <w:rFonts w:hint="eastAsia"/>
          <w:lang w:val="en-US" w:eastAsia="zh-CN"/>
        </w:rPr>
        <w:t>）、</w:t>
      </w:r>
      <w:r w:rsidR="006B73A3" w:rsidRPr="002015D0">
        <w:rPr>
          <w:lang w:val="en-US" w:eastAsia="zh-CN"/>
        </w:rPr>
        <w:t>IF</w:t>
      </w:r>
      <w:r w:rsidR="006B73A3">
        <w:rPr>
          <w:rFonts w:hint="eastAsia"/>
          <w:lang w:val="en-US" w:eastAsia="zh-CN"/>
        </w:rPr>
        <w:t>带宽（</w:t>
      </w:r>
      <w:r w:rsidR="006B73A3" w:rsidRPr="002015D0">
        <w:rPr>
          <w:lang w:val="en-US" w:eastAsia="zh-CN"/>
        </w:rPr>
        <w:t>MHz</w:t>
      </w:r>
      <w:r w:rsidR="006B73A3">
        <w:rPr>
          <w:rFonts w:hint="eastAsia"/>
          <w:lang w:val="en-US" w:eastAsia="zh-CN"/>
        </w:rPr>
        <w:t>）、视频带宽（</w:t>
      </w:r>
      <w:r w:rsidR="006B73A3" w:rsidRPr="0026695E">
        <w:sym w:font="Symbol" w:char="F0B3"/>
      </w:r>
      <w:r w:rsidR="006B73A3" w:rsidRPr="002015D0">
        <w:rPr>
          <w:lang w:val="en-US" w:eastAsia="zh-CN"/>
        </w:rPr>
        <w:t> IF</w:t>
      </w:r>
      <w:r w:rsidR="006B73A3">
        <w:rPr>
          <w:rFonts w:hint="eastAsia"/>
          <w:lang w:val="en-US" w:eastAsia="zh-CN"/>
        </w:rPr>
        <w:t>带宽）、</w:t>
      </w:r>
      <w:r>
        <w:rPr>
          <w:rFonts w:hint="eastAsia"/>
          <w:lang w:val="en-US" w:eastAsia="zh-CN"/>
        </w:rPr>
        <w:t>检波器</w:t>
      </w:r>
      <w:r w:rsidR="006B73A3">
        <w:rPr>
          <w:rFonts w:hint="eastAsia"/>
          <w:lang w:val="en-US" w:eastAsia="zh-CN"/>
        </w:rPr>
        <w:t>（正峰值）、频谱分析仪参考电平（通常为</w:t>
      </w:r>
      <w:r w:rsidR="006B73A3" w:rsidRPr="002015D0">
        <w:rPr>
          <w:lang w:val="en-US" w:eastAsia="zh-CN"/>
        </w:rPr>
        <w:t>–10 dBm</w:t>
      </w:r>
      <w:r>
        <w:rPr>
          <w:rFonts w:hint="eastAsia"/>
          <w:lang w:val="en-US" w:eastAsia="zh-CN"/>
        </w:rPr>
        <w:t>）、初始频</w:t>
      </w:r>
      <w:r w:rsidR="006B73A3">
        <w:rPr>
          <w:rFonts w:hint="eastAsia"/>
          <w:lang w:val="en-US" w:eastAsia="zh-CN"/>
        </w:rPr>
        <w:t>率（通常为</w:t>
      </w:r>
      <w:r w:rsidR="006B73A3" w:rsidRPr="002015D0">
        <w:rPr>
          <w:lang w:val="en-US" w:eastAsia="zh-CN"/>
        </w:rPr>
        <w:t>0 dB</w:t>
      </w:r>
      <w:r w:rsidR="006B73A3">
        <w:rPr>
          <w:rFonts w:hint="eastAsia"/>
          <w:lang w:val="en-US" w:eastAsia="zh-CN"/>
        </w:rPr>
        <w:t>）</w:t>
      </w:r>
      <w:r>
        <w:rPr>
          <w:rFonts w:hint="eastAsia"/>
          <w:lang w:val="en-US" w:eastAsia="zh-CN"/>
        </w:rPr>
        <w:t>上</w:t>
      </w:r>
      <w:r w:rsidR="006B73A3">
        <w:rPr>
          <w:rFonts w:hint="eastAsia"/>
          <w:lang w:val="en-US" w:eastAsia="zh-CN"/>
        </w:rPr>
        <w:t>的</w:t>
      </w:r>
      <w:r>
        <w:rPr>
          <w:rFonts w:hint="eastAsia"/>
          <w:lang w:val="en-US" w:eastAsia="zh-CN"/>
        </w:rPr>
        <w:t>初步衰减，以及有关位置的额外数据（如，雷达名称、测量项目名称等</w:t>
      </w:r>
      <w:r w:rsidR="006B73A3">
        <w:rPr>
          <w:rFonts w:hint="eastAsia"/>
          <w:lang w:val="en-US" w:eastAsia="zh-CN"/>
        </w:rPr>
        <w:t>）。</w:t>
      </w:r>
    </w:p>
    <w:p w:rsidR="006B73A3" w:rsidRPr="00E948CF" w:rsidRDefault="006B73A3" w:rsidP="00E948CF">
      <w:pPr>
        <w:pStyle w:val="Headingi"/>
        <w:rPr>
          <w:rFonts w:ascii="STKaiti" w:eastAsia="STKaiti" w:hAnsi="STKaiti"/>
          <w:i w:val="0"/>
          <w:iCs/>
          <w:lang w:val="en-US" w:eastAsia="zh-CN"/>
        </w:rPr>
      </w:pPr>
      <w:r w:rsidRPr="00E948CF">
        <w:rPr>
          <w:rFonts w:ascii="STKaiti" w:eastAsia="STKaiti" w:hAnsi="STKaiti" w:hint="eastAsia"/>
          <w:i w:val="0"/>
          <w:iCs/>
          <w:lang w:val="en-US" w:eastAsia="zh-CN"/>
        </w:rPr>
        <w:t>步骤6：</w:t>
      </w:r>
      <w:r w:rsidR="00E948CF" w:rsidRPr="00E948CF">
        <w:rPr>
          <w:rFonts w:ascii="STKaiti" w:eastAsia="STKaiti" w:hAnsi="STKaiti" w:hint="eastAsia"/>
          <w:i w:val="0"/>
          <w:iCs/>
          <w:lang w:val="en-US" w:eastAsia="zh-CN"/>
        </w:rPr>
        <w:t>检查</w:t>
      </w:r>
      <w:r w:rsidRPr="00E948CF">
        <w:rPr>
          <w:rFonts w:ascii="STKaiti" w:eastAsia="STKaiti" w:hAnsi="STKaiti" w:hint="eastAsia"/>
          <w:i w:val="0"/>
          <w:iCs/>
          <w:lang w:val="en-US" w:eastAsia="zh-CN"/>
        </w:rPr>
        <w:t>测量期间</w:t>
      </w:r>
      <w:r w:rsidR="00E948CF">
        <w:rPr>
          <w:rFonts w:ascii="STKaiti" w:eastAsia="STKaiti" w:hAnsi="STKaiti" w:hint="eastAsia"/>
          <w:i w:val="0"/>
          <w:iCs/>
          <w:lang w:val="en-US" w:eastAsia="zh-CN"/>
        </w:rPr>
        <w:t>的</w:t>
      </w:r>
      <w:r w:rsidRPr="00E948CF">
        <w:rPr>
          <w:rFonts w:ascii="STKaiti" w:eastAsia="STKaiti" w:hAnsi="STKaiti" w:hint="eastAsia"/>
          <w:i w:val="0"/>
          <w:iCs/>
          <w:lang w:val="en-US" w:eastAsia="zh-CN"/>
        </w:rPr>
        <w:t>线性</w:t>
      </w:r>
      <w:r w:rsidR="00E948CF">
        <w:rPr>
          <w:rFonts w:ascii="STKaiti" w:eastAsia="STKaiti" w:hAnsi="STKaiti" w:hint="eastAsia"/>
          <w:i w:val="0"/>
          <w:iCs/>
          <w:lang w:val="en-US" w:eastAsia="zh-CN"/>
        </w:rPr>
        <w:t>度</w:t>
      </w:r>
    </w:p>
    <w:p w:rsidR="006B73A3" w:rsidRPr="002015D0" w:rsidRDefault="006B73A3" w:rsidP="002627CD">
      <w:pPr>
        <w:ind w:firstLineChars="200" w:firstLine="480"/>
        <w:rPr>
          <w:lang w:val="en-US" w:eastAsia="zh-CN"/>
        </w:rPr>
      </w:pPr>
      <w:r>
        <w:rPr>
          <w:rFonts w:hint="eastAsia"/>
          <w:lang w:val="en-US" w:eastAsia="zh-CN"/>
        </w:rPr>
        <w:t>随着测量的逐渐展开，</w:t>
      </w:r>
      <w:r w:rsidR="002627CD">
        <w:rPr>
          <w:rFonts w:hint="eastAsia"/>
          <w:lang w:val="en-US" w:eastAsia="zh-CN"/>
        </w:rPr>
        <w:t>进行线性度</w:t>
      </w:r>
      <w:r>
        <w:rPr>
          <w:rFonts w:hint="eastAsia"/>
          <w:lang w:val="en-US" w:eastAsia="zh-CN"/>
        </w:rPr>
        <w:t>检查</w:t>
      </w:r>
      <w:r w:rsidR="002627CD">
        <w:rPr>
          <w:rFonts w:hint="eastAsia"/>
          <w:lang w:val="en-US" w:eastAsia="zh-CN"/>
        </w:rPr>
        <w:t>以保持测量的一致性十分重要。测量时，包括在基频</w:t>
      </w:r>
      <w:r>
        <w:rPr>
          <w:rFonts w:hint="eastAsia"/>
          <w:lang w:val="en-US" w:eastAsia="zh-CN"/>
        </w:rPr>
        <w:t>和杂散发射中，应在射频前端（</w:t>
      </w:r>
      <w:r>
        <w:rPr>
          <w:rFonts w:hint="eastAsia"/>
          <w:lang w:val="en-US" w:eastAsia="zh-CN"/>
        </w:rPr>
        <w:t>LNA</w:t>
      </w:r>
      <w:r>
        <w:rPr>
          <w:rFonts w:hint="eastAsia"/>
          <w:lang w:val="en-US" w:eastAsia="zh-CN"/>
        </w:rPr>
        <w:t>的前面）定期插入</w:t>
      </w:r>
      <w:r w:rsidRPr="002015D0">
        <w:rPr>
          <w:lang w:val="en-US" w:eastAsia="zh-CN"/>
        </w:rPr>
        <w:t>10 dB</w:t>
      </w:r>
      <w:r w:rsidR="002627CD">
        <w:rPr>
          <w:rFonts w:hint="eastAsia"/>
          <w:lang w:val="en-US" w:eastAsia="zh-CN"/>
        </w:rPr>
        <w:t>的射频衰减，以</w:t>
      </w:r>
      <w:r>
        <w:rPr>
          <w:rFonts w:hint="eastAsia"/>
          <w:lang w:val="en-US" w:eastAsia="zh-CN"/>
        </w:rPr>
        <w:t>检查系统的</w:t>
      </w:r>
      <w:r w:rsidR="002627CD">
        <w:rPr>
          <w:rFonts w:hint="eastAsia"/>
          <w:lang w:val="en-US" w:eastAsia="zh-CN"/>
        </w:rPr>
        <w:t>线性度</w:t>
      </w:r>
      <w:r>
        <w:rPr>
          <w:rFonts w:hint="eastAsia"/>
          <w:lang w:val="en-US" w:eastAsia="zh-CN"/>
        </w:rPr>
        <w:t>。结果应总是显示测量信号电平</w:t>
      </w:r>
      <w:r w:rsidRPr="002015D0">
        <w:rPr>
          <w:lang w:val="en-US" w:eastAsia="zh-CN"/>
        </w:rPr>
        <w:t>10 dB</w:t>
      </w:r>
      <w:r w:rsidR="002627CD">
        <w:rPr>
          <w:rFonts w:hint="eastAsia"/>
          <w:lang w:val="en-US" w:eastAsia="zh-CN"/>
        </w:rPr>
        <w:t>的</w:t>
      </w:r>
      <w:r>
        <w:rPr>
          <w:rFonts w:hint="eastAsia"/>
          <w:lang w:val="en-US" w:eastAsia="zh-CN"/>
        </w:rPr>
        <w:t>下降。如果</w:t>
      </w:r>
      <w:r w:rsidR="002627CD">
        <w:rPr>
          <w:rFonts w:hint="eastAsia"/>
          <w:lang w:val="en-US" w:eastAsia="zh-CN"/>
        </w:rPr>
        <w:t>没有</w:t>
      </w:r>
      <w:r>
        <w:rPr>
          <w:rFonts w:hint="eastAsia"/>
          <w:lang w:val="en-US" w:eastAsia="zh-CN"/>
        </w:rPr>
        <w:t>观测到</w:t>
      </w:r>
      <w:r w:rsidRPr="002015D0">
        <w:rPr>
          <w:lang w:val="en-US" w:eastAsia="zh-CN"/>
        </w:rPr>
        <w:t>10 dB</w:t>
      </w:r>
      <w:r>
        <w:rPr>
          <w:rFonts w:hint="eastAsia"/>
          <w:lang w:val="en-US" w:eastAsia="zh-CN"/>
        </w:rPr>
        <w:t>的</w:t>
      </w:r>
      <w:r w:rsidR="002627CD">
        <w:rPr>
          <w:rFonts w:hint="eastAsia"/>
          <w:lang w:val="en-US" w:eastAsia="zh-CN"/>
        </w:rPr>
        <w:t>下降</w:t>
      </w:r>
      <w:r>
        <w:rPr>
          <w:rFonts w:hint="eastAsia"/>
          <w:lang w:val="en-US" w:eastAsia="zh-CN"/>
        </w:rPr>
        <w:t>，或者是前端</w:t>
      </w:r>
      <w:r w:rsidR="002627CD">
        <w:rPr>
          <w:rFonts w:hint="eastAsia"/>
          <w:lang w:val="en-US" w:eastAsia="zh-CN"/>
        </w:rPr>
        <w:t>过载</w:t>
      </w:r>
      <w:r>
        <w:rPr>
          <w:rFonts w:hint="eastAsia"/>
          <w:lang w:val="en-US" w:eastAsia="zh-CN"/>
        </w:rPr>
        <w:t>，或者可能出现了无用</w:t>
      </w:r>
      <w:r w:rsidR="007E41E1">
        <w:rPr>
          <w:rFonts w:hint="eastAsia"/>
          <w:lang w:val="en-US" w:eastAsia="zh-CN"/>
        </w:rPr>
        <w:t>馈通</w:t>
      </w:r>
      <w:r>
        <w:rPr>
          <w:rFonts w:hint="eastAsia"/>
          <w:lang w:val="en-US" w:eastAsia="zh-CN"/>
        </w:rPr>
        <w:t>信号。</w:t>
      </w:r>
      <w:r w:rsidR="002627CD">
        <w:rPr>
          <w:rFonts w:hint="eastAsia"/>
          <w:lang w:val="en-US" w:eastAsia="zh-CN"/>
        </w:rPr>
        <w:t>良好的系统设计应尽量消除这类潜在</w:t>
      </w:r>
      <w:r>
        <w:rPr>
          <w:rFonts w:hint="eastAsia"/>
          <w:lang w:val="en-US" w:eastAsia="zh-CN"/>
        </w:rPr>
        <w:t>问题。如果确实出现了这些问题，可能有必要采取其它步骤</w:t>
      </w:r>
      <w:r w:rsidR="002627CD">
        <w:rPr>
          <w:rFonts w:hint="eastAsia"/>
          <w:lang w:val="en-US" w:eastAsia="zh-CN"/>
        </w:rPr>
        <w:t>对</w:t>
      </w:r>
      <w:r>
        <w:rPr>
          <w:rFonts w:hint="eastAsia"/>
          <w:lang w:val="en-US" w:eastAsia="zh-CN"/>
        </w:rPr>
        <w:t>测量系统</w:t>
      </w:r>
      <w:r w:rsidR="002627CD">
        <w:rPr>
          <w:rFonts w:hint="eastAsia"/>
          <w:lang w:val="en-US" w:eastAsia="zh-CN"/>
        </w:rPr>
        <w:t>进行屏蔽</w:t>
      </w:r>
      <w:r>
        <w:rPr>
          <w:rFonts w:hint="eastAsia"/>
          <w:lang w:val="en-US" w:eastAsia="zh-CN"/>
        </w:rPr>
        <w:t>，或者</w:t>
      </w:r>
      <w:r w:rsidR="002627CD">
        <w:rPr>
          <w:rFonts w:hint="eastAsia"/>
          <w:lang w:val="en-US" w:eastAsia="zh-CN"/>
        </w:rPr>
        <w:t>将测量系统移动至另外一个位置，如上文</w:t>
      </w:r>
      <w:r>
        <w:rPr>
          <w:rFonts w:hint="eastAsia"/>
          <w:lang w:val="en-US" w:eastAsia="zh-CN"/>
        </w:rPr>
        <w:t>步骤</w:t>
      </w:r>
      <w:r>
        <w:rPr>
          <w:rFonts w:hint="eastAsia"/>
          <w:lang w:val="en-US" w:eastAsia="zh-CN"/>
        </w:rPr>
        <w:t>2</w:t>
      </w:r>
      <w:r>
        <w:rPr>
          <w:rFonts w:hint="eastAsia"/>
          <w:lang w:val="en-US" w:eastAsia="zh-CN"/>
        </w:rPr>
        <w:t>所述。</w:t>
      </w:r>
    </w:p>
    <w:p w:rsidR="006B73A3" w:rsidRPr="002627CD" w:rsidRDefault="006B73A3" w:rsidP="002627CD">
      <w:pPr>
        <w:pStyle w:val="Headingi"/>
        <w:rPr>
          <w:rFonts w:ascii="STKaiti" w:eastAsia="STKaiti" w:hAnsi="STKaiti"/>
          <w:i w:val="0"/>
          <w:iCs/>
          <w:lang w:val="en-US" w:eastAsia="zh-CN"/>
        </w:rPr>
      </w:pPr>
      <w:r w:rsidRPr="002627CD">
        <w:rPr>
          <w:rFonts w:ascii="STKaiti" w:eastAsia="STKaiti" w:hAnsi="STKaiti" w:hint="eastAsia"/>
          <w:i w:val="0"/>
          <w:iCs/>
          <w:lang w:val="en-US" w:eastAsia="zh-CN"/>
        </w:rPr>
        <w:t>步骤7</w:t>
      </w:r>
      <w:r w:rsidR="00017516">
        <w:rPr>
          <w:rFonts w:ascii="STKaiti" w:eastAsia="STKaiti" w:hAnsi="STKaiti" w:hint="eastAsia"/>
          <w:i w:val="0"/>
          <w:iCs/>
          <w:lang w:val="en-US" w:eastAsia="zh-CN"/>
        </w:rPr>
        <w:t>：使用</w:t>
      </w:r>
      <w:r w:rsidRPr="002627CD">
        <w:rPr>
          <w:rFonts w:ascii="STKaiti" w:eastAsia="STKaiti" w:hAnsi="STKaiti" w:hint="eastAsia"/>
          <w:i w:val="0"/>
          <w:iCs/>
          <w:lang w:val="en-US" w:eastAsia="zh-CN"/>
        </w:rPr>
        <w:t>一个</w:t>
      </w:r>
      <w:r w:rsidR="002627CD">
        <w:rPr>
          <w:rFonts w:ascii="STKaiti" w:eastAsia="STKaiti" w:hAnsi="STKaiti" w:hint="eastAsia"/>
          <w:i w:val="0"/>
          <w:iCs/>
          <w:lang w:val="en-US" w:eastAsia="zh-CN"/>
        </w:rPr>
        <w:t>以上的</w:t>
      </w:r>
      <w:r w:rsidRPr="002627CD">
        <w:rPr>
          <w:rFonts w:ascii="STKaiti" w:eastAsia="STKaiti" w:hAnsi="STKaiti" w:hint="eastAsia"/>
          <w:i w:val="0"/>
          <w:iCs/>
          <w:lang w:val="en-US" w:eastAsia="zh-CN"/>
        </w:rPr>
        <w:t>IF带宽对雷达进行测量（仅作为建议）</w:t>
      </w:r>
    </w:p>
    <w:p w:rsidR="006B73A3" w:rsidRPr="002015D0" w:rsidRDefault="00B94213" w:rsidP="00B94213">
      <w:pPr>
        <w:ind w:firstLineChars="200" w:firstLine="480"/>
        <w:rPr>
          <w:lang w:val="en-US" w:eastAsia="zh-CN"/>
        </w:rPr>
      </w:pPr>
      <w:r>
        <w:rPr>
          <w:rFonts w:hint="eastAsia"/>
          <w:lang w:val="en-US" w:eastAsia="zh-CN"/>
        </w:rPr>
        <w:t>使</w:t>
      </w:r>
      <w:r w:rsidR="002627CD">
        <w:rPr>
          <w:rFonts w:hint="eastAsia"/>
          <w:lang w:val="en-US" w:eastAsia="zh-CN"/>
        </w:rPr>
        <w:t>用</w:t>
      </w:r>
      <w:r w:rsidR="006B73A3">
        <w:rPr>
          <w:rFonts w:hint="eastAsia"/>
          <w:lang w:val="en-US" w:eastAsia="zh-CN"/>
        </w:rPr>
        <w:t>若干带宽测量雷达发射可能</w:t>
      </w:r>
      <w:r w:rsidR="002627CD">
        <w:rPr>
          <w:rFonts w:hint="eastAsia"/>
          <w:lang w:val="en-US" w:eastAsia="zh-CN"/>
        </w:rPr>
        <w:t>会有所帮助</w:t>
      </w:r>
      <w:r w:rsidR="006B73A3">
        <w:rPr>
          <w:rFonts w:hint="eastAsia"/>
          <w:lang w:val="en-US" w:eastAsia="zh-CN"/>
        </w:rPr>
        <w:t>。这类测量可</w:t>
      </w:r>
      <w:r>
        <w:rPr>
          <w:rFonts w:hint="eastAsia"/>
          <w:lang w:val="en-US" w:eastAsia="zh-CN"/>
        </w:rPr>
        <w:t>在频谱中的任何指定频率上，</w:t>
      </w:r>
      <w:r w:rsidR="002627CD">
        <w:rPr>
          <w:rFonts w:hint="eastAsia"/>
          <w:lang w:val="en-US" w:eastAsia="zh-CN"/>
        </w:rPr>
        <w:t>将测得的雷达功率变量</w:t>
      </w:r>
      <w:r w:rsidR="006B73A3">
        <w:rPr>
          <w:rFonts w:hint="eastAsia"/>
          <w:lang w:val="en-US" w:eastAsia="zh-CN"/>
        </w:rPr>
        <w:t>明确无误地显示为</w:t>
      </w:r>
      <w:r w:rsidR="002627CD">
        <w:rPr>
          <w:rFonts w:hint="eastAsia"/>
          <w:lang w:val="en-US" w:eastAsia="zh-CN"/>
        </w:rPr>
        <w:t>接收机</w:t>
      </w:r>
      <w:r w:rsidR="006B73A3">
        <w:rPr>
          <w:rFonts w:hint="eastAsia"/>
          <w:lang w:val="en-US" w:eastAsia="zh-CN"/>
        </w:rPr>
        <w:t>带宽</w:t>
      </w:r>
      <w:r>
        <w:rPr>
          <w:rFonts w:hint="eastAsia"/>
          <w:lang w:val="en-US" w:eastAsia="zh-CN"/>
        </w:rPr>
        <w:t>的</w:t>
      </w:r>
      <w:r w:rsidR="006B73A3">
        <w:rPr>
          <w:rFonts w:hint="eastAsia"/>
          <w:lang w:val="en-US" w:eastAsia="zh-CN"/>
        </w:rPr>
        <w:t>函数。</w:t>
      </w:r>
    </w:p>
    <w:p w:rsidR="006B73A3" w:rsidRPr="002015D0" w:rsidRDefault="006B73A3" w:rsidP="00AD6489">
      <w:pPr>
        <w:rPr>
          <w:lang w:val="en-US" w:eastAsia="zh-CN"/>
        </w:rPr>
      </w:pPr>
    </w:p>
    <w:p w:rsidR="006B73A3" w:rsidRDefault="006B73A3" w:rsidP="00AD6489">
      <w:pPr>
        <w:rPr>
          <w:lang w:val="en-US" w:eastAsia="zh-CN"/>
        </w:rPr>
      </w:pPr>
    </w:p>
    <w:p w:rsidR="006B73A3" w:rsidRDefault="006B73A3" w:rsidP="00AD6489">
      <w:pPr>
        <w:rPr>
          <w:lang w:val="en-US" w:eastAsia="zh-CN"/>
        </w:rPr>
      </w:pPr>
    </w:p>
    <w:p w:rsidR="006B73A3" w:rsidRDefault="006B73A3" w:rsidP="00AD6489">
      <w:pPr>
        <w:rPr>
          <w:lang w:val="en-US" w:eastAsia="zh-CN"/>
        </w:rPr>
      </w:pPr>
    </w:p>
    <w:p w:rsidR="006B73A3" w:rsidRDefault="006B73A3" w:rsidP="00AD6489">
      <w:pPr>
        <w:rPr>
          <w:lang w:val="en-US" w:eastAsia="zh-CN"/>
        </w:rPr>
      </w:pPr>
    </w:p>
    <w:p w:rsidR="006B73A3" w:rsidRPr="002015D0" w:rsidRDefault="006B73A3" w:rsidP="00AD6489">
      <w:pPr>
        <w:rPr>
          <w:lang w:val="en-US" w:eastAsia="zh-CN"/>
        </w:rPr>
      </w:pPr>
    </w:p>
    <w:p w:rsidR="006B73A3" w:rsidRPr="0026695E" w:rsidRDefault="006B73A3" w:rsidP="00E962B5">
      <w:pPr>
        <w:pStyle w:val="AppendixNoTitle"/>
        <w:rPr>
          <w:lang w:val="en-GB" w:eastAsia="zh-CN"/>
        </w:rPr>
      </w:pPr>
      <w:r>
        <w:rPr>
          <w:rFonts w:hint="eastAsia"/>
          <w:lang w:val="en-GB" w:eastAsia="zh-CN"/>
        </w:rPr>
        <w:t>附件</w:t>
      </w:r>
      <w:r>
        <w:rPr>
          <w:rFonts w:hint="eastAsia"/>
          <w:lang w:val="en-GB" w:eastAsia="zh-CN"/>
        </w:rPr>
        <w:t>1</w:t>
      </w:r>
      <w:r>
        <w:rPr>
          <w:rFonts w:hint="eastAsia"/>
          <w:lang w:val="en-GB" w:eastAsia="zh-CN"/>
        </w:rPr>
        <w:t>的</w:t>
      </w:r>
      <w:r w:rsidR="00B83007">
        <w:rPr>
          <w:lang w:val="en-GB" w:eastAsia="zh-CN"/>
        </w:rPr>
        <w:br/>
      </w:r>
      <w:r>
        <w:rPr>
          <w:rFonts w:hint="eastAsia"/>
          <w:lang w:val="en-GB" w:eastAsia="zh-CN"/>
        </w:rPr>
        <w:t>附录</w:t>
      </w:r>
      <w:r>
        <w:rPr>
          <w:rFonts w:hint="eastAsia"/>
          <w:lang w:val="en-GB" w:eastAsia="zh-CN"/>
        </w:rPr>
        <w:t>2</w:t>
      </w:r>
      <w:r w:rsidRPr="0026695E">
        <w:rPr>
          <w:lang w:val="en-GB" w:eastAsia="zh-CN"/>
        </w:rPr>
        <w:br/>
      </w:r>
      <w:r w:rsidRPr="0026695E">
        <w:rPr>
          <w:lang w:val="en-GB" w:eastAsia="zh-CN"/>
        </w:rPr>
        <w:br/>
      </w:r>
      <w:r>
        <w:rPr>
          <w:rFonts w:hint="eastAsia"/>
          <w:lang w:val="en-GB" w:eastAsia="zh-CN"/>
        </w:rPr>
        <w:t>使用噪声二级管进行增益和噪声系数校准</w:t>
      </w:r>
    </w:p>
    <w:p w:rsidR="006B73A3" w:rsidRPr="002015D0" w:rsidRDefault="00FA26E1" w:rsidP="00FA26E1">
      <w:pPr>
        <w:pStyle w:val="Normalaftertitle"/>
        <w:ind w:firstLineChars="200" w:firstLine="480"/>
        <w:rPr>
          <w:lang w:val="en-US" w:eastAsia="zh-CN"/>
        </w:rPr>
      </w:pPr>
      <w:r>
        <w:rPr>
          <w:rFonts w:hint="eastAsia"/>
          <w:lang w:val="en-US" w:eastAsia="zh-CN"/>
        </w:rPr>
        <w:t>应在每</w:t>
      </w:r>
      <w:r w:rsidR="006B73A3">
        <w:rPr>
          <w:rFonts w:hint="eastAsia"/>
          <w:lang w:val="en-US" w:eastAsia="zh-CN"/>
        </w:rPr>
        <w:t>次</w:t>
      </w:r>
      <w:r>
        <w:rPr>
          <w:rFonts w:hint="eastAsia"/>
          <w:lang w:val="en-US" w:eastAsia="zh-CN"/>
        </w:rPr>
        <w:t>测量</w:t>
      </w:r>
      <w:r w:rsidR="006B73A3">
        <w:rPr>
          <w:rFonts w:hint="eastAsia"/>
          <w:lang w:val="en-US" w:eastAsia="zh-CN"/>
        </w:rPr>
        <w:t>雷达发射频谱</w:t>
      </w:r>
      <w:r>
        <w:rPr>
          <w:rFonts w:hint="eastAsia"/>
          <w:lang w:val="en-US" w:eastAsia="zh-CN"/>
        </w:rPr>
        <w:t>之</w:t>
      </w:r>
      <w:r w:rsidR="006B73A3">
        <w:rPr>
          <w:rFonts w:hint="eastAsia"/>
          <w:lang w:val="en-US" w:eastAsia="zh-CN"/>
        </w:rPr>
        <w:t>前</w:t>
      </w:r>
      <w:r>
        <w:rPr>
          <w:rFonts w:hint="eastAsia"/>
          <w:lang w:val="en-US" w:eastAsia="zh-CN"/>
        </w:rPr>
        <w:t>进行测量系统的校准。随着测量的进行，可向每个数据点自动添加增益校正</w:t>
      </w:r>
      <w:r w:rsidR="006B73A3">
        <w:rPr>
          <w:rFonts w:hint="eastAsia"/>
          <w:lang w:val="en-US" w:eastAsia="zh-CN"/>
        </w:rPr>
        <w:t>。对于</w:t>
      </w:r>
      <w:r w:rsidR="006B73A3" w:rsidRPr="002015D0">
        <w:rPr>
          <w:lang w:val="en-US" w:eastAsia="zh-CN"/>
        </w:rPr>
        <w:t>20 dB</w:t>
      </w:r>
      <w:r w:rsidR="006B73A3">
        <w:rPr>
          <w:rFonts w:hint="eastAsia"/>
          <w:lang w:val="en-US" w:eastAsia="zh-CN"/>
        </w:rPr>
        <w:t>或更小的测量系统噪声系数，可使用如下所述的噪声二级管因数</w:t>
      </w:r>
      <w:r w:rsidR="006B73A3" w:rsidRPr="008B4ED8">
        <w:rPr>
          <w:rFonts w:ascii="STKaiti" w:eastAsia="STKaiti" w:hAnsi="STKaiti" w:hint="eastAsia"/>
          <w:lang w:val="en-US" w:eastAsia="zh-CN"/>
        </w:rPr>
        <w:t>Y</w:t>
      </w:r>
      <w:r w:rsidR="006B73A3">
        <w:rPr>
          <w:rFonts w:hint="eastAsia"/>
          <w:lang w:val="en-US" w:eastAsia="zh-CN"/>
        </w:rPr>
        <w:t>校准。本附录</w:t>
      </w:r>
      <w:r w:rsidR="008B4ED8">
        <w:rPr>
          <w:rFonts w:hint="eastAsia"/>
          <w:lang w:val="en-US" w:eastAsia="zh-CN"/>
        </w:rPr>
        <w:t>介绍</w:t>
      </w:r>
      <w:r w:rsidR="006B73A3">
        <w:rPr>
          <w:rFonts w:hint="eastAsia"/>
          <w:lang w:val="en-US" w:eastAsia="zh-CN"/>
        </w:rPr>
        <w:t>这一校准</w:t>
      </w:r>
      <w:r>
        <w:rPr>
          <w:rFonts w:hint="eastAsia"/>
          <w:lang w:val="en-US" w:eastAsia="zh-CN"/>
        </w:rPr>
        <w:t>的</w:t>
      </w:r>
      <w:r w:rsidR="006B73A3">
        <w:rPr>
          <w:rFonts w:hint="eastAsia"/>
          <w:lang w:val="en-US" w:eastAsia="zh-CN"/>
        </w:rPr>
        <w:t>理论和过程。</w:t>
      </w:r>
    </w:p>
    <w:p w:rsidR="006B73A3" w:rsidRPr="002015D0" w:rsidRDefault="008B4ED8" w:rsidP="00AF6D5F">
      <w:pPr>
        <w:ind w:firstLineChars="200" w:firstLine="480"/>
        <w:rPr>
          <w:lang w:val="en-US" w:eastAsia="zh-CN"/>
        </w:rPr>
      </w:pPr>
      <w:r>
        <w:rPr>
          <w:rFonts w:hint="eastAsia"/>
          <w:lang w:val="en-US" w:eastAsia="zh-CN"/>
        </w:rPr>
        <w:t>对调谐至</w:t>
      </w:r>
      <w:r w:rsidR="006B73A3">
        <w:rPr>
          <w:rFonts w:hint="eastAsia"/>
          <w:lang w:val="en-US" w:eastAsia="zh-CN"/>
        </w:rPr>
        <w:t>特定频率的接收机进行噪声</w:t>
      </w:r>
      <w:r>
        <w:rPr>
          <w:rFonts w:hint="eastAsia"/>
          <w:lang w:val="en-US" w:eastAsia="zh-CN"/>
        </w:rPr>
        <w:t>二</w:t>
      </w:r>
      <w:r w:rsidR="006B73A3">
        <w:rPr>
          <w:rFonts w:hint="eastAsia"/>
          <w:lang w:val="en-US" w:eastAsia="zh-CN"/>
        </w:rPr>
        <w:t>级管校准可</w:t>
      </w:r>
      <w:r w:rsidR="00306FDF">
        <w:rPr>
          <w:rFonts w:hint="eastAsia"/>
          <w:lang w:val="en-US" w:eastAsia="zh-CN"/>
        </w:rPr>
        <w:t>以</w:t>
      </w:r>
      <w:r>
        <w:rPr>
          <w:rFonts w:hint="eastAsia"/>
          <w:lang w:val="en-US" w:eastAsia="zh-CN"/>
        </w:rPr>
        <w:t>集总组件</w:t>
      </w:r>
      <w:r w:rsidR="00306FDF">
        <w:rPr>
          <w:rFonts w:hint="eastAsia"/>
          <w:lang w:val="en-US" w:eastAsia="zh-CN"/>
        </w:rPr>
        <w:t>加以表示</w:t>
      </w:r>
      <w:r w:rsidR="006B73A3">
        <w:rPr>
          <w:rFonts w:hint="eastAsia"/>
          <w:lang w:val="en-US" w:eastAsia="zh-CN"/>
        </w:rPr>
        <w:t>，如图</w:t>
      </w:r>
      <w:r w:rsidR="006B73A3">
        <w:rPr>
          <w:rFonts w:hint="eastAsia"/>
          <w:lang w:val="en-US" w:eastAsia="zh-CN"/>
        </w:rPr>
        <w:t>8</w:t>
      </w:r>
      <w:r w:rsidR="006B73A3">
        <w:rPr>
          <w:rFonts w:hint="eastAsia"/>
          <w:lang w:val="en-US" w:eastAsia="zh-CN"/>
        </w:rPr>
        <w:t>所示。在该图中，符号</w:t>
      </w:r>
      <w:r w:rsidR="006B73A3" w:rsidRPr="0026695E">
        <w:sym w:font="Symbol" w:char="F053"/>
      </w:r>
      <w:r w:rsidR="006B73A3">
        <w:rPr>
          <w:rFonts w:hint="eastAsia"/>
          <w:lang w:eastAsia="zh-CN"/>
        </w:rPr>
        <w:t>代表可在测量系统的输入</w:t>
      </w:r>
      <w:r w:rsidR="00306FDF">
        <w:rPr>
          <w:rFonts w:hint="eastAsia"/>
          <w:lang w:eastAsia="zh-CN"/>
        </w:rPr>
        <w:t>处</w:t>
      </w:r>
      <w:r w:rsidR="00AF6D5F">
        <w:rPr>
          <w:rFonts w:hint="eastAsia"/>
          <w:lang w:eastAsia="zh-CN"/>
        </w:rPr>
        <w:t>向系统的内在噪声功率线性添加任何功率的功率求和</w:t>
      </w:r>
      <w:r w:rsidR="006B73A3">
        <w:rPr>
          <w:rFonts w:hint="eastAsia"/>
          <w:lang w:eastAsia="zh-CN"/>
        </w:rPr>
        <w:t>函数。</w:t>
      </w:r>
      <w:r w:rsidR="006B73A3" w:rsidRPr="002015D0">
        <w:rPr>
          <w:lang w:val="en-US" w:eastAsia="zh-CN"/>
        </w:rPr>
        <w:t>“g”</w:t>
      </w:r>
      <w:r w:rsidR="006B73A3">
        <w:rPr>
          <w:rFonts w:hint="eastAsia"/>
          <w:lang w:val="en-US" w:eastAsia="zh-CN"/>
        </w:rPr>
        <w:t>表示测量系统的总增益。测量系统的噪声因数</w:t>
      </w:r>
      <w:r w:rsidR="00AF6D5F">
        <w:rPr>
          <w:rFonts w:hint="eastAsia"/>
          <w:lang w:val="en-US" w:eastAsia="zh-CN"/>
        </w:rPr>
        <w:t>表示为</w:t>
      </w:r>
      <w:r w:rsidR="006B73A3">
        <w:rPr>
          <w:rFonts w:hint="eastAsia"/>
          <w:lang w:val="en-US" w:eastAsia="zh-CN"/>
        </w:rPr>
        <w:t>nf</w:t>
      </w:r>
      <w:r w:rsidR="006B73A3">
        <w:rPr>
          <w:rFonts w:hint="eastAsia"/>
          <w:lang w:val="en-US" w:eastAsia="zh-CN"/>
        </w:rPr>
        <w:t>，噪声二级管的超噪比</w:t>
      </w:r>
      <w:r w:rsidR="00AF6D5F">
        <w:rPr>
          <w:rFonts w:hint="eastAsia"/>
          <w:lang w:val="en-US" w:eastAsia="zh-CN"/>
        </w:rPr>
        <w:t>表示为</w:t>
      </w:r>
      <w:r w:rsidR="006B73A3">
        <w:rPr>
          <w:rFonts w:hint="eastAsia"/>
          <w:lang w:val="en-US" w:eastAsia="zh-CN"/>
        </w:rPr>
        <w:t>enr</w:t>
      </w:r>
      <w:r w:rsidR="006B73A3">
        <w:rPr>
          <w:rFonts w:hint="eastAsia"/>
          <w:lang w:val="en-US" w:eastAsia="zh-CN"/>
        </w:rPr>
        <w:t>。（在本附录中，所有以“</w:t>
      </w:r>
      <w:r w:rsidR="006B73A3">
        <w:rPr>
          <w:rFonts w:hint="eastAsia"/>
          <w:lang w:val="en-US" w:eastAsia="zh-CN"/>
        </w:rPr>
        <w:t>g</w:t>
      </w:r>
      <w:r w:rsidR="00AF6D5F">
        <w:rPr>
          <w:rFonts w:hint="eastAsia"/>
          <w:lang w:val="en-US" w:eastAsia="zh-CN"/>
        </w:rPr>
        <w:t>”</w:t>
      </w:r>
      <w:r w:rsidR="00AF6D5F" w:rsidRPr="00AF6D5F">
        <w:rPr>
          <w:rFonts w:hint="eastAsia"/>
          <w:lang w:val="en-US" w:eastAsia="zh-CN"/>
        </w:rPr>
        <w:t xml:space="preserve"> </w:t>
      </w:r>
      <w:r w:rsidR="00AF6D5F">
        <w:rPr>
          <w:rFonts w:hint="eastAsia"/>
          <w:lang w:val="en-US" w:eastAsia="zh-CN"/>
        </w:rPr>
        <w:t>这类小写字母表示的代数均表示线性单位。所有以</w:t>
      </w:r>
      <w:r w:rsidR="00AF6D5F">
        <w:rPr>
          <w:lang w:val="en-US" w:eastAsia="zh-CN"/>
        </w:rPr>
        <w:t>“G”</w:t>
      </w:r>
      <w:r w:rsidR="00AF6D5F">
        <w:rPr>
          <w:rFonts w:hint="eastAsia"/>
          <w:lang w:val="en-US" w:eastAsia="zh-CN"/>
        </w:rPr>
        <w:t>这类大写字母表示</w:t>
      </w:r>
      <w:r w:rsidR="006B73A3">
        <w:rPr>
          <w:rFonts w:hint="eastAsia"/>
          <w:lang w:val="en-US" w:eastAsia="zh-CN"/>
        </w:rPr>
        <w:t>的代数均</w:t>
      </w:r>
      <w:r w:rsidR="00AF6D5F">
        <w:rPr>
          <w:rFonts w:hint="eastAsia"/>
          <w:lang w:val="en-US" w:eastAsia="zh-CN"/>
        </w:rPr>
        <w:t>表示分贝</w:t>
      </w:r>
      <w:r w:rsidR="006B73A3">
        <w:rPr>
          <w:rFonts w:hint="eastAsia"/>
          <w:lang w:val="en-US" w:eastAsia="zh-CN"/>
        </w:rPr>
        <w:t>单位。）</w:t>
      </w:r>
    </w:p>
    <w:p w:rsidR="006B73A3" w:rsidRDefault="006B73A3" w:rsidP="00AD6489">
      <w:pPr>
        <w:pStyle w:val="FigureNo"/>
        <w:rPr>
          <w:lang w:eastAsia="zh-CN"/>
        </w:rPr>
      </w:pPr>
      <w:r>
        <w:rPr>
          <w:rFonts w:hint="eastAsia"/>
          <w:lang w:eastAsia="zh-CN"/>
        </w:rPr>
        <w:lastRenderedPageBreak/>
        <w:t>图</w:t>
      </w:r>
      <w:r>
        <w:rPr>
          <w:lang w:eastAsia="zh-CN"/>
        </w:rPr>
        <w:t xml:space="preserve"> 8</w:t>
      </w:r>
    </w:p>
    <w:p w:rsidR="006B73A3" w:rsidRDefault="006B73A3" w:rsidP="00AD6489">
      <w:pPr>
        <w:pStyle w:val="Figuretitle"/>
        <w:rPr>
          <w:lang w:eastAsia="zh-CN"/>
        </w:rPr>
      </w:pPr>
      <w:r>
        <w:rPr>
          <w:rFonts w:hint="eastAsia"/>
          <w:lang w:eastAsia="zh-CN"/>
        </w:rPr>
        <w:t>噪声二级管校准的</w:t>
      </w:r>
      <w:r w:rsidR="008B4ED8">
        <w:rPr>
          <w:rFonts w:hint="eastAsia"/>
          <w:lang w:eastAsia="zh-CN"/>
        </w:rPr>
        <w:t>集总组件示意</w:t>
      </w:r>
      <w:r>
        <w:rPr>
          <w:rFonts w:hint="eastAsia"/>
          <w:lang w:eastAsia="zh-CN"/>
        </w:rPr>
        <w:t>图</w:t>
      </w:r>
    </w:p>
    <w:p w:rsidR="006B73A3" w:rsidRPr="0077542E" w:rsidRDefault="00A35349" w:rsidP="00AD6489">
      <w:pPr>
        <w:pStyle w:val="Figure"/>
      </w:pPr>
      <w:r>
        <w:rPr>
          <w:noProof/>
          <w:lang w:val="en-US" w:eastAsia="zh-CN"/>
        </w:rPr>
      </w:r>
      <w:r>
        <w:rPr>
          <w:noProof/>
          <w:lang w:val="en-US" w:eastAsia="zh-CN"/>
        </w:rPr>
        <w:pict>
          <v:group id="Canvas 280" o:spid="_x0000_s1242" editas="canvas" style="width:323.15pt;height:164.75pt;mso-position-horizontal-relative:char;mso-position-vertical-relative:line" coordsize="41038,2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">
            <v:shape id="_x0000_s1243" type="#_x0000_t75" style="position:absolute;width:41038;height:20921;visibility:visible;mso-wrap-style:square">
              <v:fill o:detectmouseclick="t"/>
              <v:path o:connecttype="none"/>
            </v:shape>
            <v:rect id="Rectangle 199" o:spid="_x0000_s1244" style="position:absolute;width:41038;height:20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HcQA&#10;AADcAAAADwAAAGRycy9kb3ducmV2LnhtbESPQWvCQBSE70L/w/IK3nS3UUObukoRBEE9NBZ6fWSf&#10;SWj2bZpdNf57VxA8DjPzDTNf9rYRZ+p87VjD21iBIC6cqbnU8HNYj95B+IBssHFMGq7kYbl4Gcwx&#10;M+7C33TOQykihH2GGqoQ2kxKX1Rk0Y9dSxy9o+sshii7UpoOLxFuG5kolUqLNceFCltaVVT85Ser&#10;AdOp+d8fJ7vD9pTiR9mr9exXaT187b8+QQTqwzP8aG+MhmS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MB3EAAAA3AAAAA8AAAAAAAAAAAAAAAAAmAIAAGRycy9k&#10;b3ducmV2LnhtbFBLBQYAAAAABAAEAPUAAACJAwAAAAA=&#10;" stroked="f"/>
            <v:shape id="Freeform 200" o:spid="_x0000_s1245" style="position:absolute;left:35998;top:19996;width:838;height:685;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j7MQA&#10;AADcAAAADwAAAGRycy9kb3ducmV2LnhtbESPQYvCMBSE78L+h/AW9iKaqmWRahQRFhS8qHvw+Eie&#10;bdnmpduktf57Iwgeh5n5hlmue1uJjhpfOlYwGScgiLUzJecKfs8/ozkIH5ANVo5JwZ08rFcfgyVm&#10;xt34SN0p5CJC2GeooAihzqT0uiCLfuxq4uhdXWMxRNnk0jR4i3BbyWmSfEuLJceFAmvaFqT/Tq1V&#10;MEx3Xbq3m2uapAds7/+aL0et1Ndnv1mACNSHd/jV3hkF09kM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kI+zEAAAA3AAAAA8AAAAAAAAAAAAAAAAAmAIAAGRycy9k&#10;b3ducmV2LnhtbFBLBQYAAAAABAAEAPUAAACJAwAAAAA=&#10;" path="m6,9l2,1r,7c2,8,2,8,2,8v,,,,1,l3,8r,1l,9,,8r,c1,8,1,8,1,8v,,,,,l1,1v,,,,,c1,1,1,1,1,1,1,1,,1,,1l,,3,,6,8,8,r3,l11,1r,c10,1,10,1,10,1v,,,,,l10,8v,,,,,c10,8,10,8,11,8r,l11,9,8,9,8,8r,c9,8,9,8,9,8v,,,,,l9,1,6,9xe" fillcolor="#24282b" stroked="f">
              <v:path arrowok="t" o:connecttype="custom" o:connectlocs="45720,68580;15240,7620;15240,60960;15240,60960;22860,60960;22860,60960;22860,68580;0,68580;0,60960;0,60960;7620,60960;7620,60960;7620,7620;7620,7620;7620,7620;0,7620;0,0;22860,0;45720,60960;60960,0;83820,0;83820,7620;83820,7620;76200,7620;76200,7620;76200,60960;76200,60960;83820,60960;83820,60960;83820,68580;60960,68580;60960,60960;60960,60960;68580,60960;68580,60960;68580,7620;45720,68580" o:connectangles="0,0,0,0,0,0,0,0,0,0,0,0,0,0,0,0,0,0,0,0,0,0,0,0,0,0,0,0,0,0,0,0,0,0,0,0,0"/>
            </v:shape>
            <v:shape id="Freeform 201" o:spid="_x0000_s1246" style="position:absolute;left:36912;top:20605;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9XcMA&#10;AADcAAAADwAAAGRycy9kb3ducmV2LnhtbESPQWsCMRSE7wX/Q3gFbzVbLSKrUUQs7alQ9eDxsXlm&#10;VzcvSxI1+uubguBxmJlvmNki2VZcyIfGsYL3QQGCuHK6YaNgt/18m4AIEVlj65gU3CjAYt57mWGp&#10;3ZV/6bKJRmQIhxIV1DF2pZShqsliGLiOOHsH5y3GLL2R2uM1w20rh0UxlhYbzgs1drSqqTptzlbB&#10;wXiz/uFRun8lZ+52fxzv9kel+q9pOQURKcVn+NH+1gqGow/4P5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O9XcMAAADcAAAADwAAAAAAAAAAAAAAAACYAgAAZHJzL2Rv&#10;d25yZXYueG1sUEsFBgAAAAAEAAQA9QAAAIgDAAAAAA==&#10;" path="m1,v,,,,,c1,,1,,1,v,1,,1,,1c1,1,1,1,1,1,,1,,1,,1,,1,,1,,,,,,,,,,,,,1,xe" fillcolor="#24282b" stroked="f">
              <v:path arrowok="t" o:connecttype="custom" o:connectlocs="7620,0;7620,0;7620,0;7620,7620;7620,7620;0,7620;0,0;0,0;7620,0" o:connectangles="0,0,0,0,0,0,0,0,0"/>
            </v:shape>
            <v:shape id="Freeform 202" o:spid="_x0000_s1247" style="position:absolute;left:37141;top:19996;width:228;height:68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mD8MA&#10;AADcAAAADwAAAGRycy9kb3ducmV2LnhtbESPzarCMBSE94LvEI7gTlOVK1KNIopy4brxB9HdsTm2&#10;xeakNFF7394IgsthZr5hJrPaFOJBlcstK+h1IxDEidU5pwoO+1VnBMJ5ZI2FZVLwTw5m02ZjgrG2&#10;T97SY+dTESDsYlSQeV/GUrokI4Oua0vi4F1tZdAHWaVSV/gMcFPIfhQNpcGcw0KGJS0ySm67u1Ew&#10;Wv2dL8vrYHNkp4fbk8nXqV8o1W7V8zEIT7X/hj/tX62gP/iB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ZmD8MAAADcAAAADwAAAAAAAAAAAAAAAACYAgAAZHJzL2Rv&#10;d25yZXYueG1sUEsFBgAAAAAEAAQA9QAAAIgDA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203" o:spid="_x0000_s1248" style="position:absolute;left:37598;top:19996;width:228;height:68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4eMUA&#10;AADcAAAADwAAAGRycy9kb3ducmV2LnhtbESPQWvCQBSE74X+h+UVvNWNBoJE11BSLIK9xBbR22v2&#10;mQSzb0N2TdJ/3y0Uehxm5htmk02mFQP1rrGsYDGPQBCXVjdcKfj82D2vQDiPrLG1TAq+yUG2fXzY&#10;YKrtyAUNR1+JAGGXooLa+y6V0pU1GXRz2xEH72p7gz7IvpK6xzHATSuXUZRIgw2HhRo7ymsqb8e7&#10;UbDaHS5fr9f4/cROJ8XZNG+Vz5WaPU0vaxCeJv8f/mvvtYJlnMD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Ph4xQAAANwAAAAPAAAAAAAAAAAAAAAAAJgCAABkcnMv&#10;ZG93bnJldi54bWxQSwUGAAAAAAQABAD1AAAAigM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204" o:spid="_x0000_s1249" style="position:absolute;left:37985;top:19996;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fKsUA&#10;AADcAAAADwAAAGRycy9kb3ducmV2LnhtbESPQWvCQBSE7wX/w/KE3urGFFIbXYNILV48qPXg7ZF9&#10;JsHs27C7NWl/fVcoeBxm5htmUQymFTdyvrGsYDpJQBCXVjdcKfg6bl5mIHxA1thaJgU/5KFYjp4W&#10;mGvb855uh1CJCGGfo4I6hC6X0pc1GfQT2xFH72KdwRClq6R22Ee4aWWaJJk02HBcqLGjdU3l9fBt&#10;FNDGnvmKv/Rx2rv37eXU7T6zs1LP42E1BxFoCI/wf3urFaSvb3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l8qxQAAANwAAAAPAAAAAAAAAAAAAAAAAJgCAABkcnMv&#10;ZG93bnJldi54bWxQSwUGAAAAAAQABAD1AAAAigMAAAAA&#10;" path="m1,l5,r,1l3,9,2,9,4,1,2,1c1,1,1,1,1,1,1,1,,2,,2r,l1,xe" fillcolor="#24282b" stroked="f">
              <v:path arrowok="t" o:connecttype="custom" o:connectlocs="7620,0;38100,0;38100,7620;22860,68580;15240,68580;30480,7620;15240,7620;7620,7620;0,15240;0,15240;7620,0" o:connectangles="0,0,0,0,0,0,0,0,0,0,0"/>
            </v:shape>
            <v:shape id="Freeform 205" o:spid="_x0000_s1250" style="position:absolute;left:38442;top:19996;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LWMAA&#10;AADcAAAADwAAAGRycy9kb3ducmV2LnhtbERPy4rCMBTdC/5DuII7m6ogWo0iouJmFr4W7i7NtS02&#10;NyWJWufrJ4sBl4fzXqxaU4sXOV9ZVjBMUhDEudUVFwou591gCsIHZI21ZVLwIQ+rZbezwEzbNx/p&#10;dQqFiCHsM1RQhtBkUvq8JIM+sQ1x5O7WGQwRukJqh+8Ybmo5StOJNFhxbCixoU1J+eP0NApoZ2/8&#10;wF/aXo9udrhfm5/95KZUv9eu5yACteEr/ncftILROK6NZ+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nLWMAAAADcAAAADwAAAAAAAAAAAAAAAACYAgAAZHJzL2Rvd25y&#10;ZXYueG1sUEsFBgAAAAAEAAQA9QAAAIUDAAAAAA==&#10;" path="m1,l5,r,1l3,9,2,9,4,1,2,1c1,1,1,1,1,1,1,1,,2,,2r,l1,xe" fillcolor="#24282b" stroked="f">
              <v:path arrowok="t" o:connecttype="custom" o:connectlocs="7620,0;38100,0;38100,7620;22860,68580;15240,68580;30480,7620;15240,7620;7620,7620;0,15240;0,15240;7620,0" o:connectangles="0,0,0,0,0,0,0,0,0,0,0"/>
            </v:shape>
            <v:rect id="Rectangle 206" o:spid="_x0000_s1251" style="position:absolute;left:38900;top:20453;width:22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uCMUA&#10;AADcAAAADwAAAGRycy9kb3ducmV2LnhtbESPQWsCMRSE7wX/Q3iCl6JZFURXo4ggeim0WxG9PTbP&#10;3cXNy5qkuv77piD0OMzMN8xi1Zpa3Mn5yrKC4SABQZxbXXGh4PC97U9B+ICssbZMCp7kYbXsvC0w&#10;1fbBX3TPQiEihH2KCsoQmlRKn5dk0A9sQxy9i3UGQ5SukNrhI8JNLUdJMpEGK44LJTa0KSm/Zj9G&#10;gd3v3vlw88ezM5vtx9BUp9NnplSv267nIAK14T/8au+1gtF4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G4IxQAAANwAAAAPAAAAAAAAAAAAAAAAAJgCAABkcnMv&#10;ZG93bnJldi54bWxQSwUGAAAAAAQABAD1AAAAigMAAAAA&#10;" fillcolor="#24282b" stroked="f"/>
            <v:shape id="Freeform 207" o:spid="_x0000_s1252" style="position:absolute;left:39204;top:19996;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0I8AA&#10;AADcAAAADwAAAGRycy9kb3ducmV2LnhtbERPy4rCMBTdC/5DuII7myoiWo0iouJmFr4W7i7NtS02&#10;NyWJWufrJ4sBl4fzXqxaU4sXOV9ZVjBMUhDEudUVFwou591gCsIHZI21ZVLwIQ+rZbezwEzbNx/p&#10;dQqFiCHsM1RQhtBkUvq8JIM+sQ1x5O7WGQwRukJqh+8Ybmo5StOJNFhxbCixoU1J+eP0NApoZ2/8&#10;wF/aXo9udrhfm5/95KZUv9eu5yACteEr/ncftILROM6PZ+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m0I8AAAADcAAAADwAAAAAAAAAAAAAAAACYAgAAZHJzL2Rvd25y&#10;ZXYueG1sUEsFBgAAAAAEAAQA9QAAAIUDA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208" o:spid="_x0000_s1253" style="position:absolute;left:39662;top:19996;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RuMUA&#10;AADcAAAADwAAAGRycy9kb3ducmV2LnhtbESPzWrDMBCE74W8g9hAb41sU0LrRg6lNMGXHpI0h9wW&#10;a/1DrJWRlNjt01eBQI/DzHzDrNaT6cWVnO8sK0gXCQjiyuqOGwXfh83TCwgfkDX2lknBD3lYF7OH&#10;Febajryj6z40IkLY56igDWHIpfRVSwb9wg7E0autMxiidI3UDscIN73MkmQpDXYcF1oc6KOl6ry/&#10;GAW0sSc+4y99HnfutayPw9d2eVLqcT69v4EINIX/8L1dagXZcw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RG4xQAAANw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15240,38100;7620,22860;0,15240;0,7620;7620,0;22860,0;30480,0;38100,7620;38100,15240;38100,22860;22860,38100;38100,45720;38100,53340;38100,60960;30480,68580;15240,68580;7620,68580;0,60960;0,60960;0,53340;0,45720;15240,38100;22860,30480;30480,22860;30480,15240;30480,15240;22860,7620;22860,7620;15240,7620;7620,15240;7620,15240;7620,22860;15240,22860;22860,30480;15240,38100;7620,45720;7620,53340;7620,53340;15240,60960;22860,60960;22860,60960;30480,53340;30480,53340;30480,45720;15240,38100" o:connectangles="0,0,0,0,0,0,0,0,0,0,0,0,0,0,0,0,0,0,0,0,0,0,0,0,0,0,0,0,0,0,0,0,0,0,0,0,0,0,0,0,0,0,0,0,0"/>
              <o:lock v:ext="edit" verticies="t"/>
            </v:shape>
            <v:shape id="Freeform 209" o:spid="_x0000_s1254" style="position:absolute;left:11614;top:152;width:22930;height:17170;visibility:visible;mso-wrap-style:square;v-text-anchor:top" coordsize="30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HesUA&#10;AADcAAAADwAAAGRycy9kb3ducmV2LnhtbESPUWvCMBSF3wf7D+EOfJvpSh1SjTIGgj64oe4H3DXX&#10;tqy5qUls479fhMEeD+ec73CW62g6MZDzrWUFL9MMBHFldcu1gq/T5nkOwgdkjZ1lUnAjD+vV48MS&#10;S21HPtBwDLVIEPYlKmhC6EspfdWQQT+1PXHyztYZDEm6WmqHY4KbTuZZ9ioNtpwWGuzpvaHq53g1&#10;CnScx7a4fnzObofh4r/3hRt3hVKTp/i2ABEohv/wX3urFeRFD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cd6xQAAANwAAAAPAAAAAAAAAAAAAAAAAJgCAABkcnMv&#10;ZG93bnJldi54bWxQSwUGAAAAAAQABAD1AAAAigMAAAAA&#10;" path="m2,l,,,1,,225r,l,225r300,l300,225r,l300,1r,l300,r-1,l2,r,3l299,3,297,1r,224l299,224,2,224r1,1l3,1,2,3,2,xe" fillcolor="#24282b" stroked="f">
              <v:path arrowok="t" o:connecttype="custom" o:connectlocs="15287,0;0,0;0,7631;0,1717040;0,1717040;0,1717040;2292985,1717040;2292985,1717040;2292985,1717040;2292985,7631;2292985,7631;2292985,0;2285342,0;15287,0;15287,22894;2285342,22894;2270055,7631;2270055,1717040;2285342,1709409;15287,1709409;22930,1717040;22930,7631;15287,22894;15287,0" o:connectangles="0,0,0,0,0,0,0,0,0,0,0,0,0,0,0,0,0,0,0,0,0,0,0,0"/>
            </v:shape>
            <v:shape id="Freeform 210" o:spid="_x0000_s1255" style="position:absolute;left:18034;top:3206;width:5734;height:6484;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MYsYA&#10;AADcAAAADwAAAGRycy9kb3ducmV2LnhtbESPQWvCQBSE74L/YXlCb3WjFZHUTSjRhlIQWu3F2yP7&#10;mgSzb2N21e2/7xYKHoeZ+YZZ58F04kqDay0rmE0TEMSV1S3XCr4Or48rEM4ja+wsk4IfcpBn49Ea&#10;U21v/EnXva9FhLBLUUHjfZ9K6aqGDLqp7Ymj920Hgz7KoZZ6wFuEm07Ok2QpDbYcFxrsqWioOu0v&#10;RkE4b7aXd10vgjsWu1ORlOXxo1TqYRJenkF4Cv4e/m+/aQXzxRP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MYsYAAADcAAAADwAAAAAAAAAAAAAAAACYAgAAZHJz&#10;L2Rvd25yZXYueG1sUEsFBgAAAAAEAAQA9QAAAIsDAAAAAA==&#10;" path="m2,r,l,,,85r,l2,85r73,l75,85r,l75,r,l75,,73,,2,r,1l73,1,72,r,84l73,84,2,84r1,l3,,2,1,2,xe" fillcolor="#24282b" stroked="f">
              <v:path arrowok="t" o:connecttype="custom" o:connectlocs="15291,0;15291,0;0,0;0,648335;0,648335;15291,648335;573405,648335;573405,648335;573405,648335;573405,0;573405,0;573405,0;558114,0;15291,0;15291,7627;558114,7627;550469,0;550469,640708;558114,640708;15291,640708;22936,640708;22936,0;15291,7627;15291,0" o:connectangles="0,0,0,0,0,0,0,0,0,0,0,0,0,0,0,0,0,0,0,0,0,0,0,0"/>
            </v:shape>
            <v:shape id="Freeform 211" o:spid="_x0000_s1256" style="position:absolute;left:14522;top:8166;width:2826;height:1447;visibility:visible;mso-wrap-style:square;v-text-anchor:top" coordsize="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MScYA&#10;AADcAAAADwAAAGRycy9kb3ducmV2LnhtbESP3WrCQBSE7wu+w3IE7+pGkSrRTZDQYpEK9RcvD9lj&#10;EsyeDdmtpn36bqHg5TAz3zCLtDO1uFHrKssKRsMIBHFudcWFgsP+7XkGwnlkjbVlUvBNDtKk97TA&#10;WNs7b+m284UIEHYxKii9b2IpXV6SQTe0DXHwLrY16INsC6lbvAe4qeU4il6kwYrDQokNZSXl192X&#10;UbBervd2+rk5Z8fT6jXTNMt+/IdSg363nIPw1PlH+L/9rhWMJx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AMScYAAADcAAAADwAAAAAAAAAAAAAAAACYAgAAZHJz&#10;L2Rvd25yZXYueG1sUEsFBgAAAAAEAAQA9QAAAIsDAAAAAA==&#10;" path="m1,19l1,r,1l37,1,37,,1,,,,,,,,,,,19r1,xe" fillcolor="#24282b" stroked="f">
              <v:path arrowok="t" o:connecttype="custom" o:connectlocs="7637,144780;7637,0;7637,7620;282575,7620;282575,0;7637,0;0,0;0,0;0,0;0,0;0,144780;7637,144780" o:connectangles="0,0,0,0,0,0,0,0,0,0,0,0"/>
            </v:shape>
            <v:rect id="Rectangle 212" o:spid="_x0000_s1257" style="position:absolute;left:4127;top:4502;width:68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XcMUA&#10;AADcAAAADwAAAGRycy9kb3ducmV2LnhtbESPQWsCMRSE7wX/Q3iCl6JZRUVWo4ggeim0WxG9PTbP&#10;3cXNy5qkuv77piD0OMzMN8xi1Zpa3Mn5yrKC4SABQZxbXXGh4PC97c9A+ICssbZMCp7kYbXsvC0w&#10;1fbBX3TPQiEihH2KCsoQmlRKn5dk0A9sQxy9i3UGQ5SukNrhI8JNLUdJMpUGK44LJTa0KSm/Zj9G&#10;gd3v3vlw88ezM5vtx9BUp9NnplSv267nIAK14T/8au+1gtF4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xdwxQAAANwAAAAPAAAAAAAAAAAAAAAAAJgCAABkcnMv&#10;ZG93bnJldi54bWxQSwUGAAAAAAQABAD1AAAAigMAAAAA&#10;" fillcolor="#24282b" stroked="f"/>
            <v:shape id="Freeform 213" o:spid="_x0000_s1258" style="position:absolute;left:10699;top:4425;width:915;height:153;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mUcYA&#10;AADcAAAADwAAAGRycy9kb3ducmV2LnhtbESPzWrDMBCE74W+g9hCb4lcE0xwooTW0BB8CfmhJbfF&#10;2thurZWRFMd9+6hQ6HGYmW+Y5Xo0nRjI+daygpdpAoK4srrlWsHp+D6Zg/ABWWNnmRT8kIf16vFh&#10;ibm2N97TcAi1iBD2OSpoQuhzKX3VkEE/tT1x9C7WGQxRulpqh7cIN51MkySTBluOCw32VDRUfR+u&#10;RoE/u/2s2BSlLnbj22fdb77K84dSz0/j6wJEoDH8h//aW60gnWX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ImUcYAAADcAAAADwAAAAAAAAAAAAAAAACYAgAAZHJz&#10;L2Rvd25yZXYueG1sUEsFBgAAAAAEAAQA9QAAAIsDAAAAAA==&#10;" path="m,2l12,1,,,,2xe" fillcolor="#24282b" stroked="f">
              <v:path arrowok="t" o:connecttype="custom" o:connectlocs="0,15240;91440,7620;0,0;0,15240" o:connectangles="0,0,0,0"/>
            </v:shape>
            <v:shape id="Freeform 214" o:spid="_x0000_s1259" style="position:absolute;left:10699;top:4425;width:915;height:153;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oyMUA&#10;AADcAAAADwAAAGRycy9kb3ducmV2LnhtbESPQWvCQBSE74L/YXlCb2ZjaFXSrCKCtJSiVAO9PrKv&#10;ydLs25DdxvjvuwWhx2Hmm2GK7WhbMVDvjWMFiyQFQVw5bbhWUF4O8zUIH5A1to5JwY08bDfTSYG5&#10;dlf+oOEcahFL2OeooAmhy6X0VUMWfeI64uh9ud5iiLKvpe7xGsttK7M0XUqLhuNCgx3tG6q+zz9W&#10;QZadjreyHF6OT/oU3vSwNubzXamH2bh7BhFoDP/hO/2qI/e4g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yjIxQAAANwAAAAPAAAAAAAAAAAAAAAAAJgCAABkcnMv&#10;ZG93bnJldi54bWxQSwUGAAAAAAQABAD1AAAAigMAAAAA&#10;" path="m,2l12,1,,,,2r,e" filled="f" strokecolor="#24282b" strokeweight="0">
              <v:path arrowok="t" o:connecttype="custom" o:connectlocs="0,15240;91440,7620;0,0;0,15240;0,15240" o:connectangles="0,0,0,0,0"/>
            </v:shape>
            <v:shape id="Freeform 215" o:spid="_x0000_s1260" style="position:absolute;left:17119;top:4425;width:915;height:153;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XuMMA&#10;AADcAAAADwAAAGRycy9kb3ducmV2LnhtbERPyWrDMBC9F/oPYgK91XJCCMW1ElpDQ/AlZKHFt8Ga&#10;2m6tkZGU2P376BDo8fH2fDOZXlzJ+c6ygnmSgiCure64UXA+fTy/gPABWWNvmRT8kYfN+vEhx0zb&#10;kQ90PYZGxBD2GSpoQxgyKX3dkkGf2IE4ct/WGQwRukZqh2MMN71cpOlKGuw4NrQ4UNFS/Xu8GAW+&#10;codlsS1KXeyn969m2P6U1adST7Pp7RVEoCn8i+/unVawWMa18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EXuMMAAADcAAAADwAAAAAAAAAAAAAAAACYAgAAZHJzL2Rv&#10;d25yZXYueG1sUEsFBgAAAAAEAAQA9QAAAIgDAAAAAA==&#10;" path="m,2l12,1,,,,2xe" fillcolor="#24282b" stroked="f">
              <v:path arrowok="t" o:connecttype="custom" o:connectlocs="0,15240;91440,7620;0,0;0,15240" o:connectangles="0,0,0,0"/>
            </v:shape>
            <v:shape id="Freeform 216" o:spid="_x0000_s1261" style="position:absolute;left:17119;top:4425;width:915;height:153;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ZIcUA&#10;AADcAAAADwAAAGRycy9kb3ducmV2LnhtbESPQWvCQBSE74L/YXlCb7oxtKKpmyCCtJSiVAO9PrKv&#10;ydLs25DdxvjvuwWhx2Hmm2G2xWhbMVDvjWMFy0UCgrhy2nCtoLwc5msQPiBrbB2Tght5KPLpZIuZ&#10;dlf+oOEcahFL2GeooAmhy6T0VUMW/cJ1xNH7cr3FEGVfS93jNZbbVqZJspIWDceFBjvaN1R9n3+s&#10;gjQ9HW9lObwcn/QpvOlhbcznu1IPs3H3DCLQGP7Dd/pVR+5xA3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BkhxQAAANwAAAAPAAAAAAAAAAAAAAAAAJgCAABkcnMv&#10;ZG93bnJldi54bWxQSwUGAAAAAAQABAD1AAAAigMAAAAA&#10;" path="m,2l12,1,,,,2r,e" filled="f" strokecolor="#24282b" strokeweight="0">
              <v:path arrowok="t" o:connecttype="custom" o:connectlocs="0,15240;91440,7620;0,0;0,15240;0,15240" o:connectangles="0,0,0,0,0"/>
            </v:shape>
            <v:shape id="Freeform 217" o:spid="_x0000_s1262" style="position:absolute;left:17119;top:8089;width:915;height:305;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BMIA&#10;AADcAAAADwAAAGRycy9kb3ducmV2LnhtbERPz2vCMBS+D/wfwhO8zXSOyehMyxCc4mm6HXp8NG9N&#10;tXmpSdS6v345CDt+fL8X5WA7cSEfWscKnqYZCOLa6ZYbBd9fq8dXECEia+wck4IbBSiL0cMCc+2u&#10;vKPLPjYihXDIUYGJsc+lDLUhi2HqeuLE/ThvMSboG6k9XlO47eQsy+bSYsupwWBPS0P1cX+2Cvql&#10;bn4/1rvq81xv1/5knitzYKUm4+H9DUSkIf6L7+6NVjB7SfPTmXQ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f8EwgAAANwAAAAPAAAAAAAAAAAAAAAAAJgCAABkcnMvZG93&#10;bnJldi54bWxQSwUGAAAAAAQABAD1AAAAhwMAAAAA&#10;" path="m,4l12,1,,,,4xe" fillcolor="#24282b" stroked="f">
              <v:path arrowok="t" o:connecttype="custom" o:connectlocs="0,30480;91440,7620;0,0;0,30480" o:connectangles="0,0,0,0"/>
            </v:shape>
            <v:shape id="Freeform 218" o:spid="_x0000_s1263" style="position:absolute;left:17119;top:8089;width:915;height:305;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Pe8UA&#10;AADcAAAADwAAAGRycy9kb3ducmV2LnhtbESPQWvCQBSE74L/YXlCb7qJtLakbkIQBA/twWihvT2y&#10;r0lo9m3MbmL6791CweMwM98w22wyrRipd41lBfEqAkFcWt1wpeB82i9fQDiPrLG1TAp+yUGWzmdb&#10;TLS98pHGwlciQNglqKD2vkukdGVNBt3KdsTB+7a9QR9kX0nd4zXATSvXUbSRBhsOCzV2tKup/CkG&#10;o+Dx6/2ze3bFx1s+jM1Ah4vbEyr1sJjyVxCeJn8P/7cPWsH6KYa/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o97xQAAANwAAAAPAAAAAAAAAAAAAAAAAJgCAABkcnMv&#10;ZG93bnJldi54bWxQSwUGAAAAAAQABAD1AAAAigMAAAAA&#10;" path="m,4l12,1,,,,4r,e" filled="f" strokecolor="#24282b" strokeweight="0">
              <v:path arrowok="t" o:connecttype="custom" o:connectlocs="0,30480;91440,7620;0,0;0,30480;0,30480" o:connectangles="0,0,0,0,0"/>
            </v:shape>
            <v:rect id="Rectangle 219" o:spid="_x0000_s1264" style="position:absolute;left:23615;top:6337;width:1383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Z2cUA&#10;AADcAAAADwAAAGRycy9kb3ducmV2LnhtbESPQWvCQBSE70L/w/IKXopuDFhKdJUiSL0INoait0f2&#10;mYRm36a7q8Z/3xUEj8PMfMPMl71pxYWcbywrmIwTEMSl1Q1XCor9evQBwgdkja1lUnAjD8vFy2CO&#10;mbZX/qZLHioRIewzVFCH0GVS+rImg35sO+LonawzGKJ0ldQOrxFuWpkmybs02HBcqLGjVU3lb342&#10;Cuzm642LP/9zdGa13k5MczjscqWGr/3nDESgPjzDj/ZGK0in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xnZxQAAANwAAAAPAAAAAAAAAAAAAAAAAJgCAABkcnMv&#10;ZG93bnJldi54bWxQSwUGAAAAAAQABAD1AAAAigMAAAAA&#10;" fillcolor="#24282b" stroked="f"/>
            <v:shape id="Freeform 220" o:spid="_x0000_s1265" style="position:absolute;left:37293;top:6261;width:921;height:30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hc8UA&#10;AADcAAAADwAAAGRycy9kb3ducmV2LnhtbESPT2sCMRTE74LfITzBm2artJTVKEWoSk/+6cHjY/Pc&#10;rG5etknUtZ++EQoeh5n5DTOdt7YWV/KhcqzgZZiBIC6crrhU8L3/HLyDCBFZY+2YFNwpwHzW7Uwx&#10;1+7GW7ruYikShEOOCkyMTS5lKAxZDEPXECfv6LzFmKQvpfZ4S3Bby1GWvUmLFacFgw0tDBXn3cUq&#10;aBa6/F2utofNpfha+R8zPpgTK9XvtR8TEJHa+Az/t9daweh1DI8z6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2FzxQAAANwAAAAPAAAAAAAAAAAAAAAAAJgCAABkcnMv&#10;ZG93bnJldi54bWxQSwUGAAAAAAQABAD1AAAAigMAAAAA&#10;" path="m,4l12,2,,,,4xe" fillcolor="#24282b" stroked="f">
              <v:path arrowok="t" o:connecttype="custom" o:connectlocs="0,30480;92075,15240;0,0;0,30480" o:connectangles="0,0,0,0"/>
            </v:shape>
            <v:shape id="Freeform 221" o:spid="_x0000_s1266" style="position:absolute;left:37293;top:6261;width:921;height:30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s48UA&#10;AADcAAAADwAAAGRycy9kb3ducmV2LnhtbESPQWvCQBSE7wX/w/KE3sxGUSsxq0hB8FAPTVvQ2yP7&#10;moRm38bdTUz/fbdQ6HGYmW+YfD+aVgzkfGNZwTxJQRCXVjdcKXh/O842IHxA1thaJgXf5GG/mzzk&#10;mGl751cailCJCGGfoYI6hC6T0pc1GfSJ7Yij92mdwRClq6R2eI9w08pFmq6lwYbjQo0dPddUfhW9&#10;UbC8ni/dky8+Xg790PR0uvkjoVKP0/GwBRFoDP/hv/ZJK1isl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zjxQAAANwAAAAPAAAAAAAAAAAAAAAAAJgCAABkcnMv&#10;ZG93bnJldi54bWxQSwUGAAAAAAQABAD1AAAAigMAAAAA&#10;" path="m,4l12,2,,,,4r,e" filled="f" strokecolor="#24282b" strokeweight="0">
              <v:path arrowok="t" o:connecttype="custom" o:connectlocs="0,30480;92075,15240;0,0;0,30480;0,30480" o:connectangles="0,0,0,0,0"/>
            </v:shape>
            <v:rect id="Rectangle 222" o:spid="_x0000_s1267" style="position:absolute;left:11766;top:4502;width:55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BrcYA&#10;AADcAAAADwAAAGRycy9kb3ducmV2LnhtbESPQWvCQBSE7wX/w/KEXopuErCU6CoiSHMptKmI3h7Z&#10;ZxLMvo2725j++26h0OMwM98wq81oOjGQ861lBek8AUFcWd1yreDwuZ+9gPABWWNnmRR8k4fNevKw&#10;wlzbO3/QUIZaRAj7HBU0IfS5lL5qyKCf2544ehfrDIYoXS21w3uEm05mSfIsDbYcFxrsaddQdS2/&#10;jAJbvD7x4eaPZ2d2+7fUtKfTe6nU43TcLkEEGsN/+K9daAXZYg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qBrcYAAADcAAAADwAAAAAAAAAAAAAAAACYAgAAZHJz&#10;L2Rvd25yZXYueG1sUEsFBgAAAAAEAAQA9QAAAIsDAAAAAA==&#10;" fillcolor="#24282b" stroked="f"/>
            <v:shape id="Freeform 223" o:spid="_x0000_s1268" style="position:absolute;left:25450;top:4883;width:3055;height:2978;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JyMUA&#10;AADcAAAADwAAAGRycy9kb3ducmV2LnhtbESPQWvCQBSE74L/YXlCb7pJtFJSVxG10JNQWyi9PbKv&#10;SWr2bdzdJvHfu4WCx2Hmm2FWm8E0oiPna8sK0lkCgriwuuZSwcf7y/QJhA/IGhvLpOBKHjbr8WiF&#10;ubY9v1F3CqWIJexzVFCF0OZS+qIig35mW+LofVtnMETpSqkd9rHcNDJLkqU0WHNcqLClXUXF+fRr&#10;FGTbxdylx+Fn/9mlhwt/ZZf+bJR6mAzbZxCBhnAP/9OvOnKPS/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QnIxQAAANwAAAAPAAAAAAAAAAAAAAAAAJgCAABkcnMv&#10;ZG93bnJldi54bWxQSwUGAAAAAAQABAD1AAAAigMAAAAA&#10;" path="m,l,39,40,20,,xe" stroked="f">
              <v:path arrowok="t" o:connecttype="custom" o:connectlocs="0,0;0,297815;305435,152726;0,0" o:connectangles="0,0,0,0"/>
            </v:shape>
            <v:shape id="Freeform 224" o:spid="_x0000_s1269" style="position:absolute;left:25450;top:4806;width:3207;height:313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T68QA&#10;AADcAAAADwAAAGRycy9kb3ducmV2LnhtbESPQWvCQBSE74L/YXmF3nSTiFpTV5HSQk9Fo9DrM/ua&#10;hGbfhuyrpv++WxA8DjPzDbPeDq5VF+pD49lAOk1AEZfeNlwZOB3fJk+ggiBbbD2TgV8KsN2MR2vM&#10;rb/ygS6FVCpCOORooBbpcq1DWZPDMPUdcfS+fO9QouwrbXu8RrhrdZYkC+2w4bhQY0cvNZXfxY8z&#10;EGbZh5NmeN3LaY6rVM9cev405vFh2D2DEhrkHr61362BbL6E/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k+vEAAAA3AAAAA8AAAAAAAAAAAAAAAAAmAIAAGRycy9k&#10;b3ducmV2LnhtbFBLBQYAAAAABAAEAPUAAACJAwAAAAA=&#10;" path="m2,l,,,1r,l,41r,l,41r2,l42,21r,l42,21r,-1l42,20r,l2,,,3,40,21r,-1l,40r2,l2,1,,3,2,xe" fillcolor="#24282b" stroked="f">
              <v:path arrowok="t" o:connecttype="custom" o:connectlocs="15270,0;0,0;0,7635;0,7635;0,313055;0,313055;0,313055;15270,313055;320675,160345;320675,160345;320675,160345;320675,152710;320675,152710;320675,152710;15270,0;0,22906;305405,160345;305405,152710;0,305420;15270,305420;15270,7635;0,22906;15270,0" o:connectangles="0,0,0,0,0,0,0,0,0,0,0,0,0,0,0,0,0,0,0,0,0,0,0"/>
            </v:shape>
            <v:shape id="Freeform 225" o:spid="_x0000_s1270" style="position:absolute;left:12992;top:9613;width:3206;height:2293;visibility:visible;mso-wrap-style:square;v-text-anchor:top" coordsize="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nFb4A&#10;AADcAAAADwAAAGRycy9kb3ducmV2LnhtbERPSwrCMBDdC94hjOBOUyuKVqOIIrgR8XOAoRnbajMp&#10;TdTq6c1CcPl4//myMaV4Uu0KywoG/QgEcWp1wZmCy3nbm4BwHlljaZkUvMnBctFuzTHR9sVHep58&#10;JkIIuwQV5N5XiZQuzcmg69uKOHBXWxv0AdaZ1DW+QrgpZRxFY2mw4NCQY0XrnNL76WEUrN+3z4cO&#10;w/FlssdbqqebeE9npbqdZjUD4anxf/HPvdMK4l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V5xW+AAAA3AAAAA8AAAAAAAAAAAAAAAAAmAIAAGRycy9kb3ducmV2&#10;LnhtbFBLBQYAAAAABAAEAPUAAACDAwAAAAA=&#10;" path="m1,l,,,,,30r,l,30r41,l41,30r1,l42,,41,r,l41,,1,r,1l41,1,40,r,30l41,29,1,29r1,1l2,,1,1,1,xe" fillcolor="#24282b" stroked="f">
              <v:path arrowok="t" o:connecttype="custom" o:connectlocs="7635,0;0,0;0,0;0,229235;0,229235;0,229235;313040,229235;313040,229235;320675,229235;320675,0;313040,0;313040,0;313040,0;7635,0;7635,7641;313040,7641;305405,0;305405,229235;313040,221594;7635,221594;15270,229235;15270,0;7635,7641;7635,0" o:connectangles="0,0,0,0,0,0,0,0,0,0,0,0,0,0,0,0,0,0,0,0,0,0,0,0"/>
            </v:shape>
            <v:shape id="Freeform 226" o:spid="_x0000_s1271" style="position:absolute;left:152;top:3206;width:3975;height:2439;visibility:visible;mso-wrap-style:square;v-text-anchor:top" coordsize="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ydMcA&#10;AADcAAAADwAAAGRycy9kb3ducmV2LnhtbESPS2vDMBCE74X+B7GF3hq5pi2JEyWEgqEtIeRFHreN&#10;tbVNrJWRlMT991WhkOMwM98wo0lnGnEh52vLCp57CQjiwuqaSwWbdf7UB+EDssbGMin4IQ+T8f3d&#10;CDNtr7ykyyqUIkLYZ6igCqHNpPRFRQZ9z7bE0fu2zmCI0pVSO7xGuGlkmiRv0mDNcaHClt4rKk6r&#10;s1GQz86f+dc8PdB8W7yE44zdYr9T6vGhmw5BBOrCLfzf/tAK0tcB/J2JR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iMnTHAAAA3AAAAA8AAAAAAAAAAAAAAAAAmAIAAGRy&#10;cy9kb3ducmV2LnhtbFBLBQYAAAAABAAEAPUAAACMAwAAAAA=&#10;" path="m1,r,l,1,,32r1,l1,32r51,l52,32r,l52,1r,l52,,50,,1,r,3l50,3r,-2l50,30r,l1,30r2,l3,1,1,3,1,xe" fillcolor="#24282b" stroked="f">
              <v:path arrowok="t" o:connecttype="custom" o:connectlocs="7644,0;7644,0;0,7620;0,243840;7644,243840;7644,243840;397510,243840;397510,243840;397510,243840;397510,7620;397510,7620;397510,0;382221,0;7644,0;7644,22860;382221,22860;382221,7620;382221,228600;382221,228600;7644,228600;22933,228600;22933,7620;7644,22860;7644,0" o:connectangles="0,0,0,0,0,0,0,0,0,0,0,0,0,0,0,0,0,0,0,0,0,0,0,0"/>
            </v:shape>
            <v:line id="Line 227" o:spid="_x0000_s1272" style="position:absolute;flip:x;visibility:visible;mso-wrap-style:square" from="4127,4502" to="1069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b2cIAAADcAAAADwAAAGRycy9kb3ducmV2LnhtbERPy2qDQBTdF/IPww1014yRIsFmEvKo&#10;RSSbpKXri3OjEueOdaZG/76zKGR5OO/1djStGKh3jWUFy0UEgri0uuFKwddn9rIC4TyyxtYyKZjI&#10;wXYze1pjqu2dzzRcfCVCCLsUFdTed6mUrqzJoFvYjjhwV9sb9AH2ldQ93kO4aWUcRYk02HBoqLGj&#10;Q03l7fJrFOTD/nh8LU5ZXBXfq6l8L8wH/yj1PB93byA8jf4h/nfnWkGchPnhTDg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eb2cIAAADcAAAADwAAAAAAAAAAAAAA&#10;AAChAgAAZHJzL2Rvd25yZXYueG1sUEsFBgAAAAAEAAQA+QAAAJADAAAAAA==&#10;" strokecolor="#24211d" strokeweight="33e-5mm">
              <v:stroke joinstyle="miter"/>
            </v:line>
            <v:line id="Line 228" o:spid="_x0000_s1273" style="position:absolute;flip:x;visibility:visible;mso-wrap-style:square" from="11842,4502" to="1711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QsUAAADcAAAADwAAAGRycy9kb3ducmV2LnhtbESPQWvCQBSE74X+h+UVvDUbQwmSuoqt&#10;jUjw0rR4fmSfSTD7Ns1uY/z33YLgcZiZb5jlejKdGGlwrWUF8ygGQVxZ3XKt4Psrf16AcB5ZY2eZ&#10;FFzJwXr1+LDETNsLf9JY+loECLsMFTTe95mUrmrIoItsTxy8kx0M+iCHWuoBLwFuOpnEcSoNthwW&#10;GuzpvaHqXP4aBfvxbbt9KQ55UhfHxbX6KMyOf5SaPU2bVxCeJn8P39p7rSBJ5/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s+QsUAAADcAAAADwAAAAAAAAAA&#10;AAAAAAChAgAAZHJzL2Rvd25yZXYueG1sUEsFBgAAAAAEAAQA+QAAAJMDAAAAAA==&#10;" strokecolor="#24211d" strokeweight="33e-5mm">
              <v:stroke joinstyle="miter"/>
            </v:line>
            <v:rect id="Rectangle 229" o:spid="_x0000_s1274" style="position:absolute;left:18878;top:3663;width:2902;height:57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next-textbox:#Rectangle 229;mso-fit-shape-to-text:t" inset="0,0,0,0">
                <w:txbxContent>
                  <w:p w:rsidR="00ED420E" w:rsidRDefault="00ED420E" w:rsidP="006B73A3">
                    <w:r>
                      <w:rPr>
                        <w:rFonts w:ascii="Symbol" w:hAnsi="Symbol" w:cs="Symbol"/>
                        <w:color w:val="24282B"/>
                        <w:sz w:val="64"/>
                        <w:szCs w:val="64"/>
                      </w:rPr>
                      <w:t></w:t>
                    </w:r>
                  </w:p>
                </w:txbxContent>
              </v:textbox>
            </v:rect>
            <v:rect id="Rectangle 230" o:spid="_x0000_s1275" style="position:absolute;left:18262;top:610;width:4578;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next-textbox:#Rectangle 230;mso-fit-shape-to-text:t" inset="0,0,0,0">
                <w:txbxContent>
                  <w:p w:rsidR="00ED420E" w:rsidRDefault="00ED420E" w:rsidP="006B73A3">
                    <w:pPr>
                      <w:rPr>
                        <w:lang w:eastAsia="zh-CN"/>
                      </w:rPr>
                    </w:pPr>
                    <w:r>
                      <w:rPr>
                        <w:rFonts w:hint="eastAsia"/>
                        <w:color w:val="24282B"/>
                        <w:sz w:val="18"/>
                        <w:szCs w:val="18"/>
                        <w:lang w:eastAsia="zh-CN"/>
                      </w:rPr>
                      <w:t>功率求和</w:t>
                    </w:r>
                  </w:p>
                </w:txbxContent>
              </v:textbox>
            </v:rect>
            <v:rect id="Rectangle 232" o:spid="_x0000_s1276" style="position:absolute;left:13220;top:12438;width:10293;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next-textbox:#Rectangle 232;mso-fit-shape-to-text:t" inset="0,0,0,0">
                <w:txbxContent>
                  <w:p w:rsidR="00ED420E" w:rsidRDefault="00ED420E" w:rsidP="006B73A3">
                    <w:pPr>
                      <w:rPr>
                        <w:lang w:eastAsia="zh-CN"/>
                      </w:rPr>
                    </w:pPr>
                    <w:r>
                      <w:rPr>
                        <w:rFonts w:hint="eastAsia"/>
                        <w:color w:val="24282B"/>
                        <w:sz w:val="18"/>
                        <w:szCs w:val="18"/>
                        <w:lang w:eastAsia="zh-CN"/>
                      </w:rPr>
                      <w:t>测量系统的内部噪声</w:t>
                    </w:r>
                  </w:p>
                </w:txbxContent>
              </v:textbox>
            </v:rect>
            <v:rect id="_x0000_s1277" style="position:absolute;left:24992;top:8470;width:8007;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next-textbox:#_x0000_s1277;mso-fit-shape-to-text:t" inset="0,0,0,0">
                <w:txbxContent>
                  <w:p w:rsidR="00ED420E" w:rsidRDefault="00ED420E" w:rsidP="006B73A3">
                    <w:pPr>
                      <w:rPr>
                        <w:lang w:eastAsia="zh-CN"/>
                      </w:rPr>
                    </w:pPr>
                    <w:r>
                      <w:rPr>
                        <w:rFonts w:hint="eastAsia"/>
                        <w:color w:val="24282B"/>
                        <w:sz w:val="18"/>
                        <w:szCs w:val="18"/>
                        <w:lang w:eastAsia="zh-CN"/>
                      </w:rPr>
                      <w:t>测量系统的增益</w:t>
                    </w:r>
                  </w:p>
                </w:txbxContent>
              </v:textbox>
            </v:rect>
            <v:rect id="Rectangle 239" o:spid="_x0000_s1278" style="position:absolute;left:6115;top:5803;width:4578;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next-textbox:#Rectangle 239;mso-fit-shape-to-text:t" inset="0,0,0,0">
                <w:txbxContent>
                  <w:p w:rsidR="00ED420E" w:rsidRDefault="00ED420E" w:rsidP="006B73A3">
                    <w:pPr>
                      <w:rPr>
                        <w:lang w:eastAsia="zh-CN"/>
                      </w:rPr>
                    </w:pPr>
                    <w:r>
                      <w:rPr>
                        <w:rFonts w:hint="eastAsia"/>
                        <w:color w:val="24282B"/>
                        <w:sz w:val="18"/>
                        <w:szCs w:val="18"/>
                        <w:lang w:eastAsia="zh-CN"/>
                      </w:rPr>
                      <w:t>天线输入</w:t>
                    </w:r>
                  </w:p>
                </w:txbxContent>
              </v:textbox>
            </v:rect>
            <v:rect id="Rectangle 240" o:spid="_x0000_s1279" style="position:absolute;left:685;top:609;width:5722;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next-textbox:#Rectangle 240;mso-fit-shape-to-text:t" inset="0,0,0,0">
                <w:txbxContent>
                  <w:p w:rsidR="00ED420E" w:rsidRDefault="00ED420E" w:rsidP="006B73A3">
                    <w:pPr>
                      <w:rPr>
                        <w:lang w:eastAsia="zh-CN"/>
                      </w:rPr>
                    </w:pPr>
                    <w:r>
                      <w:rPr>
                        <w:rFonts w:hint="eastAsia"/>
                        <w:color w:val="24282B"/>
                        <w:sz w:val="18"/>
                        <w:szCs w:val="18"/>
                        <w:lang w:eastAsia="zh-CN"/>
                      </w:rPr>
                      <w:t>噪声二级管</w:t>
                    </w:r>
                  </w:p>
                </w:txbxContent>
              </v:textbox>
            </v:rect>
            <v:rect id="Rectangle 242" o:spid="_x0000_s1280" style="position:absolute;left:1377;top:3000;width:146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next-textbox:#Rectangle 242;mso-fit-shape-to-text:t" inset="0,0,0,0">
                <w:txbxContent>
                  <w:p w:rsidR="00ED420E" w:rsidRDefault="00ED420E" w:rsidP="006B73A3">
                    <w:r>
                      <w:rPr>
                        <w:color w:val="24282B"/>
                        <w:sz w:val="18"/>
                        <w:szCs w:val="18"/>
                      </w:rPr>
                      <w:t>enr</w:t>
                    </w:r>
                  </w:p>
                </w:txbxContent>
              </v:textbox>
            </v:rect>
            <v:rect id="Rectangle 243" o:spid="_x0000_s1281" style="position:absolute;left:14058;top:9829;width:95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next-textbox:#Rectangle 243;mso-fit-shape-to-text:t" inset="0,0,0,0">
                <w:txbxContent>
                  <w:p w:rsidR="00ED420E" w:rsidRDefault="00ED420E" w:rsidP="006B73A3">
                    <w:r>
                      <w:rPr>
                        <w:color w:val="24282B"/>
                        <w:sz w:val="18"/>
                        <w:szCs w:val="18"/>
                      </w:rPr>
                      <w:t>nf</w:t>
                    </w:r>
                  </w:p>
                </w:txbxContent>
              </v:textbox>
            </v:rect>
            <v:rect id="Rectangle 244" o:spid="_x0000_s1282" style="position:absolute;left:26212;top:5077;width:578;height:25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6u8QA&#10;AADcAAAADwAAAGRycy9kb3ducmV2LnhtbESP3WoCMRSE7wu+QziCdzW7Iv5sjWILYil4ofYBDpvT&#10;zdbNyZpE3b59IwheDjPzDbNYdbYRV/KhdqwgH2YgiEuna64UfB83rzMQISJrbByTgj8KsFr2XhZY&#10;aHfjPV0PsRIJwqFABSbGtpAylIYshqFriZP347zFmKSvpPZ4S3DbyFGWTaTFmtOCwZY+DJWnw8Uq&#10;oPftfv67DmYnfR7y3ddkPt6elRr0u/UbiEhdfIYf7U+tYDSdwv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rvEAAAA3AAAAA8AAAAAAAAAAAAAAAAAmAIAAGRycy9k&#10;b3ducmV2LnhtbFBLBQYAAAAABAAEAPUAAACJAwAAAAA=&#10;" filled="f" stroked="f">
              <v:textbox style="mso-next-textbox:#Rectangle 244" inset="0,0,0,0">
                <w:txbxContent>
                  <w:p w:rsidR="00ED420E" w:rsidRDefault="00ED420E" w:rsidP="006B73A3">
                    <w:r>
                      <w:rPr>
                        <w:color w:val="24282B"/>
                        <w:sz w:val="18"/>
                        <w:szCs w:val="18"/>
                      </w:rPr>
                      <w:t>g</w:t>
                    </w:r>
                  </w:p>
                </w:txbxContent>
              </v:textbox>
            </v:rect>
            <v:rect id="Rectangle 245" o:spid="_x0000_s1283" style="position:absolute;left:35998;top:3670;width:4578;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next-textbox:#Rectangle 245;mso-fit-shape-to-text:t" inset="0,0,0,0">
                <w:txbxContent>
                  <w:p w:rsidR="00ED420E" w:rsidRDefault="00ED420E" w:rsidP="006B73A3">
                    <w:pPr>
                      <w:rPr>
                        <w:lang w:eastAsia="zh-CN"/>
                      </w:rPr>
                    </w:pPr>
                    <w:r>
                      <w:rPr>
                        <w:rFonts w:hint="eastAsia"/>
                        <w:color w:val="24282B"/>
                        <w:sz w:val="18"/>
                        <w:szCs w:val="18"/>
                        <w:lang w:eastAsia="zh-CN"/>
                      </w:rPr>
                      <w:t>系统输出</w:t>
                    </w:r>
                  </w:p>
                </w:txbxContent>
              </v:textbox>
            </v:rect>
            <w10:wrap type="none"/>
            <w10:anchorlock/>
          </v:group>
        </w:pict>
      </w:r>
    </w:p>
    <w:p w:rsidR="006B73A3" w:rsidRPr="002015D0" w:rsidRDefault="006B73A3" w:rsidP="00AD6489">
      <w:pPr>
        <w:spacing w:before="240"/>
        <w:ind w:firstLineChars="200" w:firstLine="480"/>
        <w:rPr>
          <w:lang w:val="en-US" w:eastAsia="zh-CN"/>
        </w:rPr>
      </w:pPr>
      <w:r>
        <w:rPr>
          <w:rFonts w:hint="eastAsia"/>
          <w:lang w:val="en-US" w:eastAsia="zh-CN"/>
        </w:rPr>
        <w:t>噪声因数是设备</w:t>
      </w:r>
      <w:r w:rsidRPr="002015D0">
        <w:rPr>
          <w:lang w:val="en-US" w:eastAsia="zh-CN"/>
        </w:rPr>
        <w:t xml:space="preserve"> </w:t>
      </w:r>
      <w:r w:rsidRPr="002015D0">
        <w:rPr>
          <w:i/>
          <w:iCs/>
          <w:lang w:val="en-US" w:eastAsia="zh-CN"/>
        </w:rPr>
        <w:t>n</w:t>
      </w:r>
      <w:r w:rsidRPr="002015D0">
        <w:rPr>
          <w:i/>
          <w:iCs/>
          <w:vertAlign w:val="subscript"/>
          <w:lang w:val="en-US" w:eastAsia="zh-CN"/>
        </w:rPr>
        <w:t>device</w:t>
      </w:r>
      <w:r w:rsidRPr="002015D0">
        <w:rPr>
          <w:lang w:val="en-US" w:eastAsia="zh-CN"/>
        </w:rPr>
        <w:t> (W)</w:t>
      </w:r>
      <w:r>
        <w:rPr>
          <w:rFonts w:hint="eastAsia"/>
          <w:lang w:val="en-US" w:eastAsia="zh-CN"/>
        </w:rPr>
        <w:t>产生的噪声功率和热噪声的比率：</w:t>
      </w:r>
    </w:p>
    <w:p w:rsidR="006B73A3" w:rsidRPr="0026695E" w:rsidRDefault="006B73A3" w:rsidP="00AD6489">
      <w:pPr>
        <w:pStyle w:val="Equation"/>
      </w:pPr>
      <w:r w:rsidRPr="002015D0">
        <w:rPr>
          <w:lang w:val="en-US" w:eastAsia="zh-CN"/>
        </w:rPr>
        <w:tab/>
      </w:r>
      <w:r w:rsidRPr="002015D0">
        <w:rPr>
          <w:lang w:val="en-US" w:eastAsia="zh-CN"/>
        </w:rPr>
        <w:tab/>
      </w:r>
      <w:r w:rsidRPr="0036774B">
        <w:rPr>
          <w:position w:val="-30"/>
        </w:rPr>
        <w:object w:dxaOrig="781" w:dyaOrig="701">
          <v:shape id="_x0000_i1033" type="#_x0000_t75" style="width:39pt;height:35.25pt" o:ole="">
            <v:imagedata r:id="rId32" o:title=""/>
          </v:shape>
          <o:OLEObject Type="Embed" ProgID="Msxml2.SAXXMLReader.5.0" ShapeID="_x0000_i1033" DrawAspect="Content" ObjectID="_1380010391" r:id="rId33"/>
        </w:object>
      </w:r>
    </w:p>
    <w:p w:rsidR="006B73A3" w:rsidRPr="002015D0" w:rsidRDefault="006B73A3" w:rsidP="00AD6489">
      <w:pPr>
        <w:rPr>
          <w:lang w:val="en-US" w:eastAsia="zh-CN"/>
        </w:rPr>
      </w:pPr>
      <w:r>
        <w:rPr>
          <w:rFonts w:hint="eastAsia"/>
          <w:lang w:val="en-US" w:eastAsia="zh-CN"/>
        </w:rPr>
        <w:t>其中：</w:t>
      </w:r>
    </w:p>
    <w:p w:rsidR="006B73A3" w:rsidRPr="0026695E" w:rsidRDefault="006B73A3" w:rsidP="00AD6489">
      <w:pPr>
        <w:pStyle w:val="Equationlegend"/>
        <w:rPr>
          <w:lang w:eastAsia="zh-CN"/>
        </w:rPr>
      </w:pPr>
      <w:r w:rsidRPr="0026695E">
        <w:rPr>
          <w:lang w:eastAsia="zh-CN"/>
        </w:rPr>
        <w:tab/>
      </w:r>
      <w:r w:rsidRPr="0026695E">
        <w:rPr>
          <w:i/>
          <w:iCs/>
          <w:lang w:eastAsia="zh-CN"/>
        </w:rPr>
        <w:t>k</w:t>
      </w:r>
      <w:r w:rsidRPr="0026695E">
        <w:rPr>
          <w:lang w:eastAsia="zh-CN"/>
        </w:rPr>
        <w:t>:</w:t>
      </w:r>
      <w:r w:rsidRPr="0026695E">
        <w:rPr>
          <w:lang w:eastAsia="zh-CN"/>
        </w:rPr>
        <w:tab/>
      </w:r>
      <w:r>
        <w:rPr>
          <w:rFonts w:hint="eastAsia"/>
          <w:lang w:eastAsia="zh-CN"/>
        </w:rPr>
        <w:t>波兹曼常数</w:t>
      </w:r>
      <w:r w:rsidRPr="0026695E">
        <w:rPr>
          <w:lang w:eastAsia="zh-CN"/>
        </w:rPr>
        <w:t xml:space="preserve"> (1.38 </w:t>
      </w:r>
      <w:r w:rsidRPr="0026695E">
        <w:rPr>
          <w:rFonts w:ascii="Symbol" w:hAnsi="Symbol"/>
          <w:lang w:eastAsia="zh-CN"/>
        </w:rPr>
        <w:t></w:t>
      </w:r>
      <w:r w:rsidRPr="0026695E">
        <w:rPr>
          <w:lang w:eastAsia="zh-CN"/>
        </w:rPr>
        <w:t> 10</w:t>
      </w:r>
      <w:r w:rsidRPr="0026695E">
        <w:rPr>
          <w:vertAlign w:val="superscript"/>
        </w:rPr>
        <w:sym w:font="Symbol" w:char="F02D"/>
      </w:r>
      <w:r w:rsidRPr="0026695E">
        <w:rPr>
          <w:vertAlign w:val="superscript"/>
          <w:lang w:eastAsia="zh-CN"/>
        </w:rPr>
        <w:t>23</w:t>
      </w:r>
      <w:r w:rsidRPr="0026695E">
        <w:rPr>
          <w:lang w:eastAsia="zh-CN"/>
        </w:rPr>
        <w:t>J/K)</w:t>
      </w:r>
    </w:p>
    <w:p w:rsidR="006B73A3" w:rsidRPr="0026695E" w:rsidRDefault="006B73A3" w:rsidP="00AD6489">
      <w:pPr>
        <w:pStyle w:val="Equationlegend"/>
        <w:rPr>
          <w:lang w:eastAsia="zh-CN"/>
        </w:rPr>
      </w:pPr>
      <w:r w:rsidRPr="0026695E">
        <w:rPr>
          <w:lang w:eastAsia="zh-CN"/>
        </w:rPr>
        <w:tab/>
      </w:r>
      <w:r w:rsidRPr="0026695E">
        <w:rPr>
          <w:i/>
          <w:iCs/>
          <w:lang w:eastAsia="zh-CN"/>
        </w:rPr>
        <w:t>T</w:t>
      </w:r>
      <w:r w:rsidRPr="0026695E">
        <w:rPr>
          <w:lang w:eastAsia="zh-CN"/>
        </w:rPr>
        <w:t>:</w:t>
      </w:r>
      <w:r w:rsidRPr="0026695E">
        <w:rPr>
          <w:lang w:eastAsia="zh-CN"/>
        </w:rPr>
        <w:tab/>
      </w:r>
      <w:r>
        <w:rPr>
          <w:rFonts w:hint="eastAsia"/>
          <w:lang w:eastAsia="zh-CN"/>
        </w:rPr>
        <w:t>系统温度</w:t>
      </w:r>
      <w:r w:rsidRPr="0026695E">
        <w:rPr>
          <w:lang w:eastAsia="zh-CN"/>
        </w:rPr>
        <w:t xml:space="preserve"> (K)</w:t>
      </w:r>
    </w:p>
    <w:p w:rsidR="006B73A3" w:rsidRPr="0026695E" w:rsidRDefault="006B73A3" w:rsidP="00AD6489">
      <w:pPr>
        <w:pStyle w:val="Equationlegend"/>
        <w:rPr>
          <w:lang w:eastAsia="zh-CN"/>
        </w:rPr>
      </w:pPr>
      <w:r w:rsidRPr="0026695E">
        <w:rPr>
          <w:lang w:eastAsia="zh-CN"/>
        </w:rPr>
        <w:tab/>
      </w:r>
      <w:r w:rsidRPr="0026695E">
        <w:rPr>
          <w:i/>
          <w:iCs/>
          <w:lang w:eastAsia="zh-CN"/>
        </w:rPr>
        <w:t>B</w:t>
      </w:r>
      <w:r w:rsidRPr="0026695E">
        <w:rPr>
          <w:lang w:eastAsia="zh-CN"/>
        </w:rPr>
        <w:t>:</w:t>
      </w:r>
      <w:r w:rsidRPr="0026695E">
        <w:rPr>
          <w:lang w:eastAsia="zh-CN"/>
        </w:rPr>
        <w:tab/>
      </w:r>
      <w:r>
        <w:rPr>
          <w:rFonts w:hint="eastAsia"/>
          <w:lang w:eastAsia="zh-CN"/>
        </w:rPr>
        <w:t>带宽</w:t>
      </w:r>
      <w:r w:rsidRPr="0026695E">
        <w:rPr>
          <w:lang w:eastAsia="zh-CN"/>
        </w:rPr>
        <w:t xml:space="preserve"> (Hz).</w:t>
      </w:r>
    </w:p>
    <w:p w:rsidR="006B73A3" w:rsidRPr="002015D0" w:rsidRDefault="00D810F1" w:rsidP="00D810F1">
      <w:pPr>
        <w:ind w:firstLineChars="200" w:firstLine="480"/>
        <w:rPr>
          <w:lang w:val="en-US" w:eastAsia="zh-CN"/>
        </w:rPr>
      </w:pPr>
      <w:r>
        <w:rPr>
          <w:rFonts w:hint="eastAsia"/>
          <w:lang w:val="en-US" w:eastAsia="zh-CN"/>
        </w:rPr>
        <w:t>超噪比等于噪声因数减一，使其成为超出</w:t>
      </w:r>
      <w:r w:rsidR="006B73A3" w:rsidRPr="002015D0">
        <w:rPr>
          <w:i/>
          <w:iCs/>
          <w:lang w:val="en-US" w:eastAsia="zh-CN"/>
        </w:rPr>
        <w:t>k T B</w:t>
      </w:r>
      <w:r>
        <w:rPr>
          <w:rFonts w:hint="eastAsia"/>
          <w:lang w:val="en-US" w:eastAsia="zh-CN"/>
        </w:rPr>
        <w:t>的分数幂</w:t>
      </w:r>
      <w:r w:rsidR="006B73A3">
        <w:rPr>
          <w:rFonts w:hint="eastAsia"/>
          <w:lang w:val="en-US" w:eastAsia="zh-CN"/>
        </w:rPr>
        <w:t>。系统</w:t>
      </w:r>
      <w:r>
        <w:rPr>
          <w:rFonts w:hint="eastAsia"/>
          <w:lang w:val="en-US" w:eastAsia="zh-CN"/>
        </w:rPr>
        <w:t>的</w:t>
      </w:r>
      <w:r w:rsidR="006B73A3">
        <w:rPr>
          <w:rFonts w:hint="eastAsia"/>
          <w:lang w:val="en-US" w:eastAsia="zh-CN"/>
        </w:rPr>
        <w:t>噪声系数被定义为</w:t>
      </w:r>
      <w:r w:rsidR="006B73A3" w:rsidRPr="002015D0">
        <w:rPr>
          <w:lang w:val="en-US" w:eastAsia="zh-CN"/>
        </w:rPr>
        <w:t>10 log</w:t>
      </w:r>
      <w:r>
        <w:rPr>
          <w:rFonts w:hint="eastAsia"/>
          <w:lang w:val="en-US" w:eastAsia="zh-CN"/>
        </w:rPr>
        <w:t>（噪声因数）。由于很多噪声来源均采用超噪比表示，可使用这一</w:t>
      </w:r>
      <w:r w:rsidR="006B73A3">
        <w:rPr>
          <w:rFonts w:hint="eastAsia"/>
          <w:lang w:val="en-US" w:eastAsia="zh-CN"/>
        </w:rPr>
        <w:t>数量。</w:t>
      </w:r>
    </w:p>
    <w:p w:rsidR="006B73A3" w:rsidRPr="002015D0" w:rsidRDefault="006B73A3" w:rsidP="00D810F1">
      <w:pPr>
        <w:ind w:firstLineChars="200" w:firstLine="480"/>
        <w:rPr>
          <w:lang w:val="en-US" w:eastAsia="zh-CN"/>
        </w:rPr>
      </w:pPr>
      <w:r>
        <w:rPr>
          <w:rFonts w:hint="eastAsia"/>
          <w:lang w:val="en-US" w:eastAsia="zh-CN"/>
        </w:rPr>
        <w:t>在噪声二级管</w:t>
      </w:r>
      <w:r w:rsidR="00D810F1">
        <w:rPr>
          <w:rFonts w:hint="eastAsia"/>
          <w:lang w:val="en-US" w:eastAsia="zh-CN"/>
        </w:rPr>
        <w:t>的校准中，涉及的主要问题是</w:t>
      </w:r>
      <w:r>
        <w:rPr>
          <w:rFonts w:hint="eastAsia"/>
          <w:lang w:val="en-US" w:eastAsia="zh-CN"/>
        </w:rPr>
        <w:t>噪声二级管开关时输出信号</w:t>
      </w:r>
      <w:r w:rsidR="00D810F1">
        <w:rPr>
          <w:rFonts w:hint="eastAsia"/>
          <w:lang w:val="en-US" w:eastAsia="zh-CN"/>
        </w:rPr>
        <w:t>的差异。当噪声二级管处于</w:t>
      </w:r>
      <w:r>
        <w:rPr>
          <w:rFonts w:hint="eastAsia"/>
          <w:lang w:val="en-US" w:eastAsia="zh-CN"/>
        </w:rPr>
        <w:t>开的</w:t>
      </w:r>
      <w:r w:rsidR="00D810F1">
        <w:rPr>
          <w:rFonts w:hint="eastAsia"/>
          <w:lang w:val="en-US" w:eastAsia="zh-CN"/>
        </w:rPr>
        <w:t>状态，通过以下等</w:t>
      </w:r>
      <w:r>
        <w:rPr>
          <w:rFonts w:hint="eastAsia"/>
          <w:lang w:val="en-US" w:eastAsia="zh-CN"/>
        </w:rPr>
        <w:t>式得出</w:t>
      </w:r>
      <w:r w:rsidRPr="002015D0">
        <w:rPr>
          <w:i/>
          <w:iCs/>
          <w:lang w:val="en-US" w:eastAsia="zh-CN"/>
        </w:rPr>
        <w:t>P</w:t>
      </w:r>
      <w:r w:rsidRPr="002015D0">
        <w:rPr>
          <w:i/>
          <w:iCs/>
          <w:vertAlign w:val="subscript"/>
          <w:lang w:val="en-US" w:eastAsia="zh-CN"/>
        </w:rPr>
        <w:t>on</w:t>
      </w:r>
      <w:r>
        <w:rPr>
          <w:lang w:val="en-US" w:eastAsia="zh-CN"/>
        </w:rPr>
        <w:t> (W)</w:t>
      </w:r>
      <w:r>
        <w:rPr>
          <w:rFonts w:hint="eastAsia"/>
          <w:lang w:val="en-US" w:eastAsia="zh-CN"/>
        </w:rPr>
        <w:t>：</w:t>
      </w:r>
    </w:p>
    <w:p w:rsidR="006B73A3" w:rsidRPr="0026695E" w:rsidRDefault="006B73A3" w:rsidP="00AD6489">
      <w:pPr>
        <w:pStyle w:val="Equation"/>
      </w:pPr>
      <w:r w:rsidRPr="002015D0">
        <w:rPr>
          <w:lang w:val="en-US" w:eastAsia="zh-CN"/>
        </w:rPr>
        <w:tab/>
      </w:r>
      <w:r w:rsidRPr="002015D0">
        <w:rPr>
          <w:lang w:val="en-US" w:eastAsia="zh-CN"/>
        </w:rPr>
        <w:tab/>
      </w:r>
      <w:r w:rsidRPr="0036774B">
        <w:rPr>
          <w:position w:val="-12"/>
        </w:rPr>
        <w:object w:dxaOrig="2862" w:dyaOrig="361">
          <v:shape id="_x0000_i1034" type="#_x0000_t75" style="width:142.5pt;height:18pt" o:ole="">
            <v:imagedata r:id="rId34" o:title=""/>
          </v:shape>
          <o:OLEObject Type="Embed" ProgID="Msxml2.SAXXMLReader.5.0" ShapeID="_x0000_i1034" DrawAspect="Content" ObjectID="_1380010392" r:id="rId35"/>
        </w:object>
      </w:r>
    </w:p>
    <w:p w:rsidR="006B73A3" w:rsidRPr="002015D0" w:rsidRDefault="006B73A3" w:rsidP="00AD6489">
      <w:pPr>
        <w:rPr>
          <w:lang w:val="en-US" w:eastAsia="zh-CN"/>
        </w:rPr>
      </w:pPr>
      <w:r>
        <w:rPr>
          <w:rFonts w:hint="eastAsia"/>
          <w:lang w:val="en-US" w:eastAsia="zh-CN"/>
        </w:rPr>
        <w:t>其中：</w:t>
      </w:r>
    </w:p>
    <w:p w:rsidR="006B73A3" w:rsidRPr="0026695E" w:rsidRDefault="006B73A3" w:rsidP="00AD6489">
      <w:pPr>
        <w:pStyle w:val="Equationlegend"/>
        <w:rPr>
          <w:lang w:eastAsia="zh-CN"/>
        </w:rPr>
      </w:pPr>
      <w:r w:rsidRPr="0026695E">
        <w:rPr>
          <w:lang w:eastAsia="zh-CN"/>
        </w:rPr>
        <w:tab/>
      </w:r>
      <w:r w:rsidRPr="0026695E">
        <w:rPr>
          <w:i/>
          <w:iCs/>
          <w:lang w:eastAsia="zh-CN"/>
        </w:rPr>
        <w:t>nf</w:t>
      </w:r>
      <w:r w:rsidRPr="0026695E">
        <w:rPr>
          <w:i/>
          <w:iCs/>
          <w:vertAlign w:val="subscript"/>
          <w:lang w:eastAsia="zh-CN"/>
        </w:rPr>
        <w:t>s</w:t>
      </w:r>
      <w:r w:rsidRPr="0026695E">
        <w:rPr>
          <w:lang w:eastAsia="zh-CN"/>
        </w:rPr>
        <w:t>:</w:t>
      </w:r>
      <w:r w:rsidRPr="0026695E">
        <w:rPr>
          <w:lang w:eastAsia="zh-CN"/>
        </w:rPr>
        <w:tab/>
      </w:r>
      <w:r>
        <w:rPr>
          <w:rFonts w:hint="eastAsia"/>
          <w:lang w:eastAsia="zh-CN"/>
        </w:rPr>
        <w:t>系统噪声因数</w:t>
      </w:r>
    </w:p>
    <w:p w:rsidR="006B73A3" w:rsidRDefault="006B73A3" w:rsidP="00AD6489">
      <w:pPr>
        <w:pStyle w:val="Equationlegend"/>
        <w:rPr>
          <w:lang w:eastAsia="zh-CN"/>
        </w:rPr>
      </w:pPr>
      <w:r w:rsidRPr="0026695E">
        <w:rPr>
          <w:lang w:eastAsia="zh-CN"/>
        </w:rPr>
        <w:tab/>
      </w:r>
      <w:r w:rsidRPr="0026695E">
        <w:rPr>
          <w:i/>
          <w:iCs/>
          <w:lang w:eastAsia="zh-CN"/>
        </w:rPr>
        <w:t>enr</w:t>
      </w:r>
      <w:r w:rsidRPr="0026695E">
        <w:rPr>
          <w:i/>
          <w:iCs/>
          <w:vertAlign w:val="subscript"/>
          <w:lang w:eastAsia="zh-CN"/>
        </w:rPr>
        <w:t>d</w:t>
      </w:r>
      <w:r w:rsidRPr="0026695E">
        <w:rPr>
          <w:lang w:eastAsia="zh-CN"/>
        </w:rPr>
        <w:t>:</w:t>
      </w:r>
      <w:r w:rsidRPr="0026695E">
        <w:rPr>
          <w:lang w:eastAsia="zh-CN"/>
        </w:rPr>
        <w:tab/>
      </w:r>
      <w:r>
        <w:rPr>
          <w:rFonts w:hint="eastAsia"/>
          <w:lang w:eastAsia="zh-CN"/>
        </w:rPr>
        <w:t>噪声二级管</w:t>
      </w:r>
      <w:r>
        <w:rPr>
          <w:rFonts w:hint="eastAsia"/>
          <w:lang w:eastAsia="zh-CN"/>
        </w:rPr>
        <w:t>enr</w:t>
      </w:r>
      <w:r>
        <w:rPr>
          <w:rFonts w:hint="eastAsia"/>
          <w:lang w:eastAsia="zh-CN"/>
        </w:rPr>
        <w:t>。</w:t>
      </w:r>
    </w:p>
    <w:p w:rsidR="006B73A3" w:rsidRPr="0026695E" w:rsidRDefault="006B73A3" w:rsidP="00AD6489">
      <w:pPr>
        <w:pStyle w:val="Equationlegend"/>
        <w:rPr>
          <w:lang w:eastAsia="zh-CN"/>
        </w:rPr>
      </w:pPr>
      <w:r>
        <w:rPr>
          <w:rFonts w:hint="eastAsia"/>
          <w:lang w:eastAsia="zh-CN"/>
        </w:rPr>
        <w:t>当关掉噪声二级管时，通过以下</w:t>
      </w:r>
      <w:r w:rsidR="00D810F1">
        <w:rPr>
          <w:rFonts w:hint="eastAsia"/>
          <w:lang w:eastAsia="zh-CN"/>
        </w:rPr>
        <w:t>等</w:t>
      </w:r>
      <w:r>
        <w:rPr>
          <w:rFonts w:hint="eastAsia"/>
          <w:lang w:eastAsia="zh-CN"/>
        </w:rPr>
        <w:t>式得出功率</w:t>
      </w:r>
      <w:r w:rsidRPr="0026695E">
        <w:rPr>
          <w:i/>
          <w:iCs/>
          <w:lang w:eastAsia="zh-CN"/>
        </w:rPr>
        <w:t>P</w:t>
      </w:r>
      <w:r w:rsidRPr="0026695E">
        <w:rPr>
          <w:i/>
          <w:iCs/>
          <w:vertAlign w:val="subscript"/>
          <w:lang w:eastAsia="zh-CN"/>
        </w:rPr>
        <w:t>off</w:t>
      </w:r>
      <w:r>
        <w:rPr>
          <w:lang w:eastAsia="zh-CN"/>
        </w:rPr>
        <w:t> (W)</w:t>
      </w:r>
      <w:r>
        <w:rPr>
          <w:rFonts w:hint="eastAsia"/>
          <w:lang w:eastAsia="zh-CN"/>
        </w:rPr>
        <w:t>：</w:t>
      </w:r>
    </w:p>
    <w:p w:rsidR="006B73A3" w:rsidRPr="0026695E" w:rsidRDefault="006B73A3" w:rsidP="00AD6489">
      <w:pPr>
        <w:pStyle w:val="Equation"/>
      </w:pPr>
      <w:r w:rsidRPr="002015D0">
        <w:rPr>
          <w:lang w:val="en-US" w:eastAsia="zh-CN"/>
        </w:rPr>
        <w:tab/>
      </w:r>
      <w:r w:rsidRPr="002015D0">
        <w:rPr>
          <w:lang w:val="en-US" w:eastAsia="zh-CN"/>
        </w:rPr>
        <w:tab/>
      </w:r>
      <w:r w:rsidRPr="0036774B">
        <w:rPr>
          <w:position w:val="-16"/>
        </w:rPr>
        <w:object w:dxaOrig="2202" w:dyaOrig="401">
          <v:shape id="_x0000_i1035" type="#_x0000_t75" style="width:110.25pt;height:20.25pt" o:ole="">
            <v:imagedata r:id="rId36" o:title=""/>
          </v:shape>
          <o:OLEObject Type="Embed" ProgID="Msxml2.SAXXMLReader.5.0" ShapeID="_x0000_i1035" DrawAspect="Content" ObjectID="_1380010393" r:id="rId37"/>
        </w:object>
      </w:r>
    </w:p>
    <w:p w:rsidR="006B73A3" w:rsidRPr="002015D0" w:rsidRDefault="006B73A3" w:rsidP="00AD6489">
      <w:pPr>
        <w:rPr>
          <w:lang w:val="en-US"/>
        </w:rPr>
      </w:pPr>
      <w:r w:rsidRPr="002015D0">
        <w:rPr>
          <w:i/>
          <w:iCs/>
          <w:lang w:val="en-US"/>
        </w:rPr>
        <w:t>P</w:t>
      </w:r>
      <w:r w:rsidRPr="002015D0">
        <w:rPr>
          <w:i/>
          <w:iCs/>
          <w:vertAlign w:val="subscript"/>
          <w:lang w:val="en-US"/>
        </w:rPr>
        <w:t>on</w:t>
      </w:r>
      <w:r w:rsidRPr="002015D0">
        <w:rPr>
          <w:lang w:val="en-US"/>
        </w:rPr>
        <w:t xml:space="preserve"> </w:t>
      </w:r>
      <w:r>
        <w:rPr>
          <w:rFonts w:hint="eastAsia"/>
          <w:lang w:val="en-US" w:eastAsia="zh-CN"/>
        </w:rPr>
        <w:t>和</w:t>
      </w:r>
      <w:r w:rsidRPr="002015D0">
        <w:rPr>
          <w:lang w:val="en-US"/>
        </w:rPr>
        <w:t xml:space="preserve"> </w:t>
      </w:r>
      <w:r w:rsidRPr="002015D0">
        <w:rPr>
          <w:i/>
          <w:iCs/>
          <w:lang w:val="en-US"/>
        </w:rPr>
        <w:t>P</w:t>
      </w:r>
      <w:r w:rsidRPr="002015D0">
        <w:rPr>
          <w:i/>
          <w:iCs/>
          <w:vertAlign w:val="subscript"/>
          <w:lang w:val="en-US"/>
        </w:rPr>
        <w:t>off</w:t>
      </w:r>
      <w:r w:rsidRPr="002015D0">
        <w:rPr>
          <w:lang w:val="en-US"/>
        </w:rPr>
        <w:t xml:space="preserve"> </w:t>
      </w:r>
      <w:r>
        <w:rPr>
          <w:rFonts w:hint="eastAsia"/>
          <w:lang w:val="en-US" w:eastAsia="zh-CN"/>
        </w:rPr>
        <w:t>之间的比率为</w:t>
      </w:r>
      <w:r w:rsidRPr="002015D0">
        <w:rPr>
          <w:lang w:val="en-US"/>
        </w:rPr>
        <w:t xml:space="preserve"> </w:t>
      </w:r>
      <w:r w:rsidRPr="002015D0">
        <w:rPr>
          <w:i/>
          <w:iCs/>
          <w:lang w:val="en-US"/>
        </w:rPr>
        <w:t>Y</w:t>
      </w:r>
      <w:r w:rsidRPr="002015D0">
        <w:rPr>
          <w:lang w:val="en-US"/>
        </w:rPr>
        <w:t xml:space="preserve"> </w:t>
      </w:r>
      <w:r>
        <w:rPr>
          <w:rFonts w:hint="eastAsia"/>
          <w:lang w:val="en-US" w:eastAsia="zh-CN"/>
        </w:rPr>
        <w:t>因数：</w:t>
      </w:r>
    </w:p>
    <w:p w:rsidR="006B73A3" w:rsidRPr="0026695E" w:rsidRDefault="006B73A3" w:rsidP="00AD6489">
      <w:pPr>
        <w:pStyle w:val="Equation"/>
      </w:pPr>
      <w:r w:rsidRPr="002015D0">
        <w:rPr>
          <w:lang w:val="en-US"/>
        </w:rPr>
        <w:tab/>
      </w:r>
      <w:r w:rsidRPr="002015D0">
        <w:rPr>
          <w:lang w:val="en-US"/>
        </w:rPr>
        <w:tab/>
      </w:r>
      <w:r w:rsidRPr="0036774B">
        <w:rPr>
          <w:position w:val="-36"/>
        </w:rPr>
        <w:object w:dxaOrig="2661" w:dyaOrig="841">
          <v:shape id="_x0000_i1036" type="#_x0000_t75" style="width:132pt;height:42pt" o:ole="" fillcolor="window">
            <v:imagedata r:id="rId38" o:title=""/>
          </v:shape>
          <o:OLEObject Type="Embed" ProgID="Msxml2.SAXXMLReader.5.0" ShapeID="_x0000_i1036" DrawAspect="Content" ObjectID="_1380010394" r:id="rId39"/>
        </w:object>
      </w:r>
    </w:p>
    <w:p w:rsidR="006B73A3" w:rsidRPr="0026695E" w:rsidRDefault="006B73A3" w:rsidP="00AD6489">
      <w:pPr>
        <w:pStyle w:val="Equation"/>
      </w:pPr>
      <w:r w:rsidRPr="0026695E">
        <w:tab/>
      </w:r>
      <w:r w:rsidRPr="0026695E">
        <w:tab/>
      </w:r>
      <w:r w:rsidRPr="0036774B">
        <w:rPr>
          <w:position w:val="-36"/>
        </w:rPr>
        <w:object w:dxaOrig="4241" w:dyaOrig="841">
          <v:shape id="_x0000_i1037" type="#_x0000_t75" style="width:212.25pt;height:42pt" o:ole="" fillcolor="window">
            <v:imagedata r:id="rId40" o:title=""/>
          </v:shape>
          <o:OLEObject Type="Embed" ProgID="Msxml2.SAXXMLReader.5.0" ShapeID="_x0000_i1037" DrawAspect="Content" ObjectID="_1380010395" r:id="rId41"/>
        </w:object>
      </w:r>
    </w:p>
    <w:p w:rsidR="00B83007" w:rsidRDefault="00B8300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B73A3" w:rsidRPr="002015D0" w:rsidRDefault="006B73A3" w:rsidP="00AD6489">
      <w:pPr>
        <w:rPr>
          <w:lang w:val="en-US" w:eastAsia="zh-CN"/>
        </w:rPr>
      </w:pPr>
      <w:r>
        <w:rPr>
          <w:rFonts w:hint="eastAsia"/>
          <w:lang w:val="en-US" w:eastAsia="zh-CN"/>
        </w:rPr>
        <w:lastRenderedPageBreak/>
        <w:t>因此，测量系统的噪声因数可解为：</w:t>
      </w:r>
    </w:p>
    <w:p w:rsidR="006B73A3" w:rsidRPr="0026695E" w:rsidRDefault="006B73A3" w:rsidP="00AD6489">
      <w:pPr>
        <w:pStyle w:val="Equation"/>
      </w:pPr>
      <w:r w:rsidRPr="002015D0">
        <w:rPr>
          <w:lang w:val="en-US" w:eastAsia="zh-CN"/>
        </w:rPr>
        <w:tab/>
      </w:r>
      <w:r w:rsidRPr="002015D0">
        <w:rPr>
          <w:lang w:val="en-US" w:eastAsia="zh-CN"/>
        </w:rPr>
        <w:tab/>
      </w:r>
      <w:r w:rsidRPr="0036774B">
        <w:rPr>
          <w:position w:val="-28"/>
        </w:rPr>
        <w:object w:dxaOrig="1161" w:dyaOrig="681">
          <v:shape id="_x0000_i1038" type="#_x0000_t75" style="width:57pt;height:33.75pt" o:ole="" fillcolor="window">
            <v:imagedata r:id="rId42" o:title=""/>
          </v:shape>
          <o:OLEObject Type="Embed" ProgID="Msxml2.SAXXMLReader.5.0" ShapeID="_x0000_i1038" DrawAspect="Content" ObjectID="_1380010396" r:id="rId43"/>
        </w:object>
      </w:r>
    </w:p>
    <w:p w:rsidR="006B73A3" w:rsidRPr="002015D0" w:rsidRDefault="006B73A3" w:rsidP="00AD6489">
      <w:pPr>
        <w:rPr>
          <w:lang w:val="en-US" w:eastAsia="zh-CN"/>
        </w:rPr>
      </w:pPr>
      <w:r>
        <w:rPr>
          <w:rFonts w:hint="eastAsia"/>
          <w:lang w:val="en-US" w:eastAsia="zh-CN"/>
        </w:rPr>
        <w:t>测量系统的</w:t>
      </w:r>
      <w:r w:rsidR="00D810F1">
        <w:rPr>
          <w:rFonts w:hint="eastAsia"/>
          <w:lang w:val="en-US" w:eastAsia="zh-CN"/>
        </w:rPr>
        <w:t>噪声系数</w:t>
      </w:r>
      <w:r>
        <w:rPr>
          <w:rFonts w:hint="eastAsia"/>
          <w:lang w:val="en-US" w:eastAsia="zh-CN"/>
        </w:rPr>
        <w:t>为：</w:t>
      </w:r>
    </w:p>
    <w:p w:rsidR="006B73A3" w:rsidRPr="0026695E" w:rsidRDefault="006B73A3" w:rsidP="00AD6489">
      <w:pPr>
        <w:pStyle w:val="Equation"/>
      </w:pPr>
      <w:r w:rsidRPr="002015D0">
        <w:rPr>
          <w:lang w:val="en-US" w:eastAsia="zh-CN"/>
        </w:rPr>
        <w:tab/>
      </w:r>
      <w:r w:rsidRPr="002015D0">
        <w:rPr>
          <w:lang w:val="en-US" w:eastAsia="zh-CN"/>
        </w:rPr>
        <w:tab/>
      </w:r>
      <w:r w:rsidRPr="0036774B">
        <w:rPr>
          <w:position w:val="-30"/>
        </w:rPr>
        <w:object w:dxaOrig="7461" w:dyaOrig="721">
          <v:shape id="_x0000_i1039" type="#_x0000_t75" style="width:369.75pt;height:36.75pt" o:ole="">
            <v:imagedata r:id="rId44" o:title=""/>
          </v:shape>
          <o:OLEObject Type="Embed" ProgID="Msxml2.SAXXMLReader.5.0" ShapeID="_x0000_i1039" DrawAspect="Content" ObjectID="_1380010397" r:id="rId45"/>
        </w:object>
      </w:r>
    </w:p>
    <w:p w:rsidR="006B73A3" w:rsidRPr="0026695E" w:rsidRDefault="006B73A3" w:rsidP="00AD6489">
      <w:pPr>
        <w:rPr>
          <w:lang w:eastAsia="zh-CN"/>
        </w:rPr>
      </w:pPr>
      <w:r>
        <w:rPr>
          <w:rFonts w:hint="eastAsia"/>
          <w:lang w:eastAsia="zh-CN"/>
        </w:rPr>
        <w:t>因此：</w:t>
      </w:r>
    </w:p>
    <w:p w:rsidR="006B73A3" w:rsidRPr="0026695E" w:rsidRDefault="006B73A3" w:rsidP="00AD6489">
      <w:pPr>
        <w:pStyle w:val="Equation"/>
      </w:pPr>
      <w:r w:rsidRPr="0026695E">
        <w:tab/>
      </w:r>
      <w:r w:rsidRPr="0026695E">
        <w:tab/>
      </w:r>
      <w:r w:rsidRPr="0036774B">
        <w:rPr>
          <w:position w:val="-30"/>
        </w:rPr>
        <w:object w:dxaOrig="1641" w:dyaOrig="741">
          <v:shape id="_x0000_i1040" type="#_x0000_t75" style="width:81pt;height:37.5pt" o:ole="" fillcolor="window">
            <v:imagedata r:id="rId46" o:title=""/>
          </v:shape>
          <o:OLEObject Type="Embed" ProgID="Msxml2.SAXXMLReader.5.0" ShapeID="_x0000_i1040" DrawAspect="Content" ObjectID="_1380010398" r:id="rId47"/>
        </w:object>
      </w:r>
    </w:p>
    <w:p w:rsidR="006B73A3" w:rsidRPr="0026695E" w:rsidRDefault="006B73A3" w:rsidP="00AD6489">
      <w:pPr>
        <w:pStyle w:val="Equation"/>
      </w:pPr>
      <w:r w:rsidRPr="0026695E">
        <w:tab/>
      </w:r>
      <w:r w:rsidRPr="0026695E">
        <w:tab/>
      </w:r>
      <w:r w:rsidRPr="0036774B">
        <w:rPr>
          <w:position w:val="-16"/>
        </w:rPr>
        <w:object w:dxaOrig="4721" w:dyaOrig="401">
          <v:shape id="_x0000_i1041" type="#_x0000_t75" style="width:235.5pt;height:20.25pt" o:ole="" fillcolor="window">
            <v:imagedata r:id="rId48" o:title=""/>
          </v:shape>
          <o:OLEObject Type="Embed" ProgID="Msxml2.SAXXMLReader.5.0" ShapeID="_x0000_i1041" DrawAspect="Content" ObjectID="_1380010399" r:id="rId49"/>
        </w:object>
      </w:r>
    </w:p>
    <w:p w:rsidR="006B73A3" w:rsidRPr="0026695E" w:rsidRDefault="006B73A3" w:rsidP="00AD6489">
      <w:pPr>
        <w:rPr>
          <w:lang w:eastAsia="zh-CN"/>
        </w:rPr>
      </w:pPr>
      <w:r>
        <w:rPr>
          <w:rFonts w:hint="eastAsia"/>
          <w:lang w:eastAsia="zh-CN"/>
        </w:rPr>
        <w:t>或</w:t>
      </w:r>
    </w:p>
    <w:p w:rsidR="006B73A3" w:rsidRPr="0026695E" w:rsidRDefault="006B73A3" w:rsidP="00AD6489">
      <w:pPr>
        <w:pStyle w:val="Equation"/>
      </w:pPr>
      <w:r w:rsidRPr="0026695E">
        <w:tab/>
      </w:r>
      <w:r w:rsidRPr="0026695E">
        <w:tab/>
      </w:r>
      <w:r w:rsidRPr="0036774B">
        <w:rPr>
          <w:position w:val="-24"/>
        </w:rPr>
        <w:object w:dxaOrig="5881" w:dyaOrig="601">
          <v:shape id="_x0000_i1042" type="#_x0000_t75" style="width:294pt;height:30pt" o:ole="">
            <v:imagedata r:id="rId50" o:title=""/>
          </v:shape>
          <o:OLEObject Type="Embed" ProgID="Msxml2.SAXXMLReader.5.0" ShapeID="_x0000_i1042" DrawAspect="Content" ObjectID="_1380010400" r:id="rId51"/>
        </w:object>
      </w:r>
    </w:p>
    <w:p w:rsidR="006B73A3" w:rsidRPr="002015D0" w:rsidRDefault="00D810F1" w:rsidP="00D810F1">
      <w:pPr>
        <w:ind w:firstLineChars="200" w:firstLine="480"/>
        <w:rPr>
          <w:lang w:val="en-US" w:eastAsia="zh-CN"/>
        </w:rPr>
      </w:pPr>
      <w:r>
        <w:rPr>
          <w:rFonts w:hint="eastAsia"/>
          <w:lang w:val="en-US" w:eastAsia="zh-CN"/>
        </w:rPr>
        <w:t>在噪声二级管的校准中，上述</w:t>
      </w:r>
      <w:r w:rsidR="006B73A3">
        <w:rPr>
          <w:rFonts w:hint="eastAsia"/>
          <w:lang w:val="en-US" w:eastAsia="zh-CN"/>
        </w:rPr>
        <w:t>公式</w:t>
      </w:r>
      <w:r>
        <w:rPr>
          <w:rFonts w:hint="eastAsia"/>
          <w:lang w:val="en-US" w:eastAsia="zh-CN"/>
        </w:rPr>
        <w:t>被用于从测量的噪声二级管</w:t>
      </w:r>
      <w:r w:rsidR="006B73A3">
        <w:rPr>
          <w:rFonts w:hint="eastAsia"/>
          <w:lang w:val="en-US" w:eastAsia="zh-CN"/>
        </w:rPr>
        <w:t>值中</w:t>
      </w:r>
      <w:r>
        <w:rPr>
          <w:rFonts w:hint="eastAsia"/>
          <w:lang w:val="en-US" w:eastAsia="zh-CN"/>
        </w:rPr>
        <w:t>计算所</w:t>
      </w:r>
      <w:r w:rsidR="006B73A3">
        <w:rPr>
          <w:rFonts w:hint="eastAsia"/>
          <w:lang w:val="en-US" w:eastAsia="zh-CN"/>
        </w:rPr>
        <w:t>产生的测量系统增益。</w:t>
      </w:r>
    </w:p>
    <w:p w:rsidR="006B73A3" w:rsidRPr="002015D0" w:rsidRDefault="006B73A3" w:rsidP="00AD6489">
      <w:pPr>
        <w:ind w:firstLineChars="200" w:firstLine="480"/>
        <w:rPr>
          <w:lang w:val="en-US" w:eastAsia="zh-CN"/>
        </w:rPr>
      </w:pPr>
      <w:r>
        <w:rPr>
          <w:rFonts w:hint="eastAsia"/>
          <w:lang w:val="en-US" w:eastAsia="zh-CN"/>
        </w:rPr>
        <w:t>尽管可</w:t>
      </w:r>
      <w:r w:rsidR="00D810F1">
        <w:rPr>
          <w:rFonts w:hint="eastAsia"/>
          <w:lang w:val="en-US" w:eastAsia="zh-CN"/>
        </w:rPr>
        <w:t>将</w:t>
      </w:r>
      <w:r w:rsidRPr="002015D0">
        <w:rPr>
          <w:i/>
          <w:iCs/>
          <w:lang w:val="en-US" w:eastAsia="zh-CN"/>
        </w:rPr>
        <w:t>NF</w:t>
      </w:r>
      <w:r w:rsidRPr="002015D0">
        <w:rPr>
          <w:i/>
          <w:iCs/>
          <w:vertAlign w:val="subscript"/>
          <w:lang w:val="en-US" w:eastAsia="zh-CN"/>
        </w:rPr>
        <w:t>s</w:t>
      </w:r>
      <w:r w:rsidRPr="002015D0">
        <w:rPr>
          <w:lang w:val="en-US" w:eastAsia="zh-CN"/>
        </w:rPr>
        <w:t xml:space="preserve"> </w:t>
      </w:r>
      <w:r w:rsidR="00D810F1">
        <w:rPr>
          <w:rFonts w:hint="eastAsia"/>
          <w:lang w:val="en-US" w:eastAsia="zh-CN"/>
        </w:rPr>
        <w:t>的</w:t>
      </w:r>
      <w:r>
        <w:rPr>
          <w:rFonts w:hint="eastAsia"/>
          <w:lang w:val="en-US" w:eastAsia="zh-CN"/>
        </w:rPr>
        <w:t>等式</w:t>
      </w:r>
      <w:r w:rsidR="00236880">
        <w:rPr>
          <w:rFonts w:hint="eastAsia"/>
          <w:lang w:val="en-US" w:eastAsia="zh-CN"/>
        </w:rPr>
        <w:t>用于计算测量系统的噪声系数，但软件可采用一个相同的等</w:t>
      </w:r>
      <w:r>
        <w:rPr>
          <w:rFonts w:hint="eastAsia"/>
          <w:lang w:val="en-US" w:eastAsia="zh-CN"/>
        </w:rPr>
        <w:t>式：</w:t>
      </w:r>
    </w:p>
    <w:p w:rsidR="006B73A3" w:rsidRPr="0026695E" w:rsidRDefault="006B73A3" w:rsidP="00AD6489">
      <w:pPr>
        <w:pStyle w:val="Equation"/>
      </w:pPr>
      <w:r w:rsidRPr="002015D0">
        <w:rPr>
          <w:lang w:val="en-US" w:eastAsia="zh-CN"/>
        </w:rPr>
        <w:tab/>
      </w:r>
      <w:r w:rsidRPr="002015D0">
        <w:rPr>
          <w:lang w:val="en-US" w:eastAsia="zh-CN"/>
        </w:rPr>
        <w:tab/>
      </w:r>
      <w:r w:rsidRPr="0036774B">
        <w:rPr>
          <w:position w:val="-30"/>
        </w:rPr>
        <w:object w:dxaOrig="1421" w:dyaOrig="741">
          <v:shape id="_x0000_i1043" type="#_x0000_t75" style="width:71.25pt;height:37.5pt" o:ole="" fillcolor="window">
            <v:imagedata r:id="rId52" o:title=""/>
          </v:shape>
          <o:OLEObject Type="Embed" ProgID="Msxml2.SAXXMLReader.5.0" ShapeID="_x0000_i1043" DrawAspect="Content" ObjectID="_1380010401" r:id="rId53"/>
        </w:object>
      </w:r>
    </w:p>
    <w:p w:rsidR="006B73A3" w:rsidRPr="0026695E" w:rsidRDefault="006B73A3" w:rsidP="00AD6489">
      <w:pPr>
        <w:pStyle w:val="Equation"/>
      </w:pPr>
      <w:r w:rsidRPr="0026695E">
        <w:tab/>
      </w:r>
      <w:r w:rsidRPr="0026695E">
        <w:tab/>
      </w:r>
      <w:r w:rsidRPr="0036774B">
        <w:rPr>
          <w:position w:val="-16"/>
        </w:rPr>
        <w:object w:dxaOrig="6501" w:dyaOrig="401">
          <v:shape id="_x0000_i1044" type="#_x0000_t75" style="width:321.75pt;height:20.25pt" o:ole="">
            <v:imagedata r:id="rId54" o:title=""/>
          </v:shape>
          <o:OLEObject Type="Embed" ProgID="Msxml2.SAXXMLReader.5.0" ShapeID="_x0000_i1044" DrawAspect="Content" ObjectID="_1380010402" r:id="rId55"/>
        </w:object>
      </w:r>
    </w:p>
    <w:p w:rsidR="006B73A3" w:rsidRPr="002015D0" w:rsidRDefault="00236880" w:rsidP="00236880">
      <w:pPr>
        <w:rPr>
          <w:lang w:val="en-US" w:eastAsia="zh-CN"/>
        </w:rPr>
      </w:pPr>
      <w:r>
        <w:rPr>
          <w:rFonts w:hint="eastAsia"/>
          <w:lang w:val="en-US" w:eastAsia="zh-CN"/>
        </w:rPr>
        <w:t>在前述等式中取代增益表达式</w:t>
      </w:r>
      <w:r w:rsidR="006B73A3">
        <w:rPr>
          <w:rFonts w:hint="eastAsia"/>
          <w:lang w:val="en-US" w:eastAsia="zh-CN"/>
        </w:rPr>
        <w:t>得：</w:t>
      </w:r>
    </w:p>
    <w:p w:rsidR="006B73A3" w:rsidRPr="0026695E" w:rsidRDefault="006B73A3" w:rsidP="00AD6489">
      <w:pPr>
        <w:pStyle w:val="Equation"/>
      </w:pPr>
      <w:r w:rsidRPr="002015D0">
        <w:rPr>
          <w:lang w:val="en-US" w:eastAsia="zh-CN"/>
        </w:rPr>
        <w:tab/>
      </w:r>
      <w:r w:rsidRPr="002015D0">
        <w:rPr>
          <w:lang w:val="en-US" w:eastAsia="zh-CN"/>
        </w:rPr>
        <w:tab/>
      </w:r>
      <w:r w:rsidRPr="0036774B">
        <w:rPr>
          <w:position w:val="-24"/>
        </w:rPr>
        <w:object w:dxaOrig="5161" w:dyaOrig="601">
          <v:shape id="_x0000_i1045" type="#_x0000_t75" style="width:258pt;height:30pt" o:ole="" fillcolor="window">
            <v:imagedata r:id="rId56" o:title=""/>
          </v:shape>
          <o:OLEObject Type="Embed" ProgID="Msxml2.SAXXMLReader.5.0" ShapeID="_x0000_i1045" DrawAspect="Content" ObjectID="_1380010403" r:id="rId57"/>
        </w:object>
      </w:r>
    </w:p>
    <w:p w:rsidR="006B73A3" w:rsidRPr="002015D0" w:rsidRDefault="00236880" w:rsidP="00236880">
      <w:pPr>
        <w:ind w:firstLineChars="200" w:firstLine="480"/>
        <w:rPr>
          <w:lang w:val="en-US" w:eastAsia="zh-CN"/>
        </w:rPr>
      </w:pPr>
      <w:r>
        <w:rPr>
          <w:rFonts w:hint="eastAsia"/>
          <w:lang w:val="en-US" w:eastAsia="zh-CN"/>
        </w:rPr>
        <w:t>可将通过</w:t>
      </w:r>
      <w:r w:rsidR="006B73A3">
        <w:rPr>
          <w:rFonts w:hint="eastAsia"/>
          <w:lang w:val="en-US" w:eastAsia="zh-CN"/>
        </w:rPr>
        <w:t>这些等式确定的增益和噪声系数值存</w:t>
      </w:r>
      <w:r>
        <w:rPr>
          <w:rFonts w:hint="eastAsia"/>
          <w:lang w:val="en-US" w:eastAsia="zh-CN"/>
        </w:rPr>
        <w:t>储</w:t>
      </w:r>
      <w:r w:rsidR="006B73A3">
        <w:rPr>
          <w:rFonts w:hint="eastAsia"/>
          <w:lang w:val="en-US" w:eastAsia="zh-CN"/>
        </w:rPr>
        <w:t>在查询表中。增益值用于逐频</w:t>
      </w:r>
      <w:r w:rsidR="002A7505">
        <w:rPr>
          <w:rFonts w:hint="eastAsia"/>
          <w:lang w:val="en-US" w:eastAsia="zh-CN"/>
        </w:rPr>
        <w:t>率</w:t>
      </w:r>
      <w:r w:rsidR="008E0E2E">
        <w:rPr>
          <w:rFonts w:hint="eastAsia"/>
          <w:lang w:val="en-US" w:eastAsia="zh-CN"/>
        </w:rPr>
        <w:t>校正</w:t>
      </w:r>
      <w:r w:rsidR="006B73A3">
        <w:rPr>
          <w:rFonts w:hint="eastAsia"/>
          <w:lang w:val="en-US" w:eastAsia="zh-CN"/>
        </w:rPr>
        <w:t>所测量的数据点。</w:t>
      </w:r>
    </w:p>
    <w:p w:rsidR="006B73A3" w:rsidRPr="002015D0" w:rsidRDefault="002A7505" w:rsidP="0032180C">
      <w:pPr>
        <w:ind w:firstLineChars="200" w:firstLine="480"/>
        <w:rPr>
          <w:lang w:val="en-US" w:eastAsia="zh-CN"/>
        </w:rPr>
      </w:pPr>
      <w:r>
        <w:rPr>
          <w:rFonts w:hint="eastAsia"/>
          <w:lang w:val="en-US" w:eastAsia="zh-CN"/>
        </w:rPr>
        <w:t>在雷达频谱测量前，对除接收天线外的整个信号路径使用二级管噪声源</w:t>
      </w:r>
      <w:r w:rsidR="006B73A3">
        <w:rPr>
          <w:rFonts w:hint="eastAsia"/>
          <w:lang w:val="en-US" w:eastAsia="zh-CN"/>
        </w:rPr>
        <w:t>进行校准。</w:t>
      </w:r>
      <w:r>
        <w:rPr>
          <w:rFonts w:hint="eastAsia"/>
          <w:lang w:val="en-US" w:eastAsia="zh-CN"/>
        </w:rPr>
        <w:t>在</w:t>
      </w:r>
      <w:r w:rsidR="006B73A3">
        <w:rPr>
          <w:rFonts w:hint="eastAsia"/>
          <w:lang w:val="en-US" w:eastAsia="zh-CN"/>
        </w:rPr>
        <w:t>接收天线</w:t>
      </w:r>
      <w:r>
        <w:rPr>
          <w:rFonts w:hint="eastAsia"/>
          <w:lang w:val="en-US" w:eastAsia="zh-CN"/>
        </w:rPr>
        <w:t>的位置，将一个噪声二级管与</w:t>
      </w:r>
      <w:r w:rsidR="006B73A3">
        <w:rPr>
          <w:rFonts w:hint="eastAsia"/>
          <w:lang w:val="en-US" w:eastAsia="zh-CN"/>
        </w:rPr>
        <w:t>第一条射频线的输入</w:t>
      </w:r>
      <w:r>
        <w:rPr>
          <w:rFonts w:hint="eastAsia"/>
          <w:lang w:val="en-US" w:eastAsia="zh-CN"/>
        </w:rPr>
        <w:t>相连接</w:t>
      </w:r>
      <w:r w:rsidR="006B73A3">
        <w:rPr>
          <w:rFonts w:hint="eastAsia"/>
          <w:lang w:val="en-US" w:eastAsia="zh-CN"/>
        </w:rPr>
        <w:t>。根据测量时的情况，可</w:t>
      </w:r>
      <w:r>
        <w:rPr>
          <w:rFonts w:hint="eastAsia"/>
          <w:lang w:val="en-US" w:eastAsia="zh-CN"/>
        </w:rPr>
        <w:t>采用</w:t>
      </w:r>
      <w:r w:rsidR="006B73A3">
        <w:rPr>
          <w:rFonts w:hint="eastAsia"/>
          <w:lang w:val="en-US" w:eastAsia="zh-CN"/>
        </w:rPr>
        <w:t>手动连接或通过自动中继连接。</w:t>
      </w:r>
      <w:r>
        <w:rPr>
          <w:rFonts w:hint="eastAsia"/>
          <w:lang w:val="en-US" w:eastAsia="zh-CN"/>
        </w:rPr>
        <w:t>将噪声二极管打开，在系统</w:t>
      </w:r>
      <w:r w:rsidR="0021223F">
        <w:rPr>
          <w:rFonts w:hint="eastAsia"/>
          <w:lang w:val="en-US" w:eastAsia="zh-CN"/>
        </w:rPr>
        <w:t>频率范围</w:t>
      </w:r>
      <w:r>
        <w:rPr>
          <w:rFonts w:hint="eastAsia"/>
          <w:lang w:val="en-US" w:eastAsia="zh-CN"/>
        </w:rPr>
        <w:t>内</w:t>
      </w:r>
      <w:r w:rsidR="0021223F">
        <w:rPr>
          <w:rFonts w:hint="eastAsia"/>
          <w:lang w:val="en-US" w:eastAsia="zh-CN"/>
        </w:rPr>
        <w:t>的一系列点上</w:t>
      </w:r>
      <w:r>
        <w:rPr>
          <w:rFonts w:hint="eastAsia"/>
          <w:lang w:val="en-US" w:eastAsia="zh-CN"/>
        </w:rPr>
        <w:t>测量系统的噪声电平</w:t>
      </w:r>
      <w:r w:rsidR="0032180C">
        <w:rPr>
          <w:rFonts w:hint="eastAsia"/>
          <w:lang w:val="en-US" w:eastAsia="zh-CN"/>
        </w:rPr>
        <w:t>。</w:t>
      </w:r>
      <w:r w:rsidR="0021223F">
        <w:rPr>
          <w:rFonts w:hint="eastAsia"/>
          <w:lang w:val="en-US" w:eastAsia="zh-CN"/>
        </w:rPr>
        <w:t>将</w:t>
      </w:r>
      <w:r w:rsidR="0021223F">
        <w:rPr>
          <w:rFonts w:hint="eastAsia"/>
          <w:lang w:val="en-US" w:eastAsia="zh-CN"/>
        </w:rPr>
        <w:t>IF</w:t>
      </w:r>
      <w:r w:rsidR="0021223F">
        <w:rPr>
          <w:rFonts w:hint="eastAsia"/>
          <w:lang w:val="en-US" w:eastAsia="zh-CN"/>
        </w:rPr>
        <w:t>带宽设置为</w:t>
      </w:r>
      <w:r w:rsidR="0021223F">
        <w:rPr>
          <w:rFonts w:hint="eastAsia"/>
          <w:lang w:val="en-US" w:eastAsia="zh-CN"/>
        </w:rPr>
        <w:t>1MHz</w:t>
      </w:r>
      <w:r w:rsidR="0032180C">
        <w:rPr>
          <w:rFonts w:hint="eastAsia"/>
          <w:lang w:val="en-US" w:eastAsia="zh-CN"/>
        </w:rPr>
        <w:t>，</w:t>
      </w:r>
      <w:r w:rsidR="0021223F">
        <w:rPr>
          <w:rFonts w:hint="eastAsia"/>
          <w:lang w:val="en-US" w:eastAsia="zh-CN"/>
        </w:rPr>
        <w:t>并将视频带宽设置为</w:t>
      </w:r>
      <w:r w:rsidR="0021223F" w:rsidRPr="002015D0">
        <w:rPr>
          <w:lang w:val="en-US" w:eastAsia="zh-CN"/>
        </w:rPr>
        <w:t>1 kHz</w:t>
      </w:r>
      <w:r w:rsidR="0032180C">
        <w:rPr>
          <w:rFonts w:hint="eastAsia"/>
          <w:lang w:val="en-US" w:eastAsia="zh-CN"/>
        </w:rPr>
        <w:t>，完成噪声的测量。然后将噪声二极管关闭，在</w:t>
      </w:r>
      <w:r w:rsidR="0021223F">
        <w:rPr>
          <w:rFonts w:hint="eastAsia"/>
          <w:lang w:val="en-US" w:eastAsia="zh-CN"/>
        </w:rPr>
        <w:t>相同的频率</w:t>
      </w:r>
      <w:r w:rsidR="0032180C">
        <w:rPr>
          <w:rFonts w:hint="eastAsia"/>
          <w:lang w:val="en-US" w:eastAsia="zh-CN"/>
        </w:rPr>
        <w:t>上</w:t>
      </w:r>
      <w:r w:rsidR="0021223F">
        <w:rPr>
          <w:rFonts w:hint="eastAsia"/>
          <w:lang w:val="en-US" w:eastAsia="zh-CN"/>
        </w:rPr>
        <w:t>按前</w:t>
      </w:r>
      <w:r w:rsidR="0032180C">
        <w:rPr>
          <w:rFonts w:hint="eastAsia"/>
          <w:lang w:val="en-US" w:eastAsia="zh-CN"/>
        </w:rPr>
        <w:t>述步骤测量系统噪声。这样，测量系统</w:t>
      </w:r>
      <w:r w:rsidR="00F74356">
        <w:rPr>
          <w:rFonts w:hint="eastAsia"/>
          <w:lang w:val="en-US" w:eastAsia="zh-CN"/>
        </w:rPr>
        <w:t>计算机</w:t>
      </w:r>
      <w:r w:rsidR="0032180C">
        <w:rPr>
          <w:rFonts w:hint="eastAsia"/>
          <w:lang w:val="en-US" w:eastAsia="zh-CN"/>
        </w:rPr>
        <w:t>可在将要</w:t>
      </w:r>
      <w:r w:rsidR="0021223F">
        <w:rPr>
          <w:rFonts w:hint="eastAsia"/>
          <w:lang w:val="en-US" w:eastAsia="zh-CN"/>
        </w:rPr>
        <w:t>测量的</w:t>
      </w:r>
      <w:r w:rsidR="0032180C">
        <w:rPr>
          <w:rFonts w:hint="eastAsia"/>
          <w:lang w:val="en-US" w:eastAsia="zh-CN"/>
        </w:rPr>
        <w:t>整个频段的</w:t>
      </w:r>
      <w:r w:rsidR="0021223F">
        <w:rPr>
          <w:rFonts w:hint="eastAsia"/>
          <w:lang w:val="en-US" w:eastAsia="zh-CN"/>
        </w:rPr>
        <w:t>一系列</w:t>
      </w:r>
      <w:r w:rsidR="0032180C">
        <w:rPr>
          <w:rFonts w:hint="eastAsia"/>
          <w:lang w:val="en-US" w:eastAsia="zh-CN"/>
        </w:rPr>
        <w:t>频率上</w:t>
      </w:r>
      <w:r w:rsidR="0021223F">
        <w:rPr>
          <w:rFonts w:hint="eastAsia"/>
          <w:lang w:val="en-US" w:eastAsia="zh-CN"/>
        </w:rPr>
        <w:t>采集一整套</w:t>
      </w:r>
      <w:r w:rsidR="0021223F" w:rsidRPr="002015D0">
        <w:rPr>
          <w:i/>
          <w:iCs/>
          <w:lang w:val="en-US" w:eastAsia="zh-CN"/>
        </w:rPr>
        <w:t>P</w:t>
      </w:r>
      <w:r w:rsidR="0021223F" w:rsidRPr="002015D0">
        <w:rPr>
          <w:i/>
          <w:iCs/>
          <w:vertAlign w:val="subscript"/>
          <w:lang w:val="en-US" w:eastAsia="zh-CN"/>
        </w:rPr>
        <w:t>on</w:t>
      </w:r>
      <w:r w:rsidR="0021223F" w:rsidRPr="002015D0">
        <w:rPr>
          <w:lang w:val="en-US" w:eastAsia="zh-CN"/>
        </w:rPr>
        <w:t xml:space="preserve"> </w:t>
      </w:r>
      <w:r w:rsidR="0021223F">
        <w:rPr>
          <w:rFonts w:hint="eastAsia"/>
          <w:lang w:val="en-US" w:eastAsia="zh-CN"/>
        </w:rPr>
        <w:t>和</w:t>
      </w:r>
      <w:r w:rsidR="0021223F" w:rsidRPr="002015D0">
        <w:rPr>
          <w:i/>
          <w:iCs/>
          <w:lang w:val="en-US" w:eastAsia="zh-CN"/>
        </w:rPr>
        <w:t>P</w:t>
      </w:r>
      <w:r w:rsidR="0021223F" w:rsidRPr="002015D0">
        <w:rPr>
          <w:i/>
          <w:iCs/>
          <w:vertAlign w:val="subscript"/>
          <w:lang w:val="en-US" w:eastAsia="zh-CN"/>
        </w:rPr>
        <w:t>off</w:t>
      </w:r>
      <w:r w:rsidR="0021223F" w:rsidRPr="002015D0">
        <w:rPr>
          <w:lang w:val="en-US" w:eastAsia="zh-CN"/>
        </w:rPr>
        <w:t xml:space="preserve"> </w:t>
      </w:r>
      <w:r w:rsidR="0021223F">
        <w:rPr>
          <w:rFonts w:hint="eastAsia"/>
          <w:lang w:val="en-US" w:eastAsia="zh-CN"/>
        </w:rPr>
        <w:t>值。</w:t>
      </w:r>
      <w:r w:rsidR="0021223F" w:rsidRPr="002015D0">
        <w:rPr>
          <w:i/>
          <w:iCs/>
          <w:lang w:val="en-US" w:eastAsia="zh-CN"/>
        </w:rPr>
        <w:t>P</w:t>
      </w:r>
      <w:r w:rsidR="0021223F" w:rsidRPr="002015D0">
        <w:rPr>
          <w:i/>
          <w:iCs/>
          <w:vertAlign w:val="subscript"/>
          <w:lang w:val="en-US" w:eastAsia="zh-CN"/>
        </w:rPr>
        <w:t>on</w:t>
      </w:r>
      <w:r w:rsidR="0021223F" w:rsidRPr="002015D0">
        <w:rPr>
          <w:lang w:val="en-US" w:eastAsia="zh-CN"/>
        </w:rPr>
        <w:t xml:space="preserve"> </w:t>
      </w:r>
      <w:r w:rsidR="0021223F">
        <w:rPr>
          <w:rFonts w:hint="eastAsia"/>
          <w:lang w:val="en-US" w:eastAsia="zh-CN"/>
        </w:rPr>
        <w:t>和</w:t>
      </w:r>
      <w:r w:rsidR="0021223F" w:rsidRPr="002015D0">
        <w:rPr>
          <w:i/>
          <w:iCs/>
          <w:lang w:val="en-US" w:eastAsia="zh-CN"/>
        </w:rPr>
        <w:t>P</w:t>
      </w:r>
      <w:r w:rsidR="0021223F" w:rsidRPr="002015D0">
        <w:rPr>
          <w:i/>
          <w:iCs/>
          <w:vertAlign w:val="subscript"/>
          <w:lang w:val="en-US" w:eastAsia="zh-CN"/>
        </w:rPr>
        <w:t>off</w:t>
      </w:r>
      <w:r w:rsidR="0021223F" w:rsidRPr="002015D0">
        <w:rPr>
          <w:lang w:val="en-US" w:eastAsia="zh-CN"/>
        </w:rPr>
        <w:t xml:space="preserve"> </w:t>
      </w:r>
      <w:r w:rsidR="0021223F">
        <w:rPr>
          <w:rFonts w:hint="eastAsia"/>
          <w:lang w:val="en-US" w:eastAsia="zh-CN"/>
        </w:rPr>
        <w:t>值被用于</w:t>
      </w:r>
      <w:r w:rsidR="0032180C">
        <w:rPr>
          <w:rFonts w:hint="eastAsia"/>
          <w:lang w:val="en-US" w:eastAsia="zh-CN"/>
        </w:rPr>
        <w:t>得出</w:t>
      </w:r>
      <w:r w:rsidR="0021223F">
        <w:rPr>
          <w:rFonts w:hint="eastAsia"/>
          <w:lang w:val="en-US" w:eastAsia="zh-CN"/>
        </w:rPr>
        <w:t>上述</w:t>
      </w:r>
      <w:r w:rsidR="0032180C">
        <w:rPr>
          <w:rFonts w:hint="eastAsia"/>
          <w:lang w:val="en-US" w:eastAsia="zh-CN"/>
        </w:rPr>
        <w:t>等式中的</w:t>
      </w:r>
      <w:r w:rsidR="0021223F">
        <w:rPr>
          <w:rFonts w:hint="eastAsia"/>
          <w:lang w:val="en-US" w:eastAsia="zh-CN"/>
        </w:rPr>
        <w:t>测量系统增益和噪声系数。</w:t>
      </w:r>
    </w:p>
    <w:p w:rsidR="003F5262" w:rsidRPr="0026695E" w:rsidRDefault="003F5262" w:rsidP="00E962B5">
      <w:pPr>
        <w:pStyle w:val="AppendixNoTitle"/>
        <w:rPr>
          <w:lang w:val="en-GB" w:eastAsia="zh-CN"/>
        </w:rPr>
      </w:pPr>
      <w:r>
        <w:rPr>
          <w:rFonts w:hint="eastAsia"/>
          <w:lang w:val="en-GB" w:eastAsia="zh-CN"/>
        </w:rPr>
        <w:lastRenderedPageBreak/>
        <w:t>附件</w:t>
      </w:r>
      <w:r>
        <w:rPr>
          <w:rFonts w:hint="eastAsia"/>
          <w:lang w:val="en-GB" w:eastAsia="zh-CN"/>
        </w:rPr>
        <w:t>1</w:t>
      </w:r>
      <w:r>
        <w:rPr>
          <w:rFonts w:hint="eastAsia"/>
          <w:lang w:val="en-GB" w:eastAsia="zh-CN"/>
        </w:rPr>
        <w:t>的</w:t>
      </w:r>
      <w:r w:rsidR="00B83007">
        <w:rPr>
          <w:lang w:val="en-GB" w:eastAsia="zh-CN"/>
        </w:rPr>
        <w:br/>
      </w:r>
      <w:r>
        <w:rPr>
          <w:rFonts w:hint="eastAsia"/>
          <w:lang w:val="en-GB" w:eastAsia="zh-CN"/>
        </w:rPr>
        <w:t>附录</w:t>
      </w:r>
      <w:r>
        <w:rPr>
          <w:rFonts w:hint="eastAsia"/>
          <w:lang w:val="en-GB" w:eastAsia="zh-CN"/>
        </w:rPr>
        <w:t>3</w:t>
      </w:r>
      <w:r w:rsidRPr="0026695E">
        <w:rPr>
          <w:lang w:val="en-GB" w:eastAsia="zh-CN"/>
        </w:rPr>
        <w:br/>
      </w:r>
      <w:r w:rsidRPr="0026695E">
        <w:rPr>
          <w:lang w:val="en-GB" w:eastAsia="zh-CN"/>
        </w:rPr>
        <w:br/>
      </w:r>
      <w:r>
        <w:rPr>
          <w:rFonts w:hint="eastAsia"/>
          <w:lang w:val="en-GB" w:eastAsia="zh-CN"/>
        </w:rPr>
        <w:t>脉冲宽度和脉冲上升</w:t>
      </w:r>
      <w:r>
        <w:rPr>
          <w:rFonts w:hint="eastAsia"/>
          <w:lang w:val="en-GB" w:eastAsia="zh-CN"/>
        </w:rPr>
        <w:t>/</w:t>
      </w:r>
      <w:r>
        <w:rPr>
          <w:rFonts w:hint="eastAsia"/>
          <w:lang w:val="en-GB" w:eastAsia="zh-CN"/>
        </w:rPr>
        <w:t>下降时间的测量</w:t>
      </w:r>
    </w:p>
    <w:p w:rsidR="003F5262" w:rsidRPr="002015D0" w:rsidRDefault="003F5262" w:rsidP="00AD6489">
      <w:pPr>
        <w:pStyle w:val="Heading1"/>
        <w:rPr>
          <w:lang w:val="en-US" w:eastAsia="zh-CN"/>
        </w:rPr>
      </w:pPr>
      <w:r w:rsidRPr="002015D0">
        <w:rPr>
          <w:lang w:val="en-US" w:eastAsia="zh-CN"/>
        </w:rPr>
        <w:t>1</w:t>
      </w:r>
      <w:r w:rsidRPr="002015D0">
        <w:rPr>
          <w:lang w:val="en-US" w:eastAsia="zh-CN"/>
        </w:rPr>
        <w:tab/>
      </w:r>
      <w:r>
        <w:rPr>
          <w:rFonts w:hint="eastAsia"/>
          <w:lang w:val="en-US" w:eastAsia="zh-CN"/>
        </w:rPr>
        <w:t>导言</w:t>
      </w:r>
    </w:p>
    <w:p w:rsidR="003F5262" w:rsidRPr="002015D0" w:rsidRDefault="0032180C" w:rsidP="00954C79">
      <w:pPr>
        <w:ind w:firstLineChars="200" w:firstLine="480"/>
        <w:rPr>
          <w:lang w:val="en-US" w:eastAsia="zh-CN"/>
        </w:rPr>
      </w:pPr>
      <w:r>
        <w:rPr>
          <w:rFonts w:hint="eastAsia"/>
          <w:lang w:val="en-US" w:eastAsia="zh-CN"/>
        </w:rPr>
        <w:t>本附录旨在为测量雷达脉冲参数提供指导，在将发射掩模应用于</w:t>
      </w:r>
      <w:r w:rsidR="003F5262" w:rsidRPr="002015D0">
        <w:rPr>
          <w:lang w:val="en-US" w:eastAsia="zh-CN"/>
        </w:rPr>
        <w:t>OoB</w:t>
      </w:r>
      <w:r>
        <w:rPr>
          <w:rFonts w:hint="eastAsia"/>
          <w:lang w:val="en-US" w:eastAsia="zh-CN"/>
        </w:rPr>
        <w:t>域</w:t>
      </w:r>
      <w:r w:rsidR="003F5262">
        <w:rPr>
          <w:rFonts w:hint="eastAsia"/>
          <w:lang w:val="en-US" w:eastAsia="zh-CN"/>
        </w:rPr>
        <w:t>时</w:t>
      </w:r>
      <w:r>
        <w:rPr>
          <w:rFonts w:hint="eastAsia"/>
          <w:lang w:val="en-US" w:eastAsia="zh-CN"/>
        </w:rPr>
        <w:t>，需要用到这些雷达脉冲参数</w:t>
      </w:r>
      <w:r w:rsidR="003F5262">
        <w:rPr>
          <w:rFonts w:hint="eastAsia"/>
          <w:lang w:val="en-US" w:eastAsia="zh-CN"/>
        </w:rPr>
        <w:t>。</w:t>
      </w:r>
      <w:r w:rsidR="003F5262">
        <w:rPr>
          <w:rFonts w:hint="eastAsia"/>
          <w:lang w:val="en-US" w:eastAsia="zh-CN"/>
        </w:rPr>
        <w:t>ITU-R SM.1541</w:t>
      </w:r>
      <w:r w:rsidR="003F5262">
        <w:rPr>
          <w:rFonts w:hint="eastAsia"/>
          <w:lang w:val="en-US" w:eastAsia="zh-CN"/>
        </w:rPr>
        <w:t>建议书附件</w:t>
      </w:r>
      <w:r w:rsidR="003F5262">
        <w:rPr>
          <w:rFonts w:hint="eastAsia"/>
          <w:lang w:val="en-US" w:eastAsia="zh-CN"/>
        </w:rPr>
        <w:t>8</w:t>
      </w:r>
      <w:r w:rsidR="003F5262">
        <w:rPr>
          <w:rFonts w:hint="eastAsia"/>
          <w:lang w:val="en-US" w:eastAsia="zh-CN"/>
        </w:rPr>
        <w:t>述及了雷达系统</w:t>
      </w:r>
      <w:r w:rsidR="003F5262">
        <w:rPr>
          <w:rFonts w:hint="eastAsia"/>
          <w:lang w:val="en-US" w:eastAsia="zh-CN"/>
        </w:rPr>
        <w:t>OoB</w:t>
      </w:r>
      <w:r w:rsidR="003F5262">
        <w:rPr>
          <w:rFonts w:hint="eastAsia"/>
          <w:lang w:val="en-US" w:eastAsia="zh-CN"/>
        </w:rPr>
        <w:t>域中的无用发射。为确定必要的带宽</w:t>
      </w:r>
      <w:r w:rsidR="003F5262" w:rsidRPr="002015D0">
        <w:rPr>
          <w:i/>
          <w:iCs/>
          <w:lang w:val="en-US" w:eastAsia="zh-CN"/>
        </w:rPr>
        <w:t>B</w:t>
      </w:r>
      <w:r w:rsidR="003F5262" w:rsidRPr="002015D0">
        <w:rPr>
          <w:i/>
          <w:iCs/>
          <w:vertAlign w:val="subscript"/>
          <w:lang w:val="en-US" w:eastAsia="zh-CN"/>
        </w:rPr>
        <w:t>n</w:t>
      </w:r>
      <w:r w:rsidR="003F5262">
        <w:rPr>
          <w:rFonts w:hint="eastAsia"/>
          <w:lang w:val="en-US" w:eastAsia="zh-CN"/>
        </w:rPr>
        <w:t>和</w:t>
      </w:r>
      <w:r w:rsidR="003F5262">
        <w:rPr>
          <w:rFonts w:hint="eastAsia"/>
          <w:lang w:val="en-US" w:eastAsia="zh-CN"/>
        </w:rPr>
        <w:t>40 dB</w:t>
      </w:r>
      <w:r w:rsidR="003F5262">
        <w:rPr>
          <w:rFonts w:hint="eastAsia"/>
          <w:lang w:val="en-US" w:eastAsia="zh-CN"/>
        </w:rPr>
        <w:t>的带宽</w:t>
      </w:r>
      <w:r w:rsidR="003F5262" w:rsidRPr="002015D0">
        <w:rPr>
          <w:i/>
          <w:iCs/>
          <w:lang w:val="en-US" w:eastAsia="zh-CN"/>
        </w:rPr>
        <w:t>B</w:t>
      </w:r>
      <w:r w:rsidR="003F5262" w:rsidRPr="002015D0">
        <w:rPr>
          <w:vertAlign w:val="subscript"/>
          <w:lang w:val="en-US" w:eastAsia="zh-CN"/>
        </w:rPr>
        <w:t>–40</w:t>
      </w:r>
      <w:r w:rsidR="00954C79">
        <w:rPr>
          <w:rFonts w:hint="eastAsia"/>
          <w:lang w:val="en-US" w:eastAsia="zh-CN"/>
        </w:rPr>
        <w:t>，</w:t>
      </w:r>
      <w:r w:rsidR="003F5262">
        <w:rPr>
          <w:rFonts w:hint="eastAsia"/>
          <w:lang w:val="en-US" w:eastAsia="zh-CN"/>
        </w:rPr>
        <w:t>必须</w:t>
      </w:r>
      <w:r w:rsidR="00954C79">
        <w:rPr>
          <w:rFonts w:hint="eastAsia"/>
          <w:lang w:val="en-US" w:eastAsia="zh-CN"/>
        </w:rPr>
        <w:t>测量</w:t>
      </w:r>
      <w:r w:rsidR="003F5262">
        <w:rPr>
          <w:rFonts w:hint="eastAsia"/>
          <w:lang w:val="en-US" w:eastAsia="zh-CN"/>
        </w:rPr>
        <w:t>脉冲雷达的脉冲宽度</w:t>
      </w:r>
      <w:r w:rsidR="003F5262">
        <w:rPr>
          <w:rFonts w:hint="eastAsia"/>
          <w:lang w:val="en-US" w:eastAsia="zh-CN"/>
        </w:rPr>
        <w:t>t</w:t>
      </w:r>
      <w:r w:rsidR="003F5262">
        <w:rPr>
          <w:rFonts w:hint="eastAsia"/>
          <w:lang w:val="en-US" w:eastAsia="zh-CN"/>
        </w:rPr>
        <w:t>和上升时间</w:t>
      </w:r>
      <w:r w:rsidR="003F5262" w:rsidRPr="002015D0">
        <w:rPr>
          <w:i/>
          <w:iCs/>
          <w:lang w:val="en-US" w:eastAsia="zh-CN"/>
        </w:rPr>
        <w:t>t</w:t>
      </w:r>
      <w:r w:rsidR="003F5262" w:rsidRPr="002015D0">
        <w:rPr>
          <w:i/>
          <w:iCs/>
          <w:vertAlign w:val="subscript"/>
          <w:lang w:val="en-US" w:eastAsia="zh-CN"/>
        </w:rPr>
        <w:t>r</w:t>
      </w:r>
      <w:r w:rsidR="003F5262" w:rsidRPr="002015D0">
        <w:rPr>
          <w:lang w:val="en-US" w:eastAsia="zh-CN"/>
        </w:rPr>
        <w:t xml:space="preserve"> </w:t>
      </w:r>
      <w:r w:rsidR="003F5262" w:rsidRPr="002015D0">
        <w:rPr>
          <w:rStyle w:val="FootnoteReference"/>
          <w:lang w:val="en-US" w:eastAsia="zh-CN"/>
        </w:rPr>
        <w:footnoteReference w:customMarkFollows="1" w:id="3"/>
        <w:t>2</w:t>
      </w:r>
      <w:r w:rsidR="003F5262">
        <w:rPr>
          <w:rFonts w:hint="eastAsia"/>
          <w:lang w:val="en-US" w:eastAsia="zh-CN"/>
        </w:rPr>
        <w:t>。</w:t>
      </w:r>
    </w:p>
    <w:p w:rsidR="003F5262" w:rsidRPr="002015D0" w:rsidRDefault="003F5262" w:rsidP="00CF04D6">
      <w:pPr>
        <w:ind w:firstLineChars="200" w:firstLine="480"/>
        <w:rPr>
          <w:lang w:val="en-US" w:eastAsia="zh-CN"/>
        </w:rPr>
      </w:pPr>
      <w:r>
        <w:rPr>
          <w:rFonts w:hint="eastAsia"/>
          <w:lang w:val="en-US" w:eastAsia="zh-CN"/>
        </w:rPr>
        <w:t>脉冲宽度</w:t>
      </w:r>
      <w:r w:rsidRPr="002015D0">
        <w:rPr>
          <w:i/>
          <w:iCs/>
          <w:lang w:val="en-US" w:eastAsia="zh-CN"/>
        </w:rPr>
        <w:t>t</w:t>
      </w:r>
      <w:r>
        <w:rPr>
          <w:rFonts w:hint="eastAsia"/>
          <w:lang w:val="en-US" w:eastAsia="zh-CN"/>
        </w:rPr>
        <w:t>在雷达脉冲的</w:t>
      </w:r>
      <w:r w:rsidRPr="002015D0">
        <w:rPr>
          <w:lang w:val="en-US" w:eastAsia="zh-CN"/>
        </w:rPr>
        <w:t xml:space="preserve">–6 dB </w:t>
      </w:r>
      <w:r>
        <w:rPr>
          <w:rFonts w:hint="eastAsia"/>
          <w:lang w:val="en-US" w:eastAsia="zh-CN"/>
        </w:rPr>
        <w:t>点（</w:t>
      </w:r>
      <w:r w:rsidR="00CF04D6">
        <w:rPr>
          <w:rFonts w:hint="eastAsia"/>
          <w:lang w:val="en-US" w:eastAsia="zh-CN"/>
        </w:rPr>
        <w:t>电压点的</w:t>
      </w:r>
      <w:r w:rsidR="00CF04D6">
        <w:rPr>
          <w:rFonts w:hint="eastAsia"/>
          <w:lang w:val="en-US" w:eastAsia="zh-CN"/>
        </w:rPr>
        <w:t>50%</w:t>
      </w:r>
      <w:r>
        <w:rPr>
          <w:rFonts w:hint="eastAsia"/>
          <w:lang w:val="en-US" w:eastAsia="zh-CN"/>
        </w:rPr>
        <w:t>）进行测量。上升时间</w:t>
      </w:r>
      <w:r w:rsidRPr="002015D0">
        <w:rPr>
          <w:i/>
          <w:iCs/>
          <w:lang w:val="en-US" w:eastAsia="zh-CN"/>
        </w:rPr>
        <w:t>t</w:t>
      </w:r>
      <w:r w:rsidRPr="002015D0">
        <w:rPr>
          <w:i/>
          <w:iCs/>
          <w:vertAlign w:val="subscript"/>
          <w:lang w:val="en-US" w:eastAsia="zh-CN"/>
        </w:rPr>
        <w:t>r</w:t>
      </w:r>
      <w:r>
        <w:rPr>
          <w:rFonts w:hint="eastAsia"/>
          <w:i/>
          <w:iCs/>
          <w:vertAlign w:val="subscript"/>
          <w:lang w:val="en-US" w:eastAsia="zh-CN"/>
        </w:rPr>
        <w:t xml:space="preserve">  </w:t>
      </w:r>
      <w:r>
        <w:rPr>
          <w:rFonts w:hint="eastAsia"/>
          <w:lang w:val="en-US" w:eastAsia="zh-CN"/>
        </w:rPr>
        <w:t>（或下降时间</w:t>
      </w:r>
      <w:r w:rsidRPr="002015D0">
        <w:rPr>
          <w:i/>
          <w:iCs/>
          <w:lang w:val="en-US" w:eastAsia="zh-CN"/>
        </w:rPr>
        <w:t>t</w:t>
      </w:r>
      <w:r w:rsidRPr="002015D0">
        <w:rPr>
          <w:i/>
          <w:iCs/>
          <w:vertAlign w:val="subscript"/>
          <w:lang w:val="en-US" w:eastAsia="zh-CN"/>
        </w:rPr>
        <w:t>f</w:t>
      </w:r>
      <w:r>
        <w:rPr>
          <w:rFonts w:hint="eastAsia"/>
          <w:i/>
          <w:iCs/>
          <w:vertAlign w:val="subscript"/>
          <w:lang w:val="en-US" w:eastAsia="zh-CN"/>
        </w:rPr>
        <w:t xml:space="preserve"> </w:t>
      </w:r>
      <w:r w:rsidR="00CF04D6">
        <w:rPr>
          <w:rFonts w:hint="eastAsia"/>
          <w:lang w:val="en-US" w:eastAsia="zh-CN"/>
        </w:rPr>
        <w:t>）分别在一次脉冲的前沿或后沿期间，</w:t>
      </w:r>
      <w:r>
        <w:rPr>
          <w:rFonts w:hint="eastAsia"/>
          <w:lang w:val="en-US" w:eastAsia="zh-CN"/>
        </w:rPr>
        <w:t>在</w:t>
      </w:r>
      <w:r>
        <w:rPr>
          <w:lang w:val="en-US" w:eastAsia="zh-CN"/>
        </w:rPr>
        <w:t>–6 dB</w:t>
      </w:r>
      <w:r w:rsidR="00CF04D6">
        <w:rPr>
          <w:rFonts w:hint="eastAsia"/>
          <w:lang w:val="en-US" w:eastAsia="zh-CN"/>
        </w:rPr>
        <w:t>到</w:t>
      </w:r>
      <w:r w:rsidRPr="002015D0">
        <w:rPr>
          <w:lang w:val="en-US" w:eastAsia="zh-CN"/>
        </w:rPr>
        <w:t xml:space="preserve">–20 dB </w:t>
      </w:r>
      <w:r>
        <w:rPr>
          <w:rFonts w:hint="eastAsia"/>
          <w:lang w:val="en-US" w:eastAsia="zh-CN"/>
        </w:rPr>
        <w:t>（</w:t>
      </w:r>
      <w:r w:rsidR="00CF04D6">
        <w:rPr>
          <w:rFonts w:hint="eastAsia"/>
          <w:lang w:val="en-US" w:eastAsia="zh-CN"/>
        </w:rPr>
        <w:t>电压点的</w:t>
      </w:r>
      <w:r>
        <w:rPr>
          <w:rFonts w:hint="eastAsia"/>
          <w:lang w:val="en-US" w:eastAsia="zh-CN"/>
        </w:rPr>
        <w:t>10%-90%</w:t>
      </w:r>
      <w:r>
        <w:rPr>
          <w:rFonts w:hint="eastAsia"/>
          <w:lang w:val="en-US" w:eastAsia="zh-CN"/>
        </w:rPr>
        <w:t>）之间进行测量。对于编码脉冲，</w:t>
      </w:r>
      <w:r w:rsidRPr="002015D0">
        <w:rPr>
          <w:i/>
          <w:iCs/>
          <w:lang w:val="en-US" w:eastAsia="zh-CN"/>
        </w:rPr>
        <w:t>t</w:t>
      </w:r>
      <w:r w:rsidRPr="002015D0">
        <w:rPr>
          <w:i/>
          <w:iCs/>
          <w:vertAlign w:val="subscript"/>
          <w:lang w:val="en-US" w:eastAsia="zh-CN"/>
        </w:rPr>
        <w:t>r</w:t>
      </w:r>
      <w:r w:rsidRPr="002015D0">
        <w:rPr>
          <w:lang w:val="en-US" w:eastAsia="zh-CN"/>
        </w:rPr>
        <w:t xml:space="preserve"> </w:t>
      </w:r>
      <w:r>
        <w:rPr>
          <w:rFonts w:hint="eastAsia"/>
          <w:lang w:val="en-US" w:eastAsia="zh-CN"/>
        </w:rPr>
        <w:t>和</w:t>
      </w:r>
      <w:r w:rsidRPr="002015D0">
        <w:rPr>
          <w:i/>
          <w:iCs/>
          <w:lang w:val="en-US" w:eastAsia="zh-CN"/>
        </w:rPr>
        <w:t>t</w:t>
      </w:r>
      <w:r w:rsidRPr="002015D0">
        <w:rPr>
          <w:i/>
          <w:iCs/>
          <w:vertAlign w:val="subscript"/>
          <w:lang w:val="en-US" w:eastAsia="zh-CN"/>
        </w:rPr>
        <w:t>f</w:t>
      </w:r>
      <w:r w:rsidRPr="002015D0">
        <w:rPr>
          <w:lang w:val="en-US" w:eastAsia="zh-CN"/>
        </w:rPr>
        <w:t xml:space="preserve"> </w:t>
      </w:r>
      <w:r>
        <w:rPr>
          <w:rFonts w:hint="eastAsia"/>
          <w:lang w:val="en-US" w:eastAsia="zh-CN"/>
        </w:rPr>
        <w:t>是子脉冲的上升</w:t>
      </w:r>
      <w:r>
        <w:rPr>
          <w:rFonts w:hint="eastAsia"/>
          <w:lang w:val="en-US" w:eastAsia="zh-CN"/>
        </w:rPr>
        <w:t>/</w:t>
      </w:r>
      <w:r>
        <w:rPr>
          <w:rFonts w:hint="eastAsia"/>
          <w:lang w:val="en-US" w:eastAsia="zh-CN"/>
        </w:rPr>
        <w:t>下降时间。如果子脉冲</w:t>
      </w:r>
      <w:r w:rsidR="00CF04D6">
        <w:rPr>
          <w:rFonts w:hint="eastAsia"/>
          <w:lang w:val="en-US" w:eastAsia="zh-CN"/>
        </w:rPr>
        <w:t>无法辨别</w:t>
      </w:r>
      <w:r>
        <w:rPr>
          <w:rFonts w:hint="eastAsia"/>
          <w:lang w:val="en-US" w:eastAsia="zh-CN"/>
        </w:rPr>
        <w:t>，可假定</w:t>
      </w:r>
      <w:r w:rsidRPr="002015D0">
        <w:rPr>
          <w:i/>
          <w:iCs/>
          <w:lang w:val="en-US" w:eastAsia="zh-CN"/>
        </w:rPr>
        <w:t>t</w:t>
      </w:r>
      <w:r w:rsidRPr="002015D0">
        <w:rPr>
          <w:i/>
          <w:iCs/>
          <w:vertAlign w:val="subscript"/>
          <w:lang w:val="en-US" w:eastAsia="zh-CN"/>
        </w:rPr>
        <w:t>r</w:t>
      </w:r>
      <w:r>
        <w:rPr>
          <w:rFonts w:hint="eastAsia"/>
          <w:lang w:val="en-US" w:eastAsia="zh-CN"/>
        </w:rPr>
        <w:t>为从一</w:t>
      </w:r>
      <w:r w:rsidR="00CF04D6">
        <w:rPr>
          <w:rFonts w:hint="eastAsia"/>
          <w:lang w:val="en-US" w:eastAsia="zh-CN"/>
        </w:rPr>
        <w:t>个</w:t>
      </w:r>
      <w:r>
        <w:rPr>
          <w:rFonts w:hint="eastAsia"/>
          <w:lang w:val="en-US" w:eastAsia="zh-CN"/>
        </w:rPr>
        <w:t>相</w:t>
      </w:r>
      <w:r w:rsidR="00CF04D6">
        <w:rPr>
          <w:rFonts w:hint="eastAsia"/>
          <w:lang w:val="en-US" w:eastAsia="zh-CN"/>
        </w:rPr>
        <w:t>位</w:t>
      </w:r>
      <w:r>
        <w:rPr>
          <w:rFonts w:hint="eastAsia"/>
          <w:lang w:val="en-US" w:eastAsia="zh-CN"/>
        </w:rPr>
        <w:t>或子相</w:t>
      </w:r>
      <w:r w:rsidR="00CF04D6">
        <w:rPr>
          <w:rFonts w:hint="eastAsia"/>
          <w:lang w:val="en-US" w:eastAsia="zh-CN"/>
        </w:rPr>
        <w:t>位切换</w:t>
      </w:r>
      <w:r>
        <w:rPr>
          <w:rFonts w:hint="eastAsia"/>
          <w:lang w:val="en-US" w:eastAsia="zh-CN"/>
        </w:rPr>
        <w:t>至下一相</w:t>
      </w:r>
      <w:r w:rsidR="00CF04D6">
        <w:rPr>
          <w:rFonts w:hint="eastAsia"/>
          <w:lang w:val="en-US" w:eastAsia="zh-CN"/>
        </w:rPr>
        <w:t>位</w:t>
      </w:r>
      <w:r>
        <w:rPr>
          <w:rFonts w:hint="eastAsia"/>
          <w:lang w:val="en-US" w:eastAsia="zh-CN"/>
        </w:rPr>
        <w:t>或子相</w:t>
      </w:r>
      <w:r w:rsidR="00CF04D6">
        <w:rPr>
          <w:rFonts w:hint="eastAsia"/>
          <w:lang w:val="en-US" w:eastAsia="zh-CN"/>
        </w:rPr>
        <w:t>位所用时间的</w:t>
      </w:r>
      <w:r w:rsidR="00CF04D6">
        <w:rPr>
          <w:rFonts w:hint="eastAsia"/>
          <w:lang w:val="en-US" w:eastAsia="zh-CN"/>
        </w:rPr>
        <w:t>40%</w:t>
      </w:r>
      <w:r>
        <w:rPr>
          <w:rFonts w:hint="eastAsia"/>
          <w:lang w:val="en-US" w:eastAsia="zh-CN"/>
        </w:rPr>
        <w:t>。</w:t>
      </w:r>
    </w:p>
    <w:p w:rsidR="003F5262" w:rsidRPr="002015D0" w:rsidRDefault="00033431" w:rsidP="007F7A35">
      <w:pPr>
        <w:ind w:firstLineChars="200" w:firstLine="480"/>
        <w:rPr>
          <w:lang w:val="en-US" w:eastAsia="zh-CN"/>
        </w:rPr>
      </w:pPr>
      <w:r>
        <w:rPr>
          <w:rFonts w:hint="eastAsia"/>
          <w:lang w:val="en-US" w:eastAsia="zh-CN"/>
        </w:rPr>
        <w:t>对于某</w:t>
      </w:r>
      <w:r w:rsidR="00CF04D6">
        <w:rPr>
          <w:rFonts w:hint="eastAsia"/>
          <w:lang w:val="en-US" w:eastAsia="zh-CN"/>
        </w:rPr>
        <w:t>些雷达设计，可通过至一个指向耦合器</w:t>
      </w:r>
      <w:r w:rsidR="003F5262">
        <w:rPr>
          <w:rFonts w:hint="eastAsia"/>
          <w:lang w:val="en-US" w:eastAsia="zh-CN"/>
        </w:rPr>
        <w:t>的</w:t>
      </w:r>
      <w:r>
        <w:rPr>
          <w:rFonts w:hint="eastAsia"/>
          <w:lang w:val="en-US" w:eastAsia="zh-CN"/>
        </w:rPr>
        <w:t>硬线连接</w:t>
      </w:r>
      <w:r w:rsidR="003F5262">
        <w:rPr>
          <w:rFonts w:hint="eastAsia"/>
          <w:lang w:val="en-US" w:eastAsia="zh-CN"/>
        </w:rPr>
        <w:t>测量脉冲宽度和上升或下降时间。然而，辐射</w:t>
      </w:r>
      <w:r>
        <w:rPr>
          <w:rFonts w:hint="eastAsia"/>
          <w:lang w:val="en-US" w:eastAsia="zh-CN"/>
        </w:rPr>
        <w:t>的</w:t>
      </w:r>
      <w:r w:rsidR="003F5262">
        <w:rPr>
          <w:rFonts w:hint="eastAsia"/>
          <w:lang w:val="en-US" w:eastAsia="zh-CN"/>
        </w:rPr>
        <w:t>脉冲特性可能</w:t>
      </w:r>
      <w:r>
        <w:rPr>
          <w:rFonts w:hint="eastAsia"/>
          <w:lang w:val="en-US" w:eastAsia="zh-CN"/>
        </w:rPr>
        <w:t>与从指向耦合器测得</w:t>
      </w:r>
      <w:r w:rsidR="003F5262">
        <w:rPr>
          <w:rFonts w:hint="eastAsia"/>
          <w:lang w:val="en-US" w:eastAsia="zh-CN"/>
        </w:rPr>
        <w:t>的特性</w:t>
      </w:r>
      <w:r>
        <w:rPr>
          <w:rFonts w:hint="eastAsia"/>
          <w:lang w:val="en-US" w:eastAsia="zh-CN"/>
        </w:rPr>
        <w:t>存在着某些差异。而且，一些雷达设计中没有指向耦合器。对于这些雷达，如果测量系统具有足够的带宽（即，超过</w:t>
      </w:r>
      <w:r w:rsidR="003F5262" w:rsidRPr="002015D0">
        <w:rPr>
          <w:lang w:val="en-US" w:eastAsia="zh-CN"/>
        </w:rPr>
        <w:t>10/</w:t>
      </w:r>
      <w:r w:rsidR="003F5262" w:rsidRPr="002015D0">
        <w:rPr>
          <w:i/>
          <w:iCs/>
          <w:lang w:val="en-US" w:eastAsia="zh-CN"/>
        </w:rPr>
        <w:t>t</w:t>
      </w:r>
      <w:r w:rsidR="003F5262" w:rsidRPr="002015D0">
        <w:rPr>
          <w:i/>
          <w:iCs/>
          <w:vertAlign w:val="subscript"/>
          <w:lang w:val="en-US" w:eastAsia="zh-CN"/>
        </w:rPr>
        <w:t>r</w:t>
      </w:r>
      <w:r w:rsidR="003F5262">
        <w:rPr>
          <w:rFonts w:hint="eastAsia"/>
          <w:i/>
          <w:iCs/>
          <w:vertAlign w:val="subscript"/>
          <w:lang w:val="en-US" w:eastAsia="zh-CN"/>
        </w:rPr>
        <w:t xml:space="preserve"> </w:t>
      </w:r>
      <w:r>
        <w:rPr>
          <w:rFonts w:hint="eastAsia"/>
          <w:lang w:val="en-US" w:eastAsia="zh-CN"/>
        </w:rPr>
        <w:t>，或带宽可经过适当</w:t>
      </w:r>
      <w:r w:rsidR="008E0E2E">
        <w:rPr>
          <w:rFonts w:hint="eastAsia"/>
          <w:lang w:val="en-US" w:eastAsia="zh-CN"/>
        </w:rPr>
        <w:t>校正</w:t>
      </w:r>
      <w:r>
        <w:rPr>
          <w:rFonts w:hint="eastAsia"/>
          <w:lang w:val="en-US" w:eastAsia="zh-CN"/>
        </w:rPr>
        <w:t>从而确定实际的</w:t>
      </w:r>
      <w:r w:rsidR="003F5262">
        <w:rPr>
          <w:rFonts w:hint="eastAsia"/>
          <w:lang w:val="en-US" w:eastAsia="zh-CN"/>
        </w:rPr>
        <w:t>上升时间）</w:t>
      </w:r>
      <w:r w:rsidR="006F67FB">
        <w:rPr>
          <w:rFonts w:hint="eastAsia"/>
          <w:lang w:val="en-US" w:eastAsia="zh-CN"/>
        </w:rPr>
        <w:t>，可通过辐射的能量测量脉冲宽度和上升或下降时间。</w:t>
      </w:r>
      <w:r>
        <w:rPr>
          <w:rFonts w:hint="eastAsia"/>
          <w:lang w:val="en-US" w:eastAsia="zh-CN"/>
        </w:rPr>
        <w:t>通过辐射测量脉冲带宽的一个潜在</w:t>
      </w:r>
      <w:r w:rsidR="003F5262">
        <w:rPr>
          <w:rFonts w:hint="eastAsia"/>
          <w:lang w:val="en-US" w:eastAsia="zh-CN"/>
        </w:rPr>
        <w:t>障碍是多径能源效应，</w:t>
      </w:r>
      <w:r w:rsidR="006F67FB">
        <w:rPr>
          <w:rFonts w:hint="eastAsia"/>
          <w:lang w:val="en-US" w:eastAsia="zh-CN"/>
        </w:rPr>
        <w:t>后者可在每个辐射脉冲后沿</w:t>
      </w:r>
      <w:r>
        <w:rPr>
          <w:rFonts w:hint="eastAsia"/>
          <w:lang w:val="en-US" w:eastAsia="zh-CN"/>
        </w:rPr>
        <w:t>造成阶梯式衰减</w:t>
      </w:r>
      <w:r w:rsidR="003F5262">
        <w:rPr>
          <w:rFonts w:hint="eastAsia"/>
          <w:lang w:val="en-US" w:eastAsia="zh-CN"/>
        </w:rPr>
        <w:t>。通过在测量系统中使用</w:t>
      </w:r>
      <w:r w:rsidR="006F67FB">
        <w:rPr>
          <w:rFonts w:hint="eastAsia"/>
          <w:lang w:val="en-US" w:eastAsia="zh-CN"/>
        </w:rPr>
        <w:t>抛物反射面天线</w:t>
      </w:r>
      <w:r w:rsidR="003F5262">
        <w:rPr>
          <w:rFonts w:hint="eastAsia"/>
          <w:lang w:val="en-US" w:eastAsia="zh-CN"/>
        </w:rPr>
        <w:t>，可将</w:t>
      </w:r>
      <w:r w:rsidR="006F67FB">
        <w:rPr>
          <w:rFonts w:hint="eastAsia"/>
          <w:lang w:val="en-US" w:eastAsia="zh-CN"/>
        </w:rPr>
        <w:t>最大程度降低这一</w:t>
      </w:r>
      <w:r w:rsidR="003F5262">
        <w:rPr>
          <w:rFonts w:hint="eastAsia"/>
          <w:lang w:val="en-US" w:eastAsia="zh-CN"/>
        </w:rPr>
        <w:t>效应。如果能将多径效</w:t>
      </w:r>
      <w:r w:rsidR="007F7A35">
        <w:rPr>
          <w:rFonts w:hint="eastAsia"/>
          <w:lang w:val="en-US" w:eastAsia="zh-CN"/>
        </w:rPr>
        <w:t>应抑制足够的时间，使首个后沿</w:t>
      </w:r>
      <w:r w:rsidR="003F5262">
        <w:rPr>
          <w:rFonts w:hint="eastAsia"/>
          <w:lang w:val="en-US" w:eastAsia="zh-CN"/>
        </w:rPr>
        <w:t>阶梯</w:t>
      </w:r>
      <w:r w:rsidR="007F7A35">
        <w:rPr>
          <w:rFonts w:hint="eastAsia"/>
          <w:lang w:val="en-US" w:eastAsia="zh-CN"/>
        </w:rPr>
        <w:t>出现大于名义脉冲电平以下</w:t>
      </w:r>
      <w:r w:rsidR="007F7A35">
        <w:rPr>
          <w:rFonts w:hint="eastAsia"/>
          <w:lang w:val="en-US" w:eastAsia="zh-CN"/>
        </w:rPr>
        <w:t>6 dB</w:t>
      </w:r>
      <w:r w:rsidR="007F7A35">
        <w:rPr>
          <w:rFonts w:hint="eastAsia"/>
          <w:lang w:val="en-US" w:eastAsia="zh-CN"/>
        </w:rPr>
        <w:t>，在满足带宽要求的情况下，</w:t>
      </w:r>
      <w:r w:rsidR="003F5262">
        <w:rPr>
          <w:rFonts w:hint="eastAsia"/>
          <w:lang w:val="en-US" w:eastAsia="zh-CN"/>
        </w:rPr>
        <w:t>对脉冲宽度进行辐射测量是可能的</w:t>
      </w:r>
      <w:r w:rsidR="003F5262" w:rsidRPr="002015D0">
        <w:rPr>
          <w:rStyle w:val="FootnoteReference"/>
          <w:lang w:val="en-US" w:eastAsia="zh-CN"/>
        </w:rPr>
        <w:footnoteReference w:customMarkFollows="1" w:id="4"/>
        <w:t>3</w:t>
      </w:r>
      <w:r w:rsidR="003F5262">
        <w:rPr>
          <w:rFonts w:hint="eastAsia"/>
          <w:lang w:eastAsia="zh-CN"/>
        </w:rPr>
        <w:t>。为获得足够的带宽，需要一台宽带二极管</w:t>
      </w:r>
      <w:r w:rsidR="00FF7B88">
        <w:rPr>
          <w:rFonts w:hint="eastAsia"/>
          <w:lang w:eastAsia="zh-CN"/>
        </w:rPr>
        <w:t>检波器</w:t>
      </w:r>
      <w:r w:rsidR="003F5262">
        <w:rPr>
          <w:rFonts w:hint="eastAsia"/>
          <w:lang w:eastAsia="zh-CN"/>
        </w:rPr>
        <w:t>。</w:t>
      </w:r>
    </w:p>
    <w:p w:rsidR="003F5262" w:rsidRPr="002015D0" w:rsidRDefault="003F5262" w:rsidP="00AD6489">
      <w:pPr>
        <w:pStyle w:val="Heading1"/>
        <w:rPr>
          <w:lang w:val="en-US" w:eastAsia="zh-CN"/>
        </w:rPr>
      </w:pPr>
      <w:r w:rsidRPr="002015D0">
        <w:rPr>
          <w:lang w:val="en-US" w:eastAsia="zh-CN"/>
        </w:rPr>
        <w:t>2</w:t>
      </w:r>
      <w:r w:rsidRPr="002015D0">
        <w:rPr>
          <w:lang w:val="en-US" w:eastAsia="zh-CN"/>
        </w:rPr>
        <w:tab/>
      </w:r>
      <w:r>
        <w:rPr>
          <w:rFonts w:hint="eastAsia"/>
          <w:lang w:val="en-US" w:eastAsia="zh-CN"/>
        </w:rPr>
        <w:t>常规雷达的测量</w:t>
      </w:r>
    </w:p>
    <w:p w:rsidR="003F5262" w:rsidRPr="002015D0" w:rsidRDefault="003F5262" w:rsidP="00AD6489">
      <w:pPr>
        <w:pStyle w:val="Heading2"/>
        <w:rPr>
          <w:lang w:val="en-US" w:eastAsia="zh-CN"/>
        </w:rPr>
      </w:pPr>
      <w:r w:rsidRPr="002015D0">
        <w:rPr>
          <w:lang w:val="en-US" w:eastAsia="zh-CN"/>
        </w:rPr>
        <w:t>2.1</w:t>
      </w:r>
      <w:r w:rsidRPr="002015D0">
        <w:rPr>
          <w:lang w:val="en-US" w:eastAsia="zh-CN"/>
        </w:rPr>
        <w:tab/>
      </w:r>
      <w:r w:rsidR="00457AFB">
        <w:rPr>
          <w:rFonts w:hint="eastAsia"/>
          <w:lang w:val="en-US" w:eastAsia="zh-CN"/>
        </w:rPr>
        <w:t>硬线耦合的脉冲</w:t>
      </w:r>
      <w:r>
        <w:rPr>
          <w:rFonts w:hint="eastAsia"/>
          <w:lang w:val="en-US" w:eastAsia="zh-CN"/>
        </w:rPr>
        <w:t>测量</w:t>
      </w:r>
    </w:p>
    <w:p w:rsidR="003F5262" w:rsidRDefault="00457AFB" w:rsidP="00392C73">
      <w:pPr>
        <w:ind w:firstLineChars="200" w:firstLine="480"/>
        <w:rPr>
          <w:lang w:val="en-US" w:eastAsia="zh-CN"/>
        </w:rPr>
      </w:pPr>
      <w:r>
        <w:rPr>
          <w:rFonts w:hint="eastAsia"/>
          <w:lang w:val="en-US" w:eastAsia="zh-CN"/>
        </w:rPr>
        <w:t>对于硬线耦合</w:t>
      </w:r>
      <w:r w:rsidR="003F5262">
        <w:rPr>
          <w:rFonts w:hint="eastAsia"/>
          <w:lang w:val="en-US" w:eastAsia="zh-CN"/>
        </w:rPr>
        <w:t>的</w:t>
      </w:r>
      <w:r>
        <w:rPr>
          <w:rFonts w:hint="eastAsia"/>
          <w:lang w:val="en-US" w:eastAsia="zh-CN"/>
        </w:rPr>
        <w:t>脉冲特性测量</w:t>
      </w:r>
      <w:r w:rsidR="003F5262">
        <w:rPr>
          <w:rFonts w:hint="eastAsia"/>
          <w:lang w:val="en-US" w:eastAsia="zh-CN"/>
        </w:rPr>
        <w:t>，</w:t>
      </w:r>
      <w:r>
        <w:rPr>
          <w:rFonts w:hint="eastAsia"/>
          <w:lang w:val="en-US" w:eastAsia="zh-CN"/>
        </w:rPr>
        <w:t>图</w:t>
      </w:r>
      <w:r>
        <w:rPr>
          <w:rFonts w:hint="eastAsia"/>
          <w:lang w:val="en-US" w:eastAsia="zh-CN"/>
        </w:rPr>
        <w:t>9</w:t>
      </w:r>
      <w:r>
        <w:rPr>
          <w:rFonts w:hint="eastAsia"/>
          <w:lang w:val="en-US" w:eastAsia="zh-CN"/>
        </w:rPr>
        <w:t>显示了其</w:t>
      </w:r>
      <w:r w:rsidR="003F5262">
        <w:rPr>
          <w:rFonts w:hint="eastAsia"/>
          <w:lang w:val="en-US" w:eastAsia="zh-CN"/>
        </w:rPr>
        <w:t>测量设置。在</w:t>
      </w:r>
      <w:r>
        <w:rPr>
          <w:rFonts w:hint="eastAsia"/>
          <w:lang w:val="en-US" w:eastAsia="zh-CN"/>
        </w:rPr>
        <w:t>指向耦合器的</w:t>
      </w:r>
      <w:r w:rsidR="003F5262">
        <w:rPr>
          <w:rFonts w:hint="eastAsia"/>
          <w:lang w:val="en-US" w:eastAsia="zh-CN"/>
        </w:rPr>
        <w:t>输出和一个宽带（带宽超过（</w:t>
      </w:r>
      <w:r w:rsidR="003F5262">
        <w:rPr>
          <w:rFonts w:hint="eastAsia"/>
          <w:lang w:val="en-US" w:eastAsia="zh-CN"/>
        </w:rPr>
        <w:t>1/</w:t>
      </w:r>
      <w:r w:rsidR="003F5262" w:rsidRPr="00494750">
        <w:rPr>
          <w:i/>
          <w:iCs/>
          <w:lang w:val="en-US" w:eastAsia="zh-CN"/>
        </w:rPr>
        <w:t xml:space="preserve"> </w:t>
      </w:r>
      <w:r w:rsidR="003F5262" w:rsidRPr="002015D0">
        <w:rPr>
          <w:i/>
          <w:iCs/>
          <w:lang w:val="en-US" w:eastAsia="zh-CN"/>
        </w:rPr>
        <w:t>t</w:t>
      </w:r>
      <w:r w:rsidR="003F5262" w:rsidRPr="002015D0">
        <w:rPr>
          <w:i/>
          <w:iCs/>
          <w:vertAlign w:val="subscript"/>
          <w:lang w:val="en-US" w:eastAsia="zh-CN"/>
        </w:rPr>
        <w:t>r</w:t>
      </w:r>
      <w:r w:rsidR="003F5262">
        <w:rPr>
          <w:rFonts w:hint="eastAsia"/>
          <w:lang w:val="en-US" w:eastAsia="zh-CN"/>
        </w:rPr>
        <w:t>）</w:t>
      </w:r>
      <w:r>
        <w:rPr>
          <w:rFonts w:hint="eastAsia"/>
          <w:lang w:val="en-US" w:eastAsia="zh-CN"/>
        </w:rPr>
        <w:t>）</w:t>
      </w:r>
      <w:r w:rsidR="003F5262">
        <w:rPr>
          <w:rFonts w:hint="eastAsia"/>
          <w:lang w:val="en-US" w:eastAsia="zh-CN"/>
        </w:rPr>
        <w:t>的晶体</w:t>
      </w:r>
      <w:r w:rsidR="008A578A">
        <w:rPr>
          <w:rFonts w:hint="eastAsia"/>
          <w:lang w:val="en-US" w:eastAsia="zh-CN"/>
        </w:rPr>
        <w:t>检波器</w:t>
      </w:r>
      <w:r w:rsidR="003F5262">
        <w:rPr>
          <w:rFonts w:hint="eastAsia"/>
          <w:lang w:val="en-US" w:eastAsia="zh-CN"/>
        </w:rPr>
        <w:t>的输入之间</w:t>
      </w:r>
      <w:r>
        <w:rPr>
          <w:rFonts w:hint="eastAsia"/>
          <w:lang w:val="en-US" w:eastAsia="zh-CN"/>
        </w:rPr>
        <w:t>，</w:t>
      </w:r>
      <w:r w:rsidR="00392C73">
        <w:rPr>
          <w:rFonts w:hint="eastAsia"/>
          <w:lang w:val="en-US" w:eastAsia="zh-CN"/>
        </w:rPr>
        <w:t>使用具有适当阻抗的同轴电</w:t>
      </w:r>
      <w:r w:rsidR="003F5262">
        <w:rPr>
          <w:rFonts w:hint="eastAsia"/>
          <w:lang w:val="en-US" w:eastAsia="zh-CN"/>
        </w:rPr>
        <w:t>缆连接。在</w:t>
      </w:r>
      <w:r w:rsidR="00392C73">
        <w:rPr>
          <w:rFonts w:hint="eastAsia"/>
          <w:lang w:val="en-US" w:eastAsia="zh-CN"/>
        </w:rPr>
        <w:t>耦合器</w:t>
      </w:r>
      <w:r w:rsidR="003F5262">
        <w:rPr>
          <w:rFonts w:hint="eastAsia"/>
          <w:lang w:val="en-US" w:eastAsia="zh-CN"/>
        </w:rPr>
        <w:t>和</w:t>
      </w:r>
      <w:r w:rsidR="008A578A">
        <w:rPr>
          <w:rFonts w:hint="eastAsia"/>
          <w:lang w:val="en-US" w:eastAsia="zh-CN"/>
        </w:rPr>
        <w:t>检波器</w:t>
      </w:r>
      <w:r w:rsidR="00392C73">
        <w:rPr>
          <w:rFonts w:hint="eastAsia"/>
          <w:lang w:val="en-US" w:eastAsia="zh-CN"/>
        </w:rPr>
        <w:t>之间插入一个可变衰减器（</w:t>
      </w:r>
      <w:r w:rsidR="003F5262">
        <w:rPr>
          <w:rFonts w:hint="eastAsia"/>
          <w:lang w:val="en-US" w:eastAsia="zh-CN"/>
        </w:rPr>
        <w:t>如，</w:t>
      </w:r>
      <w:r w:rsidR="003F5262">
        <w:rPr>
          <w:rFonts w:hint="eastAsia"/>
          <w:lang w:val="en-US" w:eastAsia="zh-CN"/>
        </w:rPr>
        <w:t>0-70 dB</w:t>
      </w:r>
      <w:r w:rsidR="003F5262">
        <w:rPr>
          <w:rFonts w:hint="eastAsia"/>
          <w:lang w:val="en-US" w:eastAsia="zh-CN"/>
        </w:rPr>
        <w:t>）。在连接</w:t>
      </w:r>
      <w:r w:rsidR="008A578A">
        <w:rPr>
          <w:rFonts w:hint="eastAsia"/>
          <w:lang w:val="en-US" w:eastAsia="zh-CN"/>
        </w:rPr>
        <w:t>检波器</w:t>
      </w:r>
      <w:r w:rsidR="003F5262">
        <w:rPr>
          <w:rFonts w:hint="eastAsia"/>
          <w:lang w:val="en-US" w:eastAsia="zh-CN"/>
        </w:rPr>
        <w:t>前</w:t>
      </w:r>
      <w:r w:rsidR="00392C73">
        <w:rPr>
          <w:rFonts w:hint="eastAsia"/>
          <w:lang w:val="en-US" w:eastAsia="zh-CN"/>
        </w:rPr>
        <w:t>，最初将衰减器设置为足够高的电平，以保护晶体不会损坏</w:t>
      </w:r>
      <w:r w:rsidR="003F5262" w:rsidRPr="002015D0">
        <w:rPr>
          <w:rStyle w:val="FootnoteReference"/>
          <w:lang w:val="en-US" w:eastAsia="zh-CN"/>
        </w:rPr>
        <w:footnoteReference w:customMarkFollows="1" w:id="5"/>
        <w:t>4</w:t>
      </w:r>
      <w:r w:rsidR="003F5262">
        <w:rPr>
          <w:rFonts w:hint="eastAsia"/>
          <w:lang w:val="en-US" w:eastAsia="zh-CN"/>
        </w:rPr>
        <w:t>。如果缺乏其它数据，最大允许</w:t>
      </w:r>
      <w:r w:rsidR="008A578A">
        <w:rPr>
          <w:rFonts w:hint="eastAsia"/>
          <w:lang w:val="en-US" w:eastAsia="zh-CN"/>
        </w:rPr>
        <w:t>检波器</w:t>
      </w:r>
      <w:r w:rsidR="003F5262">
        <w:rPr>
          <w:rFonts w:hint="eastAsia"/>
          <w:lang w:val="en-US" w:eastAsia="zh-CN"/>
        </w:rPr>
        <w:t>输入电平</w:t>
      </w:r>
      <w:r w:rsidR="00392C73">
        <w:rPr>
          <w:rFonts w:hint="eastAsia"/>
          <w:lang w:val="en-US" w:eastAsia="zh-CN"/>
        </w:rPr>
        <w:t>可假定</w:t>
      </w:r>
      <w:r w:rsidR="003F5262">
        <w:rPr>
          <w:rFonts w:hint="eastAsia"/>
          <w:lang w:val="en-US" w:eastAsia="zh-CN"/>
        </w:rPr>
        <w:t>为</w:t>
      </w:r>
      <w:r w:rsidR="003F5262" w:rsidRPr="002015D0">
        <w:rPr>
          <w:lang w:val="en-US" w:eastAsia="zh-CN"/>
        </w:rPr>
        <w:t>+20 dB</w:t>
      </w:r>
      <w:r w:rsidR="003F5262">
        <w:rPr>
          <w:rFonts w:hint="eastAsia"/>
          <w:lang w:val="en-US" w:eastAsia="zh-CN"/>
        </w:rPr>
        <w:t>。</w:t>
      </w:r>
    </w:p>
    <w:p w:rsidR="003F5262" w:rsidRDefault="003F5262" w:rsidP="00AD6489">
      <w:pPr>
        <w:rPr>
          <w:lang w:val="en-US" w:eastAsia="zh-CN"/>
        </w:rPr>
      </w:pPr>
    </w:p>
    <w:p w:rsidR="003F5262" w:rsidRDefault="003F5262" w:rsidP="00AD6489">
      <w:pPr>
        <w:pStyle w:val="FigureNo"/>
        <w:rPr>
          <w:lang w:val="en-US" w:eastAsia="zh-CN"/>
        </w:rPr>
      </w:pPr>
      <w:r>
        <w:rPr>
          <w:rFonts w:hint="eastAsia"/>
          <w:lang w:val="en-US" w:eastAsia="zh-CN"/>
        </w:rPr>
        <w:lastRenderedPageBreak/>
        <w:t>图</w:t>
      </w:r>
      <w:r>
        <w:rPr>
          <w:rFonts w:hint="eastAsia"/>
          <w:lang w:val="en-US" w:eastAsia="zh-CN"/>
        </w:rPr>
        <w:t>9</w:t>
      </w:r>
    </w:p>
    <w:p w:rsidR="003F5262" w:rsidRDefault="00392C73" w:rsidP="00392C73">
      <w:pPr>
        <w:pStyle w:val="Figuretitle"/>
        <w:rPr>
          <w:lang w:val="en-US" w:eastAsia="zh-CN"/>
        </w:rPr>
      </w:pPr>
      <w:r>
        <w:rPr>
          <w:rFonts w:hint="eastAsia"/>
          <w:lang w:val="en-US" w:eastAsia="zh-CN"/>
        </w:rPr>
        <w:t>通过至指向耦合器</w:t>
      </w:r>
      <w:r w:rsidR="003F5262">
        <w:rPr>
          <w:rFonts w:hint="eastAsia"/>
          <w:lang w:val="en-US" w:eastAsia="zh-CN"/>
        </w:rPr>
        <w:t>的</w:t>
      </w:r>
      <w:r w:rsidR="00457AFB">
        <w:rPr>
          <w:rFonts w:hint="eastAsia"/>
          <w:lang w:val="en-US" w:eastAsia="zh-CN"/>
        </w:rPr>
        <w:t>硬线</w:t>
      </w:r>
      <w:r>
        <w:rPr>
          <w:rFonts w:hint="eastAsia"/>
          <w:lang w:val="en-US" w:eastAsia="zh-CN"/>
        </w:rPr>
        <w:t>连接</w:t>
      </w:r>
      <w:r w:rsidR="003F5262">
        <w:rPr>
          <w:rFonts w:hint="eastAsia"/>
          <w:lang w:val="en-US" w:eastAsia="zh-CN"/>
        </w:rPr>
        <w:t>测量雷达脉冲宽度和上升时间（下降时间）</w:t>
      </w:r>
      <w:r w:rsidR="003F5262">
        <w:rPr>
          <w:lang w:val="en-US" w:eastAsia="zh-CN"/>
        </w:rPr>
        <w:br/>
      </w:r>
      <w:r w:rsidR="003F5262">
        <w:rPr>
          <w:rFonts w:hint="eastAsia"/>
          <w:lang w:val="en-US" w:eastAsia="zh-CN"/>
        </w:rPr>
        <w:t>参数</w:t>
      </w:r>
      <w:r>
        <w:rPr>
          <w:rFonts w:hint="eastAsia"/>
          <w:lang w:val="en-US" w:eastAsia="zh-CN"/>
        </w:rPr>
        <w:t>的功能块图</w:t>
      </w:r>
    </w:p>
    <w:p w:rsidR="003F5262" w:rsidRPr="00771C1C" w:rsidRDefault="00A35349" w:rsidP="00AD6489">
      <w:pPr>
        <w:pStyle w:val="Figure"/>
        <w:rPr>
          <w:lang w:val="en-US"/>
        </w:rPr>
      </w:pPr>
      <w:r>
        <w:rPr>
          <w:noProof/>
          <w:lang w:val="en-US" w:eastAsia="zh-CN"/>
        </w:rPr>
        <w:pict>
          <v:rect id="_x0000_s1310" style="position:absolute;left:0;text-align:left;margin-left:245pt;margin-top:153.3pt;width:128.8pt;height:50.75pt;z-index:2517606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_x0000_s1310" inset="0,0,0,0">
              <w:txbxContent>
                <w:p w:rsidR="00ED420E" w:rsidRPr="00767F62" w:rsidRDefault="00ED420E" w:rsidP="00767F62">
                  <w:pPr>
                    <w:rPr>
                      <w:sz w:val="18"/>
                      <w:szCs w:val="18"/>
                      <w:lang w:eastAsia="zh-CN"/>
                    </w:rPr>
                  </w:pPr>
                  <w:r w:rsidRPr="00767F62">
                    <w:rPr>
                      <w:rFonts w:hint="eastAsia"/>
                      <w:sz w:val="18"/>
                      <w:szCs w:val="18"/>
                      <w:lang w:val="en-US" w:eastAsia="zh-CN"/>
                    </w:rPr>
                    <w:t>可近似复制雷达脉冲特性的</w:t>
                  </w:r>
                  <w:r>
                    <w:rPr>
                      <w:rFonts w:hint="eastAsia"/>
                      <w:sz w:val="18"/>
                      <w:szCs w:val="18"/>
                      <w:lang w:val="en-US" w:eastAsia="zh-CN"/>
                    </w:rPr>
                    <w:t>经校</w:t>
                  </w:r>
                  <w:r w:rsidRPr="00767F62">
                    <w:rPr>
                      <w:rFonts w:hint="eastAsia"/>
                      <w:sz w:val="18"/>
                      <w:szCs w:val="18"/>
                      <w:lang w:val="en-US" w:eastAsia="zh-CN"/>
                    </w:rPr>
                    <w:t>准信号生成器</w:t>
                  </w:r>
                </w:p>
              </w:txbxContent>
            </v:textbox>
          </v:rect>
        </w:pict>
      </w:r>
      <w:r>
        <w:rPr>
          <w:noProof/>
          <w:lang w:val="en-US" w:eastAsia="zh-CN"/>
        </w:rPr>
        <w:pict>
          <v:rect id="_x0000_s1309" style="position:absolute;left:0;text-align:left;margin-left:81.3pt;margin-top:153.3pt;width:117pt;height:50.75pt;z-index:25175961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_x0000_s1309" inset="0,0,0,0">
              <w:txbxContent>
                <w:p w:rsidR="00ED420E" w:rsidRPr="00767F62" w:rsidRDefault="00ED420E" w:rsidP="00392C73">
                  <w:pPr>
                    <w:jc w:val="left"/>
                    <w:rPr>
                      <w:lang w:eastAsia="zh-CN"/>
                    </w:rPr>
                  </w:pPr>
                  <w:r>
                    <w:rPr>
                      <w:rFonts w:hint="eastAsia"/>
                      <w:color w:val="24282B"/>
                      <w:sz w:val="18"/>
                      <w:szCs w:val="18"/>
                      <w:lang w:eastAsia="zh-CN"/>
                    </w:rPr>
                    <w:t>保护检波器以免烧毁并获得至检波器的平方律输入所需的衰减</w:t>
                  </w:r>
                </w:p>
              </w:txbxContent>
            </v:textbox>
          </v:rect>
        </w:pict>
      </w:r>
      <w:r>
        <w:rPr>
          <w:noProof/>
          <w:lang w:val="en-US" w:eastAsia="zh-CN"/>
        </w:rPr>
        <w:pict>
          <v:rect id="_x0000_s1312" style="position:absolute;left:0;text-align:left;margin-left:351.3pt;margin-top:274.45pt;width:66pt;height:57.4pt;z-index:25176268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_x0000_s1312" inset="0,0,0,0">
              <w:txbxContent>
                <w:p w:rsidR="00ED420E" w:rsidRPr="00767F62" w:rsidRDefault="00ED420E" w:rsidP="00D515E2">
                  <w:pPr>
                    <w:rPr>
                      <w:sz w:val="18"/>
                      <w:szCs w:val="18"/>
                      <w:lang w:eastAsia="zh-CN"/>
                    </w:rPr>
                  </w:pPr>
                  <w:r>
                    <w:rPr>
                      <w:rFonts w:hint="eastAsia"/>
                      <w:sz w:val="18"/>
                      <w:szCs w:val="18"/>
                      <w:lang w:val="en-US" w:eastAsia="zh-CN"/>
                    </w:rPr>
                    <w:t>宽带示波器（其速度可</w:t>
                  </w:r>
                  <w:r w:rsidRPr="00767F62">
                    <w:rPr>
                      <w:rFonts w:hint="eastAsia"/>
                      <w:sz w:val="18"/>
                      <w:szCs w:val="18"/>
                      <w:lang w:val="en-US" w:eastAsia="zh-CN"/>
                    </w:rPr>
                    <w:t>测量</w:t>
                  </w:r>
                  <w:r w:rsidRPr="00767F62">
                    <w:rPr>
                      <w:rFonts w:hint="eastAsia"/>
                      <w:sz w:val="18"/>
                      <w:szCs w:val="18"/>
                      <w:lang w:val="en-US" w:eastAsia="zh-CN"/>
                    </w:rPr>
                    <w:t>(</w:t>
                  </w:r>
                  <w:r w:rsidRPr="00767F62">
                    <w:rPr>
                      <w:sz w:val="18"/>
                      <w:szCs w:val="18"/>
                      <w:lang w:val="en-US" w:eastAsia="zh-CN"/>
                    </w:rPr>
                    <w:t>1/</w:t>
                  </w:r>
                  <w:r w:rsidRPr="00767F62">
                    <w:rPr>
                      <w:i/>
                      <w:iCs/>
                      <w:sz w:val="18"/>
                      <w:szCs w:val="18"/>
                      <w:lang w:val="en-US" w:eastAsia="zh-CN"/>
                    </w:rPr>
                    <w:t>t</w:t>
                  </w:r>
                  <w:r w:rsidRPr="00767F62">
                    <w:rPr>
                      <w:i/>
                      <w:iCs/>
                      <w:sz w:val="18"/>
                      <w:szCs w:val="18"/>
                      <w:vertAlign w:val="subscript"/>
                      <w:lang w:val="en-US" w:eastAsia="zh-CN"/>
                    </w:rPr>
                    <w:t>r</w:t>
                  </w:r>
                  <w:r w:rsidRPr="00767F62">
                    <w:rPr>
                      <w:rFonts w:hint="eastAsia"/>
                      <w:i/>
                      <w:iCs/>
                      <w:sz w:val="18"/>
                      <w:szCs w:val="18"/>
                      <w:vertAlign w:val="subscript"/>
                      <w:lang w:val="en-US" w:eastAsia="zh-CN"/>
                    </w:rPr>
                    <w:t xml:space="preserve"> </w:t>
                  </w:r>
                  <w:r w:rsidRPr="00767F62">
                    <w:rPr>
                      <w:rFonts w:hint="eastAsia"/>
                      <w:sz w:val="18"/>
                      <w:szCs w:val="18"/>
                      <w:lang w:val="en-US" w:eastAsia="zh-CN"/>
                    </w:rPr>
                    <w:t>)</w:t>
                  </w:r>
                  <w:r>
                    <w:rPr>
                      <w:rFonts w:hint="eastAsia"/>
                      <w:sz w:val="18"/>
                      <w:szCs w:val="18"/>
                      <w:lang w:val="en-US" w:eastAsia="zh-CN"/>
                    </w:rPr>
                    <w:t>）</w:t>
                  </w:r>
                </w:p>
              </w:txbxContent>
            </v:textbox>
          </v:rect>
        </w:pict>
      </w:r>
      <w:r>
        <w:rPr>
          <w:noProof/>
          <w:lang w:val="en-US" w:eastAsia="zh-CN"/>
        </w:rPr>
        <w:pict>
          <v:rect id="_x0000_s1311" style="position:absolute;left:0;text-align:left;margin-left:283.8pt;margin-top:286.05pt;width:44.25pt;height:34.15pt;z-index:25176166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_x0000_s1311" inset="0,0,0,0">
              <w:txbxContent>
                <w:p w:rsidR="00ED420E" w:rsidRDefault="00ED420E" w:rsidP="00E66C0C">
                  <w:pPr>
                    <w:jc w:val="left"/>
                    <w:rPr>
                      <w:lang w:eastAsia="zh-CN"/>
                    </w:rPr>
                  </w:pPr>
                  <w:r>
                    <w:rPr>
                      <w:rFonts w:hint="eastAsia"/>
                      <w:color w:val="24282B"/>
                      <w:sz w:val="18"/>
                      <w:szCs w:val="18"/>
                      <w:lang w:eastAsia="zh-CN"/>
                    </w:rPr>
                    <w:t>匹配负载</w:t>
                  </w:r>
                </w:p>
              </w:txbxContent>
            </v:textbox>
          </v:rect>
        </w:pict>
      </w:r>
      <w:r>
        <w:rPr>
          <w:noProof/>
          <w:lang w:val="en-US" w:eastAsia="zh-CN"/>
        </w:rPr>
        <w:pict>
          <v:rect id="_x0000_s1308" style="position:absolute;left:0;text-align:left;margin-left:66.3pt;margin-top:92.2pt;width:93pt;height:23.25pt;z-index:25175859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_x0000_s1308" inset="0,0,0,0">
              <w:txbxContent>
                <w:p w:rsidR="00ED420E" w:rsidRDefault="00ED420E" w:rsidP="00767F62">
                  <w:pPr>
                    <w:rPr>
                      <w:lang w:eastAsia="zh-CN"/>
                    </w:rPr>
                  </w:pPr>
                  <w:r>
                    <w:rPr>
                      <w:rFonts w:hint="eastAsia"/>
                      <w:color w:val="24282B"/>
                      <w:sz w:val="18"/>
                      <w:szCs w:val="18"/>
                      <w:lang w:eastAsia="zh-CN"/>
                    </w:rPr>
                    <w:t>衰减后的输出</w:t>
                  </w:r>
                </w:p>
              </w:txbxContent>
            </v:textbox>
          </v:rect>
        </w:pict>
      </w:r>
      <w:r>
        <w:rPr>
          <w:noProof/>
          <w:lang w:val="en-US" w:eastAsia="zh-CN"/>
        </w:rPr>
        <w:pict>
          <v:rect id="_x0000_s1307" style="position:absolute;left:0;text-align:left;margin-left:148.05pt;margin-top:50.55pt;width:80.25pt;height:17.65pt;z-index:25175756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_x0000_s1307;mso-fit-shape-to-text:t" inset="0,0,0,0">
              <w:txbxContent>
                <w:p w:rsidR="00ED420E" w:rsidRDefault="00ED420E" w:rsidP="0021223F">
                  <w:pPr>
                    <w:rPr>
                      <w:lang w:eastAsia="zh-CN"/>
                    </w:rPr>
                  </w:pPr>
                  <w:r>
                    <w:rPr>
                      <w:rFonts w:hint="eastAsia"/>
                      <w:color w:val="24282B"/>
                      <w:sz w:val="18"/>
                      <w:szCs w:val="18"/>
                      <w:lang w:eastAsia="zh-CN"/>
                    </w:rPr>
                    <w:t>高功率输出</w:t>
                  </w:r>
                </w:p>
              </w:txbxContent>
            </v:textbox>
          </v:rect>
        </w:pict>
      </w:r>
      <w:r>
        <w:rPr>
          <w:noProof/>
          <w:lang w:val="en-US" w:eastAsia="zh-CN"/>
        </w:rPr>
        <w:pict>
          <v:rect id="Rectangle 235" o:spid="_x0000_s1305" style="position:absolute;left:0;text-align:left;margin-left:86.4pt;margin-top:6.7pt;width:105.9pt;height:17.65pt;z-index:2517565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Rectangle 235;mso-fit-shape-to-text:t" inset="0,0,0,0">
              <w:txbxContent>
                <w:p w:rsidR="00ED420E" w:rsidRDefault="00ED420E" w:rsidP="00392C73">
                  <w:pPr>
                    <w:rPr>
                      <w:lang w:eastAsia="zh-CN"/>
                    </w:rPr>
                  </w:pPr>
                  <w:r>
                    <w:rPr>
                      <w:rFonts w:hint="eastAsia"/>
                      <w:color w:val="24282B"/>
                      <w:sz w:val="18"/>
                      <w:szCs w:val="18"/>
                      <w:lang w:eastAsia="zh-CN"/>
                    </w:rPr>
                    <w:t>雷达指向耦合器</w:t>
                  </w:r>
                </w:p>
              </w:txbxContent>
            </v:textbox>
          </v:rect>
        </w:pict>
      </w:r>
      <w:r w:rsidR="003F5262">
        <w:rPr>
          <w:noProof/>
          <w:lang w:val="en-US" w:eastAsia="zh-CN"/>
        </w:rPr>
        <w:drawing>
          <wp:inline distT="0" distB="0" distL="0" distR="0">
            <wp:extent cx="4945380" cy="4762500"/>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45380" cy="4762500"/>
                    </a:xfrm>
                    <a:prstGeom prst="rect">
                      <a:avLst/>
                    </a:prstGeom>
                    <a:noFill/>
                    <a:ln>
                      <a:noFill/>
                    </a:ln>
                  </pic:spPr>
                </pic:pic>
              </a:graphicData>
            </a:graphic>
          </wp:inline>
        </w:drawing>
      </w:r>
    </w:p>
    <w:p w:rsidR="003F5262" w:rsidRPr="002015D0" w:rsidRDefault="003F5262" w:rsidP="00AD6489">
      <w:pPr>
        <w:spacing w:before="240"/>
        <w:ind w:firstLineChars="200" w:firstLine="480"/>
        <w:rPr>
          <w:lang w:val="en-US" w:eastAsia="zh-CN"/>
        </w:rPr>
      </w:pPr>
      <w:r>
        <w:rPr>
          <w:rFonts w:hint="eastAsia"/>
          <w:lang w:val="en-US" w:eastAsia="zh-CN"/>
        </w:rPr>
        <w:t>将</w:t>
      </w:r>
      <w:r w:rsidR="008A578A">
        <w:rPr>
          <w:rFonts w:hint="eastAsia"/>
          <w:lang w:val="en-US" w:eastAsia="zh-CN"/>
        </w:rPr>
        <w:t>检波器</w:t>
      </w:r>
      <w:r>
        <w:rPr>
          <w:rFonts w:hint="eastAsia"/>
          <w:lang w:val="en-US" w:eastAsia="zh-CN"/>
        </w:rPr>
        <w:t>输出连接至一台带宽超过（</w:t>
      </w:r>
      <w:r w:rsidRPr="002015D0">
        <w:rPr>
          <w:lang w:val="en-US" w:eastAsia="zh-CN"/>
        </w:rPr>
        <w:t>1/</w:t>
      </w:r>
      <w:r w:rsidRPr="002015D0">
        <w:rPr>
          <w:i/>
          <w:iCs/>
          <w:lang w:val="en-US" w:eastAsia="zh-CN"/>
        </w:rPr>
        <w:t>t</w:t>
      </w:r>
      <w:r w:rsidRPr="002015D0">
        <w:rPr>
          <w:i/>
          <w:iCs/>
          <w:vertAlign w:val="subscript"/>
          <w:lang w:val="en-US" w:eastAsia="zh-CN"/>
        </w:rPr>
        <w:t>r</w:t>
      </w:r>
      <w:r w:rsidR="00E66C0C">
        <w:rPr>
          <w:rFonts w:hint="eastAsia"/>
          <w:lang w:val="en-US" w:eastAsia="zh-CN"/>
        </w:rPr>
        <w:t>）的示波器上。应适当匹配阻抗，多数现代示波器具有可选的</w:t>
      </w:r>
      <w:r>
        <w:rPr>
          <w:rFonts w:hint="eastAsia"/>
          <w:lang w:val="en-US" w:eastAsia="zh-CN"/>
        </w:rPr>
        <w:t>输入阻抗值。一般</w:t>
      </w:r>
      <w:r w:rsidR="00E66C0C">
        <w:rPr>
          <w:rFonts w:hint="eastAsia"/>
          <w:lang w:val="en-US" w:eastAsia="zh-CN"/>
        </w:rPr>
        <w:t>应</w:t>
      </w:r>
      <w:r>
        <w:rPr>
          <w:rFonts w:hint="eastAsia"/>
          <w:lang w:val="en-US" w:eastAsia="zh-CN"/>
        </w:rPr>
        <w:t>为</w:t>
      </w:r>
      <w:r w:rsidRPr="002015D0">
        <w:rPr>
          <w:lang w:val="en-US" w:eastAsia="zh-CN"/>
        </w:rPr>
        <w:t>50 </w:t>
      </w:r>
      <w:r w:rsidRPr="0026695E">
        <w:t>Ω</w:t>
      </w:r>
      <w:r w:rsidR="00E66C0C">
        <w:rPr>
          <w:rFonts w:hint="eastAsia"/>
          <w:lang w:eastAsia="zh-CN"/>
        </w:rPr>
        <w:t>。</w:t>
      </w:r>
      <w:r>
        <w:rPr>
          <w:rFonts w:hint="eastAsia"/>
          <w:lang w:val="en-US" w:eastAsia="zh-CN"/>
        </w:rPr>
        <w:t>示波器输入应采用直流</w:t>
      </w:r>
      <w:r w:rsidR="00E66C0C">
        <w:rPr>
          <w:rFonts w:hint="eastAsia"/>
          <w:lang w:val="en-US" w:eastAsia="zh-CN"/>
        </w:rPr>
        <w:t>耦合</w:t>
      </w:r>
      <w:r>
        <w:rPr>
          <w:rFonts w:hint="eastAsia"/>
          <w:lang w:val="en-US" w:eastAsia="zh-CN"/>
        </w:rPr>
        <w:t>。</w:t>
      </w:r>
    </w:p>
    <w:p w:rsidR="003667DF" w:rsidRDefault="003F5262" w:rsidP="003667DF">
      <w:pPr>
        <w:ind w:firstLineChars="200" w:firstLine="480"/>
        <w:rPr>
          <w:lang w:eastAsia="zh-CN"/>
        </w:rPr>
      </w:pPr>
      <w:r>
        <w:rPr>
          <w:rFonts w:hint="eastAsia"/>
          <w:lang w:val="en-US" w:eastAsia="zh-CN"/>
        </w:rPr>
        <w:t>调整示波器并记录</w:t>
      </w:r>
      <w:r w:rsidRPr="002015D0">
        <w:rPr>
          <w:rStyle w:val="FootnoteReference"/>
          <w:lang w:val="en-US" w:eastAsia="zh-CN"/>
        </w:rPr>
        <w:footnoteReference w:customMarkFollows="1" w:id="6"/>
        <w:t>5</w:t>
      </w:r>
      <w:r>
        <w:rPr>
          <w:rFonts w:hint="eastAsia"/>
          <w:lang w:eastAsia="zh-CN"/>
        </w:rPr>
        <w:t>雷达</w:t>
      </w:r>
      <w:r w:rsidR="003667DF">
        <w:rPr>
          <w:rFonts w:hint="eastAsia"/>
          <w:lang w:eastAsia="zh-CN"/>
        </w:rPr>
        <w:t>脉冲包络。</w:t>
      </w:r>
      <w:r w:rsidR="00E66C0C">
        <w:rPr>
          <w:rFonts w:hint="eastAsia"/>
          <w:lang w:eastAsia="zh-CN"/>
        </w:rPr>
        <w:t>测试人员</w:t>
      </w:r>
      <w:r w:rsidR="003667DF">
        <w:rPr>
          <w:rFonts w:hint="eastAsia"/>
          <w:lang w:eastAsia="zh-CN"/>
        </w:rPr>
        <w:t>对可变衰减器的设置做出记录。</w:t>
      </w:r>
    </w:p>
    <w:p w:rsidR="00B83007" w:rsidRDefault="00B8300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F5262" w:rsidRPr="002015D0" w:rsidRDefault="003667DF" w:rsidP="007048EA">
      <w:pPr>
        <w:ind w:firstLineChars="200" w:firstLine="480"/>
        <w:rPr>
          <w:lang w:val="en-US" w:eastAsia="zh-CN"/>
        </w:rPr>
      </w:pPr>
      <w:r>
        <w:rPr>
          <w:rFonts w:hint="eastAsia"/>
          <w:lang w:eastAsia="zh-CN"/>
        </w:rPr>
        <w:lastRenderedPageBreak/>
        <w:t>接下来，将来自雷达指向耦合器的线路与设备断开。然后将线路重新连接至一台经校准的</w:t>
      </w:r>
      <w:r w:rsidR="007048EA">
        <w:rPr>
          <w:rFonts w:hint="eastAsia"/>
          <w:lang w:eastAsia="zh-CN"/>
        </w:rPr>
        <w:t>信号发生器输出，该信号发生器可产生宽度与</w:t>
      </w:r>
      <w:r>
        <w:rPr>
          <w:rFonts w:hint="eastAsia"/>
          <w:lang w:eastAsia="zh-CN"/>
        </w:rPr>
        <w:t>雷达测量的</w:t>
      </w:r>
      <w:r w:rsidR="007048EA">
        <w:rPr>
          <w:rFonts w:hint="eastAsia"/>
          <w:lang w:eastAsia="zh-CN"/>
        </w:rPr>
        <w:t>脉冲</w:t>
      </w:r>
      <w:r>
        <w:rPr>
          <w:rFonts w:hint="eastAsia"/>
          <w:lang w:eastAsia="zh-CN"/>
        </w:rPr>
        <w:t>宽度</w:t>
      </w:r>
      <w:r w:rsidR="007048EA">
        <w:rPr>
          <w:rFonts w:hint="eastAsia"/>
          <w:lang w:eastAsia="zh-CN"/>
        </w:rPr>
        <w:t>相近似的</w:t>
      </w:r>
      <w:r>
        <w:rPr>
          <w:rFonts w:hint="eastAsia"/>
          <w:lang w:eastAsia="zh-CN"/>
        </w:rPr>
        <w:t>脉冲</w:t>
      </w:r>
      <w:r w:rsidR="007048EA">
        <w:rPr>
          <w:rFonts w:hint="eastAsia"/>
          <w:lang w:eastAsia="zh-CN"/>
        </w:rPr>
        <w:t>信号。调整信号发生器输出，以便在示波器上</w:t>
      </w:r>
      <w:r w:rsidR="003F5262">
        <w:rPr>
          <w:rFonts w:hint="eastAsia"/>
          <w:lang w:eastAsia="zh-CN"/>
        </w:rPr>
        <w:t>生</w:t>
      </w:r>
      <w:r w:rsidR="007048EA">
        <w:rPr>
          <w:rFonts w:hint="eastAsia"/>
          <w:lang w:eastAsia="zh-CN"/>
        </w:rPr>
        <w:t>成对于</w:t>
      </w:r>
      <w:r w:rsidR="003F5262">
        <w:rPr>
          <w:rFonts w:hint="eastAsia"/>
          <w:lang w:eastAsia="zh-CN"/>
        </w:rPr>
        <w:t>两个包</w:t>
      </w:r>
      <w:r w:rsidR="007048EA">
        <w:rPr>
          <w:rFonts w:hint="eastAsia"/>
          <w:lang w:eastAsia="zh-CN"/>
        </w:rPr>
        <w:t>络均相同、最好</w:t>
      </w:r>
      <w:r w:rsidR="003F5262">
        <w:rPr>
          <w:rFonts w:hint="eastAsia"/>
          <w:lang w:eastAsia="zh-CN"/>
        </w:rPr>
        <w:t>约为</w:t>
      </w:r>
      <w:r w:rsidR="003F5262" w:rsidRPr="002015D0">
        <w:rPr>
          <w:lang w:val="en-US" w:eastAsia="zh-CN"/>
        </w:rPr>
        <w:t>+10 dBm</w:t>
      </w:r>
      <w:r w:rsidR="007048EA">
        <w:rPr>
          <w:rFonts w:hint="eastAsia"/>
          <w:lang w:eastAsia="zh-CN"/>
        </w:rPr>
        <w:t>的振幅响应</w:t>
      </w:r>
      <w:r w:rsidR="003F5262">
        <w:rPr>
          <w:rFonts w:hint="eastAsia"/>
          <w:lang w:val="en-US" w:eastAsia="zh-CN"/>
        </w:rPr>
        <w:t>。</w:t>
      </w:r>
    </w:p>
    <w:p w:rsidR="003F5262" w:rsidRPr="002015D0" w:rsidRDefault="003F5262" w:rsidP="00D515E2">
      <w:pPr>
        <w:ind w:firstLineChars="200" w:firstLine="480"/>
        <w:rPr>
          <w:lang w:val="en-US" w:eastAsia="zh-CN"/>
        </w:rPr>
      </w:pPr>
      <w:r>
        <w:rPr>
          <w:rFonts w:hint="eastAsia"/>
          <w:lang w:val="en-US" w:eastAsia="zh-CN"/>
        </w:rPr>
        <w:t>调整完成后，可对晶体</w:t>
      </w:r>
      <w:r w:rsidR="008A578A">
        <w:rPr>
          <w:rFonts w:hint="eastAsia"/>
          <w:lang w:val="en-US" w:eastAsia="zh-CN"/>
        </w:rPr>
        <w:t>检波器</w:t>
      </w:r>
      <w:r w:rsidR="007048EA">
        <w:rPr>
          <w:rFonts w:hint="eastAsia"/>
          <w:lang w:val="en-US" w:eastAsia="zh-CN"/>
        </w:rPr>
        <w:t>响应进行</w:t>
      </w:r>
      <w:r>
        <w:rPr>
          <w:rFonts w:hint="eastAsia"/>
          <w:lang w:val="en-US" w:eastAsia="zh-CN"/>
        </w:rPr>
        <w:t>下</w:t>
      </w:r>
      <w:r w:rsidR="007048EA">
        <w:rPr>
          <w:rFonts w:hint="eastAsia"/>
          <w:lang w:val="en-US" w:eastAsia="zh-CN"/>
        </w:rPr>
        <w:t>述较准。</w:t>
      </w:r>
      <w:r>
        <w:rPr>
          <w:rFonts w:hint="eastAsia"/>
          <w:lang w:val="en-US" w:eastAsia="zh-CN"/>
        </w:rPr>
        <w:t>分别</w:t>
      </w:r>
      <w:r w:rsidR="007048EA">
        <w:rPr>
          <w:rFonts w:hint="eastAsia"/>
          <w:lang w:val="en-US" w:eastAsia="zh-CN"/>
        </w:rPr>
        <w:t>按</w:t>
      </w:r>
      <w:r>
        <w:rPr>
          <w:rFonts w:hint="eastAsia"/>
          <w:lang w:val="en-US" w:eastAsia="zh-CN"/>
        </w:rPr>
        <w:t>0.9</w:t>
      </w:r>
      <w:r>
        <w:rPr>
          <w:lang w:val="en-US" w:eastAsia="zh-CN"/>
        </w:rPr>
        <w:t> </w:t>
      </w:r>
      <w:r>
        <w:rPr>
          <w:rFonts w:hint="eastAsia"/>
          <w:lang w:val="en-US" w:eastAsia="zh-CN"/>
        </w:rPr>
        <w:t>dB</w:t>
      </w:r>
      <w:r>
        <w:rPr>
          <w:rFonts w:hint="eastAsia"/>
          <w:lang w:val="en-US" w:eastAsia="zh-CN"/>
        </w:rPr>
        <w:t>、</w:t>
      </w:r>
      <w:r>
        <w:rPr>
          <w:rFonts w:hint="eastAsia"/>
          <w:lang w:val="en-US" w:eastAsia="zh-CN"/>
        </w:rPr>
        <w:t>6 dB</w:t>
      </w:r>
      <w:r>
        <w:rPr>
          <w:rFonts w:hint="eastAsia"/>
          <w:lang w:val="en-US" w:eastAsia="zh-CN"/>
        </w:rPr>
        <w:t>和</w:t>
      </w:r>
      <w:r>
        <w:rPr>
          <w:rFonts w:hint="eastAsia"/>
          <w:lang w:val="en-US" w:eastAsia="zh-CN"/>
        </w:rPr>
        <w:t>20 dB</w:t>
      </w:r>
      <w:r w:rsidR="007048EA">
        <w:rPr>
          <w:rFonts w:hint="eastAsia"/>
          <w:lang w:val="en-US" w:eastAsia="zh-CN"/>
        </w:rPr>
        <w:t>连续递减信号发生器输出</w:t>
      </w:r>
      <w:r w:rsidRPr="002015D0">
        <w:rPr>
          <w:rStyle w:val="FootnoteReference"/>
          <w:lang w:val="en-US" w:eastAsia="zh-CN"/>
        </w:rPr>
        <w:footnoteReference w:customMarkFollows="1" w:id="7"/>
        <w:t>6</w:t>
      </w:r>
      <w:r>
        <w:rPr>
          <w:rFonts w:hint="eastAsia"/>
          <w:lang w:val="en-US" w:eastAsia="zh-CN"/>
        </w:rPr>
        <w:t>。在其中的每个电平上，在所测量的</w:t>
      </w:r>
      <w:r w:rsidR="00E66C0C">
        <w:rPr>
          <w:rFonts w:hint="eastAsia"/>
          <w:lang w:val="en-US" w:eastAsia="zh-CN"/>
        </w:rPr>
        <w:t>脉冲包络</w:t>
      </w:r>
      <w:r>
        <w:rPr>
          <w:rFonts w:hint="eastAsia"/>
          <w:lang w:val="en-US" w:eastAsia="zh-CN"/>
        </w:rPr>
        <w:t>上做垂直标记。</w:t>
      </w:r>
      <w:r w:rsidR="007048EA">
        <w:rPr>
          <w:rFonts w:hint="eastAsia"/>
          <w:lang w:val="en-US" w:eastAsia="zh-CN"/>
        </w:rPr>
        <w:t>所得</w:t>
      </w:r>
      <w:r>
        <w:rPr>
          <w:rFonts w:hint="eastAsia"/>
          <w:lang w:val="en-US" w:eastAsia="zh-CN"/>
        </w:rPr>
        <w:t>的垂直标记之间的时间间隔提供了脉冲宽度（</w:t>
      </w:r>
      <w:r>
        <w:rPr>
          <w:lang w:val="en-US" w:eastAsia="zh-CN"/>
        </w:rPr>
        <w:t> </w:t>
      </w:r>
      <w:r w:rsidR="007048EA" w:rsidRPr="0026695E">
        <w:t>Δ</w:t>
      </w:r>
      <w:r>
        <w:rPr>
          <w:rFonts w:hint="eastAsia"/>
          <w:lang w:val="en-US" w:eastAsia="zh-CN"/>
        </w:rPr>
        <w:t>6 dB</w:t>
      </w:r>
      <w:r>
        <w:rPr>
          <w:lang w:val="en-US" w:eastAsia="zh-CN"/>
        </w:rPr>
        <w:t>点</w:t>
      </w:r>
      <w:r>
        <w:rPr>
          <w:rFonts w:hint="eastAsia"/>
          <w:lang w:val="en-US" w:eastAsia="zh-CN"/>
        </w:rPr>
        <w:t>之间）、上升时间（</w:t>
      </w:r>
      <w:r>
        <w:rPr>
          <w:lang w:val="en-US" w:eastAsia="zh-CN"/>
        </w:rPr>
        <w:t> </w:t>
      </w:r>
      <w:r w:rsidR="00D515E2" w:rsidRPr="0026695E">
        <w:t>Δ</w:t>
      </w:r>
      <w:r w:rsidR="00D515E2">
        <w:rPr>
          <w:rFonts w:hint="eastAsia"/>
          <w:lang w:eastAsia="zh-CN"/>
        </w:rPr>
        <w:t>在</w:t>
      </w:r>
      <w:r w:rsidR="00D515E2">
        <w:rPr>
          <w:rFonts w:hint="eastAsia"/>
          <w:lang w:val="en-US" w:eastAsia="zh-CN"/>
        </w:rPr>
        <w:t>脉冲前沿在</w:t>
      </w:r>
      <w:r>
        <w:rPr>
          <w:rFonts w:hint="eastAsia"/>
          <w:lang w:val="en-US" w:eastAsia="zh-CN"/>
        </w:rPr>
        <w:t>0.9 dB</w:t>
      </w:r>
      <w:r w:rsidR="00D515E2">
        <w:rPr>
          <w:rFonts w:hint="eastAsia"/>
          <w:lang w:val="en-US" w:eastAsia="zh-CN"/>
        </w:rPr>
        <w:t>到</w:t>
      </w:r>
      <w:r>
        <w:rPr>
          <w:rFonts w:hint="eastAsia"/>
          <w:lang w:val="en-US" w:eastAsia="zh-CN"/>
        </w:rPr>
        <w:t>20</w:t>
      </w:r>
      <w:r>
        <w:rPr>
          <w:lang w:val="en-US" w:eastAsia="zh-CN"/>
        </w:rPr>
        <w:t> </w:t>
      </w:r>
      <w:r>
        <w:rPr>
          <w:rFonts w:hint="eastAsia"/>
          <w:lang w:val="en-US" w:eastAsia="zh-CN"/>
        </w:rPr>
        <w:t>dB</w:t>
      </w:r>
      <w:r>
        <w:rPr>
          <w:rFonts w:hint="eastAsia"/>
          <w:lang w:val="en-US" w:eastAsia="zh-CN"/>
        </w:rPr>
        <w:t>点之间）和下降时间（</w:t>
      </w:r>
      <w:r w:rsidRPr="0026695E">
        <w:t>Δ</w:t>
      </w:r>
      <w:r w:rsidRPr="002015D0">
        <w:rPr>
          <w:lang w:val="en-US" w:eastAsia="zh-CN"/>
        </w:rPr>
        <w:t xml:space="preserve"> </w:t>
      </w:r>
      <w:r w:rsidR="00D515E2">
        <w:rPr>
          <w:rFonts w:hint="eastAsia"/>
          <w:lang w:val="en-US" w:eastAsia="zh-CN"/>
        </w:rPr>
        <w:t>在脉冲后沿在</w:t>
      </w:r>
      <w:r>
        <w:rPr>
          <w:rFonts w:hint="eastAsia"/>
          <w:lang w:val="en-US" w:eastAsia="zh-CN"/>
        </w:rPr>
        <w:t>0.9 dB</w:t>
      </w:r>
      <w:r w:rsidR="00D515E2">
        <w:rPr>
          <w:rFonts w:hint="eastAsia"/>
          <w:lang w:val="en-US" w:eastAsia="zh-CN"/>
        </w:rPr>
        <w:t>到</w:t>
      </w:r>
      <w:r>
        <w:rPr>
          <w:rFonts w:hint="eastAsia"/>
          <w:lang w:val="en-US" w:eastAsia="zh-CN"/>
        </w:rPr>
        <w:t>20 dB</w:t>
      </w:r>
      <w:r>
        <w:rPr>
          <w:rFonts w:hint="eastAsia"/>
          <w:lang w:val="en-US" w:eastAsia="zh-CN"/>
        </w:rPr>
        <w:t>点之间）。</w:t>
      </w:r>
      <w:r w:rsidRPr="002015D0">
        <w:rPr>
          <w:lang w:val="en-US" w:eastAsia="zh-CN"/>
        </w:rPr>
        <w:t xml:space="preserve"> </w:t>
      </w:r>
    </w:p>
    <w:p w:rsidR="003F5262" w:rsidRPr="002015D0" w:rsidRDefault="003F5262" w:rsidP="00EB41E4">
      <w:pPr>
        <w:pStyle w:val="Heading2"/>
        <w:rPr>
          <w:lang w:val="en-US" w:eastAsia="zh-CN"/>
        </w:rPr>
      </w:pPr>
      <w:r w:rsidRPr="002015D0">
        <w:rPr>
          <w:lang w:val="en-US" w:eastAsia="zh-CN"/>
        </w:rPr>
        <w:t>2.2</w:t>
      </w:r>
      <w:r w:rsidRPr="002015D0">
        <w:rPr>
          <w:lang w:val="en-US" w:eastAsia="zh-CN"/>
        </w:rPr>
        <w:tab/>
      </w:r>
      <w:r>
        <w:rPr>
          <w:rFonts w:hint="eastAsia"/>
          <w:lang w:val="en-US" w:eastAsia="zh-CN"/>
        </w:rPr>
        <w:t>辐射</w:t>
      </w:r>
      <w:r w:rsidR="00E66C0C">
        <w:rPr>
          <w:rFonts w:hint="eastAsia"/>
          <w:lang w:val="en-US" w:eastAsia="zh-CN"/>
        </w:rPr>
        <w:t>耦合</w:t>
      </w:r>
      <w:r w:rsidR="00D30FE0">
        <w:rPr>
          <w:rFonts w:hint="eastAsia"/>
          <w:lang w:val="en-US" w:eastAsia="zh-CN"/>
        </w:rPr>
        <w:t>脉冲</w:t>
      </w:r>
      <w:r w:rsidR="00EB41E4">
        <w:rPr>
          <w:rFonts w:hint="eastAsia"/>
          <w:lang w:val="en-US" w:eastAsia="zh-CN"/>
        </w:rPr>
        <w:t>的</w:t>
      </w:r>
      <w:r>
        <w:rPr>
          <w:rFonts w:hint="eastAsia"/>
          <w:lang w:val="en-US" w:eastAsia="zh-CN"/>
        </w:rPr>
        <w:t>测量</w:t>
      </w:r>
    </w:p>
    <w:p w:rsidR="003F5262" w:rsidRDefault="003F5262" w:rsidP="00AD6489">
      <w:pPr>
        <w:ind w:firstLineChars="200" w:firstLine="480"/>
        <w:rPr>
          <w:lang w:val="en-US" w:eastAsia="zh-CN"/>
        </w:rPr>
      </w:pPr>
      <w:r>
        <w:rPr>
          <w:rFonts w:hint="eastAsia"/>
          <w:lang w:val="en-US" w:eastAsia="zh-CN"/>
        </w:rPr>
        <w:t>对</w:t>
      </w:r>
      <w:r w:rsidR="00D515E2">
        <w:rPr>
          <w:rFonts w:hint="eastAsia"/>
          <w:lang w:val="en-US" w:eastAsia="zh-CN"/>
        </w:rPr>
        <w:t>于未包含指向</w:t>
      </w:r>
      <w:r w:rsidR="00392C73">
        <w:rPr>
          <w:rFonts w:hint="eastAsia"/>
          <w:lang w:val="en-US" w:eastAsia="zh-CN"/>
        </w:rPr>
        <w:t>耦合器</w:t>
      </w:r>
      <w:r>
        <w:rPr>
          <w:rFonts w:hint="eastAsia"/>
          <w:lang w:val="en-US" w:eastAsia="zh-CN"/>
        </w:rPr>
        <w:t>的雷达，只能通过辐射测量进行脉冲特性的测量。图</w:t>
      </w:r>
      <w:r>
        <w:rPr>
          <w:rFonts w:hint="eastAsia"/>
          <w:lang w:val="en-US" w:eastAsia="zh-CN"/>
        </w:rPr>
        <w:t>10</w:t>
      </w:r>
      <w:r>
        <w:rPr>
          <w:rFonts w:hint="eastAsia"/>
          <w:lang w:val="en-US" w:eastAsia="zh-CN"/>
        </w:rPr>
        <w:t>显示测量辐射脉冲的测量硬件配置。</w:t>
      </w:r>
    </w:p>
    <w:p w:rsidR="003F5262" w:rsidRDefault="003F5262" w:rsidP="00AD6489">
      <w:pPr>
        <w:pStyle w:val="FigureNo"/>
        <w:rPr>
          <w:lang w:val="en-US" w:eastAsia="zh-CN"/>
        </w:rPr>
      </w:pPr>
      <w:r>
        <w:rPr>
          <w:rFonts w:hint="eastAsia"/>
          <w:lang w:val="en-US" w:eastAsia="zh-CN"/>
        </w:rPr>
        <w:t>图</w:t>
      </w:r>
      <w:r>
        <w:rPr>
          <w:rFonts w:hint="eastAsia"/>
          <w:lang w:val="en-US" w:eastAsia="zh-CN"/>
        </w:rPr>
        <w:t>10</w:t>
      </w:r>
    </w:p>
    <w:p w:rsidR="003F5262" w:rsidRDefault="003F5262" w:rsidP="00AD6489">
      <w:pPr>
        <w:pStyle w:val="Figuretitle"/>
        <w:rPr>
          <w:lang w:val="en-US" w:eastAsia="zh-CN"/>
        </w:rPr>
      </w:pPr>
      <w:r>
        <w:rPr>
          <w:rFonts w:hint="eastAsia"/>
          <w:lang w:val="en-US" w:eastAsia="zh-CN"/>
        </w:rPr>
        <w:t>通过辐射脉冲测量雷达脉冲宽度和上升时间（如较短</w:t>
      </w:r>
      <w:r w:rsidR="00D515E2">
        <w:rPr>
          <w:rFonts w:hint="eastAsia"/>
          <w:lang w:val="en-US" w:eastAsia="zh-CN"/>
        </w:rPr>
        <w:t>，</w:t>
      </w:r>
      <w:r>
        <w:rPr>
          <w:rFonts w:hint="eastAsia"/>
          <w:lang w:val="en-US" w:eastAsia="zh-CN"/>
        </w:rPr>
        <w:t>则为下降时间）</w:t>
      </w:r>
      <w:r>
        <w:rPr>
          <w:lang w:val="en-US" w:eastAsia="zh-CN"/>
        </w:rPr>
        <w:br/>
      </w:r>
      <w:r w:rsidR="00D515E2">
        <w:rPr>
          <w:rFonts w:hint="eastAsia"/>
          <w:lang w:val="en-US" w:eastAsia="zh-CN"/>
        </w:rPr>
        <w:t>参数的功能块</w:t>
      </w:r>
      <w:r>
        <w:rPr>
          <w:rFonts w:hint="eastAsia"/>
          <w:lang w:val="en-US" w:eastAsia="zh-CN"/>
        </w:rPr>
        <w:t>图</w:t>
      </w:r>
    </w:p>
    <w:p w:rsidR="003F5262" w:rsidRPr="00771C1C" w:rsidRDefault="00A35349" w:rsidP="00AD6489">
      <w:pPr>
        <w:pStyle w:val="Figure"/>
        <w:rPr>
          <w:lang w:val="en-US"/>
        </w:rPr>
      </w:pPr>
      <w:r>
        <w:rPr>
          <w:noProof/>
          <w:lang w:val="en-US" w:eastAsia="zh-CN"/>
        </w:rPr>
        <w:pict>
          <v:rect id="_x0000_s1321" style="position:absolute;left:0;text-align:left;margin-left:396.3pt;margin-top:54.55pt;width:68.25pt;height:63.75pt;z-index:25176780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_x0000_s1321" inset="0,0,0,0">
              <w:txbxContent>
                <w:p w:rsidR="00ED420E" w:rsidRDefault="00ED420E" w:rsidP="00D515E2">
                  <w:pPr>
                    <w:jc w:val="left"/>
                    <w:rPr>
                      <w:lang w:eastAsia="zh-CN"/>
                    </w:rPr>
                  </w:pPr>
                  <w:r>
                    <w:rPr>
                      <w:rFonts w:hint="eastAsia"/>
                      <w:color w:val="24282B"/>
                      <w:sz w:val="18"/>
                      <w:szCs w:val="18"/>
                      <w:lang w:eastAsia="zh-CN"/>
                    </w:rPr>
                    <w:t>宽带示波器</w:t>
                  </w:r>
                  <w:r w:rsidRPr="006A0CDE">
                    <w:rPr>
                      <w:rFonts w:hint="eastAsia"/>
                      <w:color w:val="24282B"/>
                      <w:sz w:val="18"/>
                      <w:szCs w:val="18"/>
                      <w:lang w:eastAsia="zh-CN"/>
                    </w:rPr>
                    <w:t>（</w:t>
                  </w:r>
                  <w:r>
                    <w:rPr>
                      <w:rFonts w:hint="eastAsia"/>
                      <w:color w:val="24282B"/>
                      <w:sz w:val="18"/>
                      <w:szCs w:val="18"/>
                      <w:lang w:eastAsia="zh-CN"/>
                    </w:rPr>
                    <w:t>其速度可</w:t>
                  </w:r>
                  <w:r w:rsidRPr="006A0CDE">
                    <w:rPr>
                      <w:rFonts w:hint="eastAsia"/>
                      <w:color w:val="24282B"/>
                      <w:sz w:val="18"/>
                      <w:szCs w:val="18"/>
                      <w:lang w:eastAsia="zh-CN"/>
                    </w:rPr>
                    <w:t>测量</w:t>
                  </w:r>
                  <w:r w:rsidRPr="006A0CDE">
                    <w:rPr>
                      <w:rFonts w:hint="eastAsia"/>
                      <w:sz w:val="18"/>
                      <w:szCs w:val="18"/>
                      <w:lang w:val="en-US" w:eastAsia="zh-CN"/>
                    </w:rPr>
                    <w:t>（</w:t>
                  </w:r>
                  <w:r w:rsidRPr="006A0CDE">
                    <w:rPr>
                      <w:sz w:val="18"/>
                      <w:szCs w:val="18"/>
                      <w:lang w:val="en-US" w:eastAsia="zh-CN"/>
                    </w:rPr>
                    <w:t>1/</w:t>
                  </w:r>
                  <w:r w:rsidRPr="006A0CDE">
                    <w:rPr>
                      <w:rFonts w:hint="eastAsia"/>
                      <w:i/>
                      <w:iCs/>
                      <w:sz w:val="18"/>
                      <w:szCs w:val="18"/>
                      <w:lang w:val="en-US" w:eastAsia="zh-CN"/>
                    </w:rPr>
                    <w:t>T</w:t>
                  </w:r>
                  <w:r w:rsidRPr="006A0CDE">
                    <w:rPr>
                      <w:i/>
                      <w:iCs/>
                      <w:sz w:val="18"/>
                      <w:szCs w:val="18"/>
                      <w:vertAlign w:val="subscript"/>
                      <w:lang w:val="en-US" w:eastAsia="zh-CN"/>
                    </w:rPr>
                    <w:t>r</w:t>
                  </w:r>
                  <w:r w:rsidRPr="006A0CDE">
                    <w:rPr>
                      <w:rFonts w:hint="eastAsia"/>
                      <w:i/>
                      <w:iCs/>
                      <w:sz w:val="18"/>
                      <w:szCs w:val="18"/>
                      <w:vertAlign w:val="subscript"/>
                      <w:lang w:val="en-US" w:eastAsia="zh-CN"/>
                    </w:rPr>
                    <w:t xml:space="preserve"> </w:t>
                  </w:r>
                  <w:r w:rsidRPr="006A0CDE">
                    <w:rPr>
                      <w:rFonts w:hint="eastAsia"/>
                      <w:sz w:val="18"/>
                      <w:szCs w:val="18"/>
                      <w:lang w:val="en-US" w:eastAsia="zh-CN"/>
                    </w:rPr>
                    <w:t>））</w:t>
                  </w:r>
                </w:p>
              </w:txbxContent>
            </v:textbox>
          </v:rect>
        </w:pict>
      </w:r>
      <w:r>
        <w:rPr>
          <w:noProof/>
          <w:lang w:val="en-US" w:eastAsia="zh-CN"/>
        </w:rPr>
        <w:pict>
          <v:rect id="_x0000_s1320" style="position:absolute;left:0;text-align:left;margin-left:319.8pt;margin-top:77.8pt;width:49.5pt;height:23.25pt;z-index:2517667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_x0000_s1320" inset="0,0,0,0">
              <w:txbxContent>
                <w:p w:rsidR="00ED420E" w:rsidRDefault="00ED420E" w:rsidP="006A0CDE">
                  <w:pPr>
                    <w:rPr>
                      <w:lang w:eastAsia="zh-CN"/>
                    </w:rPr>
                  </w:pPr>
                  <w:r>
                    <w:rPr>
                      <w:rFonts w:hint="eastAsia"/>
                      <w:color w:val="24282B"/>
                      <w:sz w:val="18"/>
                      <w:szCs w:val="18"/>
                      <w:lang w:eastAsia="zh-CN"/>
                    </w:rPr>
                    <w:t>匹配载荷</w:t>
                  </w:r>
                </w:p>
              </w:txbxContent>
            </v:textbox>
          </v:rect>
        </w:pict>
      </w:r>
      <w:r>
        <w:rPr>
          <w:noProof/>
          <w:lang w:val="en-US" w:eastAsia="zh-CN"/>
        </w:rPr>
        <w:pict>
          <v:rect id="_x0000_s1319" style="position:absolute;left:0;text-align:left;margin-left:177.3pt;margin-top:52.3pt;width:73.5pt;height:71.25pt;z-index:25176576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_x0000_s1319" inset="0,0,0,0">
              <w:txbxContent>
                <w:p w:rsidR="00ED420E" w:rsidRDefault="00ED420E" w:rsidP="00D515E2">
                  <w:pPr>
                    <w:rPr>
                      <w:lang w:eastAsia="zh-CN"/>
                    </w:rPr>
                  </w:pPr>
                  <w:r>
                    <w:rPr>
                      <w:rFonts w:hint="eastAsia"/>
                      <w:color w:val="24282B"/>
                      <w:sz w:val="18"/>
                      <w:szCs w:val="18"/>
                      <w:lang w:eastAsia="zh-CN"/>
                    </w:rPr>
                    <w:t>可选衰减或放大以获得至检波器的平方律输入</w:t>
                  </w:r>
                </w:p>
              </w:txbxContent>
            </v:textbox>
          </v:rect>
        </w:pict>
      </w:r>
      <w:r>
        <w:rPr>
          <w:noProof/>
          <w:lang w:val="en-US" w:eastAsia="zh-CN"/>
        </w:rPr>
        <w:pict>
          <v:rect id="_x0000_s1314" style="position:absolute;left:0;text-align:left;margin-left:91.8pt;margin-top:52.3pt;width:57pt;height:71.25pt;z-index:25176473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_x0000_s1314" inset="0,0,0,0">
              <w:txbxContent>
                <w:p w:rsidR="00ED420E" w:rsidRPr="006A0CDE" w:rsidRDefault="00ED420E" w:rsidP="0091476A">
                  <w:pPr>
                    <w:rPr>
                      <w:lang w:val="en-US" w:eastAsia="zh-CN"/>
                    </w:rPr>
                  </w:pPr>
                  <w:r>
                    <w:rPr>
                      <w:rFonts w:hint="eastAsia"/>
                      <w:color w:val="24282B"/>
                      <w:sz w:val="18"/>
                      <w:szCs w:val="18"/>
                      <w:lang w:eastAsia="zh-CN"/>
                    </w:rPr>
                    <w:t>宽带带通滤波器</w:t>
                  </w:r>
                  <w:r>
                    <w:rPr>
                      <w:rFonts w:hint="eastAsia"/>
                      <w:color w:val="24282B"/>
                      <w:sz w:val="18"/>
                      <w:szCs w:val="18"/>
                      <w:lang w:eastAsia="zh-CN"/>
                    </w:rPr>
                    <w:t>(</w:t>
                  </w:r>
                  <w:r>
                    <w:rPr>
                      <w:rFonts w:hint="eastAsia"/>
                      <w:color w:val="24282B"/>
                      <w:sz w:val="18"/>
                      <w:szCs w:val="18"/>
                      <w:lang w:eastAsia="zh-CN"/>
                    </w:rPr>
                    <w:t>宽度大于（</w:t>
                  </w:r>
                  <w:r w:rsidRPr="006A0CDE">
                    <w:rPr>
                      <w:sz w:val="18"/>
                      <w:szCs w:val="18"/>
                      <w:lang w:val="en-US" w:eastAsia="zh-CN"/>
                    </w:rPr>
                    <w:t>1/</w:t>
                  </w:r>
                  <w:r w:rsidRPr="006A0CDE">
                    <w:rPr>
                      <w:rFonts w:hint="eastAsia"/>
                      <w:i/>
                      <w:iCs/>
                      <w:sz w:val="18"/>
                      <w:szCs w:val="18"/>
                      <w:lang w:val="en-US" w:eastAsia="zh-CN"/>
                    </w:rPr>
                    <w:t>T</w:t>
                  </w:r>
                  <w:r w:rsidRPr="006A0CDE">
                    <w:rPr>
                      <w:i/>
                      <w:iCs/>
                      <w:sz w:val="18"/>
                      <w:szCs w:val="18"/>
                      <w:vertAlign w:val="subscript"/>
                      <w:lang w:val="en-US" w:eastAsia="zh-CN"/>
                    </w:rPr>
                    <w:t>r</w:t>
                  </w:r>
                  <w:r w:rsidRPr="006A0CDE">
                    <w:rPr>
                      <w:rFonts w:hint="eastAsia"/>
                      <w:i/>
                      <w:iCs/>
                      <w:sz w:val="18"/>
                      <w:szCs w:val="18"/>
                      <w:vertAlign w:val="subscript"/>
                      <w:lang w:val="en-US" w:eastAsia="zh-CN"/>
                    </w:rPr>
                    <w:t xml:space="preserve"> </w:t>
                  </w:r>
                  <w:r w:rsidRPr="006A0CDE">
                    <w:rPr>
                      <w:rFonts w:hint="eastAsia"/>
                      <w:sz w:val="18"/>
                      <w:szCs w:val="18"/>
                      <w:lang w:val="en-US" w:eastAsia="zh-CN"/>
                    </w:rPr>
                    <w:t>)</w:t>
                  </w:r>
                  <w:r>
                    <w:rPr>
                      <w:rFonts w:hint="eastAsia"/>
                      <w:sz w:val="18"/>
                      <w:szCs w:val="18"/>
                      <w:lang w:val="en-US" w:eastAsia="zh-CN"/>
                    </w:rPr>
                    <w:t>）</w:t>
                  </w:r>
                </w:p>
              </w:txbxContent>
            </v:textbox>
          </v:rect>
        </w:pict>
      </w:r>
      <w:r>
        <w:rPr>
          <w:noProof/>
          <w:lang w:val="en-US" w:eastAsia="zh-CN"/>
        </w:rPr>
        <w:pict>
          <v:rect id="_x0000_s1313" style="position:absolute;left:0;text-align:left;margin-left:6.3pt;margin-top:61.3pt;width:49.5pt;height:23.25pt;z-index:25176371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stroked="f">
            <v:textbox style="mso-next-textbox:#_x0000_s1313" inset="0,0,0,0">
              <w:txbxContent>
                <w:p w:rsidR="00ED420E" w:rsidRDefault="00ED420E" w:rsidP="0091476A">
                  <w:pPr>
                    <w:rPr>
                      <w:lang w:eastAsia="zh-CN"/>
                    </w:rPr>
                  </w:pPr>
                  <w:r>
                    <w:rPr>
                      <w:rFonts w:hint="eastAsia"/>
                      <w:color w:val="24282B"/>
                      <w:sz w:val="18"/>
                      <w:szCs w:val="18"/>
                      <w:lang w:eastAsia="zh-CN"/>
                    </w:rPr>
                    <w:t>雷达发射机</w:t>
                  </w:r>
                </w:p>
              </w:txbxContent>
            </v:textbox>
          </v:rect>
        </w:pict>
      </w:r>
      <w:r w:rsidR="003F5262">
        <w:rPr>
          <w:noProof/>
          <w:lang w:val="en-US" w:eastAsia="zh-CN"/>
        </w:rPr>
        <w:drawing>
          <wp:inline distT="0" distB="0" distL="0" distR="0">
            <wp:extent cx="6115050" cy="2219325"/>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5050" cy="2219325"/>
                    </a:xfrm>
                    <a:prstGeom prst="rect">
                      <a:avLst/>
                    </a:prstGeom>
                    <a:noFill/>
                    <a:ln>
                      <a:noFill/>
                    </a:ln>
                  </pic:spPr>
                </pic:pic>
              </a:graphicData>
            </a:graphic>
          </wp:inline>
        </w:drawing>
      </w:r>
    </w:p>
    <w:p w:rsidR="003F5262" w:rsidRPr="00CD3CBF" w:rsidRDefault="003F5262" w:rsidP="00AD6489">
      <w:pPr>
        <w:rPr>
          <w:lang w:val="en-US" w:eastAsia="zh-CN"/>
        </w:rPr>
      </w:pPr>
    </w:p>
    <w:p w:rsidR="003F5262" w:rsidRPr="002015D0" w:rsidRDefault="003F5262" w:rsidP="00AD6489">
      <w:pPr>
        <w:ind w:firstLineChars="200" w:firstLine="480"/>
        <w:rPr>
          <w:lang w:val="en-US" w:eastAsia="zh-CN"/>
        </w:rPr>
      </w:pPr>
      <w:r>
        <w:rPr>
          <w:rFonts w:hint="eastAsia"/>
          <w:lang w:val="en-US" w:eastAsia="zh-CN"/>
        </w:rPr>
        <w:t>应采用如下过程：</w:t>
      </w:r>
    </w:p>
    <w:p w:rsidR="003F5262" w:rsidRPr="002015D0" w:rsidRDefault="003F5262" w:rsidP="0016105D">
      <w:pPr>
        <w:ind w:firstLineChars="200" w:firstLine="480"/>
        <w:rPr>
          <w:lang w:val="en-US" w:eastAsia="zh-CN"/>
        </w:rPr>
      </w:pPr>
      <w:r w:rsidRPr="0016105D">
        <w:rPr>
          <w:rFonts w:ascii="STKaiti" w:eastAsia="STKaiti" w:hAnsi="STKaiti" w:hint="eastAsia"/>
          <w:lang w:val="en-US" w:eastAsia="zh-CN"/>
        </w:rPr>
        <w:t>步骤1：</w:t>
      </w:r>
      <w:r w:rsidRPr="005C4BB7">
        <w:rPr>
          <w:rFonts w:hint="eastAsia"/>
          <w:lang w:val="en-US" w:eastAsia="zh-CN"/>
        </w:rPr>
        <w:t>将测量系统置于</w:t>
      </w:r>
      <w:r>
        <w:rPr>
          <w:rFonts w:hint="eastAsia"/>
          <w:lang w:val="en-US" w:eastAsia="zh-CN"/>
        </w:rPr>
        <w:t>一个至雷达发射天线</w:t>
      </w:r>
      <w:r w:rsidR="0016105D">
        <w:rPr>
          <w:rFonts w:hint="eastAsia"/>
          <w:lang w:val="en-US" w:eastAsia="zh-CN"/>
        </w:rPr>
        <w:t>存在清晰</w:t>
      </w:r>
      <w:r>
        <w:rPr>
          <w:rFonts w:hint="eastAsia"/>
          <w:lang w:val="en-US" w:eastAsia="zh-CN"/>
        </w:rPr>
        <w:t>视距路径的位置，该位置应尽可能靠近雷达发射机天线</w:t>
      </w:r>
      <w:r w:rsidR="0016105D">
        <w:rPr>
          <w:rFonts w:hint="eastAsia"/>
          <w:lang w:val="en-US" w:eastAsia="zh-CN"/>
        </w:rPr>
        <w:t>，</w:t>
      </w:r>
      <w:r>
        <w:rPr>
          <w:rFonts w:hint="eastAsia"/>
          <w:lang w:val="en-US" w:eastAsia="zh-CN"/>
        </w:rPr>
        <w:t>而不会损害测试系统的性能（如</w:t>
      </w:r>
      <w:r w:rsidR="0016105D">
        <w:rPr>
          <w:rFonts w:hint="eastAsia"/>
          <w:lang w:val="en-US" w:eastAsia="zh-CN"/>
        </w:rPr>
        <w:t>，</w:t>
      </w:r>
      <w:r w:rsidR="007E41E1">
        <w:rPr>
          <w:rFonts w:hint="eastAsia"/>
          <w:lang w:val="en-US" w:eastAsia="zh-CN"/>
        </w:rPr>
        <w:t>馈通</w:t>
      </w:r>
      <w:r w:rsidR="0016105D">
        <w:rPr>
          <w:rFonts w:hint="eastAsia"/>
          <w:lang w:val="en-US" w:eastAsia="zh-CN"/>
        </w:rPr>
        <w:t>）、在主波束下通过而丢失来</w:t>
      </w:r>
      <w:r>
        <w:rPr>
          <w:rFonts w:hint="eastAsia"/>
          <w:lang w:val="en-US" w:eastAsia="zh-CN"/>
        </w:rPr>
        <w:t>自雷达的功率，或处于雷达天线或测量天线近场距离的范围</w:t>
      </w:r>
      <w:r w:rsidR="0016105D">
        <w:rPr>
          <w:rFonts w:hint="eastAsia"/>
          <w:lang w:val="en-US" w:eastAsia="zh-CN"/>
        </w:rPr>
        <w:t>内</w:t>
      </w:r>
      <w:r>
        <w:rPr>
          <w:rFonts w:hint="eastAsia"/>
          <w:lang w:val="en-US" w:eastAsia="zh-CN"/>
        </w:rPr>
        <w:t>。</w:t>
      </w:r>
    </w:p>
    <w:p w:rsidR="003F5262" w:rsidRPr="002015D0" w:rsidRDefault="003F5262" w:rsidP="0016105D">
      <w:pPr>
        <w:ind w:firstLineChars="200" w:firstLine="480"/>
        <w:rPr>
          <w:lang w:val="en-US" w:eastAsia="zh-CN"/>
        </w:rPr>
      </w:pPr>
      <w:r w:rsidRPr="0016105D">
        <w:rPr>
          <w:rFonts w:ascii="STKaiti" w:eastAsia="STKaiti" w:hAnsi="STKaiti" w:hint="eastAsia"/>
          <w:lang w:val="en-US" w:eastAsia="zh-CN"/>
        </w:rPr>
        <w:t>步骤2：</w:t>
      </w:r>
      <w:r w:rsidRPr="00F2443E">
        <w:rPr>
          <w:rFonts w:hint="eastAsia"/>
          <w:lang w:val="en-US" w:eastAsia="zh-CN"/>
        </w:rPr>
        <w:t>在测量系统上</w:t>
      </w:r>
      <w:r>
        <w:rPr>
          <w:rFonts w:hint="eastAsia"/>
          <w:lang w:val="en-US" w:eastAsia="zh-CN"/>
        </w:rPr>
        <w:t>使用高增益天线（如，直径为</w:t>
      </w:r>
      <w:r>
        <w:rPr>
          <w:rFonts w:hint="eastAsia"/>
          <w:lang w:val="en-US" w:eastAsia="zh-CN"/>
        </w:rPr>
        <w:t>1 m</w:t>
      </w:r>
      <w:r>
        <w:rPr>
          <w:rFonts w:hint="eastAsia"/>
          <w:lang w:val="en-US" w:eastAsia="zh-CN"/>
        </w:rPr>
        <w:t>或更大的</w:t>
      </w:r>
      <w:r w:rsidR="0016105D">
        <w:rPr>
          <w:rFonts w:hint="eastAsia"/>
          <w:lang w:val="en-US" w:eastAsia="zh-CN"/>
        </w:rPr>
        <w:t>使用微波频率的抛物线形</w:t>
      </w:r>
      <w:r>
        <w:rPr>
          <w:rFonts w:hint="eastAsia"/>
          <w:lang w:val="en-US" w:eastAsia="zh-CN"/>
        </w:rPr>
        <w:t>天线）</w:t>
      </w:r>
      <w:r w:rsidR="0016105D">
        <w:rPr>
          <w:rFonts w:hint="eastAsia"/>
          <w:lang w:val="en-US" w:eastAsia="zh-CN"/>
        </w:rPr>
        <w:t>，尽可能在最高振</w:t>
      </w:r>
      <w:r>
        <w:rPr>
          <w:rFonts w:hint="eastAsia"/>
          <w:lang w:val="en-US" w:eastAsia="zh-CN"/>
        </w:rPr>
        <w:t>幅</w:t>
      </w:r>
      <w:r w:rsidR="0016105D">
        <w:rPr>
          <w:rFonts w:hint="eastAsia"/>
          <w:lang w:val="en-US" w:eastAsia="zh-CN"/>
        </w:rPr>
        <w:t>上</w:t>
      </w:r>
      <w:r>
        <w:rPr>
          <w:rFonts w:hint="eastAsia"/>
          <w:lang w:val="en-US" w:eastAsia="zh-CN"/>
        </w:rPr>
        <w:t>接收来自雷达的脉冲</w:t>
      </w:r>
      <w:r w:rsidR="0016105D">
        <w:rPr>
          <w:rFonts w:hint="eastAsia"/>
          <w:lang w:val="en-US" w:eastAsia="zh-CN"/>
        </w:rPr>
        <w:t>，</w:t>
      </w:r>
      <w:r>
        <w:rPr>
          <w:rFonts w:hint="eastAsia"/>
          <w:lang w:val="en-US" w:eastAsia="zh-CN"/>
        </w:rPr>
        <w:t>并可排除来自其它发射机的信号。</w:t>
      </w:r>
    </w:p>
    <w:p w:rsidR="003F5262" w:rsidRPr="002015D0" w:rsidRDefault="003F5262" w:rsidP="00A5057A">
      <w:pPr>
        <w:ind w:firstLineChars="200" w:firstLine="480"/>
        <w:rPr>
          <w:lang w:val="en-US" w:eastAsia="zh-CN"/>
        </w:rPr>
      </w:pPr>
      <w:r w:rsidRPr="0016105D">
        <w:rPr>
          <w:rFonts w:ascii="STKaiti" w:eastAsia="STKaiti" w:hAnsi="STKaiti" w:hint="eastAsia"/>
          <w:lang w:val="en-US" w:eastAsia="zh-CN"/>
        </w:rPr>
        <w:lastRenderedPageBreak/>
        <w:t>步骤3：</w:t>
      </w:r>
      <w:r w:rsidR="0016105D">
        <w:rPr>
          <w:rFonts w:hint="eastAsia"/>
          <w:lang w:val="en-US" w:eastAsia="zh-CN"/>
        </w:rPr>
        <w:t>在测量天线输入处安装一台能够通过雷达基频</w:t>
      </w:r>
      <w:r>
        <w:rPr>
          <w:rFonts w:hint="eastAsia"/>
          <w:lang w:val="en-US" w:eastAsia="zh-CN"/>
        </w:rPr>
        <w:t>能量的带通滤波器，</w:t>
      </w:r>
      <w:r w:rsidR="0016105D">
        <w:rPr>
          <w:rFonts w:hint="eastAsia"/>
          <w:lang w:val="en-US" w:eastAsia="zh-CN"/>
        </w:rPr>
        <w:t>并具有超出所测</w:t>
      </w:r>
      <w:r>
        <w:rPr>
          <w:rFonts w:hint="eastAsia"/>
          <w:lang w:val="en-US" w:eastAsia="zh-CN"/>
        </w:rPr>
        <w:t>雷达脉冲（</w:t>
      </w:r>
      <w:r w:rsidRPr="002015D0">
        <w:rPr>
          <w:lang w:val="en-US" w:eastAsia="zh-CN"/>
        </w:rPr>
        <w:t>1/</w:t>
      </w:r>
      <w:r w:rsidRPr="002015D0">
        <w:rPr>
          <w:i/>
          <w:iCs/>
          <w:lang w:val="en-US" w:eastAsia="zh-CN"/>
        </w:rPr>
        <w:t>t</w:t>
      </w:r>
      <w:r w:rsidRPr="002015D0">
        <w:rPr>
          <w:i/>
          <w:iCs/>
          <w:vertAlign w:val="subscript"/>
          <w:lang w:val="en-US" w:eastAsia="zh-CN"/>
        </w:rPr>
        <w:t>r</w:t>
      </w:r>
      <w:r>
        <w:rPr>
          <w:rFonts w:hint="eastAsia"/>
          <w:lang w:val="en-US" w:eastAsia="zh-CN"/>
        </w:rPr>
        <w:t>）</w:t>
      </w:r>
      <w:r w:rsidR="0016105D">
        <w:rPr>
          <w:rFonts w:hint="eastAsia"/>
          <w:lang w:val="en-US" w:eastAsia="zh-CN"/>
        </w:rPr>
        <w:t>的带宽</w:t>
      </w:r>
      <w:r>
        <w:rPr>
          <w:rFonts w:hint="eastAsia"/>
          <w:lang w:val="en-US" w:eastAsia="zh-CN"/>
        </w:rPr>
        <w:t>。在带通滤波器后安装一台二极管</w:t>
      </w:r>
      <w:r w:rsidR="008A578A">
        <w:rPr>
          <w:rFonts w:hint="eastAsia"/>
          <w:lang w:val="en-US" w:eastAsia="zh-CN"/>
        </w:rPr>
        <w:t>检波器</w:t>
      </w:r>
      <w:r>
        <w:rPr>
          <w:rFonts w:hint="eastAsia"/>
          <w:lang w:val="en-US" w:eastAsia="zh-CN"/>
        </w:rPr>
        <w:t>，其带宽和上升时间响应速度应超过所测</w:t>
      </w:r>
      <w:r w:rsidR="00A5057A">
        <w:rPr>
          <w:rFonts w:hint="eastAsia"/>
          <w:lang w:val="en-US" w:eastAsia="zh-CN"/>
        </w:rPr>
        <w:t>雷达脉冲</w:t>
      </w:r>
      <w:r>
        <w:rPr>
          <w:rFonts w:hint="eastAsia"/>
          <w:lang w:val="en-US" w:eastAsia="zh-CN"/>
        </w:rPr>
        <w:t>（</w:t>
      </w:r>
      <w:r w:rsidRPr="002015D0">
        <w:rPr>
          <w:lang w:val="en-US" w:eastAsia="zh-CN"/>
        </w:rPr>
        <w:t>1/</w:t>
      </w:r>
      <w:r w:rsidRPr="002015D0">
        <w:rPr>
          <w:i/>
          <w:iCs/>
          <w:lang w:val="en-US" w:eastAsia="zh-CN"/>
        </w:rPr>
        <w:t>t</w:t>
      </w:r>
      <w:r w:rsidRPr="002015D0">
        <w:rPr>
          <w:i/>
          <w:iCs/>
          <w:vertAlign w:val="subscript"/>
          <w:lang w:val="en-US" w:eastAsia="zh-CN"/>
        </w:rPr>
        <w:t>r</w:t>
      </w:r>
      <w:r>
        <w:rPr>
          <w:rFonts w:hint="eastAsia"/>
          <w:lang w:val="en-US" w:eastAsia="zh-CN"/>
        </w:rPr>
        <w:t>）</w:t>
      </w:r>
      <w:r w:rsidRPr="002015D0">
        <w:rPr>
          <w:rStyle w:val="FootnoteReference"/>
          <w:lang w:val="en-US" w:eastAsia="zh-CN"/>
        </w:rPr>
        <w:footnoteReference w:customMarkFollows="1" w:id="8"/>
        <w:t>7</w:t>
      </w:r>
      <w:r>
        <w:rPr>
          <w:rFonts w:hint="eastAsia"/>
          <w:lang w:val="en-US" w:eastAsia="zh-CN"/>
        </w:rPr>
        <w:t>。</w:t>
      </w:r>
    </w:p>
    <w:p w:rsidR="003F5262" w:rsidRPr="002015D0" w:rsidRDefault="003F5262" w:rsidP="00A5057A">
      <w:pPr>
        <w:ind w:firstLineChars="200" w:firstLine="480"/>
        <w:rPr>
          <w:lang w:val="en-US" w:eastAsia="zh-CN"/>
        </w:rPr>
      </w:pPr>
      <w:r w:rsidRPr="0016105D">
        <w:rPr>
          <w:rFonts w:ascii="STKaiti" w:eastAsia="STKaiti" w:hAnsi="STKaiti" w:hint="eastAsia"/>
          <w:lang w:val="en-US" w:eastAsia="zh-CN"/>
        </w:rPr>
        <w:t>步骤4：</w:t>
      </w:r>
      <w:r>
        <w:rPr>
          <w:rFonts w:hint="eastAsia"/>
          <w:lang w:val="en-US" w:eastAsia="zh-CN"/>
        </w:rPr>
        <w:t>将</w:t>
      </w:r>
      <w:r w:rsidR="008A578A">
        <w:rPr>
          <w:rFonts w:hint="eastAsia"/>
          <w:lang w:val="en-US" w:eastAsia="zh-CN"/>
        </w:rPr>
        <w:t>检波器</w:t>
      </w:r>
      <w:r w:rsidR="00A5057A">
        <w:rPr>
          <w:rFonts w:hint="eastAsia"/>
          <w:lang w:val="en-US" w:eastAsia="zh-CN"/>
        </w:rPr>
        <w:t>输出连接至示波器</w:t>
      </w:r>
      <w:r>
        <w:rPr>
          <w:rFonts w:hint="eastAsia"/>
          <w:lang w:val="en-US" w:eastAsia="zh-CN"/>
        </w:rPr>
        <w:t>输入。</w:t>
      </w:r>
      <w:r w:rsidR="008A578A">
        <w:rPr>
          <w:rFonts w:hint="eastAsia"/>
          <w:lang w:val="en-US" w:eastAsia="zh-CN"/>
        </w:rPr>
        <w:t>检波器</w:t>
      </w:r>
      <w:r>
        <w:rPr>
          <w:rFonts w:hint="eastAsia"/>
          <w:lang w:val="en-US" w:eastAsia="zh-CN"/>
        </w:rPr>
        <w:t>的输出阻抗必须与示波器的输入阻抗相</w:t>
      </w:r>
      <w:r w:rsidR="00A5057A">
        <w:rPr>
          <w:rFonts w:hint="eastAsia"/>
          <w:lang w:val="en-US" w:eastAsia="zh-CN"/>
        </w:rPr>
        <w:t>匹配。示波器必须具备超过所测</w:t>
      </w:r>
      <w:r>
        <w:rPr>
          <w:rFonts w:hint="eastAsia"/>
          <w:lang w:val="en-US" w:eastAsia="zh-CN"/>
        </w:rPr>
        <w:t>雷达脉冲（</w:t>
      </w:r>
      <w:r w:rsidRPr="002015D0">
        <w:rPr>
          <w:lang w:val="en-US" w:eastAsia="zh-CN"/>
        </w:rPr>
        <w:t>1/</w:t>
      </w:r>
      <w:r w:rsidRPr="002015D0">
        <w:rPr>
          <w:i/>
          <w:iCs/>
          <w:lang w:val="en-US" w:eastAsia="zh-CN"/>
        </w:rPr>
        <w:t>t</w:t>
      </w:r>
      <w:r w:rsidRPr="002015D0">
        <w:rPr>
          <w:i/>
          <w:iCs/>
          <w:vertAlign w:val="subscript"/>
          <w:lang w:val="en-US" w:eastAsia="zh-CN"/>
        </w:rPr>
        <w:t>r</w:t>
      </w:r>
      <w:r>
        <w:rPr>
          <w:rFonts w:hint="eastAsia"/>
          <w:i/>
          <w:iCs/>
          <w:vertAlign w:val="subscript"/>
          <w:lang w:val="en-US" w:eastAsia="zh-CN"/>
        </w:rPr>
        <w:t xml:space="preserve"> </w:t>
      </w:r>
      <w:r w:rsidR="00A5057A">
        <w:rPr>
          <w:rFonts w:hint="eastAsia"/>
          <w:lang w:val="en-US" w:eastAsia="zh-CN"/>
        </w:rPr>
        <w:t>）的单发</w:t>
      </w:r>
      <w:r>
        <w:rPr>
          <w:rFonts w:hint="eastAsia"/>
          <w:lang w:val="en-US" w:eastAsia="zh-CN"/>
        </w:rPr>
        <w:t>带宽。将示波器设置为单</w:t>
      </w:r>
      <w:r w:rsidR="005A00FD">
        <w:rPr>
          <w:rFonts w:hint="eastAsia"/>
          <w:lang w:val="en-US" w:eastAsia="zh-CN"/>
        </w:rPr>
        <w:t>扫频</w:t>
      </w:r>
      <w:r>
        <w:rPr>
          <w:rFonts w:hint="eastAsia"/>
          <w:lang w:val="en-US" w:eastAsia="zh-CN"/>
        </w:rPr>
        <w:t>模式，其触发门限应低</w:t>
      </w:r>
      <w:r w:rsidR="00A5057A">
        <w:rPr>
          <w:rFonts w:hint="eastAsia"/>
          <w:lang w:val="en-US" w:eastAsia="zh-CN"/>
        </w:rPr>
        <w:t>至足以</w:t>
      </w:r>
      <w:r>
        <w:rPr>
          <w:rFonts w:hint="eastAsia"/>
          <w:lang w:val="en-US" w:eastAsia="zh-CN"/>
        </w:rPr>
        <w:t>确保能够捕获雷达脉冲。待一系列脉冲</w:t>
      </w:r>
      <w:r w:rsidR="00A5057A">
        <w:rPr>
          <w:rFonts w:hint="eastAsia"/>
          <w:lang w:val="en-US" w:eastAsia="zh-CN"/>
        </w:rPr>
        <w:t>被记录下来后，提高</w:t>
      </w:r>
      <w:r>
        <w:rPr>
          <w:rFonts w:hint="eastAsia"/>
          <w:lang w:val="en-US" w:eastAsia="zh-CN"/>
        </w:rPr>
        <w:t>触发门限并等待另一组脉冲</w:t>
      </w:r>
      <w:r w:rsidR="00A5057A">
        <w:rPr>
          <w:rFonts w:hint="eastAsia"/>
          <w:lang w:val="en-US" w:eastAsia="zh-CN"/>
        </w:rPr>
        <w:t>启动触发点。持续这一过程，直至门限高至无法记录更多的脉冲。稍微降低触发门限，并等待需要记录的</w:t>
      </w:r>
      <w:r>
        <w:rPr>
          <w:rFonts w:hint="eastAsia"/>
          <w:lang w:val="en-US" w:eastAsia="zh-CN"/>
        </w:rPr>
        <w:t>序列。该脉冲序列显示脉冲的重复率。</w:t>
      </w:r>
      <w:r w:rsidRPr="002015D0">
        <w:rPr>
          <w:lang w:val="en-US" w:eastAsia="zh-CN"/>
        </w:rPr>
        <w:t>  </w:t>
      </w:r>
    </w:p>
    <w:p w:rsidR="003F5262" w:rsidRPr="002015D0" w:rsidRDefault="00B83007" w:rsidP="00B83007">
      <w:pPr>
        <w:ind w:firstLine="518"/>
        <w:rPr>
          <w:lang w:val="en-US" w:eastAsia="zh-CN"/>
        </w:rPr>
      </w:pPr>
      <w:r>
        <w:rPr>
          <w:rFonts w:ascii="STKaiti" w:eastAsia="STKaiti" w:hAnsi="STKaiti" w:hint="eastAsia"/>
          <w:lang w:val="en-US" w:eastAsia="zh-CN"/>
        </w:rPr>
        <w:t xml:space="preserve"> </w:t>
      </w:r>
      <w:r w:rsidR="003F5262" w:rsidRPr="00A5057A">
        <w:rPr>
          <w:rFonts w:ascii="STKaiti" w:eastAsia="STKaiti" w:hAnsi="STKaiti" w:hint="eastAsia"/>
          <w:lang w:val="en-US" w:eastAsia="zh-CN"/>
        </w:rPr>
        <w:t>步骤5：</w:t>
      </w:r>
      <w:r w:rsidR="003F5262">
        <w:rPr>
          <w:rFonts w:hint="eastAsia"/>
          <w:lang w:val="en-US" w:eastAsia="zh-CN"/>
        </w:rPr>
        <w:t>采用前述标准</w:t>
      </w:r>
      <w:r w:rsidR="00A5057A">
        <w:rPr>
          <w:rFonts w:hint="eastAsia"/>
          <w:lang w:val="en-US" w:eastAsia="zh-CN"/>
        </w:rPr>
        <w:t>，在</w:t>
      </w:r>
      <w:r w:rsidR="003F5262">
        <w:rPr>
          <w:rFonts w:hint="eastAsia"/>
          <w:lang w:val="en-US" w:eastAsia="zh-CN"/>
        </w:rPr>
        <w:t>示波器上</w:t>
      </w:r>
      <w:r w:rsidR="00A5057A">
        <w:rPr>
          <w:rFonts w:hint="eastAsia"/>
          <w:lang w:val="en-US" w:eastAsia="zh-CN"/>
        </w:rPr>
        <w:t>测量</w:t>
      </w:r>
      <w:r w:rsidR="003F5262">
        <w:rPr>
          <w:rFonts w:hint="eastAsia"/>
          <w:lang w:val="en-US" w:eastAsia="zh-CN"/>
        </w:rPr>
        <w:t>脉冲宽度和上升或下降时间，以进行</w:t>
      </w:r>
      <w:r w:rsidR="00457AFB">
        <w:rPr>
          <w:rFonts w:hint="eastAsia"/>
          <w:lang w:val="en-US" w:eastAsia="zh-CN"/>
        </w:rPr>
        <w:t>硬线</w:t>
      </w:r>
      <w:r w:rsidR="00E66C0C">
        <w:rPr>
          <w:rFonts w:hint="eastAsia"/>
          <w:lang w:val="en-US" w:eastAsia="zh-CN"/>
        </w:rPr>
        <w:t>耦合</w:t>
      </w:r>
      <w:r w:rsidR="003F5262">
        <w:rPr>
          <w:rFonts w:hint="eastAsia"/>
          <w:lang w:val="en-US" w:eastAsia="zh-CN"/>
        </w:rPr>
        <w:t>测量。</w:t>
      </w:r>
      <w:r w:rsidR="003F5262" w:rsidRPr="002015D0">
        <w:rPr>
          <w:lang w:val="en-US" w:eastAsia="zh-CN"/>
        </w:rPr>
        <w:t>  </w:t>
      </w:r>
    </w:p>
    <w:p w:rsidR="003F5262" w:rsidRPr="002015D0" w:rsidRDefault="003F5262" w:rsidP="00AD6489">
      <w:pPr>
        <w:pStyle w:val="Heading2"/>
        <w:rPr>
          <w:lang w:val="en-US" w:eastAsia="zh-CN"/>
        </w:rPr>
      </w:pPr>
      <w:r w:rsidRPr="002015D0">
        <w:rPr>
          <w:lang w:val="en-US" w:eastAsia="zh-CN"/>
        </w:rPr>
        <w:t>2.3</w:t>
      </w:r>
      <w:r w:rsidRPr="002015D0">
        <w:rPr>
          <w:lang w:val="en-US" w:eastAsia="zh-CN"/>
        </w:rPr>
        <w:tab/>
      </w:r>
      <w:r>
        <w:rPr>
          <w:rFonts w:hint="eastAsia"/>
          <w:lang w:val="en-US" w:eastAsia="zh-CN"/>
        </w:rPr>
        <w:t>辐射脉冲测量程序的注意事项</w:t>
      </w:r>
    </w:p>
    <w:p w:rsidR="003F5262" w:rsidRPr="002015D0" w:rsidRDefault="00A5057A" w:rsidP="00A5057A">
      <w:pPr>
        <w:ind w:firstLineChars="200" w:firstLine="480"/>
        <w:rPr>
          <w:lang w:val="en-US" w:eastAsia="zh-CN"/>
        </w:rPr>
      </w:pPr>
      <w:r>
        <w:rPr>
          <w:rFonts w:hint="eastAsia"/>
          <w:lang w:val="en-US" w:eastAsia="zh-CN"/>
        </w:rPr>
        <w:t>通过将测量系统安置在雷达附近产生清晰的视距，可将</w:t>
      </w:r>
      <w:r w:rsidR="003F5262">
        <w:rPr>
          <w:rFonts w:hint="eastAsia"/>
          <w:lang w:val="en-US" w:eastAsia="zh-CN"/>
        </w:rPr>
        <w:t>多径问题</w:t>
      </w:r>
      <w:r>
        <w:rPr>
          <w:rFonts w:hint="eastAsia"/>
          <w:lang w:val="en-US" w:eastAsia="zh-CN"/>
        </w:rPr>
        <w:t>减少</w:t>
      </w:r>
      <w:r w:rsidR="00893039">
        <w:rPr>
          <w:rFonts w:hint="eastAsia"/>
          <w:lang w:val="en-US" w:eastAsia="zh-CN"/>
        </w:rPr>
        <w:t>至</w:t>
      </w:r>
      <w:r>
        <w:rPr>
          <w:rFonts w:hint="eastAsia"/>
          <w:lang w:val="en-US" w:eastAsia="zh-CN"/>
        </w:rPr>
        <w:t>最低程度</w:t>
      </w:r>
      <w:r w:rsidR="003F5262">
        <w:rPr>
          <w:rFonts w:hint="eastAsia"/>
          <w:lang w:val="en-US" w:eastAsia="zh-CN"/>
        </w:rPr>
        <w:t>，同时</w:t>
      </w:r>
      <w:r>
        <w:rPr>
          <w:rFonts w:hint="eastAsia"/>
          <w:lang w:val="en-US" w:eastAsia="zh-CN"/>
        </w:rPr>
        <w:t>也可最大程度地放大</w:t>
      </w:r>
      <w:r w:rsidR="003F5262">
        <w:rPr>
          <w:rFonts w:hint="eastAsia"/>
          <w:lang w:val="en-US" w:eastAsia="zh-CN"/>
        </w:rPr>
        <w:t>脉冲中接收</w:t>
      </w:r>
      <w:r>
        <w:rPr>
          <w:rFonts w:hint="eastAsia"/>
          <w:lang w:val="en-US" w:eastAsia="zh-CN"/>
        </w:rPr>
        <w:t>到的</w:t>
      </w:r>
      <w:r w:rsidR="003F5262">
        <w:rPr>
          <w:rFonts w:hint="eastAsia"/>
          <w:lang w:val="en-US" w:eastAsia="zh-CN"/>
        </w:rPr>
        <w:t>功率。使用高增益测量天线进一步减缓了多径问题</w:t>
      </w:r>
      <w:r>
        <w:rPr>
          <w:rFonts w:hint="eastAsia"/>
          <w:lang w:val="en-US" w:eastAsia="zh-CN"/>
        </w:rPr>
        <w:t>，并增加了</w:t>
      </w:r>
      <w:r w:rsidR="003F5262">
        <w:rPr>
          <w:rFonts w:hint="eastAsia"/>
          <w:lang w:val="en-US" w:eastAsia="zh-CN"/>
        </w:rPr>
        <w:t>接收</w:t>
      </w:r>
      <w:r>
        <w:rPr>
          <w:rFonts w:hint="eastAsia"/>
          <w:lang w:val="en-US" w:eastAsia="zh-CN"/>
        </w:rPr>
        <w:t>到</w:t>
      </w:r>
      <w:r w:rsidR="003F5262">
        <w:rPr>
          <w:rFonts w:hint="eastAsia"/>
          <w:lang w:val="en-US" w:eastAsia="zh-CN"/>
        </w:rPr>
        <w:t>的脉冲功率电平。</w:t>
      </w:r>
    </w:p>
    <w:p w:rsidR="003F5262" w:rsidRPr="002015D0" w:rsidRDefault="003F5262" w:rsidP="00317B41">
      <w:pPr>
        <w:ind w:firstLineChars="200" w:firstLine="480"/>
        <w:rPr>
          <w:lang w:val="en-US" w:eastAsia="zh-CN"/>
        </w:rPr>
      </w:pPr>
      <w:r>
        <w:rPr>
          <w:rFonts w:hint="eastAsia"/>
          <w:lang w:val="en-US" w:eastAsia="zh-CN"/>
        </w:rPr>
        <w:t>必须小心确保测量系统中的所有</w:t>
      </w:r>
      <w:r w:rsidR="00A5057A">
        <w:rPr>
          <w:rFonts w:hint="eastAsia"/>
          <w:lang w:val="en-US" w:eastAsia="zh-CN"/>
        </w:rPr>
        <w:t>元</w:t>
      </w:r>
      <w:r w:rsidR="00317B41">
        <w:rPr>
          <w:rFonts w:hint="eastAsia"/>
          <w:lang w:val="en-US" w:eastAsia="zh-CN"/>
        </w:rPr>
        <w:t>件均具备用来</w:t>
      </w:r>
      <w:r>
        <w:rPr>
          <w:rFonts w:hint="eastAsia"/>
          <w:lang w:val="en-US" w:eastAsia="zh-CN"/>
        </w:rPr>
        <w:t>测量雷</w:t>
      </w:r>
      <w:r w:rsidRPr="00B463F1">
        <w:rPr>
          <w:rFonts w:hint="eastAsia"/>
          <w:lang w:val="en-US" w:eastAsia="zh-CN"/>
        </w:rPr>
        <w:t>达</w:t>
      </w:r>
      <w:r>
        <w:rPr>
          <w:rFonts w:hint="eastAsia"/>
          <w:lang w:val="en-US" w:eastAsia="zh-CN"/>
        </w:rPr>
        <w:t>脉冲上升时间的</w:t>
      </w:r>
      <w:r w:rsidR="00317B41">
        <w:rPr>
          <w:rFonts w:hint="eastAsia"/>
          <w:lang w:val="en-US" w:eastAsia="zh-CN"/>
        </w:rPr>
        <w:t>足够</w:t>
      </w:r>
      <w:r>
        <w:rPr>
          <w:rFonts w:hint="eastAsia"/>
          <w:lang w:val="en-US" w:eastAsia="zh-CN"/>
        </w:rPr>
        <w:t>带宽和时间响应特性。为满足这一要求，可能需要具有快速响应特性的二极管</w:t>
      </w:r>
      <w:r w:rsidR="008A578A">
        <w:rPr>
          <w:rFonts w:hint="eastAsia"/>
          <w:lang w:val="en-US" w:eastAsia="zh-CN"/>
        </w:rPr>
        <w:t>检波器</w:t>
      </w:r>
      <w:r>
        <w:rPr>
          <w:rFonts w:hint="eastAsia"/>
          <w:lang w:val="en-US" w:eastAsia="zh-CN"/>
        </w:rPr>
        <w:t>。</w:t>
      </w:r>
    </w:p>
    <w:p w:rsidR="003F5262" w:rsidRPr="002015D0" w:rsidRDefault="00281990" w:rsidP="00D30FE0">
      <w:pPr>
        <w:ind w:firstLineChars="200" w:firstLine="480"/>
        <w:rPr>
          <w:lang w:val="en-US" w:eastAsia="zh-CN"/>
        </w:rPr>
      </w:pPr>
      <w:r>
        <w:rPr>
          <w:rFonts w:hint="eastAsia"/>
          <w:lang w:val="en-US" w:eastAsia="zh-CN"/>
        </w:rPr>
        <w:t>在多雷达环境中，或在所测</w:t>
      </w:r>
      <w:r w:rsidR="003F5262">
        <w:rPr>
          <w:rFonts w:hint="eastAsia"/>
          <w:lang w:val="en-US" w:eastAsia="zh-CN"/>
        </w:rPr>
        <w:t>雷达</w:t>
      </w:r>
      <w:r>
        <w:rPr>
          <w:rFonts w:hint="eastAsia"/>
          <w:lang w:val="en-US" w:eastAsia="zh-CN"/>
        </w:rPr>
        <w:t>的频带内或频带边缘附近存在着较强的</w:t>
      </w:r>
      <w:r w:rsidR="003F5262">
        <w:rPr>
          <w:rFonts w:hint="eastAsia"/>
          <w:lang w:val="en-US" w:eastAsia="zh-CN"/>
        </w:rPr>
        <w:t>非雷达信</w:t>
      </w:r>
      <w:r>
        <w:rPr>
          <w:rFonts w:hint="eastAsia"/>
          <w:lang w:val="en-US" w:eastAsia="zh-CN"/>
        </w:rPr>
        <w:t>号的环境中，有可能需要采取步骤将正在测量的脉冲与其它信号相互隔离。</w:t>
      </w:r>
      <w:r w:rsidR="003F5262">
        <w:rPr>
          <w:rFonts w:hint="eastAsia"/>
          <w:lang w:val="en-US" w:eastAsia="zh-CN"/>
        </w:rPr>
        <w:t>微波频率雷达使用抛物型天线</w:t>
      </w:r>
      <w:r>
        <w:rPr>
          <w:rFonts w:hint="eastAsia"/>
          <w:lang w:val="en-US" w:eastAsia="zh-CN"/>
        </w:rPr>
        <w:t>，同时在测量天线端子处</w:t>
      </w:r>
      <w:r w:rsidR="003F5262">
        <w:rPr>
          <w:rFonts w:hint="eastAsia"/>
          <w:lang w:val="en-US" w:eastAsia="zh-CN"/>
        </w:rPr>
        <w:t>使用带通滤波器</w:t>
      </w:r>
      <w:r>
        <w:rPr>
          <w:rFonts w:hint="eastAsia"/>
          <w:lang w:val="en-US" w:eastAsia="zh-CN"/>
        </w:rPr>
        <w:t>，将有助于隔离</w:t>
      </w:r>
      <w:r w:rsidR="00D30FE0">
        <w:rPr>
          <w:rFonts w:hint="eastAsia"/>
          <w:lang w:val="en-US" w:eastAsia="zh-CN"/>
        </w:rPr>
        <w:t>所需要</w:t>
      </w:r>
      <w:r>
        <w:rPr>
          <w:rFonts w:hint="eastAsia"/>
          <w:lang w:val="en-US" w:eastAsia="zh-CN"/>
        </w:rPr>
        <w:t>的脉冲波形。如果这些</w:t>
      </w:r>
      <w:r w:rsidR="00D30FE0">
        <w:rPr>
          <w:rFonts w:hint="eastAsia"/>
          <w:lang w:val="en-US" w:eastAsia="zh-CN"/>
        </w:rPr>
        <w:t>器件</w:t>
      </w:r>
      <w:r>
        <w:rPr>
          <w:rFonts w:hint="eastAsia"/>
          <w:lang w:val="en-US" w:eastAsia="zh-CN"/>
        </w:rPr>
        <w:t>还不足以</w:t>
      </w:r>
      <w:r w:rsidR="00D30FE0">
        <w:rPr>
          <w:rFonts w:hint="eastAsia"/>
          <w:lang w:val="en-US" w:eastAsia="zh-CN"/>
        </w:rPr>
        <w:t>隔离出所需要的脉冲波形，那么，假定来自所测雷达的脉冲在测量系统中产生的振幅高于该环境中的任何其它信号，则振幅依赖性触发应可提供必要的隔离</w:t>
      </w:r>
      <w:r w:rsidR="003F5262">
        <w:rPr>
          <w:rFonts w:hint="eastAsia"/>
          <w:lang w:val="en-US" w:eastAsia="zh-CN"/>
        </w:rPr>
        <w:t>。</w:t>
      </w:r>
    </w:p>
    <w:p w:rsidR="003F5262" w:rsidRPr="002015D0" w:rsidRDefault="003F5262" w:rsidP="00AD6489">
      <w:pPr>
        <w:pStyle w:val="Heading1"/>
        <w:rPr>
          <w:lang w:val="en-US" w:eastAsia="zh-CN"/>
        </w:rPr>
      </w:pPr>
      <w:r w:rsidRPr="002015D0">
        <w:rPr>
          <w:lang w:val="en-US" w:eastAsia="zh-CN"/>
        </w:rPr>
        <w:t>3</w:t>
      </w:r>
      <w:r w:rsidRPr="002015D0">
        <w:rPr>
          <w:lang w:val="en-US" w:eastAsia="zh-CN"/>
        </w:rPr>
        <w:tab/>
      </w:r>
      <w:r>
        <w:rPr>
          <w:rFonts w:hint="eastAsia"/>
          <w:lang w:val="en-US" w:eastAsia="zh-CN"/>
        </w:rPr>
        <w:t>先进技术雷达的测量</w:t>
      </w:r>
    </w:p>
    <w:p w:rsidR="003F5262" w:rsidRPr="002015D0" w:rsidRDefault="003F5262" w:rsidP="00D30FE0">
      <w:pPr>
        <w:pStyle w:val="Heading2"/>
        <w:rPr>
          <w:lang w:val="en-US" w:eastAsia="zh-CN"/>
        </w:rPr>
      </w:pPr>
      <w:r w:rsidRPr="002015D0">
        <w:rPr>
          <w:lang w:val="en-US" w:eastAsia="zh-CN"/>
        </w:rPr>
        <w:t>3.1</w:t>
      </w:r>
      <w:r w:rsidRPr="002015D0">
        <w:rPr>
          <w:lang w:val="en-US" w:eastAsia="zh-CN"/>
        </w:rPr>
        <w:tab/>
      </w:r>
      <w:r w:rsidR="00457AFB">
        <w:rPr>
          <w:rFonts w:hint="eastAsia"/>
          <w:lang w:val="en-US" w:eastAsia="zh-CN"/>
        </w:rPr>
        <w:t>硬线</w:t>
      </w:r>
      <w:r w:rsidR="00E66C0C">
        <w:rPr>
          <w:rFonts w:hint="eastAsia"/>
          <w:lang w:val="en-US" w:eastAsia="zh-CN"/>
        </w:rPr>
        <w:t>耦合</w:t>
      </w:r>
      <w:r>
        <w:rPr>
          <w:rFonts w:hint="eastAsia"/>
          <w:lang w:val="en-US" w:eastAsia="zh-CN"/>
        </w:rPr>
        <w:t>脉冲</w:t>
      </w:r>
      <w:r w:rsidR="00EB41E4">
        <w:rPr>
          <w:rFonts w:hint="eastAsia"/>
          <w:lang w:val="en-US" w:eastAsia="zh-CN"/>
        </w:rPr>
        <w:t>的</w:t>
      </w:r>
      <w:r>
        <w:rPr>
          <w:rFonts w:hint="eastAsia"/>
          <w:lang w:val="en-US" w:eastAsia="zh-CN"/>
        </w:rPr>
        <w:t>测量</w:t>
      </w:r>
    </w:p>
    <w:p w:rsidR="003F5262" w:rsidRPr="002015D0" w:rsidRDefault="00D30FE0" w:rsidP="00D30FE0">
      <w:pPr>
        <w:ind w:firstLineChars="200" w:firstLine="480"/>
        <w:rPr>
          <w:lang w:val="en-US" w:eastAsia="zh-CN"/>
        </w:rPr>
      </w:pPr>
      <w:r>
        <w:rPr>
          <w:rFonts w:hint="eastAsia"/>
          <w:lang w:val="en-US" w:eastAsia="zh-CN"/>
        </w:rPr>
        <w:t>在本文中，</w:t>
      </w:r>
      <w:r w:rsidR="003F5262">
        <w:rPr>
          <w:rFonts w:hint="eastAsia"/>
          <w:lang w:val="en-US" w:eastAsia="zh-CN"/>
        </w:rPr>
        <w:t>先进雷达</w:t>
      </w:r>
      <w:r>
        <w:rPr>
          <w:rFonts w:hint="eastAsia"/>
          <w:lang w:val="en-US" w:eastAsia="zh-CN"/>
        </w:rPr>
        <w:t>指那些使</w:t>
      </w:r>
      <w:r w:rsidR="003F5262">
        <w:rPr>
          <w:rFonts w:hint="eastAsia"/>
          <w:lang w:val="en-US" w:eastAsia="zh-CN"/>
        </w:rPr>
        <w:t>用脉冲调制的雷达。</w:t>
      </w:r>
      <w:r>
        <w:rPr>
          <w:rFonts w:hint="eastAsia"/>
          <w:lang w:val="en-US" w:eastAsia="zh-CN"/>
        </w:rPr>
        <w:t>调制的对象包括频率或相位。如果使用</w:t>
      </w:r>
      <w:r>
        <w:rPr>
          <w:rFonts w:hint="eastAsia"/>
          <w:lang w:val="en-US" w:eastAsia="zh-CN"/>
        </w:rPr>
        <w:t>FM</w:t>
      </w:r>
      <w:r>
        <w:rPr>
          <w:rFonts w:hint="eastAsia"/>
          <w:lang w:val="en-US" w:eastAsia="zh-CN"/>
        </w:rPr>
        <w:t>（线性调频），则可采用与上述方法相同</w:t>
      </w:r>
      <w:r w:rsidR="003F5262">
        <w:rPr>
          <w:rFonts w:hint="eastAsia"/>
          <w:lang w:val="en-US" w:eastAsia="zh-CN"/>
        </w:rPr>
        <w:t>的测量方法。但测量带宽必须等于或大于总的</w:t>
      </w:r>
      <w:r w:rsidR="00C90169">
        <w:rPr>
          <w:rFonts w:hint="eastAsia"/>
          <w:lang w:val="en-US" w:eastAsia="zh-CN"/>
        </w:rPr>
        <w:t>线性调制压缩的频率范围。在实际中，这</w:t>
      </w:r>
      <w:r>
        <w:rPr>
          <w:rFonts w:hint="eastAsia"/>
          <w:lang w:val="en-US" w:eastAsia="zh-CN"/>
        </w:rPr>
        <w:t>可能</w:t>
      </w:r>
      <w:r w:rsidR="003F5262">
        <w:rPr>
          <w:rFonts w:hint="eastAsia"/>
          <w:lang w:val="en-US" w:eastAsia="zh-CN"/>
        </w:rPr>
        <w:t>要</w:t>
      </w:r>
      <w:r>
        <w:rPr>
          <w:rFonts w:hint="eastAsia"/>
          <w:lang w:val="en-US" w:eastAsia="zh-CN"/>
        </w:rPr>
        <w:t>求</w:t>
      </w:r>
      <w:r w:rsidR="003F5262">
        <w:rPr>
          <w:rFonts w:hint="eastAsia"/>
          <w:lang w:val="en-US" w:eastAsia="zh-CN"/>
        </w:rPr>
        <w:t>使用</w:t>
      </w:r>
      <w:r>
        <w:rPr>
          <w:rFonts w:hint="eastAsia"/>
          <w:lang w:val="en-US" w:eastAsia="zh-CN"/>
        </w:rPr>
        <w:t>一台</w:t>
      </w:r>
      <w:r w:rsidR="003F5262">
        <w:rPr>
          <w:rFonts w:hint="eastAsia"/>
          <w:lang w:val="en-US" w:eastAsia="zh-CN"/>
        </w:rPr>
        <w:t>宽带二级管</w:t>
      </w:r>
      <w:r w:rsidR="008A578A">
        <w:rPr>
          <w:rFonts w:hint="eastAsia"/>
          <w:lang w:val="en-US" w:eastAsia="zh-CN"/>
        </w:rPr>
        <w:t>检波器</w:t>
      </w:r>
      <w:r w:rsidR="003F5262">
        <w:rPr>
          <w:rFonts w:hint="eastAsia"/>
          <w:lang w:val="en-US" w:eastAsia="zh-CN"/>
        </w:rPr>
        <w:t>。</w:t>
      </w:r>
    </w:p>
    <w:p w:rsidR="003F5262" w:rsidRPr="002015D0" w:rsidRDefault="00C90169" w:rsidP="00C90169">
      <w:pPr>
        <w:ind w:firstLineChars="200" w:firstLine="480"/>
        <w:rPr>
          <w:lang w:val="en-US" w:eastAsia="zh-CN"/>
        </w:rPr>
      </w:pPr>
      <w:r>
        <w:rPr>
          <w:rFonts w:hint="eastAsia"/>
          <w:lang w:val="en-US" w:eastAsia="zh-CN"/>
        </w:rPr>
        <w:t>对线性调频</w:t>
      </w:r>
      <w:r w:rsidR="003F5262">
        <w:rPr>
          <w:rFonts w:hint="eastAsia"/>
          <w:lang w:val="en-US" w:eastAsia="zh-CN"/>
        </w:rPr>
        <w:t>脉冲上升时间</w:t>
      </w:r>
      <w:r>
        <w:rPr>
          <w:rFonts w:hint="eastAsia"/>
          <w:lang w:val="en-US" w:eastAsia="zh-CN"/>
        </w:rPr>
        <w:t>的</w:t>
      </w:r>
      <w:r w:rsidR="003F5262">
        <w:rPr>
          <w:rFonts w:hint="eastAsia"/>
          <w:lang w:val="en-US" w:eastAsia="zh-CN"/>
        </w:rPr>
        <w:t>测量与非</w:t>
      </w:r>
      <w:r>
        <w:rPr>
          <w:rFonts w:hint="eastAsia"/>
          <w:lang w:val="en-US" w:eastAsia="zh-CN"/>
        </w:rPr>
        <w:t>线性调频脉冲的测量相同，</w:t>
      </w:r>
      <w:r w:rsidR="003F5262">
        <w:rPr>
          <w:rFonts w:hint="eastAsia"/>
          <w:lang w:val="en-US" w:eastAsia="zh-CN"/>
        </w:rPr>
        <w:t>可使用与上述程序相同的程序。</w:t>
      </w:r>
    </w:p>
    <w:p w:rsidR="00B83007" w:rsidRDefault="00B83007">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rsidR="003F5262" w:rsidRPr="002015D0" w:rsidRDefault="003F5262" w:rsidP="00C90169">
      <w:pPr>
        <w:ind w:firstLineChars="200" w:firstLine="480"/>
        <w:rPr>
          <w:lang w:val="en-US" w:eastAsia="zh-CN"/>
        </w:rPr>
      </w:pPr>
      <w:r w:rsidRPr="00D30FE0">
        <w:rPr>
          <w:rFonts w:ascii="STKaiti" w:eastAsia="STKaiti" w:hAnsi="STKaiti" w:hint="eastAsia"/>
          <w:lang w:val="en-US" w:eastAsia="zh-CN"/>
        </w:rPr>
        <w:lastRenderedPageBreak/>
        <w:t>脉冲压缩比（FM脉冲系统）：</w:t>
      </w:r>
      <w:r w:rsidR="00C90169" w:rsidRPr="00C90169">
        <w:rPr>
          <w:rFonts w:hint="eastAsia"/>
          <w:lang w:val="en-US" w:eastAsia="zh-CN"/>
        </w:rPr>
        <w:t>下面介绍</w:t>
      </w:r>
      <w:r>
        <w:rPr>
          <w:rFonts w:hint="eastAsia"/>
          <w:lang w:val="en-US" w:eastAsia="zh-CN"/>
        </w:rPr>
        <w:t>确定脉冲压缩的测量。这一方法适用于确定所有雷达（包括先进系统）的脉冲压缩。</w:t>
      </w:r>
      <w:r w:rsidRPr="002015D0">
        <w:rPr>
          <w:lang w:val="en-US" w:eastAsia="zh-CN"/>
        </w:rPr>
        <w:t xml:space="preserve"> </w:t>
      </w:r>
    </w:p>
    <w:p w:rsidR="003F5262" w:rsidRPr="002015D0" w:rsidRDefault="003F5262" w:rsidP="00C90169">
      <w:pPr>
        <w:ind w:firstLineChars="200" w:firstLine="480"/>
        <w:rPr>
          <w:lang w:val="en-US" w:eastAsia="zh-CN"/>
        </w:rPr>
      </w:pPr>
      <w:r>
        <w:rPr>
          <w:rFonts w:hint="eastAsia"/>
          <w:lang w:val="en-US" w:eastAsia="zh-CN"/>
        </w:rPr>
        <w:t>对于相位编码雷达</w:t>
      </w:r>
      <w:r w:rsidR="00C90169">
        <w:rPr>
          <w:rFonts w:hint="eastAsia"/>
          <w:lang w:val="en-US" w:eastAsia="zh-CN"/>
        </w:rPr>
        <w:t>脉冲，脉冲宽度的测量也按上</w:t>
      </w:r>
      <w:r>
        <w:rPr>
          <w:rFonts w:hint="eastAsia"/>
          <w:lang w:val="en-US" w:eastAsia="zh-CN"/>
        </w:rPr>
        <w:t>述</w:t>
      </w:r>
      <w:r w:rsidR="00C90169">
        <w:rPr>
          <w:rFonts w:hint="eastAsia"/>
          <w:lang w:val="en-US" w:eastAsia="zh-CN"/>
        </w:rPr>
        <w:t>程序进行。但测量单</w:t>
      </w:r>
      <w:r>
        <w:rPr>
          <w:rFonts w:hint="eastAsia"/>
          <w:lang w:val="en-US" w:eastAsia="zh-CN"/>
        </w:rPr>
        <w:t>个相位部分（</w:t>
      </w:r>
      <w:r w:rsidR="000D25A2">
        <w:rPr>
          <w:rFonts w:hint="eastAsia"/>
          <w:lang w:val="en-US" w:eastAsia="zh-CN"/>
        </w:rPr>
        <w:t>码片</w:t>
      </w:r>
      <w:r>
        <w:rPr>
          <w:rFonts w:hint="eastAsia"/>
          <w:lang w:val="en-US" w:eastAsia="zh-CN"/>
        </w:rPr>
        <w:t>）的上升时间可能较</w:t>
      </w:r>
      <w:r w:rsidR="00C90169">
        <w:rPr>
          <w:rFonts w:hint="eastAsia"/>
          <w:lang w:val="en-US" w:eastAsia="zh-CN"/>
        </w:rPr>
        <w:t>为</w:t>
      </w:r>
      <w:r>
        <w:rPr>
          <w:rFonts w:hint="eastAsia"/>
          <w:lang w:val="en-US" w:eastAsia="zh-CN"/>
        </w:rPr>
        <w:t>困难。困难首先来自普通相位编码，其中在每个</w:t>
      </w:r>
      <w:r w:rsidR="000D25A2">
        <w:rPr>
          <w:rFonts w:hint="eastAsia"/>
          <w:lang w:val="en-US" w:eastAsia="zh-CN"/>
        </w:rPr>
        <w:t>码片</w:t>
      </w:r>
      <w:r>
        <w:rPr>
          <w:rFonts w:hint="eastAsia"/>
          <w:lang w:val="en-US" w:eastAsia="zh-CN"/>
        </w:rPr>
        <w:t>之间可能会出现</w:t>
      </w:r>
      <w:r w:rsidRPr="0026695E">
        <w:t>π</w:t>
      </w:r>
      <w:r w:rsidR="00C90169">
        <w:rPr>
          <w:rFonts w:hint="eastAsia"/>
          <w:lang w:eastAsia="zh-CN"/>
        </w:rPr>
        <w:t>的</w:t>
      </w:r>
      <w:r w:rsidR="00646316">
        <w:rPr>
          <w:rFonts w:hint="eastAsia"/>
          <w:lang w:eastAsia="zh-CN"/>
        </w:rPr>
        <w:t>相变</w:t>
      </w:r>
      <w:r w:rsidR="00C90169">
        <w:rPr>
          <w:rFonts w:hint="eastAsia"/>
          <w:lang w:eastAsia="zh-CN"/>
        </w:rPr>
        <w:t>。尽管进行了相移，但在</w:t>
      </w:r>
      <w:r w:rsidR="00FF7B88">
        <w:rPr>
          <w:rFonts w:hint="eastAsia"/>
          <w:lang w:eastAsia="zh-CN"/>
        </w:rPr>
        <w:t>检波器</w:t>
      </w:r>
      <w:r w:rsidR="00C90169">
        <w:rPr>
          <w:rFonts w:hint="eastAsia"/>
          <w:lang w:eastAsia="zh-CN"/>
        </w:rPr>
        <w:t>输出观测到波形的平方值，从抹掉了相位信息。这样一来，</w:t>
      </w:r>
      <w:r>
        <w:rPr>
          <w:rFonts w:hint="eastAsia"/>
          <w:lang w:eastAsia="zh-CN"/>
        </w:rPr>
        <w:t>原则上，使用任何一种观测器也无法观测</w:t>
      </w:r>
      <w:r w:rsidR="00C90169">
        <w:rPr>
          <w:rFonts w:hint="eastAsia"/>
          <w:lang w:eastAsia="zh-CN"/>
        </w:rPr>
        <w:t>到码片边缘</w:t>
      </w:r>
      <w:r>
        <w:rPr>
          <w:rFonts w:hint="eastAsia"/>
          <w:lang w:eastAsia="zh-CN"/>
        </w:rPr>
        <w:t>。</w:t>
      </w:r>
    </w:p>
    <w:p w:rsidR="003F5262" w:rsidRPr="002015D0" w:rsidRDefault="00CA12F0" w:rsidP="00CA12F0">
      <w:pPr>
        <w:ind w:firstLineChars="200" w:firstLine="480"/>
        <w:rPr>
          <w:lang w:val="en-US" w:eastAsia="zh-CN"/>
        </w:rPr>
      </w:pPr>
      <w:r>
        <w:rPr>
          <w:rFonts w:hint="eastAsia"/>
          <w:lang w:val="en-US" w:eastAsia="zh-CN"/>
        </w:rPr>
        <w:t>在应用中，码片之间的相位转换</w:t>
      </w:r>
      <w:r w:rsidR="003F5262">
        <w:rPr>
          <w:rFonts w:hint="eastAsia"/>
          <w:lang w:val="en-US" w:eastAsia="zh-CN"/>
        </w:rPr>
        <w:t>可能会出现</w:t>
      </w:r>
      <w:r>
        <w:rPr>
          <w:rFonts w:hint="eastAsia"/>
          <w:lang w:val="en-US" w:eastAsia="zh-CN"/>
        </w:rPr>
        <w:t>瞬态</w:t>
      </w:r>
      <w:r w:rsidR="003F5262">
        <w:rPr>
          <w:rFonts w:hint="eastAsia"/>
          <w:lang w:val="en-US" w:eastAsia="zh-CN"/>
        </w:rPr>
        <w:t>，</w:t>
      </w:r>
      <w:r>
        <w:rPr>
          <w:rFonts w:hint="eastAsia"/>
          <w:lang w:val="en-US" w:eastAsia="zh-CN"/>
        </w:rPr>
        <w:t>在示波器上可观测到</w:t>
      </w:r>
      <w:r w:rsidR="003F5262">
        <w:rPr>
          <w:rFonts w:hint="eastAsia"/>
          <w:lang w:val="en-US" w:eastAsia="zh-CN"/>
        </w:rPr>
        <w:t>这些瞬</w:t>
      </w:r>
      <w:r>
        <w:rPr>
          <w:rFonts w:hint="eastAsia"/>
          <w:lang w:val="en-US" w:eastAsia="zh-CN"/>
        </w:rPr>
        <w:t>态</w:t>
      </w:r>
      <w:r w:rsidR="003F5262">
        <w:rPr>
          <w:rFonts w:hint="eastAsia"/>
          <w:lang w:val="en-US" w:eastAsia="zh-CN"/>
        </w:rPr>
        <w:t>。但观测这些</w:t>
      </w:r>
      <w:r w:rsidR="000D25A2">
        <w:rPr>
          <w:rFonts w:hint="eastAsia"/>
          <w:lang w:val="en-US" w:eastAsia="zh-CN"/>
        </w:rPr>
        <w:t>码片</w:t>
      </w:r>
      <w:r>
        <w:rPr>
          <w:rFonts w:hint="eastAsia"/>
          <w:lang w:val="en-US" w:eastAsia="zh-CN"/>
        </w:rPr>
        <w:t>转换</w:t>
      </w:r>
      <w:r w:rsidR="003F5262">
        <w:rPr>
          <w:rFonts w:hint="eastAsia"/>
          <w:lang w:val="en-US" w:eastAsia="zh-CN"/>
        </w:rPr>
        <w:t>并不能</w:t>
      </w:r>
      <w:r>
        <w:rPr>
          <w:rFonts w:hint="eastAsia"/>
          <w:lang w:val="en-US" w:eastAsia="zh-CN"/>
        </w:rPr>
        <w:t>实现</w:t>
      </w:r>
      <w:r w:rsidR="003F5262">
        <w:rPr>
          <w:rFonts w:hint="eastAsia"/>
          <w:lang w:val="en-US" w:eastAsia="zh-CN"/>
        </w:rPr>
        <w:t>对</w:t>
      </w:r>
      <w:r w:rsidR="000D25A2">
        <w:rPr>
          <w:rFonts w:hint="eastAsia"/>
          <w:lang w:val="en-US" w:eastAsia="zh-CN"/>
        </w:rPr>
        <w:t>码片</w:t>
      </w:r>
      <w:r w:rsidR="003F5262">
        <w:rPr>
          <w:rFonts w:hint="eastAsia"/>
          <w:lang w:val="en-US" w:eastAsia="zh-CN"/>
        </w:rPr>
        <w:t>上升时间的测量。</w:t>
      </w:r>
    </w:p>
    <w:p w:rsidR="003F5262" w:rsidRPr="002015D0" w:rsidRDefault="00CA12F0" w:rsidP="00D262FA">
      <w:pPr>
        <w:rPr>
          <w:lang w:val="en-US" w:eastAsia="zh-CN"/>
        </w:rPr>
      </w:pPr>
      <w:r>
        <w:rPr>
          <w:rFonts w:ascii="STKaiti" w:eastAsia="STKaiti" w:hAnsi="STKaiti" w:hint="eastAsia"/>
          <w:lang w:val="en-US" w:eastAsia="zh-CN"/>
        </w:rPr>
        <w:t xml:space="preserve">        </w:t>
      </w:r>
      <w:r w:rsidR="003F5262" w:rsidRPr="00D30FE0">
        <w:rPr>
          <w:rFonts w:ascii="STKaiti" w:eastAsia="STKaiti" w:hAnsi="STKaiti" w:hint="eastAsia"/>
          <w:lang w:val="en-US" w:eastAsia="zh-CN"/>
        </w:rPr>
        <w:t>每个脉冲内的子脉冲总数（相位编码系统）：</w:t>
      </w:r>
      <w:r>
        <w:rPr>
          <w:rFonts w:hint="eastAsia"/>
          <w:lang w:val="en-US" w:eastAsia="zh-CN"/>
        </w:rPr>
        <w:t>使用传统相移并采用</w:t>
      </w:r>
      <w:r w:rsidR="003F5262" w:rsidRPr="0026695E">
        <w:rPr>
          <w:rFonts w:ascii="Symbol" w:hAnsi="Symbol"/>
          <w:lang w:eastAsia="zh-CN"/>
        </w:rPr>
        <w:t></w:t>
      </w:r>
      <w:r w:rsidR="003F5262">
        <w:rPr>
          <w:lang w:val="en-US" w:eastAsia="zh-CN"/>
        </w:rPr>
        <w:t>180°</w:t>
      </w:r>
      <w:r>
        <w:rPr>
          <w:rFonts w:hint="eastAsia"/>
          <w:lang w:val="en-US" w:eastAsia="zh-CN"/>
        </w:rPr>
        <w:t>瞬间交</w:t>
      </w:r>
      <w:r w:rsidR="003F5262">
        <w:rPr>
          <w:rFonts w:hint="eastAsia"/>
          <w:lang w:val="en-US" w:eastAsia="zh-CN"/>
        </w:rPr>
        <w:t>换的雷达一般会</w:t>
      </w:r>
      <w:r>
        <w:rPr>
          <w:rFonts w:hint="eastAsia"/>
          <w:lang w:val="en-US" w:eastAsia="zh-CN"/>
        </w:rPr>
        <w:t>显示瞬态，可</w:t>
      </w:r>
      <w:r w:rsidR="003F5262">
        <w:rPr>
          <w:rFonts w:hint="eastAsia"/>
          <w:lang w:val="en-US" w:eastAsia="zh-CN"/>
        </w:rPr>
        <w:t>在检测的</w:t>
      </w:r>
      <w:r w:rsidR="00E66C0C">
        <w:rPr>
          <w:rFonts w:hint="eastAsia"/>
          <w:lang w:val="en-US" w:eastAsia="zh-CN"/>
        </w:rPr>
        <w:t>脉冲包络</w:t>
      </w:r>
      <w:r w:rsidR="003F5262">
        <w:rPr>
          <w:rFonts w:hint="eastAsia"/>
          <w:lang w:val="en-US" w:eastAsia="zh-CN"/>
        </w:rPr>
        <w:t>中观测到</w:t>
      </w:r>
      <w:r>
        <w:rPr>
          <w:rFonts w:hint="eastAsia"/>
          <w:lang w:val="en-US" w:eastAsia="zh-CN"/>
        </w:rPr>
        <w:t>这种瞬态。这样，便</w:t>
      </w:r>
      <w:r w:rsidR="003F5262">
        <w:rPr>
          <w:rFonts w:hint="eastAsia"/>
          <w:lang w:val="en-US" w:eastAsia="zh-CN"/>
        </w:rPr>
        <w:t>可确定每个脉冲中的</w:t>
      </w:r>
      <w:r w:rsidR="000D25A2">
        <w:rPr>
          <w:rFonts w:hint="eastAsia"/>
          <w:lang w:val="en-US" w:eastAsia="zh-CN"/>
        </w:rPr>
        <w:t>码片</w:t>
      </w:r>
      <w:r>
        <w:rPr>
          <w:rFonts w:hint="eastAsia"/>
          <w:lang w:val="en-US" w:eastAsia="zh-CN"/>
        </w:rPr>
        <w:t>数量。然而，对于使用最小移动键控</w:t>
      </w:r>
      <w:r w:rsidR="003F5262">
        <w:rPr>
          <w:rFonts w:hint="eastAsia"/>
          <w:lang w:val="en-US" w:eastAsia="zh-CN"/>
        </w:rPr>
        <w:t>（</w:t>
      </w:r>
      <w:r w:rsidR="003F5262">
        <w:rPr>
          <w:rFonts w:hint="eastAsia"/>
          <w:lang w:val="en-US" w:eastAsia="zh-CN"/>
        </w:rPr>
        <w:t>MSK</w:t>
      </w:r>
      <w:r w:rsidR="003F5262">
        <w:rPr>
          <w:rFonts w:hint="eastAsia"/>
          <w:lang w:val="en-US" w:eastAsia="zh-CN"/>
        </w:rPr>
        <w:t>）或其它相移技术从而消除了此类瞬</w:t>
      </w:r>
      <w:r>
        <w:rPr>
          <w:rFonts w:hint="eastAsia"/>
          <w:lang w:val="en-US" w:eastAsia="zh-CN"/>
        </w:rPr>
        <w:t>态</w:t>
      </w:r>
      <w:r w:rsidR="003F5262">
        <w:rPr>
          <w:rFonts w:hint="eastAsia"/>
          <w:lang w:val="en-US" w:eastAsia="zh-CN"/>
        </w:rPr>
        <w:t>的雷达系统</w:t>
      </w:r>
      <w:r>
        <w:rPr>
          <w:rFonts w:hint="eastAsia"/>
          <w:lang w:val="en-US" w:eastAsia="zh-CN"/>
        </w:rPr>
        <w:t>，</w:t>
      </w:r>
      <w:r w:rsidR="00D262FA">
        <w:rPr>
          <w:rFonts w:hint="eastAsia"/>
          <w:lang w:val="en-US" w:eastAsia="zh-CN"/>
        </w:rPr>
        <w:t>则</w:t>
      </w:r>
      <w:r w:rsidR="003F5262">
        <w:rPr>
          <w:rFonts w:hint="eastAsia"/>
          <w:lang w:val="en-US" w:eastAsia="zh-CN"/>
        </w:rPr>
        <w:t>无法通过测量检测到的</w:t>
      </w:r>
      <w:r w:rsidR="00E66C0C">
        <w:rPr>
          <w:rFonts w:hint="eastAsia"/>
          <w:lang w:val="en-US" w:eastAsia="zh-CN"/>
        </w:rPr>
        <w:t>脉冲包络</w:t>
      </w:r>
      <w:r w:rsidR="00D262FA">
        <w:rPr>
          <w:rFonts w:hint="eastAsia"/>
          <w:lang w:val="en-US" w:eastAsia="zh-CN"/>
        </w:rPr>
        <w:t>来确定每个脉冲内</w:t>
      </w:r>
      <w:r w:rsidR="003F5262">
        <w:rPr>
          <w:rFonts w:hint="eastAsia"/>
          <w:lang w:val="en-US" w:eastAsia="zh-CN"/>
        </w:rPr>
        <w:t>的</w:t>
      </w:r>
      <w:r w:rsidR="000D25A2">
        <w:rPr>
          <w:rFonts w:hint="eastAsia"/>
          <w:lang w:val="en-US" w:eastAsia="zh-CN"/>
        </w:rPr>
        <w:t>码片</w:t>
      </w:r>
      <w:r w:rsidR="003F5262">
        <w:rPr>
          <w:rFonts w:hint="eastAsia"/>
          <w:lang w:val="en-US" w:eastAsia="zh-CN"/>
        </w:rPr>
        <w:t>数量。对于这些雷达，如果无法获得</w:t>
      </w:r>
      <w:r w:rsidR="00D262FA">
        <w:rPr>
          <w:rFonts w:hint="eastAsia"/>
          <w:lang w:val="en-US" w:eastAsia="zh-CN"/>
        </w:rPr>
        <w:t>监控</w:t>
      </w:r>
      <w:r w:rsidR="00D262FA">
        <w:rPr>
          <w:rFonts w:hint="eastAsia"/>
          <w:lang w:val="en-US" w:eastAsia="zh-CN"/>
        </w:rPr>
        <w:t>I</w:t>
      </w:r>
      <w:r w:rsidR="00D262FA">
        <w:rPr>
          <w:rFonts w:hint="eastAsia"/>
          <w:lang w:val="en-US" w:eastAsia="zh-CN"/>
        </w:rPr>
        <w:t>和</w:t>
      </w:r>
      <w:r w:rsidR="00D262FA">
        <w:rPr>
          <w:rFonts w:hint="eastAsia"/>
          <w:lang w:val="en-US" w:eastAsia="zh-CN"/>
        </w:rPr>
        <w:t>Q</w:t>
      </w:r>
      <w:r w:rsidR="00D262FA">
        <w:rPr>
          <w:rFonts w:hint="eastAsia"/>
          <w:lang w:val="en-US" w:eastAsia="zh-CN"/>
        </w:rPr>
        <w:t>信道的</w:t>
      </w:r>
      <w:r w:rsidR="003F5262">
        <w:rPr>
          <w:rFonts w:hint="eastAsia"/>
          <w:lang w:val="en-US" w:eastAsia="zh-CN"/>
        </w:rPr>
        <w:t>一对</w:t>
      </w:r>
      <w:r w:rsidR="00457AFB">
        <w:rPr>
          <w:rFonts w:hint="eastAsia"/>
          <w:lang w:val="en-US" w:eastAsia="zh-CN"/>
        </w:rPr>
        <w:t>硬线</w:t>
      </w:r>
      <w:r w:rsidR="003F5262">
        <w:rPr>
          <w:rFonts w:hint="eastAsia"/>
          <w:lang w:val="en-US" w:eastAsia="zh-CN"/>
        </w:rPr>
        <w:t>连接</w:t>
      </w:r>
      <w:r w:rsidR="00D262FA">
        <w:rPr>
          <w:rFonts w:hint="eastAsia"/>
          <w:lang w:val="en-US" w:eastAsia="zh-CN"/>
        </w:rPr>
        <w:t>，只能通过</w:t>
      </w:r>
      <w:r w:rsidR="003F5262">
        <w:rPr>
          <w:rFonts w:hint="eastAsia"/>
          <w:lang w:val="en-US" w:eastAsia="zh-CN"/>
        </w:rPr>
        <w:t>参考材料（如，技术手册、操作手册和技术规范表）</w:t>
      </w:r>
      <w:r w:rsidR="00D262FA">
        <w:rPr>
          <w:rFonts w:hint="eastAsia"/>
          <w:lang w:val="en-US" w:eastAsia="zh-CN"/>
        </w:rPr>
        <w:t>来</w:t>
      </w:r>
      <w:r w:rsidR="003F5262">
        <w:rPr>
          <w:rFonts w:hint="eastAsia"/>
          <w:lang w:val="en-US" w:eastAsia="zh-CN"/>
        </w:rPr>
        <w:t>确定</w:t>
      </w:r>
      <w:r w:rsidR="000D25A2">
        <w:rPr>
          <w:rFonts w:hint="eastAsia"/>
          <w:lang w:val="en-US" w:eastAsia="zh-CN"/>
        </w:rPr>
        <w:t>码片</w:t>
      </w:r>
      <w:r w:rsidR="003F5262">
        <w:rPr>
          <w:rFonts w:hint="eastAsia"/>
          <w:lang w:val="en-US" w:eastAsia="zh-CN"/>
        </w:rPr>
        <w:t>数量。</w:t>
      </w:r>
    </w:p>
    <w:p w:rsidR="003F5262" w:rsidRPr="002015D0" w:rsidRDefault="00CA12F0" w:rsidP="00D262FA">
      <w:pPr>
        <w:rPr>
          <w:lang w:val="en-US" w:eastAsia="zh-CN"/>
        </w:rPr>
      </w:pPr>
      <w:r>
        <w:rPr>
          <w:rFonts w:ascii="STKaiti" w:eastAsia="STKaiti" w:hAnsi="STKaiti" w:hint="eastAsia"/>
          <w:lang w:val="en-US" w:eastAsia="zh-CN"/>
        </w:rPr>
        <w:t xml:space="preserve">        </w:t>
      </w:r>
      <w:r w:rsidR="000D25A2" w:rsidRPr="00D30FE0">
        <w:rPr>
          <w:rFonts w:ascii="STKaiti" w:eastAsia="STKaiti" w:hAnsi="STKaiti" w:hint="eastAsia"/>
          <w:lang w:val="en-US" w:eastAsia="zh-CN"/>
        </w:rPr>
        <w:t>码片</w:t>
      </w:r>
      <w:r w:rsidR="003F5262" w:rsidRPr="00D30FE0">
        <w:rPr>
          <w:rFonts w:ascii="STKaiti" w:eastAsia="STKaiti" w:hAnsi="STKaiti" w:hint="eastAsia"/>
          <w:lang w:val="en-US" w:eastAsia="zh-CN"/>
        </w:rPr>
        <w:t>上升时间的测量：</w:t>
      </w:r>
      <w:r w:rsidR="00D262FA">
        <w:rPr>
          <w:rFonts w:hint="eastAsia"/>
          <w:lang w:val="en-US" w:eastAsia="zh-CN"/>
        </w:rPr>
        <w:t>对于普通相位编码</w:t>
      </w:r>
      <w:r w:rsidR="003F5262" w:rsidRPr="00703D5D">
        <w:rPr>
          <w:rFonts w:hint="eastAsia"/>
          <w:lang w:val="en-US" w:eastAsia="zh-CN"/>
        </w:rPr>
        <w:t>脉冲，只有在检测前</w:t>
      </w:r>
      <w:r w:rsidR="003F5262">
        <w:rPr>
          <w:rFonts w:hint="eastAsia"/>
          <w:lang w:val="en-US" w:eastAsia="zh-CN"/>
        </w:rPr>
        <w:t>对波形进行了采样，才可直接测量</w:t>
      </w:r>
      <w:r w:rsidR="000D25A2">
        <w:rPr>
          <w:rFonts w:hint="eastAsia"/>
          <w:lang w:val="en-US" w:eastAsia="zh-CN"/>
        </w:rPr>
        <w:t>码片</w:t>
      </w:r>
      <w:r w:rsidR="00D262FA">
        <w:rPr>
          <w:rFonts w:hint="eastAsia"/>
          <w:lang w:val="en-US" w:eastAsia="zh-CN"/>
        </w:rPr>
        <w:t>的上升时间。可通过将</w:t>
      </w:r>
      <w:r w:rsidR="003F5262">
        <w:rPr>
          <w:rFonts w:hint="eastAsia"/>
          <w:lang w:val="en-US" w:eastAsia="zh-CN"/>
        </w:rPr>
        <w:t>频谱分析仪的</w:t>
      </w:r>
      <w:r w:rsidR="003F5262">
        <w:rPr>
          <w:rFonts w:hint="eastAsia"/>
          <w:lang w:val="en-US" w:eastAsia="zh-CN"/>
        </w:rPr>
        <w:t>IF</w:t>
      </w:r>
      <w:r w:rsidR="003F5262">
        <w:rPr>
          <w:rFonts w:hint="eastAsia"/>
          <w:lang w:val="en-US" w:eastAsia="zh-CN"/>
        </w:rPr>
        <w:t>输出</w:t>
      </w:r>
      <w:r w:rsidR="003F5262" w:rsidRPr="002015D0">
        <w:rPr>
          <w:rStyle w:val="FootnoteReference"/>
          <w:lang w:val="en-US" w:eastAsia="zh-CN"/>
        </w:rPr>
        <w:footnoteReference w:customMarkFollows="1" w:id="9"/>
        <w:t>8</w:t>
      </w:r>
      <w:r w:rsidR="00D262FA">
        <w:rPr>
          <w:rFonts w:hint="eastAsia"/>
          <w:lang w:val="en-US" w:eastAsia="zh-CN"/>
        </w:rPr>
        <w:t>连接</w:t>
      </w:r>
      <w:r w:rsidR="003F5262">
        <w:rPr>
          <w:rFonts w:hint="eastAsia"/>
          <w:lang w:eastAsia="zh-CN"/>
        </w:rPr>
        <w:t>至一台矢量信号分析仪或类似的数字信号处理设备</w:t>
      </w:r>
      <w:r w:rsidR="00D262FA">
        <w:rPr>
          <w:rFonts w:hint="eastAsia"/>
          <w:lang w:val="en-US" w:eastAsia="zh-CN"/>
        </w:rPr>
        <w:t>做到这一点</w:t>
      </w:r>
      <w:r w:rsidR="003F5262">
        <w:rPr>
          <w:rFonts w:hint="eastAsia"/>
          <w:lang w:eastAsia="zh-CN"/>
        </w:rPr>
        <w:t>。</w:t>
      </w:r>
    </w:p>
    <w:p w:rsidR="003F5262" w:rsidRPr="002015D0" w:rsidRDefault="003F5262" w:rsidP="007334AB">
      <w:pPr>
        <w:ind w:firstLineChars="200" w:firstLine="480"/>
        <w:rPr>
          <w:lang w:val="en-US" w:eastAsia="zh-CN"/>
        </w:rPr>
      </w:pPr>
      <w:r>
        <w:rPr>
          <w:rFonts w:hint="eastAsia"/>
          <w:lang w:val="en-US" w:eastAsia="zh-CN"/>
        </w:rPr>
        <w:t>高级相位编码脉冲</w:t>
      </w:r>
      <w:r w:rsidR="00D262FA">
        <w:rPr>
          <w:rFonts w:hint="eastAsia"/>
          <w:lang w:val="en-US" w:eastAsia="zh-CN"/>
        </w:rPr>
        <w:t>并不利</w:t>
      </w:r>
      <w:r>
        <w:rPr>
          <w:rFonts w:hint="eastAsia"/>
          <w:lang w:val="en-US" w:eastAsia="zh-CN"/>
        </w:rPr>
        <w:t>用</w:t>
      </w:r>
      <w:r w:rsidR="000D25A2">
        <w:rPr>
          <w:rFonts w:hint="eastAsia"/>
          <w:lang w:val="en-US" w:eastAsia="zh-CN"/>
        </w:rPr>
        <w:t>码片</w:t>
      </w:r>
      <w:r>
        <w:rPr>
          <w:rFonts w:hint="eastAsia"/>
          <w:lang w:val="en-US" w:eastAsia="zh-CN"/>
        </w:rPr>
        <w:t>之间的非连续</w:t>
      </w:r>
      <w:r w:rsidR="00646316">
        <w:rPr>
          <w:rFonts w:hint="eastAsia"/>
          <w:lang w:val="en-US" w:eastAsia="zh-CN"/>
        </w:rPr>
        <w:t>相变</w:t>
      </w:r>
      <w:r>
        <w:rPr>
          <w:rFonts w:hint="eastAsia"/>
          <w:lang w:val="en-US" w:eastAsia="zh-CN"/>
        </w:rPr>
        <w:t>。相反它们使用</w:t>
      </w:r>
      <w:r>
        <w:rPr>
          <w:rFonts w:hint="eastAsia"/>
          <w:lang w:val="en-US" w:eastAsia="zh-CN"/>
        </w:rPr>
        <w:t>MSK</w:t>
      </w:r>
      <w:r>
        <w:rPr>
          <w:rFonts w:hint="eastAsia"/>
          <w:lang w:val="en-US" w:eastAsia="zh-CN"/>
        </w:rPr>
        <w:t>。通过</w:t>
      </w:r>
      <w:r>
        <w:rPr>
          <w:rFonts w:hint="eastAsia"/>
          <w:lang w:val="en-US" w:eastAsia="zh-CN"/>
        </w:rPr>
        <w:t>MSK</w:t>
      </w:r>
      <w:r w:rsidR="00D262FA">
        <w:rPr>
          <w:rFonts w:hint="eastAsia"/>
          <w:lang w:val="en-US" w:eastAsia="zh-CN"/>
        </w:rPr>
        <w:t>调制，观测相位上升时间需要</w:t>
      </w:r>
      <w:r>
        <w:rPr>
          <w:rFonts w:hint="eastAsia"/>
          <w:lang w:val="en-US" w:eastAsia="zh-CN"/>
        </w:rPr>
        <w:t>将脉冲的</w:t>
      </w:r>
      <w:r>
        <w:rPr>
          <w:rFonts w:hint="eastAsia"/>
          <w:lang w:val="en-US" w:eastAsia="zh-CN"/>
        </w:rPr>
        <w:t>I</w:t>
      </w:r>
      <w:r>
        <w:rPr>
          <w:rFonts w:hint="eastAsia"/>
          <w:lang w:val="en-US" w:eastAsia="zh-CN"/>
        </w:rPr>
        <w:t>和</w:t>
      </w:r>
      <w:r>
        <w:rPr>
          <w:rFonts w:hint="eastAsia"/>
          <w:lang w:val="en-US" w:eastAsia="zh-CN"/>
        </w:rPr>
        <w:t>Q</w:t>
      </w:r>
      <w:r w:rsidR="00D262FA">
        <w:rPr>
          <w:rFonts w:hint="eastAsia"/>
          <w:lang w:val="en-US" w:eastAsia="zh-CN"/>
        </w:rPr>
        <w:t>组件</w:t>
      </w:r>
      <w:r>
        <w:rPr>
          <w:rFonts w:hint="eastAsia"/>
          <w:lang w:val="en-US" w:eastAsia="zh-CN"/>
        </w:rPr>
        <w:t>分开，并分别观测每个</w:t>
      </w:r>
      <w:r w:rsidR="00D262FA">
        <w:rPr>
          <w:rFonts w:hint="eastAsia"/>
          <w:lang w:val="en-US" w:eastAsia="zh-CN"/>
        </w:rPr>
        <w:t>组件</w:t>
      </w:r>
      <w:r>
        <w:rPr>
          <w:rFonts w:hint="eastAsia"/>
          <w:lang w:val="en-US" w:eastAsia="zh-CN"/>
        </w:rPr>
        <w:t>的上升时间。这可</w:t>
      </w:r>
      <w:r w:rsidR="00D262FA">
        <w:rPr>
          <w:rFonts w:hint="eastAsia"/>
          <w:lang w:val="en-US" w:eastAsia="zh-CN"/>
        </w:rPr>
        <w:t>使用从</w:t>
      </w:r>
      <w:r>
        <w:rPr>
          <w:rFonts w:hint="eastAsia"/>
          <w:lang w:val="en-US" w:eastAsia="zh-CN"/>
        </w:rPr>
        <w:t>一台</w:t>
      </w:r>
      <w:r w:rsidR="007334AB">
        <w:rPr>
          <w:rFonts w:hint="eastAsia"/>
          <w:lang w:val="en-US" w:eastAsia="zh-CN"/>
        </w:rPr>
        <w:t>获得来自</w:t>
      </w:r>
      <w:r>
        <w:rPr>
          <w:rFonts w:hint="eastAsia"/>
          <w:lang w:val="en-US" w:eastAsia="zh-CN"/>
        </w:rPr>
        <w:t>频谱分析仪</w:t>
      </w:r>
      <w:r w:rsidR="007334AB">
        <w:rPr>
          <w:rFonts w:hint="eastAsia"/>
          <w:lang w:val="en-US" w:eastAsia="zh-CN"/>
        </w:rPr>
        <w:t>的</w:t>
      </w:r>
      <w:r>
        <w:rPr>
          <w:rFonts w:hint="eastAsia"/>
          <w:lang w:val="en-US" w:eastAsia="zh-CN"/>
        </w:rPr>
        <w:t>IF</w:t>
      </w:r>
      <w:r w:rsidR="00D262FA">
        <w:rPr>
          <w:rFonts w:hint="eastAsia"/>
          <w:lang w:val="en-US" w:eastAsia="zh-CN"/>
        </w:rPr>
        <w:t>输出</w:t>
      </w:r>
      <w:r w:rsidR="007334AB">
        <w:rPr>
          <w:rFonts w:hint="eastAsia"/>
          <w:lang w:val="en-US" w:eastAsia="zh-CN"/>
        </w:rPr>
        <w:t>馈送、并</w:t>
      </w:r>
      <w:r w:rsidR="00D262FA">
        <w:rPr>
          <w:rFonts w:hint="eastAsia"/>
          <w:lang w:val="en-US" w:eastAsia="zh-CN"/>
        </w:rPr>
        <w:t>经适当编程的</w:t>
      </w:r>
      <w:r w:rsidR="00D262FA">
        <w:rPr>
          <w:rFonts w:hint="eastAsia"/>
          <w:lang w:eastAsia="zh-CN"/>
        </w:rPr>
        <w:t>矢</w:t>
      </w:r>
      <w:r>
        <w:rPr>
          <w:rFonts w:hint="eastAsia"/>
          <w:lang w:val="en-US" w:eastAsia="zh-CN"/>
        </w:rPr>
        <w:t>量信号分析仪（</w:t>
      </w:r>
      <w:r>
        <w:rPr>
          <w:rFonts w:hint="eastAsia"/>
          <w:lang w:val="en-US" w:eastAsia="zh-CN"/>
        </w:rPr>
        <w:t>VSA</w:t>
      </w:r>
      <w:r>
        <w:rPr>
          <w:rFonts w:hint="eastAsia"/>
          <w:lang w:val="en-US" w:eastAsia="zh-CN"/>
        </w:rPr>
        <w:t>）（或专用数字信号处理器（</w:t>
      </w:r>
      <w:r>
        <w:rPr>
          <w:rFonts w:hint="eastAsia"/>
          <w:lang w:val="en-US" w:eastAsia="zh-CN"/>
        </w:rPr>
        <w:t>DSP</w:t>
      </w:r>
      <w:r>
        <w:rPr>
          <w:rFonts w:hint="eastAsia"/>
          <w:lang w:val="en-US" w:eastAsia="zh-CN"/>
        </w:rPr>
        <w:t>）或场可编程门阵列（</w:t>
      </w:r>
      <w:r>
        <w:rPr>
          <w:rFonts w:hint="eastAsia"/>
          <w:lang w:val="en-US" w:eastAsia="zh-CN"/>
        </w:rPr>
        <w:t>FPGA</w:t>
      </w:r>
      <w:r>
        <w:rPr>
          <w:rFonts w:hint="eastAsia"/>
          <w:lang w:val="en-US" w:eastAsia="zh-CN"/>
        </w:rPr>
        <w:t>））</w:t>
      </w:r>
      <w:r w:rsidR="00D262FA">
        <w:rPr>
          <w:rFonts w:hint="eastAsia"/>
          <w:lang w:val="en-US" w:eastAsia="zh-CN"/>
        </w:rPr>
        <w:t>实现</w:t>
      </w:r>
      <w:r>
        <w:rPr>
          <w:rFonts w:hint="eastAsia"/>
          <w:lang w:val="en-US" w:eastAsia="zh-CN"/>
        </w:rPr>
        <w:t>。</w:t>
      </w:r>
    </w:p>
    <w:p w:rsidR="003F5262" w:rsidRDefault="003F5262" w:rsidP="007334AB">
      <w:pPr>
        <w:ind w:firstLineChars="200" w:firstLine="480"/>
        <w:rPr>
          <w:lang w:val="en-US" w:eastAsia="zh-CN"/>
        </w:rPr>
      </w:pPr>
      <w:r>
        <w:rPr>
          <w:rFonts w:hint="eastAsia"/>
          <w:lang w:val="en-US" w:eastAsia="zh-CN"/>
        </w:rPr>
        <w:t>如果测量机构无法提供上述相位敏感设备（</w:t>
      </w:r>
      <w:r>
        <w:rPr>
          <w:rFonts w:hint="eastAsia"/>
          <w:lang w:val="en-US" w:eastAsia="zh-CN"/>
        </w:rPr>
        <w:t>VSA</w:t>
      </w:r>
      <w:r>
        <w:rPr>
          <w:rFonts w:hint="eastAsia"/>
          <w:lang w:val="en-US" w:eastAsia="zh-CN"/>
        </w:rPr>
        <w:t>、</w:t>
      </w:r>
      <w:r>
        <w:rPr>
          <w:rFonts w:hint="eastAsia"/>
          <w:lang w:val="en-US" w:eastAsia="zh-CN"/>
        </w:rPr>
        <w:t>DSP</w:t>
      </w:r>
      <w:r w:rsidR="007334AB">
        <w:rPr>
          <w:rFonts w:hint="eastAsia"/>
          <w:lang w:val="en-US" w:eastAsia="zh-CN"/>
        </w:rPr>
        <w:t>或装有</w:t>
      </w:r>
      <w:r>
        <w:rPr>
          <w:rFonts w:hint="eastAsia"/>
          <w:lang w:val="en-US" w:eastAsia="zh-CN"/>
        </w:rPr>
        <w:t>适当软件的</w:t>
      </w:r>
      <w:r>
        <w:rPr>
          <w:rFonts w:hint="eastAsia"/>
          <w:lang w:val="en-US" w:eastAsia="zh-CN"/>
        </w:rPr>
        <w:t>FPGA</w:t>
      </w:r>
      <w:r w:rsidR="007334AB">
        <w:rPr>
          <w:rFonts w:hint="eastAsia"/>
          <w:lang w:val="en-US" w:eastAsia="zh-CN"/>
        </w:rPr>
        <w:t>），可在每个脉冲前沿测量</w:t>
      </w:r>
      <w:r>
        <w:rPr>
          <w:rFonts w:hint="eastAsia"/>
          <w:lang w:val="en-US" w:eastAsia="zh-CN"/>
        </w:rPr>
        <w:t>脉冲</w:t>
      </w:r>
      <w:r w:rsidR="007334AB">
        <w:rPr>
          <w:rFonts w:hint="eastAsia"/>
          <w:lang w:val="en-US" w:eastAsia="zh-CN"/>
        </w:rPr>
        <w:t>的</w:t>
      </w:r>
      <w:r>
        <w:rPr>
          <w:rFonts w:hint="eastAsia"/>
          <w:lang w:val="en-US" w:eastAsia="zh-CN"/>
        </w:rPr>
        <w:t>上升时间，</w:t>
      </w:r>
      <w:r w:rsidR="007334AB">
        <w:rPr>
          <w:rFonts w:hint="eastAsia"/>
          <w:lang w:val="en-US" w:eastAsia="zh-CN"/>
        </w:rPr>
        <w:t>代替直接测量</w:t>
      </w:r>
      <w:r w:rsidR="000D25A2">
        <w:rPr>
          <w:rFonts w:hint="eastAsia"/>
          <w:lang w:val="en-US" w:eastAsia="zh-CN"/>
        </w:rPr>
        <w:t>码片</w:t>
      </w:r>
      <w:r w:rsidR="007334AB">
        <w:rPr>
          <w:rFonts w:hint="eastAsia"/>
          <w:lang w:val="en-US" w:eastAsia="zh-CN"/>
        </w:rPr>
        <w:t>的</w:t>
      </w:r>
      <w:r>
        <w:rPr>
          <w:rFonts w:hint="eastAsia"/>
          <w:lang w:val="en-US" w:eastAsia="zh-CN"/>
        </w:rPr>
        <w:t>上升时间。上升时间的测量按照上</w:t>
      </w:r>
      <w:r w:rsidR="007334AB">
        <w:rPr>
          <w:rFonts w:hint="eastAsia"/>
          <w:lang w:val="en-US" w:eastAsia="zh-CN"/>
        </w:rPr>
        <w:t>述步骤进行。</w:t>
      </w:r>
      <w:r>
        <w:rPr>
          <w:rFonts w:hint="eastAsia"/>
          <w:lang w:val="en-US" w:eastAsia="zh-CN"/>
        </w:rPr>
        <w:t>完成测量后，应将事实记录在结果数据组中。</w:t>
      </w:r>
      <w:r w:rsidRPr="002015D0">
        <w:rPr>
          <w:lang w:val="en-US" w:eastAsia="zh-CN"/>
        </w:rPr>
        <w:t xml:space="preserve"> </w:t>
      </w:r>
    </w:p>
    <w:p w:rsidR="003F5262" w:rsidRPr="002015D0" w:rsidRDefault="003F5262" w:rsidP="00AD6489">
      <w:pPr>
        <w:pStyle w:val="Heading2"/>
        <w:rPr>
          <w:lang w:val="en-US" w:eastAsia="zh-CN"/>
        </w:rPr>
      </w:pPr>
      <w:r w:rsidRPr="002015D0">
        <w:rPr>
          <w:lang w:val="en-US" w:eastAsia="zh-CN"/>
        </w:rPr>
        <w:t>3.2</w:t>
      </w:r>
      <w:r w:rsidRPr="002015D0">
        <w:rPr>
          <w:lang w:val="en-US" w:eastAsia="zh-CN"/>
        </w:rPr>
        <w:tab/>
      </w:r>
      <w:r>
        <w:rPr>
          <w:rFonts w:hint="eastAsia"/>
          <w:lang w:val="en-US" w:eastAsia="zh-CN"/>
        </w:rPr>
        <w:t>辐射</w:t>
      </w:r>
      <w:r w:rsidR="00E66C0C">
        <w:rPr>
          <w:rFonts w:hint="eastAsia"/>
          <w:lang w:val="en-US" w:eastAsia="zh-CN"/>
        </w:rPr>
        <w:t>耦合</w:t>
      </w:r>
      <w:r w:rsidR="007334AB">
        <w:rPr>
          <w:rFonts w:hint="eastAsia"/>
          <w:lang w:val="en-US" w:eastAsia="zh-CN"/>
        </w:rPr>
        <w:t>脉冲</w:t>
      </w:r>
      <w:r w:rsidR="00EB41E4">
        <w:rPr>
          <w:rFonts w:hint="eastAsia"/>
          <w:lang w:val="en-US" w:eastAsia="zh-CN"/>
        </w:rPr>
        <w:t>的</w:t>
      </w:r>
      <w:r>
        <w:rPr>
          <w:rFonts w:hint="eastAsia"/>
          <w:lang w:val="en-US" w:eastAsia="zh-CN"/>
        </w:rPr>
        <w:t>测量</w:t>
      </w:r>
    </w:p>
    <w:p w:rsidR="003F5262" w:rsidRPr="002015D0" w:rsidRDefault="007334AB" w:rsidP="007334AB">
      <w:pPr>
        <w:ind w:firstLineChars="200" w:firstLine="480"/>
        <w:rPr>
          <w:lang w:val="en-US" w:eastAsia="zh-CN"/>
        </w:rPr>
      </w:pPr>
      <w:r>
        <w:rPr>
          <w:rFonts w:hint="eastAsia"/>
          <w:lang w:val="en-US" w:eastAsia="zh-CN"/>
        </w:rPr>
        <w:t>在缺少指向</w:t>
      </w:r>
      <w:r w:rsidR="00392C73">
        <w:rPr>
          <w:rFonts w:hint="eastAsia"/>
          <w:lang w:val="en-US" w:eastAsia="zh-CN"/>
        </w:rPr>
        <w:t>耦合器</w:t>
      </w:r>
      <w:r w:rsidR="003F5262">
        <w:rPr>
          <w:rFonts w:hint="eastAsia"/>
          <w:lang w:val="en-US" w:eastAsia="zh-CN"/>
        </w:rPr>
        <w:t>的高级雷达</w:t>
      </w:r>
      <w:r>
        <w:rPr>
          <w:rFonts w:hint="eastAsia"/>
          <w:lang w:val="en-US" w:eastAsia="zh-CN"/>
        </w:rPr>
        <w:t>中</w:t>
      </w:r>
      <w:r w:rsidR="003F5262">
        <w:rPr>
          <w:rFonts w:hint="eastAsia"/>
          <w:lang w:val="en-US" w:eastAsia="zh-CN"/>
        </w:rPr>
        <w:t>（这类系统使用多个发射机模块），如上所述，必须在产生辐射的情况下测量脉冲特性。需注意保持足够的带宽</w:t>
      </w:r>
      <w:r>
        <w:rPr>
          <w:rFonts w:hint="eastAsia"/>
          <w:lang w:val="en-US" w:eastAsia="zh-CN"/>
        </w:rPr>
        <w:t>，</w:t>
      </w:r>
      <w:r w:rsidR="003F5262">
        <w:rPr>
          <w:rFonts w:hint="eastAsia"/>
          <w:lang w:val="en-US" w:eastAsia="zh-CN"/>
        </w:rPr>
        <w:t>以便测量脉冲的上升时间，而二极管</w:t>
      </w:r>
      <w:r w:rsidR="00FF7B88">
        <w:rPr>
          <w:rFonts w:hint="eastAsia"/>
          <w:lang w:val="en-US" w:eastAsia="zh-CN"/>
        </w:rPr>
        <w:t>检波器</w:t>
      </w:r>
      <w:r>
        <w:rPr>
          <w:rFonts w:hint="eastAsia"/>
          <w:lang w:val="en-US" w:eastAsia="zh-CN"/>
        </w:rPr>
        <w:t>的</w:t>
      </w:r>
      <w:r w:rsidR="003F5262">
        <w:rPr>
          <w:rFonts w:hint="eastAsia"/>
          <w:lang w:val="en-US" w:eastAsia="zh-CN"/>
        </w:rPr>
        <w:t>输入应处于</w:t>
      </w:r>
      <w:r w:rsidR="00FF7B88">
        <w:rPr>
          <w:rFonts w:hint="eastAsia"/>
          <w:lang w:val="en-US" w:eastAsia="zh-CN"/>
        </w:rPr>
        <w:t>检波器</w:t>
      </w:r>
      <w:r w:rsidR="003F5262">
        <w:rPr>
          <w:rFonts w:hint="eastAsia"/>
          <w:lang w:val="en-US" w:eastAsia="zh-CN"/>
        </w:rPr>
        <w:t>平方律响应的</w:t>
      </w:r>
      <w:r>
        <w:rPr>
          <w:rFonts w:hint="eastAsia"/>
          <w:lang w:val="en-US" w:eastAsia="zh-CN"/>
        </w:rPr>
        <w:t>振幅上</w:t>
      </w:r>
      <w:r w:rsidR="003F5262">
        <w:rPr>
          <w:rFonts w:hint="eastAsia"/>
          <w:lang w:val="en-US" w:eastAsia="zh-CN"/>
        </w:rPr>
        <w:t>。</w:t>
      </w:r>
    </w:p>
    <w:p w:rsidR="00B83007" w:rsidRDefault="00B83007">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F5262" w:rsidRPr="002015D0" w:rsidRDefault="003F5262" w:rsidP="00AD6489">
      <w:pPr>
        <w:pStyle w:val="Heading2"/>
        <w:rPr>
          <w:lang w:val="en-US" w:eastAsia="zh-CN"/>
        </w:rPr>
      </w:pPr>
      <w:r w:rsidRPr="002015D0">
        <w:rPr>
          <w:lang w:val="en-US" w:eastAsia="zh-CN"/>
        </w:rPr>
        <w:lastRenderedPageBreak/>
        <w:t>3.3</w:t>
      </w:r>
      <w:r w:rsidRPr="002015D0">
        <w:rPr>
          <w:lang w:val="en-US" w:eastAsia="zh-CN"/>
        </w:rPr>
        <w:tab/>
      </w:r>
      <w:r>
        <w:rPr>
          <w:rFonts w:hint="eastAsia"/>
          <w:lang w:val="en-US" w:eastAsia="zh-CN"/>
        </w:rPr>
        <w:t>使用参考资料确定脉冲特性</w:t>
      </w:r>
    </w:p>
    <w:p w:rsidR="003F5262" w:rsidRPr="002015D0" w:rsidRDefault="003D55B8" w:rsidP="003D55B8">
      <w:pPr>
        <w:ind w:firstLineChars="200" w:firstLine="480"/>
        <w:rPr>
          <w:lang w:val="en-US" w:eastAsia="zh-CN"/>
        </w:rPr>
      </w:pPr>
      <w:r>
        <w:rPr>
          <w:rFonts w:hint="eastAsia"/>
          <w:lang w:val="en-US" w:eastAsia="zh-CN"/>
        </w:rPr>
        <w:t>尽管必须认识到每台</w:t>
      </w:r>
      <w:r w:rsidR="003F5262">
        <w:rPr>
          <w:rFonts w:hint="eastAsia"/>
          <w:lang w:val="en-US" w:eastAsia="zh-CN"/>
        </w:rPr>
        <w:t>雷达</w:t>
      </w:r>
      <w:r>
        <w:rPr>
          <w:rFonts w:hint="eastAsia"/>
          <w:lang w:val="en-US" w:eastAsia="zh-CN"/>
        </w:rPr>
        <w:t>都会与产品的平均标准有所差异</w:t>
      </w:r>
      <w:r w:rsidR="003F5262">
        <w:rPr>
          <w:rFonts w:hint="eastAsia"/>
          <w:lang w:val="en-US" w:eastAsia="zh-CN"/>
        </w:rPr>
        <w:t>，但我们还是可以假定</w:t>
      </w:r>
      <w:r>
        <w:rPr>
          <w:rFonts w:hint="eastAsia"/>
          <w:lang w:val="en-US" w:eastAsia="zh-CN"/>
        </w:rPr>
        <w:t>，对于某一特定型号的生产线或特定系列内的同一批雷达，</w:t>
      </w:r>
      <w:r w:rsidR="003F5262">
        <w:rPr>
          <w:rFonts w:hint="eastAsia"/>
          <w:lang w:val="en-US" w:eastAsia="zh-CN"/>
        </w:rPr>
        <w:t>操作手册、技术规范表和其它雷达专用参考资料</w:t>
      </w:r>
      <w:r w:rsidR="006B1A8D">
        <w:rPr>
          <w:rFonts w:hint="eastAsia"/>
          <w:lang w:val="en-US" w:eastAsia="zh-CN"/>
        </w:rPr>
        <w:t>还是比较准确的。</w:t>
      </w:r>
      <w:r>
        <w:rPr>
          <w:rFonts w:hint="eastAsia"/>
          <w:lang w:val="en-US" w:eastAsia="zh-CN"/>
        </w:rPr>
        <w:t>假定出现</w:t>
      </w:r>
      <w:r w:rsidR="006B1A8D">
        <w:rPr>
          <w:rFonts w:hint="eastAsia"/>
          <w:lang w:val="en-US" w:eastAsia="zh-CN"/>
        </w:rPr>
        <w:t>这种差异</w:t>
      </w:r>
      <w:r>
        <w:rPr>
          <w:rFonts w:hint="eastAsia"/>
          <w:lang w:val="en-US" w:eastAsia="zh-CN"/>
        </w:rPr>
        <w:t>源于</w:t>
      </w:r>
      <w:r w:rsidR="003F5262">
        <w:rPr>
          <w:rFonts w:hint="eastAsia"/>
          <w:lang w:val="en-US" w:eastAsia="zh-CN"/>
        </w:rPr>
        <w:t>制造过程中的质量差异</w:t>
      </w:r>
      <w:r w:rsidR="006B1A8D">
        <w:rPr>
          <w:rFonts w:hint="eastAsia"/>
          <w:lang w:val="en-US" w:eastAsia="zh-CN"/>
        </w:rPr>
        <w:t>和</w:t>
      </w:r>
      <w:r>
        <w:rPr>
          <w:rFonts w:hint="eastAsia"/>
          <w:lang w:val="en-US" w:eastAsia="zh-CN"/>
        </w:rPr>
        <w:t>雷达在</w:t>
      </w:r>
      <w:r w:rsidR="006B1A8D">
        <w:rPr>
          <w:rFonts w:hint="eastAsia"/>
          <w:lang w:val="en-US" w:eastAsia="zh-CN"/>
        </w:rPr>
        <w:t>现场受到的维护</w:t>
      </w:r>
      <w:r>
        <w:rPr>
          <w:rFonts w:hint="eastAsia"/>
          <w:lang w:val="en-US" w:eastAsia="zh-CN"/>
        </w:rPr>
        <w:t>水平。如果无法直接测量所要求的一种或更多的脉冲特性，可将这类参考资料中引用的参数</w:t>
      </w:r>
      <w:r w:rsidR="006B1A8D">
        <w:rPr>
          <w:rFonts w:hint="eastAsia"/>
          <w:lang w:val="en-US" w:eastAsia="zh-CN"/>
        </w:rPr>
        <w:t>值用于发射掩膜的计算。</w:t>
      </w:r>
    </w:p>
    <w:p w:rsidR="003F5262" w:rsidRPr="002015D0" w:rsidRDefault="003F5262" w:rsidP="00AD6489">
      <w:pPr>
        <w:rPr>
          <w:lang w:val="en-US" w:eastAsia="zh-CN"/>
        </w:rPr>
      </w:pPr>
    </w:p>
    <w:p w:rsidR="003F5262" w:rsidRPr="002015D0" w:rsidRDefault="003F5262" w:rsidP="00AD6489">
      <w:pPr>
        <w:rPr>
          <w:lang w:val="en-US" w:eastAsia="zh-CN"/>
        </w:rPr>
      </w:pPr>
    </w:p>
    <w:p w:rsidR="003F5262" w:rsidRPr="0026695E" w:rsidRDefault="006B1A8D" w:rsidP="00AD6489">
      <w:pPr>
        <w:pStyle w:val="AppendixNoTitle"/>
        <w:rPr>
          <w:lang w:val="en-GB" w:eastAsia="zh-CN"/>
        </w:rPr>
      </w:pPr>
      <w:r>
        <w:rPr>
          <w:rFonts w:hint="eastAsia"/>
          <w:lang w:val="en-GB" w:eastAsia="zh-CN"/>
        </w:rPr>
        <w:t>附件</w:t>
      </w:r>
      <w:r>
        <w:rPr>
          <w:rFonts w:hint="eastAsia"/>
          <w:lang w:val="en-GB" w:eastAsia="zh-CN"/>
        </w:rPr>
        <w:t>1</w:t>
      </w:r>
      <w:r>
        <w:rPr>
          <w:rFonts w:hint="eastAsia"/>
          <w:lang w:val="en-GB" w:eastAsia="zh-CN"/>
        </w:rPr>
        <w:t>的</w:t>
      </w:r>
      <w:r w:rsidR="00B83007">
        <w:rPr>
          <w:lang w:val="en-GB" w:eastAsia="zh-CN"/>
        </w:rPr>
        <w:br/>
      </w:r>
      <w:r>
        <w:rPr>
          <w:rFonts w:hint="eastAsia"/>
          <w:lang w:val="en-GB" w:eastAsia="zh-CN"/>
        </w:rPr>
        <w:t>附录</w:t>
      </w:r>
      <w:r>
        <w:rPr>
          <w:rFonts w:hint="eastAsia"/>
          <w:lang w:val="en-GB" w:eastAsia="zh-CN"/>
        </w:rPr>
        <w:t>4</w:t>
      </w:r>
      <w:r w:rsidR="003F5262" w:rsidRPr="0026695E">
        <w:rPr>
          <w:lang w:val="en-GB" w:eastAsia="zh-CN"/>
        </w:rPr>
        <w:br/>
      </w:r>
      <w:r w:rsidR="003F5262" w:rsidRPr="0026695E">
        <w:rPr>
          <w:lang w:val="en-GB" w:eastAsia="zh-CN"/>
        </w:rPr>
        <w:br/>
      </w:r>
      <w:r>
        <w:rPr>
          <w:rFonts w:hint="eastAsia"/>
          <w:lang w:val="en-GB" w:eastAsia="zh-CN"/>
        </w:rPr>
        <w:t>使用以</w:t>
      </w:r>
      <w:r w:rsidRPr="0026695E">
        <w:rPr>
          <w:lang w:val="en-GB" w:eastAsia="zh-CN"/>
        </w:rPr>
        <w:t>BASIC</w:t>
      </w:r>
      <w:r>
        <w:rPr>
          <w:rFonts w:hint="eastAsia"/>
          <w:lang w:val="en-GB" w:eastAsia="zh-CN"/>
        </w:rPr>
        <w:t>语言编写的软件程序计算</w:t>
      </w:r>
      <w:r w:rsidR="00B83007">
        <w:rPr>
          <w:lang w:val="en-GB" w:eastAsia="zh-CN"/>
        </w:rPr>
        <w:br/>
      </w:r>
      <w:r>
        <w:rPr>
          <w:rFonts w:hint="eastAsia"/>
          <w:lang w:val="en-GB" w:eastAsia="zh-CN"/>
        </w:rPr>
        <w:t>平面天线阵列的增益</w:t>
      </w:r>
      <w:r w:rsidR="008E0E2E">
        <w:rPr>
          <w:rFonts w:hint="eastAsia"/>
          <w:lang w:val="en-GB" w:eastAsia="zh-CN"/>
        </w:rPr>
        <w:t>校正</w:t>
      </w:r>
      <w:r>
        <w:rPr>
          <w:rFonts w:hint="eastAsia"/>
          <w:lang w:val="en-GB" w:eastAsia="zh-CN"/>
        </w:rPr>
        <w:t>因数</w:t>
      </w:r>
    </w:p>
    <w:p w:rsidR="003F5262" w:rsidRPr="002015D0" w:rsidRDefault="003F5262" w:rsidP="00AD6489">
      <w:pPr>
        <w:pStyle w:val="Normalaftertitle"/>
        <w:rPr>
          <w:lang w:val="en-US" w:eastAsia="zh-CN"/>
        </w:rPr>
      </w:pPr>
      <w:r w:rsidRPr="002015D0">
        <w:rPr>
          <w:lang w:val="en-US" w:eastAsia="zh-CN"/>
        </w:rPr>
        <w:t>********************************************************************************</w:t>
      </w:r>
    </w:p>
    <w:p w:rsidR="003F5262" w:rsidRPr="002015D0" w:rsidRDefault="003F5262" w:rsidP="00646316">
      <w:pPr>
        <w:ind w:firstLineChars="200" w:firstLine="480"/>
        <w:rPr>
          <w:lang w:val="en-US" w:eastAsia="zh-CN"/>
        </w:rPr>
      </w:pPr>
      <w:r>
        <w:rPr>
          <w:rFonts w:hint="eastAsia"/>
          <w:lang w:val="en-US" w:eastAsia="zh-CN"/>
        </w:rPr>
        <w:t>以</w:t>
      </w:r>
      <w:r>
        <w:rPr>
          <w:rFonts w:hint="eastAsia"/>
          <w:lang w:val="en-US" w:eastAsia="zh-CN"/>
        </w:rPr>
        <w:t>BASIC</w:t>
      </w:r>
      <w:r w:rsidR="00646316">
        <w:rPr>
          <w:rFonts w:hint="eastAsia"/>
          <w:lang w:val="en-US" w:eastAsia="zh-CN"/>
        </w:rPr>
        <w:t>语言编写的这段程序旨在从近场测量中确定远场。由于球型射频波前</w:t>
      </w:r>
      <w:r>
        <w:rPr>
          <w:rFonts w:hint="eastAsia"/>
          <w:lang w:val="en-US" w:eastAsia="zh-CN"/>
        </w:rPr>
        <w:t>和平面天线阵列之间的差异，</w:t>
      </w:r>
      <w:r w:rsidR="00646316">
        <w:rPr>
          <w:rFonts w:hint="eastAsia"/>
          <w:lang w:val="en-US" w:eastAsia="zh-CN"/>
        </w:rPr>
        <w:t>仅使用接收波的相变考虑因素</w:t>
      </w:r>
      <w:r>
        <w:rPr>
          <w:rFonts w:hint="eastAsia"/>
          <w:lang w:val="en-US" w:eastAsia="zh-CN"/>
        </w:rPr>
        <w:t>。因此，这段程序应仅用于确定</w:t>
      </w:r>
      <w:r w:rsidR="00646316">
        <w:rPr>
          <w:rFonts w:hint="eastAsia"/>
          <w:lang w:val="en-US" w:eastAsia="zh-CN"/>
        </w:rPr>
        <w:t>天线波束中心线或</w:t>
      </w:r>
      <w:r>
        <w:rPr>
          <w:rFonts w:hint="eastAsia"/>
          <w:lang w:val="en-US" w:eastAsia="zh-CN"/>
        </w:rPr>
        <w:t>近场测量</w:t>
      </w:r>
      <w:r w:rsidR="00646316">
        <w:rPr>
          <w:rFonts w:hint="eastAsia"/>
          <w:lang w:val="en-US" w:eastAsia="zh-CN"/>
        </w:rPr>
        <w:t>产生</w:t>
      </w:r>
      <w:r>
        <w:rPr>
          <w:rFonts w:hint="eastAsia"/>
          <w:lang w:val="en-US" w:eastAsia="zh-CN"/>
        </w:rPr>
        <w:t>的</w:t>
      </w:r>
      <w:r w:rsidR="00646316">
        <w:rPr>
          <w:rFonts w:hint="eastAsia"/>
          <w:lang w:val="en-US" w:eastAsia="zh-CN"/>
        </w:rPr>
        <w:t>无穷大</w:t>
      </w:r>
      <w:r>
        <w:rPr>
          <w:rFonts w:hint="eastAsia"/>
          <w:lang w:val="en-US" w:eastAsia="zh-CN"/>
        </w:rPr>
        <w:t>最大天线增益。此处</w:t>
      </w:r>
      <w:r w:rsidR="00646316">
        <w:rPr>
          <w:rFonts w:hint="eastAsia"/>
          <w:lang w:val="en-US" w:eastAsia="zh-CN"/>
        </w:rPr>
        <w:t>未</w:t>
      </w:r>
      <w:r>
        <w:rPr>
          <w:rFonts w:hint="eastAsia"/>
          <w:lang w:val="en-US" w:eastAsia="zh-CN"/>
        </w:rPr>
        <w:t>涉及天线增益方向图。</w:t>
      </w:r>
    </w:p>
    <w:p w:rsidR="003F5262" w:rsidRPr="002015D0" w:rsidRDefault="003F5262" w:rsidP="00AD6489">
      <w:pPr>
        <w:pStyle w:val="Index1"/>
        <w:rPr>
          <w:lang w:val="en-US" w:eastAsia="zh-CN"/>
        </w:rPr>
      </w:pPr>
      <w:r w:rsidRPr="002015D0">
        <w:rPr>
          <w:lang w:val="en-US" w:eastAsia="zh-CN"/>
        </w:rPr>
        <w:t>********************************************************************************</w:t>
      </w:r>
    </w:p>
    <w:p w:rsidR="003F5262" w:rsidRPr="002015D0" w:rsidRDefault="003F5262" w:rsidP="00AD6489">
      <w:pPr>
        <w:rPr>
          <w:lang w:val="en-US" w:eastAsia="zh-CN"/>
        </w:rPr>
      </w:pPr>
      <w:r w:rsidRPr="002015D0">
        <w:rPr>
          <w:lang w:val="en-US" w:eastAsia="zh-CN"/>
        </w:rPr>
        <w:t>'Test data for error -</w:t>
      </w:r>
      <w:bookmarkStart w:id="8" w:name="_GoBack"/>
      <w:bookmarkEnd w:id="8"/>
      <w:r w:rsidRPr="002015D0">
        <w:rPr>
          <w:lang w:val="en-US" w:eastAsia="zh-CN"/>
        </w:rPr>
        <w:t>.025 pi radians; error ~.3 dB</w:t>
      </w:r>
    </w:p>
    <w:p w:rsidR="003F5262" w:rsidRPr="002015D0" w:rsidRDefault="003F5262" w:rsidP="00AD6489">
      <w:pPr>
        <w:rPr>
          <w:lang w:val="en-US" w:eastAsia="zh-CN"/>
        </w:rPr>
      </w:pPr>
      <w:r w:rsidRPr="002015D0">
        <w:rPr>
          <w:lang w:val="en-US" w:eastAsia="zh-CN"/>
        </w:rPr>
        <w:t>'freq = 3000</w:t>
      </w:r>
    </w:p>
    <w:p w:rsidR="003F5262" w:rsidRPr="002015D0" w:rsidRDefault="003F5262" w:rsidP="00AD6489">
      <w:pPr>
        <w:rPr>
          <w:lang w:val="en-US" w:eastAsia="zh-CN"/>
        </w:rPr>
      </w:pPr>
      <w:r w:rsidRPr="002015D0">
        <w:rPr>
          <w:lang w:val="en-US" w:eastAsia="zh-CN"/>
        </w:rPr>
        <w:t>'l = 10</w:t>
      </w:r>
    </w:p>
    <w:p w:rsidR="003F5262" w:rsidRPr="002015D0" w:rsidRDefault="003F5262" w:rsidP="00AD6489">
      <w:pPr>
        <w:rPr>
          <w:lang w:val="en-US" w:eastAsia="zh-CN"/>
        </w:rPr>
      </w:pPr>
      <w:r w:rsidRPr="002015D0">
        <w:rPr>
          <w:lang w:val="en-US" w:eastAsia="zh-CN"/>
        </w:rPr>
        <w:t>'d = 1</w:t>
      </w:r>
    </w:p>
    <w:p w:rsidR="003F5262" w:rsidRPr="002015D0" w:rsidRDefault="003F5262" w:rsidP="00AD64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rPr>
          <w:color w:val="000000"/>
          <w:lang w:val="en-US" w:eastAsia="zh-CN"/>
        </w:rPr>
      </w:pPr>
      <w:r w:rsidRPr="002015D0">
        <w:rPr>
          <w:color w:val="000000"/>
          <w:lang w:val="en-US" w:eastAsia="zh-CN"/>
        </w:rPr>
        <w:t>'</w:t>
      </w:r>
    </w:p>
    <w:p w:rsidR="003F5262" w:rsidRPr="002015D0" w:rsidRDefault="003F5262" w:rsidP="00AD6489">
      <w:pPr>
        <w:rPr>
          <w:lang w:val="en-US" w:eastAsia="zh-CN"/>
        </w:rPr>
      </w:pPr>
      <w:r w:rsidRPr="002015D0">
        <w:rPr>
          <w:lang w:val="en-US" w:eastAsia="zh-CN"/>
        </w:rPr>
        <w:t>CLS</w:t>
      </w:r>
    </w:p>
    <w:p w:rsidR="003F5262" w:rsidRPr="002015D0" w:rsidRDefault="003F5262" w:rsidP="00AD6489">
      <w:pPr>
        <w:rPr>
          <w:color w:val="000000"/>
          <w:lang w:val="en-US" w:eastAsia="zh-CN"/>
        </w:rPr>
      </w:pPr>
      <w:r w:rsidRPr="002015D0">
        <w:rPr>
          <w:color w:val="000000"/>
          <w:lang w:val="en-US" w:eastAsia="zh-CN"/>
        </w:rPr>
        <w:t>'</w:t>
      </w:r>
    </w:p>
    <w:p w:rsidR="003F5262" w:rsidRPr="002015D0" w:rsidRDefault="003F5262" w:rsidP="00AD6489">
      <w:pPr>
        <w:rPr>
          <w:lang w:val="en-US" w:eastAsia="zh-CN"/>
        </w:rPr>
      </w:pPr>
      <w:r w:rsidRPr="002015D0">
        <w:rPr>
          <w:lang w:val="en-US" w:eastAsia="zh-CN"/>
        </w:rPr>
        <w:t>INPUT “Enter the antenna frequency in MHz”; freq</w:t>
      </w:r>
    </w:p>
    <w:p w:rsidR="003F5262" w:rsidRPr="002015D0" w:rsidRDefault="003F5262" w:rsidP="00AD6489">
      <w:pPr>
        <w:rPr>
          <w:lang w:val="en-US"/>
        </w:rPr>
      </w:pPr>
      <w:r w:rsidRPr="002015D0">
        <w:rPr>
          <w:lang w:val="en-US"/>
        </w:rPr>
        <w:t>INPUT “Now enter the measuring distance in metres from the antenna”; l</w:t>
      </w:r>
    </w:p>
    <w:p w:rsidR="003F5262" w:rsidRPr="002015D0" w:rsidRDefault="003F5262" w:rsidP="00AD6489">
      <w:pPr>
        <w:rPr>
          <w:lang w:val="en-US"/>
        </w:rPr>
      </w:pPr>
      <w:r w:rsidRPr="002015D0">
        <w:rPr>
          <w:lang w:val="en-US"/>
        </w:rPr>
        <w:t>INPUT “Enter the maximum dimension of the antenna in metres”; d</w:t>
      </w:r>
    </w:p>
    <w:p w:rsidR="003F5262" w:rsidRPr="002015D0" w:rsidRDefault="003F5262" w:rsidP="00AD64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rPr>
          <w:color w:val="000000"/>
          <w:lang w:val="en-US"/>
        </w:rPr>
      </w:pPr>
      <w:r w:rsidRPr="002015D0">
        <w:rPr>
          <w:color w:val="000000"/>
          <w:lang w:val="en-US"/>
        </w:rPr>
        <w:t>'</w:t>
      </w:r>
    </w:p>
    <w:p w:rsidR="003F5262" w:rsidRPr="002015D0" w:rsidRDefault="003F5262" w:rsidP="00AD64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rPr>
          <w:color w:val="000000"/>
          <w:lang w:val="en-US"/>
        </w:rPr>
      </w:pPr>
      <w:r w:rsidRPr="002015D0">
        <w:rPr>
          <w:color w:val="000000"/>
          <w:lang w:val="en-US"/>
        </w:rPr>
        <w:t>'</w:t>
      </w:r>
    </w:p>
    <w:p w:rsidR="003F5262" w:rsidRPr="002015D0" w:rsidRDefault="003F5262" w:rsidP="00AD64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rPr>
          <w:color w:val="000000"/>
          <w:lang w:val="en-US"/>
        </w:rPr>
      </w:pPr>
      <w:r w:rsidRPr="002015D0">
        <w:rPr>
          <w:color w:val="000000"/>
          <w:lang w:val="en-US"/>
        </w:rPr>
        <w:t>'</w:t>
      </w:r>
    </w:p>
    <w:p w:rsidR="003F5262" w:rsidRPr="002015D0" w:rsidRDefault="003F5262" w:rsidP="00AD6489">
      <w:pPr>
        <w:rPr>
          <w:lang w:val="en-US"/>
        </w:rPr>
      </w:pPr>
      <w:r w:rsidRPr="002015D0">
        <w:rPr>
          <w:lang w:val="en-US"/>
        </w:rPr>
        <w:t>CONST c = 300</w:t>
      </w:r>
    </w:p>
    <w:p w:rsidR="003F5262" w:rsidRPr="002015D0" w:rsidRDefault="003F5262" w:rsidP="00AD6489">
      <w:pPr>
        <w:rPr>
          <w:lang w:val="en-US"/>
        </w:rPr>
      </w:pPr>
      <w:r w:rsidRPr="002015D0">
        <w:rPr>
          <w:lang w:val="en-US"/>
        </w:rPr>
        <w:t>CONST pi = 3.141592654#</w:t>
      </w:r>
    </w:p>
    <w:p w:rsidR="003F5262" w:rsidRPr="002015D0" w:rsidRDefault="003F5262" w:rsidP="00AD64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rPr>
          <w:color w:val="000000"/>
          <w:lang w:val="en-US"/>
        </w:rPr>
      </w:pPr>
      <w:r w:rsidRPr="002015D0">
        <w:rPr>
          <w:color w:val="000000"/>
          <w:lang w:val="en-US"/>
        </w:rPr>
        <w:t>'</w:t>
      </w:r>
    </w:p>
    <w:p w:rsidR="00ED420E" w:rsidRDefault="00ED420E">
      <w:pPr>
        <w:tabs>
          <w:tab w:val="clear" w:pos="794"/>
          <w:tab w:val="clear" w:pos="1191"/>
          <w:tab w:val="clear" w:pos="1588"/>
          <w:tab w:val="clear" w:pos="1985"/>
        </w:tabs>
        <w:overflowPunct/>
        <w:autoSpaceDE/>
        <w:autoSpaceDN/>
        <w:adjustRightInd/>
        <w:spacing w:before="0"/>
        <w:jc w:val="left"/>
        <w:textAlignment w:val="auto"/>
        <w:rPr>
          <w:color w:val="000000"/>
          <w:lang w:val="en-US"/>
        </w:rPr>
      </w:pPr>
      <w:r>
        <w:rPr>
          <w:color w:val="000000"/>
          <w:lang w:val="en-US"/>
        </w:rPr>
        <w:br w:type="page"/>
      </w:r>
    </w:p>
    <w:p w:rsidR="003F5262" w:rsidRPr="002015D0" w:rsidRDefault="003F5262" w:rsidP="00AD64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rPr>
          <w:color w:val="000000"/>
          <w:lang w:val="en-US"/>
        </w:rPr>
      </w:pPr>
      <w:r w:rsidRPr="002015D0">
        <w:rPr>
          <w:color w:val="000000"/>
          <w:lang w:val="en-US"/>
        </w:rPr>
        <w:lastRenderedPageBreak/>
        <w:t>'</w:t>
      </w:r>
    </w:p>
    <w:p w:rsidR="003F5262" w:rsidRPr="002015D0" w:rsidRDefault="003F5262" w:rsidP="00AD6489">
      <w:pPr>
        <w:rPr>
          <w:lang w:val="en-US"/>
        </w:rPr>
      </w:pPr>
      <w:r w:rsidRPr="002015D0">
        <w:rPr>
          <w:lang w:val="en-US"/>
        </w:rPr>
        <w:t>lamda = c / freq</w:t>
      </w:r>
    </w:p>
    <w:p w:rsidR="003F5262" w:rsidRPr="002015D0" w:rsidRDefault="003F5262" w:rsidP="00AD6489">
      <w:pPr>
        <w:rPr>
          <w:lang w:val="en-US"/>
        </w:rPr>
      </w:pPr>
      <w:r w:rsidRPr="002015D0">
        <w:rPr>
          <w:lang w:val="en-US"/>
        </w:rPr>
        <w:t>num = 100</w:t>
      </w:r>
    </w:p>
    <w:p w:rsidR="003F5262" w:rsidRPr="002015D0" w:rsidRDefault="003F5262" w:rsidP="00AD64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rPr>
          <w:color w:val="000000"/>
          <w:lang w:val="en-US"/>
        </w:rPr>
      </w:pPr>
      <w:r w:rsidRPr="002015D0">
        <w:rPr>
          <w:color w:val="000000"/>
          <w:lang w:val="en-US"/>
        </w:rPr>
        <w:t>'</w:t>
      </w:r>
    </w:p>
    <w:p w:rsidR="003F5262" w:rsidRPr="002015D0" w:rsidRDefault="003F5262" w:rsidP="00AD64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rPr>
          <w:color w:val="000000"/>
          <w:lang w:val="en-US"/>
        </w:rPr>
      </w:pPr>
      <w:r w:rsidRPr="002015D0">
        <w:rPr>
          <w:color w:val="000000"/>
          <w:lang w:val="en-US"/>
        </w:rPr>
        <w:t>'</w:t>
      </w:r>
    </w:p>
    <w:p w:rsidR="003F5262" w:rsidRPr="002015D0" w:rsidRDefault="003F5262" w:rsidP="00AD6489">
      <w:pPr>
        <w:rPr>
          <w:lang w:val="en-US"/>
        </w:rPr>
      </w:pPr>
      <w:r w:rsidRPr="002015D0">
        <w:rPr>
          <w:lang w:val="en-US"/>
        </w:rPr>
        <w:t>IF d &lt; (5 * lamda) THEN</w:t>
      </w:r>
    </w:p>
    <w:p w:rsidR="003F5262" w:rsidRPr="002015D0" w:rsidRDefault="003F5262" w:rsidP="00AD6489">
      <w:pPr>
        <w:tabs>
          <w:tab w:val="left" w:pos="360"/>
        </w:tabs>
        <w:rPr>
          <w:lang w:val="en-US"/>
        </w:rPr>
      </w:pPr>
      <w:r w:rsidRPr="002015D0">
        <w:rPr>
          <w:lang w:val="en-US"/>
        </w:rPr>
        <w:tab/>
        <w:t>PRINT “Antenna dimensions should be much greater (* 5) than”;</w:t>
      </w:r>
    </w:p>
    <w:p w:rsidR="003F5262" w:rsidRPr="002015D0" w:rsidRDefault="003F5262" w:rsidP="00AD6489">
      <w:pPr>
        <w:tabs>
          <w:tab w:val="left" w:pos="360"/>
        </w:tabs>
        <w:rPr>
          <w:lang w:val="en-US"/>
        </w:rPr>
      </w:pPr>
      <w:r w:rsidRPr="002015D0">
        <w:rPr>
          <w:lang w:val="en-US"/>
        </w:rPr>
        <w:tab/>
        <w:t>PRINT “the wavelength for accurate use of this prog”</w:t>
      </w:r>
    </w:p>
    <w:p w:rsidR="003F5262" w:rsidRPr="002015D0" w:rsidRDefault="003F5262" w:rsidP="00AD6489">
      <w:pPr>
        <w:tabs>
          <w:tab w:val="left" w:pos="360"/>
        </w:tabs>
        <w:rPr>
          <w:lang w:val="en-US"/>
        </w:rPr>
      </w:pPr>
      <w:r w:rsidRPr="002015D0">
        <w:rPr>
          <w:lang w:val="en-US"/>
        </w:rPr>
        <w:tab/>
        <w:t>STOP</w:t>
      </w:r>
    </w:p>
    <w:p w:rsidR="003F5262" w:rsidRPr="002015D0" w:rsidRDefault="003F5262" w:rsidP="00AD6489">
      <w:pPr>
        <w:rPr>
          <w:lang w:val="en-US"/>
        </w:rPr>
      </w:pPr>
      <w:r w:rsidRPr="002015D0">
        <w:rPr>
          <w:lang w:val="en-US"/>
        </w:rPr>
        <w:t>END IF</w:t>
      </w:r>
    </w:p>
    <w:p w:rsidR="003F5262" w:rsidRPr="002015D0" w:rsidRDefault="003F5262" w:rsidP="00AD6489">
      <w:pPr>
        <w:rPr>
          <w:lang w:val="en-US"/>
        </w:rPr>
      </w:pPr>
      <w:r w:rsidRPr="002015D0">
        <w:rPr>
          <w:lang w:val="en-US"/>
        </w:rPr>
        <w:t>'sum of inphase and quadrature field elements</w:t>
      </w:r>
    </w:p>
    <w:p w:rsidR="003F5262" w:rsidRPr="002015D0" w:rsidRDefault="003F5262" w:rsidP="00AD6489">
      <w:pPr>
        <w:rPr>
          <w:lang w:val="en-US"/>
        </w:rPr>
      </w:pPr>
      <w:r w:rsidRPr="002015D0">
        <w:rPr>
          <w:lang w:val="en-US"/>
        </w:rPr>
        <w:t>sumi = 0</w:t>
      </w:r>
    </w:p>
    <w:p w:rsidR="003F5262" w:rsidRPr="002015D0" w:rsidRDefault="003F5262" w:rsidP="00AD6489">
      <w:pPr>
        <w:rPr>
          <w:lang w:val="en-US"/>
        </w:rPr>
      </w:pPr>
      <w:r w:rsidRPr="002015D0">
        <w:rPr>
          <w:lang w:val="en-US"/>
        </w:rPr>
        <w:t>sumj = 0</w:t>
      </w:r>
    </w:p>
    <w:p w:rsidR="003F5262" w:rsidRPr="002015D0" w:rsidRDefault="003F5262" w:rsidP="00AD64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rPr>
          <w:color w:val="000000"/>
          <w:lang w:val="en-US"/>
        </w:rPr>
      </w:pPr>
      <w:r w:rsidRPr="002015D0">
        <w:rPr>
          <w:color w:val="000000"/>
          <w:lang w:val="en-US"/>
        </w:rPr>
        <w:t>'</w:t>
      </w:r>
    </w:p>
    <w:p w:rsidR="003F5262" w:rsidRPr="002015D0" w:rsidRDefault="003F5262" w:rsidP="00AD6489">
      <w:pPr>
        <w:rPr>
          <w:lang w:val="en-US"/>
        </w:rPr>
      </w:pPr>
      <w:r w:rsidRPr="002015D0">
        <w:rPr>
          <w:lang w:val="en-US"/>
        </w:rPr>
        <w:t>' system is symmetrical so integrate from 0 to d/2</w:t>
      </w:r>
    </w:p>
    <w:p w:rsidR="003F5262" w:rsidRPr="002015D0" w:rsidRDefault="003F5262" w:rsidP="00AD6489">
      <w:pPr>
        <w:rPr>
          <w:lang w:val="en-US"/>
        </w:rPr>
      </w:pPr>
      <w:r w:rsidRPr="002015D0">
        <w:rPr>
          <w:lang w:val="en-US"/>
        </w:rPr>
        <w:t>FOR i = 0 TO num</w:t>
      </w:r>
      <w:r>
        <w:rPr>
          <w:lang w:val="en-US"/>
        </w:rPr>
        <w:t> –</w:t>
      </w:r>
      <w:r w:rsidRPr="002015D0">
        <w:rPr>
          <w:lang w:val="en-US"/>
        </w:rPr>
        <w:t xml:space="preserve"> 1</w:t>
      </w:r>
    </w:p>
    <w:p w:rsidR="003F5262" w:rsidRPr="002015D0" w:rsidRDefault="003F5262" w:rsidP="00AD6489">
      <w:pPr>
        <w:tabs>
          <w:tab w:val="left" w:pos="540"/>
        </w:tabs>
        <w:rPr>
          <w:lang w:val="en-US"/>
        </w:rPr>
      </w:pPr>
      <w:r w:rsidRPr="002015D0">
        <w:rPr>
          <w:lang w:val="en-US"/>
        </w:rPr>
        <w:tab/>
        <w:t>dprime = i * d / (2 * (num</w:t>
      </w:r>
      <w:r>
        <w:rPr>
          <w:lang w:val="en-US"/>
        </w:rPr>
        <w:t> –</w:t>
      </w:r>
      <w:r w:rsidRPr="002015D0">
        <w:rPr>
          <w:lang w:val="en-US"/>
        </w:rPr>
        <w:t xml:space="preserve"> 1))</w:t>
      </w:r>
    </w:p>
    <w:p w:rsidR="003F5262" w:rsidRPr="002015D0" w:rsidRDefault="003F5262" w:rsidP="00AD6489">
      <w:pPr>
        <w:tabs>
          <w:tab w:val="left" w:pos="540"/>
        </w:tabs>
        <w:rPr>
          <w:lang w:val="en-US"/>
        </w:rPr>
      </w:pPr>
      <w:r w:rsidRPr="002015D0">
        <w:rPr>
          <w:lang w:val="en-US"/>
        </w:rPr>
        <w:tab/>
        <w:t>phasediff = (l</w:t>
      </w:r>
      <w:r>
        <w:rPr>
          <w:lang w:val="en-US"/>
        </w:rPr>
        <w:t> –</w:t>
      </w:r>
      <w:r w:rsidRPr="002015D0">
        <w:rPr>
          <w:lang w:val="en-US"/>
        </w:rPr>
        <w:t xml:space="preserve"> ((l ^ 2) + (dprime ^ 2)) ^ .5) * 2 * pi / lambda</w:t>
      </w:r>
    </w:p>
    <w:p w:rsidR="003F5262" w:rsidRPr="002015D0" w:rsidRDefault="003F5262" w:rsidP="00AD6489">
      <w:pPr>
        <w:tabs>
          <w:tab w:val="left" w:pos="540"/>
        </w:tabs>
        <w:spacing w:before="100"/>
        <w:rPr>
          <w:color w:val="000000"/>
          <w:lang w:val="en-US"/>
        </w:rPr>
      </w:pPr>
      <w:r w:rsidRPr="002015D0">
        <w:rPr>
          <w:color w:val="000000"/>
          <w:lang w:val="en-US"/>
        </w:rPr>
        <w:t>'</w:t>
      </w:r>
      <w:r w:rsidRPr="002015D0">
        <w:rPr>
          <w:color w:val="000000"/>
          <w:lang w:val="en-US"/>
        </w:rPr>
        <w:tab/>
        <w:t>PRINT “phase diff is”;</w:t>
      </w:r>
    </w:p>
    <w:p w:rsidR="003F5262" w:rsidRPr="002015D0" w:rsidRDefault="003F5262" w:rsidP="00AD6489">
      <w:pPr>
        <w:tabs>
          <w:tab w:val="left" w:pos="540"/>
        </w:tabs>
        <w:spacing w:before="100"/>
        <w:rPr>
          <w:color w:val="000000"/>
          <w:lang w:val="en-US"/>
        </w:rPr>
      </w:pPr>
      <w:r w:rsidRPr="002015D0">
        <w:rPr>
          <w:color w:val="000000"/>
          <w:lang w:val="en-US"/>
        </w:rPr>
        <w:t>'</w:t>
      </w:r>
      <w:r w:rsidRPr="002015D0">
        <w:rPr>
          <w:color w:val="000000"/>
          <w:lang w:val="en-US"/>
        </w:rPr>
        <w:tab/>
        <w:t>PRINT USING “##.##”; phasediff;</w:t>
      </w:r>
    </w:p>
    <w:p w:rsidR="003F5262" w:rsidRPr="002015D0" w:rsidRDefault="003F5262" w:rsidP="00AD6489">
      <w:pPr>
        <w:tabs>
          <w:tab w:val="left" w:pos="540"/>
        </w:tabs>
        <w:rPr>
          <w:lang w:val="en-US"/>
        </w:rPr>
      </w:pPr>
      <w:r w:rsidRPr="002015D0">
        <w:rPr>
          <w:lang w:val="en-US"/>
        </w:rPr>
        <w:tab/>
        <w:t>icomp = COS(phasediff)</w:t>
      </w:r>
    </w:p>
    <w:p w:rsidR="003F5262" w:rsidRPr="002015D0" w:rsidRDefault="003F5262" w:rsidP="00AD6489">
      <w:pPr>
        <w:tabs>
          <w:tab w:val="left" w:pos="540"/>
        </w:tabs>
        <w:rPr>
          <w:lang w:val="en-US"/>
        </w:rPr>
      </w:pPr>
      <w:r w:rsidRPr="002015D0">
        <w:rPr>
          <w:lang w:val="en-US"/>
        </w:rPr>
        <w:tab/>
        <w:t>sumi = sumi + icomp</w:t>
      </w:r>
    </w:p>
    <w:p w:rsidR="003F5262" w:rsidRPr="002015D0" w:rsidRDefault="003F5262" w:rsidP="00AD6489">
      <w:pPr>
        <w:tabs>
          <w:tab w:val="left" w:pos="540"/>
        </w:tabs>
        <w:rPr>
          <w:lang w:val="en-US"/>
        </w:rPr>
      </w:pPr>
      <w:r w:rsidRPr="002015D0">
        <w:rPr>
          <w:lang w:val="en-US"/>
        </w:rPr>
        <w:tab/>
        <w:t>jcomp = SIN(phasediff)</w:t>
      </w:r>
    </w:p>
    <w:p w:rsidR="003F5262" w:rsidRPr="002015D0" w:rsidRDefault="003F5262" w:rsidP="00AD6489">
      <w:pPr>
        <w:tabs>
          <w:tab w:val="left" w:pos="540"/>
        </w:tabs>
        <w:rPr>
          <w:lang w:val="en-US"/>
        </w:rPr>
      </w:pPr>
      <w:r w:rsidRPr="002015D0">
        <w:rPr>
          <w:lang w:val="en-US"/>
        </w:rPr>
        <w:tab/>
        <w:t>sumj = sumj + jcomp</w:t>
      </w:r>
    </w:p>
    <w:p w:rsidR="003F5262" w:rsidRPr="002015D0" w:rsidRDefault="003F5262" w:rsidP="00AD6489">
      <w:pPr>
        <w:rPr>
          <w:lang w:val="en-US"/>
        </w:rPr>
      </w:pPr>
      <w:r w:rsidRPr="002015D0">
        <w:rPr>
          <w:lang w:val="en-US"/>
        </w:rPr>
        <w:t>NEXT i</w:t>
      </w:r>
    </w:p>
    <w:p w:rsidR="003F5262" w:rsidRPr="002015D0" w:rsidRDefault="003F5262" w:rsidP="00AD6489">
      <w:pPr>
        <w:rPr>
          <w:lang w:val="en-US"/>
        </w:rPr>
      </w:pPr>
      <w:r w:rsidRPr="002015D0">
        <w:rPr>
          <w:lang w:val="en-US"/>
        </w:rPr>
        <w:t>PRINT “Max phase error is”;</w:t>
      </w:r>
    </w:p>
    <w:p w:rsidR="003F5262" w:rsidRPr="002015D0" w:rsidRDefault="003F5262" w:rsidP="00AD6489">
      <w:pPr>
        <w:rPr>
          <w:lang w:val="en-US"/>
        </w:rPr>
      </w:pPr>
      <w:r w:rsidRPr="002015D0">
        <w:rPr>
          <w:lang w:val="en-US"/>
        </w:rPr>
        <w:t>PRINT USING “##.##”; phasediff / pi;</w:t>
      </w:r>
    </w:p>
    <w:p w:rsidR="003F5262" w:rsidRPr="002015D0" w:rsidRDefault="003F5262" w:rsidP="00AD6489">
      <w:pPr>
        <w:rPr>
          <w:lang w:val="en-US"/>
        </w:rPr>
      </w:pPr>
      <w:r w:rsidRPr="002015D0">
        <w:rPr>
          <w:lang w:val="en-US"/>
        </w:rPr>
        <w:t>PRINT “* pi radians”</w:t>
      </w:r>
    </w:p>
    <w:p w:rsidR="003F5262" w:rsidRPr="002015D0" w:rsidRDefault="003F5262" w:rsidP="00AD6489">
      <w:pPr>
        <w:rPr>
          <w:lang w:val="en-US"/>
        </w:rPr>
      </w:pPr>
      <w:r w:rsidRPr="002015D0">
        <w:rPr>
          <w:lang w:val="en-US"/>
        </w:rPr>
        <w:t>'form final received planar power received from spherical RF wave</w:t>
      </w:r>
    </w:p>
    <w:p w:rsidR="003F5262" w:rsidRPr="002015D0" w:rsidRDefault="003F5262" w:rsidP="00AD6489">
      <w:pPr>
        <w:rPr>
          <w:lang w:val="en-US"/>
        </w:rPr>
      </w:pPr>
      <w:r w:rsidRPr="002015D0">
        <w:rPr>
          <w:lang w:val="en-US"/>
        </w:rPr>
        <w:t>res = ((sumj) ^ 2 + (sumi) ^ 2) ^ .5</w:t>
      </w:r>
    </w:p>
    <w:p w:rsidR="003F5262" w:rsidRPr="002015D0" w:rsidRDefault="003F5262" w:rsidP="00AD6489">
      <w:pPr>
        <w:rPr>
          <w:lang w:val="en-US"/>
        </w:rPr>
      </w:pPr>
      <w:r w:rsidRPr="002015D0">
        <w:rPr>
          <w:lang w:val="en-US"/>
        </w:rPr>
        <w:t>'PRINT “Result is”; res; “i is”; i; “num is”; num</w:t>
      </w:r>
    </w:p>
    <w:p w:rsidR="003F5262" w:rsidRPr="002015D0" w:rsidRDefault="003F5262" w:rsidP="00AD6489">
      <w:pPr>
        <w:rPr>
          <w:lang w:val="en-US"/>
        </w:rPr>
      </w:pPr>
      <w:r w:rsidRPr="002015D0">
        <w:rPr>
          <w:lang w:val="en-US"/>
        </w:rPr>
        <w:t>'Calc gain reduction</w:t>
      </w:r>
    </w:p>
    <w:p w:rsidR="003F5262" w:rsidRPr="002015D0" w:rsidRDefault="003F5262" w:rsidP="00AD6489">
      <w:pPr>
        <w:rPr>
          <w:lang w:val="en-US"/>
        </w:rPr>
      </w:pPr>
      <w:r w:rsidRPr="002015D0">
        <w:rPr>
          <w:lang w:val="en-US"/>
        </w:rPr>
        <w:t>gprime = num / res</w:t>
      </w:r>
    </w:p>
    <w:p w:rsidR="003F5262" w:rsidRPr="002015D0" w:rsidRDefault="003F5262" w:rsidP="00AD64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rPr>
          <w:color w:val="000000"/>
          <w:lang w:val="en-US"/>
        </w:rPr>
      </w:pPr>
      <w:r w:rsidRPr="002015D0">
        <w:rPr>
          <w:color w:val="000000"/>
          <w:lang w:val="en-US"/>
        </w:rPr>
        <w:t>'</w:t>
      </w:r>
    </w:p>
    <w:p w:rsidR="003F5262" w:rsidRPr="002015D0" w:rsidRDefault="003F5262" w:rsidP="00AD6489">
      <w:pPr>
        <w:rPr>
          <w:lang w:val="en-US"/>
        </w:rPr>
      </w:pPr>
      <w:r w:rsidRPr="002015D0">
        <w:rPr>
          <w:lang w:val="en-US"/>
        </w:rPr>
        <w:t>glog = 20 * (LOG(gprime) / LOG(10#))</w:t>
      </w:r>
    </w:p>
    <w:p w:rsidR="00B83007" w:rsidRDefault="003F5262" w:rsidP="00ED420E">
      <w:pPr>
        <w:rPr>
          <w:lang w:val="en-US"/>
        </w:rPr>
      </w:pPr>
      <w:r w:rsidRPr="002015D0">
        <w:rPr>
          <w:lang w:val="en-US"/>
        </w:rPr>
        <w:t>PRINT “Gain reduction from infinite far field is”;</w:t>
      </w:r>
      <w:r w:rsidR="00B83007">
        <w:rPr>
          <w:lang w:val="en-US"/>
        </w:rPr>
        <w:br w:type="page"/>
      </w:r>
    </w:p>
    <w:p w:rsidR="003F5262" w:rsidRPr="002015D0" w:rsidRDefault="003F5262" w:rsidP="00AD6489">
      <w:pPr>
        <w:rPr>
          <w:lang w:val="en-US"/>
        </w:rPr>
      </w:pPr>
      <w:r w:rsidRPr="002015D0">
        <w:rPr>
          <w:lang w:val="en-US"/>
        </w:rPr>
        <w:lastRenderedPageBreak/>
        <w:t>PRINT USING “##.###”; glog;</w:t>
      </w:r>
    </w:p>
    <w:p w:rsidR="003F5262" w:rsidRPr="002015D0" w:rsidRDefault="003F5262" w:rsidP="00AD6489">
      <w:pPr>
        <w:rPr>
          <w:lang w:val="en-US"/>
        </w:rPr>
      </w:pPr>
      <w:r w:rsidRPr="002015D0">
        <w:rPr>
          <w:lang w:val="en-US"/>
        </w:rPr>
        <w:t>PRINT “dB”</w:t>
      </w:r>
    </w:p>
    <w:p w:rsidR="003F5262" w:rsidRPr="002015D0" w:rsidRDefault="003F5262" w:rsidP="00AD6489">
      <w:pPr>
        <w:rPr>
          <w:lang w:val="en-US" w:eastAsia="zh-CN"/>
        </w:rPr>
      </w:pPr>
      <w:r w:rsidRPr="002015D0">
        <w:rPr>
          <w:lang w:val="en-US" w:eastAsia="zh-CN"/>
        </w:rPr>
        <w:t>END</w:t>
      </w:r>
    </w:p>
    <w:p w:rsidR="003F5262" w:rsidRPr="002015D0" w:rsidRDefault="003F5262" w:rsidP="00AD6489">
      <w:pPr>
        <w:rPr>
          <w:lang w:val="en-US" w:eastAsia="zh-CN"/>
        </w:rPr>
      </w:pPr>
    </w:p>
    <w:p w:rsidR="003F5262" w:rsidRPr="002015D0" w:rsidRDefault="003F5262" w:rsidP="00AD6489">
      <w:pPr>
        <w:rPr>
          <w:lang w:val="en-US" w:eastAsia="zh-CN"/>
        </w:rPr>
      </w:pPr>
    </w:p>
    <w:p w:rsidR="003F5262" w:rsidRPr="0026695E" w:rsidRDefault="003F5262" w:rsidP="00AD6489">
      <w:pPr>
        <w:pStyle w:val="AnnexNoTitle"/>
        <w:rPr>
          <w:lang w:val="en-GB" w:eastAsia="zh-CN"/>
        </w:rPr>
      </w:pPr>
      <w:r>
        <w:rPr>
          <w:rFonts w:hint="eastAsia"/>
          <w:lang w:val="en-GB" w:eastAsia="zh-CN"/>
        </w:rPr>
        <w:t>附件</w:t>
      </w:r>
      <w:r>
        <w:rPr>
          <w:rFonts w:hint="eastAsia"/>
          <w:lang w:val="en-GB" w:eastAsia="zh-CN"/>
        </w:rPr>
        <w:t>2</w:t>
      </w:r>
      <w:r w:rsidRPr="0026695E">
        <w:rPr>
          <w:lang w:val="en-GB" w:eastAsia="zh-CN"/>
        </w:rPr>
        <w:br/>
      </w:r>
      <w:r w:rsidRPr="0026695E">
        <w:rPr>
          <w:lang w:val="en-GB" w:eastAsia="zh-CN"/>
        </w:rPr>
        <w:br/>
      </w:r>
      <w:r w:rsidR="00646316">
        <w:rPr>
          <w:rFonts w:hint="eastAsia"/>
          <w:lang w:val="en-GB" w:eastAsia="zh-CN"/>
        </w:rPr>
        <w:t>对</w:t>
      </w:r>
      <w:r w:rsidRPr="003945CE">
        <w:rPr>
          <w:rFonts w:ascii="STKaiti" w:eastAsia="STKaiti" w:hAnsi="STKaiti" w:hint="eastAsia"/>
          <w:lang w:val="en-GB" w:eastAsia="zh-CN"/>
        </w:rPr>
        <w:t>建议</w:t>
      </w:r>
      <w:r>
        <w:rPr>
          <w:rFonts w:hint="eastAsia"/>
          <w:lang w:val="en-GB" w:eastAsia="zh-CN"/>
        </w:rPr>
        <w:t>2</w:t>
      </w:r>
      <w:r>
        <w:rPr>
          <w:rFonts w:hint="eastAsia"/>
          <w:lang w:val="en-GB" w:eastAsia="zh-CN"/>
        </w:rPr>
        <w:t>和</w:t>
      </w:r>
      <w:r>
        <w:rPr>
          <w:rFonts w:hint="eastAsia"/>
          <w:lang w:val="en-GB" w:eastAsia="zh-CN"/>
        </w:rPr>
        <w:t>3</w:t>
      </w:r>
      <w:r>
        <w:rPr>
          <w:rFonts w:hint="eastAsia"/>
          <w:lang w:val="en-GB" w:eastAsia="zh-CN"/>
        </w:rPr>
        <w:t>详述的雷达系统无用发射的测量</w:t>
      </w:r>
    </w:p>
    <w:p w:rsidR="003F5262" w:rsidRPr="002015D0" w:rsidRDefault="003F5262" w:rsidP="00AD6489">
      <w:pPr>
        <w:pStyle w:val="Heading1"/>
        <w:rPr>
          <w:lang w:val="en-US" w:eastAsia="zh-CN"/>
        </w:rPr>
      </w:pPr>
      <w:r w:rsidRPr="002015D0">
        <w:rPr>
          <w:lang w:val="en-US" w:eastAsia="zh-CN"/>
        </w:rPr>
        <w:t>1</w:t>
      </w:r>
      <w:r w:rsidRPr="002015D0">
        <w:rPr>
          <w:lang w:val="en-US" w:eastAsia="zh-CN"/>
        </w:rPr>
        <w:tab/>
      </w:r>
      <w:r>
        <w:rPr>
          <w:rFonts w:hint="eastAsia"/>
          <w:lang w:val="en-US" w:eastAsia="zh-CN"/>
        </w:rPr>
        <w:t>导言</w:t>
      </w:r>
    </w:p>
    <w:p w:rsidR="003F5262" w:rsidRPr="002015D0" w:rsidRDefault="003F5262" w:rsidP="003945CE">
      <w:pPr>
        <w:ind w:firstLineChars="200" w:firstLine="480"/>
        <w:rPr>
          <w:lang w:val="en-US" w:eastAsia="zh-CN"/>
        </w:rPr>
      </w:pPr>
      <w:r>
        <w:rPr>
          <w:rFonts w:hint="eastAsia"/>
          <w:lang w:val="en-US" w:eastAsia="zh-CN"/>
        </w:rPr>
        <w:t>所建议的方法被称为直接和间接方法。通过对辐射信号的自由空间测量</w:t>
      </w:r>
      <w:r w:rsidR="003945CE">
        <w:rPr>
          <w:rFonts w:hint="eastAsia"/>
          <w:lang w:val="en-US" w:eastAsia="zh-CN"/>
        </w:rPr>
        <w:t>，直接测量方法可</w:t>
      </w:r>
      <w:r>
        <w:rPr>
          <w:rFonts w:hint="eastAsia"/>
          <w:lang w:val="en-US" w:eastAsia="zh-CN"/>
        </w:rPr>
        <w:t>准确地测量雷达产生的无用发射（如</w:t>
      </w:r>
      <w:r w:rsidRPr="003945CE">
        <w:rPr>
          <w:rFonts w:ascii="STKaiti" w:eastAsia="STKaiti" w:hAnsi="STKaiti" w:hint="eastAsia"/>
          <w:lang w:val="en-US" w:eastAsia="zh-CN"/>
        </w:rPr>
        <w:t>建议</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中的具体介绍）。间接方法测量发射机输出端的信号</w:t>
      </w:r>
      <w:r w:rsidR="003945CE">
        <w:rPr>
          <w:rFonts w:hint="eastAsia"/>
          <w:lang w:val="en-US" w:eastAsia="zh-CN"/>
        </w:rPr>
        <w:t>，</w:t>
      </w:r>
      <w:r>
        <w:rPr>
          <w:rFonts w:hint="eastAsia"/>
          <w:lang w:val="en-US" w:eastAsia="zh-CN"/>
        </w:rPr>
        <w:t>然后将其与后</w:t>
      </w:r>
      <w:r w:rsidR="003945CE">
        <w:rPr>
          <w:rFonts w:hint="eastAsia"/>
          <w:lang w:val="en-US" w:eastAsia="zh-CN"/>
        </w:rPr>
        <w:t>续系统型号结合，</w:t>
      </w:r>
      <w:r>
        <w:rPr>
          <w:rFonts w:hint="eastAsia"/>
          <w:lang w:val="en-US" w:eastAsia="zh-CN"/>
        </w:rPr>
        <w:t>从而估算</w:t>
      </w:r>
      <w:r w:rsidR="003945CE">
        <w:rPr>
          <w:rFonts w:hint="eastAsia"/>
          <w:lang w:val="en-US" w:eastAsia="zh-CN"/>
        </w:rPr>
        <w:t>出</w:t>
      </w:r>
      <w:r>
        <w:rPr>
          <w:rFonts w:hint="eastAsia"/>
          <w:lang w:val="en-US" w:eastAsia="zh-CN"/>
        </w:rPr>
        <w:t>自由空间场强。</w:t>
      </w:r>
      <w:r w:rsidR="003945CE">
        <w:rPr>
          <w:rFonts w:hint="eastAsia"/>
          <w:lang w:val="en-US" w:eastAsia="zh-CN"/>
        </w:rPr>
        <w:t>这两种方法</w:t>
      </w:r>
      <w:r>
        <w:rPr>
          <w:rFonts w:hint="eastAsia"/>
          <w:lang w:val="en-US" w:eastAsia="zh-CN"/>
        </w:rPr>
        <w:t>的比较显示出</w:t>
      </w:r>
      <w:r w:rsidR="003945CE">
        <w:rPr>
          <w:rFonts w:hint="eastAsia"/>
          <w:lang w:val="en-US" w:eastAsia="zh-CN"/>
        </w:rPr>
        <w:t>高度的一致性：</w:t>
      </w:r>
      <w:r>
        <w:rPr>
          <w:rFonts w:hint="eastAsia"/>
          <w:lang w:val="en-US" w:eastAsia="zh-CN"/>
        </w:rPr>
        <w:t>在</w:t>
      </w:r>
      <w:r>
        <w:rPr>
          <w:rFonts w:hint="eastAsia"/>
          <w:lang w:val="en-US" w:eastAsia="zh-CN"/>
        </w:rPr>
        <w:t>2 dB</w:t>
      </w:r>
      <w:r>
        <w:rPr>
          <w:rFonts w:hint="eastAsia"/>
          <w:lang w:val="en-US" w:eastAsia="zh-CN"/>
        </w:rPr>
        <w:t>范围</w:t>
      </w:r>
      <w:r w:rsidR="003945CE">
        <w:rPr>
          <w:rFonts w:hint="eastAsia"/>
          <w:lang w:val="en-US" w:eastAsia="zh-CN"/>
        </w:rPr>
        <w:t>之</w:t>
      </w:r>
      <w:r>
        <w:rPr>
          <w:rFonts w:hint="eastAsia"/>
          <w:lang w:val="en-US" w:eastAsia="zh-CN"/>
        </w:rPr>
        <w:t>内。</w:t>
      </w:r>
    </w:p>
    <w:p w:rsidR="003F5262" w:rsidRPr="002015D0" w:rsidRDefault="003F5262" w:rsidP="00AD6489">
      <w:pPr>
        <w:pStyle w:val="Heading1"/>
        <w:rPr>
          <w:lang w:val="en-US" w:eastAsia="zh-CN"/>
        </w:rPr>
      </w:pPr>
      <w:r w:rsidRPr="002015D0">
        <w:rPr>
          <w:lang w:val="en-US" w:eastAsia="zh-CN"/>
        </w:rPr>
        <w:t>2</w:t>
      </w:r>
      <w:r w:rsidRPr="002015D0">
        <w:rPr>
          <w:lang w:val="en-US" w:eastAsia="zh-CN"/>
        </w:rPr>
        <w:tab/>
      </w:r>
      <w:r>
        <w:rPr>
          <w:rFonts w:hint="eastAsia"/>
          <w:lang w:val="en-US" w:eastAsia="zh-CN"/>
        </w:rPr>
        <w:t>参考带宽</w:t>
      </w:r>
    </w:p>
    <w:p w:rsidR="003F5262" w:rsidRPr="002015D0" w:rsidRDefault="003945CE" w:rsidP="006B6BAA">
      <w:pPr>
        <w:ind w:firstLineChars="200" w:firstLine="480"/>
        <w:rPr>
          <w:lang w:val="en-US" w:eastAsia="zh-CN"/>
        </w:rPr>
      </w:pPr>
      <w:r>
        <w:rPr>
          <w:rFonts w:hint="eastAsia"/>
          <w:lang w:val="en-US" w:eastAsia="zh-CN"/>
        </w:rPr>
        <w:t>一般而言，通过</w:t>
      </w:r>
      <w:r w:rsidR="006B6BAA">
        <w:rPr>
          <w:rFonts w:hint="eastAsia"/>
          <w:lang w:val="en-US" w:eastAsia="zh-CN"/>
        </w:rPr>
        <w:t>对</w:t>
      </w:r>
      <w:r>
        <w:rPr>
          <w:rFonts w:hint="eastAsia"/>
          <w:lang w:val="en-US" w:eastAsia="zh-CN"/>
        </w:rPr>
        <w:t>波形参数</w:t>
      </w:r>
      <w:r w:rsidR="006B6BAA">
        <w:rPr>
          <w:rFonts w:hint="eastAsia"/>
          <w:lang w:val="en-US" w:eastAsia="zh-CN"/>
        </w:rPr>
        <w:t>进行适当比例的缩放</w:t>
      </w:r>
      <w:r>
        <w:rPr>
          <w:rFonts w:hint="eastAsia"/>
          <w:lang w:val="en-US" w:eastAsia="zh-CN"/>
        </w:rPr>
        <w:t>，用于较高频率的雷达确定</w:t>
      </w:r>
      <w:r w:rsidR="003F5262">
        <w:rPr>
          <w:rFonts w:hint="eastAsia"/>
          <w:lang w:val="en-US" w:eastAsia="zh-CN"/>
        </w:rPr>
        <w:t>参考带宽</w:t>
      </w:r>
      <w:r>
        <w:rPr>
          <w:rFonts w:hint="eastAsia"/>
          <w:lang w:val="en-US" w:eastAsia="zh-CN"/>
        </w:rPr>
        <w:t>的规则（见附件</w:t>
      </w:r>
      <w:r>
        <w:rPr>
          <w:rFonts w:hint="eastAsia"/>
          <w:lang w:val="en-US" w:eastAsia="zh-CN"/>
        </w:rPr>
        <w:t>1</w:t>
      </w:r>
      <w:r>
        <w:rPr>
          <w:rFonts w:hint="eastAsia"/>
          <w:lang w:val="en-US" w:eastAsia="zh-CN"/>
        </w:rPr>
        <w:t>）也</w:t>
      </w:r>
      <w:r w:rsidR="003F5262">
        <w:rPr>
          <w:rFonts w:hint="eastAsia"/>
          <w:lang w:val="en-US" w:eastAsia="zh-CN"/>
        </w:rPr>
        <w:t>可适用于较低频率的雷达。</w:t>
      </w:r>
      <w:r w:rsidR="003F5262" w:rsidRPr="002015D0">
        <w:rPr>
          <w:lang w:val="en-US" w:eastAsia="zh-CN"/>
        </w:rPr>
        <w:t xml:space="preserve"> </w:t>
      </w:r>
    </w:p>
    <w:p w:rsidR="003F5262" w:rsidRPr="002015D0" w:rsidRDefault="006B6BAA" w:rsidP="006B6BAA">
      <w:pPr>
        <w:ind w:firstLineChars="200" w:firstLine="480"/>
        <w:rPr>
          <w:lang w:val="en-US" w:eastAsia="zh-CN"/>
        </w:rPr>
      </w:pPr>
      <w:r>
        <w:rPr>
          <w:rFonts w:hint="eastAsia"/>
          <w:lang w:val="en-US" w:eastAsia="zh-CN"/>
        </w:rPr>
        <w:t>对于雷达系统，应针对每个特定的雷达系统计算用于定义无用发射限值的参考带宽</w:t>
      </w:r>
      <w:r w:rsidRPr="009F1441">
        <w:rPr>
          <w:i/>
          <w:iCs/>
          <w:lang w:val="en-US" w:eastAsia="zh-CN"/>
        </w:rPr>
        <w:t>B</w:t>
      </w:r>
      <w:r w:rsidRPr="009F1441">
        <w:rPr>
          <w:i/>
          <w:iCs/>
          <w:vertAlign w:val="subscript"/>
          <w:lang w:val="en-US" w:eastAsia="zh-CN"/>
        </w:rPr>
        <w:t>ref</w:t>
      </w:r>
      <w:r>
        <w:rPr>
          <w:rFonts w:hint="eastAsia"/>
          <w:lang w:val="en-US" w:eastAsia="zh-CN"/>
        </w:rPr>
        <w:t>（</w:t>
      </w:r>
      <w:r>
        <w:rPr>
          <w:rFonts w:hint="eastAsia"/>
          <w:lang w:val="en-US" w:eastAsia="zh-CN"/>
        </w:rPr>
        <w:t>ITU-R</w:t>
      </w:r>
      <w:r w:rsidRPr="00E45D21">
        <w:rPr>
          <w:lang w:val="en-US" w:eastAsia="zh-CN"/>
        </w:rPr>
        <w:t xml:space="preserve"> </w:t>
      </w:r>
      <w:r>
        <w:rPr>
          <w:lang w:val="en-US" w:eastAsia="zh-CN"/>
        </w:rPr>
        <w:t>SM.329</w:t>
      </w:r>
      <w:r>
        <w:rPr>
          <w:rFonts w:hint="eastAsia"/>
          <w:lang w:val="en-US" w:eastAsia="zh-CN"/>
        </w:rPr>
        <w:t>建议书、</w:t>
      </w:r>
      <w:r w:rsidRPr="009F1441">
        <w:rPr>
          <w:lang w:val="en-US" w:eastAsia="zh-CN"/>
        </w:rPr>
        <w:t>ITU-R SM.1541</w:t>
      </w:r>
      <w:r>
        <w:rPr>
          <w:rFonts w:hint="eastAsia"/>
          <w:lang w:val="en-US" w:eastAsia="zh-CN"/>
        </w:rPr>
        <w:t>建议书及《无线电规则》附录</w:t>
      </w:r>
      <w:r>
        <w:rPr>
          <w:rFonts w:hint="eastAsia"/>
          <w:lang w:val="en-US" w:eastAsia="zh-CN"/>
        </w:rPr>
        <w:t>3</w:t>
      </w:r>
      <w:r>
        <w:rPr>
          <w:rFonts w:hint="eastAsia"/>
          <w:lang w:val="en-US" w:eastAsia="zh-CN"/>
        </w:rPr>
        <w:t>）。对于用于无线电导航、无线电定位、捕获、跟踪的四种普通类型的雷达脉冲调制功能及其它无线电测定功能，使用下述公式确定参考带宽值：</w:t>
      </w:r>
    </w:p>
    <w:p w:rsidR="003F5262" w:rsidRPr="002015D0" w:rsidRDefault="003F5262" w:rsidP="00AD6489">
      <w:pPr>
        <w:pStyle w:val="enumlev1"/>
        <w:rPr>
          <w:lang w:val="en-US" w:eastAsia="zh-CN"/>
        </w:rPr>
      </w:pPr>
      <w:r w:rsidRPr="002015D0">
        <w:rPr>
          <w:lang w:val="en-US" w:eastAsia="zh-CN"/>
        </w:rPr>
        <w:t>–</w:t>
      </w:r>
      <w:r w:rsidRPr="002015D0">
        <w:rPr>
          <w:lang w:val="en-US" w:eastAsia="zh-CN"/>
        </w:rPr>
        <w:tab/>
      </w:r>
      <w:r w:rsidR="006B1A8D">
        <w:rPr>
          <w:rFonts w:hint="eastAsia"/>
          <w:lang w:val="en-US" w:eastAsia="zh-CN"/>
        </w:rPr>
        <w:t>对于固定频率的非脉冲编码雷达，一除以雷达脉冲长度（例如，如果雷达脉冲长度为</w:t>
      </w:r>
      <w:r w:rsidR="006B1A8D">
        <w:rPr>
          <w:rFonts w:hint="eastAsia"/>
          <w:lang w:val="en-US" w:eastAsia="zh-CN"/>
        </w:rPr>
        <w:t>100</w:t>
      </w:r>
      <w:r w:rsidR="006B1A8D" w:rsidRPr="009F1441">
        <w:rPr>
          <w:lang w:val="en-US" w:eastAsia="zh-CN"/>
        </w:rPr>
        <w:t> </w:t>
      </w:r>
      <w:r w:rsidR="006B1A8D" w:rsidRPr="0026695E">
        <w:rPr>
          <w:rFonts w:ascii="Symbol" w:hAnsi="Symbol"/>
          <w:lang w:eastAsia="zh-CN"/>
        </w:rPr>
        <w:t></w:t>
      </w:r>
      <w:r w:rsidR="006B1A8D" w:rsidRPr="009F1441">
        <w:rPr>
          <w:lang w:val="en-US" w:eastAsia="zh-CN"/>
        </w:rPr>
        <w:t>s</w:t>
      </w:r>
      <w:r w:rsidR="006B1A8D">
        <w:rPr>
          <w:rFonts w:hint="eastAsia"/>
          <w:lang w:val="en-US" w:eastAsia="zh-CN"/>
        </w:rPr>
        <w:t>，则参考带宽为</w:t>
      </w:r>
      <w:r w:rsidR="006B1A8D" w:rsidRPr="009F1441">
        <w:rPr>
          <w:lang w:val="en-US" w:eastAsia="zh-CN"/>
        </w:rPr>
        <w:t>1/1</w:t>
      </w:r>
      <w:r w:rsidR="006B1A8D">
        <w:rPr>
          <w:rFonts w:hint="eastAsia"/>
          <w:lang w:val="en-US" w:eastAsia="zh-CN"/>
        </w:rPr>
        <w:t>00</w:t>
      </w:r>
      <w:r w:rsidR="006B1A8D" w:rsidRPr="009F1441">
        <w:rPr>
          <w:lang w:val="en-US" w:eastAsia="zh-CN"/>
        </w:rPr>
        <w:t> </w:t>
      </w:r>
      <w:r w:rsidR="006B1A8D" w:rsidRPr="0026695E">
        <w:rPr>
          <w:rFonts w:ascii="Symbol" w:hAnsi="Symbol"/>
          <w:lang w:eastAsia="zh-CN"/>
        </w:rPr>
        <w:t></w:t>
      </w:r>
      <w:r w:rsidR="006B1A8D" w:rsidRPr="009F1441">
        <w:rPr>
          <w:lang w:val="en-US" w:eastAsia="zh-CN"/>
        </w:rPr>
        <w:t>s </w:t>
      </w:r>
      <w:r w:rsidR="006B1A8D" w:rsidRPr="0026695E">
        <w:rPr>
          <w:rFonts w:ascii="Symbol" w:hAnsi="Symbol"/>
          <w:lang w:eastAsia="zh-CN"/>
        </w:rPr>
        <w:t></w:t>
      </w:r>
      <w:r w:rsidR="006B1A8D">
        <w:rPr>
          <w:lang w:val="en-US" w:eastAsia="zh-CN"/>
        </w:rPr>
        <w:t> 1</w:t>
      </w:r>
      <w:r w:rsidR="006B1A8D">
        <w:rPr>
          <w:rFonts w:hint="eastAsia"/>
          <w:lang w:val="en-US" w:eastAsia="zh-CN"/>
        </w:rPr>
        <w:t>0</w:t>
      </w:r>
      <w:r w:rsidR="006B6BAA">
        <w:rPr>
          <w:rFonts w:hint="eastAsia"/>
          <w:lang w:val="en-US" w:eastAsia="zh-CN"/>
        </w:rPr>
        <w:t>k</w:t>
      </w:r>
      <w:r w:rsidR="006B1A8D">
        <w:rPr>
          <w:lang w:val="en-US" w:eastAsia="zh-CN"/>
        </w:rPr>
        <w:t>Hz</w:t>
      </w:r>
      <w:r w:rsidR="006B1A8D">
        <w:rPr>
          <w:rFonts w:hint="eastAsia"/>
          <w:lang w:val="en-US" w:eastAsia="zh-CN"/>
        </w:rPr>
        <w:t>）；</w:t>
      </w:r>
    </w:p>
    <w:p w:rsidR="003F5262" w:rsidRPr="002015D0" w:rsidRDefault="003F5262" w:rsidP="00AD6489">
      <w:pPr>
        <w:pStyle w:val="enumlev1"/>
        <w:rPr>
          <w:lang w:val="en-US" w:eastAsia="zh-CN"/>
        </w:rPr>
      </w:pPr>
      <w:r w:rsidRPr="002015D0">
        <w:rPr>
          <w:lang w:val="en-US" w:eastAsia="zh-CN"/>
        </w:rPr>
        <w:t>–</w:t>
      </w:r>
      <w:r w:rsidRPr="002015D0">
        <w:rPr>
          <w:lang w:val="en-US" w:eastAsia="zh-CN"/>
        </w:rPr>
        <w:tab/>
      </w:r>
      <w:r w:rsidR="006B1A8D">
        <w:rPr>
          <w:rFonts w:hint="eastAsia"/>
          <w:lang w:val="en-US" w:eastAsia="zh-CN"/>
        </w:rPr>
        <w:t>对于固定频率相位编码的脉冲雷达，一除以相位</w:t>
      </w:r>
      <w:r w:rsidR="000D25A2">
        <w:rPr>
          <w:rFonts w:hint="eastAsia"/>
          <w:lang w:val="en-US" w:eastAsia="zh-CN"/>
        </w:rPr>
        <w:t>码片</w:t>
      </w:r>
      <w:r w:rsidR="006B1A8D">
        <w:rPr>
          <w:rFonts w:hint="eastAsia"/>
          <w:lang w:val="en-US" w:eastAsia="zh-CN"/>
        </w:rPr>
        <w:t>长度（例如，如果相位编码</w:t>
      </w:r>
      <w:r w:rsidR="000D25A2">
        <w:rPr>
          <w:rFonts w:hint="eastAsia"/>
          <w:lang w:val="en-US" w:eastAsia="zh-CN"/>
        </w:rPr>
        <w:t>码片</w:t>
      </w:r>
      <w:r w:rsidR="006B1A8D">
        <w:rPr>
          <w:rFonts w:hint="eastAsia"/>
          <w:lang w:val="en-US" w:eastAsia="zh-CN"/>
        </w:rPr>
        <w:t>是</w:t>
      </w:r>
      <w:r w:rsidR="006B1A8D" w:rsidRPr="009F1441">
        <w:rPr>
          <w:lang w:val="en-US" w:eastAsia="zh-CN"/>
        </w:rPr>
        <w:t>2 </w:t>
      </w:r>
      <w:r w:rsidR="00E718B1">
        <w:rPr>
          <w:rFonts w:hint="eastAsia"/>
          <w:lang w:val="en-US" w:eastAsia="zh-CN"/>
        </w:rPr>
        <w:t>00</w:t>
      </w:r>
      <w:r w:rsidR="006B1A8D" w:rsidRPr="0026695E">
        <w:rPr>
          <w:rFonts w:ascii="Symbol" w:hAnsi="Symbol"/>
          <w:lang w:eastAsia="zh-CN"/>
        </w:rPr>
        <w:t></w:t>
      </w:r>
      <w:r w:rsidR="006B1A8D" w:rsidRPr="009F1441">
        <w:rPr>
          <w:lang w:val="en-US" w:eastAsia="zh-CN"/>
        </w:rPr>
        <w:t>s</w:t>
      </w:r>
      <w:r w:rsidR="006B1A8D">
        <w:rPr>
          <w:rFonts w:hint="eastAsia"/>
          <w:lang w:val="en-US" w:eastAsia="zh-CN"/>
        </w:rPr>
        <w:t>长，则参考带宽为</w:t>
      </w:r>
      <w:r w:rsidR="006B1A8D">
        <w:rPr>
          <w:rFonts w:hint="eastAsia"/>
          <w:lang w:val="en-US" w:eastAsia="zh-CN"/>
        </w:rPr>
        <w:t>1</w:t>
      </w:r>
      <w:r w:rsidR="006B1A8D" w:rsidRPr="009F1441">
        <w:rPr>
          <w:lang w:val="en-US" w:eastAsia="zh-CN"/>
        </w:rPr>
        <w:t>/2</w:t>
      </w:r>
      <w:r w:rsidR="00E718B1">
        <w:rPr>
          <w:rFonts w:hint="eastAsia"/>
          <w:lang w:val="en-US" w:eastAsia="zh-CN"/>
        </w:rPr>
        <w:t>00</w:t>
      </w:r>
      <w:r w:rsidR="006B1A8D" w:rsidRPr="009F1441">
        <w:rPr>
          <w:lang w:val="en-US" w:eastAsia="zh-CN"/>
        </w:rPr>
        <w:t xml:space="preserve"> </w:t>
      </w:r>
      <w:r w:rsidR="006B1A8D" w:rsidRPr="0026695E">
        <w:rPr>
          <w:rFonts w:ascii="Symbol" w:hAnsi="Symbol"/>
          <w:lang w:eastAsia="zh-CN"/>
        </w:rPr>
        <w:t></w:t>
      </w:r>
      <w:r w:rsidR="006B1A8D" w:rsidRPr="009F1441">
        <w:rPr>
          <w:lang w:val="en-US" w:eastAsia="zh-CN"/>
        </w:rPr>
        <w:t>s </w:t>
      </w:r>
      <w:r w:rsidR="006B1A8D" w:rsidRPr="0026695E">
        <w:rPr>
          <w:rFonts w:ascii="Symbol" w:hAnsi="Symbol"/>
          <w:lang w:eastAsia="zh-CN"/>
        </w:rPr>
        <w:t></w:t>
      </w:r>
      <w:r w:rsidR="00E718B1">
        <w:rPr>
          <w:lang w:val="en-US" w:eastAsia="zh-CN"/>
        </w:rPr>
        <w:t> 5</w:t>
      </w:r>
      <w:r w:rsidR="006B1A8D" w:rsidRPr="009F1441">
        <w:rPr>
          <w:lang w:val="en-US" w:eastAsia="zh-CN"/>
        </w:rPr>
        <w:t>kHz</w:t>
      </w:r>
      <w:r w:rsidR="006B1A8D">
        <w:rPr>
          <w:rFonts w:hint="eastAsia"/>
          <w:lang w:val="en-US" w:eastAsia="zh-CN"/>
        </w:rPr>
        <w:t>）；</w:t>
      </w:r>
    </w:p>
    <w:p w:rsidR="003F5262" w:rsidRPr="002015D0" w:rsidRDefault="003F5262" w:rsidP="00AD6489">
      <w:pPr>
        <w:pStyle w:val="enumlev1"/>
        <w:rPr>
          <w:lang w:val="en-US" w:eastAsia="zh-CN"/>
        </w:rPr>
      </w:pPr>
      <w:r w:rsidRPr="002015D0">
        <w:rPr>
          <w:lang w:val="en-US" w:eastAsia="zh-CN"/>
        </w:rPr>
        <w:t>–</w:t>
      </w:r>
      <w:r w:rsidRPr="002015D0">
        <w:rPr>
          <w:lang w:val="en-US" w:eastAsia="zh-CN"/>
        </w:rPr>
        <w:tab/>
      </w:r>
      <w:r w:rsidR="00E718B1">
        <w:rPr>
          <w:rFonts w:hint="eastAsia"/>
          <w:lang w:val="en-US" w:eastAsia="zh-CN"/>
        </w:rPr>
        <w:t>对于</w:t>
      </w:r>
      <w:r w:rsidR="00E718B1" w:rsidRPr="009F1441">
        <w:rPr>
          <w:lang w:val="en-US" w:eastAsia="zh-CN"/>
        </w:rPr>
        <w:t>FM</w:t>
      </w:r>
      <w:r w:rsidR="000D25A2">
        <w:rPr>
          <w:rFonts w:hint="eastAsia"/>
          <w:lang w:val="en-US" w:eastAsia="zh-CN"/>
        </w:rPr>
        <w:t>线性调频雷达</w:t>
      </w:r>
      <w:r w:rsidR="00E718B1">
        <w:rPr>
          <w:rFonts w:hint="eastAsia"/>
          <w:lang w:val="en-US" w:eastAsia="zh-CN"/>
        </w:rPr>
        <w:t>，通过用脉冲长度（</w:t>
      </w:r>
      <w:r w:rsidR="00E718B1" w:rsidRPr="0026695E">
        <w:rPr>
          <w:rFonts w:ascii="Symbol" w:hAnsi="Symbol"/>
          <w:lang w:eastAsia="zh-CN"/>
        </w:rPr>
        <w:t></w:t>
      </w:r>
      <w:r w:rsidR="00E718B1" w:rsidRPr="009F1441">
        <w:rPr>
          <w:lang w:val="en-US" w:eastAsia="zh-CN"/>
        </w:rPr>
        <w:t>s</w:t>
      </w:r>
      <w:r w:rsidR="00E718B1">
        <w:rPr>
          <w:rFonts w:hint="eastAsia"/>
          <w:lang w:val="en-US" w:eastAsia="zh-CN"/>
        </w:rPr>
        <w:t>）除以</w:t>
      </w:r>
      <w:r w:rsidR="009B66B1">
        <w:rPr>
          <w:rFonts w:hint="eastAsia"/>
          <w:lang w:val="en-US" w:eastAsia="zh-CN"/>
        </w:rPr>
        <w:t>线性调频</w:t>
      </w:r>
      <w:r w:rsidR="00E718B1">
        <w:rPr>
          <w:rFonts w:hint="eastAsia"/>
          <w:lang w:val="en-US" w:eastAsia="zh-CN"/>
        </w:rPr>
        <w:t>带宽（</w:t>
      </w:r>
      <w:r w:rsidR="00E718B1">
        <w:rPr>
          <w:rFonts w:hint="eastAsia"/>
          <w:lang w:val="en-US" w:eastAsia="zh-CN"/>
        </w:rPr>
        <w:t>MHz</w:t>
      </w:r>
      <w:r w:rsidR="00E718B1">
        <w:rPr>
          <w:rFonts w:hint="eastAsia"/>
          <w:lang w:val="en-US" w:eastAsia="zh-CN"/>
        </w:rPr>
        <w:t>）所获得的数量的平方根（例如，如</w:t>
      </w:r>
      <w:r w:rsidR="00E718B1">
        <w:rPr>
          <w:lang w:val="en-US" w:eastAsia="zh-CN"/>
        </w:rPr>
        <w:t>FM</w:t>
      </w:r>
      <w:r w:rsidR="00E718B1">
        <w:rPr>
          <w:rFonts w:hint="eastAsia"/>
          <w:lang w:val="en-US" w:eastAsia="zh-CN"/>
        </w:rPr>
        <w:t>是从</w:t>
      </w:r>
      <w:r w:rsidR="00E718B1" w:rsidRPr="009F1441">
        <w:rPr>
          <w:lang w:val="en-US" w:eastAsia="zh-CN"/>
        </w:rPr>
        <w:t>1</w:t>
      </w:r>
      <w:r w:rsidR="00E718B1" w:rsidRPr="009F1441">
        <w:rPr>
          <w:sz w:val="12"/>
          <w:lang w:val="en-US" w:eastAsia="zh-CN"/>
        </w:rPr>
        <w:t> </w:t>
      </w:r>
      <w:r w:rsidR="00E718B1" w:rsidRPr="009F1441">
        <w:rPr>
          <w:lang w:val="en-US" w:eastAsia="zh-CN"/>
        </w:rPr>
        <w:t>250 MHz</w:t>
      </w:r>
      <w:r w:rsidR="00E718B1">
        <w:rPr>
          <w:rFonts w:hint="eastAsia"/>
          <w:lang w:val="en-US" w:eastAsia="zh-CN"/>
        </w:rPr>
        <w:t>至</w:t>
      </w:r>
      <w:r w:rsidR="00E718B1" w:rsidRPr="009F1441">
        <w:rPr>
          <w:lang w:val="en-US" w:eastAsia="zh-CN"/>
        </w:rPr>
        <w:t>1</w:t>
      </w:r>
      <w:r w:rsidR="00E718B1" w:rsidRPr="009F1441">
        <w:rPr>
          <w:sz w:val="12"/>
          <w:lang w:val="en-US" w:eastAsia="zh-CN"/>
        </w:rPr>
        <w:t> </w:t>
      </w:r>
      <w:r w:rsidR="00E718B1" w:rsidRPr="009F1441">
        <w:rPr>
          <w:lang w:val="en-US" w:eastAsia="zh-CN"/>
        </w:rPr>
        <w:t>280</w:t>
      </w:r>
      <w:r w:rsidR="00E718B1" w:rsidRPr="009F1441">
        <w:rPr>
          <w:rFonts w:ascii="Univers (WN)" w:hAnsi="Univers (WN)"/>
          <w:lang w:val="en-US" w:eastAsia="zh-CN"/>
        </w:rPr>
        <w:t> </w:t>
      </w:r>
      <w:r w:rsidR="00E718B1" w:rsidRPr="009F1441">
        <w:rPr>
          <w:lang w:val="en-US" w:eastAsia="zh-CN"/>
        </w:rPr>
        <w:t>MHz</w:t>
      </w:r>
      <w:r w:rsidR="00E718B1">
        <w:rPr>
          <w:rFonts w:hint="eastAsia"/>
          <w:lang w:val="en-US" w:eastAsia="zh-CN"/>
        </w:rPr>
        <w:t>，或</w:t>
      </w:r>
      <w:r w:rsidR="00E718B1">
        <w:rPr>
          <w:rFonts w:hint="eastAsia"/>
          <w:lang w:val="en-US" w:eastAsia="zh-CN"/>
        </w:rPr>
        <w:t>2</w:t>
      </w:r>
      <w:r w:rsidR="00E718B1" w:rsidRPr="009F1441">
        <w:rPr>
          <w:lang w:val="en-US" w:eastAsia="zh-CN"/>
        </w:rPr>
        <w:t xml:space="preserve">0 </w:t>
      </w:r>
      <w:r w:rsidR="00E718B1" w:rsidRPr="002015D0">
        <w:rPr>
          <w:lang w:val="en-US" w:eastAsia="zh-CN"/>
        </w:rPr>
        <w:t>ms</w:t>
      </w:r>
      <w:r w:rsidR="00E718B1">
        <w:rPr>
          <w:rFonts w:hint="eastAsia"/>
          <w:lang w:val="en-US" w:eastAsia="zh-CN"/>
        </w:rPr>
        <w:t>的脉冲期间是</w:t>
      </w:r>
      <w:r w:rsidR="00E718B1">
        <w:rPr>
          <w:rFonts w:hint="eastAsia"/>
          <w:lang w:val="en-US" w:eastAsia="zh-CN"/>
        </w:rPr>
        <w:t>1</w:t>
      </w:r>
      <w:r w:rsidR="006B6BAA">
        <w:rPr>
          <w:lang w:val="en-US" w:eastAsia="zh-CN"/>
        </w:rPr>
        <w:t xml:space="preserve">0 </w:t>
      </w:r>
      <w:r w:rsidR="006B6BAA">
        <w:rPr>
          <w:rFonts w:hint="eastAsia"/>
          <w:lang w:val="en-US" w:eastAsia="zh-CN"/>
        </w:rPr>
        <w:t>k</w:t>
      </w:r>
      <w:r w:rsidR="00E718B1" w:rsidRPr="009F1441">
        <w:rPr>
          <w:lang w:val="en-US" w:eastAsia="zh-CN"/>
        </w:rPr>
        <w:t>Hz</w:t>
      </w:r>
      <w:r w:rsidR="00E718B1">
        <w:rPr>
          <w:rFonts w:hint="eastAsia"/>
          <w:lang w:val="en-US" w:eastAsia="zh-CN"/>
        </w:rPr>
        <w:t>，则参考带宽为</w:t>
      </w:r>
      <w:r w:rsidR="00E718B1">
        <w:rPr>
          <w:rFonts w:hint="eastAsia"/>
          <w:lang w:val="en-US" w:eastAsia="zh-CN"/>
        </w:rPr>
        <w:t>(1</w:t>
      </w:r>
      <w:r w:rsidR="006B6BAA">
        <w:rPr>
          <w:lang w:val="en-US" w:eastAsia="zh-CN"/>
        </w:rPr>
        <w:t>0 </w:t>
      </w:r>
      <w:r w:rsidR="006B6BAA">
        <w:rPr>
          <w:rFonts w:hint="eastAsia"/>
          <w:lang w:val="en-US" w:eastAsia="zh-CN"/>
        </w:rPr>
        <w:t>k</w:t>
      </w:r>
      <w:r w:rsidR="00E718B1">
        <w:rPr>
          <w:lang w:val="en-US" w:eastAsia="zh-CN"/>
        </w:rPr>
        <w:t>Hz/</w:t>
      </w:r>
      <w:r w:rsidR="00E718B1">
        <w:rPr>
          <w:rFonts w:hint="eastAsia"/>
          <w:lang w:val="en-US" w:eastAsia="zh-CN"/>
        </w:rPr>
        <w:t>2</w:t>
      </w:r>
      <w:r w:rsidR="00E718B1" w:rsidRPr="009F1441">
        <w:rPr>
          <w:lang w:val="en-US" w:eastAsia="zh-CN"/>
        </w:rPr>
        <w:t>0 </w:t>
      </w:r>
      <w:r w:rsidR="00E718B1" w:rsidRPr="002015D0">
        <w:rPr>
          <w:lang w:val="en-US" w:eastAsia="zh-CN"/>
        </w:rPr>
        <w:t>ms</w:t>
      </w:r>
      <w:r w:rsidR="00E718B1" w:rsidRPr="009F1441">
        <w:rPr>
          <w:lang w:val="en-US" w:eastAsia="zh-CN"/>
        </w:rPr>
        <w:t>)</w:t>
      </w:r>
      <w:r w:rsidR="00E718B1" w:rsidRPr="009F1441">
        <w:rPr>
          <w:vertAlign w:val="superscript"/>
          <w:lang w:val="en-US" w:eastAsia="zh-CN"/>
        </w:rPr>
        <w:t>1/2</w:t>
      </w:r>
      <w:r w:rsidR="00E718B1" w:rsidRPr="009F1441">
        <w:rPr>
          <w:lang w:val="en-US" w:eastAsia="zh-CN"/>
        </w:rPr>
        <w:t> </w:t>
      </w:r>
      <w:r w:rsidR="00E718B1" w:rsidRPr="0026695E">
        <w:rPr>
          <w:rFonts w:ascii="Symbol" w:hAnsi="Symbol"/>
          <w:lang w:eastAsia="zh-CN"/>
        </w:rPr>
        <w:t></w:t>
      </w:r>
      <w:r w:rsidR="00E718B1" w:rsidRPr="009F1441">
        <w:rPr>
          <w:lang w:val="en-US" w:eastAsia="zh-CN"/>
        </w:rPr>
        <w:t> </w:t>
      </w:r>
      <w:r w:rsidR="00E718B1">
        <w:rPr>
          <w:rFonts w:hint="eastAsia"/>
          <w:lang w:val="en-US" w:eastAsia="zh-CN"/>
        </w:rPr>
        <w:t>700</w:t>
      </w:r>
      <w:r w:rsidR="00E718B1" w:rsidRPr="009F1441">
        <w:rPr>
          <w:lang w:val="en-US" w:eastAsia="zh-CN"/>
        </w:rPr>
        <w:t>Hz</w:t>
      </w:r>
      <w:r w:rsidR="00E718B1">
        <w:rPr>
          <w:rFonts w:hint="eastAsia"/>
          <w:lang w:val="en-US" w:eastAsia="zh-CN"/>
        </w:rPr>
        <w:t>）；</w:t>
      </w:r>
    </w:p>
    <w:p w:rsidR="00E718B1" w:rsidRPr="009F1441" w:rsidRDefault="00E718B1" w:rsidP="00AD6489">
      <w:pPr>
        <w:ind w:firstLineChars="200" w:firstLine="480"/>
        <w:rPr>
          <w:lang w:val="en-US" w:eastAsia="zh-CN"/>
        </w:rPr>
      </w:pPr>
      <w:r>
        <w:rPr>
          <w:rFonts w:hint="eastAsia"/>
          <w:lang w:val="en-US" w:eastAsia="zh-CN"/>
        </w:rPr>
        <w:t>在所有情况下，如上述带宽大于</w:t>
      </w:r>
      <w:r w:rsidRPr="009F1441">
        <w:rPr>
          <w:lang w:val="en-US" w:eastAsia="zh-CN"/>
        </w:rPr>
        <w:t>1 MHz</w:t>
      </w:r>
      <w:r>
        <w:rPr>
          <w:rFonts w:hint="eastAsia"/>
          <w:lang w:val="en-US" w:eastAsia="zh-CN"/>
        </w:rPr>
        <w:t>，则应使用</w:t>
      </w:r>
      <w:r w:rsidRPr="009F1441">
        <w:rPr>
          <w:lang w:val="en-US" w:eastAsia="zh-CN"/>
        </w:rPr>
        <w:t>1 MHz</w:t>
      </w:r>
      <w:r>
        <w:rPr>
          <w:rFonts w:hint="eastAsia"/>
          <w:lang w:val="en-US" w:eastAsia="zh-CN"/>
        </w:rPr>
        <w:t>的参考带宽</w:t>
      </w:r>
      <w:r w:rsidRPr="009F1441">
        <w:rPr>
          <w:i/>
          <w:iCs/>
          <w:lang w:val="en-US" w:eastAsia="zh-CN"/>
        </w:rPr>
        <w:t>B</w:t>
      </w:r>
      <w:r w:rsidRPr="009F1441">
        <w:rPr>
          <w:i/>
          <w:iCs/>
          <w:vertAlign w:val="subscript"/>
          <w:lang w:val="en-US" w:eastAsia="zh-CN"/>
        </w:rPr>
        <w:t>ref</w:t>
      </w:r>
      <w:r>
        <w:rPr>
          <w:rFonts w:hint="eastAsia"/>
          <w:lang w:val="en-US" w:eastAsia="zh-CN"/>
        </w:rPr>
        <w:t>。</w:t>
      </w:r>
    </w:p>
    <w:p w:rsidR="00B83007" w:rsidRDefault="00B83007">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F5262" w:rsidRPr="002015D0" w:rsidRDefault="003F5262" w:rsidP="00AD6489">
      <w:pPr>
        <w:pStyle w:val="Heading1"/>
        <w:rPr>
          <w:lang w:val="en-US" w:eastAsia="zh-CN"/>
        </w:rPr>
      </w:pPr>
      <w:r w:rsidRPr="002015D0">
        <w:rPr>
          <w:lang w:val="en-US" w:eastAsia="zh-CN"/>
        </w:rPr>
        <w:lastRenderedPageBreak/>
        <w:t>3</w:t>
      </w:r>
      <w:r w:rsidRPr="002015D0">
        <w:rPr>
          <w:lang w:val="en-US" w:eastAsia="zh-CN"/>
        </w:rPr>
        <w:tab/>
      </w:r>
      <w:r>
        <w:rPr>
          <w:rFonts w:hint="eastAsia"/>
          <w:lang w:val="en-US" w:eastAsia="zh-CN"/>
        </w:rPr>
        <w:t>测量带宽和</w:t>
      </w:r>
      <w:r w:rsidR="00FF7B88">
        <w:rPr>
          <w:rFonts w:hint="eastAsia"/>
          <w:lang w:val="en-US" w:eastAsia="zh-CN"/>
        </w:rPr>
        <w:t>检波器</w:t>
      </w:r>
      <w:r>
        <w:rPr>
          <w:rFonts w:hint="eastAsia"/>
          <w:lang w:val="en-US" w:eastAsia="zh-CN"/>
        </w:rPr>
        <w:t>参数</w:t>
      </w:r>
    </w:p>
    <w:p w:rsidR="00E718B1" w:rsidRPr="009F1441" w:rsidRDefault="006B6BAA" w:rsidP="006B6BAA">
      <w:pPr>
        <w:ind w:firstLineChars="200" w:firstLine="480"/>
        <w:rPr>
          <w:lang w:val="en-US" w:eastAsia="zh-CN"/>
        </w:rPr>
      </w:pPr>
      <w:r>
        <w:rPr>
          <w:rFonts w:hint="eastAsia"/>
          <w:lang w:val="en-US" w:eastAsia="zh-CN"/>
        </w:rPr>
        <w:t>测量带宽</w:t>
      </w:r>
      <w:r w:rsidRPr="009F1441">
        <w:rPr>
          <w:i/>
          <w:iCs/>
          <w:lang w:val="en-US" w:eastAsia="zh-CN"/>
        </w:rPr>
        <w:t>B</w:t>
      </w:r>
      <w:r w:rsidRPr="009F1441">
        <w:rPr>
          <w:i/>
          <w:iCs/>
          <w:vertAlign w:val="subscript"/>
          <w:lang w:val="en-US" w:eastAsia="zh-CN"/>
        </w:rPr>
        <w:t>m</w:t>
      </w:r>
      <w:r>
        <w:rPr>
          <w:rFonts w:hint="eastAsia"/>
          <w:lang w:val="en-US" w:eastAsia="zh-CN"/>
        </w:rPr>
        <w:t>被定义为接收机的脉冲带宽，并大于</w:t>
      </w:r>
      <w:r>
        <w:rPr>
          <w:rFonts w:hint="eastAsia"/>
          <w:lang w:val="en-US" w:eastAsia="zh-CN"/>
        </w:rPr>
        <w:t>IF</w:t>
      </w:r>
      <w:r>
        <w:rPr>
          <w:rFonts w:hint="eastAsia"/>
          <w:lang w:val="en-US" w:eastAsia="zh-CN"/>
        </w:rPr>
        <w:t>带宽</w:t>
      </w:r>
      <w:r w:rsidRPr="009F1441">
        <w:rPr>
          <w:i/>
          <w:iCs/>
          <w:lang w:val="en-US" w:eastAsia="zh-CN"/>
        </w:rPr>
        <w:t>B</w:t>
      </w:r>
      <w:r w:rsidRPr="009F1441">
        <w:rPr>
          <w:i/>
          <w:iCs/>
          <w:vertAlign w:val="subscript"/>
          <w:lang w:val="en-US" w:eastAsia="zh-CN"/>
        </w:rPr>
        <w:t>if</w:t>
      </w:r>
      <w:r>
        <w:rPr>
          <w:rFonts w:hint="eastAsia"/>
          <w:lang w:val="en-US" w:eastAsia="zh-CN"/>
        </w:rPr>
        <w:t>（有时被称为频谱分析仪的解析度带宽）。测量带宽</w:t>
      </w:r>
      <w:r w:rsidRPr="009F1441">
        <w:rPr>
          <w:i/>
          <w:iCs/>
          <w:lang w:val="en-US" w:eastAsia="zh-CN"/>
        </w:rPr>
        <w:t>B</w:t>
      </w:r>
      <w:r w:rsidRPr="009F1441">
        <w:rPr>
          <w:i/>
          <w:iCs/>
          <w:vertAlign w:val="subscript"/>
          <w:lang w:val="en-US" w:eastAsia="zh-CN"/>
        </w:rPr>
        <w:t>m</w:t>
      </w:r>
      <w:r>
        <w:rPr>
          <w:rFonts w:hint="eastAsia"/>
          <w:lang w:val="en-US" w:eastAsia="zh-CN"/>
        </w:rPr>
        <w:t>可从以下等式导出：</w:t>
      </w:r>
    </w:p>
    <w:p w:rsidR="00E718B1" w:rsidRPr="0026695E" w:rsidRDefault="00E718B1" w:rsidP="00AD6489">
      <w:pPr>
        <w:pStyle w:val="Equation"/>
      </w:pPr>
      <w:r w:rsidRPr="009F1441">
        <w:rPr>
          <w:lang w:val="en-US" w:eastAsia="zh-CN"/>
        </w:rPr>
        <w:tab/>
      </w:r>
      <w:r w:rsidRPr="009F1441">
        <w:rPr>
          <w:lang w:val="en-US" w:eastAsia="zh-CN"/>
        </w:rPr>
        <w:tab/>
      </w:r>
      <w:r w:rsidRPr="0036774B">
        <w:rPr>
          <w:position w:val="-16"/>
        </w:rPr>
        <w:object w:dxaOrig="1681" w:dyaOrig="401">
          <v:shape id="_x0000_i1046" type="#_x0000_t75" style="width:84pt;height:20.25pt" o:ole="">
            <v:imagedata r:id="rId16" o:title=""/>
          </v:shape>
          <o:OLEObject Type="Embed" ProgID="Msxml2.SAXXMLReader.5.0" ShapeID="_x0000_i1046" DrawAspect="Content" ObjectID="_1380010404" r:id="rId60"/>
        </w:object>
      </w:r>
    </w:p>
    <w:p w:rsidR="003F5262" w:rsidRDefault="00E718B1" w:rsidP="00AD6489">
      <w:pPr>
        <w:ind w:firstLineChars="200" w:firstLine="480"/>
        <w:rPr>
          <w:lang w:eastAsia="zh-CN"/>
        </w:rPr>
      </w:pPr>
      <w:r>
        <w:rPr>
          <w:rFonts w:hint="eastAsia"/>
          <w:lang w:val="en-US" w:eastAsia="zh-CN"/>
        </w:rPr>
        <w:t>需要为所使用的测量接收机确定</w:t>
      </w:r>
      <w:r w:rsidRPr="009F1441">
        <w:rPr>
          <w:lang w:val="en-US" w:eastAsia="zh-CN"/>
        </w:rPr>
        <w:t>MBR</w:t>
      </w:r>
      <w:r>
        <w:rPr>
          <w:rFonts w:hint="eastAsia"/>
          <w:lang w:val="en-US" w:eastAsia="zh-CN"/>
        </w:rPr>
        <w:t>。对于通常用于很多商业频谱分析仪接收机中的</w:t>
      </w:r>
      <w:r w:rsidRPr="009F1441">
        <w:rPr>
          <w:lang w:val="en-US" w:eastAsia="zh-CN"/>
        </w:rPr>
        <w:t xml:space="preserve">–3 dB </w:t>
      </w:r>
      <w:r>
        <w:rPr>
          <w:rFonts w:hint="eastAsia"/>
          <w:lang w:val="en-US" w:eastAsia="zh-CN"/>
        </w:rPr>
        <w:t>IF</w:t>
      </w:r>
      <w:r>
        <w:rPr>
          <w:rFonts w:hint="eastAsia"/>
          <w:lang w:val="en-US" w:eastAsia="zh-CN"/>
        </w:rPr>
        <w:t>带宽的高斯滤波器，</w:t>
      </w:r>
      <w:r>
        <w:rPr>
          <w:rFonts w:hint="eastAsia"/>
          <w:lang w:val="en-US" w:eastAsia="zh-CN"/>
        </w:rPr>
        <w:t>MBR</w:t>
      </w:r>
      <w:r>
        <w:rPr>
          <w:rFonts w:hint="eastAsia"/>
          <w:lang w:val="en-US" w:eastAsia="zh-CN"/>
        </w:rPr>
        <w:t>大约为</w:t>
      </w:r>
      <w:r w:rsidRPr="009F1441">
        <w:rPr>
          <w:lang w:val="en-US" w:eastAsia="zh-CN"/>
        </w:rPr>
        <w:t>3/2</w:t>
      </w:r>
      <w:r>
        <w:rPr>
          <w:rFonts w:hint="eastAsia"/>
          <w:lang w:val="en-US" w:eastAsia="zh-CN"/>
        </w:rPr>
        <w:t>（在一些仪器中，</w:t>
      </w:r>
      <w:r>
        <w:rPr>
          <w:rFonts w:hint="eastAsia"/>
          <w:lang w:val="en-US" w:eastAsia="zh-CN"/>
        </w:rPr>
        <w:t>IF</w:t>
      </w:r>
      <w:r>
        <w:rPr>
          <w:rFonts w:hint="eastAsia"/>
          <w:lang w:val="en-US" w:eastAsia="zh-CN"/>
        </w:rPr>
        <w:t>带宽被确定在</w:t>
      </w:r>
      <w:r w:rsidRPr="009F1441">
        <w:rPr>
          <w:lang w:val="en-US" w:eastAsia="zh-CN"/>
        </w:rPr>
        <w:t>–6 dB</w:t>
      </w:r>
      <w:r>
        <w:rPr>
          <w:rFonts w:hint="eastAsia"/>
          <w:lang w:val="en-US" w:eastAsia="zh-CN"/>
        </w:rPr>
        <w:t>点）。</w:t>
      </w:r>
      <w:r w:rsidR="003F5262" w:rsidRPr="002015D0">
        <w:rPr>
          <w:lang w:val="en-US" w:eastAsia="zh-CN"/>
        </w:rPr>
        <w:tab/>
      </w:r>
    </w:p>
    <w:p w:rsidR="003F5262" w:rsidRPr="002015D0" w:rsidRDefault="003F5262" w:rsidP="006B6BAA">
      <w:pPr>
        <w:pStyle w:val="Note"/>
        <w:rPr>
          <w:lang w:val="en-US" w:eastAsia="zh-CN"/>
        </w:rPr>
      </w:pPr>
      <w:r>
        <w:rPr>
          <w:rFonts w:hint="eastAsia"/>
          <w:lang w:val="en-US" w:eastAsia="zh-CN"/>
        </w:rPr>
        <w:t>注</w:t>
      </w:r>
      <w:r>
        <w:rPr>
          <w:rFonts w:hint="eastAsia"/>
          <w:lang w:val="en-US" w:eastAsia="zh-CN"/>
        </w:rPr>
        <w:t>1</w:t>
      </w:r>
      <w:r>
        <w:rPr>
          <w:lang w:val="en-US" w:eastAsia="zh-CN"/>
        </w:rPr>
        <w:t xml:space="preserve"> </w:t>
      </w:r>
      <w:r w:rsidRPr="004B34B1">
        <w:rPr>
          <w:lang w:val="en-US" w:eastAsia="zh-CN"/>
        </w:rPr>
        <w:t>–</w:t>
      </w:r>
      <w:r w:rsidRPr="002015D0">
        <w:rPr>
          <w:lang w:val="en-US" w:eastAsia="zh-CN"/>
        </w:rPr>
        <w:t xml:space="preserve"> </w:t>
      </w:r>
      <w:r>
        <w:rPr>
          <w:rFonts w:hint="eastAsia"/>
          <w:lang w:val="en-US" w:eastAsia="zh-CN"/>
        </w:rPr>
        <w:t>在一些仪器中，</w:t>
      </w:r>
      <w:r>
        <w:rPr>
          <w:rFonts w:hint="eastAsia"/>
          <w:lang w:val="en-US" w:eastAsia="zh-CN"/>
        </w:rPr>
        <w:t>IF</w:t>
      </w:r>
      <w:r>
        <w:rPr>
          <w:rFonts w:hint="eastAsia"/>
          <w:lang w:val="en-US" w:eastAsia="zh-CN"/>
        </w:rPr>
        <w:t>带宽被</w:t>
      </w:r>
      <w:r w:rsidR="006B6BAA">
        <w:rPr>
          <w:rFonts w:hint="eastAsia"/>
          <w:lang w:val="en-US" w:eastAsia="zh-CN"/>
        </w:rPr>
        <w:t>确定在</w:t>
      </w:r>
      <w:r>
        <w:rPr>
          <w:rFonts w:hint="eastAsia"/>
          <w:lang w:val="en-US" w:eastAsia="zh-CN"/>
        </w:rPr>
        <w:t>-6 dB</w:t>
      </w:r>
      <w:r>
        <w:rPr>
          <w:rFonts w:hint="eastAsia"/>
          <w:lang w:val="en-US" w:eastAsia="zh-CN"/>
        </w:rPr>
        <w:t>点。</w:t>
      </w:r>
    </w:p>
    <w:p w:rsidR="00E718B1" w:rsidRPr="00A95284" w:rsidRDefault="00E718B1" w:rsidP="006B6BAA">
      <w:pPr>
        <w:ind w:firstLineChars="200" w:firstLine="480"/>
        <w:rPr>
          <w:lang w:val="en-US" w:eastAsia="zh-CN"/>
        </w:rPr>
      </w:pPr>
      <w:r>
        <w:rPr>
          <w:rFonts w:hint="eastAsia"/>
          <w:lang w:val="en-US" w:eastAsia="zh-CN"/>
        </w:rPr>
        <w:t>应选择适当的接收机</w:t>
      </w:r>
      <w:r>
        <w:rPr>
          <w:rFonts w:hint="eastAsia"/>
          <w:lang w:val="en-US" w:eastAsia="zh-CN"/>
        </w:rPr>
        <w:t>IF</w:t>
      </w:r>
      <w:r>
        <w:rPr>
          <w:rFonts w:hint="eastAsia"/>
          <w:lang w:val="en-US" w:eastAsia="zh-CN"/>
        </w:rPr>
        <w:t>带宽，以便提供下述建议的测量带宽之一。</w:t>
      </w:r>
      <w:r w:rsidR="009317DA">
        <w:rPr>
          <w:rFonts w:hint="eastAsia"/>
          <w:lang w:val="en-US" w:eastAsia="zh-CN"/>
        </w:rPr>
        <w:t>（一般情况下，</w:t>
      </w:r>
      <w:r w:rsidR="006B6BAA">
        <w:rPr>
          <w:rFonts w:hint="eastAsia"/>
          <w:lang w:val="en-US" w:eastAsia="zh-CN"/>
        </w:rPr>
        <w:t>确定较高频雷达</w:t>
      </w:r>
      <w:r w:rsidR="009317DA">
        <w:rPr>
          <w:rFonts w:hint="eastAsia"/>
          <w:lang w:val="en-US" w:eastAsia="zh-CN"/>
        </w:rPr>
        <w:t>测量带宽的规则（见附件</w:t>
      </w:r>
      <w:r w:rsidR="009317DA">
        <w:rPr>
          <w:rFonts w:hint="eastAsia"/>
          <w:lang w:val="en-US" w:eastAsia="zh-CN"/>
        </w:rPr>
        <w:t>1</w:t>
      </w:r>
      <w:r w:rsidR="009317DA">
        <w:rPr>
          <w:rFonts w:hint="eastAsia"/>
          <w:lang w:val="en-US" w:eastAsia="zh-CN"/>
        </w:rPr>
        <w:t>）</w:t>
      </w:r>
      <w:r w:rsidR="006B6BAA">
        <w:rPr>
          <w:rFonts w:hint="eastAsia"/>
          <w:lang w:val="en-US" w:eastAsia="zh-CN"/>
        </w:rPr>
        <w:t>通过对</w:t>
      </w:r>
      <w:r w:rsidR="009317DA">
        <w:rPr>
          <w:rFonts w:hint="eastAsia"/>
          <w:lang w:val="en-US" w:eastAsia="zh-CN"/>
        </w:rPr>
        <w:t>波形参数</w:t>
      </w:r>
      <w:r w:rsidR="006B6BAA">
        <w:rPr>
          <w:rFonts w:hint="eastAsia"/>
          <w:lang w:val="en-US" w:eastAsia="zh-CN"/>
        </w:rPr>
        <w:t>进行适当比例的缩放，亦适用于</w:t>
      </w:r>
      <w:r w:rsidR="009317DA">
        <w:rPr>
          <w:rFonts w:hint="eastAsia"/>
          <w:lang w:val="en-US" w:eastAsia="zh-CN"/>
        </w:rPr>
        <w:t>较低频率的雷达。）</w:t>
      </w:r>
    </w:p>
    <w:p w:rsidR="003F5262" w:rsidRPr="002015D0" w:rsidRDefault="00E718B1" w:rsidP="00AD6489">
      <w:pPr>
        <w:rPr>
          <w:sz w:val="2"/>
          <w:lang w:val="en-US" w:eastAsia="zh-CN"/>
        </w:rPr>
      </w:pPr>
      <w:r w:rsidRPr="002015D0">
        <w:rPr>
          <w:lang w:val="en-US" w:eastAsia="zh-CN"/>
        </w:rPr>
        <w:t xml:space="preserve"> </w:t>
      </w:r>
    </w:p>
    <w:tbl>
      <w:tblPr>
        <w:tblW w:w="9640" w:type="dxa"/>
        <w:tblInd w:w="8" w:type="dxa"/>
        <w:tblLayout w:type="fixed"/>
        <w:tblCellMar>
          <w:left w:w="0" w:type="dxa"/>
          <w:right w:w="0" w:type="dxa"/>
        </w:tblCellMar>
        <w:tblLook w:val="0000" w:firstRow="0" w:lastRow="0" w:firstColumn="0" w:lastColumn="0" w:noHBand="0" w:noVBand="0"/>
      </w:tblPr>
      <w:tblGrid>
        <w:gridCol w:w="1985"/>
        <w:gridCol w:w="284"/>
        <w:gridCol w:w="7371"/>
      </w:tblGrid>
      <w:tr w:rsidR="00E718B1" w:rsidRPr="006B1A8D" w:rsidTr="00E718B1">
        <w:tc>
          <w:tcPr>
            <w:tcW w:w="1985" w:type="dxa"/>
          </w:tcPr>
          <w:p w:rsidR="00E718B1" w:rsidRPr="0026695E" w:rsidRDefault="00E718B1" w:rsidP="002976F8">
            <w:pPr>
              <w:spacing w:after="120"/>
              <w:rPr>
                <w:lang w:eastAsia="zh-CN"/>
              </w:rPr>
            </w:pPr>
            <w:r>
              <w:rPr>
                <w:rFonts w:hint="eastAsia"/>
                <w:lang w:eastAsia="zh-CN"/>
              </w:rPr>
              <w:t>测量带宽</w:t>
            </w:r>
            <w:r w:rsidRPr="0026695E">
              <w:rPr>
                <w:i/>
                <w:iCs/>
              </w:rPr>
              <w:t>B</w:t>
            </w:r>
            <w:r w:rsidRPr="0026695E">
              <w:rPr>
                <w:i/>
                <w:iCs/>
                <w:vertAlign w:val="subscript"/>
              </w:rPr>
              <w:t>m</w:t>
            </w:r>
            <w:r w:rsidR="002976F8" w:rsidRPr="002976F8">
              <w:rPr>
                <w:rStyle w:val="FootnoteReference"/>
                <w:i/>
                <w:iCs/>
                <w:sz w:val="24"/>
                <w:szCs w:val="24"/>
                <w:vertAlign w:val="subscript"/>
              </w:rPr>
              <w:footnoteReference w:id="10"/>
            </w:r>
          </w:p>
        </w:tc>
        <w:tc>
          <w:tcPr>
            <w:tcW w:w="284" w:type="dxa"/>
          </w:tcPr>
          <w:p w:rsidR="00E718B1" w:rsidRPr="0026695E" w:rsidRDefault="00E718B1" w:rsidP="00AD6489">
            <w:pPr>
              <w:spacing w:after="120"/>
            </w:pPr>
            <w:r w:rsidRPr="0026695E">
              <w:rPr>
                <w:rFonts w:ascii="Symbol" w:hAnsi="Symbol"/>
              </w:rPr>
              <w:t></w:t>
            </w:r>
          </w:p>
        </w:tc>
        <w:tc>
          <w:tcPr>
            <w:tcW w:w="7371" w:type="dxa"/>
          </w:tcPr>
          <w:p w:rsidR="00E718B1" w:rsidRPr="00B53D81" w:rsidRDefault="00E718B1" w:rsidP="00AD6489">
            <w:pPr>
              <w:spacing w:after="120"/>
              <w:rPr>
                <w:lang w:eastAsia="zh-CN"/>
              </w:rPr>
            </w:pPr>
            <w:r w:rsidRPr="00B53D81">
              <w:rPr>
                <w:lang w:eastAsia="zh-CN"/>
              </w:rPr>
              <w:t>(1/</w:t>
            </w:r>
            <w:r w:rsidRPr="00B53D81">
              <w:rPr>
                <w:i/>
                <w:lang w:eastAsia="zh-CN"/>
              </w:rPr>
              <w:t>T</w:t>
            </w:r>
            <w:r w:rsidRPr="00B53D81">
              <w:rPr>
                <w:rFonts w:ascii="Tms Rmn" w:hAnsi="Tms Rmn"/>
                <w:i/>
                <w:sz w:val="8"/>
                <w:lang w:eastAsia="zh-CN"/>
              </w:rPr>
              <w:t> </w:t>
            </w:r>
            <w:r w:rsidRPr="00B53D81">
              <w:rPr>
                <w:lang w:eastAsia="zh-CN"/>
              </w:rPr>
              <w:t>)</w:t>
            </w:r>
            <w:r>
              <w:rPr>
                <w:rFonts w:hint="eastAsia"/>
                <w:lang w:val="en-US" w:eastAsia="zh-CN"/>
              </w:rPr>
              <w:t>对于固定频率、非脉冲编码雷达</w:t>
            </w:r>
            <w:r w:rsidRPr="00B53D81">
              <w:rPr>
                <w:rFonts w:hint="eastAsia"/>
                <w:lang w:eastAsia="zh-CN"/>
              </w:rPr>
              <w:t>，</w:t>
            </w:r>
            <w:r>
              <w:rPr>
                <w:rFonts w:hint="eastAsia"/>
                <w:lang w:val="en-US" w:eastAsia="zh-CN"/>
              </w:rPr>
              <w:t>其中</w:t>
            </w:r>
            <w:r w:rsidRPr="00B53D81">
              <w:rPr>
                <w:i/>
                <w:lang w:eastAsia="zh-CN"/>
              </w:rPr>
              <w:t>T</w:t>
            </w:r>
            <w:r w:rsidRPr="00B53D81">
              <w:rPr>
                <w:rFonts w:ascii="Tms Rmn" w:hAnsi="Tms Rmn"/>
                <w:sz w:val="12"/>
                <w:lang w:eastAsia="zh-CN"/>
              </w:rPr>
              <w:t xml:space="preserve"> </w:t>
            </w:r>
            <w:r>
              <w:rPr>
                <w:rFonts w:hint="eastAsia"/>
                <w:lang w:eastAsia="zh-CN"/>
              </w:rPr>
              <w:t>为脉冲长度（例如，如雷达脉冲长度为</w:t>
            </w:r>
            <w:r w:rsidR="00306076">
              <w:rPr>
                <w:lang w:eastAsia="zh-CN"/>
              </w:rPr>
              <w:t>1</w:t>
            </w:r>
            <w:r w:rsidR="00306076">
              <w:rPr>
                <w:rFonts w:hint="eastAsia"/>
                <w:lang w:eastAsia="zh-CN"/>
              </w:rPr>
              <w:t>00</w:t>
            </w:r>
            <w:r w:rsidRPr="0026695E">
              <w:rPr>
                <w:rFonts w:ascii="Symbol" w:hAnsi="Symbol"/>
                <w:lang w:eastAsia="zh-CN"/>
              </w:rPr>
              <w:t></w:t>
            </w:r>
            <w:r w:rsidRPr="00B53D81">
              <w:rPr>
                <w:lang w:eastAsia="zh-CN"/>
              </w:rPr>
              <w:t>s</w:t>
            </w:r>
            <w:r>
              <w:rPr>
                <w:rFonts w:hint="eastAsia"/>
                <w:lang w:eastAsia="zh-CN"/>
              </w:rPr>
              <w:t>，则测量带宽应</w:t>
            </w:r>
            <w:r>
              <w:rPr>
                <w:rFonts w:hint="eastAsia"/>
                <w:lang w:eastAsia="zh-CN"/>
              </w:rPr>
              <w:t xml:space="preserve"> </w:t>
            </w:r>
            <w:r w:rsidRPr="00B53D81">
              <w:rPr>
                <w:lang w:eastAsia="zh-CN"/>
              </w:rPr>
              <w:t>= </w:t>
            </w:r>
            <w:r w:rsidRPr="0026695E">
              <w:rPr>
                <w:rFonts w:ascii="Symbol" w:hAnsi="Symbol"/>
                <w:lang w:eastAsia="zh-CN"/>
              </w:rPr>
              <w:t></w:t>
            </w:r>
            <w:r w:rsidRPr="00B53D81">
              <w:rPr>
                <w:lang w:eastAsia="zh-CN"/>
              </w:rPr>
              <w:t xml:space="preserve"> 1/(1 </w:t>
            </w:r>
            <w:r w:rsidRPr="0026695E">
              <w:rPr>
                <w:rFonts w:ascii="Symbol" w:hAnsi="Symbol"/>
                <w:lang w:eastAsia="zh-CN"/>
              </w:rPr>
              <w:t></w:t>
            </w:r>
            <w:r w:rsidRPr="00B53D81">
              <w:rPr>
                <w:lang w:eastAsia="zh-CN"/>
              </w:rPr>
              <w:t>s) </w:t>
            </w:r>
            <w:r w:rsidRPr="0026695E">
              <w:rPr>
                <w:rFonts w:ascii="Symbol" w:hAnsi="Symbol"/>
                <w:lang w:eastAsia="zh-CN"/>
              </w:rPr>
              <w:t></w:t>
            </w:r>
            <w:r w:rsidRPr="00B53D81">
              <w:rPr>
                <w:lang w:eastAsia="zh-CN"/>
              </w:rPr>
              <w:t xml:space="preserve"> 1</w:t>
            </w:r>
            <w:r>
              <w:rPr>
                <w:rFonts w:hint="eastAsia"/>
                <w:lang w:eastAsia="zh-CN"/>
              </w:rPr>
              <w:t>0</w:t>
            </w:r>
            <w:r w:rsidR="00306076">
              <w:rPr>
                <w:lang w:eastAsia="zh-CN"/>
              </w:rPr>
              <w:t> </w:t>
            </w:r>
            <w:r w:rsidR="00306076">
              <w:rPr>
                <w:rFonts w:hint="eastAsia"/>
                <w:lang w:eastAsia="zh-CN"/>
              </w:rPr>
              <w:t>k</w:t>
            </w:r>
            <w:r w:rsidRPr="00B53D81">
              <w:rPr>
                <w:lang w:eastAsia="zh-CN"/>
              </w:rPr>
              <w:t>Hz</w:t>
            </w:r>
            <w:r>
              <w:rPr>
                <w:rFonts w:hint="eastAsia"/>
                <w:lang w:eastAsia="zh-CN"/>
              </w:rPr>
              <w:t>）。</w:t>
            </w:r>
          </w:p>
        </w:tc>
      </w:tr>
      <w:tr w:rsidR="00E718B1" w:rsidRPr="006B1A8D" w:rsidTr="00E718B1">
        <w:tc>
          <w:tcPr>
            <w:tcW w:w="1985" w:type="dxa"/>
          </w:tcPr>
          <w:p w:rsidR="00E718B1" w:rsidRPr="002015D0" w:rsidRDefault="00E718B1" w:rsidP="00AD6489">
            <w:pPr>
              <w:spacing w:after="120"/>
              <w:rPr>
                <w:lang w:val="en-US" w:eastAsia="zh-CN"/>
              </w:rPr>
            </w:pPr>
          </w:p>
        </w:tc>
        <w:tc>
          <w:tcPr>
            <w:tcW w:w="284" w:type="dxa"/>
          </w:tcPr>
          <w:p w:rsidR="00E718B1" w:rsidRPr="0026695E" w:rsidRDefault="00E718B1" w:rsidP="00AD6489">
            <w:pPr>
              <w:spacing w:after="120"/>
            </w:pPr>
            <w:r w:rsidRPr="0026695E">
              <w:rPr>
                <w:rFonts w:ascii="Symbol" w:hAnsi="Symbol"/>
              </w:rPr>
              <w:t></w:t>
            </w:r>
          </w:p>
        </w:tc>
        <w:tc>
          <w:tcPr>
            <w:tcW w:w="7371" w:type="dxa"/>
          </w:tcPr>
          <w:p w:rsidR="00E718B1" w:rsidRPr="00B53D81" w:rsidRDefault="00E718B1" w:rsidP="00AD6489">
            <w:pPr>
              <w:spacing w:after="120"/>
              <w:rPr>
                <w:lang w:eastAsia="zh-CN"/>
              </w:rPr>
            </w:pPr>
            <w:r w:rsidRPr="00B53D81">
              <w:rPr>
                <w:lang w:eastAsia="zh-CN"/>
              </w:rPr>
              <w:t>(1/</w:t>
            </w:r>
            <w:r w:rsidRPr="00B53D81">
              <w:rPr>
                <w:i/>
                <w:lang w:eastAsia="zh-CN"/>
              </w:rPr>
              <w:t>t</w:t>
            </w:r>
            <w:r w:rsidRPr="00B53D81">
              <w:rPr>
                <w:rFonts w:ascii="Tms Rmn" w:hAnsi="Tms Rmn"/>
                <w:i/>
                <w:sz w:val="8"/>
                <w:lang w:eastAsia="zh-CN"/>
              </w:rPr>
              <w:t> </w:t>
            </w:r>
            <w:r w:rsidRPr="00B53D81">
              <w:rPr>
                <w:lang w:eastAsia="zh-CN"/>
              </w:rPr>
              <w:t xml:space="preserve">) </w:t>
            </w:r>
            <w:r>
              <w:rPr>
                <w:rFonts w:hint="eastAsia"/>
                <w:lang w:val="en-US" w:eastAsia="zh-CN"/>
              </w:rPr>
              <w:t>对于固定频率、相位编码雷达而言</w:t>
            </w:r>
            <w:r w:rsidRPr="00B53D81">
              <w:rPr>
                <w:rFonts w:hint="eastAsia"/>
                <w:lang w:eastAsia="zh-CN"/>
              </w:rPr>
              <w:t>，</w:t>
            </w:r>
            <w:r>
              <w:rPr>
                <w:rFonts w:hint="eastAsia"/>
                <w:lang w:val="en-US" w:eastAsia="zh-CN"/>
              </w:rPr>
              <w:t>其中</w:t>
            </w:r>
            <w:r w:rsidRPr="00B53D81">
              <w:rPr>
                <w:i/>
                <w:lang w:eastAsia="zh-CN"/>
              </w:rPr>
              <w:t>t</w:t>
            </w:r>
            <w:r w:rsidRPr="00B53D81">
              <w:rPr>
                <w:rFonts w:ascii="Tms Rmn" w:hAnsi="Tms Rmn"/>
                <w:sz w:val="12"/>
                <w:lang w:eastAsia="zh-CN"/>
              </w:rPr>
              <w:t xml:space="preserve"> </w:t>
            </w:r>
            <w:r>
              <w:rPr>
                <w:rFonts w:hint="eastAsia"/>
                <w:lang w:eastAsia="zh-CN"/>
              </w:rPr>
              <w:t>是相位</w:t>
            </w:r>
            <w:r w:rsidR="000D25A2">
              <w:rPr>
                <w:rFonts w:hint="eastAsia"/>
                <w:lang w:eastAsia="zh-CN"/>
              </w:rPr>
              <w:t>码片</w:t>
            </w:r>
            <w:r>
              <w:rPr>
                <w:rFonts w:hint="eastAsia"/>
                <w:lang w:eastAsia="zh-CN"/>
              </w:rPr>
              <w:t>长度（例如，如果雷达发送</w:t>
            </w:r>
            <w:r w:rsidRPr="00B53D81">
              <w:rPr>
                <w:lang w:eastAsia="zh-CN"/>
              </w:rPr>
              <w:t>26</w:t>
            </w:r>
            <w:r w:rsidR="00306076">
              <w:rPr>
                <w:rFonts w:hint="eastAsia"/>
                <w:lang w:eastAsia="zh-CN"/>
              </w:rPr>
              <w:t>0</w:t>
            </w:r>
            <w:r w:rsidRPr="00B53D81">
              <w:rPr>
                <w:lang w:eastAsia="zh-CN"/>
              </w:rPr>
              <w:t> </w:t>
            </w:r>
            <w:r w:rsidRPr="0026695E">
              <w:rPr>
                <w:rFonts w:ascii="Symbol" w:hAnsi="Symbol"/>
                <w:lang w:eastAsia="zh-CN"/>
              </w:rPr>
              <w:t></w:t>
            </w:r>
            <w:r w:rsidRPr="00B53D81">
              <w:rPr>
                <w:lang w:eastAsia="zh-CN"/>
              </w:rPr>
              <w:t>s</w:t>
            </w:r>
            <w:r>
              <w:rPr>
                <w:rFonts w:hint="eastAsia"/>
                <w:lang w:eastAsia="zh-CN"/>
              </w:rPr>
              <w:t>的脉冲，则每个</w:t>
            </w:r>
            <w:r w:rsidR="00E66C0C">
              <w:rPr>
                <w:rFonts w:hint="eastAsia"/>
                <w:lang w:eastAsia="zh-CN"/>
              </w:rPr>
              <w:t>脉冲包络</w:t>
            </w:r>
            <w:r>
              <w:rPr>
                <w:rFonts w:hint="eastAsia"/>
                <w:lang w:eastAsia="zh-CN"/>
              </w:rPr>
              <w:t>括长度为</w:t>
            </w:r>
            <w:r w:rsidRPr="00B53D81">
              <w:rPr>
                <w:lang w:eastAsia="zh-CN"/>
              </w:rPr>
              <w:t>2</w:t>
            </w:r>
            <w:r w:rsidR="00306076">
              <w:rPr>
                <w:rFonts w:hint="eastAsia"/>
                <w:lang w:eastAsia="zh-CN"/>
              </w:rPr>
              <w:t>0</w:t>
            </w:r>
            <w:r w:rsidRPr="00B53D81">
              <w:rPr>
                <w:lang w:eastAsia="zh-CN"/>
              </w:rPr>
              <w:t> </w:t>
            </w:r>
            <w:r w:rsidRPr="0026695E">
              <w:rPr>
                <w:rFonts w:ascii="Symbol" w:hAnsi="Symbol"/>
                <w:lang w:eastAsia="zh-CN"/>
              </w:rPr>
              <w:t></w:t>
            </w:r>
            <w:r w:rsidRPr="00B53D81">
              <w:rPr>
                <w:lang w:eastAsia="zh-CN"/>
              </w:rPr>
              <w:t>s</w:t>
            </w:r>
            <w:r>
              <w:rPr>
                <w:rFonts w:hint="eastAsia"/>
                <w:lang w:eastAsia="zh-CN"/>
              </w:rPr>
              <w:t>的</w:t>
            </w:r>
            <w:r>
              <w:rPr>
                <w:rFonts w:hint="eastAsia"/>
                <w:lang w:eastAsia="zh-CN"/>
              </w:rPr>
              <w:t>13</w:t>
            </w:r>
            <w:r>
              <w:rPr>
                <w:rFonts w:hint="eastAsia"/>
                <w:lang w:eastAsia="zh-CN"/>
              </w:rPr>
              <w:t>个相位编码</w:t>
            </w:r>
            <w:r w:rsidR="000D25A2">
              <w:rPr>
                <w:rFonts w:hint="eastAsia"/>
                <w:lang w:eastAsia="zh-CN"/>
              </w:rPr>
              <w:t>码片</w:t>
            </w:r>
            <w:r>
              <w:rPr>
                <w:rFonts w:hint="eastAsia"/>
                <w:lang w:eastAsia="zh-CN"/>
              </w:rPr>
              <w:t>，则</w:t>
            </w:r>
            <w:r w:rsidR="00531481">
              <w:rPr>
                <w:rFonts w:hint="eastAsia"/>
                <w:lang w:eastAsia="zh-CN"/>
              </w:rPr>
              <w:t>测量带宽</w:t>
            </w:r>
            <w:r>
              <w:rPr>
                <w:rFonts w:hint="eastAsia"/>
                <w:lang w:eastAsia="zh-CN"/>
              </w:rPr>
              <w:t>应</w:t>
            </w:r>
            <w:r w:rsidRPr="0026695E">
              <w:rPr>
                <w:rFonts w:ascii="Symbol" w:hAnsi="Symbol"/>
                <w:lang w:eastAsia="zh-CN"/>
              </w:rPr>
              <w:t></w:t>
            </w:r>
            <w:r w:rsidRPr="00B53D81">
              <w:rPr>
                <w:lang w:eastAsia="zh-CN"/>
              </w:rPr>
              <w:t> 1/(2</w:t>
            </w:r>
            <w:r w:rsidR="00306076">
              <w:rPr>
                <w:rFonts w:hint="eastAsia"/>
                <w:lang w:eastAsia="zh-CN"/>
              </w:rPr>
              <w:t>0</w:t>
            </w:r>
            <w:r w:rsidRPr="00B53D81">
              <w:rPr>
                <w:lang w:eastAsia="zh-CN"/>
              </w:rPr>
              <w:t> </w:t>
            </w:r>
            <w:r w:rsidRPr="0026695E">
              <w:rPr>
                <w:rFonts w:ascii="Symbol" w:hAnsi="Symbol"/>
                <w:lang w:eastAsia="zh-CN"/>
              </w:rPr>
              <w:t></w:t>
            </w:r>
            <w:r w:rsidRPr="00B53D81">
              <w:rPr>
                <w:lang w:eastAsia="zh-CN"/>
              </w:rPr>
              <w:t>s) </w:t>
            </w:r>
            <w:r w:rsidRPr="0026695E">
              <w:rPr>
                <w:rFonts w:ascii="Symbol" w:hAnsi="Symbol"/>
                <w:lang w:eastAsia="zh-CN"/>
              </w:rPr>
              <w:t></w:t>
            </w:r>
            <w:r w:rsidR="00306076">
              <w:rPr>
                <w:lang w:eastAsia="zh-CN"/>
              </w:rPr>
              <w:t xml:space="preserve"> 50</w:t>
            </w:r>
            <w:r w:rsidR="00306076">
              <w:rPr>
                <w:rFonts w:hint="eastAsia"/>
                <w:lang w:eastAsia="zh-CN"/>
              </w:rPr>
              <w:t xml:space="preserve"> </w:t>
            </w:r>
            <w:r w:rsidRPr="00B53D81">
              <w:rPr>
                <w:lang w:eastAsia="zh-CN"/>
              </w:rPr>
              <w:t>kHz</w:t>
            </w:r>
            <w:r>
              <w:rPr>
                <w:rFonts w:hint="eastAsia"/>
                <w:lang w:eastAsia="zh-CN"/>
              </w:rPr>
              <w:t>）。</w:t>
            </w:r>
          </w:p>
        </w:tc>
      </w:tr>
      <w:tr w:rsidR="00464338" w:rsidRPr="006B1A8D" w:rsidTr="00E718B1">
        <w:tc>
          <w:tcPr>
            <w:tcW w:w="1985" w:type="dxa"/>
          </w:tcPr>
          <w:p w:rsidR="00464338" w:rsidRPr="002015D0" w:rsidRDefault="00464338" w:rsidP="00AD6489">
            <w:pPr>
              <w:spacing w:after="120"/>
              <w:rPr>
                <w:lang w:val="en-US" w:eastAsia="zh-CN"/>
              </w:rPr>
            </w:pPr>
          </w:p>
        </w:tc>
        <w:tc>
          <w:tcPr>
            <w:tcW w:w="284" w:type="dxa"/>
          </w:tcPr>
          <w:p w:rsidR="00464338" w:rsidRPr="0026695E" w:rsidRDefault="00464338" w:rsidP="00AD6489">
            <w:pPr>
              <w:spacing w:before="0"/>
              <w:rPr>
                <w:rFonts w:ascii="Symbol" w:hAnsi="Symbol"/>
              </w:rPr>
            </w:pPr>
            <w:r w:rsidRPr="0026695E">
              <w:rPr>
                <w:rFonts w:ascii="Symbol" w:hAnsi="Symbol"/>
              </w:rPr>
              <w:t></w:t>
            </w:r>
          </w:p>
        </w:tc>
        <w:tc>
          <w:tcPr>
            <w:tcW w:w="7371" w:type="dxa"/>
          </w:tcPr>
          <w:p w:rsidR="00464338" w:rsidRPr="00306076" w:rsidRDefault="00464338" w:rsidP="00B80201">
            <w:pPr>
              <w:spacing w:before="0"/>
              <w:jc w:val="left"/>
              <w:rPr>
                <w:lang w:eastAsia="zh-CN"/>
              </w:rPr>
            </w:pPr>
            <w:r w:rsidRPr="00F23D2F">
              <w:rPr>
                <w:lang w:eastAsia="zh-CN"/>
              </w:rPr>
              <w:t>(</w:t>
            </w:r>
            <w:r w:rsidRPr="00F23D2F">
              <w:rPr>
                <w:i/>
                <w:lang w:eastAsia="zh-CN"/>
              </w:rPr>
              <w:t>B</w:t>
            </w:r>
            <w:r w:rsidRPr="00F23D2F">
              <w:rPr>
                <w:i/>
                <w:vertAlign w:val="subscript"/>
                <w:lang w:eastAsia="zh-CN"/>
              </w:rPr>
              <w:t>c</w:t>
            </w:r>
            <w:r w:rsidRPr="00F23D2F">
              <w:rPr>
                <w:lang w:eastAsia="zh-CN"/>
              </w:rPr>
              <w:t>/</w:t>
            </w:r>
            <w:r w:rsidRPr="00F23D2F">
              <w:rPr>
                <w:i/>
                <w:lang w:eastAsia="zh-CN"/>
              </w:rPr>
              <w:t>T</w:t>
            </w:r>
            <w:r w:rsidRPr="00F23D2F">
              <w:rPr>
                <w:i/>
                <w:sz w:val="8"/>
                <w:lang w:eastAsia="zh-CN"/>
              </w:rPr>
              <w:t> </w:t>
            </w:r>
            <w:r w:rsidRPr="00F23D2F">
              <w:rPr>
                <w:lang w:eastAsia="zh-CN"/>
              </w:rPr>
              <w:t>)</w:t>
            </w:r>
            <w:r w:rsidRPr="00F23D2F">
              <w:rPr>
                <w:vertAlign w:val="superscript"/>
                <w:lang w:eastAsia="zh-CN"/>
              </w:rPr>
              <w:t>1/2</w:t>
            </w:r>
            <w:r w:rsidRPr="00F23D2F">
              <w:rPr>
                <w:lang w:eastAsia="zh-CN"/>
              </w:rPr>
              <w:t xml:space="preserve"> </w:t>
            </w:r>
            <w:r>
              <w:rPr>
                <w:rFonts w:hint="eastAsia"/>
                <w:lang w:val="en-US" w:eastAsia="zh-CN"/>
              </w:rPr>
              <w:t>对于</w:t>
            </w:r>
            <w:r w:rsidR="00306076">
              <w:rPr>
                <w:rFonts w:hint="eastAsia"/>
                <w:lang w:val="en-US" w:eastAsia="zh-CN"/>
              </w:rPr>
              <w:t>扫频</w:t>
            </w:r>
            <w:r w:rsidRPr="00F23D2F">
              <w:rPr>
                <w:rFonts w:hint="eastAsia"/>
                <w:lang w:eastAsia="zh-CN"/>
              </w:rPr>
              <w:t>（</w:t>
            </w:r>
            <w:r w:rsidRPr="00F23D2F">
              <w:rPr>
                <w:lang w:eastAsia="zh-CN"/>
              </w:rPr>
              <w:t>FM</w:t>
            </w:r>
            <w:r>
              <w:rPr>
                <w:rFonts w:hint="eastAsia"/>
                <w:lang w:eastAsia="zh-CN"/>
              </w:rPr>
              <w:t>或</w:t>
            </w:r>
            <w:r w:rsidR="009B66B1">
              <w:rPr>
                <w:rFonts w:hint="eastAsia"/>
                <w:lang w:eastAsia="zh-CN"/>
              </w:rPr>
              <w:t>线性调频</w:t>
            </w:r>
            <w:r>
              <w:rPr>
                <w:rFonts w:hint="eastAsia"/>
                <w:lang w:eastAsia="zh-CN"/>
              </w:rPr>
              <w:t>）雷达，其中</w:t>
            </w:r>
            <w:r w:rsidRPr="00F23D2F">
              <w:rPr>
                <w:i/>
                <w:lang w:eastAsia="zh-CN"/>
              </w:rPr>
              <w:t>B</w:t>
            </w:r>
            <w:r w:rsidRPr="00F23D2F">
              <w:rPr>
                <w:i/>
                <w:vertAlign w:val="subscript"/>
                <w:lang w:eastAsia="zh-CN"/>
              </w:rPr>
              <w:t>c</w:t>
            </w:r>
            <w:r w:rsidRPr="00F23D2F">
              <w:rPr>
                <w:lang w:eastAsia="zh-CN"/>
              </w:rPr>
              <w:t> </w:t>
            </w:r>
            <w:r>
              <w:rPr>
                <w:rFonts w:hint="eastAsia"/>
                <w:lang w:eastAsia="zh-CN"/>
              </w:rPr>
              <w:t>是每个脉冲期间的</w:t>
            </w:r>
            <w:r w:rsidR="00306076">
              <w:rPr>
                <w:rFonts w:hint="eastAsia"/>
                <w:lang w:eastAsia="zh-CN"/>
              </w:rPr>
              <w:t>频扫</w:t>
            </w:r>
            <w:r>
              <w:rPr>
                <w:rFonts w:hint="eastAsia"/>
                <w:lang w:eastAsia="zh-CN"/>
              </w:rPr>
              <w:t>范围，</w:t>
            </w:r>
            <w:r w:rsidRPr="00F23D2F">
              <w:rPr>
                <w:i/>
                <w:lang w:eastAsia="zh-CN"/>
              </w:rPr>
              <w:t>T</w:t>
            </w:r>
            <w:r>
              <w:rPr>
                <w:rFonts w:hint="eastAsia"/>
                <w:lang w:eastAsia="zh-CN"/>
              </w:rPr>
              <w:t>为脉冲长度（例如，如果</w:t>
            </w:r>
            <w:r w:rsidR="00306076">
              <w:rPr>
                <w:rFonts w:hint="eastAsia"/>
                <w:lang w:eastAsia="zh-CN"/>
              </w:rPr>
              <w:t>雷达在每次线性调频期间扫描（线性调频）整个</w:t>
            </w:r>
            <w:r>
              <w:rPr>
                <w:rFonts w:hint="eastAsia"/>
                <w:lang w:eastAsia="zh-CN"/>
              </w:rPr>
              <w:t>1 250-1 280 MHz</w:t>
            </w:r>
            <w:r>
              <w:rPr>
                <w:rFonts w:hint="eastAsia"/>
                <w:lang w:eastAsia="zh-CN"/>
              </w:rPr>
              <w:t>频率范围（</w:t>
            </w:r>
            <w:r w:rsidRPr="0026695E">
              <w:rPr>
                <w:rFonts w:ascii="Symbol" w:hAnsi="Symbol"/>
                <w:lang w:eastAsia="zh-CN"/>
              </w:rPr>
              <w:t></w:t>
            </w:r>
            <w:r w:rsidRPr="00F23D2F">
              <w:rPr>
                <w:lang w:eastAsia="zh-CN"/>
              </w:rPr>
              <w:t> </w:t>
            </w:r>
            <w:r w:rsidR="00306076">
              <w:rPr>
                <w:rFonts w:hint="eastAsia"/>
                <w:lang w:eastAsia="zh-CN"/>
              </w:rPr>
              <w:t>1</w:t>
            </w:r>
            <w:r w:rsidR="00306076">
              <w:rPr>
                <w:lang w:eastAsia="zh-CN"/>
              </w:rPr>
              <w:t>0</w:t>
            </w:r>
            <w:r w:rsidR="00306076">
              <w:rPr>
                <w:rFonts w:hint="eastAsia"/>
                <w:lang w:eastAsia="zh-CN"/>
              </w:rPr>
              <w:t>k</w:t>
            </w:r>
            <w:r w:rsidRPr="00F23D2F">
              <w:rPr>
                <w:lang w:eastAsia="zh-CN"/>
              </w:rPr>
              <w:t>Hz</w:t>
            </w:r>
            <w:r>
              <w:rPr>
                <w:rFonts w:hint="eastAsia"/>
                <w:lang w:eastAsia="zh-CN"/>
              </w:rPr>
              <w:t>频谱），而假设</w:t>
            </w:r>
            <w:r w:rsidR="00306076">
              <w:rPr>
                <w:rFonts w:hint="eastAsia"/>
                <w:lang w:eastAsia="zh-CN"/>
              </w:rPr>
              <w:t>线性调频的长</w:t>
            </w:r>
            <w:r>
              <w:rPr>
                <w:rFonts w:hint="eastAsia"/>
                <w:lang w:eastAsia="zh-CN"/>
              </w:rPr>
              <w:t>度为</w:t>
            </w:r>
            <w:r w:rsidR="00306076">
              <w:rPr>
                <w:rFonts w:hint="eastAsia"/>
                <w:lang w:eastAsia="zh-CN"/>
              </w:rPr>
              <w:t>2</w:t>
            </w:r>
            <w:r w:rsidRPr="00F23D2F">
              <w:rPr>
                <w:lang w:eastAsia="zh-CN"/>
              </w:rPr>
              <w:t>0 </w:t>
            </w:r>
            <w:r w:rsidR="00306076">
              <w:rPr>
                <w:rFonts w:hint="eastAsia"/>
                <w:lang w:eastAsia="zh-CN"/>
              </w:rPr>
              <w:t>m</w:t>
            </w:r>
            <w:r w:rsidRPr="00F23D2F">
              <w:rPr>
                <w:lang w:eastAsia="zh-CN"/>
              </w:rPr>
              <w:t>s</w:t>
            </w:r>
            <w:r>
              <w:rPr>
                <w:rFonts w:hint="eastAsia"/>
                <w:lang w:eastAsia="zh-CN"/>
              </w:rPr>
              <w:t>，则测量</w:t>
            </w:r>
            <w:r w:rsidR="00306076">
              <w:rPr>
                <w:rFonts w:hint="eastAsia"/>
                <w:lang w:eastAsia="zh-CN"/>
              </w:rPr>
              <w:t>的</w:t>
            </w:r>
            <w:r w:rsidR="00306076">
              <w:rPr>
                <w:rFonts w:hint="eastAsia"/>
                <w:lang w:eastAsia="zh-CN"/>
              </w:rPr>
              <w:t>IF</w:t>
            </w:r>
            <w:r w:rsidR="00306076">
              <w:rPr>
                <w:rFonts w:hint="eastAsia"/>
                <w:lang w:eastAsia="zh-CN"/>
              </w:rPr>
              <w:t>带宽为</w:t>
            </w:r>
            <w:r w:rsidR="00306076">
              <w:rPr>
                <w:rFonts w:hint="eastAsia"/>
                <w:lang w:eastAsia="zh-CN"/>
              </w:rPr>
              <w:t xml:space="preserve"> </w:t>
            </w:r>
            <w:r w:rsidRPr="00F23D2F">
              <w:rPr>
                <w:lang w:eastAsia="zh-CN"/>
              </w:rPr>
              <w:t> </w:t>
            </w:r>
            <w:r w:rsidRPr="0026695E">
              <w:rPr>
                <w:rFonts w:ascii="Symbol" w:hAnsi="Symbol"/>
                <w:lang w:eastAsia="zh-CN"/>
              </w:rPr>
              <w:t></w:t>
            </w:r>
            <w:r w:rsidR="00306076">
              <w:rPr>
                <w:lang w:eastAsia="zh-CN"/>
              </w:rPr>
              <w:t> ((</w:t>
            </w:r>
            <w:r w:rsidR="00306076">
              <w:rPr>
                <w:rFonts w:hint="eastAsia"/>
                <w:lang w:eastAsia="zh-CN"/>
              </w:rPr>
              <w:t>10k</w:t>
            </w:r>
            <w:r w:rsidRPr="00F23D2F">
              <w:rPr>
                <w:lang w:eastAsia="zh-CN"/>
              </w:rPr>
              <w:t>Hz)</w:t>
            </w:r>
            <w:r w:rsidRPr="00F23D2F">
              <w:rPr>
                <w:sz w:val="26"/>
                <w:lang w:eastAsia="zh-CN"/>
              </w:rPr>
              <w:t>/</w:t>
            </w:r>
            <w:r w:rsidR="00306076">
              <w:rPr>
                <w:rFonts w:hint="eastAsia"/>
                <w:sz w:val="26"/>
                <w:lang w:eastAsia="zh-CN"/>
              </w:rPr>
              <w:t>2</w:t>
            </w:r>
            <w:r w:rsidRPr="00F23D2F">
              <w:rPr>
                <w:lang w:eastAsia="zh-CN"/>
              </w:rPr>
              <w:t>0 </w:t>
            </w:r>
            <w:r w:rsidR="00306076">
              <w:rPr>
                <w:rFonts w:hint="eastAsia"/>
                <w:lang w:eastAsia="zh-CN"/>
              </w:rPr>
              <w:t>m</w:t>
            </w:r>
            <w:r w:rsidR="00306076">
              <w:rPr>
                <w:lang w:eastAsia="zh-CN"/>
              </w:rPr>
              <w:t>s</w:t>
            </w:r>
            <w:r w:rsidRPr="00F23D2F">
              <w:rPr>
                <w:lang w:eastAsia="zh-CN"/>
              </w:rPr>
              <w:t>)</w:t>
            </w:r>
            <w:r w:rsidRPr="00F23D2F">
              <w:rPr>
                <w:vertAlign w:val="superscript"/>
                <w:lang w:eastAsia="zh-CN"/>
              </w:rPr>
              <w:t>1/2</w:t>
            </w:r>
            <w:r w:rsidRPr="00F23D2F">
              <w:rPr>
                <w:lang w:eastAsia="zh-CN"/>
              </w:rPr>
              <w:t> </w:t>
            </w:r>
            <w:r w:rsidRPr="0026695E">
              <w:rPr>
                <w:rFonts w:ascii="Symbol" w:hAnsi="Symbol"/>
                <w:lang w:eastAsia="zh-CN"/>
              </w:rPr>
              <w:t></w:t>
            </w:r>
            <w:r w:rsidRPr="0026695E">
              <w:rPr>
                <w:rFonts w:ascii="Symbol" w:hAnsi="Symbol"/>
                <w:lang w:eastAsia="zh-CN"/>
              </w:rPr>
              <w:t></w:t>
            </w:r>
            <w:r w:rsidR="00B80201">
              <w:rPr>
                <w:rFonts w:ascii="Symbol" w:hAnsi="Symbol"/>
                <w:lang w:eastAsia="zh-CN"/>
              </w:rPr>
              <w:t></w:t>
            </w:r>
            <m:oMath>
              <m:rad>
                <m:radPr>
                  <m:degHide m:val="1"/>
                  <m:ctrlPr>
                    <w:rPr>
                      <w:rFonts w:ascii="Cambria Math" w:hAnsi="Cambria Math"/>
                      <w:lang w:eastAsia="zh-CN"/>
                    </w:rPr>
                  </m:ctrlPr>
                </m:radPr>
                <m:deg/>
                <m:e>
                  <m:r>
                    <m:rPr>
                      <m:sty m:val="p"/>
                    </m:rPr>
                    <w:rPr>
                      <w:rFonts w:ascii="Cambria Math" w:hAnsi="Cambria Math" w:cs="Cambria Math"/>
                      <w:lang w:eastAsia="zh-CN"/>
                    </w:rPr>
                    <m:t>0.5</m:t>
                  </m:r>
                </m:e>
              </m:rad>
            </m:oMath>
            <w:r w:rsidR="00306076">
              <w:rPr>
                <w:lang w:eastAsia="zh-CN"/>
              </w:rPr>
              <w:t> </w:t>
            </w:r>
            <w:r w:rsidR="00306076">
              <w:rPr>
                <w:rFonts w:hint="eastAsia"/>
                <w:lang w:eastAsia="zh-CN"/>
              </w:rPr>
              <w:t>k</w:t>
            </w:r>
            <w:r w:rsidRPr="00F23D2F">
              <w:rPr>
                <w:lang w:eastAsia="zh-CN"/>
              </w:rPr>
              <w:t>Hz </w:t>
            </w:r>
            <w:r w:rsidRPr="0026695E">
              <w:rPr>
                <w:rFonts w:ascii="Symbol" w:hAnsi="Symbol"/>
                <w:lang w:eastAsia="zh-CN"/>
              </w:rPr>
              <w:t></w:t>
            </w:r>
            <w:r>
              <w:rPr>
                <w:lang w:eastAsia="zh-CN"/>
              </w:rPr>
              <w:t xml:space="preserve"> </w:t>
            </w:r>
            <w:r w:rsidR="00306076">
              <w:rPr>
                <w:rFonts w:hint="eastAsia"/>
                <w:lang w:eastAsia="zh-CN"/>
              </w:rPr>
              <w:t>700</w:t>
            </w:r>
            <w:r>
              <w:rPr>
                <w:lang w:eastAsia="zh-CN"/>
              </w:rPr>
              <w:t>Hz</w:t>
            </w:r>
            <w:r>
              <w:rPr>
                <w:rFonts w:hint="eastAsia"/>
                <w:lang w:eastAsia="zh-CN"/>
              </w:rPr>
              <w:t>。</w:t>
            </w:r>
          </w:p>
        </w:tc>
      </w:tr>
    </w:tbl>
    <w:p w:rsidR="003F5262" w:rsidRPr="002015D0" w:rsidRDefault="003F5262" w:rsidP="00AD6489">
      <w:pPr>
        <w:pStyle w:val="Heading1"/>
        <w:rPr>
          <w:lang w:val="en-US" w:eastAsia="zh-CN"/>
        </w:rPr>
      </w:pPr>
      <w:r w:rsidRPr="002015D0">
        <w:rPr>
          <w:lang w:val="en-US" w:eastAsia="zh-CN"/>
        </w:rPr>
        <w:t>4</w:t>
      </w:r>
      <w:r w:rsidRPr="002015D0">
        <w:rPr>
          <w:lang w:val="en-US" w:eastAsia="zh-CN"/>
        </w:rPr>
        <w:tab/>
      </w:r>
      <w:r>
        <w:rPr>
          <w:rFonts w:hint="eastAsia"/>
          <w:lang w:val="en-US" w:eastAsia="zh-CN"/>
        </w:rPr>
        <w:t>测量系统的动态范围</w:t>
      </w:r>
    </w:p>
    <w:p w:rsidR="00464338" w:rsidRDefault="00464338" w:rsidP="002976F8">
      <w:pPr>
        <w:ind w:firstLineChars="200" w:firstLine="480"/>
        <w:rPr>
          <w:lang w:val="en-US" w:eastAsia="zh-CN"/>
        </w:rPr>
      </w:pPr>
      <w:r>
        <w:rPr>
          <w:rFonts w:hint="eastAsia"/>
          <w:lang w:val="en-US" w:eastAsia="zh-CN"/>
        </w:rPr>
        <w:t>测量系统应能够测量《无线电规则》附录</w:t>
      </w:r>
      <w:r>
        <w:rPr>
          <w:rFonts w:hint="eastAsia"/>
          <w:lang w:val="en-US" w:eastAsia="zh-CN"/>
        </w:rPr>
        <w:t>3</w:t>
      </w:r>
      <w:r w:rsidR="002976F8">
        <w:rPr>
          <w:rFonts w:hint="eastAsia"/>
          <w:lang w:val="en-US" w:eastAsia="zh-CN"/>
        </w:rPr>
        <w:t>中指定的无用发射电平。为</w:t>
      </w:r>
      <w:r>
        <w:rPr>
          <w:rFonts w:hint="eastAsia"/>
          <w:lang w:val="en-US" w:eastAsia="zh-CN"/>
        </w:rPr>
        <w:t>获得</w:t>
      </w:r>
      <w:r w:rsidR="002976F8">
        <w:rPr>
          <w:rFonts w:hint="eastAsia"/>
          <w:lang w:val="en-US" w:eastAsia="zh-CN"/>
        </w:rPr>
        <w:t>频谱的完整图像，尤其是在</w:t>
      </w:r>
      <w:r>
        <w:rPr>
          <w:rFonts w:hint="eastAsia"/>
          <w:lang w:val="en-US" w:eastAsia="zh-CN"/>
        </w:rPr>
        <w:t>杂散发射域</w:t>
      </w:r>
      <w:r w:rsidR="002976F8">
        <w:rPr>
          <w:rFonts w:hint="eastAsia"/>
          <w:lang w:val="en-US" w:eastAsia="zh-CN"/>
        </w:rPr>
        <w:t>内</w:t>
      </w:r>
      <w:r>
        <w:rPr>
          <w:rFonts w:hint="eastAsia"/>
          <w:lang w:val="en-US" w:eastAsia="zh-CN"/>
        </w:rPr>
        <w:t>，建议能够测量《无线电规则》附录</w:t>
      </w:r>
      <w:r>
        <w:rPr>
          <w:rFonts w:hint="eastAsia"/>
          <w:lang w:val="en-US" w:eastAsia="zh-CN"/>
        </w:rPr>
        <w:t>3</w:t>
      </w:r>
      <w:r>
        <w:rPr>
          <w:rFonts w:hint="eastAsia"/>
          <w:lang w:val="en-US" w:eastAsia="zh-CN"/>
        </w:rPr>
        <w:t>中指定的电平以下</w:t>
      </w:r>
      <w:r w:rsidRPr="009F1441">
        <w:rPr>
          <w:lang w:val="en-US" w:eastAsia="zh-CN"/>
        </w:rPr>
        <w:t>10 dB</w:t>
      </w:r>
      <w:r>
        <w:rPr>
          <w:rFonts w:hint="eastAsia"/>
          <w:lang w:val="en-US" w:eastAsia="zh-CN"/>
        </w:rPr>
        <w:t>的发射电平。</w:t>
      </w:r>
    </w:p>
    <w:p w:rsidR="00E62B36" w:rsidRDefault="002976F8" w:rsidP="00E62B36">
      <w:pPr>
        <w:ind w:firstLineChars="200" w:firstLine="480"/>
        <w:rPr>
          <w:lang w:val="en-US" w:eastAsia="zh-CN"/>
        </w:rPr>
      </w:pPr>
      <w:r>
        <w:rPr>
          <w:rFonts w:hint="eastAsia"/>
          <w:lang w:val="en-US" w:eastAsia="zh-CN"/>
        </w:rPr>
        <w:t>为</w:t>
      </w:r>
      <w:r w:rsidR="00E62B36">
        <w:rPr>
          <w:rFonts w:hint="eastAsia"/>
          <w:lang w:val="en-US" w:eastAsia="zh-CN"/>
        </w:rPr>
        <w:t>使</w:t>
      </w:r>
      <w:r w:rsidR="00882288">
        <w:rPr>
          <w:rFonts w:hint="eastAsia"/>
          <w:lang w:val="en-US" w:eastAsia="zh-CN"/>
        </w:rPr>
        <w:t>结果</w:t>
      </w:r>
      <w:r w:rsidR="00E62B36">
        <w:rPr>
          <w:rFonts w:hint="eastAsia"/>
          <w:lang w:val="en-US" w:eastAsia="zh-CN"/>
        </w:rPr>
        <w:t>具有高</w:t>
      </w:r>
      <w:r w:rsidR="00882288">
        <w:rPr>
          <w:rFonts w:hint="eastAsia"/>
          <w:lang w:val="en-US" w:eastAsia="zh-CN"/>
        </w:rPr>
        <w:t>可信度</w:t>
      </w:r>
      <w:r w:rsidR="00464338">
        <w:rPr>
          <w:rFonts w:hint="eastAsia"/>
          <w:lang w:val="en-US" w:eastAsia="zh-CN"/>
        </w:rPr>
        <w:t>，系统的动态范围测量应大幅高于所要求的测量范围（图</w:t>
      </w:r>
      <w:r w:rsidR="00464338">
        <w:rPr>
          <w:rFonts w:hint="eastAsia"/>
          <w:lang w:val="en-US" w:eastAsia="zh-CN"/>
        </w:rPr>
        <w:t>2</w:t>
      </w:r>
      <w:r w:rsidR="00464338">
        <w:rPr>
          <w:rFonts w:hint="eastAsia"/>
          <w:lang w:val="en-US" w:eastAsia="zh-CN"/>
        </w:rPr>
        <w:t>中的冗余</w:t>
      </w:r>
      <w:r w:rsidR="00464338">
        <w:rPr>
          <w:rFonts w:hint="eastAsia"/>
          <w:lang w:val="en-US" w:eastAsia="zh-CN"/>
        </w:rPr>
        <w:t>(2)</w:t>
      </w:r>
      <w:r w:rsidR="00464338">
        <w:rPr>
          <w:rFonts w:hint="eastAsia"/>
          <w:lang w:val="en-US" w:eastAsia="zh-CN"/>
        </w:rPr>
        <w:t>）。</w:t>
      </w:r>
    </w:p>
    <w:p w:rsidR="00E62B36" w:rsidRPr="00F0331E" w:rsidRDefault="00E62B36" w:rsidP="00E62B36">
      <w:pPr>
        <w:ind w:firstLineChars="200" w:firstLine="480"/>
        <w:rPr>
          <w:lang w:val="en-US" w:eastAsia="zh-CN"/>
        </w:rPr>
      </w:pPr>
      <w:r>
        <w:rPr>
          <w:rFonts w:hint="eastAsia"/>
          <w:lang w:val="en-US" w:eastAsia="zh-CN"/>
        </w:rPr>
        <w:t>图</w:t>
      </w:r>
      <w:r>
        <w:rPr>
          <w:rFonts w:hint="eastAsia"/>
          <w:lang w:val="en-US" w:eastAsia="zh-CN"/>
        </w:rPr>
        <w:t>2</w:t>
      </w:r>
      <w:r>
        <w:rPr>
          <w:rFonts w:hint="eastAsia"/>
          <w:lang w:val="en-US" w:eastAsia="zh-CN"/>
        </w:rPr>
        <w:t>说明了所要求的测量范围与建议的测量系统动态范围之间的关联。</w:t>
      </w:r>
    </w:p>
    <w:p w:rsidR="00B83007" w:rsidRDefault="00B83007">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F5262" w:rsidRPr="002015D0" w:rsidRDefault="003F5262" w:rsidP="00AD6489">
      <w:pPr>
        <w:pStyle w:val="Heading1"/>
        <w:rPr>
          <w:lang w:val="en-US" w:eastAsia="zh-CN"/>
        </w:rPr>
      </w:pPr>
      <w:r w:rsidRPr="002015D0">
        <w:rPr>
          <w:lang w:val="en-US" w:eastAsia="zh-CN"/>
        </w:rPr>
        <w:lastRenderedPageBreak/>
        <w:t>5</w:t>
      </w:r>
      <w:r w:rsidRPr="002015D0">
        <w:rPr>
          <w:lang w:val="en-US" w:eastAsia="zh-CN"/>
        </w:rPr>
        <w:tab/>
      </w:r>
      <w:r>
        <w:rPr>
          <w:rFonts w:hint="eastAsia"/>
          <w:lang w:val="en-US" w:eastAsia="zh-CN"/>
        </w:rPr>
        <w:t>直接方法</w:t>
      </w:r>
    </w:p>
    <w:p w:rsidR="003F5262" w:rsidRPr="002015D0" w:rsidRDefault="003F5262" w:rsidP="00E62B36">
      <w:pPr>
        <w:ind w:firstLineChars="200" w:firstLine="480"/>
        <w:rPr>
          <w:lang w:val="en-US" w:eastAsia="zh-CN"/>
        </w:rPr>
      </w:pPr>
      <w:r>
        <w:rPr>
          <w:rFonts w:hint="eastAsia"/>
          <w:lang w:val="en-US" w:eastAsia="zh-CN"/>
        </w:rPr>
        <w:t>下文所述的直接方法可用于测量</w:t>
      </w:r>
      <w:r w:rsidR="00E62B36">
        <w:rPr>
          <w:rFonts w:hint="eastAsia"/>
          <w:lang w:val="en-US" w:eastAsia="zh-CN"/>
        </w:rPr>
        <w:t>长</w:t>
      </w:r>
      <w:r>
        <w:rPr>
          <w:rFonts w:hint="eastAsia"/>
          <w:lang w:val="en-US" w:eastAsia="zh-CN"/>
        </w:rPr>
        <w:t>波长雷达系统</w:t>
      </w:r>
      <w:r w:rsidR="00E62B36">
        <w:rPr>
          <w:rFonts w:hint="eastAsia"/>
          <w:lang w:val="en-US" w:eastAsia="zh-CN"/>
        </w:rPr>
        <w:t>产生</w:t>
      </w:r>
      <w:r>
        <w:rPr>
          <w:rFonts w:hint="eastAsia"/>
          <w:lang w:val="en-US" w:eastAsia="zh-CN"/>
        </w:rPr>
        <w:t>的无用发射（</w:t>
      </w:r>
      <w:r>
        <w:rPr>
          <w:rFonts w:hint="eastAsia"/>
          <w:lang w:val="en-US" w:eastAsia="zh-CN"/>
        </w:rPr>
        <w:t>OoB</w:t>
      </w:r>
      <w:r>
        <w:rPr>
          <w:rFonts w:hint="eastAsia"/>
          <w:lang w:val="en-US" w:eastAsia="zh-CN"/>
        </w:rPr>
        <w:t>和噪声），</w:t>
      </w:r>
      <w:r w:rsidR="00E62B36">
        <w:rPr>
          <w:rFonts w:hint="eastAsia"/>
          <w:lang w:val="en-US" w:eastAsia="zh-CN"/>
        </w:rPr>
        <w:t>该方法可轻松进入雷达的主波束（</w:t>
      </w:r>
      <w:r>
        <w:rPr>
          <w:rFonts w:hint="eastAsia"/>
          <w:lang w:val="en-US" w:eastAsia="zh-CN"/>
        </w:rPr>
        <w:t>例如，在天线或阵列位于地面并且是垂直极化的情况下</w:t>
      </w:r>
      <w:r w:rsidR="00E62B36">
        <w:rPr>
          <w:rFonts w:hint="eastAsia"/>
          <w:lang w:val="en-US" w:eastAsia="zh-CN"/>
        </w:rPr>
        <w:t>）</w:t>
      </w:r>
      <w:r>
        <w:rPr>
          <w:rFonts w:hint="eastAsia"/>
          <w:lang w:val="en-US" w:eastAsia="zh-CN"/>
        </w:rPr>
        <w:t>。这种方法一直被用于测量在高</w:t>
      </w:r>
      <w:r w:rsidR="00E62B36">
        <w:rPr>
          <w:rFonts w:hint="eastAsia"/>
          <w:lang w:val="en-US" w:eastAsia="zh-CN"/>
        </w:rPr>
        <w:t>至</w:t>
      </w:r>
      <w:r>
        <w:rPr>
          <w:rFonts w:hint="eastAsia"/>
          <w:lang w:val="en-US" w:eastAsia="zh-CN"/>
        </w:rPr>
        <w:t>45 MHz</w:t>
      </w:r>
      <w:r w:rsidR="00E62B36">
        <w:rPr>
          <w:rFonts w:hint="eastAsia"/>
          <w:lang w:val="en-US" w:eastAsia="zh-CN"/>
        </w:rPr>
        <w:t>频率操作的</w:t>
      </w:r>
      <w:r>
        <w:rPr>
          <w:rFonts w:hint="eastAsia"/>
          <w:lang w:val="en-US" w:eastAsia="zh-CN"/>
        </w:rPr>
        <w:t>以及</w:t>
      </w:r>
      <w:r>
        <w:rPr>
          <w:rFonts w:hint="eastAsia"/>
          <w:lang w:val="en-US" w:eastAsia="zh-CN"/>
        </w:rPr>
        <w:t xml:space="preserve">e.i.r.p.s </w:t>
      </w:r>
      <w:r>
        <w:rPr>
          <w:rFonts w:hint="eastAsia"/>
          <w:lang w:val="en-US" w:eastAsia="zh-CN"/>
        </w:rPr>
        <w:t>在兆</w:t>
      </w:r>
      <w:r w:rsidR="00E62B36">
        <w:rPr>
          <w:rFonts w:hint="eastAsia"/>
          <w:lang w:val="en-US" w:eastAsia="zh-CN"/>
        </w:rPr>
        <w:t>瓦级的长</w:t>
      </w:r>
      <w:r>
        <w:rPr>
          <w:rFonts w:hint="eastAsia"/>
          <w:lang w:val="en-US" w:eastAsia="zh-CN"/>
        </w:rPr>
        <w:t>波长雷达系统的发射特性。</w:t>
      </w:r>
    </w:p>
    <w:p w:rsidR="003F5262" w:rsidRPr="002015D0" w:rsidRDefault="003F5262" w:rsidP="00AD6489">
      <w:pPr>
        <w:pStyle w:val="Heading2"/>
        <w:rPr>
          <w:lang w:val="en-US" w:eastAsia="zh-CN"/>
        </w:rPr>
      </w:pPr>
      <w:r w:rsidRPr="002015D0">
        <w:rPr>
          <w:lang w:val="en-US" w:eastAsia="zh-CN"/>
        </w:rPr>
        <w:t>5.1</w:t>
      </w:r>
      <w:r w:rsidRPr="002015D0">
        <w:rPr>
          <w:lang w:val="en-US" w:eastAsia="zh-CN"/>
        </w:rPr>
        <w:tab/>
      </w:r>
      <w:r>
        <w:rPr>
          <w:rFonts w:hint="eastAsia"/>
          <w:lang w:val="en-US" w:eastAsia="zh-CN"/>
        </w:rPr>
        <w:t>测量</w:t>
      </w:r>
      <w:r w:rsidR="00E62B36">
        <w:rPr>
          <w:rFonts w:hint="eastAsia"/>
          <w:lang w:val="en-US" w:eastAsia="zh-CN"/>
        </w:rPr>
        <w:t>使用的</w:t>
      </w:r>
      <w:r>
        <w:rPr>
          <w:rFonts w:hint="eastAsia"/>
          <w:lang w:val="en-US" w:eastAsia="zh-CN"/>
        </w:rPr>
        <w:t>硬件和软件</w:t>
      </w:r>
    </w:p>
    <w:p w:rsidR="003F5262" w:rsidRPr="002015D0" w:rsidRDefault="003F5262" w:rsidP="00AD6489">
      <w:pPr>
        <w:pStyle w:val="Heading3"/>
        <w:rPr>
          <w:lang w:val="en-US" w:eastAsia="zh-CN"/>
        </w:rPr>
      </w:pPr>
      <w:r w:rsidRPr="002015D0">
        <w:rPr>
          <w:lang w:val="en-US" w:eastAsia="zh-CN"/>
        </w:rPr>
        <w:t>5.1.1</w:t>
      </w:r>
      <w:r w:rsidRPr="002015D0">
        <w:rPr>
          <w:lang w:val="en-US" w:eastAsia="zh-CN"/>
        </w:rPr>
        <w:tab/>
      </w:r>
      <w:r>
        <w:rPr>
          <w:rFonts w:hint="eastAsia"/>
          <w:lang w:val="en-US" w:eastAsia="zh-CN"/>
        </w:rPr>
        <w:t>天线</w:t>
      </w:r>
    </w:p>
    <w:p w:rsidR="00E62B36" w:rsidRDefault="003F5262" w:rsidP="007E3380">
      <w:pPr>
        <w:ind w:firstLineChars="200" w:firstLine="480"/>
        <w:rPr>
          <w:lang w:val="en-US" w:eastAsia="zh-CN"/>
        </w:rPr>
      </w:pPr>
      <w:r>
        <w:rPr>
          <w:rFonts w:hint="eastAsia"/>
          <w:lang w:val="en-US" w:eastAsia="zh-CN"/>
        </w:rPr>
        <w:t>图</w:t>
      </w:r>
      <w:r>
        <w:rPr>
          <w:rFonts w:hint="eastAsia"/>
          <w:lang w:val="en-US" w:eastAsia="zh-CN"/>
        </w:rPr>
        <w:t>11</w:t>
      </w:r>
      <w:r>
        <w:rPr>
          <w:rFonts w:hint="eastAsia"/>
          <w:lang w:val="en-US" w:eastAsia="zh-CN"/>
        </w:rPr>
        <w:t>显示了两种直接方法所</w:t>
      </w:r>
      <w:r w:rsidR="00E62B36">
        <w:rPr>
          <w:rFonts w:hint="eastAsia"/>
          <w:lang w:val="en-US" w:eastAsia="zh-CN"/>
        </w:rPr>
        <w:t>要求</w:t>
      </w:r>
      <w:r>
        <w:rPr>
          <w:rFonts w:hint="eastAsia"/>
          <w:lang w:val="en-US" w:eastAsia="zh-CN"/>
        </w:rPr>
        <w:t>的测量系统类型的</w:t>
      </w:r>
      <w:r w:rsidR="00951110">
        <w:rPr>
          <w:rFonts w:hint="eastAsia"/>
          <w:lang w:val="en-US" w:eastAsia="zh-CN"/>
        </w:rPr>
        <w:t>功能块图</w:t>
      </w:r>
      <w:r>
        <w:rPr>
          <w:rFonts w:hint="eastAsia"/>
          <w:lang w:val="en-US" w:eastAsia="zh-CN"/>
        </w:rPr>
        <w:t>。该系统中需要考虑的首要因素是接收天线。接收天线应可产生宽带频率响应，</w:t>
      </w:r>
      <w:r w:rsidR="007E3380">
        <w:rPr>
          <w:rFonts w:hint="eastAsia"/>
          <w:lang w:val="en-US" w:eastAsia="zh-CN"/>
        </w:rPr>
        <w:t>其宽度</w:t>
      </w:r>
      <w:r>
        <w:rPr>
          <w:rFonts w:hint="eastAsia"/>
          <w:lang w:val="en-US" w:eastAsia="zh-CN"/>
        </w:rPr>
        <w:t>至少</w:t>
      </w:r>
      <w:r w:rsidR="007E3380">
        <w:rPr>
          <w:rFonts w:hint="eastAsia"/>
          <w:lang w:val="en-US" w:eastAsia="zh-CN"/>
        </w:rPr>
        <w:t>应</w:t>
      </w:r>
      <w:r>
        <w:rPr>
          <w:rFonts w:hint="eastAsia"/>
          <w:lang w:val="en-US" w:eastAsia="zh-CN"/>
        </w:rPr>
        <w:t>与将测量</w:t>
      </w:r>
      <w:r w:rsidR="007E3380">
        <w:rPr>
          <w:rFonts w:hint="eastAsia"/>
          <w:lang w:val="en-US" w:eastAsia="zh-CN"/>
        </w:rPr>
        <w:t>的频率范围宽度相同。这可能会要求使用地面屏幕。通常增益不会有问题，因此使用带地面屏幕的鞭型天线便足够了</w:t>
      </w:r>
      <w:r>
        <w:rPr>
          <w:rFonts w:hint="eastAsia"/>
          <w:lang w:val="en-US" w:eastAsia="zh-CN"/>
        </w:rPr>
        <w:t>。进行宽带测量可能要求对天线增益进行校准。这可</w:t>
      </w:r>
      <w:r w:rsidR="007E3380">
        <w:rPr>
          <w:rFonts w:hint="eastAsia"/>
          <w:lang w:val="en-US" w:eastAsia="zh-CN"/>
        </w:rPr>
        <w:t>通过使用一个参考源和第二个馈送至功率计</w:t>
      </w:r>
      <w:r>
        <w:rPr>
          <w:rFonts w:hint="eastAsia"/>
          <w:lang w:val="en-US" w:eastAsia="zh-CN"/>
        </w:rPr>
        <w:t>中的</w:t>
      </w:r>
      <w:r w:rsidR="007E3380">
        <w:rPr>
          <w:rFonts w:hint="eastAsia"/>
          <w:lang w:val="en-US" w:eastAsia="zh-CN"/>
        </w:rPr>
        <w:t>较</w:t>
      </w:r>
      <w:r>
        <w:rPr>
          <w:rFonts w:hint="eastAsia"/>
          <w:lang w:val="en-US" w:eastAsia="zh-CN"/>
        </w:rPr>
        <w:t>短（不太匹配）的天线</w:t>
      </w:r>
      <w:r w:rsidR="007E3380">
        <w:rPr>
          <w:rFonts w:hint="eastAsia"/>
          <w:lang w:val="en-US" w:eastAsia="zh-CN"/>
        </w:rPr>
        <w:t>实现</w:t>
      </w:r>
      <w:r>
        <w:rPr>
          <w:rFonts w:hint="eastAsia"/>
          <w:lang w:val="en-US" w:eastAsia="zh-CN"/>
        </w:rPr>
        <w:t>。</w:t>
      </w:r>
    </w:p>
    <w:p w:rsidR="00B83007" w:rsidRPr="002015D0" w:rsidRDefault="00B83007" w:rsidP="00B83007">
      <w:pPr>
        <w:ind w:firstLineChars="200" w:firstLine="480"/>
        <w:rPr>
          <w:lang w:val="en-US" w:eastAsia="zh-CN"/>
        </w:rPr>
      </w:pPr>
      <w:r>
        <w:rPr>
          <w:rFonts w:hint="eastAsia"/>
          <w:lang w:val="en-US" w:eastAsia="zh-CN"/>
        </w:rPr>
        <w:t>如果可行，天线应位于远场（如，</w:t>
      </w:r>
      <w:r>
        <w:rPr>
          <w:rFonts w:hint="eastAsia"/>
          <w:lang w:val="en-US" w:eastAsia="zh-CN"/>
        </w:rPr>
        <w:t>20 MHz</w:t>
      </w:r>
      <w:r>
        <w:rPr>
          <w:rFonts w:hint="eastAsia"/>
          <w:lang w:val="en-US" w:eastAsia="zh-CN"/>
        </w:rPr>
        <w:t>，</w:t>
      </w:r>
      <w:r>
        <w:rPr>
          <w:rFonts w:hint="eastAsia"/>
          <w:lang w:val="en-US" w:eastAsia="zh-CN"/>
        </w:rPr>
        <w:t>1 km</w:t>
      </w:r>
      <w:r>
        <w:rPr>
          <w:rFonts w:hint="eastAsia"/>
          <w:lang w:val="en-US" w:eastAsia="zh-CN"/>
        </w:rPr>
        <w:t>以上的距离），尽管频谱特性测量未显示出在近场和远场测量之间可分辨的差异。很多波长雷达是可用电子操控的合成波束阵列。在这种情况下，应对波束进行操控或调整测量天线的位置，使之尽量靠近主波束的峰值。</w:t>
      </w:r>
      <w:r w:rsidRPr="002015D0">
        <w:rPr>
          <w:lang w:val="en-US" w:eastAsia="zh-CN"/>
        </w:rPr>
        <w:t xml:space="preserve"> </w:t>
      </w:r>
    </w:p>
    <w:p w:rsidR="00B83007" w:rsidRPr="002015D0" w:rsidRDefault="00B83007" w:rsidP="00B83007">
      <w:pPr>
        <w:ind w:firstLineChars="200" w:firstLine="480"/>
        <w:rPr>
          <w:lang w:val="en-US" w:eastAsia="zh-CN"/>
        </w:rPr>
      </w:pPr>
      <w:r>
        <w:rPr>
          <w:rFonts w:hint="eastAsia"/>
          <w:lang w:val="en-US" w:eastAsia="zh-CN"/>
        </w:rPr>
        <w:t>选择天线极化，以获得最大的雷达信号响应。</w:t>
      </w:r>
      <w:r w:rsidRPr="002015D0">
        <w:rPr>
          <w:lang w:val="en-US" w:eastAsia="zh-CN"/>
        </w:rPr>
        <w:t xml:space="preserve"> </w:t>
      </w:r>
    </w:p>
    <w:p w:rsidR="00B83007" w:rsidRPr="002015D0" w:rsidRDefault="00B83007" w:rsidP="00B83007">
      <w:pPr>
        <w:ind w:firstLineChars="200" w:firstLine="480"/>
        <w:rPr>
          <w:lang w:val="en-US" w:eastAsia="zh-CN"/>
        </w:rPr>
      </w:pPr>
      <w:r>
        <w:rPr>
          <w:rFonts w:hint="eastAsia"/>
          <w:lang w:val="en-US" w:eastAsia="zh-CN"/>
        </w:rPr>
        <w:t>测量天线至测量系统的连接电缆可使用常见的同轴电缆。</w:t>
      </w:r>
    </w:p>
    <w:p w:rsidR="00B83007" w:rsidRPr="002015D0" w:rsidRDefault="00B83007" w:rsidP="00B83007">
      <w:pPr>
        <w:pStyle w:val="Heading3"/>
        <w:rPr>
          <w:lang w:val="en-US" w:eastAsia="zh-CN"/>
        </w:rPr>
      </w:pPr>
      <w:r w:rsidRPr="002015D0">
        <w:rPr>
          <w:lang w:val="en-US" w:eastAsia="zh-CN"/>
        </w:rPr>
        <w:t>5.1.2</w:t>
      </w:r>
      <w:r w:rsidRPr="002015D0">
        <w:rPr>
          <w:lang w:val="en-US" w:eastAsia="zh-CN"/>
        </w:rPr>
        <w:tab/>
      </w:r>
      <w:r>
        <w:rPr>
          <w:rFonts w:hint="eastAsia"/>
          <w:lang w:val="en-US" w:eastAsia="zh-CN"/>
        </w:rPr>
        <w:t>无干扰信道指示器</w:t>
      </w:r>
    </w:p>
    <w:p w:rsidR="00B83007" w:rsidRPr="002015D0" w:rsidRDefault="00B83007" w:rsidP="00B83007">
      <w:pPr>
        <w:ind w:firstLineChars="200" w:firstLine="480"/>
        <w:rPr>
          <w:lang w:val="en-US" w:eastAsia="zh-CN"/>
        </w:rPr>
      </w:pPr>
      <w:r>
        <w:rPr>
          <w:rFonts w:hint="eastAsia"/>
          <w:lang w:val="en-US" w:eastAsia="zh-CN"/>
        </w:rPr>
        <w:t>由于电离层传播的长波长传输可穿越很远的距离，而一般情况下，测试天线所测量的很大一部分频谱会暴露于外部信号。因此，有必要使用一台能够说明被占用的信道的设备，最好是一台能够捕获该数据并可表示信号场强的设备。频谱测量系统（或独立的接收系统）可用于这一目的。可将该数据用于协调可能由外部来源造成的所有无用发射。还应将该数据用于检测无干扰信道，以便在带内</w:t>
      </w:r>
      <w:r w:rsidRPr="002015D0">
        <w:rPr>
          <w:i/>
          <w:iCs/>
          <w:lang w:val="en-US" w:eastAsia="zh-CN"/>
        </w:rPr>
        <w:t>B</w:t>
      </w:r>
      <w:r w:rsidRPr="002015D0">
        <w:rPr>
          <w:vertAlign w:val="subscript"/>
          <w:lang w:val="en-US" w:eastAsia="zh-CN"/>
        </w:rPr>
        <w:t>–40</w:t>
      </w:r>
      <w:r w:rsidRPr="002015D0">
        <w:rPr>
          <w:lang w:val="en-US" w:eastAsia="zh-CN"/>
        </w:rPr>
        <w:t xml:space="preserve"> </w:t>
      </w:r>
      <w:r>
        <w:rPr>
          <w:rFonts w:hint="eastAsia"/>
          <w:lang w:val="en-US" w:eastAsia="zh-CN"/>
        </w:rPr>
        <w:t>和</w:t>
      </w:r>
      <w:r>
        <w:rPr>
          <w:rFonts w:hint="eastAsia"/>
          <w:lang w:val="en-US" w:eastAsia="zh-CN"/>
        </w:rPr>
        <w:t>OoB</w:t>
      </w:r>
      <w:r>
        <w:rPr>
          <w:rFonts w:hint="eastAsia"/>
          <w:lang w:val="en-US" w:eastAsia="zh-CN"/>
        </w:rPr>
        <w:t>域内进行测试。</w:t>
      </w:r>
    </w:p>
    <w:p w:rsidR="00B83007" w:rsidRPr="002015D0" w:rsidRDefault="00B83007" w:rsidP="00B83007">
      <w:pPr>
        <w:pStyle w:val="Heading3"/>
        <w:rPr>
          <w:lang w:val="en-US" w:eastAsia="zh-CN"/>
        </w:rPr>
      </w:pPr>
      <w:r w:rsidRPr="002015D0">
        <w:rPr>
          <w:lang w:val="en-US" w:eastAsia="zh-CN"/>
        </w:rPr>
        <w:t>5.1.3</w:t>
      </w:r>
      <w:r w:rsidRPr="002015D0">
        <w:rPr>
          <w:lang w:val="en-US" w:eastAsia="zh-CN"/>
        </w:rPr>
        <w:tab/>
      </w:r>
      <w:r>
        <w:rPr>
          <w:rFonts w:hint="eastAsia"/>
          <w:lang w:val="en-US" w:eastAsia="zh-CN"/>
        </w:rPr>
        <w:t>射频前端</w:t>
      </w:r>
    </w:p>
    <w:p w:rsidR="00B83007" w:rsidRPr="002015D0" w:rsidRDefault="00B83007" w:rsidP="00B83007">
      <w:pPr>
        <w:ind w:right="-142" w:firstLineChars="200" w:firstLine="480"/>
        <w:rPr>
          <w:lang w:val="en-US" w:eastAsia="zh-CN"/>
        </w:rPr>
      </w:pPr>
      <w:r>
        <w:rPr>
          <w:rFonts w:hint="eastAsia"/>
          <w:lang w:val="en-US" w:eastAsia="zh-CN"/>
        </w:rPr>
        <w:t>射频前端履行两种功能。其一是通过使用可变射频衰减保护检波系统前端。其二是低噪声预放大，以便对低功率发射提供最大的敏感性。射频衰减器是前端中的第一个元件。它以固定递进（如，</w:t>
      </w:r>
      <w:r>
        <w:rPr>
          <w:rFonts w:hint="eastAsia"/>
          <w:lang w:val="en-US" w:eastAsia="zh-CN"/>
        </w:rPr>
        <w:t>10dB/</w:t>
      </w:r>
      <w:r>
        <w:rPr>
          <w:rFonts w:hint="eastAsia"/>
          <w:lang w:val="en-US" w:eastAsia="zh-CN"/>
        </w:rPr>
        <w:t>衰减器步进）提供可变衰减（如，</w:t>
      </w:r>
      <w:r>
        <w:rPr>
          <w:rFonts w:hint="eastAsia"/>
          <w:lang w:val="en-US" w:eastAsia="zh-CN"/>
        </w:rPr>
        <w:t>0-70 dB</w:t>
      </w:r>
      <w:r>
        <w:rPr>
          <w:rFonts w:hint="eastAsia"/>
          <w:lang w:val="en-US" w:eastAsia="zh-CN"/>
        </w:rPr>
        <w:t>）。</w:t>
      </w:r>
      <w:r w:rsidRPr="002015D0">
        <w:rPr>
          <w:lang w:val="en-US" w:eastAsia="zh-CN"/>
        </w:rPr>
        <w:t xml:space="preserve"> </w:t>
      </w:r>
    </w:p>
    <w:p w:rsidR="00B83007" w:rsidRPr="00CA6375" w:rsidRDefault="00B83007" w:rsidP="007E3380">
      <w:pPr>
        <w:ind w:firstLineChars="200" w:firstLine="480"/>
        <w:rPr>
          <w:lang w:val="en-US" w:eastAsia="zh-CN"/>
        </w:rPr>
      </w:pPr>
    </w:p>
    <w:p w:rsidR="003F5262" w:rsidRDefault="007E3380" w:rsidP="00AD6489">
      <w:pPr>
        <w:pStyle w:val="FigureNo"/>
        <w:rPr>
          <w:lang w:val="en-US" w:eastAsia="zh-CN"/>
        </w:rPr>
      </w:pPr>
      <w:r>
        <w:rPr>
          <w:rFonts w:hint="eastAsia"/>
          <w:lang w:val="en-US" w:eastAsia="zh-CN"/>
        </w:rPr>
        <w:lastRenderedPageBreak/>
        <w:t>图</w:t>
      </w:r>
      <w:r w:rsidR="003F5262">
        <w:rPr>
          <w:lang w:val="en-US" w:eastAsia="zh-CN"/>
        </w:rPr>
        <w:t xml:space="preserve"> 11</w:t>
      </w:r>
    </w:p>
    <w:p w:rsidR="003F5262" w:rsidRDefault="007E3380" w:rsidP="00AD6489">
      <w:pPr>
        <w:pStyle w:val="Figuretitle"/>
        <w:rPr>
          <w:lang w:val="en-US" w:eastAsia="zh-CN"/>
        </w:rPr>
      </w:pPr>
      <w:r>
        <w:rPr>
          <w:rFonts w:hint="eastAsia"/>
          <w:lang w:val="en-US" w:eastAsia="zh-CN"/>
        </w:rPr>
        <w:t>使用手动控制直接方法测量</w:t>
      </w:r>
      <w:r w:rsidR="003F5262">
        <w:rPr>
          <w:rFonts w:hint="eastAsia"/>
          <w:lang w:val="en-US" w:eastAsia="zh-CN"/>
        </w:rPr>
        <w:t>雷达</w:t>
      </w:r>
      <w:r>
        <w:rPr>
          <w:rFonts w:hint="eastAsia"/>
          <w:lang w:val="en-US" w:eastAsia="zh-CN"/>
        </w:rPr>
        <w:t>产生的辐射无</w:t>
      </w:r>
      <w:r w:rsidR="003F5262">
        <w:rPr>
          <w:rFonts w:hint="eastAsia"/>
          <w:lang w:val="en-US" w:eastAsia="zh-CN"/>
        </w:rPr>
        <w:t>用发射</w:t>
      </w:r>
    </w:p>
    <w:p w:rsidR="003F5262" w:rsidRPr="004F72A9" w:rsidRDefault="00A35349" w:rsidP="00AD6489">
      <w:pPr>
        <w:pStyle w:val="Blanc"/>
        <w:rPr>
          <w:lang w:eastAsia="zh-CN"/>
        </w:rPr>
      </w:pPr>
      <w:r>
        <w:rPr>
          <w:noProof/>
          <w:lang w:val="en-US" w:eastAsia="zh-CN"/>
        </w:rPr>
        <w:pict>
          <v:shape id="_x0000_s1324" type="#_x0000_t202" style="position:absolute;left:0;text-align:left;margin-left:278.95pt;margin-top:16.8pt;width:91pt;height:33pt;z-index:251770880;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_x0000_s1324" inset="1mm,0,1mm,0">
              <w:txbxContent>
                <w:p w:rsidR="00ED420E" w:rsidRPr="000B1839" w:rsidRDefault="00ED420E" w:rsidP="006356DA">
                  <w:pPr>
                    <w:spacing w:before="0"/>
                    <w:jc w:val="center"/>
                    <w:rPr>
                      <w:sz w:val="16"/>
                      <w:szCs w:val="16"/>
                      <w:lang w:eastAsia="zh-CN"/>
                    </w:rPr>
                  </w:pPr>
                  <w:r>
                    <w:rPr>
                      <w:rFonts w:hint="eastAsia"/>
                      <w:sz w:val="18"/>
                      <w:szCs w:val="18"/>
                      <w:lang w:eastAsia="zh-CN"/>
                    </w:rPr>
                    <w:t>雷达天线或阵列</w:t>
                  </w:r>
                </w:p>
              </w:txbxContent>
            </v:textbox>
          </v:shape>
        </w:pict>
      </w:r>
    </w:p>
    <w:p w:rsidR="003F5262" w:rsidRPr="008A1361" w:rsidRDefault="00ED420E" w:rsidP="00AD6489">
      <w:pPr>
        <w:pStyle w:val="Figure"/>
        <w:rPr>
          <w:lang w:val="en-US" w:eastAsia="zh-CN"/>
        </w:rPr>
      </w:pPr>
      <w:r>
        <w:rPr>
          <w:noProof/>
          <w:lang w:val="en-US" w:eastAsia="zh-CN"/>
        </w:rPr>
        <w:pict>
          <v:shape id="_x0000_s1329" type="#_x0000_t202" style="position:absolute;left:0;text-align:left;margin-left:205.8pt;margin-top:350.15pt;width:59.85pt;height:25.5pt;z-index:251776000;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_x0000_s1329" inset="1mm,0,1mm,0">
              <w:txbxContent>
                <w:p w:rsidR="00ED420E" w:rsidRPr="000B1839" w:rsidRDefault="00ED420E" w:rsidP="00617DC3">
                  <w:pPr>
                    <w:spacing w:before="0"/>
                    <w:jc w:val="center"/>
                    <w:rPr>
                      <w:sz w:val="16"/>
                      <w:szCs w:val="16"/>
                      <w:lang w:eastAsia="zh-CN"/>
                    </w:rPr>
                  </w:pPr>
                  <w:r>
                    <w:rPr>
                      <w:rFonts w:hint="eastAsia"/>
                      <w:sz w:val="18"/>
                      <w:szCs w:val="18"/>
                      <w:lang w:eastAsia="zh-CN"/>
                    </w:rPr>
                    <w:t>选择型</w:t>
                  </w:r>
                  <w:r>
                    <w:rPr>
                      <w:sz w:val="18"/>
                      <w:szCs w:val="18"/>
                      <w:lang w:eastAsia="zh-CN"/>
                    </w:rPr>
                    <w:br/>
                  </w:r>
                  <w:r>
                    <w:rPr>
                      <w:rFonts w:hint="eastAsia"/>
                      <w:sz w:val="18"/>
                      <w:szCs w:val="18"/>
                      <w:lang w:eastAsia="zh-CN"/>
                    </w:rPr>
                    <w:t>接收机</w:t>
                  </w:r>
                </w:p>
              </w:txbxContent>
            </v:textbox>
          </v:shape>
        </w:pict>
      </w:r>
      <w:r w:rsidR="00A35349">
        <w:rPr>
          <w:noProof/>
          <w:lang w:val="en-US" w:eastAsia="zh-CN"/>
        </w:rPr>
        <w:pict>
          <v:shape id="_x0000_s1506" type="#_x0000_t202" style="position:absolute;left:0;text-align:left;margin-left:415.8pt;margin-top:100.3pt;width:58.5pt;height:34.5pt;z-index:251782144;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_x0000_s1506" inset="1mm,0,1mm,0">
              <w:txbxContent>
                <w:p w:rsidR="00ED420E" w:rsidRDefault="00ED420E" w:rsidP="00EB41E4">
                  <w:pPr>
                    <w:spacing w:before="0"/>
                    <w:jc w:val="center"/>
                    <w:rPr>
                      <w:sz w:val="18"/>
                      <w:szCs w:val="18"/>
                      <w:lang w:eastAsia="zh-CN"/>
                    </w:rPr>
                  </w:pPr>
                  <w:r>
                    <w:rPr>
                      <w:rFonts w:hint="eastAsia"/>
                      <w:sz w:val="18"/>
                      <w:szCs w:val="18"/>
                      <w:lang w:eastAsia="zh-CN"/>
                    </w:rPr>
                    <w:t>无干扰</w:t>
                  </w:r>
                  <w:r w:rsidRPr="007E3380">
                    <w:rPr>
                      <w:rFonts w:hint="eastAsia"/>
                      <w:sz w:val="18"/>
                      <w:szCs w:val="18"/>
                      <w:lang w:eastAsia="zh-CN"/>
                    </w:rPr>
                    <w:t>信道</w:t>
                  </w:r>
                  <w:r>
                    <w:rPr>
                      <w:rFonts w:hint="eastAsia"/>
                      <w:sz w:val="18"/>
                      <w:szCs w:val="18"/>
                      <w:lang w:eastAsia="zh-CN"/>
                    </w:rPr>
                    <w:t>指示器</w:t>
                  </w:r>
                </w:p>
                <w:p w:rsidR="00ED420E" w:rsidRPr="007E3380" w:rsidRDefault="00ED420E" w:rsidP="00EB41E4">
                  <w:pPr>
                    <w:spacing w:before="0"/>
                    <w:jc w:val="center"/>
                    <w:rPr>
                      <w:sz w:val="18"/>
                      <w:szCs w:val="18"/>
                      <w:lang w:eastAsia="zh-CN"/>
                    </w:rPr>
                  </w:pPr>
                  <w:r>
                    <w:rPr>
                      <w:rFonts w:hint="eastAsia"/>
                      <w:sz w:val="18"/>
                      <w:szCs w:val="18"/>
                      <w:lang w:eastAsia="zh-CN"/>
                    </w:rPr>
                    <w:t>（可选）</w:t>
                  </w:r>
                </w:p>
              </w:txbxContent>
            </v:textbox>
          </v:shape>
        </w:pict>
      </w:r>
      <w:r w:rsidR="00A35349">
        <w:rPr>
          <w:noProof/>
          <w:lang w:val="en-US" w:eastAsia="zh-CN"/>
        </w:rPr>
        <w:pict>
          <v:shape id="_x0000_s1331" type="#_x0000_t202" style="position:absolute;left:0;text-align:left;margin-left:273.05pt;margin-top:375.65pt;width:118.75pt;height:34.8pt;z-index:251778048;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_x0000_s1331" inset="1mm,0,1mm,0">
              <w:txbxContent>
                <w:p w:rsidR="00ED420E" w:rsidRPr="000B1839" w:rsidRDefault="00ED420E" w:rsidP="00617DC3">
                  <w:pPr>
                    <w:spacing w:before="0"/>
                    <w:jc w:val="center"/>
                    <w:rPr>
                      <w:sz w:val="16"/>
                      <w:szCs w:val="16"/>
                      <w:lang w:eastAsia="zh-CN"/>
                    </w:rPr>
                  </w:pPr>
                  <w:r>
                    <w:rPr>
                      <w:rFonts w:hint="eastAsia"/>
                      <w:sz w:val="18"/>
                      <w:szCs w:val="18"/>
                      <w:lang w:eastAsia="zh-CN"/>
                    </w:rPr>
                    <w:t>（远程操作和数据采集）</w:t>
                  </w:r>
                </w:p>
              </w:txbxContent>
            </v:textbox>
          </v:shape>
        </w:pict>
      </w:r>
      <w:r w:rsidR="00A35349">
        <w:rPr>
          <w:noProof/>
          <w:lang w:val="en-US" w:eastAsia="zh-CN"/>
        </w:rPr>
        <w:pict>
          <v:shape id="_x0000_s1323" type="#_x0000_t202" style="position:absolute;left:0;text-align:left;margin-left:95.8pt;margin-top:41.15pt;width:161pt;height:28.5pt;z-index:251769856;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_x0000_s1323" inset="1mm,0,1mm,0">
              <w:txbxContent>
                <w:p w:rsidR="00ED420E" w:rsidRPr="000B1839" w:rsidRDefault="00ED420E" w:rsidP="007E3380">
                  <w:pPr>
                    <w:spacing w:before="0"/>
                    <w:jc w:val="center"/>
                    <w:rPr>
                      <w:sz w:val="16"/>
                      <w:szCs w:val="16"/>
                      <w:lang w:eastAsia="zh-CN"/>
                    </w:rPr>
                  </w:pPr>
                  <w:r>
                    <w:rPr>
                      <w:rFonts w:hint="eastAsia"/>
                      <w:sz w:val="18"/>
                      <w:szCs w:val="18"/>
                      <w:lang w:eastAsia="zh-CN"/>
                    </w:rPr>
                    <w:t>调整至获得测量系统的最大响应</w:t>
                  </w:r>
                </w:p>
              </w:txbxContent>
            </v:textbox>
          </v:shape>
        </w:pict>
      </w:r>
      <w:r w:rsidR="00A35349">
        <w:rPr>
          <w:noProof/>
          <w:lang w:val="en-US" w:eastAsia="zh-CN"/>
        </w:rPr>
        <w:pict>
          <v:shape id="_x0000_s1322" type="#_x0000_t202" style="position:absolute;left:0;text-align:left;margin-left:-3.8pt;margin-top:-.2pt;width:91pt;height:21.75pt;z-index:251768832;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_x0000_s1322" inset="1mm,0,1mm,0">
              <w:txbxContent>
                <w:p w:rsidR="00ED420E" w:rsidRPr="006356DA" w:rsidRDefault="00ED420E" w:rsidP="006356DA">
                  <w:pPr>
                    <w:spacing w:before="0"/>
                    <w:jc w:val="center"/>
                    <w:rPr>
                      <w:sz w:val="18"/>
                      <w:szCs w:val="18"/>
                      <w:lang w:eastAsia="zh-CN"/>
                    </w:rPr>
                  </w:pPr>
                  <w:r w:rsidRPr="006356DA">
                    <w:rPr>
                      <w:rFonts w:hint="eastAsia"/>
                      <w:sz w:val="18"/>
                      <w:szCs w:val="18"/>
                      <w:lang w:eastAsia="zh-CN"/>
                    </w:rPr>
                    <w:t>测量天线（鞭型）</w:t>
                  </w:r>
                </w:p>
              </w:txbxContent>
            </v:textbox>
          </v:shape>
        </w:pict>
      </w:r>
      <w:r w:rsidR="00A35349">
        <w:rPr>
          <w:noProof/>
          <w:lang w:val="en-US" w:eastAsia="zh-CN"/>
        </w:rPr>
        <w:pict>
          <v:shape id="_x0000_s1330" type="#_x0000_t202" style="position:absolute;left:0;text-align:left;margin-left:205.8pt;margin-top:401.15pt;width:59.85pt;height:24pt;z-index:251777024;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_x0000_s1330" inset="1mm,0,1mm,0">
              <w:txbxContent>
                <w:p w:rsidR="00ED420E" w:rsidRPr="000B1839" w:rsidRDefault="00ED420E" w:rsidP="00617DC3">
                  <w:pPr>
                    <w:spacing w:before="0"/>
                    <w:jc w:val="center"/>
                    <w:rPr>
                      <w:sz w:val="16"/>
                      <w:szCs w:val="16"/>
                      <w:lang w:eastAsia="zh-CN"/>
                    </w:rPr>
                  </w:pPr>
                  <w:r>
                    <w:rPr>
                      <w:rFonts w:hint="eastAsia"/>
                      <w:sz w:val="18"/>
                      <w:szCs w:val="18"/>
                      <w:lang w:eastAsia="zh-CN"/>
                    </w:rPr>
                    <w:t>频谱</w:t>
                  </w:r>
                  <w:r>
                    <w:rPr>
                      <w:sz w:val="18"/>
                      <w:szCs w:val="18"/>
                      <w:lang w:eastAsia="zh-CN"/>
                    </w:rPr>
                    <w:br/>
                  </w:r>
                  <w:r>
                    <w:rPr>
                      <w:rFonts w:hint="eastAsia"/>
                      <w:sz w:val="18"/>
                      <w:szCs w:val="18"/>
                      <w:lang w:eastAsia="zh-CN"/>
                    </w:rPr>
                    <w:t>分析仪</w:t>
                  </w:r>
                </w:p>
              </w:txbxContent>
            </v:textbox>
          </v:shape>
        </w:pict>
      </w:r>
      <w:r w:rsidR="00A35349">
        <w:rPr>
          <w:noProof/>
          <w:lang w:val="en-US" w:eastAsia="zh-CN"/>
        </w:rPr>
        <w:pict>
          <v:shape id="_x0000_s1328" type="#_x0000_t202" style="position:absolute;left:0;text-align:left;margin-left:134.55pt;margin-top:266.9pt;width:91pt;height:58.8pt;z-index:251774976;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_x0000_s1328" inset="1mm,0,1mm,0">
              <w:txbxContent>
                <w:p w:rsidR="00ED420E" w:rsidRPr="000B1839" w:rsidRDefault="00ED420E" w:rsidP="007E3380">
                  <w:pPr>
                    <w:spacing w:before="0"/>
                    <w:jc w:val="center"/>
                    <w:rPr>
                      <w:sz w:val="16"/>
                      <w:szCs w:val="16"/>
                      <w:lang w:eastAsia="zh-CN"/>
                    </w:rPr>
                  </w:pPr>
                  <w:r>
                    <w:rPr>
                      <w:rFonts w:hint="eastAsia"/>
                      <w:sz w:val="18"/>
                      <w:szCs w:val="18"/>
                      <w:lang w:eastAsia="zh-CN"/>
                    </w:rPr>
                    <w:t>用于优化测量系统增益</w:t>
                  </w:r>
                  <w:r>
                    <w:rPr>
                      <w:rFonts w:hint="eastAsia"/>
                      <w:sz w:val="18"/>
                      <w:szCs w:val="18"/>
                      <w:lang w:eastAsia="zh-CN"/>
                    </w:rPr>
                    <w:t>/</w:t>
                  </w:r>
                  <w:r>
                    <w:rPr>
                      <w:rFonts w:hint="eastAsia"/>
                      <w:sz w:val="18"/>
                      <w:szCs w:val="18"/>
                      <w:lang w:eastAsia="zh-CN"/>
                    </w:rPr>
                    <w:t>噪声系数平衡的可变衰减器</w:t>
                  </w:r>
                </w:p>
              </w:txbxContent>
            </v:textbox>
          </v:shape>
        </w:pict>
      </w:r>
      <w:r w:rsidR="00A35349">
        <w:rPr>
          <w:noProof/>
          <w:lang w:val="en-US" w:eastAsia="zh-CN"/>
        </w:rPr>
        <w:pict>
          <v:shape id="_x0000_s1326" type="#_x0000_t202" style="position:absolute;left:0;text-align:left;margin-left:134.55pt;margin-top:170.15pt;width:177.75pt;height:19.5pt;z-index:251772928;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_x0000_s1326" inset="1mm,0,1mm,0">
              <w:txbxContent>
                <w:p w:rsidR="00ED420E" w:rsidRPr="000B1839" w:rsidRDefault="00ED420E" w:rsidP="006356DA">
                  <w:pPr>
                    <w:spacing w:before="0"/>
                    <w:jc w:val="center"/>
                    <w:rPr>
                      <w:sz w:val="16"/>
                      <w:szCs w:val="16"/>
                      <w:lang w:eastAsia="zh-CN"/>
                    </w:rPr>
                  </w:pPr>
                  <w:r>
                    <w:rPr>
                      <w:rFonts w:hint="eastAsia"/>
                      <w:sz w:val="18"/>
                      <w:szCs w:val="18"/>
                      <w:lang w:eastAsia="zh-CN"/>
                    </w:rPr>
                    <w:t>测量系统的射频前端（可选）</w:t>
                  </w:r>
                </w:p>
              </w:txbxContent>
            </v:textbox>
          </v:shape>
        </w:pict>
      </w:r>
      <w:r w:rsidR="00A35349">
        <w:rPr>
          <w:noProof/>
          <w:lang w:val="en-US" w:eastAsia="zh-CN"/>
        </w:rPr>
        <w:pict>
          <v:shape id="_x0000_s1327" type="#_x0000_t202" style="position:absolute;left:0;text-align:left;margin-left:456.3pt;margin-top:212.9pt;width:23.1pt;height:58.8pt;z-index:251773952;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_x0000_s1327" inset="1mm,0,1mm,0">
              <w:txbxContent>
                <w:p w:rsidR="00ED420E" w:rsidRPr="000B1839" w:rsidRDefault="00ED420E" w:rsidP="006356DA">
                  <w:pPr>
                    <w:spacing w:before="0"/>
                    <w:jc w:val="center"/>
                    <w:rPr>
                      <w:sz w:val="16"/>
                      <w:szCs w:val="16"/>
                      <w:lang w:eastAsia="zh-CN"/>
                    </w:rPr>
                  </w:pPr>
                  <w:r>
                    <w:rPr>
                      <w:rFonts w:hint="eastAsia"/>
                      <w:sz w:val="18"/>
                      <w:szCs w:val="18"/>
                      <w:lang w:eastAsia="zh-CN"/>
                    </w:rPr>
                    <w:t>R1</w:t>
                  </w:r>
                  <w:r>
                    <w:rPr>
                      <w:rFonts w:hint="eastAsia"/>
                      <w:sz w:val="18"/>
                      <w:szCs w:val="18"/>
                      <w:lang w:eastAsia="zh-CN"/>
                    </w:rPr>
                    <w:br/>
                  </w:r>
                  <w:r>
                    <w:rPr>
                      <w:rFonts w:hint="eastAsia"/>
                      <w:sz w:val="18"/>
                      <w:szCs w:val="18"/>
                      <w:lang w:eastAsia="zh-CN"/>
                    </w:rPr>
                    <w:t>或</w:t>
                  </w:r>
                  <w:r>
                    <w:rPr>
                      <w:sz w:val="18"/>
                      <w:szCs w:val="18"/>
                      <w:lang w:eastAsia="zh-CN"/>
                    </w:rPr>
                    <w:br/>
                  </w:r>
                  <w:r>
                    <w:rPr>
                      <w:rFonts w:hint="eastAsia"/>
                      <w:sz w:val="18"/>
                      <w:szCs w:val="18"/>
                      <w:lang w:eastAsia="zh-CN"/>
                    </w:rPr>
                    <w:t>R2</w:t>
                  </w:r>
                </w:p>
              </w:txbxContent>
            </v:textbox>
          </v:shape>
        </w:pict>
      </w:r>
      <w:r w:rsidR="00A35349">
        <w:rPr>
          <w:noProof/>
          <w:lang w:val="en-US" w:eastAsia="zh-CN"/>
        </w:rPr>
        <w:pict>
          <v:shape id="_x0000_s1325" type="#_x0000_t202" style="position:absolute;left:0;text-align:left;margin-left:4.8pt;margin-top:117.35pt;width:91pt;height:58.8pt;z-index:251771904;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" stroked="f" strokeweight=".5pt">
            <v:textbox style="mso-next-textbox:#_x0000_s1325" inset="1mm,0,1mm,0">
              <w:txbxContent>
                <w:p w:rsidR="00ED420E" w:rsidRPr="000B1839" w:rsidRDefault="00ED420E" w:rsidP="006356DA">
                  <w:pPr>
                    <w:spacing w:before="0"/>
                    <w:jc w:val="center"/>
                    <w:rPr>
                      <w:sz w:val="16"/>
                      <w:szCs w:val="16"/>
                      <w:lang w:eastAsia="zh-CN"/>
                    </w:rPr>
                  </w:pPr>
                  <w:r>
                    <w:rPr>
                      <w:rFonts w:hint="eastAsia"/>
                      <w:sz w:val="18"/>
                      <w:szCs w:val="18"/>
                      <w:lang w:eastAsia="zh-CN"/>
                    </w:rPr>
                    <w:t>低损耗射频线（在天线和测量系统输入端口之间越短越好）</w:t>
                  </w:r>
                </w:p>
              </w:txbxContent>
            </v:textbox>
          </v:shape>
        </w:pict>
      </w:r>
      <w:r w:rsidR="003F5262">
        <w:rPr>
          <w:noProof/>
          <w:lang w:val="en-US" w:eastAsia="zh-CN"/>
        </w:rPr>
        <w:drawing>
          <wp:inline distT="0" distB="0" distL="0" distR="0">
            <wp:extent cx="6115050" cy="580072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5050" cy="5800725"/>
                    </a:xfrm>
                    <a:prstGeom prst="rect">
                      <a:avLst/>
                    </a:prstGeom>
                    <a:noFill/>
                    <a:ln>
                      <a:noFill/>
                    </a:ln>
                  </pic:spPr>
                </pic:pic>
              </a:graphicData>
            </a:graphic>
          </wp:inline>
        </w:drawing>
      </w:r>
    </w:p>
    <w:p w:rsidR="003F5262" w:rsidRPr="002015D0" w:rsidRDefault="003F5262" w:rsidP="00AD6489">
      <w:pPr>
        <w:pStyle w:val="Heading3"/>
        <w:rPr>
          <w:lang w:val="en-US" w:eastAsia="zh-CN"/>
        </w:rPr>
      </w:pPr>
      <w:r w:rsidRPr="002015D0">
        <w:rPr>
          <w:lang w:val="en-US" w:eastAsia="zh-CN"/>
        </w:rPr>
        <w:t>5.1.4</w:t>
      </w:r>
      <w:r w:rsidRPr="002015D0">
        <w:rPr>
          <w:lang w:val="en-US" w:eastAsia="zh-CN"/>
        </w:rPr>
        <w:tab/>
      </w:r>
      <w:r>
        <w:rPr>
          <w:rFonts w:hint="eastAsia"/>
          <w:lang w:val="en-US" w:eastAsia="zh-CN"/>
        </w:rPr>
        <w:t>手动控制测量系统</w:t>
      </w:r>
    </w:p>
    <w:p w:rsidR="00EE26E2" w:rsidRPr="009F1441" w:rsidRDefault="00EE26E2" w:rsidP="00EE26E2">
      <w:pPr>
        <w:ind w:firstLineChars="200" w:firstLine="480"/>
        <w:rPr>
          <w:lang w:val="en-US" w:eastAsia="zh-CN"/>
        </w:rPr>
      </w:pPr>
      <w:r>
        <w:rPr>
          <w:rFonts w:hint="eastAsia"/>
          <w:lang w:val="en-US" w:eastAsia="zh-CN"/>
        </w:rPr>
        <w:t>手动控制测量包括以固定的频率递增（等于扫宽值）扫描整个频谱。在每次扫频时，调整衰减器，使雷达的峰值功率保持在测量系统其它元件的动态范围内（通常的限制性元件是前置放大器和频谱分析仪的</w:t>
      </w:r>
      <w:r w:rsidRPr="009F1441">
        <w:rPr>
          <w:lang w:val="en-US" w:eastAsia="zh-CN"/>
        </w:rPr>
        <w:t>log</w:t>
      </w:r>
      <w:r>
        <w:rPr>
          <w:rFonts w:hint="eastAsia"/>
          <w:lang w:val="en-US" w:eastAsia="zh-CN"/>
        </w:rPr>
        <w:t>放大器）。随着在每次扫频时适当调整射频前端衰减器，从而完成对该频率的雷达功率测量。</w:t>
      </w:r>
      <w:r w:rsidRPr="009F1441">
        <w:rPr>
          <w:lang w:val="en-US" w:eastAsia="zh-CN"/>
        </w:rPr>
        <w:t xml:space="preserve"> </w:t>
      </w:r>
    </w:p>
    <w:p w:rsidR="00464338" w:rsidRPr="009F1441" w:rsidRDefault="00EE26E2" w:rsidP="00AD6489">
      <w:pPr>
        <w:ind w:firstLineChars="200" w:firstLine="480"/>
        <w:rPr>
          <w:lang w:val="en-US" w:eastAsia="zh-CN"/>
        </w:rPr>
      </w:pPr>
      <w:r>
        <w:rPr>
          <w:rFonts w:hint="eastAsia"/>
          <w:lang w:val="en-US" w:eastAsia="zh-CN"/>
        </w:rPr>
        <w:t>射频前端最后的一个元件是</w:t>
      </w:r>
      <w:r w:rsidRPr="009F1441">
        <w:rPr>
          <w:lang w:val="en-US" w:eastAsia="zh-CN"/>
        </w:rPr>
        <w:t>LNA</w:t>
      </w:r>
      <w:r>
        <w:rPr>
          <w:rFonts w:hint="eastAsia"/>
          <w:lang w:val="en-US" w:eastAsia="zh-CN"/>
        </w:rPr>
        <w:t>。</w:t>
      </w:r>
      <w:r w:rsidRPr="009F1441">
        <w:rPr>
          <w:lang w:val="en-US" w:eastAsia="zh-CN"/>
        </w:rPr>
        <w:t>LNA</w:t>
      </w:r>
      <w:r>
        <w:rPr>
          <w:rFonts w:hint="eastAsia"/>
          <w:lang w:val="en-US" w:eastAsia="zh-CN"/>
        </w:rPr>
        <w:t>是在信号路径中预选器之后安装的下一个元件。</w:t>
      </w:r>
      <w:r>
        <w:rPr>
          <w:rFonts w:hint="eastAsia"/>
          <w:lang w:val="en-US" w:eastAsia="zh-CN"/>
        </w:rPr>
        <w:t>LNA</w:t>
      </w:r>
      <w:r>
        <w:rPr>
          <w:rFonts w:hint="eastAsia"/>
          <w:lang w:val="en-US" w:eastAsia="zh-CN"/>
        </w:rPr>
        <w:t>的低噪声输入特性对低振幅的杂散雷达发射具有很高的敏感性，而其增益可容纳测量系统其余部分的噪声系数（如，一段传输线和一台频谱分析仪）</w:t>
      </w:r>
      <w:r w:rsidR="00464338">
        <w:rPr>
          <w:rFonts w:hint="eastAsia"/>
          <w:lang w:val="en-US" w:eastAsia="zh-CN"/>
        </w:rPr>
        <w:t>。</w:t>
      </w:r>
    </w:p>
    <w:p w:rsidR="00B83007" w:rsidRDefault="00B8300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64338" w:rsidRPr="009F1441" w:rsidRDefault="00EE26E2" w:rsidP="00EE26E2">
      <w:pPr>
        <w:ind w:firstLineChars="200" w:firstLine="480"/>
        <w:rPr>
          <w:lang w:val="en-US" w:eastAsia="zh-CN"/>
        </w:rPr>
      </w:pPr>
      <w:r>
        <w:rPr>
          <w:rFonts w:hint="eastAsia"/>
          <w:lang w:val="en-US" w:eastAsia="zh-CN"/>
        </w:rPr>
        <w:lastRenderedPageBreak/>
        <w:t>通过适当选择</w:t>
      </w:r>
      <w:r>
        <w:rPr>
          <w:rFonts w:hint="eastAsia"/>
          <w:lang w:val="en-US" w:eastAsia="zh-CN"/>
        </w:rPr>
        <w:t>LAN</w:t>
      </w:r>
      <w:r>
        <w:rPr>
          <w:rFonts w:hint="eastAsia"/>
          <w:lang w:val="en-US" w:eastAsia="zh-CN"/>
        </w:rPr>
        <w:t>的增益和噪声系数特性，可优化测量系统的敏感性和动态范围。在提供足够增益、以便在</w:t>
      </w:r>
      <w:r>
        <w:rPr>
          <w:rFonts w:hint="eastAsia"/>
          <w:lang w:val="en-US" w:eastAsia="zh-CN"/>
        </w:rPr>
        <w:t>LNA</w:t>
      </w:r>
      <w:r>
        <w:rPr>
          <w:rFonts w:hint="eastAsia"/>
          <w:lang w:val="en-US" w:eastAsia="zh-CN"/>
        </w:rPr>
        <w:t>之后提供全测量回路（尤其是在前端后的射频线路损耗，加上频谱分析仪回路的噪声系数）的同时，宜尽量降低噪声系数。理想的情况下，</w:t>
      </w:r>
      <w:r>
        <w:rPr>
          <w:rFonts w:hint="eastAsia"/>
          <w:lang w:val="en-US" w:eastAsia="zh-CN"/>
        </w:rPr>
        <w:t>LNA</w:t>
      </w:r>
      <w:r>
        <w:rPr>
          <w:rFonts w:hint="eastAsia"/>
          <w:lang w:val="en-US" w:eastAsia="zh-CN"/>
        </w:rPr>
        <w:t>增益和噪声系数之和（即</w:t>
      </w:r>
      <w:r>
        <w:rPr>
          <w:rFonts w:hint="eastAsia"/>
          <w:lang w:val="en-US" w:eastAsia="zh-CN"/>
        </w:rPr>
        <w:t>LNA</w:t>
      </w:r>
      <w:r>
        <w:rPr>
          <w:rFonts w:hint="eastAsia"/>
          <w:lang w:val="en-US" w:eastAsia="zh-CN"/>
        </w:rPr>
        <w:t>在其输入端使用</w:t>
      </w:r>
      <w:r w:rsidRPr="009F1441">
        <w:rPr>
          <w:lang w:val="en-US" w:eastAsia="zh-CN"/>
        </w:rPr>
        <w:t>50 </w:t>
      </w:r>
      <w:r w:rsidRPr="0026695E">
        <w:t>Ω</w:t>
      </w:r>
      <w:r>
        <w:rPr>
          <w:rFonts w:hint="eastAsia"/>
          <w:lang w:eastAsia="zh-CN"/>
        </w:rPr>
        <w:t>的终端电阻产生的过量噪声）应约等于测量系统剩余部分的噪声系数。</w:t>
      </w:r>
      <w:r w:rsidR="00464338">
        <w:rPr>
          <w:rFonts w:hint="eastAsia"/>
          <w:lang w:val="en-US" w:eastAsia="zh-CN"/>
        </w:rPr>
        <w:t>例如，假定频谱分析仪噪声系数是</w:t>
      </w:r>
      <w:r w:rsidR="00464338" w:rsidRPr="002015D0">
        <w:rPr>
          <w:lang w:val="en-US" w:eastAsia="zh-CN"/>
        </w:rPr>
        <w:t>25 dB</w:t>
      </w:r>
      <w:r w:rsidR="00464338">
        <w:rPr>
          <w:rFonts w:hint="eastAsia"/>
          <w:lang w:val="en-US" w:eastAsia="zh-CN"/>
        </w:rPr>
        <w:t>，射频前端和分析仪之间的射频线路损耗是</w:t>
      </w:r>
      <w:r w:rsidR="00464338" w:rsidRPr="002015D0">
        <w:rPr>
          <w:lang w:val="en-US" w:eastAsia="zh-CN"/>
        </w:rPr>
        <w:t>5 dB</w:t>
      </w:r>
      <w:r>
        <w:rPr>
          <w:rFonts w:hint="eastAsia"/>
          <w:lang w:val="en-US" w:eastAsia="zh-CN"/>
        </w:rPr>
        <w:t>，</w:t>
      </w:r>
      <w:r w:rsidR="00464338">
        <w:rPr>
          <w:rFonts w:hint="eastAsia"/>
          <w:lang w:val="en-US" w:eastAsia="zh-CN"/>
        </w:rPr>
        <w:t>则前端</w:t>
      </w:r>
      <w:r w:rsidR="00464338" w:rsidRPr="002015D0">
        <w:rPr>
          <w:lang w:val="en-US" w:eastAsia="zh-CN"/>
        </w:rPr>
        <w:t>LNA</w:t>
      </w:r>
      <w:r w:rsidR="00464338">
        <w:rPr>
          <w:rFonts w:hint="eastAsia"/>
          <w:lang w:val="en-US" w:eastAsia="zh-CN"/>
        </w:rPr>
        <w:t>必须容纳</w:t>
      </w:r>
      <w:r w:rsidR="00464338" w:rsidRPr="002015D0">
        <w:rPr>
          <w:lang w:val="en-US" w:eastAsia="zh-CN"/>
        </w:rPr>
        <w:t>30 dB</w:t>
      </w:r>
      <w:r w:rsidR="00464338">
        <w:rPr>
          <w:rFonts w:hint="eastAsia"/>
          <w:lang w:val="en-US" w:eastAsia="zh-CN"/>
        </w:rPr>
        <w:t>的总噪声系数。因此，本例中的</w:t>
      </w:r>
      <w:r w:rsidR="00464338" w:rsidRPr="002015D0">
        <w:rPr>
          <w:lang w:val="en-US" w:eastAsia="zh-CN"/>
        </w:rPr>
        <w:t>LNA</w:t>
      </w:r>
      <w:r>
        <w:rPr>
          <w:rFonts w:hint="eastAsia"/>
          <w:lang w:val="en-US" w:eastAsia="zh-CN"/>
        </w:rPr>
        <w:t>增益和噪声系数之和应</w:t>
      </w:r>
      <w:r w:rsidR="00464338">
        <w:rPr>
          <w:rFonts w:hint="eastAsia"/>
          <w:lang w:val="en-US" w:eastAsia="zh-CN"/>
        </w:rPr>
        <w:t>约为</w:t>
      </w:r>
      <w:r w:rsidR="00464338" w:rsidRPr="002015D0">
        <w:rPr>
          <w:lang w:val="en-US" w:eastAsia="zh-CN"/>
        </w:rPr>
        <w:t>30 dB</w:t>
      </w:r>
      <w:r w:rsidR="00464338">
        <w:rPr>
          <w:rFonts w:hint="eastAsia"/>
          <w:lang w:val="en-US" w:eastAsia="zh-CN"/>
        </w:rPr>
        <w:t>。这样</w:t>
      </w:r>
      <w:r>
        <w:rPr>
          <w:rFonts w:hint="eastAsia"/>
          <w:lang w:val="en-US" w:eastAsia="zh-CN"/>
        </w:rPr>
        <w:t>的</w:t>
      </w:r>
      <w:r w:rsidR="00464338">
        <w:rPr>
          <w:rFonts w:hint="eastAsia"/>
          <w:lang w:val="en-US" w:eastAsia="zh-CN"/>
        </w:rPr>
        <w:t>一个</w:t>
      </w:r>
      <w:r w:rsidR="00464338" w:rsidRPr="002015D0">
        <w:rPr>
          <w:lang w:val="en-US" w:eastAsia="zh-CN"/>
        </w:rPr>
        <w:t>LNA</w:t>
      </w:r>
      <w:r w:rsidR="00464338">
        <w:rPr>
          <w:rFonts w:hint="eastAsia"/>
          <w:lang w:val="en-US" w:eastAsia="zh-CN"/>
        </w:rPr>
        <w:t>组合将是</w:t>
      </w:r>
      <w:r w:rsidR="00464338" w:rsidRPr="002015D0">
        <w:rPr>
          <w:lang w:val="en-US" w:eastAsia="zh-CN"/>
        </w:rPr>
        <w:t>3 dB</w:t>
      </w:r>
      <w:r w:rsidR="00464338">
        <w:rPr>
          <w:rFonts w:hint="eastAsia"/>
          <w:lang w:val="en-US" w:eastAsia="zh-CN"/>
        </w:rPr>
        <w:t>的噪声系数和</w:t>
      </w:r>
      <w:r w:rsidR="00464338" w:rsidRPr="002015D0">
        <w:rPr>
          <w:lang w:val="en-US" w:eastAsia="zh-CN"/>
        </w:rPr>
        <w:t>27 dB</w:t>
      </w:r>
      <w:r w:rsidR="00464338">
        <w:rPr>
          <w:rFonts w:hint="eastAsia"/>
          <w:lang w:val="en-US" w:eastAsia="zh-CN"/>
        </w:rPr>
        <w:t>的增益。</w:t>
      </w:r>
    </w:p>
    <w:p w:rsidR="00EE26E2" w:rsidRPr="009F1441" w:rsidRDefault="00EE26E2" w:rsidP="00EE26E2">
      <w:pPr>
        <w:ind w:firstLineChars="200" w:firstLine="480"/>
        <w:rPr>
          <w:lang w:val="en-US" w:eastAsia="zh-CN"/>
        </w:rPr>
      </w:pPr>
      <w:r>
        <w:rPr>
          <w:rFonts w:hint="eastAsia"/>
          <w:lang w:val="en-US" w:eastAsia="zh-CN"/>
        </w:rPr>
        <w:t>预期射频测量系统的其余部分就只是一台市场上可买到的频谱分析仪了，或者一台带有预选器或选择性接收机的频谱分析仪。只要是能够在相关频率范围内接收到信号的设备，均可以使用。采用现代数字接收机进行测量，可很容易符合频率和动态范围的要求，从而可在很大程度上避免在前端进行任何衰减或增益的必要性。</w:t>
      </w:r>
    </w:p>
    <w:p w:rsidR="003F5262" w:rsidRPr="009F1441" w:rsidRDefault="003F5262" w:rsidP="00AD6489">
      <w:pPr>
        <w:pStyle w:val="Heading1"/>
        <w:rPr>
          <w:lang w:val="en-US" w:eastAsia="zh-CN"/>
        </w:rPr>
      </w:pPr>
      <w:r w:rsidRPr="009F1441">
        <w:rPr>
          <w:lang w:val="en-US" w:eastAsia="zh-CN"/>
        </w:rPr>
        <w:t>6</w:t>
      </w:r>
      <w:r w:rsidRPr="009F1441">
        <w:rPr>
          <w:lang w:val="en-US" w:eastAsia="zh-CN"/>
        </w:rPr>
        <w:tab/>
      </w:r>
      <w:r>
        <w:rPr>
          <w:rFonts w:hint="eastAsia"/>
          <w:lang w:val="en-US" w:eastAsia="zh-CN"/>
        </w:rPr>
        <w:t>间接方法</w:t>
      </w:r>
    </w:p>
    <w:p w:rsidR="003F5262" w:rsidRPr="009F1441" w:rsidRDefault="003F5262" w:rsidP="00090B14">
      <w:pPr>
        <w:ind w:firstLineChars="200" w:firstLine="480"/>
        <w:rPr>
          <w:lang w:val="en-US" w:eastAsia="zh-CN"/>
        </w:rPr>
      </w:pPr>
      <w:r>
        <w:rPr>
          <w:rFonts w:hint="eastAsia"/>
          <w:lang w:val="en-US" w:eastAsia="zh-CN"/>
        </w:rPr>
        <w:t>在间接方法中，通过</w:t>
      </w:r>
      <w:r w:rsidR="00E66C0C">
        <w:rPr>
          <w:rFonts w:hint="eastAsia"/>
          <w:lang w:val="en-US" w:eastAsia="zh-CN"/>
        </w:rPr>
        <w:t>耦合</w:t>
      </w:r>
      <w:r w:rsidR="00090B14">
        <w:rPr>
          <w:rFonts w:hint="eastAsia"/>
          <w:lang w:val="en-US" w:eastAsia="zh-CN"/>
        </w:rPr>
        <w:t>每台</w:t>
      </w:r>
      <w:r>
        <w:rPr>
          <w:rFonts w:hint="eastAsia"/>
          <w:lang w:val="en-US" w:eastAsia="zh-CN"/>
        </w:rPr>
        <w:t>发射机</w:t>
      </w:r>
      <w:r w:rsidR="00090B14">
        <w:rPr>
          <w:rFonts w:hint="eastAsia"/>
          <w:lang w:val="en-US" w:eastAsia="zh-CN"/>
        </w:rPr>
        <w:t>产生</w:t>
      </w:r>
      <w:r>
        <w:rPr>
          <w:rFonts w:hint="eastAsia"/>
          <w:lang w:val="en-US" w:eastAsia="zh-CN"/>
        </w:rPr>
        <w:t>的输出进行</w:t>
      </w:r>
      <w:r w:rsidR="00090B14">
        <w:rPr>
          <w:rFonts w:hint="eastAsia"/>
          <w:lang w:val="en-US" w:eastAsia="zh-CN"/>
        </w:rPr>
        <w:t>测量</w:t>
      </w:r>
      <w:r>
        <w:rPr>
          <w:rFonts w:hint="eastAsia"/>
          <w:lang w:val="en-US" w:eastAsia="zh-CN"/>
        </w:rPr>
        <w:t>。</w:t>
      </w:r>
      <w:r w:rsidR="00090B14">
        <w:rPr>
          <w:rFonts w:hint="eastAsia"/>
          <w:lang w:val="en-US" w:eastAsia="zh-CN"/>
        </w:rPr>
        <w:t>从这一点来说，测量设备近似于直接方法所使用的设备。如果存在</w:t>
      </w:r>
      <w:r>
        <w:rPr>
          <w:rFonts w:hint="eastAsia"/>
          <w:lang w:val="en-US" w:eastAsia="zh-CN"/>
        </w:rPr>
        <w:t>多台发射机，则必须记录复振幅，然后须在软件中将信号组合在一起，同时顾及波束</w:t>
      </w:r>
      <w:r w:rsidR="00090B14">
        <w:rPr>
          <w:rFonts w:hint="eastAsia"/>
          <w:lang w:val="en-US" w:eastAsia="zh-CN"/>
        </w:rPr>
        <w:t>控制</w:t>
      </w:r>
      <w:r>
        <w:rPr>
          <w:rFonts w:hint="eastAsia"/>
          <w:lang w:val="en-US" w:eastAsia="zh-CN"/>
        </w:rPr>
        <w:t>阵列加权和馈送延迟。</w:t>
      </w:r>
    </w:p>
    <w:p w:rsidR="003F5262" w:rsidRPr="009F1441" w:rsidRDefault="00090B14" w:rsidP="00F77085">
      <w:pPr>
        <w:ind w:firstLineChars="200" w:firstLine="480"/>
        <w:rPr>
          <w:lang w:val="en-US" w:eastAsia="zh-CN"/>
        </w:rPr>
      </w:pPr>
      <w:r>
        <w:rPr>
          <w:rFonts w:hint="eastAsia"/>
          <w:lang w:val="en-US" w:eastAsia="zh-CN"/>
        </w:rPr>
        <w:t>通过一个</w:t>
      </w:r>
      <w:r w:rsidR="003F5262">
        <w:rPr>
          <w:rFonts w:hint="eastAsia"/>
          <w:lang w:val="en-US" w:eastAsia="zh-CN"/>
        </w:rPr>
        <w:t>GPIB</w:t>
      </w:r>
      <w:r w:rsidR="003F5262">
        <w:rPr>
          <w:rFonts w:hint="eastAsia"/>
          <w:lang w:val="en-US" w:eastAsia="zh-CN"/>
        </w:rPr>
        <w:t>或类似接口</w:t>
      </w:r>
      <w:r>
        <w:rPr>
          <w:rFonts w:hint="eastAsia"/>
          <w:lang w:val="en-US" w:eastAsia="zh-CN"/>
        </w:rPr>
        <w:t>，将</w:t>
      </w:r>
      <w:r w:rsidR="003F5262">
        <w:rPr>
          <w:rFonts w:hint="eastAsia"/>
          <w:lang w:val="en-US" w:eastAsia="zh-CN"/>
        </w:rPr>
        <w:t>频谱分析仪或接收机</w:t>
      </w:r>
      <w:r>
        <w:rPr>
          <w:rFonts w:hint="eastAsia"/>
          <w:lang w:val="en-US" w:eastAsia="zh-CN"/>
        </w:rPr>
        <w:t>连接至</w:t>
      </w:r>
      <w:r w:rsidR="003F5262">
        <w:rPr>
          <w:rFonts w:hint="eastAsia"/>
          <w:lang w:val="en-US" w:eastAsia="zh-CN"/>
        </w:rPr>
        <w:t>一台笔记本</w:t>
      </w:r>
      <w:r>
        <w:rPr>
          <w:rFonts w:hint="eastAsia"/>
          <w:lang w:val="en-US" w:eastAsia="zh-CN"/>
        </w:rPr>
        <w:t>电脑，</w:t>
      </w:r>
      <w:r w:rsidR="00F77085">
        <w:rPr>
          <w:rFonts w:hint="eastAsia"/>
          <w:lang w:val="en-US" w:eastAsia="zh-CN"/>
        </w:rPr>
        <w:t>即</w:t>
      </w:r>
      <w:r w:rsidR="003F5262">
        <w:rPr>
          <w:rFonts w:hint="eastAsia"/>
          <w:lang w:val="en-US" w:eastAsia="zh-CN"/>
        </w:rPr>
        <w:t>可</w:t>
      </w:r>
      <w:r>
        <w:rPr>
          <w:rFonts w:hint="eastAsia"/>
          <w:lang w:val="en-US" w:eastAsia="zh-CN"/>
        </w:rPr>
        <w:t>实现数据</w:t>
      </w:r>
      <w:r w:rsidR="003F5262">
        <w:rPr>
          <w:rFonts w:hint="eastAsia"/>
          <w:lang w:val="en-US" w:eastAsia="zh-CN"/>
        </w:rPr>
        <w:t>捕获。</w:t>
      </w:r>
    </w:p>
    <w:p w:rsidR="00C2065E" w:rsidRDefault="00C2065E" w:rsidP="00AD6489">
      <w:pPr>
        <w:rPr>
          <w:lang w:val="en-US" w:eastAsia="zh-CN"/>
        </w:rPr>
      </w:pPr>
    </w:p>
    <w:p w:rsidR="00A43B71" w:rsidRPr="00926D1B" w:rsidRDefault="00926D1B" w:rsidP="00AD6489">
      <w:pPr>
        <w:jc w:val="center"/>
        <w:rPr>
          <w:lang w:eastAsia="zh-CN"/>
        </w:rPr>
      </w:pPr>
      <w:r>
        <w:t>______________</w:t>
      </w:r>
    </w:p>
    <w:sectPr w:rsidR="00A43B71" w:rsidRPr="00926D1B" w:rsidSect="00F33B58">
      <w:headerReference w:type="even" r:id="rId62"/>
      <w:headerReference w:type="default" r:id="rId63"/>
      <w:footnotePr>
        <w:numStart w:val="9"/>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20E" w:rsidRDefault="00ED420E">
      <w:r>
        <w:separator/>
      </w:r>
    </w:p>
  </w:endnote>
  <w:endnote w:type="continuationSeparator" w:id="0">
    <w:p w:rsidR="00ED420E" w:rsidRDefault="00ED4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Times">
    <w:panose1 w:val="02020603050405020304"/>
    <w:charset w:val="00"/>
    <w:family w:val="roman"/>
    <w:notTrueType/>
    <w:pitch w:val="variable"/>
    <w:sig w:usb0="00000003" w:usb1="00000000" w:usb2="00000000" w:usb3="00000000" w:csb0="00000001" w:csb1="00000000"/>
  </w:font>
  <w:font w:name="Univers (WN)">
    <w:altName w:val="Arial"/>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20E" w:rsidRPr="00BC1337" w:rsidRDefault="00ED420E" w:rsidP="00F25F41">
    <w:pPr>
      <w:pStyle w:val="Footer"/>
      <w:tabs>
        <w:tab w:val="left" w:pos="6521"/>
        <w:tab w:val="left" w:pos="9072"/>
      </w:tabs>
      <w:rPr>
        <w:sz w:val="16"/>
        <w:szCs w:val="16"/>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20E" w:rsidRDefault="00ED420E">
      <w:r>
        <w:separator/>
      </w:r>
    </w:p>
  </w:footnote>
  <w:footnote w:type="continuationSeparator" w:id="0">
    <w:p w:rsidR="00ED420E" w:rsidRDefault="00ED420E">
      <w:r>
        <w:continuationSeparator/>
      </w:r>
    </w:p>
  </w:footnote>
  <w:footnote w:id="1">
    <w:p w:rsidR="00ED420E" w:rsidRDefault="00ED420E">
      <w:pPr>
        <w:pStyle w:val="FootnoteText"/>
        <w:rPr>
          <w:lang w:eastAsia="zh-CN"/>
        </w:rPr>
      </w:pPr>
      <w:r w:rsidRPr="00D72E1B">
        <w:rPr>
          <w:rStyle w:val="FootnoteReference"/>
        </w:rPr>
        <w:sym w:font="Symbol" w:char="F02A"/>
      </w:r>
      <w:r>
        <w:rPr>
          <w:lang w:eastAsia="zh-CN"/>
        </w:rPr>
        <w:t xml:space="preserve"> </w:t>
      </w:r>
      <w:r>
        <w:rPr>
          <w:lang w:eastAsia="zh-CN"/>
        </w:rPr>
        <w:tab/>
      </w:r>
      <w:r>
        <w:rPr>
          <w:rFonts w:hint="eastAsia"/>
          <w:lang w:eastAsia="zh-CN"/>
        </w:rPr>
        <w:t>应请国际海事组织（</w:t>
      </w:r>
      <w:r>
        <w:rPr>
          <w:rFonts w:hint="eastAsia"/>
          <w:lang w:eastAsia="zh-CN"/>
        </w:rPr>
        <w:t>IMO</w:t>
      </w:r>
      <w:r>
        <w:rPr>
          <w:rFonts w:hint="eastAsia"/>
          <w:lang w:eastAsia="zh-CN"/>
        </w:rPr>
        <w:t>）、国际民航组织（</w:t>
      </w:r>
      <w:r>
        <w:rPr>
          <w:rFonts w:hint="eastAsia"/>
          <w:lang w:eastAsia="zh-CN"/>
        </w:rPr>
        <w:t>ICAO</w:t>
      </w:r>
      <w:r>
        <w:rPr>
          <w:rFonts w:hint="eastAsia"/>
          <w:lang w:eastAsia="zh-CN"/>
        </w:rPr>
        <w:t>）、国际海事无线电协会（</w:t>
      </w:r>
      <w:r>
        <w:rPr>
          <w:rFonts w:hint="eastAsia"/>
          <w:lang w:eastAsia="zh-CN"/>
        </w:rPr>
        <w:t>CIRM</w:t>
      </w:r>
      <w:r>
        <w:rPr>
          <w:rFonts w:hint="eastAsia"/>
          <w:lang w:eastAsia="zh-CN"/>
        </w:rPr>
        <w:t>）世界气象组织（</w:t>
      </w:r>
      <w:r>
        <w:rPr>
          <w:rFonts w:hint="eastAsia"/>
          <w:lang w:eastAsia="zh-CN"/>
        </w:rPr>
        <w:t>WMO</w:t>
      </w:r>
      <w:r>
        <w:rPr>
          <w:rFonts w:hint="eastAsia"/>
          <w:lang w:eastAsia="zh-CN"/>
        </w:rPr>
        <w:t>）、无线电通信第</w:t>
      </w:r>
      <w:r>
        <w:rPr>
          <w:rFonts w:hint="eastAsia"/>
          <w:lang w:eastAsia="zh-CN"/>
        </w:rPr>
        <w:t>1</w:t>
      </w:r>
      <w:r>
        <w:rPr>
          <w:rFonts w:hint="eastAsia"/>
          <w:lang w:eastAsia="zh-CN"/>
        </w:rPr>
        <w:t>和第</w:t>
      </w:r>
      <w:r>
        <w:rPr>
          <w:rFonts w:hint="eastAsia"/>
          <w:lang w:eastAsia="zh-CN"/>
        </w:rPr>
        <w:t>4</w:t>
      </w:r>
      <w:r>
        <w:rPr>
          <w:rFonts w:hint="eastAsia"/>
          <w:lang w:eastAsia="zh-CN"/>
        </w:rPr>
        <w:t>研究组注意本建议书。</w:t>
      </w:r>
    </w:p>
  </w:footnote>
  <w:footnote w:id="2">
    <w:p w:rsidR="00ED420E" w:rsidRPr="002015D0" w:rsidRDefault="00ED420E" w:rsidP="00F23D2F">
      <w:pPr>
        <w:pStyle w:val="FootnoteText"/>
        <w:rPr>
          <w:lang w:val="en-US" w:eastAsia="zh-CN"/>
        </w:rPr>
      </w:pPr>
      <w:r>
        <w:rPr>
          <w:rStyle w:val="FootnoteReference"/>
          <w:lang w:val="en-US" w:eastAsia="zh-CN"/>
        </w:rPr>
        <w:t>1</w:t>
      </w:r>
      <w:r>
        <w:rPr>
          <w:lang w:val="en-US" w:eastAsia="zh-CN"/>
        </w:rPr>
        <w:t xml:space="preserve"> </w:t>
      </w:r>
      <w:r>
        <w:rPr>
          <w:lang w:val="en-US" w:eastAsia="zh-CN"/>
        </w:rPr>
        <w:tab/>
      </w:r>
      <w:r>
        <w:rPr>
          <w:rFonts w:hint="eastAsia"/>
          <w:lang w:val="en-US" w:eastAsia="zh-CN"/>
        </w:rPr>
        <w:t>在所有的情况中，如果上述得出的测量带宽大于</w:t>
      </w:r>
      <w:r>
        <w:rPr>
          <w:rFonts w:hint="eastAsia"/>
          <w:lang w:val="en-US" w:eastAsia="zh-CN"/>
        </w:rPr>
        <w:t>1 MHz</w:t>
      </w:r>
      <w:r>
        <w:rPr>
          <w:rFonts w:hint="eastAsia"/>
          <w:lang w:val="en-US" w:eastAsia="zh-CN"/>
        </w:rPr>
        <w:t>，则应使用第</w:t>
      </w:r>
      <w:r>
        <w:rPr>
          <w:rFonts w:hint="eastAsia"/>
          <w:lang w:val="en-US" w:eastAsia="zh-CN"/>
        </w:rPr>
        <w:t>3.2</w:t>
      </w:r>
      <w:r>
        <w:rPr>
          <w:rFonts w:hint="eastAsia"/>
          <w:lang w:val="en-US" w:eastAsia="zh-CN"/>
        </w:rPr>
        <w:t>段介绍的校正。</w:t>
      </w:r>
    </w:p>
  </w:footnote>
  <w:footnote w:id="3">
    <w:p w:rsidR="00ED420E" w:rsidRPr="002015D0" w:rsidRDefault="00ED420E" w:rsidP="003F5262">
      <w:pPr>
        <w:pStyle w:val="FootnoteText"/>
        <w:rPr>
          <w:lang w:val="en-US" w:eastAsia="zh-CN"/>
        </w:rPr>
      </w:pPr>
      <w:r>
        <w:rPr>
          <w:rStyle w:val="FootnoteReference"/>
          <w:lang w:val="en-US" w:eastAsia="zh-CN"/>
        </w:rPr>
        <w:t>2</w:t>
      </w:r>
      <w:r>
        <w:rPr>
          <w:lang w:val="en-US" w:eastAsia="zh-CN"/>
        </w:rPr>
        <w:t xml:space="preserve"> </w:t>
      </w:r>
      <w:r>
        <w:rPr>
          <w:lang w:val="en-US" w:eastAsia="zh-CN"/>
        </w:rPr>
        <w:tab/>
      </w:r>
      <w:r>
        <w:rPr>
          <w:rFonts w:hint="eastAsia"/>
          <w:lang w:val="en-US" w:eastAsia="zh-CN"/>
        </w:rPr>
        <w:t>当雷达脉冲的下降时间</w:t>
      </w:r>
      <w:r>
        <w:rPr>
          <w:lang w:val="en-US" w:eastAsia="zh-CN"/>
        </w:rPr>
        <w:t>,</w:t>
      </w:r>
      <w:r>
        <w:rPr>
          <w:i/>
          <w:iCs/>
          <w:lang w:val="en-US" w:eastAsia="zh-CN"/>
        </w:rPr>
        <w:t xml:space="preserve"> t</w:t>
      </w:r>
      <w:r>
        <w:rPr>
          <w:i/>
          <w:iCs/>
          <w:vertAlign w:val="subscript"/>
          <w:lang w:val="en-US" w:eastAsia="zh-CN"/>
        </w:rPr>
        <w:t>f</w:t>
      </w:r>
      <w:r>
        <w:rPr>
          <w:rFonts w:hint="eastAsia"/>
          <w:lang w:val="en-US" w:eastAsia="zh-CN"/>
        </w:rPr>
        <w:t xml:space="preserve"> </w:t>
      </w:r>
      <w:r>
        <w:rPr>
          <w:rFonts w:hint="eastAsia"/>
          <w:lang w:val="en-US" w:eastAsia="zh-CN"/>
        </w:rPr>
        <w:t>小于上升时间</w:t>
      </w:r>
      <w:r>
        <w:rPr>
          <w:i/>
          <w:iCs/>
          <w:lang w:val="en-US" w:eastAsia="zh-CN"/>
        </w:rPr>
        <w:t>t</w:t>
      </w:r>
      <w:r>
        <w:rPr>
          <w:i/>
          <w:iCs/>
          <w:vertAlign w:val="subscript"/>
          <w:lang w:val="en-US" w:eastAsia="zh-CN"/>
        </w:rPr>
        <w:t>r</w:t>
      </w:r>
      <w:r>
        <w:rPr>
          <w:lang w:val="en-US" w:eastAsia="zh-CN"/>
        </w:rPr>
        <w:t xml:space="preserve"> </w:t>
      </w:r>
      <w:r>
        <w:rPr>
          <w:rFonts w:hint="eastAsia"/>
          <w:lang w:val="en-US" w:eastAsia="zh-CN"/>
        </w:rPr>
        <w:t>时，在应用</w:t>
      </w:r>
      <w:r>
        <w:rPr>
          <w:rFonts w:hint="eastAsia"/>
          <w:lang w:val="en-US" w:eastAsia="zh-CN"/>
        </w:rPr>
        <w:t>ITU-R SM.1541</w:t>
      </w:r>
      <w:r>
        <w:rPr>
          <w:rFonts w:hint="eastAsia"/>
          <w:lang w:val="en-US" w:eastAsia="zh-CN"/>
        </w:rPr>
        <w:t>建议书中的等式时，应使用下降时间</w:t>
      </w:r>
      <w:r>
        <w:rPr>
          <w:i/>
          <w:iCs/>
          <w:lang w:val="en-US" w:eastAsia="zh-CN"/>
        </w:rPr>
        <w:t>t</w:t>
      </w:r>
      <w:r>
        <w:rPr>
          <w:i/>
          <w:iCs/>
          <w:vertAlign w:val="subscript"/>
          <w:lang w:val="en-US" w:eastAsia="zh-CN"/>
        </w:rPr>
        <w:t>f</w:t>
      </w:r>
      <w:r>
        <w:rPr>
          <w:lang w:val="en-US" w:eastAsia="zh-CN"/>
        </w:rPr>
        <w:t xml:space="preserve"> </w:t>
      </w:r>
      <w:r>
        <w:rPr>
          <w:rFonts w:hint="eastAsia"/>
          <w:lang w:val="en-US" w:eastAsia="zh-CN"/>
        </w:rPr>
        <w:t>代替上升时间。</w:t>
      </w:r>
    </w:p>
  </w:footnote>
  <w:footnote w:id="4">
    <w:p w:rsidR="00ED420E" w:rsidRPr="002015D0" w:rsidRDefault="00ED420E" w:rsidP="00457AFB">
      <w:pPr>
        <w:pStyle w:val="FootnoteText"/>
        <w:rPr>
          <w:lang w:val="en-US" w:eastAsia="zh-CN"/>
        </w:rPr>
      </w:pPr>
      <w:r>
        <w:rPr>
          <w:rStyle w:val="FootnoteReference"/>
          <w:lang w:val="en-US" w:eastAsia="zh-CN"/>
        </w:rPr>
        <w:t>3</w:t>
      </w:r>
      <w:r>
        <w:rPr>
          <w:lang w:val="en-US" w:eastAsia="zh-CN"/>
        </w:rPr>
        <w:t xml:space="preserve"> </w:t>
      </w:r>
      <w:r>
        <w:rPr>
          <w:lang w:val="en-US" w:eastAsia="zh-CN"/>
        </w:rPr>
        <w:tab/>
      </w:r>
      <w:r>
        <w:rPr>
          <w:rFonts w:hint="eastAsia"/>
          <w:lang w:val="en-US" w:eastAsia="zh-CN"/>
        </w:rPr>
        <w:t>例如，</w:t>
      </w:r>
      <w:r>
        <w:rPr>
          <w:rFonts w:hint="eastAsia"/>
          <w:lang w:val="en-US" w:eastAsia="zh-CN"/>
        </w:rPr>
        <w:t xml:space="preserve">1 </w:t>
      </w:r>
      <w:r>
        <w:rPr>
          <w:lang w:val="en-US" w:eastAsia="zh-CN"/>
        </w:rPr>
        <w:t>µs</w:t>
      </w:r>
      <w:r>
        <w:rPr>
          <w:rFonts w:hint="eastAsia"/>
          <w:lang w:val="en-US" w:eastAsia="zh-CN"/>
        </w:rPr>
        <w:t>脉冲的上升时间可能小于</w:t>
      </w:r>
      <w:r>
        <w:rPr>
          <w:rFonts w:hint="eastAsia"/>
          <w:lang w:val="en-US" w:eastAsia="zh-CN"/>
        </w:rPr>
        <w:t>0.1</w:t>
      </w:r>
      <w:r>
        <w:rPr>
          <w:lang w:val="en-US" w:eastAsia="zh-CN"/>
        </w:rPr>
        <w:t>µs</w:t>
      </w:r>
      <w:r>
        <w:rPr>
          <w:rFonts w:hint="eastAsia"/>
          <w:lang w:val="en-US" w:eastAsia="zh-CN"/>
        </w:rPr>
        <w:t>。为使测量准确，该</w:t>
      </w:r>
      <w:r>
        <w:rPr>
          <w:i/>
          <w:iCs/>
          <w:lang w:val="en-US" w:eastAsia="zh-CN"/>
        </w:rPr>
        <w:t>t</w:t>
      </w:r>
      <w:r>
        <w:rPr>
          <w:i/>
          <w:iCs/>
          <w:vertAlign w:val="subscript"/>
          <w:lang w:val="en-US" w:eastAsia="zh-CN"/>
        </w:rPr>
        <w:t>r</w:t>
      </w:r>
      <w:r>
        <w:rPr>
          <w:rFonts w:hint="eastAsia"/>
          <w:i/>
          <w:iCs/>
          <w:vertAlign w:val="subscript"/>
          <w:lang w:val="en-US" w:eastAsia="zh-CN"/>
        </w:rPr>
        <w:t xml:space="preserve"> </w:t>
      </w:r>
      <w:r>
        <w:rPr>
          <w:rFonts w:hint="eastAsia"/>
          <w:lang w:val="en-US" w:eastAsia="zh-CN"/>
        </w:rPr>
        <w:t>将要求超过</w:t>
      </w:r>
      <w:r>
        <w:rPr>
          <w:rFonts w:hint="eastAsia"/>
          <w:lang w:val="en-US" w:eastAsia="zh-CN"/>
        </w:rPr>
        <w:t>10MHz</w:t>
      </w:r>
      <w:r>
        <w:rPr>
          <w:rFonts w:hint="eastAsia"/>
          <w:lang w:val="en-US" w:eastAsia="zh-CN"/>
        </w:rPr>
        <w:t>的带宽。有多达</w:t>
      </w:r>
      <w:r>
        <w:rPr>
          <w:rFonts w:hint="eastAsia"/>
          <w:lang w:val="en-US" w:eastAsia="zh-CN"/>
        </w:rPr>
        <w:t>2 GHz</w:t>
      </w:r>
      <w:r>
        <w:rPr>
          <w:rFonts w:hint="eastAsia"/>
          <w:lang w:val="en-US" w:eastAsia="zh-CN"/>
        </w:rPr>
        <w:t>带宽</w:t>
      </w:r>
      <w:r>
        <w:rPr>
          <w:lang w:val="en-US" w:eastAsia="zh-CN"/>
        </w:rPr>
        <w:t>的</w:t>
      </w:r>
      <w:r>
        <w:rPr>
          <w:rFonts w:hint="eastAsia"/>
          <w:lang w:val="en-US" w:eastAsia="zh-CN"/>
        </w:rPr>
        <w:t>示波器。为了测量雷达的上升</w:t>
      </w:r>
      <w:r>
        <w:rPr>
          <w:rFonts w:hint="eastAsia"/>
          <w:lang w:val="en-US" w:eastAsia="zh-CN"/>
        </w:rPr>
        <w:t>/</w:t>
      </w:r>
      <w:r>
        <w:rPr>
          <w:rFonts w:hint="eastAsia"/>
          <w:lang w:val="en-US" w:eastAsia="zh-CN"/>
        </w:rPr>
        <w:t>下降时间，应至少使用</w:t>
      </w:r>
      <w:r>
        <w:rPr>
          <w:rFonts w:hint="eastAsia"/>
          <w:lang w:val="en-US" w:eastAsia="zh-CN"/>
        </w:rPr>
        <w:t>500MHz</w:t>
      </w:r>
      <w:r>
        <w:rPr>
          <w:rFonts w:hint="eastAsia"/>
          <w:lang w:val="en-US" w:eastAsia="zh-CN"/>
        </w:rPr>
        <w:t>的示波器。由于测量是在单个雷达脉冲上进行的，因此必须可在单发（而非重复采样）模式下提供带宽。</w:t>
      </w:r>
    </w:p>
  </w:footnote>
  <w:footnote w:id="5">
    <w:p w:rsidR="00ED420E" w:rsidRPr="002015D0" w:rsidRDefault="00ED420E" w:rsidP="00392C73">
      <w:pPr>
        <w:pStyle w:val="FootnoteText"/>
        <w:rPr>
          <w:lang w:val="en-US" w:eastAsia="zh-CN"/>
        </w:rPr>
      </w:pPr>
      <w:r>
        <w:rPr>
          <w:rStyle w:val="FootnoteReference"/>
          <w:lang w:val="en-US" w:eastAsia="zh-CN"/>
        </w:rPr>
        <w:t>4</w:t>
      </w:r>
      <w:r>
        <w:rPr>
          <w:lang w:val="en-US" w:eastAsia="zh-CN"/>
        </w:rPr>
        <w:t xml:space="preserve"> </w:t>
      </w:r>
      <w:r>
        <w:rPr>
          <w:lang w:val="en-US" w:eastAsia="zh-CN"/>
        </w:rPr>
        <w:tab/>
      </w:r>
      <w:r>
        <w:rPr>
          <w:rFonts w:hint="eastAsia"/>
          <w:lang w:val="en-US" w:eastAsia="zh-CN"/>
        </w:rPr>
        <w:t>可从雷达的峰值功率电平和指向耦合器的指定插入损耗推导出衰减器的最初设置。</w:t>
      </w:r>
    </w:p>
  </w:footnote>
  <w:footnote w:id="6">
    <w:p w:rsidR="00ED420E" w:rsidRPr="00165EB9" w:rsidRDefault="00ED420E" w:rsidP="00D515E2">
      <w:pPr>
        <w:pStyle w:val="FootnoteText"/>
        <w:rPr>
          <w:lang w:val="en-US" w:eastAsia="zh-CN"/>
        </w:rPr>
      </w:pPr>
      <w:r>
        <w:rPr>
          <w:rStyle w:val="FootnoteReference"/>
          <w:lang w:val="en-US" w:eastAsia="zh-CN"/>
        </w:rPr>
        <w:t>5</w:t>
      </w:r>
      <w:r>
        <w:rPr>
          <w:lang w:val="en-US" w:eastAsia="zh-CN"/>
        </w:rPr>
        <w:t xml:space="preserve"> </w:t>
      </w:r>
      <w:r>
        <w:rPr>
          <w:lang w:val="en-US" w:eastAsia="zh-CN"/>
        </w:rPr>
        <w:tab/>
      </w:r>
      <w:r>
        <w:rPr>
          <w:rFonts w:hint="eastAsia"/>
          <w:lang w:val="en-US" w:eastAsia="zh-CN"/>
        </w:rPr>
        <w:t>多数示波器可通过一个</w:t>
      </w:r>
      <w:r>
        <w:rPr>
          <w:lang w:val="en-US" w:eastAsia="zh-CN"/>
        </w:rPr>
        <w:t>IEEE-488</w:t>
      </w:r>
      <w:r>
        <w:rPr>
          <w:rFonts w:hint="eastAsia"/>
          <w:lang w:val="en-US" w:eastAsia="zh-CN"/>
        </w:rPr>
        <w:t>（</w:t>
      </w:r>
      <w:r>
        <w:rPr>
          <w:rFonts w:hint="eastAsia"/>
          <w:lang w:val="en-US" w:eastAsia="zh-CN"/>
        </w:rPr>
        <w:t>GPIB</w:t>
      </w:r>
      <w:r>
        <w:rPr>
          <w:rFonts w:hint="eastAsia"/>
          <w:lang w:val="en-US" w:eastAsia="zh-CN"/>
        </w:rPr>
        <w:t>）总线将数据记录在一个内部磁盘或一个外部计算机上。也可使用一台数字固定帧相机拍摄示波器屏幕，进行数据的记录。</w:t>
      </w:r>
    </w:p>
  </w:footnote>
  <w:footnote w:id="7">
    <w:p w:rsidR="00ED420E" w:rsidRPr="002015D0" w:rsidRDefault="00ED420E" w:rsidP="0016105D">
      <w:pPr>
        <w:pStyle w:val="FootnoteText"/>
        <w:rPr>
          <w:lang w:val="en-US" w:eastAsia="zh-CN"/>
        </w:rPr>
      </w:pPr>
      <w:r>
        <w:rPr>
          <w:rStyle w:val="FootnoteReference"/>
          <w:lang w:val="en-US" w:eastAsia="zh-CN"/>
        </w:rPr>
        <w:t>6</w:t>
      </w:r>
      <w:r>
        <w:rPr>
          <w:lang w:val="en-US" w:eastAsia="zh-CN"/>
        </w:rPr>
        <w:t xml:space="preserve"> </w:t>
      </w:r>
      <w:r>
        <w:rPr>
          <w:lang w:val="en-US" w:eastAsia="zh-CN"/>
        </w:rPr>
        <w:tab/>
      </w:r>
      <w:r>
        <w:rPr>
          <w:rFonts w:hint="eastAsia"/>
          <w:lang w:val="en-US" w:eastAsia="zh-CN"/>
        </w:rPr>
        <w:t>晶体检波器输出不一定是线性的，因此，射频信号的</w:t>
      </w:r>
      <w:r>
        <w:rPr>
          <w:rFonts w:hint="eastAsia"/>
          <w:lang w:val="en-US" w:eastAsia="zh-CN"/>
        </w:rPr>
        <w:t>10%</w:t>
      </w:r>
      <w:r>
        <w:rPr>
          <w:rFonts w:hint="eastAsia"/>
          <w:lang w:val="en-US" w:eastAsia="zh-CN"/>
        </w:rPr>
        <w:t>、</w:t>
      </w:r>
      <w:r>
        <w:rPr>
          <w:rFonts w:hint="eastAsia"/>
          <w:lang w:val="en-US" w:eastAsia="zh-CN"/>
        </w:rPr>
        <w:t>50%</w:t>
      </w:r>
      <w:r>
        <w:rPr>
          <w:rFonts w:hint="eastAsia"/>
          <w:lang w:val="en-US" w:eastAsia="zh-CN"/>
        </w:rPr>
        <w:t>和</w:t>
      </w:r>
      <w:r>
        <w:rPr>
          <w:rFonts w:hint="eastAsia"/>
          <w:lang w:val="en-US" w:eastAsia="zh-CN"/>
        </w:rPr>
        <w:t>90%</w:t>
      </w:r>
      <w:r>
        <w:rPr>
          <w:rFonts w:hint="eastAsia"/>
          <w:lang w:val="en-US" w:eastAsia="zh-CN"/>
        </w:rPr>
        <w:t>电压点在检波器的直流输出处不一定显示为</w:t>
      </w:r>
      <w:r>
        <w:rPr>
          <w:rFonts w:hint="eastAsia"/>
          <w:lang w:val="en-US" w:eastAsia="zh-CN"/>
        </w:rPr>
        <w:t>10%</w:t>
      </w:r>
      <w:r>
        <w:rPr>
          <w:rFonts w:hint="eastAsia"/>
          <w:lang w:val="en-US" w:eastAsia="zh-CN"/>
        </w:rPr>
        <w:t>、</w:t>
      </w:r>
      <w:r>
        <w:rPr>
          <w:rFonts w:hint="eastAsia"/>
          <w:lang w:val="en-US" w:eastAsia="zh-CN"/>
        </w:rPr>
        <w:t>50%</w:t>
      </w:r>
      <w:r>
        <w:rPr>
          <w:rFonts w:hint="eastAsia"/>
          <w:lang w:val="en-US" w:eastAsia="zh-CN"/>
        </w:rPr>
        <w:t>、</w:t>
      </w:r>
      <w:r>
        <w:rPr>
          <w:rFonts w:hint="eastAsia"/>
          <w:lang w:val="en-US" w:eastAsia="zh-CN"/>
        </w:rPr>
        <w:t>90%</w:t>
      </w:r>
      <w:r>
        <w:rPr>
          <w:rFonts w:hint="eastAsia"/>
          <w:lang w:val="en-US" w:eastAsia="zh-CN"/>
        </w:rPr>
        <w:t>电压点。需要一台经较准的信号发生器以确定这些输入电压的实际直流输出电压。</w:t>
      </w:r>
    </w:p>
  </w:footnote>
  <w:footnote w:id="8">
    <w:p w:rsidR="00ED420E" w:rsidRPr="002015D0" w:rsidRDefault="00ED420E" w:rsidP="003F5262">
      <w:pPr>
        <w:pStyle w:val="FootnoteText"/>
        <w:rPr>
          <w:lang w:val="en-US" w:eastAsia="zh-CN"/>
        </w:rPr>
      </w:pPr>
      <w:r>
        <w:rPr>
          <w:rStyle w:val="FootnoteReference"/>
          <w:lang w:val="en-US" w:eastAsia="zh-CN"/>
        </w:rPr>
        <w:t>7</w:t>
      </w:r>
      <w:r>
        <w:rPr>
          <w:lang w:val="en-US" w:eastAsia="zh-CN"/>
        </w:rPr>
        <w:t xml:space="preserve"> </w:t>
      </w:r>
      <w:r>
        <w:rPr>
          <w:lang w:val="en-US" w:eastAsia="zh-CN"/>
        </w:rPr>
        <w:tab/>
      </w:r>
      <w:r>
        <w:rPr>
          <w:rFonts w:hint="eastAsia"/>
          <w:lang w:val="en-US" w:eastAsia="zh-CN"/>
        </w:rPr>
        <w:t>至检波器的峰值输入功率应位于平方律响应区域内。为获得适当的功率输入电平，可能需要在带通滤波器和二极管检波器之间安装一个衰减器或一台放大器。</w:t>
      </w:r>
    </w:p>
  </w:footnote>
  <w:footnote w:id="9">
    <w:p w:rsidR="00ED420E" w:rsidRPr="002015D0" w:rsidRDefault="00ED420E" w:rsidP="003D55B8">
      <w:pPr>
        <w:pStyle w:val="FootnoteText"/>
        <w:rPr>
          <w:lang w:val="en-US" w:eastAsia="zh-CN"/>
        </w:rPr>
      </w:pPr>
      <w:r>
        <w:rPr>
          <w:rStyle w:val="FootnoteReference"/>
          <w:lang w:val="en-US" w:eastAsia="zh-CN"/>
        </w:rPr>
        <w:t>8</w:t>
      </w:r>
      <w:r>
        <w:rPr>
          <w:lang w:val="en-US" w:eastAsia="zh-CN"/>
        </w:rPr>
        <w:t xml:space="preserve"> </w:t>
      </w:r>
      <w:r>
        <w:rPr>
          <w:lang w:val="en-US" w:eastAsia="zh-CN"/>
        </w:rPr>
        <w:tab/>
      </w:r>
      <w:r>
        <w:rPr>
          <w:rFonts w:hint="eastAsia"/>
          <w:lang w:val="en-US" w:eastAsia="zh-CN"/>
        </w:rPr>
        <w:t>假定在探测和分辨率带宽阶段前通过频谱分析仪发生</w:t>
      </w:r>
      <w:r>
        <w:rPr>
          <w:lang w:val="en-US" w:eastAsia="zh-CN"/>
        </w:rPr>
        <w:t>IF</w:t>
      </w:r>
      <w:r>
        <w:rPr>
          <w:rFonts w:hint="eastAsia"/>
          <w:lang w:val="en-US" w:eastAsia="zh-CN"/>
        </w:rPr>
        <w:t>输出耦合，从而为脉冲上升时间的测量保持了足够带宽。</w:t>
      </w:r>
    </w:p>
  </w:footnote>
  <w:footnote w:id="10">
    <w:p w:rsidR="00ED420E" w:rsidRDefault="00ED420E">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eastAsia="zh-CN"/>
        </w:rPr>
        <w:t>与测量带宽有关的校正变换为第</w:t>
      </w:r>
      <w:r>
        <w:rPr>
          <w:rFonts w:hint="eastAsia"/>
          <w:lang w:eastAsia="zh-CN"/>
        </w:rPr>
        <w:t>3</w:t>
      </w:r>
      <w:r>
        <w:rPr>
          <w:rFonts w:hint="eastAsia"/>
          <w:lang w:eastAsia="zh-CN"/>
        </w:rPr>
        <w:t>段附件</w:t>
      </w:r>
      <w:r>
        <w:rPr>
          <w:rFonts w:hint="eastAsia"/>
          <w:lang w:eastAsia="zh-CN"/>
        </w:rPr>
        <w:t>1</w:t>
      </w:r>
      <w:r>
        <w:rPr>
          <w:rFonts w:hint="eastAsia"/>
          <w:lang w:eastAsia="zh-CN"/>
        </w:rPr>
        <w:t>中讨论的参考和</w:t>
      </w:r>
      <w:r>
        <w:rPr>
          <w:rFonts w:hint="eastAsia"/>
          <w:lang w:eastAsia="zh-CN"/>
        </w:rPr>
        <w:t>PEP</w:t>
      </w:r>
      <w:r>
        <w:rPr>
          <w:rFonts w:hint="eastAsia"/>
          <w:lang w:eastAsia="zh-CN"/>
        </w:rPr>
        <w:t>带宽，亦适用于本附件</w:t>
      </w:r>
      <w:r>
        <w:rPr>
          <w:rFonts w:hint="eastAsia"/>
          <w:lang w:eastAsia="zh-CN"/>
        </w:rPr>
        <w:t>2</w:t>
      </w:r>
      <w:r>
        <w:rPr>
          <w:rFonts w:hint="eastAsia"/>
          <w:lang w:eastAsia="zh-CN"/>
        </w:rPr>
        <w:t>所述的长波长雷达。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20E" w:rsidRDefault="00ED420E" w:rsidP="00E173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r>
      <w:rPr>
        <w:lang w:val="en-US"/>
      </w:rPr>
      <w:tab/>
    </w:r>
    <w:r w:rsidRPr="008429A7">
      <w:rPr>
        <w:b/>
        <w:bCs/>
      </w:rPr>
      <w:t xml:space="preserve">ITU-R  </w:t>
    </w:r>
    <w:r>
      <w:rPr>
        <w:rFonts w:hint="eastAsia"/>
        <w:b/>
        <w:bCs/>
        <w:lang w:eastAsia="zh-CN"/>
      </w:rPr>
      <w:t>M</w:t>
    </w:r>
    <w:r w:rsidRPr="008429A7">
      <w:rPr>
        <w:b/>
        <w:bCs/>
      </w:rPr>
      <w:t>.18</w:t>
    </w:r>
    <w:r>
      <w:rPr>
        <w:rFonts w:hint="eastAsia"/>
        <w:b/>
        <w:bCs/>
        <w:lang w:eastAsia="zh-CN"/>
      </w:rPr>
      <w:t>90</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20E" w:rsidRDefault="00ED420E" w:rsidP="00AF4EED">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23928AF0" wp14:editId="47E8ED08">
          <wp:simplePos x="0" y="0"/>
          <wp:positionH relativeFrom="column">
            <wp:posOffset>-748665</wp:posOffset>
          </wp:positionH>
          <wp:positionV relativeFrom="paragraph">
            <wp:posOffset>-445770</wp:posOffset>
          </wp:positionV>
          <wp:extent cx="7696200" cy="10763250"/>
          <wp:effectExtent l="0" t="0" r="0" b="0"/>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20E" w:rsidRPr="00D15891" w:rsidRDefault="00ED420E" w:rsidP="00F25F41">
    <w:pPr>
      <w:pStyle w:val="Header"/>
      <w:jc w:val="left"/>
      <w:rPr>
        <w:b/>
        <w:bCs/>
        <w:lang w:val="en-US" w:eastAsia="zh-CN"/>
      </w:rPr>
    </w:pPr>
    <w:r w:rsidRPr="00D34E32">
      <w:rPr>
        <w:b/>
        <w:bCs/>
        <w:lang w:eastAsia="zh-CN"/>
      </w:rPr>
      <w:fldChar w:fldCharType="begin"/>
    </w:r>
    <w:r w:rsidRPr="00D34E32">
      <w:rPr>
        <w:b/>
        <w:bCs/>
        <w:lang w:eastAsia="zh-CN"/>
      </w:rPr>
      <w:instrText xml:space="preserve"> PAGE   \* MERGEFORMAT </w:instrText>
    </w:r>
    <w:r w:rsidRPr="00D34E32">
      <w:rPr>
        <w:b/>
        <w:bCs/>
        <w:lang w:eastAsia="zh-CN"/>
      </w:rPr>
      <w:fldChar w:fldCharType="separate"/>
    </w:r>
    <w:r>
      <w:rPr>
        <w:b/>
        <w:bCs/>
        <w:noProof/>
        <w:lang w:eastAsia="zh-CN"/>
      </w:rPr>
      <w:t>ii</w:t>
    </w:r>
    <w:r w:rsidRPr="00D34E32">
      <w:rPr>
        <w:b/>
        <w:bCs/>
        <w:lang w:eastAsia="zh-CN"/>
      </w:rPr>
      <w:fldChar w:fldCharType="end"/>
    </w:r>
    <w:r>
      <w:rPr>
        <w:rFonts w:hint="eastAsia"/>
        <w:b/>
        <w:bCs/>
        <w:lang w:eastAsia="zh-CN"/>
      </w:rPr>
      <w:tab/>
    </w:r>
    <w:r>
      <w:rPr>
        <w:b/>
        <w:bCs/>
      </w:rPr>
      <w:t>ITU-R  M.1</w:t>
    </w:r>
    <w:r>
      <w:rPr>
        <w:rFonts w:hint="eastAsia"/>
        <w:b/>
        <w:bCs/>
        <w:lang w:eastAsia="zh-CN"/>
      </w:rPr>
      <w:t xml:space="preserve">177-4 </w:t>
    </w:r>
    <w:r w:rsidRPr="00D1589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20E" w:rsidRDefault="00ED420E" w:rsidP="00F25F41">
    <w:pPr>
      <w:pStyle w:val="Header"/>
    </w:pPr>
    <w:r>
      <w:tab/>
    </w:r>
    <w:r>
      <w:rPr>
        <w:b/>
        <w:bCs/>
      </w:rPr>
      <w:t>ITU-R  M.1</w:t>
    </w:r>
    <w:r>
      <w:rPr>
        <w:rFonts w:hint="eastAsia"/>
        <w:b/>
        <w:bCs/>
        <w:lang w:eastAsia="zh-CN"/>
      </w:rPr>
      <w:t>177-4</w:t>
    </w:r>
    <w:r w:rsidRPr="00D1589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20E" w:rsidRPr="00FC42AF" w:rsidRDefault="00ED420E" w:rsidP="00A3534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86774">
      <w:rPr>
        <w:rStyle w:val="PageNumber"/>
        <w:b/>
        <w:bCs/>
        <w:noProof/>
      </w:rPr>
      <w:t>30</w:t>
    </w:r>
    <w:r>
      <w:rPr>
        <w:rStyle w:val="PageNumber"/>
        <w:b/>
        <w:bCs/>
      </w:rPr>
      <w:fldChar w:fldCharType="end"/>
    </w:r>
    <w:r w:rsidRPr="00FC42AF">
      <w:tab/>
    </w:r>
    <w:r w:rsidRPr="00A35349">
      <w:rPr>
        <w:b/>
        <w:bCs/>
      </w:rPr>
      <w:t>ITU-R  M.1</w:t>
    </w:r>
    <w:r w:rsidRPr="00A35349">
      <w:rPr>
        <w:rFonts w:hint="eastAsia"/>
        <w:b/>
        <w:bCs/>
      </w:rPr>
      <w:t>177-4</w:t>
    </w:r>
    <w:r>
      <w:rPr>
        <w:rFonts w:hint="eastAsia"/>
        <w:b/>
        <w:bCs/>
        <w:lang w:eastAsia="zh-CN"/>
      </w:rPr>
      <w:t xml:space="preserve"> </w:t>
    </w:r>
    <w:r w:rsidRPr="00A3534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20E" w:rsidRDefault="00ED420E" w:rsidP="00A35349">
    <w:pPr>
      <w:pStyle w:val="Header"/>
    </w:pPr>
    <w:r>
      <w:tab/>
    </w:r>
    <w:r w:rsidRPr="00A35349">
      <w:rPr>
        <w:b/>
        <w:bCs/>
      </w:rPr>
      <w:t>ITU-R  M.1</w:t>
    </w:r>
    <w:r w:rsidRPr="00A35349">
      <w:rPr>
        <w:rFonts w:hint="eastAsia"/>
        <w:b/>
        <w:bCs/>
      </w:rPr>
      <w:t>177-4</w:t>
    </w:r>
    <w:r>
      <w:rPr>
        <w:rFonts w:hint="eastAsia"/>
        <w:b/>
        <w:bCs/>
        <w:lang w:eastAsia="zh-CN"/>
      </w:rPr>
      <w:t xml:space="preserve"> </w:t>
    </w:r>
    <w:r w:rsidRPr="00A3534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86774">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4B786E"/>
    <w:multiLevelType w:val="hybridMultilevel"/>
    <w:tmpl w:val="8B408B0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B5C0C39"/>
    <w:multiLevelType w:val="hybridMultilevel"/>
    <w:tmpl w:val="3E12CBA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
    <w:nsid w:val="0E016B78"/>
    <w:multiLevelType w:val="hybridMultilevel"/>
    <w:tmpl w:val="2ED2ADF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21A17DE"/>
    <w:multiLevelType w:val="hybridMultilevel"/>
    <w:tmpl w:val="CB2ABB36"/>
    <w:lvl w:ilvl="0" w:tplc="2FECDED2">
      <w:start w:val="1"/>
      <w:numFmt w:val="bullet"/>
      <w:lvlText w:val=""/>
      <w:lvlJc w:val="left"/>
      <w:pPr>
        <w:tabs>
          <w:tab w:val="num" w:pos="360"/>
        </w:tabs>
        <w:ind w:left="170" w:hanging="17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3990493"/>
    <w:multiLevelType w:val="hybridMultilevel"/>
    <w:tmpl w:val="7C3807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8CD1C85"/>
    <w:multiLevelType w:val="hybridMultilevel"/>
    <w:tmpl w:val="8F58A486"/>
    <w:lvl w:ilvl="0" w:tplc="82D47A36">
      <w:start w:val="1"/>
      <w:numFmt w:val="bullet"/>
      <w:lvlText w:val="●"/>
      <w:lvlJc w:val="left"/>
      <w:pPr>
        <w:tabs>
          <w:tab w:val="num" w:pos="340"/>
        </w:tabs>
        <w:ind w:left="357" w:hanging="357"/>
      </w:pPr>
      <w:rPr>
        <w:rFonts w:ascii="Times New Roman" w:hAnsi="Times New Roman" w:hint="default"/>
      </w:rPr>
    </w:lvl>
    <w:lvl w:ilvl="1" w:tplc="0C090003">
      <w:start w:val="1"/>
      <w:numFmt w:val="bullet"/>
      <w:lvlText w:val="o"/>
      <w:lvlJc w:val="left"/>
      <w:pPr>
        <w:tabs>
          <w:tab w:val="num" w:pos="1437"/>
        </w:tabs>
        <w:ind w:left="1437" w:hanging="360"/>
      </w:pPr>
      <w:rPr>
        <w:rFonts w:ascii="Courier New" w:hAnsi="Courier New" w:hint="default"/>
      </w:rPr>
    </w:lvl>
    <w:lvl w:ilvl="2" w:tplc="0C090005">
      <w:start w:val="1"/>
      <w:numFmt w:val="bullet"/>
      <w:lvlText w:val=""/>
      <w:lvlJc w:val="left"/>
      <w:pPr>
        <w:tabs>
          <w:tab w:val="num" w:pos="2157"/>
        </w:tabs>
        <w:ind w:left="2157" w:hanging="360"/>
      </w:pPr>
      <w:rPr>
        <w:rFonts w:ascii="Wingdings" w:hAnsi="Wingdings" w:hint="default"/>
      </w:rPr>
    </w:lvl>
    <w:lvl w:ilvl="3" w:tplc="0C090001">
      <w:start w:val="1"/>
      <w:numFmt w:val="bullet"/>
      <w:lvlText w:val=""/>
      <w:lvlJc w:val="left"/>
      <w:pPr>
        <w:tabs>
          <w:tab w:val="num" w:pos="2877"/>
        </w:tabs>
        <w:ind w:left="2877" w:hanging="360"/>
      </w:pPr>
      <w:rPr>
        <w:rFonts w:ascii="Symbol" w:hAnsi="Symbol" w:hint="default"/>
      </w:rPr>
    </w:lvl>
    <w:lvl w:ilvl="4" w:tplc="0C090003">
      <w:start w:val="1"/>
      <w:numFmt w:val="bullet"/>
      <w:lvlText w:val="o"/>
      <w:lvlJc w:val="left"/>
      <w:pPr>
        <w:tabs>
          <w:tab w:val="num" w:pos="3597"/>
        </w:tabs>
        <w:ind w:left="3597" w:hanging="360"/>
      </w:pPr>
      <w:rPr>
        <w:rFonts w:ascii="Courier New" w:hAnsi="Courier New" w:hint="default"/>
      </w:rPr>
    </w:lvl>
    <w:lvl w:ilvl="5" w:tplc="0C090005">
      <w:start w:val="1"/>
      <w:numFmt w:val="bullet"/>
      <w:lvlText w:val=""/>
      <w:lvlJc w:val="left"/>
      <w:pPr>
        <w:tabs>
          <w:tab w:val="num" w:pos="4317"/>
        </w:tabs>
        <w:ind w:left="4317" w:hanging="360"/>
      </w:pPr>
      <w:rPr>
        <w:rFonts w:ascii="Wingdings" w:hAnsi="Wingdings" w:hint="default"/>
      </w:rPr>
    </w:lvl>
    <w:lvl w:ilvl="6" w:tplc="0C090001">
      <w:start w:val="1"/>
      <w:numFmt w:val="bullet"/>
      <w:lvlText w:val=""/>
      <w:lvlJc w:val="left"/>
      <w:pPr>
        <w:tabs>
          <w:tab w:val="num" w:pos="5037"/>
        </w:tabs>
        <w:ind w:left="5037" w:hanging="360"/>
      </w:pPr>
      <w:rPr>
        <w:rFonts w:ascii="Symbol" w:hAnsi="Symbol" w:hint="default"/>
      </w:rPr>
    </w:lvl>
    <w:lvl w:ilvl="7" w:tplc="0C090003">
      <w:start w:val="1"/>
      <w:numFmt w:val="bullet"/>
      <w:lvlText w:val="o"/>
      <w:lvlJc w:val="left"/>
      <w:pPr>
        <w:tabs>
          <w:tab w:val="num" w:pos="5757"/>
        </w:tabs>
        <w:ind w:left="5757" w:hanging="360"/>
      </w:pPr>
      <w:rPr>
        <w:rFonts w:ascii="Courier New" w:hAnsi="Courier New" w:hint="default"/>
      </w:rPr>
    </w:lvl>
    <w:lvl w:ilvl="8" w:tplc="0C090005">
      <w:start w:val="1"/>
      <w:numFmt w:val="bullet"/>
      <w:lvlText w:val=""/>
      <w:lvlJc w:val="left"/>
      <w:pPr>
        <w:tabs>
          <w:tab w:val="num" w:pos="6477"/>
        </w:tabs>
        <w:ind w:left="6477" w:hanging="360"/>
      </w:pPr>
      <w:rPr>
        <w:rFonts w:ascii="Wingdings" w:hAnsi="Wingdings" w:hint="default"/>
      </w:rPr>
    </w:lvl>
  </w:abstractNum>
  <w:abstractNum w:abstractNumId="8">
    <w:nsid w:val="1D131C00"/>
    <w:multiLevelType w:val="hybridMultilevel"/>
    <w:tmpl w:val="24067A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DD76597"/>
    <w:multiLevelType w:val="hybridMultilevel"/>
    <w:tmpl w:val="36F2592A"/>
    <w:lvl w:ilvl="0" w:tplc="0C090017">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0">
    <w:nsid w:val="1F6E7591"/>
    <w:multiLevelType w:val="hybridMultilevel"/>
    <w:tmpl w:val="FFA273D0"/>
    <w:lvl w:ilvl="0" w:tplc="6924032C">
      <w:start w:val="1"/>
      <w:numFmt w:val="bullet"/>
      <w:lvlText w:val=""/>
      <w:lvlJc w:val="left"/>
      <w:pPr>
        <w:ind w:left="709" w:hanging="352"/>
      </w:pPr>
      <w:rPr>
        <w:rFonts w:ascii="Symbol" w:hAnsi="Symbol" w:hint="default"/>
        <w:sz w:val="22"/>
        <w:effect w:val="no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1091BAE"/>
    <w:multiLevelType w:val="hybridMultilevel"/>
    <w:tmpl w:val="27321BD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A5F313D"/>
    <w:multiLevelType w:val="hybridMultilevel"/>
    <w:tmpl w:val="ED9CFB1C"/>
    <w:lvl w:ilvl="0" w:tplc="89CE0DE8">
      <w:start w:val="3"/>
      <w:numFmt w:val="lowerRoman"/>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2A693C6C"/>
    <w:multiLevelType w:val="hybridMultilevel"/>
    <w:tmpl w:val="F3DE31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DF6658"/>
    <w:multiLevelType w:val="hybridMultilevel"/>
    <w:tmpl w:val="1D4894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D7B3BF4"/>
    <w:multiLevelType w:val="multilevel"/>
    <w:tmpl w:val="A574D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F855BAD"/>
    <w:multiLevelType w:val="multilevel"/>
    <w:tmpl w:val="8B3AD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0D77F26"/>
    <w:multiLevelType w:val="singleLevel"/>
    <w:tmpl w:val="D62C00F6"/>
    <w:lvl w:ilvl="0">
      <w:numFmt w:val="bullet"/>
      <w:lvlText w:val=""/>
      <w:lvlJc w:val="left"/>
      <w:pPr>
        <w:tabs>
          <w:tab w:val="num" w:pos="960"/>
        </w:tabs>
        <w:ind w:left="960" w:hanging="360"/>
      </w:pPr>
      <w:rPr>
        <w:rFonts w:ascii="Symbol" w:hAnsi="Symbol" w:hint="default"/>
      </w:rPr>
    </w:lvl>
  </w:abstractNum>
  <w:abstractNum w:abstractNumId="23">
    <w:nsid w:val="571A538B"/>
    <w:multiLevelType w:val="multilevel"/>
    <w:tmpl w:val="F5B4B78C"/>
    <w:lvl w:ilvl="0">
      <w:start w:val="1"/>
      <w:numFmt w:val="upperLetter"/>
      <w:lvlText w:val="Annex %1"/>
      <w:lvlJc w:val="left"/>
      <w:pPr>
        <w:tabs>
          <w:tab w:val="num" w:pos="108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598B6222"/>
    <w:multiLevelType w:val="multilevel"/>
    <w:tmpl w:val="1CA40922"/>
    <w:lvl w:ilvl="0">
      <w:start w:val="10"/>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60D05723"/>
    <w:multiLevelType w:val="hybridMultilevel"/>
    <w:tmpl w:val="7EA86D90"/>
    <w:lvl w:ilvl="0" w:tplc="FFFFFFFF">
      <w:start w:val="1"/>
      <w:numFmt w:val="lowerLetter"/>
      <w:lvlText w:val="%1)"/>
      <w:lvlJc w:val="left"/>
      <w:pPr>
        <w:tabs>
          <w:tab w:val="num" w:pos="456"/>
        </w:tabs>
        <w:ind w:left="303" w:hanging="34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29">
    <w:nsid w:val="786458D9"/>
    <w:multiLevelType w:val="hybridMultilevel"/>
    <w:tmpl w:val="1F2065F4"/>
    <w:lvl w:ilvl="0" w:tplc="C0C4CE54">
      <w:start w:val="5"/>
      <w:numFmt w:val="bullet"/>
      <w:lvlText w:val="-"/>
      <w:lvlJc w:val="left"/>
      <w:pPr>
        <w:tabs>
          <w:tab w:val="num" w:pos="1155"/>
        </w:tabs>
        <w:ind w:left="1155" w:hanging="79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78772D84"/>
    <w:multiLevelType w:val="hybridMultilevel"/>
    <w:tmpl w:val="05DE5E5E"/>
    <w:lvl w:ilvl="0" w:tplc="FFFFFFFF">
      <w:start w:val="1"/>
      <w:numFmt w:val="lowerLetter"/>
      <w:lvlText w:val="%1)"/>
      <w:lvlJc w:val="left"/>
      <w:pPr>
        <w:tabs>
          <w:tab w:val="num" w:pos="425"/>
        </w:tabs>
        <w:ind w:left="425" w:hanging="425"/>
      </w:pPr>
      <w:rPr>
        <w:rFonts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8"/>
  </w:num>
  <w:num w:numId="3">
    <w:abstractNumId w:val="26"/>
  </w:num>
  <w:num w:numId="4">
    <w:abstractNumId w:val="27"/>
  </w:num>
  <w:num w:numId="5">
    <w:abstractNumId w:val="19"/>
  </w:num>
  <w:num w:numId="6">
    <w:abstractNumId w:val="0"/>
  </w:num>
  <w:num w:numId="7">
    <w:abstractNumId w:val="14"/>
  </w:num>
  <w:num w:numId="8">
    <w:abstractNumId w:val="13"/>
  </w:num>
  <w:num w:numId="9">
    <w:abstractNumId w:val="31"/>
  </w:num>
  <w:num w:numId="10">
    <w:abstractNumId w:val="18"/>
  </w:num>
  <w:num w:numId="11">
    <w:abstractNumId w:val="6"/>
  </w:num>
  <w:num w:numId="12">
    <w:abstractNumId w:val="16"/>
  </w:num>
  <w:num w:numId="13">
    <w:abstractNumId w:val="30"/>
  </w:num>
  <w:num w:numId="14">
    <w:abstractNumId w:val="25"/>
  </w:num>
  <w:num w:numId="15">
    <w:abstractNumId w:val="23"/>
  </w:num>
  <w:num w:numId="16">
    <w:abstractNumId w:val="15"/>
  </w:num>
  <w:num w:numId="17">
    <w:abstractNumId w:val="29"/>
  </w:num>
  <w:num w:numId="18">
    <w:abstractNumId w:val="17"/>
  </w:num>
  <w:num w:numId="19">
    <w:abstractNumId w:val="1"/>
  </w:num>
  <w:num w:numId="20">
    <w:abstractNumId w:val="8"/>
  </w:num>
  <w:num w:numId="21">
    <w:abstractNumId w:val="12"/>
  </w:num>
  <w:num w:numId="22">
    <w:abstractNumId w:val="7"/>
  </w:num>
  <w:num w:numId="23">
    <w:abstractNumId w:val="2"/>
  </w:num>
  <w:num w:numId="24">
    <w:abstractNumId w:val="5"/>
  </w:num>
  <w:num w:numId="25">
    <w:abstractNumId w:val="10"/>
  </w:num>
  <w:num w:numId="26">
    <w:abstractNumId w:val="21"/>
  </w:num>
  <w:num w:numId="27">
    <w:abstractNumId w:val="20"/>
  </w:num>
  <w:num w:numId="28">
    <w:abstractNumId w:val="9"/>
  </w:num>
  <w:num w:numId="29">
    <w:abstractNumId w:val="24"/>
  </w:num>
  <w:num w:numId="30">
    <w:abstractNumId w:val="4"/>
  </w:num>
  <w:num w:numId="31">
    <w:abstractNumId w:val="22"/>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9633" fill="f" fillcolor="white" stroke="f">
      <v:fill color="white" on="f"/>
      <v:stroke on="f"/>
      <v:textbox inset="0,0,0,0"/>
    </o:shapedefaults>
  </w:hdrShapeDefaults>
  <w:footnotePr>
    <w:footnote w:id="-1"/>
    <w:footnote w:id="0"/>
  </w:footnotePr>
  <w:endnotePr>
    <w:endnote w:id="-1"/>
    <w:endnote w:id="0"/>
  </w:endnotePr>
  <w:compat>
    <w:useFELayout/>
    <w:compatSetting w:name="compatibilityMode" w:uri="http://schemas.microsoft.com/office/word" w:val="12"/>
  </w:compat>
  <w:rsids>
    <w:rsidRoot w:val="00AF295B"/>
    <w:rsid w:val="000100F8"/>
    <w:rsid w:val="0001514E"/>
    <w:rsid w:val="0001641B"/>
    <w:rsid w:val="00017516"/>
    <w:rsid w:val="00020110"/>
    <w:rsid w:val="00021D97"/>
    <w:rsid w:val="00024876"/>
    <w:rsid w:val="000277AE"/>
    <w:rsid w:val="00033431"/>
    <w:rsid w:val="00036E3F"/>
    <w:rsid w:val="00037988"/>
    <w:rsid w:val="0004089C"/>
    <w:rsid w:val="0004454D"/>
    <w:rsid w:val="00056E56"/>
    <w:rsid w:val="000656B7"/>
    <w:rsid w:val="00067CCD"/>
    <w:rsid w:val="000730EF"/>
    <w:rsid w:val="0007390C"/>
    <w:rsid w:val="00083F9B"/>
    <w:rsid w:val="0008580B"/>
    <w:rsid w:val="00090B14"/>
    <w:rsid w:val="000954DE"/>
    <w:rsid w:val="000A5F9E"/>
    <w:rsid w:val="000B1839"/>
    <w:rsid w:val="000B5D52"/>
    <w:rsid w:val="000D25A2"/>
    <w:rsid w:val="000D403B"/>
    <w:rsid w:val="000E0BC5"/>
    <w:rsid w:val="000E3734"/>
    <w:rsid w:val="000E4D31"/>
    <w:rsid w:val="000E65A8"/>
    <w:rsid w:val="000F300A"/>
    <w:rsid w:val="0010032E"/>
    <w:rsid w:val="00116A00"/>
    <w:rsid w:val="00116FE4"/>
    <w:rsid w:val="00117ED1"/>
    <w:rsid w:val="00127BF6"/>
    <w:rsid w:val="00136209"/>
    <w:rsid w:val="0015730F"/>
    <w:rsid w:val="0016105D"/>
    <w:rsid w:val="001617E4"/>
    <w:rsid w:val="001654B7"/>
    <w:rsid w:val="00177761"/>
    <w:rsid w:val="00196E23"/>
    <w:rsid w:val="001A56FC"/>
    <w:rsid w:val="001B7D5C"/>
    <w:rsid w:val="001C1F0B"/>
    <w:rsid w:val="001C508D"/>
    <w:rsid w:val="001D7B29"/>
    <w:rsid w:val="00205504"/>
    <w:rsid w:val="00207A42"/>
    <w:rsid w:val="00210506"/>
    <w:rsid w:val="00211964"/>
    <w:rsid w:val="0021223F"/>
    <w:rsid w:val="00217795"/>
    <w:rsid w:val="00217F33"/>
    <w:rsid w:val="0022033C"/>
    <w:rsid w:val="00222B3C"/>
    <w:rsid w:val="0023668D"/>
    <w:rsid w:val="00236880"/>
    <w:rsid w:val="002377AF"/>
    <w:rsid w:val="00242C0B"/>
    <w:rsid w:val="00242C5B"/>
    <w:rsid w:val="002470C1"/>
    <w:rsid w:val="00252B9C"/>
    <w:rsid w:val="0025321F"/>
    <w:rsid w:val="002561A6"/>
    <w:rsid w:val="002564C9"/>
    <w:rsid w:val="00260610"/>
    <w:rsid w:val="00261902"/>
    <w:rsid w:val="002627CD"/>
    <w:rsid w:val="002649F1"/>
    <w:rsid w:val="00267345"/>
    <w:rsid w:val="002720A6"/>
    <w:rsid w:val="00281990"/>
    <w:rsid w:val="0029164C"/>
    <w:rsid w:val="002928EE"/>
    <w:rsid w:val="002976F8"/>
    <w:rsid w:val="002A00BE"/>
    <w:rsid w:val="002A7505"/>
    <w:rsid w:val="002B3470"/>
    <w:rsid w:val="002C25B1"/>
    <w:rsid w:val="002C3E89"/>
    <w:rsid w:val="002D35E6"/>
    <w:rsid w:val="002D76C4"/>
    <w:rsid w:val="002E6D8B"/>
    <w:rsid w:val="002F4FC1"/>
    <w:rsid w:val="002F5AE2"/>
    <w:rsid w:val="0030529A"/>
    <w:rsid w:val="00306076"/>
    <w:rsid w:val="003063E6"/>
    <w:rsid w:val="00306FDF"/>
    <w:rsid w:val="00311E37"/>
    <w:rsid w:val="003146A2"/>
    <w:rsid w:val="003174DA"/>
    <w:rsid w:val="00317B41"/>
    <w:rsid w:val="0032180C"/>
    <w:rsid w:val="00321FA5"/>
    <w:rsid w:val="00323959"/>
    <w:rsid w:val="003345B5"/>
    <w:rsid w:val="0034469F"/>
    <w:rsid w:val="003479AA"/>
    <w:rsid w:val="00350D63"/>
    <w:rsid w:val="003540C2"/>
    <w:rsid w:val="003613D3"/>
    <w:rsid w:val="003667DF"/>
    <w:rsid w:val="003722F9"/>
    <w:rsid w:val="003725D0"/>
    <w:rsid w:val="00377B8A"/>
    <w:rsid w:val="003826CD"/>
    <w:rsid w:val="003871A3"/>
    <w:rsid w:val="00392C73"/>
    <w:rsid w:val="003945CE"/>
    <w:rsid w:val="0039706F"/>
    <w:rsid w:val="003A275A"/>
    <w:rsid w:val="003A3F68"/>
    <w:rsid w:val="003B4C92"/>
    <w:rsid w:val="003B7407"/>
    <w:rsid w:val="003B75C5"/>
    <w:rsid w:val="003B76B0"/>
    <w:rsid w:val="003C0025"/>
    <w:rsid w:val="003D26DD"/>
    <w:rsid w:val="003D55B8"/>
    <w:rsid w:val="003D6870"/>
    <w:rsid w:val="003D7CF8"/>
    <w:rsid w:val="003E3042"/>
    <w:rsid w:val="003E6FDB"/>
    <w:rsid w:val="003F246E"/>
    <w:rsid w:val="003F5262"/>
    <w:rsid w:val="003F673B"/>
    <w:rsid w:val="0040517F"/>
    <w:rsid w:val="00410BB8"/>
    <w:rsid w:val="004353E7"/>
    <w:rsid w:val="004410A3"/>
    <w:rsid w:val="004415F8"/>
    <w:rsid w:val="004419D2"/>
    <w:rsid w:val="00447125"/>
    <w:rsid w:val="00450A15"/>
    <w:rsid w:val="00457AFB"/>
    <w:rsid w:val="004617D3"/>
    <w:rsid w:val="00463C8A"/>
    <w:rsid w:val="00464338"/>
    <w:rsid w:val="00467530"/>
    <w:rsid w:val="0048351F"/>
    <w:rsid w:val="00492DFF"/>
    <w:rsid w:val="004A6B2E"/>
    <w:rsid w:val="004B2A7E"/>
    <w:rsid w:val="004B7498"/>
    <w:rsid w:val="004D56CD"/>
    <w:rsid w:val="004F0E4C"/>
    <w:rsid w:val="004F3279"/>
    <w:rsid w:val="004F497A"/>
    <w:rsid w:val="005050FD"/>
    <w:rsid w:val="00516E00"/>
    <w:rsid w:val="0052534A"/>
    <w:rsid w:val="00531481"/>
    <w:rsid w:val="00544B51"/>
    <w:rsid w:val="0056325F"/>
    <w:rsid w:val="005661B0"/>
    <w:rsid w:val="00566713"/>
    <w:rsid w:val="00573732"/>
    <w:rsid w:val="0057679F"/>
    <w:rsid w:val="00586774"/>
    <w:rsid w:val="005A00FD"/>
    <w:rsid w:val="005A0840"/>
    <w:rsid w:val="005B1966"/>
    <w:rsid w:val="005B3D01"/>
    <w:rsid w:val="005B61AB"/>
    <w:rsid w:val="005C398F"/>
    <w:rsid w:val="005E2AD5"/>
    <w:rsid w:val="005F1DDB"/>
    <w:rsid w:val="005F70E0"/>
    <w:rsid w:val="006022CD"/>
    <w:rsid w:val="00602C91"/>
    <w:rsid w:val="00603058"/>
    <w:rsid w:val="0060409C"/>
    <w:rsid w:val="00606BB3"/>
    <w:rsid w:val="00607D68"/>
    <w:rsid w:val="00610658"/>
    <w:rsid w:val="00610F02"/>
    <w:rsid w:val="006118D2"/>
    <w:rsid w:val="006124D5"/>
    <w:rsid w:val="00616ABE"/>
    <w:rsid w:val="00617DC3"/>
    <w:rsid w:val="006231E3"/>
    <w:rsid w:val="00626DFD"/>
    <w:rsid w:val="006356DA"/>
    <w:rsid w:val="006443BF"/>
    <w:rsid w:val="00646316"/>
    <w:rsid w:val="006468E0"/>
    <w:rsid w:val="00651D04"/>
    <w:rsid w:val="00655883"/>
    <w:rsid w:val="00674127"/>
    <w:rsid w:val="006911C1"/>
    <w:rsid w:val="006A0CDE"/>
    <w:rsid w:val="006B1A8D"/>
    <w:rsid w:val="006B63E7"/>
    <w:rsid w:val="006B6BAA"/>
    <w:rsid w:val="006B734F"/>
    <w:rsid w:val="006B73A3"/>
    <w:rsid w:val="006C0B84"/>
    <w:rsid w:val="006C17E6"/>
    <w:rsid w:val="006E1EEC"/>
    <w:rsid w:val="006E518E"/>
    <w:rsid w:val="006E5BFA"/>
    <w:rsid w:val="006F67FB"/>
    <w:rsid w:val="007048EA"/>
    <w:rsid w:val="007051CC"/>
    <w:rsid w:val="00707A35"/>
    <w:rsid w:val="0071215D"/>
    <w:rsid w:val="00712E4B"/>
    <w:rsid w:val="007142FA"/>
    <w:rsid w:val="00716B81"/>
    <w:rsid w:val="007258E6"/>
    <w:rsid w:val="007320BB"/>
    <w:rsid w:val="007334AB"/>
    <w:rsid w:val="00743350"/>
    <w:rsid w:val="00745316"/>
    <w:rsid w:val="007468DA"/>
    <w:rsid w:val="00753A93"/>
    <w:rsid w:val="007555D5"/>
    <w:rsid w:val="00761DE9"/>
    <w:rsid w:val="00765D2B"/>
    <w:rsid w:val="00767F62"/>
    <w:rsid w:val="007714B9"/>
    <w:rsid w:val="007773C1"/>
    <w:rsid w:val="00783051"/>
    <w:rsid w:val="00784DBC"/>
    <w:rsid w:val="0078561A"/>
    <w:rsid w:val="0079186F"/>
    <w:rsid w:val="00793C4F"/>
    <w:rsid w:val="007A200D"/>
    <w:rsid w:val="007A66FF"/>
    <w:rsid w:val="007B0655"/>
    <w:rsid w:val="007B1021"/>
    <w:rsid w:val="007B6B9D"/>
    <w:rsid w:val="007C072C"/>
    <w:rsid w:val="007C1E8D"/>
    <w:rsid w:val="007E3380"/>
    <w:rsid w:val="007E41E1"/>
    <w:rsid w:val="007F7A03"/>
    <w:rsid w:val="007F7A35"/>
    <w:rsid w:val="007F7CAA"/>
    <w:rsid w:val="0080611B"/>
    <w:rsid w:val="00815974"/>
    <w:rsid w:val="008212D4"/>
    <w:rsid w:val="008216B6"/>
    <w:rsid w:val="00822082"/>
    <w:rsid w:val="008407A7"/>
    <w:rsid w:val="00840A01"/>
    <w:rsid w:val="00840FBA"/>
    <w:rsid w:val="008427E5"/>
    <w:rsid w:val="008508E7"/>
    <w:rsid w:val="00856A3D"/>
    <w:rsid w:val="00866F09"/>
    <w:rsid w:val="00870DF3"/>
    <w:rsid w:val="00872937"/>
    <w:rsid w:val="008756E3"/>
    <w:rsid w:val="00876043"/>
    <w:rsid w:val="00876263"/>
    <w:rsid w:val="00876879"/>
    <w:rsid w:val="0087784C"/>
    <w:rsid w:val="00882288"/>
    <w:rsid w:val="00893039"/>
    <w:rsid w:val="008A3A84"/>
    <w:rsid w:val="008A578A"/>
    <w:rsid w:val="008A64C9"/>
    <w:rsid w:val="008A6CEF"/>
    <w:rsid w:val="008B012E"/>
    <w:rsid w:val="008B4ED8"/>
    <w:rsid w:val="008B5042"/>
    <w:rsid w:val="008C250B"/>
    <w:rsid w:val="008C2C03"/>
    <w:rsid w:val="008C4539"/>
    <w:rsid w:val="008C599A"/>
    <w:rsid w:val="008C7BCA"/>
    <w:rsid w:val="008D59A4"/>
    <w:rsid w:val="008D6325"/>
    <w:rsid w:val="008E0E2E"/>
    <w:rsid w:val="0091476A"/>
    <w:rsid w:val="00914C9D"/>
    <w:rsid w:val="00925EF9"/>
    <w:rsid w:val="00926D1B"/>
    <w:rsid w:val="0092776A"/>
    <w:rsid w:val="009317DA"/>
    <w:rsid w:val="00944DBF"/>
    <w:rsid w:val="00945DC2"/>
    <w:rsid w:val="00951110"/>
    <w:rsid w:val="00954C79"/>
    <w:rsid w:val="00956615"/>
    <w:rsid w:val="00956E88"/>
    <w:rsid w:val="00961A47"/>
    <w:rsid w:val="009641EC"/>
    <w:rsid w:val="00965857"/>
    <w:rsid w:val="00971711"/>
    <w:rsid w:val="00973278"/>
    <w:rsid w:val="00976167"/>
    <w:rsid w:val="00977B1D"/>
    <w:rsid w:val="00980692"/>
    <w:rsid w:val="00983261"/>
    <w:rsid w:val="009A3D45"/>
    <w:rsid w:val="009A3E6F"/>
    <w:rsid w:val="009B07A7"/>
    <w:rsid w:val="009B45A0"/>
    <w:rsid w:val="009B66B1"/>
    <w:rsid w:val="009D167D"/>
    <w:rsid w:val="009E3C7D"/>
    <w:rsid w:val="009E6337"/>
    <w:rsid w:val="009F1889"/>
    <w:rsid w:val="00A073A5"/>
    <w:rsid w:val="00A227A6"/>
    <w:rsid w:val="00A234E0"/>
    <w:rsid w:val="00A35349"/>
    <w:rsid w:val="00A3551C"/>
    <w:rsid w:val="00A43B71"/>
    <w:rsid w:val="00A5057A"/>
    <w:rsid w:val="00A53A0A"/>
    <w:rsid w:val="00A624AC"/>
    <w:rsid w:val="00A64AFA"/>
    <w:rsid w:val="00A6617B"/>
    <w:rsid w:val="00A669AB"/>
    <w:rsid w:val="00A66ECD"/>
    <w:rsid w:val="00A760B0"/>
    <w:rsid w:val="00A84D13"/>
    <w:rsid w:val="00A8737F"/>
    <w:rsid w:val="00A913FA"/>
    <w:rsid w:val="00A94825"/>
    <w:rsid w:val="00A95284"/>
    <w:rsid w:val="00AB0DC8"/>
    <w:rsid w:val="00AB0EEF"/>
    <w:rsid w:val="00AB53F9"/>
    <w:rsid w:val="00AC0733"/>
    <w:rsid w:val="00AC1AE3"/>
    <w:rsid w:val="00AD0AEF"/>
    <w:rsid w:val="00AD2B20"/>
    <w:rsid w:val="00AD3530"/>
    <w:rsid w:val="00AD4AF7"/>
    <w:rsid w:val="00AD4D08"/>
    <w:rsid w:val="00AD553B"/>
    <w:rsid w:val="00AD56CB"/>
    <w:rsid w:val="00AD6489"/>
    <w:rsid w:val="00AE137D"/>
    <w:rsid w:val="00AF295B"/>
    <w:rsid w:val="00AF4EED"/>
    <w:rsid w:val="00AF6D5F"/>
    <w:rsid w:val="00B03B65"/>
    <w:rsid w:val="00B10525"/>
    <w:rsid w:val="00B15F0F"/>
    <w:rsid w:val="00B32E9D"/>
    <w:rsid w:val="00B35450"/>
    <w:rsid w:val="00B35B43"/>
    <w:rsid w:val="00B44E24"/>
    <w:rsid w:val="00B47255"/>
    <w:rsid w:val="00B53D81"/>
    <w:rsid w:val="00B62A0B"/>
    <w:rsid w:val="00B76E5D"/>
    <w:rsid w:val="00B77B92"/>
    <w:rsid w:val="00B80201"/>
    <w:rsid w:val="00B83007"/>
    <w:rsid w:val="00B83239"/>
    <w:rsid w:val="00B863B3"/>
    <w:rsid w:val="00B94213"/>
    <w:rsid w:val="00B947C2"/>
    <w:rsid w:val="00BA040D"/>
    <w:rsid w:val="00BA0EE7"/>
    <w:rsid w:val="00BB0EFC"/>
    <w:rsid w:val="00BB5C93"/>
    <w:rsid w:val="00BB7103"/>
    <w:rsid w:val="00BB7C64"/>
    <w:rsid w:val="00BC1337"/>
    <w:rsid w:val="00BC1955"/>
    <w:rsid w:val="00BE03B7"/>
    <w:rsid w:val="00BE5CD9"/>
    <w:rsid w:val="00BF4D76"/>
    <w:rsid w:val="00BF7610"/>
    <w:rsid w:val="00C03C3B"/>
    <w:rsid w:val="00C0456A"/>
    <w:rsid w:val="00C06052"/>
    <w:rsid w:val="00C177A0"/>
    <w:rsid w:val="00C2065E"/>
    <w:rsid w:val="00C35542"/>
    <w:rsid w:val="00C50C57"/>
    <w:rsid w:val="00C54166"/>
    <w:rsid w:val="00C66ECE"/>
    <w:rsid w:val="00C81D1F"/>
    <w:rsid w:val="00C8625C"/>
    <w:rsid w:val="00C90169"/>
    <w:rsid w:val="00C90287"/>
    <w:rsid w:val="00C9082F"/>
    <w:rsid w:val="00C953DC"/>
    <w:rsid w:val="00C979FA"/>
    <w:rsid w:val="00C97E43"/>
    <w:rsid w:val="00CA12F0"/>
    <w:rsid w:val="00CA6375"/>
    <w:rsid w:val="00CB036E"/>
    <w:rsid w:val="00CB2C1E"/>
    <w:rsid w:val="00CB537F"/>
    <w:rsid w:val="00CC69DE"/>
    <w:rsid w:val="00CD1EE1"/>
    <w:rsid w:val="00CD48FF"/>
    <w:rsid w:val="00CE1511"/>
    <w:rsid w:val="00CE1BF0"/>
    <w:rsid w:val="00CE5866"/>
    <w:rsid w:val="00CE75CC"/>
    <w:rsid w:val="00CF04D6"/>
    <w:rsid w:val="00CF1F38"/>
    <w:rsid w:val="00CF428D"/>
    <w:rsid w:val="00D01351"/>
    <w:rsid w:val="00D02816"/>
    <w:rsid w:val="00D04DB2"/>
    <w:rsid w:val="00D15891"/>
    <w:rsid w:val="00D15EB3"/>
    <w:rsid w:val="00D16A06"/>
    <w:rsid w:val="00D20278"/>
    <w:rsid w:val="00D20530"/>
    <w:rsid w:val="00D262FA"/>
    <w:rsid w:val="00D30FE0"/>
    <w:rsid w:val="00D34E32"/>
    <w:rsid w:val="00D42E93"/>
    <w:rsid w:val="00D44F04"/>
    <w:rsid w:val="00D4653C"/>
    <w:rsid w:val="00D515E2"/>
    <w:rsid w:val="00D5363A"/>
    <w:rsid w:val="00D55401"/>
    <w:rsid w:val="00D573E8"/>
    <w:rsid w:val="00D57735"/>
    <w:rsid w:val="00D63F77"/>
    <w:rsid w:val="00D6400B"/>
    <w:rsid w:val="00D71592"/>
    <w:rsid w:val="00D72E1B"/>
    <w:rsid w:val="00D770EB"/>
    <w:rsid w:val="00D80804"/>
    <w:rsid w:val="00D810F1"/>
    <w:rsid w:val="00D84DBB"/>
    <w:rsid w:val="00D864F3"/>
    <w:rsid w:val="00D87CB3"/>
    <w:rsid w:val="00D90CB0"/>
    <w:rsid w:val="00D946A4"/>
    <w:rsid w:val="00D96038"/>
    <w:rsid w:val="00DA0791"/>
    <w:rsid w:val="00DA2BAD"/>
    <w:rsid w:val="00DB11AC"/>
    <w:rsid w:val="00DB2B82"/>
    <w:rsid w:val="00DB736B"/>
    <w:rsid w:val="00DD3728"/>
    <w:rsid w:val="00DD5AD4"/>
    <w:rsid w:val="00DD62E8"/>
    <w:rsid w:val="00DE74A4"/>
    <w:rsid w:val="00DE7693"/>
    <w:rsid w:val="00DF4176"/>
    <w:rsid w:val="00E01B58"/>
    <w:rsid w:val="00E07AD4"/>
    <w:rsid w:val="00E150B4"/>
    <w:rsid w:val="00E17357"/>
    <w:rsid w:val="00E403FC"/>
    <w:rsid w:val="00E45CE7"/>
    <w:rsid w:val="00E45D21"/>
    <w:rsid w:val="00E5388C"/>
    <w:rsid w:val="00E62B36"/>
    <w:rsid w:val="00E66C0C"/>
    <w:rsid w:val="00E679FD"/>
    <w:rsid w:val="00E718B1"/>
    <w:rsid w:val="00E85280"/>
    <w:rsid w:val="00E8673F"/>
    <w:rsid w:val="00E948CF"/>
    <w:rsid w:val="00E962B5"/>
    <w:rsid w:val="00EA516E"/>
    <w:rsid w:val="00EA560D"/>
    <w:rsid w:val="00EA6A36"/>
    <w:rsid w:val="00EB2158"/>
    <w:rsid w:val="00EB2456"/>
    <w:rsid w:val="00EB41E4"/>
    <w:rsid w:val="00EC221B"/>
    <w:rsid w:val="00EC7153"/>
    <w:rsid w:val="00ED0BD8"/>
    <w:rsid w:val="00ED2891"/>
    <w:rsid w:val="00ED2D44"/>
    <w:rsid w:val="00ED420E"/>
    <w:rsid w:val="00EE17FD"/>
    <w:rsid w:val="00EE26E2"/>
    <w:rsid w:val="00EE2869"/>
    <w:rsid w:val="00EF17C0"/>
    <w:rsid w:val="00EF3ED5"/>
    <w:rsid w:val="00F0331E"/>
    <w:rsid w:val="00F07E56"/>
    <w:rsid w:val="00F15338"/>
    <w:rsid w:val="00F16604"/>
    <w:rsid w:val="00F175E2"/>
    <w:rsid w:val="00F177EA"/>
    <w:rsid w:val="00F23D2F"/>
    <w:rsid w:val="00F24361"/>
    <w:rsid w:val="00F25F41"/>
    <w:rsid w:val="00F3190C"/>
    <w:rsid w:val="00F33999"/>
    <w:rsid w:val="00F33B58"/>
    <w:rsid w:val="00F35E10"/>
    <w:rsid w:val="00F37BCA"/>
    <w:rsid w:val="00F40098"/>
    <w:rsid w:val="00F44E03"/>
    <w:rsid w:val="00F57357"/>
    <w:rsid w:val="00F63615"/>
    <w:rsid w:val="00F71B8B"/>
    <w:rsid w:val="00F74356"/>
    <w:rsid w:val="00F77085"/>
    <w:rsid w:val="00F81C00"/>
    <w:rsid w:val="00F92218"/>
    <w:rsid w:val="00F9794D"/>
    <w:rsid w:val="00FA26E1"/>
    <w:rsid w:val="00FB28D2"/>
    <w:rsid w:val="00FB4824"/>
    <w:rsid w:val="00FB7645"/>
    <w:rsid w:val="00FC117F"/>
    <w:rsid w:val="00FC2E3F"/>
    <w:rsid w:val="00FE071E"/>
    <w:rsid w:val="00FE3CF9"/>
    <w:rsid w:val="00FE49CA"/>
    <w:rsid w:val="00FF64FA"/>
    <w:rsid w:val="00FF7B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76167"/>
    <w:pPr>
      <w:keepNext/>
      <w:keepLines/>
      <w:spacing w:before="480"/>
      <w:ind w:left="794" w:hanging="794"/>
      <w:outlineLvl w:val="0"/>
    </w:pPr>
    <w:rPr>
      <w:b/>
    </w:rPr>
  </w:style>
  <w:style w:type="paragraph" w:styleId="Heading2">
    <w:name w:val="heading 2"/>
    <w:basedOn w:val="Heading1"/>
    <w:next w:val="Normal"/>
    <w:link w:val="Heading2Char"/>
    <w:qFormat/>
    <w:rsid w:val="00976167"/>
    <w:pPr>
      <w:spacing w:before="320"/>
      <w:outlineLvl w:val="1"/>
    </w:pPr>
  </w:style>
  <w:style w:type="paragraph" w:styleId="Heading3">
    <w:name w:val="heading 3"/>
    <w:basedOn w:val="Heading1"/>
    <w:next w:val="Normal"/>
    <w:link w:val="Heading3Char"/>
    <w:qFormat/>
    <w:rsid w:val="00976167"/>
    <w:pPr>
      <w:spacing w:before="200"/>
      <w:outlineLvl w:val="2"/>
    </w:pPr>
  </w:style>
  <w:style w:type="paragraph" w:styleId="Heading4">
    <w:name w:val="heading 4"/>
    <w:basedOn w:val="Heading3"/>
    <w:next w:val="Normal"/>
    <w:link w:val="Heading4Char"/>
    <w:qFormat/>
    <w:rsid w:val="00976167"/>
    <w:pPr>
      <w:tabs>
        <w:tab w:val="clear" w:pos="794"/>
        <w:tab w:val="left" w:pos="992"/>
      </w:tabs>
      <w:ind w:left="992" w:hanging="992"/>
      <w:outlineLvl w:val="3"/>
    </w:pPr>
  </w:style>
  <w:style w:type="paragraph" w:styleId="Heading5">
    <w:name w:val="heading 5"/>
    <w:basedOn w:val="Heading4"/>
    <w:next w:val="Normal"/>
    <w:link w:val="Heading5Char"/>
    <w:qFormat/>
    <w:rsid w:val="00976167"/>
    <w:pPr>
      <w:outlineLvl w:val="4"/>
    </w:pPr>
  </w:style>
  <w:style w:type="paragraph" w:styleId="Heading6">
    <w:name w:val="heading 6"/>
    <w:basedOn w:val="Heading4"/>
    <w:next w:val="Normal"/>
    <w:link w:val="Heading6Char"/>
    <w:qFormat/>
    <w:rsid w:val="00976167"/>
    <w:pPr>
      <w:tabs>
        <w:tab w:val="clear" w:pos="992"/>
        <w:tab w:val="clear" w:pos="1191"/>
      </w:tabs>
      <w:ind w:left="1588" w:hanging="1588"/>
      <w:outlineLvl w:val="5"/>
    </w:pPr>
  </w:style>
  <w:style w:type="paragraph" w:styleId="Heading7">
    <w:name w:val="heading 7"/>
    <w:basedOn w:val="Heading6"/>
    <w:next w:val="Normal"/>
    <w:link w:val="Heading7Char"/>
    <w:qFormat/>
    <w:rsid w:val="00976167"/>
    <w:pPr>
      <w:outlineLvl w:val="6"/>
    </w:pPr>
  </w:style>
  <w:style w:type="paragraph" w:styleId="Heading8">
    <w:name w:val="heading 8"/>
    <w:basedOn w:val="Heading6"/>
    <w:next w:val="Normal"/>
    <w:link w:val="Heading8Char"/>
    <w:qFormat/>
    <w:rsid w:val="00976167"/>
    <w:pPr>
      <w:outlineLvl w:val="7"/>
    </w:pPr>
  </w:style>
  <w:style w:type="paragraph" w:styleId="Heading9">
    <w:name w:val="heading 9"/>
    <w:basedOn w:val="Heading6"/>
    <w:next w:val="Normal"/>
    <w:link w:val="Heading9Char"/>
    <w:qFormat/>
    <w:rsid w:val="009761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97616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976167"/>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976167"/>
  </w:style>
  <w:style w:type="paragraph" w:customStyle="1" w:styleId="Headingb">
    <w:name w:val="Heading_b"/>
    <w:basedOn w:val="Heading3"/>
    <w:next w:val="Normal"/>
    <w:link w:val="HeadingbChar"/>
    <w:rsid w:val="00976167"/>
    <w:pPr>
      <w:spacing w:before="160"/>
      <w:ind w:left="0" w:firstLine="0"/>
      <w:outlineLvl w:val="9"/>
    </w:pPr>
  </w:style>
  <w:style w:type="paragraph" w:customStyle="1" w:styleId="Headingi">
    <w:name w:val="Heading_i"/>
    <w:basedOn w:val="Heading3"/>
    <w:next w:val="Normal"/>
    <w:rsid w:val="00976167"/>
    <w:pPr>
      <w:spacing w:before="160"/>
      <w:ind w:left="0" w:firstLine="0"/>
    </w:pPr>
    <w:rPr>
      <w:b w:val="0"/>
      <w:i/>
    </w:rPr>
  </w:style>
  <w:style w:type="character" w:customStyle="1" w:styleId="href">
    <w:name w:val="href"/>
    <w:basedOn w:val="DefaultParagraphFont"/>
    <w:rsid w:val="00976167"/>
  </w:style>
  <w:style w:type="paragraph" w:customStyle="1" w:styleId="enumlev1">
    <w:name w:val="enumlev1"/>
    <w:basedOn w:val="Normal"/>
    <w:link w:val="enumlev1Char"/>
    <w:rsid w:val="00976167"/>
    <w:pPr>
      <w:spacing w:before="80"/>
      <w:ind w:left="794" w:hanging="794"/>
    </w:pPr>
  </w:style>
  <w:style w:type="paragraph" w:customStyle="1" w:styleId="enumlev2">
    <w:name w:val="enumlev2"/>
    <w:basedOn w:val="enumlev1"/>
    <w:rsid w:val="00976167"/>
    <w:pPr>
      <w:ind w:left="1191" w:hanging="397"/>
    </w:pPr>
  </w:style>
  <w:style w:type="paragraph" w:customStyle="1" w:styleId="enumlev3">
    <w:name w:val="enumlev3"/>
    <w:basedOn w:val="enumlev2"/>
    <w:rsid w:val="00976167"/>
    <w:pPr>
      <w:ind w:left="1588"/>
    </w:pPr>
  </w:style>
  <w:style w:type="paragraph" w:customStyle="1" w:styleId="Normalaftertitle">
    <w:name w:val="Normal_after_title"/>
    <w:basedOn w:val="Normal"/>
    <w:next w:val="Normal"/>
    <w:link w:val="NormalaftertitleChar"/>
    <w:rsid w:val="00976167"/>
    <w:pPr>
      <w:spacing w:before="320"/>
    </w:pPr>
  </w:style>
  <w:style w:type="paragraph" w:customStyle="1" w:styleId="Note">
    <w:name w:val="Note"/>
    <w:basedOn w:val="Normal"/>
    <w:link w:val="NoteChar"/>
    <w:rsid w:val="00976167"/>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97616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976167"/>
    <w:pPr>
      <w:keepNext/>
      <w:keepLines/>
      <w:spacing w:before="240"/>
      <w:jc w:val="center"/>
    </w:pPr>
    <w:rPr>
      <w:b/>
      <w:sz w:val="28"/>
    </w:rPr>
  </w:style>
  <w:style w:type="paragraph" w:customStyle="1" w:styleId="Recref">
    <w:name w:val="Rec_ref"/>
    <w:basedOn w:val="Normal"/>
    <w:next w:val="Recdate"/>
    <w:rsid w:val="00976167"/>
    <w:pPr>
      <w:jc w:val="center"/>
    </w:pPr>
  </w:style>
  <w:style w:type="paragraph" w:customStyle="1" w:styleId="Recdate">
    <w:name w:val="Rec_date"/>
    <w:basedOn w:val="Recref"/>
    <w:next w:val="Normalaftertitle"/>
    <w:rsid w:val="00976167"/>
    <w:pPr>
      <w:jc w:val="right"/>
    </w:pPr>
  </w:style>
  <w:style w:type="paragraph" w:customStyle="1" w:styleId="HeadingSum">
    <w:name w:val="Heading_Sum"/>
    <w:basedOn w:val="Headingb"/>
    <w:next w:val="Normal"/>
    <w:rsid w:val="00976167"/>
    <w:pPr>
      <w:spacing w:before="240"/>
    </w:pPr>
    <w:rPr>
      <w:sz w:val="22"/>
      <w:lang w:val="es-ES_tradnl"/>
    </w:rPr>
  </w:style>
  <w:style w:type="paragraph" w:customStyle="1" w:styleId="AnnexNoTitle">
    <w:name w:val="Annex_NoTitle"/>
    <w:basedOn w:val="Normal"/>
    <w:next w:val="Normalaftertitle"/>
    <w:link w:val="AnnexNoTitleChar"/>
    <w:rsid w:val="00976167"/>
    <w:pPr>
      <w:keepNext/>
      <w:keepLines/>
      <w:spacing w:before="480" w:after="80"/>
      <w:jc w:val="center"/>
    </w:pPr>
    <w:rPr>
      <w:b/>
      <w:sz w:val="28"/>
    </w:rPr>
  </w:style>
  <w:style w:type="paragraph" w:customStyle="1" w:styleId="AppendixNoTitle">
    <w:name w:val="Appendix_NoTitle"/>
    <w:basedOn w:val="AnnexNoTitle"/>
    <w:next w:val="Normal"/>
    <w:rsid w:val="00976167"/>
  </w:style>
  <w:style w:type="paragraph" w:customStyle="1" w:styleId="Tablefin">
    <w:name w:val="Table_fin"/>
    <w:basedOn w:val="Normal"/>
    <w:next w:val="Normal"/>
    <w:rsid w:val="00976167"/>
    <w:pPr>
      <w:spacing w:before="0"/>
    </w:pPr>
    <w:rPr>
      <w:sz w:val="20"/>
      <w:lang w:val="en-GB"/>
    </w:rPr>
  </w:style>
  <w:style w:type="paragraph" w:customStyle="1" w:styleId="Tablehead">
    <w:name w:val="Table_head"/>
    <w:basedOn w:val="Normal"/>
    <w:next w:val="Normal"/>
    <w:rsid w:val="009761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76167"/>
    <w:pPr>
      <w:keepNext/>
      <w:spacing w:before="360" w:after="120"/>
      <w:jc w:val="center"/>
    </w:pPr>
  </w:style>
  <w:style w:type="paragraph" w:customStyle="1" w:styleId="Tabletext">
    <w:name w:val="Table_text"/>
    <w:basedOn w:val="Normal"/>
    <w:link w:val="Tabletext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97616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9761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6167"/>
    <w:pPr>
      <w:ind w:left="794"/>
    </w:pPr>
  </w:style>
  <w:style w:type="paragraph" w:customStyle="1" w:styleId="Figurelegend">
    <w:name w:val="Figure_legend"/>
    <w:basedOn w:val="Normal"/>
    <w:rsid w:val="009761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97616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9761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6167"/>
    <w:pPr>
      <w:keepNext/>
      <w:keepLines/>
      <w:spacing w:before="480"/>
      <w:jc w:val="center"/>
    </w:pPr>
    <w:rPr>
      <w:sz w:val="28"/>
    </w:rPr>
  </w:style>
  <w:style w:type="paragraph" w:customStyle="1" w:styleId="Arttitle">
    <w:name w:val="Art_title"/>
    <w:basedOn w:val="Normal"/>
    <w:next w:val="Normalaftertitle"/>
    <w:rsid w:val="00976167"/>
    <w:pPr>
      <w:keepNext/>
      <w:keepLines/>
      <w:spacing w:before="240"/>
      <w:jc w:val="center"/>
    </w:pPr>
    <w:rPr>
      <w:b/>
      <w:sz w:val="28"/>
    </w:rPr>
  </w:style>
  <w:style w:type="paragraph" w:customStyle="1" w:styleId="Blanc">
    <w:name w:val="Blanc"/>
    <w:basedOn w:val="Normal"/>
    <w:next w:val="Tabletext"/>
    <w:rsid w:val="009761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61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6167"/>
    <w:pPr>
      <w:keepNext/>
      <w:keepLines/>
      <w:spacing w:before="160"/>
      <w:ind w:left="794"/>
    </w:pPr>
    <w:rPr>
      <w:i/>
    </w:rPr>
  </w:style>
  <w:style w:type="paragraph" w:customStyle="1" w:styleId="ChapNo">
    <w:name w:val="Chap_No"/>
    <w:basedOn w:val="ArtNo"/>
    <w:next w:val="Chaptitle"/>
    <w:rsid w:val="00976167"/>
    <w:rPr>
      <w:b/>
    </w:rPr>
  </w:style>
  <w:style w:type="paragraph" w:customStyle="1" w:styleId="Chaptitle">
    <w:name w:val="Chap_title"/>
    <w:basedOn w:val="Arttitle"/>
    <w:next w:val="Normalaftertitle"/>
    <w:rsid w:val="00976167"/>
  </w:style>
  <w:style w:type="character" w:styleId="FootnoteReference">
    <w:name w:val="footnote reference"/>
    <w:aliases w:val="Footnote Reference/,Appel note de bas de p,Style 12,(NECG) Footnote Reference,Style 124"/>
    <w:basedOn w:val="DefaultParagraphFont"/>
    <w:rsid w:val="00976167"/>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976167"/>
    <w:pPr>
      <w:keepLines/>
      <w:tabs>
        <w:tab w:val="left" w:pos="255"/>
      </w:tabs>
      <w:ind w:left="255" w:hanging="255"/>
    </w:pPr>
    <w:rPr>
      <w:sz w:val="22"/>
    </w:rPr>
  </w:style>
  <w:style w:type="paragraph" w:styleId="Index1">
    <w:name w:val="index 1"/>
    <w:basedOn w:val="Normal"/>
    <w:next w:val="Normal"/>
    <w:semiHidden/>
    <w:rsid w:val="00976167"/>
  </w:style>
  <w:style w:type="paragraph" w:styleId="Index2">
    <w:name w:val="index 2"/>
    <w:basedOn w:val="Normal"/>
    <w:next w:val="Normal"/>
    <w:semiHidden/>
    <w:rsid w:val="00976167"/>
    <w:pPr>
      <w:ind w:left="283"/>
    </w:pPr>
  </w:style>
  <w:style w:type="paragraph" w:styleId="Index3">
    <w:name w:val="index 3"/>
    <w:basedOn w:val="Normal"/>
    <w:next w:val="Normal"/>
    <w:semiHidden/>
    <w:rsid w:val="00976167"/>
    <w:pPr>
      <w:ind w:left="566"/>
    </w:pPr>
  </w:style>
  <w:style w:type="paragraph" w:styleId="IndexHeading">
    <w:name w:val="index heading"/>
    <w:basedOn w:val="Normal"/>
    <w:next w:val="Index1"/>
    <w:rsid w:val="00976167"/>
  </w:style>
  <w:style w:type="paragraph" w:customStyle="1" w:styleId="Line">
    <w:name w:val="Line"/>
    <w:basedOn w:val="Normal"/>
    <w:next w:val="Normal"/>
    <w:rsid w:val="009761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61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6167"/>
  </w:style>
  <w:style w:type="paragraph" w:customStyle="1" w:styleId="Partref">
    <w:name w:val="Part_ref"/>
    <w:basedOn w:val="Normal"/>
    <w:next w:val="Normal"/>
    <w:rsid w:val="00976167"/>
    <w:pPr>
      <w:keepNext/>
      <w:keepLines/>
      <w:spacing w:after="280"/>
      <w:jc w:val="center"/>
    </w:pPr>
  </w:style>
  <w:style w:type="paragraph" w:customStyle="1" w:styleId="Parttitle">
    <w:name w:val="Part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76167"/>
  </w:style>
  <w:style w:type="paragraph" w:customStyle="1" w:styleId="QuestionNo">
    <w:name w:val="Question_No"/>
    <w:basedOn w:val="RecNo"/>
    <w:next w:val="Normal"/>
    <w:rsid w:val="00976167"/>
  </w:style>
  <w:style w:type="paragraph" w:customStyle="1" w:styleId="Questionref">
    <w:name w:val="Question_ref"/>
    <w:basedOn w:val="Recref"/>
    <w:next w:val="Questiondate"/>
    <w:rsid w:val="00976167"/>
  </w:style>
  <w:style w:type="paragraph" w:customStyle="1" w:styleId="Questiontitle">
    <w:name w:val="Question_title"/>
    <w:basedOn w:val="Normal"/>
    <w:next w:val="Questionref"/>
    <w:rsid w:val="00976167"/>
  </w:style>
  <w:style w:type="paragraph" w:customStyle="1" w:styleId="Reftext">
    <w:name w:val="Ref_text"/>
    <w:basedOn w:val="Normal"/>
    <w:rsid w:val="00976167"/>
    <w:pPr>
      <w:ind w:left="794" w:hanging="794"/>
    </w:pPr>
    <w:rPr>
      <w:sz w:val="22"/>
    </w:rPr>
  </w:style>
  <w:style w:type="paragraph" w:customStyle="1" w:styleId="Reftitle">
    <w:name w:val="Ref_title"/>
    <w:basedOn w:val="Normal"/>
    <w:next w:val="Reftext"/>
    <w:rsid w:val="0097616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76167"/>
  </w:style>
  <w:style w:type="paragraph" w:customStyle="1" w:styleId="RepNo">
    <w:name w:val="Rep_No"/>
    <w:basedOn w:val="RecNo"/>
    <w:next w:val="Reptitle"/>
    <w:rsid w:val="00976167"/>
  </w:style>
  <w:style w:type="paragraph" w:customStyle="1" w:styleId="Reptitle">
    <w:name w:val="Rep_title"/>
    <w:basedOn w:val="RectitleBR"/>
    <w:next w:val="Repref"/>
    <w:rsid w:val="00976167"/>
  </w:style>
  <w:style w:type="paragraph" w:customStyle="1" w:styleId="Repref">
    <w:name w:val="Rep_ref"/>
    <w:basedOn w:val="Recref"/>
    <w:next w:val="Repdate"/>
    <w:rsid w:val="00976167"/>
  </w:style>
  <w:style w:type="paragraph" w:customStyle="1" w:styleId="Resdate">
    <w:name w:val="Res_date"/>
    <w:basedOn w:val="Recdate"/>
    <w:next w:val="Normalaftertitle"/>
    <w:rsid w:val="00976167"/>
  </w:style>
  <w:style w:type="paragraph" w:customStyle="1" w:styleId="ResNo">
    <w:name w:val="Res_No"/>
    <w:basedOn w:val="RecNo"/>
    <w:next w:val="Restitle"/>
    <w:rsid w:val="00976167"/>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976167"/>
  </w:style>
  <w:style w:type="paragraph" w:customStyle="1" w:styleId="SectionNo">
    <w:name w:val="Section_No"/>
    <w:basedOn w:val="Normal"/>
    <w:next w:val="Normal"/>
    <w:rsid w:val="00976167"/>
  </w:style>
  <w:style w:type="paragraph" w:customStyle="1" w:styleId="Sectiontitle">
    <w:name w:val="Section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76167"/>
    <w:pPr>
      <w:tabs>
        <w:tab w:val="clear" w:pos="794"/>
        <w:tab w:val="clear" w:pos="1191"/>
        <w:tab w:val="clear" w:pos="1588"/>
        <w:tab w:val="clear" w:pos="1985"/>
        <w:tab w:val="right" w:pos="9611"/>
      </w:tabs>
    </w:pPr>
    <w:rPr>
      <w:i/>
    </w:rPr>
  </w:style>
  <w:style w:type="paragraph" w:styleId="TOC1">
    <w:name w:val="toc 1"/>
    <w:basedOn w:val="Normal"/>
    <w:rsid w:val="009761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76167"/>
    <w:pPr>
      <w:tabs>
        <w:tab w:val="clear" w:pos="567"/>
        <w:tab w:val="left" w:pos="1276"/>
      </w:tabs>
      <w:spacing w:before="160"/>
      <w:ind w:left="1276" w:hanging="709"/>
    </w:pPr>
  </w:style>
  <w:style w:type="paragraph" w:styleId="TOC3">
    <w:name w:val="toc 3"/>
    <w:basedOn w:val="TOC2"/>
    <w:rsid w:val="00976167"/>
    <w:pPr>
      <w:tabs>
        <w:tab w:val="clear" w:pos="1276"/>
        <w:tab w:val="left" w:pos="2155"/>
      </w:tabs>
      <w:ind w:left="2155" w:hanging="879"/>
    </w:pPr>
  </w:style>
  <w:style w:type="paragraph" w:styleId="TOC4">
    <w:name w:val="toc 4"/>
    <w:basedOn w:val="TOC3"/>
    <w:rsid w:val="00976167"/>
    <w:pPr>
      <w:tabs>
        <w:tab w:val="left" w:pos="3261"/>
      </w:tabs>
      <w:spacing w:before="80"/>
      <w:ind w:left="3261" w:hanging="993"/>
    </w:pPr>
  </w:style>
  <w:style w:type="paragraph" w:styleId="TOC5">
    <w:name w:val="toc 5"/>
    <w:basedOn w:val="TOC4"/>
    <w:rsid w:val="00976167"/>
  </w:style>
  <w:style w:type="paragraph" w:styleId="TOC6">
    <w:name w:val="toc 6"/>
    <w:basedOn w:val="TOC4"/>
    <w:semiHidden/>
    <w:rsid w:val="00976167"/>
  </w:style>
  <w:style w:type="paragraph" w:styleId="TOC7">
    <w:name w:val="toc 7"/>
    <w:basedOn w:val="TOC4"/>
    <w:semiHidden/>
    <w:rsid w:val="00976167"/>
  </w:style>
  <w:style w:type="paragraph" w:styleId="TOC8">
    <w:name w:val="toc 8"/>
    <w:basedOn w:val="TOC4"/>
    <w:semiHidden/>
    <w:rsid w:val="00976167"/>
  </w:style>
  <w:style w:type="paragraph" w:customStyle="1" w:styleId="Annexref">
    <w:name w:val="Annex_ref"/>
    <w:basedOn w:val="Normal"/>
    <w:next w:val="Normalaftertitle"/>
    <w:rsid w:val="00976167"/>
    <w:pPr>
      <w:keepNext/>
      <w:keepLines/>
      <w:spacing w:after="280"/>
      <w:jc w:val="center"/>
    </w:pPr>
  </w:style>
  <w:style w:type="paragraph" w:customStyle="1" w:styleId="Appendixref">
    <w:name w:val="Appendix_ref"/>
    <w:basedOn w:val="Annexref"/>
    <w:next w:val="Normalaftertitle"/>
    <w:rsid w:val="00976167"/>
  </w:style>
  <w:style w:type="paragraph" w:customStyle="1" w:styleId="Tabletitle">
    <w:name w:val="Table_title"/>
    <w:basedOn w:val="Normal"/>
    <w:next w:val="Tablehead"/>
    <w:link w:val="TabletitleChar"/>
    <w:rsid w:val="00976167"/>
    <w:pPr>
      <w:keepNext/>
      <w:spacing w:before="0" w:after="120"/>
      <w:jc w:val="center"/>
    </w:pPr>
    <w:rPr>
      <w:b/>
    </w:rPr>
  </w:style>
  <w:style w:type="paragraph" w:customStyle="1" w:styleId="Summary">
    <w:name w:val="Summary"/>
    <w:basedOn w:val="Normal"/>
    <w:next w:val="Normalaftertitle"/>
    <w:rsid w:val="00976167"/>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uiPriority w:val="99"/>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A66ECD"/>
    <w:pPr>
      <w:spacing w:before="840" w:after="200"/>
      <w:jc w:val="center"/>
    </w:pPr>
    <w:rPr>
      <w:b/>
      <w:sz w:val="28"/>
      <w:lang w:val="en-GB"/>
    </w:rPr>
  </w:style>
  <w:style w:type="character" w:customStyle="1" w:styleId="SourceChar">
    <w:name w:val="Source Char"/>
    <w:basedOn w:val="DefaultParagraphFont"/>
    <w:link w:val="Source"/>
    <w:uiPriority w:val="99"/>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RecNoBR">
    <w:name w:val="Rec_No_BR"/>
    <w:basedOn w:val="Normal"/>
    <w:next w:val="Normal"/>
    <w:rsid w:val="0013620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57735"/>
    <w:pPr>
      <w:keepNext/>
      <w:keepLines/>
      <w:spacing w:before="240"/>
      <w:jc w:val="center"/>
    </w:pPr>
    <w:rPr>
      <w:rFonts w:eastAsia="Times New Roman"/>
      <w:b/>
      <w:sz w:val="28"/>
    </w:rPr>
  </w:style>
  <w:style w:type="character" w:customStyle="1" w:styleId="NormalaftertitleChar">
    <w:name w:val="Normal_after_title Char"/>
    <w:basedOn w:val="DefaultParagraphFont"/>
    <w:link w:val="Normalaftertitle"/>
    <w:rsid w:val="00D57735"/>
    <w:rPr>
      <w:sz w:val="24"/>
      <w:lang w:val="fr-FR" w:eastAsia="en-US"/>
    </w:rPr>
  </w:style>
  <w:style w:type="character" w:customStyle="1" w:styleId="Heading1Char">
    <w:name w:val="Heading 1 Char"/>
    <w:basedOn w:val="DefaultParagraphFont"/>
    <w:link w:val="Heading1"/>
    <w:rsid w:val="00C2065E"/>
    <w:rPr>
      <w:b/>
      <w:sz w:val="24"/>
      <w:lang w:val="fr-FR" w:eastAsia="en-US"/>
    </w:rPr>
  </w:style>
  <w:style w:type="character" w:customStyle="1" w:styleId="Heading2Char">
    <w:name w:val="Heading 2 Char"/>
    <w:basedOn w:val="DefaultParagraphFont"/>
    <w:link w:val="Heading2"/>
    <w:rsid w:val="00C2065E"/>
    <w:rPr>
      <w:b/>
      <w:sz w:val="24"/>
      <w:lang w:val="fr-FR" w:eastAsia="en-US"/>
    </w:rPr>
  </w:style>
  <w:style w:type="character" w:customStyle="1" w:styleId="Heading3Char">
    <w:name w:val="Heading 3 Char"/>
    <w:basedOn w:val="DefaultParagraphFont"/>
    <w:link w:val="Heading3"/>
    <w:rsid w:val="00C2065E"/>
    <w:rPr>
      <w:b/>
      <w:sz w:val="24"/>
      <w:lang w:val="fr-FR" w:eastAsia="en-US"/>
    </w:rPr>
  </w:style>
  <w:style w:type="character" w:customStyle="1" w:styleId="Heading4Char">
    <w:name w:val="Heading 4 Char"/>
    <w:basedOn w:val="DefaultParagraphFont"/>
    <w:link w:val="Heading4"/>
    <w:rsid w:val="00C2065E"/>
    <w:rPr>
      <w:b/>
      <w:sz w:val="24"/>
      <w:lang w:val="fr-FR" w:eastAsia="en-US"/>
    </w:rPr>
  </w:style>
  <w:style w:type="character" w:customStyle="1" w:styleId="Heading5Char">
    <w:name w:val="Heading 5 Char"/>
    <w:basedOn w:val="DefaultParagraphFont"/>
    <w:link w:val="Heading5"/>
    <w:rsid w:val="00C2065E"/>
    <w:rPr>
      <w:b/>
      <w:sz w:val="24"/>
      <w:lang w:val="fr-FR" w:eastAsia="en-US"/>
    </w:rPr>
  </w:style>
  <w:style w:type="character" w:customStyle="1" w:styleId="Heading6Char">
    <w:name w:val="Heading 6 Char"/>
    <w:basedOn w:val="DefaultParagraphFont"/>
    <w:link w:val="Heading6"/>
    <w:rsid w:val="00C2065E"/>
    <w:rPr>
      <w:b/>
      <w:sz w:val="24"/>
      <w:lang w:val="fr-FR" w:eastAsia="en-US"/>
    </w:rPr>
  </w:style>
  <w:style w:type="character" w:customStyle="1" w:styleId="Heading7Char">
    <w:name w:val="Heading 7 Char"/>
    <w:basedOn w:val="DefaultParagraphFont"/>
    <w:link w:val="Heading7"/>
    <w:rsid w:val="00C2065E"/>
    <w:rPr>
      <w:b/>
      <w:sz w:val="24"/>
      <w:lang w:val="fr-FR" w:eastAsia="en-US"/>
    </w:rPr>
  </w:style>
  <w:style w:type="character" w:customStyle="1" w:styleId="Heading8Char">
    <w:name w:val="Heading 8 Char"/>
    <w:basedOn w:val="DefaultParagraphFont"/>
    <w:link w:val="Heading8"/>
    <w:rsid w:val="00C2065E"/>
    <w:rPr>
      <w:b/>
      <w:sz w:val="24"/>
      <w:lang w:val="fr-FR" w:eastAsia="en-US"/>
    </w:rPr>
  </w:style>
  <w:style w:type="character" w:customStyle="1" w:styleId="Heading9Char">
    <w:name w:val="Heading 9 Char"/>
    <w:basedOn w:val="DefaultParagraphFont"/>
    <w:link w:val="Heading9"/>
    <w:rsid w:val="00C2065E"/>
    <w:rPr>
      <w:b/>
      <w:sz w:val="24"/>
      <w:lang w:val="fr-FR" w:eastAsia="en-US"/>
    </w:rPr>
  </w:style>
  <w:style w:type="character" w:customStyle="1" w:styleId="HeadingbChar">
    <w:name w:val="Heading_b Char"/>
    <w:basedOn w:val="DefaultParagraphFont"/>
    <w:link w:val="Headingb"/>
    <w:locked/>
    <w:rsid w:val="00C2065E"/>
    <w:rPr>
      <w:b/>
      <w:sz w:val="24"/>
      <w:lang w:val="fr-FR" w:eastAsia="en-US"/>
    </w:rPr>
  </w:style>
  <w:style w:type="character" w:customStyle="1" w:styleId="AnnexNoTitleChar">
    <w:name w:val="Annex_NoTitle Char"/>
    <w:basedOn w:val="DefaultParagraphFont"/>
    <w:link w:val="AnnexNoTitle"/>
    <w:rsid w:val="00C2065E"/>
    <w:rPr>
      <w:b/>
      <w:sz w:val="28"/>
      <w:lang w:val="fr-FR" w:eastAsia="en-US"/>
    </w:rPr>
  </w:style>
  <w:style w:type="character" w:customStyle="1" w:styleId="NoteChar">
    <w:name w:val="Note Char"/>
    <w:basedOn w:val="DefaultParagraphFont"/>
    <w:link w:val="Note"/>
    <w:locked/>
    <w:rsid w:val="00C2065E"/>
    <w:rPr>
      <w:sz w:val="22"/>
      <w:lang w:val="fr-FR" w:eastAsia="en-US"/>
    </w:rPr>
  </w:style>
  <w:style w:type="character" w:customStyle="1" w:styleId="RectitleChar">
    <w:name w:val="Rec_title Char"/>
    <w:basedOn w:val="DefaultParagraphFont"/>
    <w:link w:val="Rectitle"/>
    <w:rsid w:val="00C2065E"/>
    <w:rPr>
      <w:rFonts w:eastAsia="Times New Roman"/>
      <w:b/>
      <w:sz w:val="28"/>
      <w:lang w:val="fr-FR" w:eastAsia="en-US"/>
    </w:rPr>
  </w:style>
  <w:style w:type="character" w:customStyle="1" w:styleId="EquationChar">
    <w:name w:val="Equation Char"/>
    <w:basedOn w:val="DefaultParagraphFont"/>
    <w:link w:val="Equation"/>
    <w:locked/>
    <w:rsid w:val="00C2065E"/>
    <w:rPr>
      <w:sz w:val="24"/>
      <w:lang w:val="fr-FR" w:eastAsia="en-US"/>
    </w:rPr>
  </w:style>
  <w:style w:type="character" w:customStyle="1" w:styleId="EquationlegendChar">
    <w:name w:val="Equation_legend Char"/>
    <w:basedOn w:val="DefaultParagraphFont"/>
    <w:link w:val="Equationlegend"/>
    <w:locked/>
    <w:rsid w:val="00C2065E"/>
    <w:rPr>
      <w:sz w:val="24"/>
      <w:lang w:eastAsia="en-US"/>
    </w:rPr>
  </w:style>
  <w:style w:type="paragraph" w:customStyle="1" w:styleId="SpecialFooter">
    <w:name w:val="Special Footer"/>
    <w:basedOn w:val="Footer"/>
    <w:rsid w:val="00C2065E"/>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Tabletitle"/>
    <w:rsid w:val="00C2065E"/>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Title2"/>
    <w:link w:val="Title1Char"/>
    <w:rsid w:val="00C2065E"/>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rFonts w:eastAsia="Times New Roman"/>
      <w:b w:val="0"/>
      <w:caps/>
    </w:rPr>
  </w:style>
  <w:style w:type="paragraph" w:customStyle="1" w:styleId="Title2">
    <w:name w:val="Title 2"/>
    <w:basedOn w:val="Source"/>
    <w:next w:val="Title3"/>
    <w:rsid w:val="00C2065E"/>
    <w:pPr>
      <w:tabs>
        <w:tab w:val="clear" w:pos="794"/>
        <w:tab w:val="clear" w:pos="1191"/>
        <w:tab w:val="clear" w:pos="1588"/>
        <w:tab w:val="clear" w:pos="1985"/>
        <w:tab w:val="left" w:pos="1134"/>
        <w:tab w:val="left" w:pos="1871"/>
        <w:tab w:val="left" w:pos="2268"/>
      </w:tabs>
      <w:overflowPunct/>
      <w:autoSpaceDE/>
      <w:autoSpaceDN/>
      <w:adjustRightInd/>
      <w:spacing w:before="480" w:after="0"/>
      <w:textAlignment w:val="auto"/>
    </w:pPr>
    <w:rPr>
      <w:rFonts w:eastAsia="Times New Roman"/>
      <w:b w:val="0"/>
      <w:caps/>
    </w:rPr>
  </w:style>
  <w:style w:type="paragraph" w:customStyle="1" w:styleId="Title3">
    <w:name w:val="Title 3"/>
    <w:basedOn w:val="Title2"/>
    <w:next w:val="Title4"/>
    <w:rsid w:val="00C2065E"/>
    <w:pPr>
      <w:spacing w:before="240"/>
    </w:pPr>
    <w:rPr>
      <w:caps w:val="0"/>
    </w:rPr>
  </w:style>
  <w:style w:type="paragraph" w:customStyle="1" w:styleId="Title4">
    <w:name w:val="Title 4"/>
    <w:basedOn w:val="Title3"/>
    <w:next w:val="Heading1"/>
    <w:rsid w:val="00C2065E"/>
    <w:rPr>
      <w:b/>
    </w:rPr>
  </w:style>
  <w:style w:type="character" w:customStyle="1" w:styleId="Title1Char">
    <w:name w:val="Title 1 Char"/>
    <w:basedOn w:val="DefaultParagraphFont"/>
    <w:link w:val="Title1"/>
    <w:locked/>
    <w:rsid w:val="00C2065E"/>
    <w:rPr>
      <w:rFonts w:eastAsia="Times New Roman"/>
      <w:caps/>
      <w:sz w:val="28"/>
      <w:lang w:val="en-GB" w:eastAsia="en-US"/>
    </w:rPr>
  </w:style>
  <w:style w:type="character" w:customStyle="1" w:styleId="Recdef">
    <w:name w:val="Rec_def"/>
    <w:basedOn w:val="DefaultParagraphFont"/>
    <w:rsid w:val="00C2065E"/>
    <w:rPr>
      <w:b/>
    </w:rPr>
  </w:style>
  <w:style w:type="character" w:customStyle="1" w:styleId="Resdef">
    <w:name w:val="Res_def"/>
    <w:basedOn w:val="DefaultParagraphFont"/>
    <w:rsid w:val="00C2065E"/>
    <w:rPr>
      <w:rFonts w:ascii="Times New Roman" w:hAnsi="Times New Roman"/>
      <w:b/>
    </w:rPr>
  </w:style>
  <w:style w:type="character" w:customStyle="1" w:styleId="Tablefreq">
    <w:name w:val="Table_freq"/>
    <w:basedOn w:val="DefaultParagraphFont"/>
    <w:rsid w:val="00C2065E"/>
    <w:rPr>
      <w:b/>
      <w:color w:val="auto"/>
      <w:sz w:val="20"/>
    </w:rPr>
  </w:style>
  <w:style w:type="paragraph" w:customStyle="1" w:styleId="Section1">
    <w:name w:val="Section_1"/>
    <w:basedOn w:val="Normal"/>
    <w:rsid w:val="00C2065E"/>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C2065E"/>
    <w:rPr>
      <w:b w:val="0"/>
      <w:i/>
    </w:rPr>
  </w:style>
  <w:style w:type="paragraph" w:styleId="Index4">
    <w:name w:val="index 4"/>
    <w:basedOn w:val="Normal"/>
    <w:next w:val="Normal"/>
    <w:rsid w:val="00C2065E"/>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C2065E"/>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C2065E"/>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C2065E"/>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C2065E"/>
  </w:style>
  <w:style w:type="paragraph" w:customStyle="1" w:styleId="Proposal">
    <w:name w:val="Proposal"/>
    <w:basedOn w:val="Normal"/>
    <w:next w:val="Normal"/>
    <w:rsid w:val="00C2065E"/>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lang w:val="en-GB"/>
    </w:rPr>
  </w:style>
  <w:style w:type="paragraph" w:customStyle="1" w:styleId="Reasons">
    <w:name w:val="Reasons"/>
    <w:basedOn w:val="Normal"/>
    <w:rsid w:val="00C2065E"/>
    <w:pPr>
      <w:tabs>
        <w:tab w:val="clear" w:pos="794"/>
        <w:tab w:val="clear" w:pos="1191"/>
        <w:tab w:val="left" w:pos="1134"/>
      </w:tabs>
      <w:jc w:val="left"/>
    </w:pPr>
    <w:rPr>
      <w:rFonts w:eastAsia="Times New Roman"/>
      <w:lang w:val="en-GB"/>
    </w:rPr>
  </w:style>
  <w:style w:type="paragraph" w:customStyle="1" w:styleId="Section3">
    <w:name w:val="Section_3"/>
    <w:basedOn w:val="Section1"/>
    <w:rsid w:val="00C2065E"/>
    <w:rPr>
      <w:b w:val="0"/>
    </w:rPr>
  </w:style>
  <w:style w:type="paragraph" w:customStyle="1" w:styleId="TableTextS5">
    <w:name w:val="Table_TextS5"/>
    <w:basedOn w:val="Normal"/>
    <w:rsid w:val="00C2065E"/>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styleId="ListParagraph">
    <w:name w:val="List Paragraph"/>
    <w:basedOn w:val="Normal"/>
    <w:uiPriority w:val="34"/>
    <w:qFormat/>
    <w:rsid w:val="00C2065E"/>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 w:hAnsi="Calibri" w:cs="Arial"/>
      <w:sz w:val="22"/>
      <w:szCs w:val="22"/>
      <w:lang w:val="en-US" w:eastAsia="zh-CN"/>
    </w:rPr>
  </w:style>
  <w:style w:type="paragraph" w:styleId="TOC9">
    <w:name w:val="toc 9"/>
    <w:basedOn w:val="Normal"/>
    <w:next w:val="Normal"/>
    <w:autoRedefine/>
    <w:rsid w:val="00C2065E"/>
    <w:pPr>
      <w:tabs>
        <w:tab w:val="clear" w:pos="794"/>
        <w:tab w:val="clear" w:pos="1191"/>
        <w:tab w:val="clear" w:pos="1588"/>
        <w:tab w:val="clear" w:pos="1985"/>
      </w:tabs>
      <w:overflowPunct/>
      <w:autoSpaceDE/>
      <w:autoSpaceDN/>
      <w:adjustRightInd/>
      <w:spacing w:before="0"/>
      <w:ind w:left="1760"/>
      <w:jc w:val="left"/>
      <w:textAlignment w:val="auto"/>
    </w:pPr>
    <w:rPr>
      <w:rFonts w:eastAsia="Times New Roman"/>
      <w:sz w:val="18"/>
      <w:lang w:val="en-GB" w:eastAsia="en-GB"/>
    </w:rPr>
  </w:style>
  <w:style w:type="paragraph" w:styleId="PlainText">
    <w:name w:val="Plain Text"/>
    <w:basedOn w:val="Normal"/>
    <w:link w:val="PlainTextChar"/>
    <w:rsid w:val="00C2065E"/>
    <w:pPr>
      <w:tabs>
        <w:tab w:val="clear" w:pos="794"/>
        <w:tab w:val="clear" w:pos="1191"/>
        <w:tab w:val="clear" w:pos="1588"/>
        <w:tab w:val="clear" w:pos="1985"/>
      </w:tabs>
      <w:overflowPunct/>
      <w:autoSpaceDE/>
      <w:autoSpaceDN/>
      <w:adjustRightInd/>
      <w:spacing w:before="0"/>
      <w:textAlignment w:val="auto"/>
    </w:pPr>
    <w:rPr>
      <w:rFonts w:ascii="Courier New" w:eastAsia="Times New Roman" w:hAnsi="Courier New"/>
      <w:sz w:val="20"/>
      <w:lang w:val="en-GB" w:eastAsia="en-GB"/>
    </w:rPr>
  </w:style>
  <w:style w:type="character" w:customStyle="1" w:styleId="PlainTextChar">
    <w:name w:val="Plain Text Char"/>
    <w:basedOn w:val="DefaultParagraphFont"/>
    <w:link w:val="PlainText"/>
    <w:rsid w:val="00C2065E"/>
    <w:rPr>
      <w:rFonts w:ascii="Courier New" w:eastAsia="Times New Roman" w:hAnsi="Courier New"/>
      <w:lang w:val="en-GB" w:eastAsia="en-GB"/>
    </w:rPr>
  </w:style>
  <w:style w:type="paragraph" w:styleId="Caption">
    <w:name w:val="caption"/>
    <w:basedOn w:val="Normal"/>
    <w:next w:val="Normal"/>
    <w:qFormat/>
    <w:rsid w:val="00C2065E"/>
    <w:pPr>
      <w:keepNext/>
      <w:tabs>
        <w:tab w:val="clear" w:pos="794"/>
        <w:tab w:val="clear" w:pos="1191"/>
        <w:tab w:val="clear" w:pos="1588"/>
        <w:tab w:val="clear" w:pos="1985"/>
      </w:tabs>
      <w:overflowPunct/>
      <w:autoSpaceDE/>
      <w:autoSpaceDN/>
      <w:adjustRightInd/>
      <w:jc w:val="left"/>
      <w:textAlignment w:val="auto"/>
    </w:pPr>
    <w:rPr>
      <w:rFonts w:ascii="Times New Roman Bold" w:eastAsia="Times New Roman" w:hAnsi="Times New Roman Bold"/>
      <w:b/>
      <w:sz w:val="22"/>
      <w:lang w:val="en-GB" w:eastAsia="en-GB"/>
    </w:rPr>
  </w:style>
  <w:style w:type="character" w:styleId="FollowedHyperlink">
    <w:name w:val="FollowedHyperlink"/>
    <w:basedOn w:val="DefaultParagraphFont"/>
    <w:rsid w:val="00C2065E"/>
    <w:rPr>
      <w:color w:val="800080"/>
      <w:u w:val="single"/>
    </w:rPr>
  </w:style>
  <w:style w:type="paragraph" w:styleId="NormalWeb">
    <w:name w:val="Normal (Web)"/>
    <w:basedOn w:val="Normal"/>
    <w:rsid w:val="00C2065E"/>
    <w:pPr>
      <w:tabs>
        <w:tab w:val="clear" w:pos="794"/>
        <w:tab w:val="clear" w:pos="1191"/>
        <w:tab w:val="clear" w:pos="1588"/>
        <w:tab w:val="clear" w:pos="1985"/>
      </w:tabs>
      <w:overflowPunct/>
      <w:autoSpaceDE/>
      <w:autoSpaceDN/>
      <w:adjustRightInd/>
      <w:spacing w:before="100" w:after="100"/>
      <w:jc w:val="left"/>
      <w:textAlignment w:val="auto"/>
    </w:pPr>
    <w:rPr>
      <w:rFonts w:eastAsia="Times New Roman"/>
      <w:lang w:val="en-US" w:eastAsia="en-GB"/>
    </w:rPr>
  </w:style>
  <w:style w:type="character" w:customStyle="1" w:styleId="StyleCourierNew9pt">
    <w:name w:val="Style Courier New 9 pt"/>
    <w:basedOn w:val="DefaultParagraphFont"/>
    <w:rsid w:val="00C2065E"/>
    <w:rPr>
      <w:rFonts w:ascii="Courier New" w:hAnsi="Courier New"/>
      <w:sz w:val="18"/>
    </w:rPr>
  </w:style>
  <w:style w:type="character" w:styleId="CommentReference">
    <w:name w:val="annotation reference"/>
    <w:basedOn w:val="DefaultParagraphFont"/>
    <w:rsid w:val="00C2065E"/>
    <w:rPr>
      <w:sz w:val="16"/>
      <w:szCs w:val="16"/>
    </w:rPr>
  </w:style>
  <w:style w:type="character" w:customStyle="1" w:styleId="NormalIndentChar">
    <w:name w:val="Normal Indent Char"/>
    <w:aliases w:val=" Char Char"/>
    <w:basedOn w:val="DefaultParagraphFont"/>
    <w:semiHidden/>
    <w:rsid w:val="00C2065E"/>
    <w:rPr>
      <w:rFonts w:ascii="Arial" w:hAnsi="Arial"/>
      <w:noProof w:val="0"/>
      <w:lang w:val="en-AU" w:eastAsia="en-US"/>
    </w:rPr>
  </w:style>
  <w:style w:type="paragraph" w:styleId="ListNumber">
    <w:name w:val="List Number"/>
    <w:basedOn w:val="Normal"/>
    <w:rsid w:val="00C2065E"/>
    <w:pPr>
      <w:tabs>
        <w:tab w:val="clear" w:pos="794"/>
        <w:tab w:val="clear" w:pos="1191"/>
        <w:tab w:val="clear" w:pos="1588"/>
        <w:tab w:val="clear" w:pos="1985"/>
        <w:tab w:val="left" w:pos="851"/>
      </w:tabs>
      <w:overflowPunct/>
      <w:autoSpaceDE/>
      <w:autoSpaceDN/>
      <w:adjustRightInd/>
      <w:jc w:val="left"/>
      <w:textAlignment w:val="auto"/>
    </w:pPr>
    <w:rPr>
      <w:rFonts w:ascii="Arial" w:eastAsia="Times New Roman" w:hAnsi="Arial"/>
      <w:sz w:val="20"/>
      <w:lang w:val="en-AU"/>
    </w:rPr>
  </w:style>
  <w:style w:type="paragraph" w:customStyle="1" w:styleId="StyleNormalIndentBlueChar">
    <w:name w:val="Style Normal Indent + Blue Char"/>
    <w:basedOn w:val="NormalIndent"/>
    <w:semiHidden/>
    <w:rsid w:val="00C2065E"/>
    <w:pPr>
      <w:keepLines/>
      <w:tabs>
        <w:tab w:val="clear" w:pos="794"/>
        <w:tab w:val="clear" w:pos="1191"/>
        <w:tab w:val="clear" w:pos="1588"/>
        <w:tab w:val="clear" w:pos="1985"/>
        <w:tab w:val="num" w:pos="720"/>
      </w:tabs>
      <w:overflowPunct/>
      <w:autoSpaceDE/>
      <w:autoSpaceDN/>
      <w:adjustRightInd/>
      <w:spacing w:before="0" w:after="120"/>
      <w:ind w:left="720" w:hanging="360"/>
      <w:textAlignment w:val="auto"/>
      <w:outlineLvl w:val="0"/>
    </w:pPr>
    <w:rPr>
      <w:rFonts w:ascii="Arial" w:eastAsia="Times New Roman" w:hAnsi="Arial"/>
      <w:color w:val="0000FF"/>
      <w:sz w:val="22"/>
      <w:lang w:val="en-AU"/>
    </w:rPr>
  </w:style>
  <w:style w:type="character" w:customStyle="1" w:styleId="StyleNormalIndentBlueCharChar">
    <w:name w:val="Style Normal Indent + Blue Char Char"/>
    <w:basedOn w:val="NormalIndentChar"/>
    <w:semiHidden/>
    <w:rsid w:val="00C2065E"/>
    <w:rPr>
      <w:rFonts w:ascii="Arial" w:hAnsi="Arial"/>
      <w:noProof w:val="0"/>
      <w:color w:val="0000FF"/>
      <w:sz w:val="22"/>
      <w:lang w:val="en-AU" w:eastAsia="en-US"/>
    </w:rPr>
  </w:style>
  <w:style w:type="paragraph" w:styleId="Subtitle">
    <w:name w:val="Subtitle"/>
    <w:basedOn w:val="Normal"/>
    <w:link w:val="SubtitleChar"/>
    <w:qFormat/>
    <w:rsid w:val="00C2065E"/>
    <w:pPr>
      <w:tabs>
        <w:tab w:val="clear" w:pos="794"/>
        <w:tab w:val="clear" w:pos="1191"/>
        <w:tab w:val="clear" w:pos="1588"/>
        <w:tab w:val="clear" w:pos="1985"/>
      </w:tabs>
      <w:overflowPunct/>
      <w:autoSpaceDE/>
      <w:autoSpaceDN/>
      <w:adjustRightInd/>
      <w:spacing w:before="0"/>
      <w:jc w:val="center"/>
      <w:textAlignment w:val="auto"/>
    </w:pPr>
    <w:rPr>
      <w:rFonts w:eastAsia="Times New Roman"/>
      <w:b/>
      <w:bCs/>
      <w:lang w:val="en-GB"/>
    </w:rPr>
  </w:style>
  <w:style w:type="character" w:customStyle="1" w:styleId="SubtitleChar">
    <w:name w:val="Subtitle Char"/>
    <w:basedOn w:val="DefaultParagraphFont"/>
    <w:link w:val="Subtitle"/>
    <w:rsid w:val="00C2065E"/>
    <w:rPr>
      <w:rFonts w:eastAsia="Times New Roman"/>
      <w:b/>
      <w:bCs/>
      <w:sz w:val="24"/>
      <w:lang w:val="en-GB" w:eastAsia="en-US"/>
    </w:rPr>
  </w:style>
  <w:style w:type="character" w:customStyle="1" w:styleId="style51">
    <w:name w:val="style51"/>
    <w:basedOn w:val="DefaultParagraphFont"/>
    <w:rsid w:val="00C2065E"/>
    <w:rPr>
      <w:rFonts w:ascii="Verdana" w:hAnsi="Verdana" w:hint="default"/>
      <w:color w:val="000066"/>
    </w:rPr>
  </w:style>
  <w:style w:type="paragraph" w:customStyle="1" w:styleId="Title-Document">
    <w:name w:val="Title - Document"/>
    <w:basedOn w:val="Normal"/>
    <w:rsid w:val="00C2065E"/>
    <w:pPr>
      <w:tabs>
        <w:tab w:val="clear" w:pos="794"/>
        <w:tab w:val="clear" w:pos="1191"/>
        <w:tab w:val="clear" w:pos="1588"/>
        <w:tab w:val="clear" w:pos="1985"/>
      </w:tabs>
      <w:overflowPunct/>
      <w:autoSpaceDE/>
      <w:autoSpaceDN/>
      <w:adjustRightInd/>
      <w:spacing w:line="312" w:lineRule="atLeast"/>
      <w:jc w:val="center"/>
      <w:textAlignment w:val="auto"/>
    </w:pPr>
    <w:rPr>
      <w:rFonts w:ascii="Arial" w:eastAsia="Times New Roman" w:hAnsi="Arial"/>
      <w:b/>
      <w:color w:val="008080"/>
      <w:sz w:val="32"/>
      <w:szCs w:val="32"/>
      <w:lang w:val="en-GB" w:eastAsia="en-GB"/>
    </w:rPr>
  </w:style>
  <w:style w:type="paragraph" w:customStyle="1" w:styleId="Title-Client">
    <w:name w:val="Title - Client"/>
    <w:basedOn w:val="Normal"/>
    <w:rsid w:val="00C2065E"/>
    <w:pPr>
      <w:tabs>
        <w:tab w:val="clear" w:pos="794"/>
        <w:tab w:val="clear" w:pos="1191"/>
        <w:tab w:val="clear" w:pos="1588"/>
        <w:tab w:val="clear" w:pos="1985"/>
      </w:tabs>
      <w:overflowPunct/>
      <w:autoSpaceDE/>
      <w:autoSpaceDN/>
      <w:adjustRightInd/>
      <w:spacing w:line="312" w:lineRule="atLeast"/>
      <w:jc w:val="center"/>
      <w:textAlignment w:val="auto"/>
    </w:pPr>
    <w:rPr>
      <w:rFonts w:ascii="Arial" w:eastAsia="Times New Roman" w:hAnsi="Arial"/>
      <w:b/>
      <w:color w:val="000080"/>
      <w:sz w:val="28"/>
      <w:szCs w:val="28"/>
      <w:lang w:val="en-GB" w:eastAsia="en-GB"/>
    </w:rPr>
  </w:style>
  <w:style w:type="paragraph" w:customStyle="1" w:styleId="Title-Text">
    <w:name w:val="Title - Text"/>
    <w:basedOn w:val="Normal"/>
    <w:rsid w:val="00C2065E"/>
    <w:pPr>
      <w:tabs>
        <w:tab w:val="clear" w:pos="794"/>
        <w:tab w:val="clear" w:pos="1191"/>
        <w:tab w:val="clear" w:pos="1588"/>
        <w:tab w:val="clear" w:pos="1985"/>
      </w:tabs>
      <w:overflowPunct/>
      <w:autoSpaceDE/>
      <w:autoSpaceDN/>
      <w:adjustRightInd/>
      <w:spacing w:line="312" w:lineRule="atLeast"/>
      <w:jc w:val="center"/>
      <w:textAlignment w:val="auto"/>
    </w:pPr>
    <w:rPr>
      <w:rFonts w:ascii="Arial" w:eastAsia="Times New Roman" w:hAnsi="Arial"/>
      <w:sz w:val="20"/>
      <w:lang w:val="en-GB" w:eastAsia="en-GB"/>
    </w:rPr>
  </w:style>
  <w:style w:type="paragraph" w:styleId="TOCHeading">
    <w:name w:val="TOC Heading"/>
    <w:basedOn w:val="Heading1"/>
    <w:next w:val="Normal"/>
    <w:uiPriority w:val="39"/>
    <w:semiHidden/>
    <w:unhideWhenUsed/>
    <w:qFormat/>
    <w:rsid w:val="00C2065E"/>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en-US"/>
    </w:rPr>
  </w:style>
  <w:style w:type="paragraph" w:customStyle="1" w:styleId="Rec">
    <w:name w:val="Rec_#"/>
    <w:basedOn w:val="Normal"/>
    <w:next w:val="Rectitle"/>
    <w:rsid w:val="00C2065E"/>
    <w:pPr>
      <w:keepNext/>
      <w:keepLines/>
      <w:overflowPunct/>
      <w:autoSpaceDE/>
      <w:autoSpaceDN/>
      <w:adjustRightInd/>
      <w:spacing w:before="480"/>
      <w:jc w:val="center"/>
      <w:textAlignment w:val="auto"/>
    </w:pPr>
    <w:rPr>
      <w:rFonts w:eastAsia="MS Mincho"/>
      <w:caps/>
      <w:lang w:val="en-GB"/>
    </w:rPr>
  </w:style>
  <w:style w:type="character" w:customStyle="1" w:styleId="Tabletitle0">
    <w:name w:val="Table_title Знак"/>
    <w:basedOn w:val="DefaultParagraphFont"/>
    <w:locked/>
    <w:rsid w:val="00C2065E"/>
    <w:rPr>
      <w:rFonts w:ascii="Times New Roman Bold" w:hAnsi="Times New Roman Bold"/>
      <w:b/>
      <w:lang w:val="en-GB" w:eastAsia="en-US"/>
    </w:rPr>
  </w:style>
  <w:style w:type="character" w:customStyle="1" w:styleId="TableNo0">
    <w:name w:val="Table_No Знак"/>
    <w:basedOn w:val="DefaultParagraphFont"/>
    <w:locked/>
    <w:rsid w:val="00C2065E"/>
    <w:rPr>
      <w:rFonts w:ascii="Times New Roman" w:hAnsi="Times New Roman"/>
      <w:caps/>
      <w:lang w:val="en-GB" w:eastAsia="en-US"/>
    </w:rPr>
  </w:style>
  <w:style w:type="character" w:customStyle="1" w:styleId="TabletextCharChar">
    <w:name w:val="Table_text Char Char"/>
    <w:basedOn w:val="DefaultParagraphFont"/>
    <w:rsid w:val="00C2065E"/>
    <w:rPr>
      <w:rFonts w:ascii="Times New Roman" w:hAnsi="Times New Roman" w:cs="Times New Roman"/>
      <w:lang w:val="en-GB" w:eastAsia="en-US"/>
    </w:rPr>
  </w:style>
  <w:style w:type="paragraph" w:styleId="Revision">
    <w:name w:val="Revision"/>
    <w:hidden/>
    <w:semiHidden/>
    <w:rsid w:val="00C2065E"/>
    <w:rPr>
      <w:rFonts w:eastAsia="Times New Roman"/>
      <w:sz w:val="24"/>
      <w:szCs w:val="24"/>
      <w:lang w:val="en-GB" w:eastAsia="en-US"/>
    </w:rPr>
  </w:style>
  <w:style w:type="paragraph" w:customStyle="1" w:styleId="TableNoBR">
    <w:name w:val="Table_No_BR"/>
    <w:basedOn w:val="Normal"/>
    <w:next w:val="TabletitleBR"/>
    <w:rsid w:val="00C2065E"/>
    <w:pPr>
      <w:keepNext/>
      <w:spacing w:before="560" w:after="120"/>
      <w:jc w:val="center"/>
    </w:pPr>
    <w:rPr>
      <w:rFonts w:eastAsia="Times New Roman"/>
      <w:caps/>
      <w:szCs w:val="24"/>
      <w:lang w:val="en-GB"/>
    </w:rPr>
  </w:style>
  <w:style w:type="paragraph" w:customStyle="1" w:styleId="TabletitleBR">
    <w:name w:val="Table_title_BR"/>
    <w:basedOn w:val="Normal"/>
    <w:next w:val="Normal"/>
    <w:rsid w:val="00C2065E"/>
    <w:pPr>
      <w:keepNext/>
      <w:keepLines/>
      <w:spacing w:before="0" w:after="120"/>
      <w:jc w:val="center"/>
    </w:pPr>
    <w:rPr>
      <w:rFonts w:eastAsia="Times New Roman"/>
      <w:b/>
      <w:bCs/>
      <w:szCs w:val="24"/>
      <w:lang w:val="en-GB"/>
    </w:rPr>
  </w:style>
  <w:style w:type="paragraph" w:customStyle="1" w:styleId="text">
    <w:name w:val="text"/>
    <w:basedOn w:val="Normal"/>
    <w:rsid w:val="00C2065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wallacepara">
    <w:name w:val="wallacepara"/>
    <w:basedOn w:val="Normal"/>
    <w:rsid w:val="00C2065E"/>
    <w:pPr>
      <w:tabs>
        <w:tab w:val="clear" w:pos="794"/>
        <w:tab w:val="clear" w:pos="1191"/>
        <w:tab w:val="clear" w:pos="1588"/>
        <w:tab w:val="clear" w:pos="1985"/>
      </w:tabs>
      <w:overflowPunct/>
      <w:autoSpaceDE/>
      <w:autoSpaceDN/>
      <w:adjustRightInd/>
      <w:spacing w:before="0" w:after="120"/>
      <w:jc w:val="left"/>
      <w:textAlignment w:val="auto"/>
    </w:pPr>
    <w:rPr>
      <w:rFonts w:ascii="Georgia" w:eastAsia="Times New Roman" w:hAnsi="Georgia" w:cs="Georgia"/>
      <w:color w:val="000000"/>
      <w:sz w:val="21"/>
      <w:szCs w:val="21"/>
      <w:lang w:val="en-US"/>
    </w:rPr>
  </w:style>
  <w:style w:type="paragraph" w:customStyle="1" w:styleId="RecTitle0">
    <w:name w:val="Rec_Title"/>
    <w:basedOn w:val="Rec"/>
    <w:next w:val="RecTitleRef"/>
    <w:rsid w:val="00C2065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Times New Roman"/>
      <w:b/>
      <w:caps w:val="0"/>
      <w:sz w:val="20"/>
      <w:lang w:eastAsia="it-IT"/>
    </w:rPr>
  </w:style>
  <w:style w:type="paragraph" w:customStyle="1" w:styleId="RecTitleRef">
    <w:name w:val="Rec_Title/Ref"/>
    <w:basedOn w:val="RecTitle0"/>
    <w:next w:val="RecTitleDate"/>
    <w:rsid w:val="00C2065E"/>
    <w:pPr>
      <w:spacing w:before="136"/>
    </w:pPr>
    <w:rPr>
      <w:b w:val="0"/>
    </w:rPr>
  </w:style>
  <w:style w:type="paragraph" w:customStyle="1" w:styleId="RecTitleDate">
    <w:name w:val="Rec_Title/Date"/>
    <w:basedOn w:val="RecTitleRef"/>
    <w:next w:val="Normal"/>
    <w:rsid w:val="00C2065E"/>
    <w:pPr>
      <w:tabs>
        <w:tab w:val="clear" w:pos="4849"/>
      </w:tabs>
      <w:jc w:val="right"/>
    </w:pPr>
  </w:style>
  <w:style w:type="paragraph" w:customStyle="1" w:styleId="TAC">
    <w:name w:val="TAC"/>
    <w:basedOn w:val="Normal"/>
    <w:rsid w:val="00C2065E"/>
    <w:pPr>
      <w:keepNext/>
      <w:keepLines/>
      <w:tabs>
        <w:tab w:val="clear" w:pos="794"/>
        <w:tab w:val="clear" w:pos="1191"/>
        <w:tab w:val="clear" w:pos="1588"/>
        <w:tab w:val="clear" w:pos="1985"/>
      </w:tabs>
      <w:spacing w:before="0"/>
      <w:jc w:val="center"/>
    </w:pPr>
    <w:rPr>
      <w:rFonts w:ascii="Arial" w:eastAsia="Times New Roman" w:hAnsi="Arial"/>
      <w:sz w:val="18"/>
      <w:lang w:val="en-GB"/>
    </w:rPr>
  </w:style>
  <w:style w:type="character" w:customStyle="1" w:styleId="ecmean1">
    <w:name w:val="ec_mean1"/>
    <w:basedOn w:val="DefaultParagraphFont"/>
    <w:rsid w:val="00651D04"/>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76167"/>
    <w:pPr>
      <w:keepNext/>
      <w:keepLines/>
      <w:spacing w:before="480"/>
      <w:ind w:left="794" w:hanging="794"/>
      <w:outlineLvl w:val="0"/>
    </w:pPr>
    <w:rPr>
      <w:b/>
    </w:rPr>
  </w:style>
  <w:style w:type="paragraph" w:styleId="Heading2">
    <w:name w:val="heading 2"/>
    <w:basedOn w:val="Heading1"/>
    <w:next w:val="Normal"/>
    <w:link w:val="Heading2Char"/>
    <w:qFormat/>
    <w:rsid w:val="00976167"/>
    <w:pPr>
      <w:spacing w:before="320"/>
      <w:outlineLvl w:val="1"/>
    </w:pPr>
  </w:style>
  <w:style w:type="paragraph" w:styleId="Heading3">
    <w:name w:val="heading 3"/>
    <w:basedOn w:val="Heading1"/>
    <w:next w:val="Normal"/>
    <w:link w:val="Heading3Char"/>
    <w:qFormat/>
    <w:rsid w:val="00976167"/>
    <w:pPr>
      <w:spacing w:before="200"/>
      <w:outlineLvl w:val="2"/>
    </w:pPr>
  </w:style>
  <w:style w:type="paragraph" w:styleId="Heading4">
    <w:name w:val="heading 4"/>
    <w:basedOn w:val="Heading3"/>
    <w:next w:val="Normal"/>
    <w:link w:val="Heading4Char"/>
    <w:qFormat/>
    <w:rsid w:val="00976167"/>
    <w:pPr>
      <w:tabs>
        <w:tab w:val="clear" w:pos="794"/>
        <w:tab w:val="left" w:pos="992"/>
      </w:tabs>
      <w:ind w:left="992" w:hanging="992"/>
      <w:outlineLvl w:val="3"/>
    </w:pPr>
  </w:style>
  <w:style w:type="paragraph" w:styleId="Heading5">
    <w:name w:val="heading 5"/>
    <w:basedOn w:val="Heading4"/>
    <w:next w:val="Normal"/>
    <w:link w:val="Heading5Char"/>
    <w:qFormat/>
    <w:rsid w:val="00976167"/>
    <w:pPr>
      <w:outlineLvl w:val="4"/>
    </w:pPr>
  </w:style>
  <w:style w:type="paragraph" w:styleId="Heading6">
    <w:name w:val="heading 6"/>
    <w:basedOn w:val="Heading4"/>
    <w:next w:val="Normal"/>
    <w:link w:val="Heading6Char"/>
    <w:qFormat/>
    <w:rsid w:val="00976167"/>
    <w:pPr>
      <w:tabs>
        <w:tab w:val="clear" w:pos="992"/>
        <w:tab w:val="clear" w:pos="1191"/>
      </w:tabs>
      <w:ind w:left="1588" w:hanging="1588"/>
      <w:outlineLvl w:val="5"/>
    </w:pPr>
  </w:style>
  <w:style w:type="paragraph" w:styleId="Heading7">
    <w:name w:val="heading 7"/>
    <w:basedOn w:val="Heading6"/>
    <w:next w:val="Normal"/>
    <w:link w:val="Heading7Char"/>
    <w:qFormat/>
    <w:rsid w:val="00976167"/>
    <w:pPr>
      <w:outlineLvl w:val="6"/>
    </w:pPr>
  </w:style>
  <w:style w:type="paragraph" w:styleId="Heading8">
    <w:name w:val="heading 8"/>
    <w:basedOn w:val="Heading6"/>
    <w:next w:val="Normal"/>
    <w:link w:val="Heading8Char"/>
    <w:qFormat/>
    <w:rsid w:val="00976167"/>
    <w:pPr>
      <w:outlineLvl w:val="7"/>
    </w:pPr>
  </w:style>
  <w:style w:type="paragraph" w:styleId="Heading9">
    <w:name w:val="heading 9"/>
    <w:basedOn w:val="Heading6"/>
    <w:next w:val="Normal"/>
    <w:link w:val="Heading9Char"/>
    <w:qFormat/>
    <w:rsid w:val="009761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97616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976167"/>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976167"/>
  </w:style>
  <w:style w:type="paragraph" w:customStyle="1" w:styleId="Headingb">
    <w:name w:val="Heading_b"/>
    <w:basedOn w:val="Heading3"/>
    <w:next w:val="Normal"/>
    <w:link w:val="HeadingbChar"/>
    <w:rsid w:val="00976167"/>
    <w:pPr>
      <w:spacing w:before="160"/>
      <w:ind w:left="0" w:firstLine="0"/>
      <w:outlineLvl w:val="9"/>
    </w:pPr>
  </w:style>
  <w:style w:type="paragraph" w:customStyle="1" w:styleId="Headingi">
    <w:name w:val="Heading_i"/>
    <w:basedOn w:val="Heading3"/>
    <w:next w:val="Normal"/>
    <w:rsid w:val="00976167"/>
    <w:pPr>
      <w:spacing w:before="160"/>
      <w:ind w:left="0" w:firstLine="0"/>
    </w:pPr>
    <w:rPr>
      <w:b w:val="0"/>
      <w:i/>
    </w:rPr>
  </w:style>
  <w:style w:type="character" w:customStyle="1" w:styleId="href">
    <w:name w:val="href"/>
    <w:basedOn w:val="DefaultParagraphFont"/>
    <w:rsid w:val="00976167"/>
  </w:style>
  <w:style w:type="paragraph" w:customStyle="1" w:styleId="enumlev1">
    <w:name w:val="enumlev1"/>
    <w:basedOn w:val="Normal"/>
    <w:link w:val="enumlev1Char"/>
    <w:rsid w:val="00976167"/>
    <w:pPr>
      <w:spacing w:before="80"/>
      <w:ind w:left="794" w:hanging="794"/>
    </w:pPr>
  </w:style>
  <w:style w:type="paragraph" w:customStyle="1" w:styleId="enumlev2">
    <w:name w:val="enumlev2"/>
    <w:basedOn w:val="enumlev1"/>
    <w:rsid w:val="00976167"/>
    <w:pPr>
      <w:ind w:left="1191" w:hanging="397"/>
    </w:pPr>
  </w:style>
  <w:style w:type="paragraph" w:customStyle="1" w:styleId="enumlev3">
    <w:name w:val="enumlev3"/>
    <w:basedOn w:val="enumlev2"/>
    <w:rsid w:val="00976167"/>
    <w:pPr>
      <w:ind w:left="1588"/>
    </w:pPr>
  </w:style>
  <w:style w:type="paragraph" w:customStyle="1" w:styleId="Normalaftertitle">
    <w:name w:val="Normal_after_title"/>
    <w:basedOn w:val="Normal"/>
    <w:next w:val="Normal"/>
    <w:link w:val="NormalaftertitleChar"/>
    <w:rsid w:val="00976167"/>
    <w:pPr>
      <w:spacing w:before="320"/>
    </w:pPr>
  </w:style>
  <w:style w:type="paragraph" w:customStyle="1" w:styleId="Note">
    <w:name w:val="Note"/>
    <w:basedOn w:val="Normal"/>
    <w:link w:val="NoteChar"/>
    <w:rsid w:val="00976167"/>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97616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976167"/>
    <w:pPr>
      <w:keepNext/>
      <w:keepLines/>
      <w:spacing w:before="240"/>
      <w:jc w:val="center"/>
    </w:pPr>
    <w:rPr>
      <w:b/>
      <w:sz w:val="28"/>
    </w:rPr>
  </w:style>
  <w:style w:type="paragraph" w:customStyle="1" w:styleId="Recref">
    <w:name w:val="Rec_ref"/>
    <w:basedOn w:val="Normal"/>
    <w:next w:val="Recdate"/>
    <w:rsid w:val="00976167"/>
    <w:pPr>
      <w:jc w:val="center"/>
    </w:pPr>
  </w:style>
  <w:style w:type="paragraph" w:customStyle="1" w:styleId="Recdate">
    <w:name w:val="Rec_date"/>
    <w:basedOn w:val="Recref"/>
    <w:next w:val="Normalaftertitle"/>
    <w:rsid w:val="00976167"/>
    <w:pPr>
      <w:jc w:val="right"/>
    </w:pPr>
  </w:style>
  <w:style w:type="paragraph" w:customStyle="1" w:styleId="HeadingSum">
    <w:name w:val="Heading_Sum"/>
    <w:basedOn w:val="Headingb"/>
    <w:next w:val="Normal"/>
    <w:rsid w:val="00976167"/>
    <w:pPr>
      <w:spacing w:before="240"/>
    </w:pPr>
    <w:rPr>
      <w:sz w:val="22"/>
      <w:lang w:val="es-ES_tradnl"/>
    </w:rPr>
  </w:style>
  <w:style w:type="paragraph" w:customStyle="1" w:styleId="AnnexNoTitle">
    <w:name w:val="Annex_NoTitle"/>
    <w:basedOn w:val="Normal"/>
    <w:next w:val="Normalaftertitle"/>
    <w:link w:val="AnnexNoTitleChar"/>
    <w:rsid w:val="00976167"/>
    <w:pPr>
      <w:keepNext/>
      <w:keepLines/>
      <w:spacing w:before="480" w:after="80"/>
      <w:jc w:val="center"/>
    </w:pPr>
    <w:rPr>
      <w:b/>
      <w:sz w:val="28"/>
    </w:rPr>
  </w:style>
  <w:style w:type="paragraph" w:customStyle="1" w:styleId="AppendixNoTitle">
    <w:name w:val="Appendix_NoTitle"/>
    <w:basedOn w:val="AnnexNoTitle"/>
    <w:next w:val="Normal"/>
    <w:rsid w:val="00976167"/>
  </w:style>
  <w:style w:type="paragraph" w:customStyle="1" w:styleId="Tablefin">
    <w:name w:val="Table_fin"/>
    <w:basedOn w:val="Normal"/>
    <w:next w:val="Normal"/>
    <w:rsid w:val="00976167"/>
    <w:pPr>
      <w:spacing w:before="0"/>
    </w:pPr>
    <w:rPr>
      <w:sz w:val="20"/>
      <w:lang w:val="en-GB"/>
    </w:rPr>
  </w:style>
  <w:style w:type="paragraph" w:customStyle="1" w:styleId="Tablehead">
    <w:name w:val="Table_head"/>
    <w:basedOn w:val="Normal"/>
    <w:next w:val="Normal"/>
    <w:rsid w:val="009761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76167"/>
    <w:pPr>
      <w:keepNext/>
      <w:spacing w:before="360" w:after="120"/>
      <w:jc w:val="center"/>
    </w:pPr>
  </w:style>
  <w:style w:type="paragraph" w:customStyle="1" w:styleId="Tabletext">
    <w:name w:val="Table_text"/>
    <w:basedOn w:val="Normal"/>
    <w:link w:val="Tabletext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97616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9761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6167"/>
    <w:pPr>
      <w:ind w:left="794"/>
    </w:pPr>
  </w:style>
  <w:style w:type="paragraph" w:customStyle="1" w:styleId="Figurelegend">
    <w:name w:val="Figure_legend"/>
    <w:basedOn w:val="Normal"/>
    <w:rsid w:val="009761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97616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9761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6167"/>
    <w:pPr>
      <w:keepNext/>
      <w:keepLines/>
      <w:spacing w:before="480"/>
      <w:jc w:val="center"/>
    </w:pPr>
    <w:rPr>
      <w:sz w:val="28"/>
    </w:rPr>
  </w:style>
  <w:style w:type="paragraph" w:customStyle="1" w:styleId="Arttitle">
    <w:name w:val="Art_title"/>
    <w:basedOn w:val="Normal"/>
    <w:next w:val="Normalaftertitle"/>
    <w:rsid w:val="00976167"/>
    <w:pPr>
      <w:keepNext/>
      <w:keepLines/>
      <w:spacing w:before="240"/>
      <w:jc w:val="center"/>
    </w:pPr>
    <w:rPr>
      <w:b/>
      <w:sz w:val="28"/>
    </w:rPr>
  </w:style>
  <w:style w:type="paragraph" w:customStyle="1" w:styleId="Blanc">
    <w:name w:val="Blanc"/>
    <w:basedOn w:val="Normal"/>
    <w:next w:val="Tabletext"/>
    <w:rsid w:val="009761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61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6167"/>
    <w:pPr>
      <w:keepNext/>
      <w:keepLines/>
      <w:spacing w:before="160"/>
      <w:ind w:left="794"/>
    </w:pPr>
    <w:rPr>
      <w:i/>
    </w:rPr>
  </w:style>
  <w:style w:type="paragraph" w:customStyle="1" w:styleId="ChapNo">
    <w:name w:val="Chap_No"/>
    <w:basedOn w:val="ArtNo"/>
    <w:next w:val="Chaptitle"/>
    <w:rsid w:val="00976167"/>
    <w:rPr>
      <w:b/>
    </w:rPr>
  </w:style>
  <w:style w:type="paragraph" w:customStyle="1" w:styleId="Chaptitle">
    <w:name w:val="Chap_title"/>
    <w:basedOn w:val="Arttitle"/>
    <w:next w:val="Normalaftertitle"/>
    <w:rsid w:val="00976167"/>
  </w:style>
  <w:style w:type="character" w:styleId="FootnoteReference">
    <w:name w:val="footnote reference"/>
    <w:aliases w:val="Footnote Reference/,Appel note de bas de p,Style 12,(NECG) Footnote Reference,Style 124"/>
    <w:basedOn w:val="DefaultParagraphFont"/>
    <w:rsid w:val="00976167"/>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976167"/>
    <w:pPr>
      <w:keepLines/>
      <w:tabs>
        <w:tab w:val="left" w:pos="255"/>
      </w:tabs>
      <w:ind w:left="255" w:hanging="255"/>
    </w:pPr>
    <w:rPr>
      <w:sz w:val="22"/>
    </w:rPr>
  </w:style>
  <w:style w:type="paragraph" w:styleId="Index1">
    <w:name w:val="index 1"/>
    <w:basedOn w:val="Normal"/>
    <w:next w:val="Normal"/>
    <w:semiHidden/>
    <w:rsid w:val="00976167"/>
  </w:style>
  <w:style w:type="paragraph" w:styleId="Index2">
    <w:name w:val="index 2"/>
    <w:basedOn w:val="Normal"/>
    <w:next w:val="Normal"/>
    <w:semiHidden/>
    <w:rsid w:val="00976167"/>
    <w:pPr>
      <w:ind w:left="283"/>
    </w:pPr>
  </w:style>
  <w:style w:type="paragraph" w:styleId="Index3">
    <w:name w:val="index 3"/>
    <w:basedOn w:val="Normal"/>
    <w:next w:val="Normal"/>
    <w:semiHidden/>
    <w:rsid w:val="00976167"/>
    <w:pPr>
      <w:ind w:left="566"/>
    </w:pPr>
  </w:style>
  <w:style w:type="paragraph" w:styleId="IndexHeading">
    <w:name w:val="index heading"/>
    <w:basedOn w:val="Normal"/>
    <w:next w:val="Index1"/>
    <w:rsid w:val="00976167"/>
  </w:style>
  <w:style w:type="paragraph" w:customStyle="1" w:styleId="Line">
    <w:name w:val="Line"/>
    <w:basedOn w:val="Normal"/>
    <w:next w:val="Normal"/>
    <w:rsid w:val="009761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61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6167"/>
  </w:style>
  <w:style w:type="paragraph" w:customStyle="1" w:styleId="Partref">
    <w:name w:val="Part_ref"/>
    <w:basedOn w:val="Normal"/>
    <w:next w:val="Normal"/>
    <w:rsid w:val="00976167"/>
    <w:pPr>
      <w:keepNext/>
      <w:keepLines/>
      <w:spacing w:after="280"/>
      <w:jc w:val="center"/>
    </w:pPr>
  </w:style>
  <w:style w:type="paragraph" w:customStyle="1" w:styleId="Parttitle">
    <w:name w:val="Part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76167"/>
  </w:style>
  <w:style w:type="paragraph" w:customStyle="1" w:styleId="QuestionNo">
    <w:name w:val="Question_No"/>
    <w:basedOn w:val="RecNo"/>
    <w:next w:val="Normal"/>
    <w:rsid w:val="00976167"/>
  </w:style>
  <w:style w:type="paragraph" w:customStyle="1" w:styleId="Questionref">
    <w:name w:val="Question_ref"/>
    <w:basedOn w:val="Recref"/>
    <w:next w:val="Questiondate"/>
    <w:rsid w:val="00976167"/>
  </w:style>
  <w:style w:type="paragraph" w:customStyle="1" w:styleId="Questiontitle">
    <w:name w:val="Question_title"/>
    <w:basedOn w:val="Normal"/>
    <w:next w:val="Questionref"/>
    <w:rsid w:val="00976167"/>
  </w:style>
  <w:style w:type="paragraph" w:customStyle="1" w:styleId="Reftext">
    <w:name w:val="Ref_text"/>
    <w:basedOn w:val="Normal"/>
    <w:rsid w:val="00976167"/>
    <w:pPr>
      <w:ind w:left="794" w:hanging="794"/>
    </w:pPr>
    <w:rPr>
      <w:sz w:val="22"/>
    </w:rPr>
  </w:style>
  <w:style w:type="paragraph" w:customStyle="1" w:styleId="Reftitle">
    <w:name w:val="Ref_title"/>
    <w:basedOn w:val="Normal"/>
    <w:next w:val="Reftext"/>
    <w:rsid w:val="0097616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76167"/>
  </w:style>
  <w:style w:type="paragraph" w:customStyle="1" w:styleId="RepNo">
    <w:name w:val="Rep_No"/>
    <w:basedOn w:val="RecNo"/>
    <w:next w:val="Reptitle"/>
    <w:rsid w:val="00976167"/>
  </w:style>
  <w:style w:type="paragraph" w:customStyle="1" w:styleId="Reptitle">
    <w:name w:val="Rep_title"/>
    <w:basedOn w:val="RectitleBR"/>
    <w:next w:val="Repref"/>
    <w:rsid w:val="00976167"/>
  </w:style>
  <w:style w:type="paragraph" w:customStyle="1" w:styleId="Repref">
    <w:name w:val="Rep_ref"/>
    <w:basedOn w:val="Recref"/>
    <w:next w:val="Repdate"/>
    <w:rsid w:val="00976167"/>
  </w:style>
  <w:style w:type="paragraph" w:customStyle="1" w:styleId="Resdate">
    <w:name w:val="Res_date"/>
    <w:basedOn w:val="Recdate"/>
    <w:next w:val="Normalaftertitle"/>
    <w:rsid w:val="00976167"/>
  </w:style>
  <w:style w:type="paragraph" w:customStyle="1" w:styleId="ResNo">
    <w:name w:val="Res_No"/>
    <w:basedOn w:val="RecNo"/>
    <w:next w:val="Restitle"/>
    <w:rsid w:val="00976167"/>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976167"/>
  </w:style>
  <w:style w:type="paragraph" w:customStyle="1" w:styleId="SectionNo">
    <w:name w:val="Section_No"/>
    <w:basedOn w:val="Normal"/>
    <w:next w:val="Normal"/>
    <w:rsid w:val="00976167"/>
  </w:style>
  <w:style w:type="paragraph" w:customStyle="1" w:styleId="Sectiontitle">
    <w:name w:val="Section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76167"/>
    <w:pPr>
      <w:tabs>
        <w:tab w:val="clear" w:pos="794"/>
        <w:tab w:val="clear" w:pos="1191"/>
        <w:tab w:val="clear" w:pos="1588"/>
        <w:tab w:val="clear" w:pos="1985"/>
        <w:tab w:val="right" w:pos="9611"/>
      </w:tabs>
    </w:pPr>
    <w:rPr>
      <w:i/>
    </w:rPr>
  </w:style>
  <w:style w:type="paragraph" w:styleId="TOC1">
    <w:name w:val="toc 1"/>
    <w:basedOn w:val="Normal"/>
    <w:rsid w:val="009761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76167"/>
    <w:pPr>
      <w:tabs>
        <w:tab w:val="clear" w:pos="567"/>
        <w:tab w:val="left" w:pos="1276"/>
      </w:tabs>
      <w:spacing w:before="160"/>
      <w:ind w:left="1276" w:hanging="709"/>
    </w:pPr>
  </w:style>
  <w:style w:type="paragraph" w:styleId="TOC3">
    <w:name w:val="toc 3"/>
    <w:basedOn w:val="TOC2"/>
    <w:rsid w:val="00976167"/>
    <w:pPr>
      <w:tabs>
        <w:tab w:val="clear" w:pos="1276"/>
        <w:tab w:val="left" w:pos="2155"/>
      </w:tabs>
      <w:ind w:left="2155" w:hanging="879"/>
    </w:pPr>
  </w:style>
  <w:style w:type="paragraph" w:styleId="TOC4">
    <w:name w:val="toc 4"/>
    <w:basedOn w:val="TOC3"/>
    <w:rsid w:val="00976167"/>
    <w:pPr>
      <w:tabs>
        <w:tab w:val="left" w:pos="3261"/>
      </w:tabs>
      <w:spacing w:before="80"/>
      <w:ind w:left="3261" w:hanging="993"/>
    </w:pPr>
  </w:style>
  <w:style w:type="paragraph" w:styleId="TOC5">
    <w:name w:val="toc 5"/>
    <w:basedOn w:val="TOC4"/>
    <w:rsid w:val="00976167"/>
  </w:style>
  <w:style w:type="paragraph" w:styleId="TOC6">
    <w:name w:val="toc 6"/>
    <w:basedOn w:val="TOC4"/>
    <w:semiHidden/>
    <w:rsid w:val="00976167"/>
  </w:style>
  <w:style w:type="paragraph" w:styleId="TOC7">
    <w:name w:val="toc 7"/>
    <w:basedOn w:val="TOC4"/>
    <w:semiHidden/>
    <w:rsid w:val="00976167"/>
  </w:style>
  <w:style w:type="paragraph" w:styleId="TOC8">
    <w:name w:val="toc 8"/>
    <w:basedOn w:val="TOC4"/>
    <w:semiHidden/>
    <w:rsid w:val="00976167"/>
  </w:style>
  <w:style w:type="paragraph" w:customStyle="1" w:styleId="Annexref">
    <w:name w:val="Annex_ref"/>
    <w:basedOn w:val="Normal"/>
    <w:next w:val="Normalaftertitle"/>
    <w:rsid w:val="00976167"/>
    <w:pPr>
      <w:keepNext/>
      <w:keepLines/>
      <w:spacing w:after="280"/>
      <w:jc w:val="center"/>
    </w:pPr>
  </w:style>
  <w:style w:type="paragraph" w:customStyle="1" w:styleId="Appendixref">
    <w:name w:val="Appendix_ref"/>
    <w:basedOn w:val="Annexref"/>
    <w:next w:val="Normalaftertitle"/>
    <w:rsid w:val="00976167"/>
  </w:style>
  <w:style w:type="paragraph" w:customStyle="1" w:styleId="Tabletitle">
    <w:name w:val="Table_title"/>
    <w:basedOn w:val="Normal"/>
    <w:next w:val="Tablehead"/>
    <w:link w:val="TabletitleChar"/>
    <w:rsid w:val="00976167"/>
    <w:pPr>
      <w:keepNext/>
      <w:spacing w:before="0" w:after="120"/>
      <w:jc w:val="center"/>
    </w:pPr>
    <w:rPr>
      <w:b/>
    </w:rPr>
  </w:style>
  <w:style w:type="paragraph" w:customStyle="1" w:styleId="Summary">
    <w:name w:val="Summary"/>
    <w:basedOn w:val="Normal"/>
    <w:next w:val="Normalaftertitle"/>
    <w:rsid w:val="00976167"/>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uiPriority w:val="99"/>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A66ECD"/>
    <w:pPr>
      <w:spacing w:before="840" w:after="200"/>
      <w:jc w:val="center"/>
    </w:pPr>
    <w:rPr>
      <w:b/>
      <w:sz w:val="28"/>
      <w:lang w:val="en-GB"/>
    </w:rPr>
  </w:style>
  <w:style w:type="character" w:customStyle="1" w:styleId="SourceChar">
    <w:name w:val="Source Char"/>
    <w:basedOn w:val="DefaultParagraphFont"/>
    <w:link w:val="Source"/>
    <w:uiPriority w:val="99"/>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RecNoBR">
    <w:name w:val="Rec_No_BR"/>
    <w:basedOn w:val="Normal"/>
    <w:next w:val="Normal"/>
    <w:rsid w:val="0013620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57735"/>
    <w:pPr>
      <w:keepNext/>
      <w:keepLines/>
      <w:spacing w:before="240"/>
      <w:jc w:val="center"/>
    </w:pPr>
    <w:rPr>
      <w:rFonts w:eastAsia="Times New Roman"/>
      <w:b/>
      <w:sz w:val="28"/>
    </w:rPr>
  </w:style>
  <w:style w:type="character" w:customStyle="1" w:styleId="NormalaftertitleChar">
    <w:name w:val="Normal_after_title Char"/>
    <w:basedOn w:val="DefaultParagraphFont"/>
    <w:link w:val="Normalaftertitle"/>
    <w:rsid w:val="00D57735"/>
    <w:rPr>
      <w:sz w:val="24"/>
      <w:lang w:val="fr-FR" w:eastAsia="en-US"/>
    </w:rPr>
  </w:style>
  <w:style w:type="character" w:customStyle="1" w:styleId="Heading1Char">
    <w:name w:val="Heading 1 Char"/>
    <w:basedOn w:val="DefaultParagraphFont"/>
    <w:link w:val="Heading1"/>
    <w:rsid w:val="00C2065E"/>
    <w:rPr>
      <w:b/>
      <w:sz w:val="24"/>
      <w:lang w:val="fr-FR" w:eastAsia="en-US"/>
    </w:rPr>
  </w:style>
  <w:style w:type="character" w:customStyle="1" w:styleId="Heading2Char">
    <w:name w:val="Heading 2 Char"/>
    <w:basedOn w:val="DefaultParagraphFont"/>
    <w:link w:val="Heading2"/>
    <w:rsid w:val="00C2065E"/>
    <w:rPr>
      <w:b/>
      <w:sz w:val="24"/>
      <w:lang w:val="fr-FR" w:eastAsia="en-US"/>
    </w:rPr>
  </w:style>
  <w:style w:type="character" w:customStyle="1" w:styleId="Heading3Char">
    <w:name w:val="Heading 3 Char"/>
    <w:basedOn w:val="DefaultParagraphFont"/>
    <w:link w:val="Heading3"/>
    <w:rsid w:val="00C2065E"/>
    <w:rPr>
      <w:b/>
      <w:sz w:val="24"/>
      <w:lang w:val="fr-FR" w:eastAsia="en-US"/>
    </w:rPr>
  </w:style>
  <w:style w:type="character" w:customStyle="1" w:styleId="Heading4Char">
    <w:name w:val="Heading 4 Char"/>
    <w:basedOn w:val="DefaultParagraphFont"/>
    <w:link w:val="Heading4"/>
    <w:rsid w:val="00C2065E"/>
    <w:rPr>
      <w:b/>
      <w:sz w:val="24"/>
      <w:lang w:val="fr-FR" w:eastAsia="en-US"/>
    </w:rPr>
  </w:style>
  <w:style w:type="character" w:customStyle="1" w:styleId="Heading5Char">
    <w:name w:val="Heading 5 Char"/>
    <w:basedOn w:val="DefaultParagraphFont"/>
    <w:link w:val="Heading5"/>
    <w:rsid w:val="00C2065E"/>
    <w:rPr>
      <w:b/>
      <w:sz w:val="24"/>
      <w:lang w:val="fr-FR" w:eastAsia="en-US"/>
    </w:rPr>
  </w:style>
  <w:style w:type="character" w:customStyle="1" w:styleId="Heading6Char">
    <w:name w:val="Heading 6 Char"/>
    <w:basedOn w:val="DefaultParagraphFont"/>
    <w:link w:val="Heading6"/>
    <w:rsid w:val="00C2065E"/>
    <w:rPr>
      <w:b/>
      <w:sz w:val="24"/>
      <w:lang w:val="fr-FR" w:eastAsia="en-US"/>
    </w:rPr>
  </w:style>
  <w:style w:type="character" w:customStyle="1" w:styleId="Heading7Char">
    <w:name w:val="Heading 7 Char"/>
    <w:basedOn w:val="DefaultParagraphFont"/>
    <w:link w:val="Heading7"/>
    <w:rsid w:val="00C2065E"/>
    <w:rPr>
      <w:b/>
      <w:sz w:val="24"/>
      <w:lang w:val="fr-FR" w:eastAsia="en-US"/>
    </w:rPr>
  </w:style>
  <w:style w:type="character" w:customStyle="1" w:styleId="Heading8Char">
    <w:name w:val="Heading 8 Char"/>
    <w:basedOn w:val="DefaultParagraphFont"/>
    <w:link w:val="Heading8"/>
    <w:rsid w:val="00C2065E"/>
    <w:rPr>
      <w:b/>
      <w:sz w:val="24"/>
      <w:lang w:val="fr-FR" w:eastAsia="en-US"/>
    </w:rPr>
  </w:style>
  <w:style w:type="character" w:customStyle="1" w:styleId="Heading9Char">
    <w:name w:val="Heading 9 Char"/>
    <w:basedOn w:val="DefaultParagraphFont"/>
    <w:link w:val="Heading9"/>
    <w:rsid w:val="00C2065E"/>
    <w:rPr>
      <w:b/>
      <w:sz w:val="24"/>
      <w:lang w:val="fr-FR" w:eastAsia="en-US"/>
    </w:rPr>
  </w:style>
  <w:style w:type="character" w:customStyle="1" w:styleId="HeadingbChar">
    <w:name w:val="Heading_b Char"/>
    <w:basedOn w:val="DefaultParagraphFont"/>
    <w:link w:val="Headingb"/>
    <w:locked/>
    <w:rsid w:val="00C2065E"/>
    <w:rPr>
      <w:b/>
      <w:sz w:val="24"/>
      <w:lang w:val="fr-FR" w:eastAsia="en-US"/>
    </w:rPr>
  </w:style>
  <w:style w:type="character" w:customStyle="1" w:styleId="AnnexNoTitleChar">
    <w:name w:val="Annex_NoTitle Char"/>
    <w:basedOn w:val="DefaultParagraphFont"/>
    <w:link w:val="AnnexNoTitle"/>
    <w:rsid w:val="00C2065E"/>
    <w:rPr>
      <w:b/>
      <w:sz w:val="28"/>
      <w:lang w:val="fr-FR" w:eastAsia="en-US"/>
    </w:rPr>
  </w:style>
  <w:style w:type="character" w:customStyle="1" w:styleId="NoteChar">
    <w:name w:val="Note Char"/>
    <w:basedOn w:val="DefaultParagraphFont"/>
    <w:link w:val="Note"/>
    <w:locked/>
    <w:rsid w:val="00C2065E"/>
    <w:rPr>
      <w:sz w:val="22"/>
      <w:lang w:val="fr-FR" w:eastAsia="en-US"/>
    </w:rPr>
  </w:style>
  <w:style w:type="character" w:customStyle="1" w:styleId="RectitleChar">
    <w:name w:val="Rec_title Char"/>
    <w:basedOn w:val="DefaultParagraphFont"/>
    <w:link w:val="Rectitle"/>
    <w:rsid w:val="00C2065E"/>
    <w:rPr>
      <w:rFonts w:eastAsia="Times New Roman"/>
      <w:b/>
      <w:sz w:val="28"/>
      <w:lang w:val="fr-FR" w:eastAsia="en-US"/>
    </w:rPr>
  </w:style>
  <w:style w:type="character" w:customStyle="1" w:styleId="EquationChar">
    <w:name w:val="Equation Char"/>
    <w:basedOn w:val="DefaultParagraphFont"/>
    <w:link w:val="Equation"/>
    <w:locked/>
    <w:rsid w:val="00C2065E"/>
    <w:rPr>
      <w:sz w:val="24"/>
      <w:lang w:val="fr-FR" w:eastAsia="en-US"/>
    </w:rPr>
  </w:style>
  <w:style w:type="character" w:customStyle="1" w:styleId="EquationlegendChar">
    <w:name w:val="Equation_legend Char"/>
    <w:basedOn w:val="DefaultParagraphFont"/>
    <w:link w:val="Equationlegend"/>
    <w:locked/>
    <w:rsid w:val="00C2065E"/>
    <w:rPr>
      <w:sz w:val="24"/>
      <w:lang w:eastAsia="en-US"/>
    </w:rPr>
  </w:style>
  <w:style w:type="paragraph" w:customStyle="1" w:styleId="SpecialFooter">
    <w:name w:val="Special Footer"/>
    <w:basedOn w:val="Footer"/>
    <w:rsid w:val="00C2065E"/>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Tabletitle"/>
    <w:rsid w:val="00C2065E"/>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Title2"/>
    <w:link w:val="Title1Char"/>
    <w:rsid w:val="00C2065E"/>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rFonts w:eastAsia="Times New Roman"/>
      <w:b w:val="0"/>
      <w:caps/>
    </w:rPr>
  </w:style>
  <w:style w:type="paragraph" w:customStyle="1" w:styleId="Title2">
    <w:name w:val="Title 2"/>
    <w:basedOn w:val="Source"/>
    <w:next w:val="Title3"/>
    <w:rsid w:val="00C2065E"/>
    <w:pPr>
      <w:tabs>
        <w:tab w:val="clear" w:pos="794"/>
        <w:tab w:val="clear" w:pos="1191"/>
        <w:tab w:val="clear" w:pos="1588"/>
        <w:tab w:val="clear" w:pos="1985"/>
        <w:tab w:val="left" w:pos="1134"/>
        <w:tab w:val="left" w:pos="1871"/>
        <w:tab w:val="left" w:pos="2268"/>
      </w:tabs>
      <w:overflowPunct/>
      <w:autoSpaceDE/>
      <w:autoSpaceDN/>
      <w:adjustRightInd/>
      <w:spacing w:before="480" w:after="0"/>
      <w:textAlignment w:val="auto"/>
    </w:pPr>
    <w:rPr>
      <w:rFonts w:eastAsia="Times New Roman"/>
      <w:b w:val="0"/>
      <w:caps/>
    </w:rPr>
  </w:style>
  <w:style w:type="paragraph" w:customStyle="1" w:styleId="Title3">
    <w:name w:val="Title 3"/>
    <w:basedOn w:val="Title2"/>
    <w:next w:val="Title4"/>
    <w:rsid w:val="00C2065E"/>
    <w:pPr>
      <w:spacing w:before="240"/>
    </w:pPr>
    <w:rPr>
      <w:caps w:val="0"/>
    </w:rPr>
  </w:style>
  <w:style w:type="paragraph" w:customStyle="1" w:styleId="Title4">
    <w:name w:val="Title 4"/>
    <w:basedOn w:val="Title3"/>
    <w:next w:val="Heading1"/>
    <w:rsid w:val="00C2065E"/>
    <w:rPr>
      <w:b/>
    </w:rPr>
  </w:style>
  <w:style w:type="character" w:customStyle="1" w:styleId="Title1Char">
    <w:name w:val="Title 1 Char"/>
    <w:basedOn w:val="DefaultParagraphFont"/>
    <w:link w:val="Title1"/>
    <w:locked/>
    <w:rsid w:val="00C2065E"/>
    <w:rPr>
      <w:rFonts w:eastAsia="Times New Roman"/>
      <w:caps/>
      <w:sz w:val="28"/>
      <w:lang w:val="en-GB" w:eastAsia="en-US"/>
    </w:rPr>
  </w:style>
  <w:style w:type="character" w:customStyle="1" w:styleId="Recdef">
    <w:name w:val="Rec_def"/>
    <w:basedOn w:val="DefaultParagraphFont"/>
    <w:rsid w:val="00C2065E"/>
    <w:rPr>
      <w:b/>
    </w:rPr>
  </w:style>
  <w:style w:type="character" w:customStyle="1" w:styleId="Resdef">
    <w:name w:val="Res_def"/>
    <w:basedOn w:val="DefaultParagraphFont"/>
    <w:rsid w:val="00C2065E"/>
    <w:rPr>
      <w:rFonts w:ascii="Times New Roman" w:hAnsi="Times New Roman"/>
      <w:b/>
    </w:rPr>
  </w:style>
  <w:style w:type="character" w:customStyle="1" w:styleId="Tablefreq">
    <w:name w:val="Table_freq"/>
    <w:basedOn w:val="DefaultParagraphFont"/>
    <w:rsid w:val="00C2065E"/>
    <w:rPr>
      <w:b/>
      <w:color w:val="auto"/>
      <w:sz w:val="20"/>
    </w:rPr>
  </w:style>
  <w:style w:type="paragraph" w:customStyle="1" w:styleId="Section1">
    <w:name w:val="Section_1"/>
    <w:basedOn w:val="Normal"/>
    <w:rsid w:val="00C2065E"/>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C2065E"/>
    <w:rPr>
      <w:b w:val="0"/>
      <w:i/>
    </w:rPr>
  </w:style>
  <w:style w:type="paragraph" w:styleId="Index4">
    <w:name w:val="index 4"/>
    <w:basedOn w:val="Normal"/>
    <w:next w:val="Normal"/>
    <w:rsid w:val="00C2065E"/>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C2065E"/>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C2065E"/>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C2065E"/>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C2065E"/>
  </w:style>
  <w:style w:type="paragraph" w:customStyle="1" w:styleId="Proposal">
    <w:name w:val="Proposal"/>
    <w:basedOn w:val="Normal"/>
    <w:next w:val="Normal"/>
    <w:rsid w:val="00C2065E"/>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lang w:val="en-GB"/>
    </w:rPr>
  </w:style>
  <w:style w:type="paragraph" w:customStyle="1" w:styleId="Reasons">
    <w:name w:val="Reasons"/>
    <w:basedOn w:val="Normal"/>
    <w:rsid w:val="00C2065E"/>
    <w:pPr>
      <w:tabs>
        <w:tab w:val="clear" w:pos="794"/>
        <w:tab w:val="clear" w:pos="1191"/>
        <w:tab w:val="left" w:pos="1134"/>
      </w:tabs>
      <w:jc w:val="left"/>
    </w:pPr>
    <w:rPr>
      <w:rFonts w:eastAsia="Times New Roman"/>
      <w:lang w:val="en-GB"/>
    </w:rPr>
  </w:style>
  <w:style w:type="paragraph" w:customStyle="1" w:styleId="Section3">
    <w:name w:val="Section_3"/>
    <w:basedOn w:val="Section1"/>
    <w:rsid w:val="00C2065E"/>
    <w:rPr>
      <w:b w:val="0"/>
    </w:rPr>
  </w:style>
  <w:style w:type="paragraph" w:customStyle="1" w:styleId="TableTextS5">
    <w:name w:val="Table_TextS5"/>
    <w:basedOn w:val="Normal"/>
    <w:rsid w:val="00C2065E"/>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styleId="ListParagraph">
    <w:name w:val="List Paragraph"/>
    <w:basedOn w:val="Normal"/>
    <w:uiPriority w:val="34"/>
    <w:qFormat/>
    <w:rsid w:val="00C2065E"/>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 w:hAnsi="Calibri" w:cs="Arial"/>
      <w:sz w:val="22"/>
      <w:szCs w:val="22"/>
      <w:lang w:val="en-US" w:eastAsia="zh-CN"/>
    </w:rPr>
  </w:style>
  <w:style w:type="paragraph" w:styleId="TOC9">
    <w:name w:val="toc 9"/>
    <w:basedOn w:val="Normal"/>
    <w:next w:val="Normal"/>
    <w:autoRedefine/>
    <w:rsid w:val="00C2065E"/>
    <w:pPr>
      <w:tabs>
        <w:tab w:val="clear" w:pos="794"/>
        <w:tab w:val="clear" w:pos="1191"/>
        <w:tab w:val="clear" w:pos="1588"/>
        <w:tab w:val="clear" w:pos="1985"/>
      </w:tabs>
      <w:overflowPunct/>
      <w:autoSpaceDE/>
      <w:autoSpaceDN/>
      <w:adjustRightInd/>
      <w:spacing w:before="0"/>
      <w:ind w:left="1760"/>
      <w:jc w:val="left"/>
      <w:textAlignment w:val="auto"/>
    </w:pPr>
    <w:rPr>
      <w:rFonts w:eastAsia="Times New Roman"/>
      <w:sz w:val="18"/>
      <w:lang w:val="en-GB" w:eastAsia="en-GB"/>
    </w:rPr>
  </w:style>
  <w:style w:type="paragraph" w:styleId="PlainText">
    <w:name w:val="Plain Text"/>
    <w:basedOn w:val="Normal"/>
    <w:link w:val="PlainTextChar"/>
    <w:rsid w:val="00C2065E"/>
    <w:pPr>
      <w:tabs>
        <w:tab w:val="clear" w:pos="794"/>
        <w:tab w:val="clear" w:pos="1191"/>
        <w:tab w:val="clear" w:pos="1588"/>
        <w:tab w:val="clear" w:pos="1985"/>
      </w:tabs>
      <w:overflowPunct/>
      <w:autoSpaceDE/>
      <w:autoSpaceDN/>
      <w:adjustRightInd/>
      <w:spacing w:before="0"/>
      <w:textAlignment w:val="auto"/>
    </w:pPr>
    <w:rPr>
      <w:rFonts w:ascii="Courier New" w:eastAsia="Times New Roman" w:hAnsi="Courier New"/>
      <w:sz w:val="20"/>
      <w:lang w:val="en-GB" w:eastAsia="en-GB"/>
    </w:rPr>
  </w:style>
  <w:style w:type="character" w:customStyle="1" w:styleId="PlainTextChar">
    <w:name w:val="Plain Text Char"/>
    <w:basedOn w:val="DefaultParagraphFont"/>
    <w:link w:val="PlainText"/>
    <w:rsid w:val="00C2065E"/>
    <w:rPr>
      <w:rFonts w:ascii="Courier New" w:eastAsia="Times New Roman" w:hAnsi="Courier New"/>
      <w:lang w:val="en-GB" w:eastAsia="en-GB"/>
    </w:rPr>
  </w:style>
  <w:style w:type="paragraph" w:styleId="Caption">
    <w:name w:val="caption"/>
    <w:basedOn w:val="Normal"/>
    <w:next w:val="Normal"/>
    <w:qFormat/>
    <w:rsid w:val="00C2065E"/>
    <w:pPr>
      <w:keepNext/>
      <w:tabs>
        <w:tab w:val="clear" w:pos="794"/>
        <w:tab w:val="clear" w:pos="1191"/>
        <w:tab w:val="clear" w:pos="1588"/>
        <w:tab w:val="clear" w:pos="1985"/>
      </w:tabs>
      <w:overflowPunct/>
      <w:autoSpaceDE/>
      <w:autoSpaceDN/>
      <w:adjustRightInd/>
      <w:jc w:val="left"/>
      <w:textAlignment w:val="auto"/>
    </w:pPr>
    <w:rPr>
      <w:rFonts w:ascii="Times New Roman Bold" w:eastAsia="Times New Roman" w:hAnsi="Times New Roman Bold"/>
      <w:b/>
      <w:sz w:val="22"/>
      <w:lang w:val="en-GB" w:eastAsia="en-GB"/>
    </w:rPr>
  </w:style>
  <w:style w:type="character" w:styleId="FollowedHyperlink">
    <w:name w:val="FollowedHyperlink"/>
    <w:basedOn w:val="DefaultParagraphFont"/>
    <w:rsid w:val="00C2065E"/>
    <w:rPr>
      <w:color w:val="800080"/>
      <w:u w:val="single"/>
    </w:rPr>
  </w:style>
  <w:style w:type="paragraph" w:styleId="NormalWeb">
    <w:name w:val="Normal (Web)"/>
    <w:basedOn w:val="Normal"/>
    <w:rsid w:val="00C2065E"/>
    <w:pPr>
      <w:tabs>
        <w:tab w:val="clear" w:pos="794"/>
        <w:tab w:val="clear" w:pos="1191"/>
        <w:tab w:val="clear" w:pos="1588"/>
        <w:tab w:val="clear" w:pos="1985"/>
      </w:tabs>
      <w:overflowPunct/>
      <w:autoSpaceDE/>
      <w:autoSpaceDN/>
      <w:adjustRightInd/>
      <w:spacing w:before="100" w:after="100"/>
      <w:jc w:val="left"/>
      <w:textAlignment w:val="auto"/>
    </w:pPr>
    <w:rPr>
      <w:rFonts w:eastAsia="Times New Roman"/>
      <w:lang w:val="en-US" w:eastAsia="en-GB"/>
    </w:rPr>
  </w:style>
  <w:style w:type="character" w:customStyle="1" w:styleId="StyleCourierNew9pt">
    <w:name w:val="Style Courier New 9 pt"/>
    <w:basedOn w:val="DefaultParagraphFont"/>
    <w:rsid w:val="00C2065E"/>
    <w:rPr>
      <w:rFonts w:ascii="Courier New" w:hAnsi="Courier New"/>
      <w:sz w:val="18"/>
    </w:rPr>
  </w:style>
  <w:style w:type="character" w:styleId="CommentReference">
    <w:name w:val="annotation reference"/>
    <w:basedOn w:val="DefaultParagraphFont"/>
    <w:rsid w:val="00C2065E"/>
    <w:rPr>
      <w:sz w:val="16"/>
      <w:szCs w:val="16"/>
    </w:rPr>
  </w:style>
  <w:style w:type="character" w:customStyle="1" w:styleId="NormalIndentChar">
    <w:name w:val="Normal Indent Char"/>
    <w:aliases w:val=" Char Char"/>
    <w:basedOn w:val="DefaultParagraphFont"/>
    <w:semiHidden/>
    <w:rsid w:val="00C2065E"/>
    <w:rPr>
      <w:rFonts w:ascii="Arial" w:hAnsi="Arial"/>
      <w:noProof w:val="0"/>
      <w:lang w:val="en-AU" w:eastAsia="en-US"/>
    </w:rPr>
  </w:style>
  <w:style w:type="paragraph" w:styleId="ListNumber">
    <w:name w:val="List Number"/>
    <w:basedOn w:val="Normal"/>
    <w:rsid w:val="00C2065E"/>
    <w:pPr>
      <w:tabs>
        <w:tab w:val="clear" w:pos="794"/>
        <w:tab w:val="clear" w:pos="1191"/>
        <w:tab w:val="clear" w:pos="1588"/>
        <w:tab w:val="clear" w:pos="1985"/>
        <w:tab w:val="left" w:pos="851"/>
      </w:tabs>
      <w:overflowPunct/>
      <w:autoSpaceDE/>
      <w:autoSpaceDN/>
      <w:adjustRightInd/>
      <w:jc w:val="left"/>
      <w:textAlignment w:val="auto"/>
    </w:pPr>
    <w:rPr>
      <w:rFonts w:ascii="Arial" w:eastAsia="Times New Roman" w:hAnsi="Arial"/>
      <w:sz w:val="20"/>
      <w:lang w:val="en-AU"/>
    </w:rPr>
  </w:style>
  <w:style w:type="paragraph" w:customStyle="1" w:styleId="StyleNormalIndentBlueChar">
    <w:name w:val="Style Normal Indent + Blue Char"/>
    <w:basedOn w:val="NormalIndent"/>
    <w:semiHidden/>
    <w:rsid w:val="00C2065E"/>
    <w:pPr>
      <w:keepLines/>
      <w:tabs>
        <w:tab w:val="clear" w:pos="794"/>
        <w:tab w:val="clear" w:pos="1191"/>
        <w:tab w:val="clear" w:pos="1588"/>
        <w:tab w:val="clear" w:pos="1985"/>
        <w:tab w:val="num" w:pos="720"/>
      </w:tabs>
      <w:overflowPunct/>
      <w:autoSpaceDE/>
      <w:autoSpaceDN/>
      <w:adjustRightInd/>
      <w:spacing w:before="0" w:after="120"/>
      <w:ind w:left="720" w:hanging="360"/>
      <w:textAlignment w:val="auto"/>
      <w:outlineLvl w:val="0"/>
    </w:pPr>
    <w:rPr>
      <w:rFonts w:ascii="Arial" w:eastAsia="Times New Roman" w:hAnsi="Arial"/>
      <w:color w:val="0000FF"/>
      <w:sz w:val="22"/>
      <w:lang w:val="en-AU"/>
    </w:rPr>
  </w:style>
  <w:style w:type="character" w:customStyle="1" w:styleId="StyleNormalIndentBlueCharChar">
    <w:name w:val="Style Normal Indent + Blue Char Char"/>
    <w:basedOn w:val="NormalIndentChar"/>
    <w:semiHidden/>
    <w:rsid w:val="00C2065E"/>
    <w:rPr>
      <w:rFonts w:ascii="Arial" w:hAnsi="Arial"/>
      <w:noProof w:val="0"/>
      <w:color w:val="0000FF"/>
      <w:sz w:val="22"/>
      <w:lang w:val="en-AU" w:eastAsia="en-US"/>
    </w:rPr>
  </w:style>
  <w:style w:type="paragraph" w:styleId="Subtitle">
    <w:name w:val="Subtitle"/>
    <w:basedOn w:val="Normal"/>
    <w:link w:val="SubtitleChar"/>
    <w:qFormat/>
    <w:rsid w:val="00C2065E"/>
    <w:pPr>
      <w:tabs>
        <w:tab w:val="clear" w:pos="794"/>
        <w:tab w:val="clear" w:pos="1191"/>
        <w:tab w:val="clear" w:pos="1588"/>
        <w:tab w:val="clear" w:pos="1985"/>
      </w:tabs>
      <w:overflowPunct/>
      <w:autoSpaceDE/>
      <w:autoSpaceDN/>
      <w:adjustRightInd/>
      <w:spacing w:before="0"/>
      <w:jc w:val="center"/>
      <w:textAlignment w:val="auto"/>
    </w:pPr>
    <w:rPr>
      <w:rFonts w:eastAsia="Times New Roman"/>
      <w:b/>
      <w:bCs/>
      <w:lang w:val="en-GB"/>
    </w:rPr>
  </w:style>
  <w:style w:type="character" w:customStyle="1" w:styleId="SubtitleChar">
    <w:name w:val="Subtitle Char"/>
    <w:basedOn w:val="DefaultParagraphFont"/>
    <w:link w:val="Subtitle"/>
    <w:rsid w:val="00C2065E"/>
    <w:rPr>
      <w:rFonts w:eastAsia="Times New Roman"/>
      <w:b/>
      <w:bCs/>
      <w:sz w:val="24"/>
      <w:lang w:val="en-GB" w:eastAsia="en-US"/>
    </w:rPr>
  </w:style>
  <w:style w:type="character" w:customStyle="1" w:styleId="style51">
    <w:name w:val="style51"/>
    <w:basedOn w:val="DefaultParagraphFont"/>
    <w:rsid w:val="00C2065E"/>
    <w:rPr>
      <w:rFonts w:ascii="Verdana" w:hAnsi="Verdana" w:hint="default"/>
      <w:color w:val="000066"/>
    </w:rPr>
  </w:style>
  <w:style w:type="paragraph" w:customStyle="1" w:styleId="Title-Document">
    <w:name w:val="Title - Document"/>
    <w:basedOn w:val="Normal"/>
    <w:rsid w:val="00C2065E"/>
    <w:pPr>
      <w:tabs>
        <w:tab w:val="clear" w:pos="794"/>
        <w:tab w:val="clear" w:pos="1191"/>
        <w:tab w:val="clear" w:pos="1588"/>
        <w:tab w:val="clear" w:pos="1985"/>
      </w:tabs>
      <w:overflowPunct/>
      <w:autoSpaceDE/>
      <w:autoSpaceDN/>
      <w:adjustRightInd/>
      <w:spacing w:line="312" w:lineRule="atLeast"/>
      <w:jc w:val="center"/>
      <w:textAlignment w:val="auto"/>
    </w:pPr>
    <w:rPr>
      <w:rFonts w:ascii="Arial" w:eastAsia="Times New Roman" w:hAnsi="Arial"/>
      <w:b/>
      <w:color w:val="008080"/>
      <w:sz w:val="32"/>
      <w:szCs w:val="32"/>
      <w:lang w:val="en-GB" w:eastAsia="en-GB"/>
    </w:rPr>
  </w:style>
  <w:style w:type="paragraph" w:customStyle="1" w:styleId="Title-Client">
    <w:name w:val="Title - Client"/>
    <w:basedOn w:val="Normal"/>
    <w:rsid w:val="00C2065E"/>
    <w:pPr>
      <w:tabs>
        <w:tab w:val="clear" w:pos="794"/>
        <w:tab w:val="clear" w:pos="1191"/>
        <w:tab w:val="clear" w:pos="1588"/>
        <w:tab w:val="clear" w:pos="1985"/>
      </w:tabs>
      <w:overflowPunct/>
      <w:autoSpaceDE/>
      <w:autoSpaceDN/>
      <w:adjustRightInd/>
      <w:spacing w:line="312" w:lineRule="atLeast"/>
      <w:jc w:val="center"/>
      <w:textAlignment w:val="auto"/>
    </w:pPr>
    <w:rPr>
      <w:rFonts w:ascii="Arial" w:eastAsia="Times New Roman" w:hAnsi="Arial"/>
      <w:b/>
      <w:color w:val="000080"/>
      <w:sz w:val="28"/>
      <w:szCs w:val="28"/>
      <w:lang w:val="en-GB" w:eastAsia="en-GB"/>
    </w:rPr>
  </w:style>
  <w:style w:type="paragraph" w:customStyle="1" w:styleId="Title-Text">
    <w:name w:val="Title - Text"/>
    <w:basedOn w:val="Normal"/>
    <w:rsid w:val="00C2065E"/>
    <w:pPr>
      <w:tabs>
        <w:tab w:val="clear" w:pos="794"/>
        <w:tab w:val="clear" w:pos="1191"/>
        <w:tab w:val="clear" w:pos="1588"/>
        <w:tab w:val="clear" w:pos="1985"/>
      </w:tabs>
      <w:overflowPunct/>
      <w:autoSpaceDE/>
      <w:autoSpaceDN/>
      <w:adjustRightInd/>
      <w:spacing w:line="312" w:lineRule="atLeast"/>
      <w:jc w:val="center"/>
      <w:textAlignment w:val="auto"/>
    </w:pPr>
    <w:rPr>
      <w:rFonts w:ascii="Arial" w:eastAsia="Times New Roman" w:hAnsi="Arial"/>
      <w:sz w:val="20"/>
      <w:lang w:val="en-GB" w:eastAsia="en-GB"/>
    </w:rPr>
  </w:style>
  <w:style w:type="paragraph" w:styleId="TOCHeading">
    <w:name w:val="TOC Heading"/>
    <w:basedOn w:val="Heading1"/>
    <w:next w:val="Normal"/>
    <w:uiPriority w:val="39"/>
    <w:semiHidden/>
    <w:unhideWhenUsed/>
    <w:qFormat/>
    <w:rsid w:val="00C2065E"/>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en-US"/>
    </w:rPr>
  </w:style>
  <w:style w:type="paragraph" w:customStyle="1" w:styleId="Rec">
    <w:name w:val="Rec_#"/>
    <w:basedOn w:val="Normal"/>
    <w:next w:val="Rectitle"/>
    <w:rsid w:val="00C2065E"/>
    <w:pPr>
      <w:keepNext/>
      <w:keepLines/>
      <w:overflowPunct/>
      <w:autoSpaceDE/>
      <w:autoSpaceDN/>
      <w:adjustRightInd/>
      <w:spacing w:before="480"/>
      <w:jc w:val="center"/>
      <w:textAlignment w:val="auto"/>
    </w:pPr>
    <w:rPr>
      <w:rFonts w:eastAsia="MS Mincho"/>
      <w:caps/>
      <w:lang w:val="en-GB"/>
    </w:rPr>
  </w:style>
  <w:style w:type="character" w:customStyle="1" w:styleId="Tabletitle0">
    <w:name w:val="Table_title Знак"/>
    <w:basedOn w:val="DefaultParagraphFont"/>
    <w:locked/>
    <w:rsid w:val="00C2065E"/>
    <w:rPr>
      <w:rFonts w:ascii="Times New Roman Bold" w:hAnsi="Times New Roman Bold"/>
      <w:b/>
      <w:lang w:val="en-GB" w:eastAsia="en-US"/>
    </w:rPr>
  </w:style>
  <w:style w:type="character" w:customStyle="1" w:styleId="TableNo0">
    <w:name w:val="Table_No Знак"/>
    <w:basedOn w:val="DefaultParagraphFont"/>
    <w:locked/>
    <w:rsid w:val="00C2065E"/>
    <w:rPr>
      <w:rFonts w:ascii="Times New Roman" w:hAnsi="Times New Roman"/>
      <w:caps/>
      <w:lang w:val="en-GB" w:eastAsia="en-US"/>
    </w:rPr>
  </w:style>
  <w:style w:type="character" w:customStyle="1" w:styleId="TabletextCharChar">
    <w:name w:val="Table_text Char Char"/>
    <w:basedOn w:val="DefaultParagraphFont"/>
    <w:rsid w:val="00C2065E"/>
    <w:rPr>
      <w:rFonts w:ascii="Times New Roman" w:hAnsi="Times New Roman" w:cs="Times New Roman"/>
      <w:lang w:val="en-GB" w:eastAsia="en-US"/>
    </w:rPr>
  </w:style>
  <w:style w:type="paragraph" w:styleId="Revision">
    <w:name w:val="Revision"/>
    <w:hidden/>
    <w:semiHidden/>
    <w:rsid w:val="00C2065E"/>
    <w:rPr>
      <w:rFonts w:eastAsia="Times New Roman"/>
      <w:sz w:val="24"/>
      <w:szCs w:val="24"/>
      <w:lang w:val="en-GB" w:eastAsia="en-US"/>
    </w:rPr>
  </w:style>
  <w:style w:type="paragraph" w:customStyle="1" w:styleId="TableNoBR">
    <w:name w:val="Table_No_BR"/>
    <w:basedOn w:val="Normal"/>
    <w:next w:val="TabletitleBR"/>
    <w:rsid w:val="00C2065E"/>
    <w:pPr>
      <w:keepNext/>
      <w:spacing w:before="560" w:after="120"/>
      <w:jc w:val="center"/>
    </w:pPr>
    <w:rPr>
      <w:rFonts w:eastAsia="Times New Roman"/>
      <w:caps/>
      <w:szCs w:val="24"/>
      <w:lang w:val="en-GB"/>
    </w:rPr>
  </w:style>
  <w:style w:type="paragraph" w:customStyle="1" w:styleId="TabletitleBR">
    <w:name w:val="Table_title_BR"/>
    <w:basedOn w:val="Normal"/>
    <w:next w:val="Normal"/>
    <w:rsid w:val="00C2065E"/>
    <w:pPr>
      <w:keepNext/>
      <w:keepLines/>
      <w:spacing w:before="0" w:after="120"/>
      <w:jc w:val="center"/>
    </w:pPr>
    <w:rPr>
      <w:rFonts w:eastAsia="Times New Roman"/>
      <w:b/>
      <w:bCs/>
      <w:szCs w:val="24"/>
      <w:lang w:val="en-GB"/>
    </w:rPr>
  </w:style>
  <w:style w:type="paragraph" w:customStyle="1" w:styleId="text">
    <w:name w:val="text"/>
    <w:basedOn w:val="Normal"/>
    <w:rsid w:val="00C2065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wallacepara">
    <w:name w:val="wallacepara"/>
    <w:basedOn w:val="Normal"/>
    <w:rsid w:val="00C2065E"/>
    <w:pPr>
      <w:tabs>
        <w:tab w:val="clear" w:pos="794"/>
        <w:tab w:val="clear" w:pos="1191"/>
        <w:tab w:val="clear" w:pos="1588"/>
        <w:tab w:val="clear" w:pos="1985"/>
      </w:tabs>
      <w:overflowPunct/>
      <w:autoSpaceDE/>
      <w:autoSpaceDN/>
      <w:adjustRightInd/>
      <w:spacing w:before="0" w:after="120"/>
      <w:jc w:val="left"/>
      <w:textAlignment w:val="auto"/>
    </w:pPr>
    <w:rPr>
      <w:rFonts w:ascii="Georgia" w:eastAsia="Times New Roman" w:hAnsi="Georgia" w:cs="Georgia"/>
      <w:color w:val="000000"/>
      <w:sz w:val="21"/>
      <w:szCs w:val="21"/>
      <w:lang w:val="en-US"/>
    </w:rPr>
  </w:style>
  <w:style w:type="paragraph" w:customStyle="1" w:styleId="RecTitle0">
    <w:name w:val="Rec_Title"/>
    <w:basedOn w:val="Rec"/>
    <w:next w:val="RecTitleRef"/>
    <w:rsid w:val="00C2065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Times New Roman"/>
      <w:b/>
      <w:caps w:val="0"/>
      <w:sz w:val="20"/>
      <w:lang w:eastAsia="it-IT"/>
    </w:rPr>
  </w:style>
  <w:style w:type="paragraph" w:customStyle="1" w:styleId="RecTitleRef">
    <w:name w:val="Rec_Title/Ref"/>
    <w:basedOn w:val="RecTitle0"/>
    <w:next w:val="RecTitleDate"/>
    <w:rsid w:val="00C2065E"/>
    <w:pPr>
      <w:spacing w:before="136"/>
    </w:pPr>
    <w:rPr>
      <w:b w:val="0"/>
    </w:rPr>
  </w:style>
  <w:style w:type="paragraph" w:customStyle="1" w:styleId="RecTitleDate">
    <w:name w:val="Rec_Title/Date"/>
    <w:basedOn w:val="RecTitleRef"/>
    <w:next w:val="Normal"/>
    <w:rsid w:val="00C2065E"/>
    <w:pPr>
      <w:tabs>
        <w:tab w:val="clear" w:pos="4849"/>
      </w:tabs>
      <w:jc w:val="right"/>
    </w:pPr>
  </w:style>
  <w:style w:type="paragraph" w:customStyle="1" w:styleId="TAC">
    <w:name w:val="TAC"/>
    <w:basedOn w:val="Normal"/>
    <w:rsid w:val="00C2065E"/>
    <w:pPr>
      <w:keepNext/>
      <w:keepLines/>
      <w:tabs>
        <w:tab w:val="clear" w:pos="794"/>
        <w:tab w:val="clear" w:pos="1191"/>
        <w:tab w:val="clear" w:pos="1588"/>
        <w:tab w:val="clear" w:pos="1985"/>
      </w:tabs>
      <w:spacing w:before="0"/>
      <w:jc w:val="center"/>
    </w:pPr>
    <w:rPr>
      <w:rFonts w:ascii="Arial" w:eastAsia="Times New Roman" w:hAnsi="Arial"/>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image" Target="media/image3.wmf"/><Relationship Id="rId26" Type="http://schemas.openxmlformats.org/officeDocument/2006/relationships/image" Target="media/image7.emf"/><Relationship Id="rId39" Type="http://schemas.openxmlformats.org/officeDocument/2006/relationships/oleObject" Target="embeddings/oleObject10.bin"/><Relationship Id="rId21" Type="http://schemas.openxmlformats.org/officeDocument/2006/relationships/oleObject" Target="embeddings/oleObject3.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4.bin"/><Relationship Id="rId50" Type="http://schemas.openxmlformats.org/officeDocument/2006/relationships/image" Target="media/image21.wmf"/><Relationship Id="rId55" Type="http://schemas.openxmlformats.org/officeDocument/2006/relationships/oleObject" Target="embeddings/oleObject18.bin"/><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10.emf"/><Relationship Id="rId41" Type="http://schemas.openxmlformats.org/officeDocument/2006/relationships/oleObject" Target="embeddings/oleObject11.bin"/><Relationship Id="rId54" Type="http://schemas.openxmlformats.org/officeDocument/2006/relationships/image" Target="media/image23.wmf"/><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2.wmf"/><Relationship Id="rId37" Type="http://schemas.openxmlformats.org/officeDocument/2006/relationships/oleObject" Target="embeddings/oleObject9.bin"/><Relationship Id="rId40" Type="http://schemas.openxmlformats.org/officeDocument/2006/relationships/image" Target="media/image16.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image" Target="media/image14.wmf"/><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image" Target="media/image27.emf"/><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20.bin"/><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image" Target="media/image11.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BE869-8BF2-4B9F-AF0B-F2E13BFFA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89</TotalTime>
  <Pages>38</Pages>
  <Words>22720</Words>
  <Characters>5382</Characters>
  <Application>Microsoft Office Word</Application>
  <DocSecurity>0</DocSecurity>
  <Lines>44</Lines>
  <Paragraphs>56</Paragraphs>
  <ScaleCrop>false</ScaleCrop>
  <HeadingPairs>
    <vt:vector size="2" baseType="variant">
      <vt:variant>
        <vt:lpstr>Title</vt:lpstr>
      </vt:variant>
      <vt:variant>
        <vt:i4>1</vt:i4>
      </vt:variant>
    </vt:vector>
  </HeadingPairs>
  <TitlesOfParts>
    <vt:vector size="1" baseType="lpstr">
      <vt:lpstr>ITU-R M.1177-4建议书 - 测量雷达系统无用发射的方法</vt:lpstr>
    </vt:vector>
  </TitlesOfParts>
  <Manager/>
  <Company>ITU</Company>
  <LinksUpToDate>false</LinksUpToDate>
  <CharactersWithSpaces>28046</CharactersWithSpaces>
  <SharedDoc>false</SharedDoc>
  <HLinks>
    <vt:vector size="18"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ariant>
        <vt:i4>7536672</vt:i4>
      </vt:variant>
      <vt:variant>
        <vt:i4>0</vt:i4>
      </vt:variant>
      <vt:variant>
        <vt:i4>0</vt:i4>
      </vt:variant>
      <vt:variant>
        <vt:i4>5</vt:i4>
      </vt:variant>
      <vt:variant>
        <vt:lpwstr>http://www.sara-group.org/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M.1177-4建议书 - 测量雷达系统无用发射的方法</dc:title>
  <dc:subject/>
  <dc:creator/>
  <cp:keywords/>
  <dc:description>REV - 09.09.09 - HB_x000d_
1ère épreuve: 22.10.09/MCJ</dc:description>
  <cp:lastModifiedBy>lij</cp:lastModifiedBy>
  <cp:revision>12</cp:revision>
  <cp:lastPrinted>2011-07-26T07:02:00Z</cp:lastPrinted>
  <dcterms:created xsi:type="dcterms:W3CDTF">2011-07-22T22:19:00Z</dcterms:created>
  <dcterms:modified xsi:type="dcterms:W3CDTF">2011-10-13T09:14:00Z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