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FB3A5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38F99BF7" wp14:editId="5AE12201">
                <wp:simplePos x="0" y="0"/>
                <wp:positionH relativeFrom="column">
                  <wp:posOffset>371475</wp:posOffset>
                </wp:positionH>
                <wp:positionV relativeFrom="paragraph">
                  <wp:posOffset>6847150</wp:posOffset>
                </wp:positionV>
                <wp:extent cx="3314700" cy="1168842"/>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68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BE5" w:rsidRPr="005F01A2" w:rsidRDefault="009D4BE5" w:rsidP="009D4BE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D4BE5" w:rsidRPr="005F01A2" w:rsidRDefault="009D4BE5" w:rsidP="009D4BE5">
                            <w:pPr>
                              <w:spacing w:line="168" w:lineRule="auto"/>
                              <w:ind w:right="-126"/>
                              <w:jc w:val="right"/>
                              <w:rPr>
                                <w:rFonts w:ascii="Tahoma" w:hAnsi="Tahoma"/>
                                <w:b/>
                                <w:bCs/>
                                <w:color w:val="000068"/>
                                <w:sz w:val="36"/>
                                <w:szCs w:val="56"/>
                                <w:rtl/>
                              </w:rPr>
                            </w:pPr>
                            <w:r w:rsidRPr="00EF29AE">
                              <w:rPr>
                                <w:rFonts w:ascii="Tahoma" w:hAnsi="Tahoma" w:hint="cs"/>
                                <w:b/>
                                <w:bCs/>
                                <w:color w:val="000068"/>
                                <w:sz w:val="36"/>
                                <w:szCs w:val="56"/>
                                <w:rtl/>
                              </w:rPr>
                              <w:t>الخدمة الإذاعية (التلفزيونية)</w:t>
                            </w:r>
                          </w:p>
                          <w:p w:rsidR="009D4BE5" w:rsidRPr="005F01A2" w:rsidRDefault="009D4BE5" w:rsidP="005F01A2">
                            <w:pPr>
                              <w:spacing w:line="168" w:lineRule="auto"/>
                              <w:ind w:right="-126"/>
                              <w:jc w:val="right"/>
                              <w:rPr>
                                <w:rFonts w:ascii="Tahoma" w:hAnsi="Tahoma"/>
                                <w:b/>
                                <w:bCs/>
                                <w:color w:val="000068"/>
                                <w:sz w:val="36"/>
                                <w:szCs w:val="56"/>
                                <w:rtl/>
                              </w:rPr>
                            </w:pPr>
                          </w:p>
                          <w:p w:rsidR="009D4BE5" w:rsidRPr="005F01A2" w:rsidRDefault="009D4BE5" w:rsidP="009D4BE5">
                            <w:pPr>
                              <w:spacing w:line="168" w:lineRule="auto"/>
                              <w:ind w:right="-126"/>
                              <w:jc w:val="right"/>
                              <w:rPr>
                                <w:rFonts w:ascii="Tahoma" w:hAnsi="Tahoma"/>
                                <w:b/>
                                <w:bCs/>
                                <w:color w:val="000068"/>
                                <w:sz w:val="36"/>
                                <w:szCs w:val="56"/>
                                <w:rtl/>
                              </w:rPr>
                            </w:pPr>
                          </w:p>
                          <w:p w:rsidR="009D4BE5" w:rsidRPr="005F01A2" w:rsidRDefault="009D4BE5"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99BF7"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9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k+uwIAAMQ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" filled="f" stroked="f">
                <v:textbox>
                  <w:txbxContent>
                    <w:p w:rsidR="009D4BE5" w:rsidRPr="005F01A2" w:rsidRDefault="009D4BE5" w:rsidP="009D4BE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D4BE5" w:rsidRPr="005F01A2" w:rsidRDefault="009D4BE5" w:rsidP="009D4BE5">
                      <w:pPr>
                        <w:spacing w:line="168" w:lineRule="auto"/>
                        <w:ind w:right="-126"/>
                        <w:jc w:val="right"/>
                        <w:rPr>
                          <w:rFonts w:ascii="Tahoma" w:hAnsi="Tahoma"/>
                          <w:b/>
                          <w:bCs/>
                          <w:color w:val="000068"/>
                          <w:sz w:val="36"/>
                          <w:szCs w:val="56"/>
                          <w:rtl/>
                        </w:rPr>
                      </w:pPr>
                      <w:r w:rsidRPr="00EF29AE">
                        <w:rPr>
                          <w:rFonts w:ascii="Tahoma" w:hAnsi="Tahoma" w:hint="cs"/>
                          <w:b/>
                          <w:bCs/>
                          <w:color w:val="000068"/>
                          <w:sz w:val="36"/>
                          <w:szCs w:val="56"/>
                          <w:rtl/>
                        </w:rPr>
                        <w:t>الخدمة الإذاعية (التلفزيونية)</w:t>
                      </w:r>
                    </w:p>
                    <w:p w:rsidR="009D4BE5" w:rsidRPr="005F01A2" w:rsidRDefault="009D4BE5" w:rsidP="005F01A2">
                      <w:pPr>
                        <w:spacing w:line="168" w:lineRule="auto"/>
                        <w:ind w:right="-126"/>
                        <w:jc w:val="right"/>
                        <w:rPr>
                          <w:rFonts w:ascii="Tahoma" w:hAnsi="Tahoma"/>
                          <w:b/>
                          <w:bCs/>
                          <w:color w:val="000068"/>
                          <w:sz w:val="36"/>
                          <w:szCs w:val="56"/>
                          <w:rtl/>
                        </w:rPr>
                      </w:pPr>
                    </w:p>
                    <w:p w:rsidR="009D4BE5" w:rsidRPr="005F01A2" w:rsidRDefault="009D4BE5" w:rsidP="009D4BE5">
                      <w:pPr>
                        <w:spacing w:line="168" w:lineRule="auto"/>
                        <w:ind w:right="-126"/>
                        <w:jc w:val="right"/>
                        <w:rPr>
                          <w:rFonts w:ascii="Tahoma" w:hAnsi="Tahoma"/>
                          <w:b/>
                          <w:bCs/>
                          <w:color w:val="000068"/>
                          <w:sz w:val="36"/>
                          <w:szCs w:val="56"/>
                          <w:rtl/>
                        </w:rPr>
                      </w:pPr>
                    </w:p>
                    <w:p w:rsidR="009D4BE5" w:rsidRPr="005F01A2" w:rsidRDefault="009D4BE5"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14:anchorId="7F98788A" wp14:editId="17553DB9">
                <wp:simplePos x="0" y="0"/>
                <wp:positionH relativeFrom="column">
                  <wp:posOffset>379426</wp:posOffset>
                </wp:positionH>
                <wp:positionV relativeFrom="paragraph">
                  <wp:posOffset>4326585</wp:posOffset>
                </wp:positionV>
                <wp:extent cx="5861050" cy="5637475"/>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6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BE5" w:rsidRPr="005F01A2" w:rsidRDefault="009D4BE5" w:rsidP="002F4285">
                            <w:pPr>
                              <w:spacing w:line="168" w:lineRule="auto"/>
                              <w:ind w:right="-125"/>
                              <w:jc w:val="right"/>
                              <w:outlineLvl w:val="0"/>
                              <w:rPr>
                                <w:rFonts w:ascii="Tahoma" w:hAnsi="Tahoma"/>
                                <w:b/>
                                <w:bCs/>
                                <w:color w:val="000068"/>
                                <w:sz w:val="40"/>
                                <w:szCs w:val="72"/>
                                <w:rtl/>
                                <w:lang w:bidi="ar-EG"/>
                              </w:rPr>
                            </w:pPr>
                            <w:r w:rsidRPr="00216484">
                              <w:rPr>
                                <w:rFonts w:ascii="Tahoma" w:hAnsi="Tahoma"/>
                                <w:b/>
                                <w:bCs/>
                                <w:color w:val="000068"/>
                                <w:sz w:val="40"/>
                                <w:szCs w:val="72"/>
                                <w:rtl/>
                              </w:rPr>
                              <w:t>مواصفات إشار</w:t>
                            </w:r>
                            <w:r w:rsidRPr="00216484">
                              <w:rPr>
                                <w:rFonts w:ascii="Tahoma" w:hAnsi="Tahoma" w:hint="cs"/>
                                <w:b/>
                                <w:bCs/>
                                <w:color w:val="000068"/>
                                <w:sz w:val="40"/>
                                <w:szCs w:val="72"/>
                                <w:rtl/>
                              </w:rPr>
                              <w:t>ات</w:t>
                            </w:r>
                            <w:r w:rsidRPr="00216484">
                              <w:rPr>
                                <w:rFonts w:ascii="Tahoma" w:hAnsi="Tahoma"/>
                                <w:b/>
                                <w:bCs/>
                                <w:color w:val="000068"/>
                                <w:sz w:val="40"/>
                                <w:szCs w:val="72"/>
                                <w:rtl/>
                              </w:rPr>
                              <w:t xml:space="preserve"> الاختبار </w:t>
                            </w:r>
                            <w:r w:rsidRPr="00216484">
                              <w:rPr>
                                <w:rFonts w:ascii="Tahoma" w:hAnsi="Tahoma"/>
                                <w:b/>
                                <w:bCs/>
                                <w:color w:val="000068"/>
                                <w:sz w:val="40"/>
                                <w:szCs w:val="72"/>
                                <w:lang w:val="en-GB"/>
                              </w:rPr>
                              <w:t>PLUGE</w:t>
                            </w:r>
                            <w:r w:rsidRPr="00216484">
                              <w:rPr>
                                <w:rFonts w:ascii="Tahoma" w:hAnsi="Tahoma"/>
                                <w:b/>
                                <w:bCs/>
                                <w:color w:val="000068"/>
                                <w:sz w:val="40"/>
                                <w:szCs w:val="72"/>
                                <w:rtl/>
                              </w:rPr>
                              <w:t xml:space="preserve"> وإجراءات التراصف الخاصة بضبط اللمعان </w:t>
                            </w:r>
                            <w:r>
                              <w:rPr>
                                <w:rFonts w:ascii="Tahoma" w:hAnsi="Tahoma"/>
                                <w:b/>
                                <w:bCs/>
                                <w:color w:val="000068"/>
                                <w:sz w:val="40"/>
                                <w:szCs w:val="72"/>
                              </w:rPr>
                              <w:br/>
                            </w:r>
                            <w:r w:rsidRPr="00216484">
                              <w:rPr>
                                <w:rFonts w:ascii="Tahoma" w:hAnsi="Tahoma"/>
                                <w:b/>
                                <w:bCs/>
                                <w:color w:val="000068"/>
                                <w:sz w:val="40"/>
                                <w:szCs w:val="72"/>
                                <w:rtl/>
                              </w:rPr>
                              <w:t>والتباين في</w:t>
                            </w:r>
                            <w:r w:rsidRPr="00216484">
                              <w:rPr>
                                <w:rFonts w:ascii="Tahoma" w:hAnsi="Tahoma" w:hint="cs"/>
                                <w:b/>
                                <w:bCs/>
                                <w:color w:val="000068"/>
                                <w:sz w:val="40"/>
                                <w:szCs w:val="72"/>
                                <w:rtl/>
                              </w:rPr>
                              <w:t> </w:t>
                            </w:r>
                            <w:r w:rsidRPr="00216484">
                              <w:rPr>
                                <w:rFonts w:ascii="Tahoma" w:hAnsi="Tahoma"/>
                                <w:b/>
                                <w:bCs/>
                                <w:color w:val="000068"/>
                                <w:sz w:val="40"/>
                                <w:szCs w:val="72"/>
                                <w:rtl/>
                              </w:rPr>
                              <w:t>أجهزة العرض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788A" id="Text Box 2859" o:spid="_x0000_s1027" type="#_x0000_t202" style="position:absolute;left:0;text-align:left;margin-left:29.9pt;margin-top:340.7pt;width:461.5pt;height:4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Dc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" filled="f" stroked="f">
                <v:textbox>
                  <w:txbxContent>
                    <w:p w:rsidR="009D4BE5" w:rsidRPr="005F01A2" w:rsidRDefault="009D4BE5" w:rsidP="002F4285">
                      <w:pPr>
                        <w:spacing w:line="168" w:lineRule="auto"/>
                        <w:ind w:right="-125"/>
                        <w:jc w:val="right"/>
                        <w:outlineLvl w:val="0"/>
                        <w:rPr>
                          <w:rFonts w:ascii="Tahoma" w:hAnsi="Tahoma"/>
                          <w:b/>
                          <w:bCs/>
                          <w:color w:val="000068"/>
                          <w:sz w:val="40"/>
                          <w:szCs w:val="72"/>
                          <w:rtl/>
                          <w:lang w:bidi="ar-EG"/>
                        </w:rPr>
                      </w:pPr>
                      <w:r w:rsidRPr="00216484">
                        <w:rPr>
                          <w:rFonts w:ascii="Tahoma" w:hAnsi="Tahoma"/>
                          <w:b/>
                          <w:bCs/>
                          <w:color w:val="000068"/>
                          <w:sz w:val="40"/>
                          <w:szCs w:val="72"/>
                          <w:rtl/>
                        </w:rPr>
                        <w:t>مواصفات إشار</w:t>
                      </w:r>
                      <w:r w:rsidRPr="00216484">
                        <w:rPr>
                          <w:rFonts w:ascii="Tahoma" w:hAnsi="Tahoma" w:hint="cs"/>
                          <w:b/>
                          <w:bCs/>
                          <w:color w:val="000068"/>
                          <w:sz w:val="40"/>
                          <w:szCs w:val="72"/>
                          <w:rtl/>
                        </w:rPr>
                        <w:t>ات</w:t>
                      </w:r>
                      <w:r w:rsidRPr="00216484">
                        <w:rPr>
                          <w:rFonts w:ascii="Tahoma" w:hAnsi="Tahoma"/>
                          <w:b/>
                          <w:bCs/>
                          <w:color w:val="000068"/>
                          <w:sz w:val="40"/>
                          <w:szCs w:val="72"/>
                          <w:rtl/>
                        </w:rPr>
                        <w:t xml:space="preserve"> الاختبار </w:t>
                      </w:r>
                      <w:r w:rsidRPr="00216484">
                        <w:rPr>
                          <w:rFonts w:ascii="Tahoma" w:hAnsi="Tahoma"/>
                          <w:b/>
                          <w:bCs/>
                          <w:color w:val="000068"/>
                          <w:sz w:val="40"/>
                          <w:szCs w:val="72"/>
                          <w:lang w:val="en-GB"/>
                        </w:rPr>
                        <w:t>PLUGE</w:t>
                      </w:r>
                      <w:r w:rsidRPr="00216484">
                        <w:rPr>
                          <w:rFonts w:ascii="Tahoma" w:hAnsi="Tahoma"/>
                          <w:b/>
                          <w:bCs/>
                          <w:color w:val="000068"/>
                          <w:sz w:val="40"/>
                          <w:szCs w:val="72"/>
                          <w:rtl/>
                        </w:rPr>
                        <w:t xml:space="preserve"> وإجراءات التراصف الخاصة بضبط اللمعان </w:t>
                      </w:r>
                      <w:r>
                        <w:rPr>
                          <w:rFonts w:ascii="Tahoma" w:hAnsi="Tahoma"/>
                          <w:b/>
                          <w:bCs/>
                          <w:color w:val="000068"/>
                          <w:sz w:val="40"/>
                          <w:szCs w:val="72"/>
                        </w:rPr>
                        <w:br/>
                      </w:r>
                      <w:r w:rsidRPr="00216484">
                        <w:rPr>
                          <w:rFonts w:ascii="Tahoma" w:hAnsi="Tahoma"/>
                          <w:b/>
                          <w:bCs/>
                          <w:color w:val="000068"/>
                          <w:sz w:val="40"/>
                          <w:szCs w:val="72"/>
                          <w:rtl/>
                        </w:rPr>
                        <w:t>والتباين في</w:t>
                      </w:r>
                      <w:r w:rsidRPr="00216484">
                        <w:rPr>
                          <w:rFonts w:ascii="Tahoma" w:hAnsi="Tahoma" w:hint="cs"/>
                          <w:b/>
                          <w:bCs/>
                          <w:color w:val="000068"/>
                          <w:sz w:val="40"/>
                          <w:szCs w:val="72"/>
                          <w:rtl/>
                        </w:rPr>
                        <w:t> </w:t>
                      </w:r>
                      <w:r w:rsidRPr="00216484">
                        <w:rPr>
                          <w:rFonts w:ascii="Tahoma" w:hAnsi="Tahoma"/>
                          <w:b/>
                          <w:bCs/>
                          <w:color w:val="000068"/>
                          <w:sz w:val="40"/>
                          <w:szCs w:val="72"/>
                          <w:rtl/>
                        </w:rPr>
                        <w:t>أجهزة العرض</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14:anchorId="3C2D91C9" wp14:editId="3B3EB2F9">
                <wp:simplePos x="0" y="0"/>
                <wp:positionH relativeFrom="column">
                  <wp:posOffset>371475</wp:posOffset>
                </wp:positionH>
                <wp:positionV relativeFrom="paragraph">
                  <wp:posOffset>3300868</wp:posOffset>
                </wp:positionV>
                <wp:extent cx="5598795" cy="842838"/>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4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BE5" w:rsidRPr="009C6655" w:rsidRDefault="009D4BE5" w:rsidP="009D4BE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BT.814-3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91C9" id="Text Box 2861" o:spid="_x0000_s1028" type="#_x0000_t202" style="position:absolute;left:0;text-align:left;margin-left:29.25pt;margin-top:259.9pt;width:440.85pt;height:6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gY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" filled="f" stroked="f">
                <v:textbox>
                  <w:txbxContent>
                    <w:p w:rsidR="009D4BE5" w:rsidRPr="009C6655" w:rsidRDefault="009D4BE5" w:rsidP="009D4BE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BT.814-3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9D4BE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9D4BE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9D4BE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9D4BE5">
        <w:trPr>
          <w:jc w:val="center"/>
        </w:trPr>
        <w:tc>
          <w:tcPr>
            <w:tcW w:w="1480" w:type="dxa"/>
            <w:tcBorders>
              <w:left w:val="single" w:sz="12" w:space="0" w:color="000080"/>
            </w:tcBorders>
          </w:tcPr>
          <w:p w:rsidR="00AC1496" w:rsidRPr="008113E9" w:rsidRDefault="00AC1496" w:rsidP="009D4BE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9D4BE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9D4BE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9D4BE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9D4BE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9D4BE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9D4BE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9D4BE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9D4BE5">
        <w:trPr>
          <w:jc w:val="center"/>
        </w:trPr>
        <w:tc>
          <w:tcPr>
            <w:tcW w:w="9394" w:type="dxa"/>
            <w:gridSpan w:val="2"/>
            <w:tcBorders>
              <w:left w:val="single" w:sz="12" w:space="0" w:color="000080"/>
              <w:bottom w:val="nil"/>
              <w:right w:val="single" w:sz="12" w:space="0" w:color="000080"/>
            </w:tcBorders>
            <w:shd w:val="clear" w:color="auto" w:fill="F3F3F3"/>
          </w:tcPr>
          <w:p w:rsidR="00AC1496" w:rsidRPr="009D4BE5" w:rsidRDefault="00AC1496" w:rsidP="009D4BE5">
            <w:pPr>
              <w:tabs>
                <w:tab w:val="left" w:pos="1471"/>
              </w:tabs>
              <w:spacing w:before="20" w:after="40" w:line="240" w:lineRule="exact"/>
              <w:rPr>
                <w:b/>
                <w:bCs/>
                <w:color w:val="000068"/>
                <w:sz w:val="20"/>
                <w:szCs w:val="26"/>
              </w:rPr>
            </w:pPr>
            <w:r w:rsidRPr="009D4BE5">
              <w:rPr>
                <w:b/>
                <w:bCs/>
                <w:color w:val="000068"/>
                <w:sz w:val="20"/>
                <w:szCs w:val="26"/>
                <w:lang w:val="ru-RU"/>
              </w:rPr>
              <w:t>BT</w:t>
            </w:r>
            <w:r w:rsidRPr="009D4BE5">
              <w:rPr>
                <w:rFonts w:hint="cs"/>
                <w:b/>
                <w:bCs/>
                <w:color w:val="000068"/>
                <w:sz w:val="20"/>
                <w:szCs w:val="26"/>
                <w:rtl/>
              </w:rPr>
              <w:tab/>
            </w:r>
            <w:r w:rsidRPr="009D4BE5">
              <w:rPr>
                <w:rFonts w:hint="cs"/>
                <w:b/>
                <w:bCs/>
                <w:color w:val="000068"/>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9D4BE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9D4BE5">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9D4BE5">
        <w:trPr>
          <w:jc w:val="center"/>
        </w:trPr>
        <w:tc>
          <w:tcPr>
            <w:tcW w:w="9394" w:type="dxa"/>
            <w:gridSpan w:val="2"/>
            <w:tcBorders>
              <w:top w:val="nil"/>
              <w:left w:val="single" w:sz="12" w:space="0" w:color="000080"/>
              <w:right w:val="single" w:sz="12" w:space="0" w:color="000080"/>
            </w:tcBorders>
          </w:tcPr>
          <w:p w:rsidR="00AC1496" w:rsidRPr="008113E9" w:rsidRDefault="00AC1496" w:rsidP="009D4BE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113E9" w:rsidRDefault="00AC1496" w:rsidP="009D4BE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113E9" w:rsidRDefault="00AC1496" w:rsidP="009D4BE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C71576" w:rsidRDefault="00AC1496" w:rsidP="009D4BE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113E9" w:rsidRDefault="00AC1496" w:rsidP="009D4BE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113E9" w:rsidRDefault="00AC1496" w:rsidP="009D4BE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113E9" w:rsidRDefault="00AC1496" w:rsidP="009D4BE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C733D" w:rsidRDefault="00AC1496" w:rsidP="009D4BE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9D4BE5">
        <w:trPr>
          <w:jc w:val="center"/>
        </w:trPr>
        <w:tc>
          <w:tcPr>
            <w:tcW w:w="9394" w:type="dxa"/>
            <w:gridSpan w:val="2"/>
            <w:tcBorders>
              <w:left w:val="single" w:sz="12" w:space="0" w:color="000080"/>
              <w:right w:val="single" w:sz="12" w:space="0" w:color="000080"/>
            </w:tcBorders>
          </w:tcPr>
          <w:p w:rsidR="00AC1496" w:rsidRPr="008C733D" w:rsidRDefault="00AC1496" w:rsidP="009D4BE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9D4BE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9D4BE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9D4BE5">
        <w:trPr>
          <w:trHeight w:val="720"/>
          <w:jc w:val="center"/>
        </w:trPr>
        <w:tc>
          <w:tcPr>
            <w:tcW w:w="9379" w:type="dxa"/>
          </w:tcPr>
          <w:p w:rsidR="00AC1496" w:rsidRPr="008113E9" w:rsidRDefault="00AC1496" w:rsidP="009D4BE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9D4BE5">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9D4BE5">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9D4BE5">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9D4BE5">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26860" w:rsidRDefault="00AC1496" w:rsidP="009D4BE5">
      <w:pPr>
        <w:pStyle w:val="RecNo"/>
      </w:pPr>
      <w:proofErr w:type="gramStart"/>
      <w:r w:rsidRPr="00F26860">
        <w:rPr>
          <w:rtl/>
        </w:rPr>
        <w:lastRenderedPageBreak/>
        <w:t>التوصيـة</w:t>
      </w:r>
      <w:r w:rsidRPr="00F26860">
        <w:rPr>
          <w:rFonts w:hint="cs"/>
          <w:rtl/>
        </w:rPr>
        <w:t xml:space="preserve"> </w:t>
      </w:r>
      <w:r w:rsidRPr="00F26860">
        <w:rPr>
          <w:rtl/>
        </w:rPr>
        <w:t xml:space="preserve"> </w:t>
      </w:r>
      <w:r w:rsidRPr="00F26860">
        <w:rPr>
          <w:rStyle w:val="href"/>
        </w:rPr>
        <w:t>ITU</w:t>
      </w:r>
      <w:proofErr w:type="gramEnd"/>
      <w:r w:rsidRPr="00F26860">
        <w:rPr>
          <w:rStyle w:val="href"/>
        </w:rPr>
        <w:t>-R</w:t>
      </w:r>
      <w:r w:rsidR="008B203E" w:rsidRPr="00F26860">
        <w:rPr>
          <w:rStyle w:val="href"/>
        </w:rPr>
        <w:t xml:space="preserve"> </w:t>
      </w:r>
      <w:r w:rsidRPr="00F26860">
        <w:rPr>
          <w:rStyle w:val="href"/>
        </w:rPr>
        <w:t xml:space="preserve"> </w:t>
      </w:r>
      <w:r w:rsidR="009D4BE5" w:rsidRPr="00F26860">
        <w:rPr>
          <w:rStyle w:val="href"/>
        </w:rPr>
        <w:t>BT.814-3</w:t>
      </w:r>
    </w:p>
    <w:p w:rsidR="00843DD0" w:rsidRPr="00F26860" w:rsidRDefault="009D4BE5" w:rsidP="009D4BE5">
      <w:pPr>
        <w:pStyle w:val="Rectitle"/>
        <w:rPr>
          <w:rFonts w:eastAsia="SimSun" w:hint="eastAsia"/>
          <w:lang w:val="fr-FR" w:eastAsia="zh-CN"/>
        </w:rPr>
      </w:pPr>
      <w:r w:rsidRPr="00F26860">
        <w:rPr>
          <w:rFonts w:eastAsia="SimSun"/>
          <w:rtl/>
          <w:lang w:eastAsia="zh-CN" w:bidi="ar-SA"/>
        </w:rPr>
        <w:t xml:space="preserve">مواصفات </w:t>
      </w:r>
      <w:r w:rsidRPr="00F26860">
        <w:rPr>
          <w:rFonts w:eastAsia="SimSun" w:hint="cs"/>
          <w:rtl/>
          <w:lang w:eastAsia="zh-CN" w:bidi="ar-SA"/>
        </w:rPr>
        <w:t>إشارات</w:t>
      </w:r>
      <w:r w:rsidRPr="00F26860">
        <w:rPr>
          <w:rFonts w:eastAsia="SimSun"/>
          <w:rtl/>
          <w:lang w:eastAsia="zh-CN" w:bidi="ar-SA"/>
        </w:rPr>
        <w:t xml:space="preserve"> الاختبار </w:t>
      </w:r>
      <w:r w:rsidRPr="00F26860">
        <w:rPr>
          <w:rFonts w:eastAsia="SimSun"/>
          <w:lang w:val="en-GB" w:eastAsia="zh-CN"/>
        </w:rPr>
        <w:t>PLUGE</w:t>
      </w:r>
      <w:r w:rsidR="00C77C3C">
        <w:rPr>
          <w:rFonts w:eastAsia="SimSun"/>
          <w:rtl/>
          <w:lang w:eastAsia="zh-CN" w:bidi="ar-SA"/>
        </w:rPr>
        <w:t xml:space="preserve"> وإجراءات التراصف الخاصة بضبط</w:t>
      </w:r>
      <w:r w:rsidRPr="00F26860">
        <w:rPr>
          <w:rFonts w:eastAsia="SimSun"/>
          <w:rtl/>
          <w:lang w:eastAsia="zh-CN" w:bidi="ar-SA"/>
        </w:rPr>
        <w:br/>
        <w:t>اللمعان والتباين في أجهزة العرض</w:t>
      </w:r>
    </w:p>
    <w:p w:rsidR="00AC1496" w:rsidRPr="00F26860" w:rsidRDefault="00CE6EB7" w:rsidP="009D4BE5">
      <w:pPr>
        <w:pStyle w:val="Date"/>
        <w:rPr>
          <w:rtl/>
          <w:lang w:bidi="ar-EG"/>
        </w:rPr>
      </w:pPr>
      <w:r w:rsidRPr="00F26860">
        <w:rPr>
          <w:rFonts w:eastAsia="SimSun" w:hint="cs"/>
          <w:rtl/>
        </w:rPr>
        <w:t> </w:t>
      </w:r>
      <w:r w:rsidR="00AC1496" w:rsidRPr="00F26860">
        <w:rPr>
          <w:rFonts w:eastAsia="SimSun"/>
        </w:rPr>
        <w:t>(</w:t>
      </w:r>
      <w:r w:rsidR="009D4BE5" w:rsidRPr="00F26860">
        <w:rPr>
          <w:rFonts w:eastAsia="SimSun"/>
        </w:rPr>
        <w:t>2017-2007-1994-1992</w:t>
      </w:r>
      <w:r w:rsidR="00AC1496" w:rsidRPr="00F26860">
        <w:rPr>
          <w:rFonts w:eastAsia="SimSun"/>
        </w:rPr>
        <w:t>)</w:t>
      </w:r>
    </w:p>
    <w:p w:rsidR="009D4BE5" w:rsidRPr="00EF29AE" w:rsidRDefault="009D4BE5" w:rsidP="00F26860">
      <w:pPr>
        <w:pStyle w:val="Headingsum"/>
        <w:spacing w:line="180" w:lineRule="auto"/>
        <w:rPr>
          <w:rFonts w:hint="eastAsia"/>
          <w:rtl/>
        </w:rPr>
      </w:pPr>
      <w:bookmarkStart w:id="1" w:name="_Toc476039172"/>
      <w:r w:rsidRPr="00F26860">
        <w:rPr>
          <w:rFonts w:hint="cs"/>
          <w:rtl/>
        </w:rPr>
        <w:t>مجال التطبيق</w:t>
      </w:r>
      <w:bookmarkEnd w:id="1"/>
    </w:p>
    <w:p w:rsidR="009D4BE5" w:rsidRPr="00204F0A" w:rsidRDefault="009D4BE5" w:rsidP="00F26860">
      <w:pPr>
        <w:pStyle w:val="Summary"/>
        <w:spacing w:line="180" w:lineRule="auto"/>
        <w:rPr>
          <w:rFonts w:eastAsia="SimSun"/>
          <w:rtl/>
          <w:lang w:eastAsia="zh-CN"/>
        </w:rPr>
      </w:pPr>
      <w:r w:rsidRPr="007E734F">
        <w:rPr>
          <w:rFonts w:eastAsia="SimSun" w:hint="cs"/>
          <w:rtl/>
          <w:lang w:eastAsia="zh-CN" w:bidi="ar-SA"/>
        </w:rPr>
        <w:t xml:space="preserve">تعرف هذه التوصية </w:t>
      </w:r>
      <w:r>
        <w:rPr>
          <w:rFonts w:eastAsia="SimSun" w:hint="cs"/>
          <w:rtl/>
          <w:lang w:eastAsia="zh-CN" w:bidi="ar-SA"/>
        </w:rPr>
        <w:t>إشارات وإجراءات التراصف لضبط أجهزة العرض المستعملة من أجل إنتاج ومراقبة البرامج</w:t>
      </w:r>
      <w:r w:rsidRPr="007E734F">
        <w:rPr>
          <w:rFonts w:eastAsia="SimSun" w:hint="cs"/>
          <w:rtl/>
          <w:lang w:eastAsia="zh-CN" w:bidi="ar-SA"/>
        </w:rPr>
        <w:t>. ويجوز استعمال الإشارة لتحديد قيم الصورة المعروضة في التلفزيون عاد</w:t>
      </w:r>
      <w:r>
        <w:rPr>
          <w:rFonts w:eastAsia="SimSun" w:hint="cs"/>
          <w:rtl/>
          <w:lang w:eastAsia="zh-CN" w:bidi="ar-SA"/>
        </w:rPr>
        <w:t xml:space="preserve">ي الوضوح والتلفزيون عالي الوضوح والتلفزيون فائق الوضوح بما في ذلك </w:t>
      </w:r>
      <w:r>
        <w:rPr>
          <w:color w:val="000000"/>
          <w:rtl/>
        </w:rPr>
        <w:t>الأنظمة التلفزيونية</w:t>
      </w:r>
      <w:r w:rsidR="00F26860">
        <w:rPr>
          <w:rFonts w:hint="cs"/>
          <w:color w:val="000000"/>
          <w:rtl/>
        </w:rPr>
        <w:t> </w:t>
      </w:r>
      <w:r>
        <w:rPr>
          <w:rFonts w:eastAsia="SimSun"/>
          <w:lang w:eastAsia="zh-CN"/>
        </w:rPr>
        <w:t>PQ</w:t>
      </w:r>
      <w:r>
        <w:rPr>
          <w:rFonts w:eastAsia="SimSun" w:hint="cs"/>
          <w:rtl/>
          <w:lang w:eastAsia="zh-CN"/>
        </w:rPr>
        <w:t xml:space="preserve"> و</w:t>
      </w:r>
      <w:r>
        <w:rPr>
          <w:rFonts w:eastAsia="SimSun"/>
          <w:lang w:eastAsia="zh-CN"/>
        </w:rPr>
        <w:t>HLG</w:t>
      </w:r>
      <w:r w:rsidRPr="00654284">
        <w:rPr>
          <w:color w:val="000000"/>
          <w:rtl/>
        </w:rPr>
        <w:t xml:space="preserve"> </w:t>
      </w:r>
      <w:r>
        <w:rPr>
          <w:color w:val="000000"/>
          <w:rtl/>
        </w:rPr>
        <w:t xml:space="preserve">ذات المدى الدينامي </w:t>
      </w:r>
      <w:r>
        <w:rPr>
          <w:rFonts w:hint="cs"/>
          <w:color w:val="000000"/>
          <w:rtl/>
        </w:rPr>
        <w:t>الواسع</w:t>
      </w:r>
      <w:r>
        <w:rPr>
          <w:rFonts w:eastAsia="SimSun" w:hint="cs"/>
          <w:rtl/>
          <w:lang w:eastAsia="zh-CN"/>
        </w:rPr>
        <w:t>.</w:t>
      </w:r>
    </w:p>
    <w:p w:rsidR="009D4BE5" w:rsidRPr="00EF29AE" w:rsidRDefault="009D4BE5" w:rsidP="00F26860">
      <w:pPr>
        <w:pStyle w:val="Headingb"/>
        <w:spacing w:line="180" w:lineRule="auto"/>
        <w:rPr>
          <w:rFonts w:eastAsia="SimSun" w:hint="eastAsia"/>
          <w:rtl/>
          <w:lang w:eastAsia="zh-CN" w:bidi="ar-EG"/>
        </w:rPr>
      </w:pPr>
      <w:r w:rsidRPr="00EF29AE">
        <w:rPr>
          <w:rFonts w:eastAsia="SimSun" w:hint="cs"/>
          <w:rtl/>
          <w:lang w:eastAsia="zh-CN" w:bidi="ar-EG"/>
        </w:rPr>
        <w:t>مصطلحات أساسية</w:t>
      </w:r>
    </w:p>
    <w:p w:rsidR="009D4BE5" w:rsidRPr="00A823CB" w:rsidRDefault="009D4BE5" w:rsidP="00F268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0" w:lineRule="auto"/>
        <w:textAlignment w:val="auto"/>
        <w:rPr>
          <w:rFonts w:eastAsia="SimSun"/>
          <w:rtl/>
          <w:lang w:eastAsia="zh-CN" w:bidi="ar-EG"/>
        </w:rPr>
      </w:pPr>
      <w:r w:rsidRPr="00A823CB">
        <w:rPr>
          <w:rFonts w:eastAsia="SimSun"/>
          <w:lang w:eastAsia="zh-CN" w:bidi="ar-EG"/>
        </w:rPr>
        <w:t>PLUGE</w:t>
      </w:r>
      <w:r>
        <w:rPr>
          <w:rFonts w:eastAsia="SimSun" w:hint="cs"/>
          <w:rtl/>
          <w:lang w:eastAsia="zh-CN" w:bidi="ar-EG"/>
        </w:rPr>
        <w:t>، ضبط العرض، مدى دينامي واسع، تلفزيون ذو مدى دينامي واسع، لمعان، تباين</w:t>
      </w:r>
    </w:p>
    <w:p w:rsidR="009D4BE5" w:rsidRDefault="009D4BE5" w:rsidP="00F26860">
      <w:pPr>
        <w:pStyle w:val="Normalaftertitle0"/>
        <w:spacing w:line="180" w:lineRule="auto"/>
        <w:rPr>
          <w:rtl/>
          <w:lang w:val="en-GB"/>
        </w:rPr>
      </w:pPr>
      <w:r>
        <w:rPr>
          <w:rtl/>
          <w:lang w:val="en-GB"/>
        </w:rPr>
        <w:t>إن</w:t>
      </w:r>
      <w:r>
        <w:rPr>
          <w:rFonts w:hint="cs"/>
          <w:rtl/>
          <w:lang w:val="en-GB"/>
        </w:rPr>
        <w:t xml:space="preserve"> </w:t>
      </w:r>
      <w:r>
        <w:rPr>
          <w:rtl/>
          <w:lang w:val="en-GB"/>
        </w:rPr>
        <w:t>جمعية الاتصالات الراديوية للاتحاد الدولي للاتصالات،</w:t>
      </w:r>
    </w:p>
    <w:p w:rsidR="009D4BE5" w:rsidRDefault="009D4BE5" w:rsidP="00AC47F1">
      <w:pPr>
        <w:pStyle w:val="Call"/>
        <w:spacing w:before="120"/>
        <w:rPr>
          <w:rFonts w:eastAsia="SimSun"/>
          <w:rtl/>
          <w:lang w:val="en-GB"/>
        </w:rPr>
      </w:pPr>
      <w:r>
        <w:rPr>
          <w:rFonts w:eastAsia="SimSun"/>
          <w:rtl/>
          <w:lang w:val="en-GB"/>
        </w:rPr>
        <w:t>إذ تضع في اعتبارها</w:t>
      </w:r>
    </w:p>
    <w:p w:rsidR="009D4BE5" w:rsidRDefault="009D4BE5" w:rsidP="00F26860">
      <w:pPr>
        <w:tabs>
          <w:tab w:val="left" w:pos="794"/>
          <w:tab w:val="left" w:pos="1191"/>
          <w:tab w:val="left" w:pos="1588"/>
          <w:tab w:val="left" w:pos="1985"/>
        </w:tabs>
        <w:spacing w:line="180" w:lineRule="auto"/>
        <w:rPr>
          <w:rFonts w:eastAsia="SimSun"/>
          <w:rtl/>
          <w:lang w:val="en-GB" w:eastAsia="en-US"/>
        </w:rPr>
      </w:pPr>
      <w:r w:rsidRPr="00F26860">
        <w:rPr>
          <w:rFonts w:eastAsia="SimSun" w:hint="cs"/>
          <w:i/>
          <w:iCs/>
          <w:rtl/>
          <w:lang w:val="en-GB" w:eastAsia="en-US" w:bidi="ar-EG"/>
        </w:rPr>
        <w:t xml:space="preserve"> </w:t>
      </w:r>
      <w:proofErr w:type="gramStart"/>
      <w:r w:rsidRPr="00F26860">
        <w:rPr>
          <w:rFonts w:eastAsia="SimSun"/>
          <w:i/>
          <w:iCs/>
          <w:rtl/>
          <w:lang w:val="en-GB" w:eastAsia="en-US"/>
        </w:rPr>
        <w:t>أ )</w:t>
      </w:r>
      <w:proofErr w:type="gramEnd"/>
      <w:r>
        <w:rPr>
          <w:rFonts w:eastAsia="SimSun"/>
          <w:rtl/>
          <w:lang w:val="en-GB" w:eastAsia="en-US"/>
        </w:rPr>
        <w:tab/>
      </w:r>
      <w:r w:rsidRPr="00B60B7A">
        <w:rPr>
          <w:rFonts w:eastAsia="SimSun"/>
          <w:rtl/>
          <w:lang w:val="en-GB" w:eastAsia="en-US"/>
        </w:rPr>
        <w:t>أن مرقاب الصور الدقيقة</w:t>
      </w:r>
      <w:r>
        <w:rPr>
          <w:rFonts w:eastAsia="SimSun" w:hint="cs"/>
          <w:rtl/>
          <w:lang w:val="en-GB" w:eastAsia="en-US"/>
        </w:rPr>
        <w:t xml:space="preserve"> </w:t>
      </w:r>
      <w:r>
        <w:rPr>
          <w:rFonts w:eastAsia="SimSun"/>
          <w:rtl/>
          <w:lang w:val="en-GB" w:eastAsia="en-US"/>
        </w:rPr>
        <w:t>يستعمل في تطبيقات متنوعة بما في ذلك الاختبارات المخبرية الشخصية ومراقبة أنظمة التشغيل في غرفة التحكم؛</w:t>
      </w:r>
    </w:p>
    <w:p w:rsidR="009D4BE5" w:rsidRDefault="009D4BE5" w:rsidP="00F26860">
      <w:pPr>
        <w:tabs>
          <w:tab w:val="left" w:pos="794"/>
          <w:tab w:val="left" w:pos="1191"/>
          <w:tab w:val="left" w:pos="1588"/>
          <w:tab w:val="left" w:pos="1985"/>
        </w:tabs>
        <w:spacing w:line="180" w:lineRule="auto"/>
        <w:rPr>
          <w:rFonts w:eastAsia="SimSun"/>
          <w:rtl/>
          <w:lang w:val="en-GB" w:eastAsia="en-US"/>
        </w:rPr>
      </w:pPr>
      <w:proofErr w:type="gramStart"/>
      <w:r w:rsidRPr="00F26860">
        <w:rPr>
          <w:rFonts w:eastAsia="SimSun"/>
          <w:i/>
          <w:iCs/>
          <w:rtl/>
          <w:lang w:val="en-GB" w:eastAsia="en-US"/>
        </w:rPr>
        <w:t>ب)</w:t>
      </w:r>
      <w:r>
        <w:rPr>
          <w:rFonts w:eastAsia="SimSun"/>
          <w:rtl/>
          <w:lang w:val="en-GB" w:eastAsia="en-US"/>
        </w:rPr>
        <w:tab/>
      </w:r>
      <w:proofErr w:type="gramEnd"/>
      <w:r>
        <w:rPr>
          <w:rFonts w:eastAsia="SimSun"/>
          <w:rtl/>
          <w:lang w:val="en-GB" w:eastAsia="en-US"/>
        </w:rPr>
        <w:t xml:space="preserve">أن تغيرات في تركيب </w:t>
      </w:r>
      <w:r>
        <w:rPr>
          <w:rFonts w:eastAsia="SimSun" w:hint="cs"/>
          <w:rtl/>
          <w:lang w:val="en-GB" w:eastAsia="en-US"/>
        </w:rPr>
        <w:t>أجهزة العرض</w:t>
      </w:r>
      <w:r>
        <w:rPr>
          <w:rFonts w:eastAsia="SimSun"/>
          <w:rtl/>
          <w:lang w:val="en-GB" w:eastAsia="en-US"/>
        </w:rPr>
        <w:t xml:space="preserve"> وضبطه يمكن أن تؤدي إلى تغيرات في الصور المعروضة؛</w:t>
      </w:r>
    </w:p>
    <w:p w:rsidR="009D4BE5" w:rsidRDefault="009D4BE5" w:rsidP="00F26860">
      <w:pPr>
        <w:tabs>
          <w:tab w:val="left" w:pos="794"/>
          <w:tab w:val="left" w:pos="1191"/>
          <w:tab w:val="left" w:pos="1588"/>
          <w:tab w:val="left" w:pos="1985"/>
        </w:tabs>
        <w:spacing w:line="180" w:lineRule="auto"/>
        <w:rPr>
          <w:rFonts w:eastAsia="SimSun"/>
          <w:rtl/>
          <w:lang w:val="en-GB" w:eastAsia="en-US"/>
        </w:rPr>
      </w:pPr>
      <w:proofErr w:type="gramStart"/>
      <w:r w:rsidRPr="00F26860">
        <w:rPr>
          <w:rFonts w:eastAsia="SimSun"/>
          <w:i/>
          <w:iCs/>
          <w:rtl/>
          <w:lang w:val="en-GB" w:eastAsia="en-US"/>
        </w:rPr>
        <w:t>ج)</w:t>
      </w:r>
      <w:r>
        <w:rPr>
          <w:rFonts w:eastAsia="SimSun"/>
          <w:rtl/>
          <w:lang w:val="en-GB" w:eastAsia="en-US"/>
        </w:rPr>
        <w:tab/>
      </w:r>
      <w:proofErr w:type="gramEnd"/>
      <w:r>
        <w:rPr>
          <w:rFonts w:eastAsia="SimSun"/>
          <w:rtl/>
          <w:lang w:val="en-GB" w:eastAsia="en-US"/>
        </w:rPr>
        <w:t xml:space="preserve">أن </w:t>
      </w:r>
      <w:r w:rsidRPr="00B60B7A">
        <w:rPr>
          <w:rFonts w:eastAsia="SimSun" w:hint="cs"/>
          <w:rtl/>
          <w:lang w:val="en-GB" w:eastAsia="en-US"/>
        </w:rPr>
        <w:t>إشارات</w:t>
      </w:r>
      <w:r>
        <w:rPr>
          <w:rFonts w:eastAsia="SimSun"/>
          <w:rtl/>
          <w:lang w:val="en-GB" w:eastAsia="en-US"/>
        </w:rPr>
        <w:t xml:space="preserve"> خاصة تساعد في تركيب المرقاب وضبطه أ</w:t>
      </w:r>
      <w:r w:rsidR="00EE37F7">
        <w:rPr>
          <w:rFonts w:eastAsia="SimSun"/>
          <w:rtl/>
          <w:lang w:val="en-GB" w:eastAsia="en-US"/>
        </w:rPr>
        <w:t>صبحت قيد التشغيل منذ عدة سنوات،</w:t>
      </w:r>
    </w:p>
    <w:p w:rsidR="009D4BE5" w:rsidRDefault="009D4BE5" w:rsidP="00AC47F1">
      <w:pPr>
        <w:pStyle w:val="Call"/>
        <w:spacing w:before="120"/>
        <w:rPr>
          <w:rFonts w:eastAsia="SimSun"/>
          <w:i w:val="0"/>
          <w:iCs w:val="0"/>
          <w:rtl/>
          <w:lang w:val="en-GB"/>
        </w:rPr>
      </w:pPr>
      <w:r>
        <w:rPr>
          <w:rFonts w:eastAsia="SimSun"/>
          <w:rtl/>
          <w:lang w:val="en-GB"/>
        </w:rPr>
        <w:t>توص</w:t>
      </w:r>
      <w:r>
        <w:rPr>
          <w:rFonts w:eastAsia="SimSun" w:hint="cs"/>
          <w:rtl/>
          <w:lang w:val="en-GB"/>
        </w:rPr>
        <w:t>ـ</w:t>
      </w:r>
      <w:r>
        <w:rPr>
          <w:rFonts w:eastAsia="SimSun"/>
          <w:rtl/>
          <w:lang w:val="en-GB"/>
        </w:rPr>
        <w:t>ي</w:t>
      </w:r>
    </w:p>
    <w:p w:rsidR="009D4BE5" w:rsidRPr="00EE37F7" w:rsidRDefault="009D4BE5" w:rsidP="00FF0389">
      <w:pPr>
        <w:rPr>
          <w:rFonts w:eastAsia="SimSun"/>
          <w:rtl/>
        </w:rPr>
      </w:pPr>
      <w:r>
        <w:rPr>
          <w:rFonts w:eastAsia="SimSun"/>
          <w:b/>
          <w:bCs/>
          <w:lang w:val="en-GB" w:eastAsia="en-US"/>
        </w:rPr>
        <w:t>1</w:t>
      </w:r>
      <w:r>
        <w:rPr>
          <w:rFonts w:eastAsia="SimSun"/>
          <w:rtl/>
          <w:lang w:val="en-GB" w:eastAsia="en-US"/>
        </w:rPr>
        <w:tab/>
      </w:r>
      <w:r w:rsidRPr="00EE37F7">
        <w:rPr>
          <w:rFonts w:eastAsia="SimSun"/>
          <w:rtl/>
        </w:rPr>
        <w:t xml:space="preserve">بأن تستعمل إشارة الاختبار </w:t>
      </w:r>
      <w:r w:rsidRPr="00EE37F7">
        <w:rPr>
          <w:rFonts w:eastAsia="SimSun"/>
        </w:rPr>
        <w:t>PLUGE</w:t>
      </w:r>
      <w:r w:rsidRPr="00EE37F7">
        <w:rPr>
          <w:rFonts w:eastAsia="SimSun"/>
          <w:rtl/>
        </w:rPr>
        <w:t xml:space="preserve"> (راجع الملاحظة </w:t>
      </w:r>
      <w:r w:rsidRPr="00EE37F7">
        <w:rPr>
          <w:rFonts w:eastAsia="SimSun"/>
        </w:rPr>
        <w:t>(1</w:t>
      </w:r>
      <w:r w:rsidRPr="00EE37F7">
        <w:rPr>
          <w:rFonts w:eastAsia="SimSun"/>
          <w:rtl/>
        </w:rPr>
        <w:t xml:space="preserve"> الموصوفة في الملحق </w:t>
      </w:r>
      <w:r w:rsidR="00FF0389">
        <w:rPr>
          <w:rFonts w:eastAsia="SimSun"/>
        </w:rPr>
        <w:t>1</w:t>
      </w:r>
      <w:r w:rsidRPr="00EE37F7">
        <w:rPr>
          <w:rFonts w:eastAsia="SimSun"/>
          <w:rtl/>
        </w:rPr>
        <w:t xml:space="preserve"> من أجل ضبط أجهزة العرض المستعملة للتقديرات الشخصية ومراقبة الأنظمة المشغلة الموصوفة في </w:t>
      </w:r>
      <w:r w:rsidRPr="00EE37F7">
        <w:rPr>
          <w:rFonts w:eastAsia="SimSun" w:hint="cs"/>
          <w:rtl/>
        </w:rPr>
        <w:t>التوصيات</w:t>
      </w:r>
      <w:r w:rsidRPr="00EE37F7">
        <w:rPr>
          <w:rFonts w:eastAsia="SimSun"/>
          <w:rtl/>
        </w:rPr>
        <w:t xml:space="preserve"> </w:t>
      </w:r>
      <w:r w:rsidRPr="00EE37F7">
        <w:rPr>
          <w:rFonts w:eastAsia="SimSun"/>
        </w:rPr>
        <w:t>ITU-R BT.1700</w:t>
      </w:r>
      <w:r w:rsidRPr="00EE37F7">
        <w:rPr>
          <w:rStyle w:val="FootnoteReference"/>
          <w:rFonts w:eastAsia="SimSun"/>
          <w:rtl/>
          <w:lang w:val="en-GB" w:eastAsia="en-US"/>
        </w:rPr>
        <w:footnoteReference w:id="1"/>
      </w:r>
      <w:r w:rsidRPr="00EE37F7">
        <w:rPr>
          <w:rFonts w:eastAsia="SimSun"/>
          <w:rtl/>
        </w:rPr>
        <w:t xml:space="preserve"> و</w:t>
      </w:r>
      <w:r w:rsidRPr="00EE37F7">
        <w:rPr>
          <w:rFonts w:eastAsia="SimSun"/>
        </w:rPr>
        <w:t>ITU-R BT.601</w:t>
      </w:r>
      <w:r w:rsidRPr="00EE37F7">
        <w:rPr>
          <w:rStyle w:val="FootnoteReference"/>
          <w:rFonts w:eastAsia="SimSun"/>
          <w:rtl/>
          <w:lang w:val="en-GB" w:eastAsia="en-US"/>
        </w:rPr>
        <w:footnoteReference w:id="2"/>
      </w:r>
      <w:r w:rsidRPr="00EE37F7">
        <w:rPr>
          <w:rFonts w:eastAsia="SimSun" w:hint="cs"/>
          <w:rtl/>
        </w:rPr>
        <w:t>؛</w:t>
      </w:r>
    </w:p>
    <w:p w:rsidR="009D4BE5" w:rsidRDefault="009D4BE5" w:rsidP="00F82FCC">
      <w:pPr>
        <w:rPr>
          <w:rFonts w:eastAsia="SimSun"/>
          <w:rtl/>
          <w:lang w:val="en-GB" w:eastAsia="en-US"/>
        </w:rPr>
      </w:pPr>
      <w:r w:rsidRPr="00EF29AE">
        <w:rPr>
          <w:rFonts w:eastAsia="SimSun"/>
          <w:b/>
          <w:bCs/>
          <w:lang w:eastAsia="en-US"/>
        </w:rPr>
        <w:t>2</w:t>
      </w:r>
      <w:r>
        <w:rPr>
          <w:rFonts w:eastAsia="SimSun"/>
          <w:rtl/>
          <w:lang w:eastAsia="en-US" w:bidi="ar-EG"/>
        </w:rPr>
        <w:tab/>
      </w:r>
      <w:r>
        <w:rPr>
          <w:rFonts w:eastAsia="SimSun" w:hint="cs"/>
          <w:rtl/>
          <w:lang w:val="en-GB" w:eastAsia="en-US"/>
        </w:rPr>
        <w:t xml:space="preserve">باستعمال إشارات الاختبار </w:t>
      </w:r>
      <w:r>
        <w:rPr>
          <w:rFonts w:eastAsia="SimSun"/>
          <w:lang w:eastAsia="en-US"/>
        </w:rPr>
        <w:t>PLUGE</w:t>
      </w:r>
      <w:r>
        <w:rPr>
          <w:rFonts w:eastAsia="SimSun" w:hint="cs"/>
          <w:rtl/>
          <w:lang w:val="en-GB" w:eastAsia="en-US"/>
        </w:rPr>
        <w:t xml:space="preserve"> الموصوفة في</w:t>
      </w:r>
      <w:r w:rsidRPr="007B6D65">
        <w:rPr>
          <w:rFonts w:eastAsia="SimSun"/>
          <w:rtl/>
          <w:lang w:val="en-GB" w:eastAsia="en-US"/>
        </w:rPr>
        <w:t xml:space="preserve"> الملحق </w:t>
      </w:r>
      <w:r w:rsidRPr="007B6D65">
        <w:rPr>
          <w:rFonts w:eastAsia="SimSun"/>
          <w:szCs w:val="22"/>
          <w:rtl/>
          <w:lang w:val="en-GB" w:eastAsia="en-US"/>
        </w:rPr>
        <w:t>2</w:t>
      </w:r>
      <w:r w:rsidRPr="007B6D65">
        <w:rPr>
          <w:rFonts w:eastAsia="SimSun"/>
          <w:rtl/>
          <w:lang w:val="en-GB" w:eastAsia="en-US"/>
        </w:rPr>
        <w:t xml:space="preserve"> </w:t>
      </w:r>
      <w:r>
        <w:rPr>
          <w:rFonts w:eastAsia="SimSun" w:hint="cs"/>
          <w:rtl/>
          <w:lang w:val="en-GB" w:eastAsia="en-US"/>
        </w:rPr>
        <w:t xml:space="preserve">لضبط أجهزة العرض المستعملة من أجل التقييمات </w:t>
      </w:r>
      <w:r>
        <w:rPr>
          <w:color w:val="000000"/>
          <w:rtl/>
        </w:rPr>
        <w:t xml:space="preserve">الشخصية ومراقبة الأنظمة المشغلة الموصوفة </w:t>
      </w:r>
      <w:r>
        <w:rPr>
          <w:rFonts w:eastAsia="SimSun" w:hint="cs"/>
          <w:rtl/>
          <w:lang w:val="en-GB" w:eastAsia="en-US"/>
        </w:rPr>
        <w:t xml:space="preserve">في التوصيات </w:t>
      </w:r>
      <w:r>
        <w:rPr>
          <w:rFonts w:eastAsia="SimSun"/>
          <w:lang w:eastAsia="en-US"/>
        </w:rPr>
        <w:t>ITU-R BT.709</w:t>
      </w:r>
      <w:r>
        <w:rPr>
          <w:rStyle w:val="FootnoteReference"/>
          <w:rFonts w:eastAsia="SimSun"/>
          <w:rtl/>
          <w:lang w:val="en-GB" w:eastAsia="en-US"/>
        </w:rPr>
        <w:footnoteReference w:id="3"/>
      </w:r>
      <w:r>
        <w:rPr>
          <w:rFonts w:eastAsia="SimSun" w:hint="cs"/>
          <w:rtl/>
          <w:lang w:eastAsia="en-US" w:bidi="ar-EG"/>
        </w:rPr>
        <w:t xml:space="preserve"> و</w:t>
      </w:r>
      <w:r>
        <w:rPr>
          <w:rFonts w:eastAsia="SimSun"/>
          <w:lang w:eastAsia="en-US"/>
        </w:rPr>
        <w:t>ITU-R BT.2020</w:t>
      </w:r>
      <w:r>
        <w:rPr>
          <w:rStyle w:val="FootnoteReference"/>
          <w:rFonts w:eastAsia="SimSun"/>
          <w:rtl/>
          <w:lang w:eastAsia="en-US" w:bidi="ar-EG"/>
        </w:rPr>
        <w:footnoteReference w:id="4"/>
      </w:r>
      <w:r>
        <w:rPr>
          <w:rFonts w:eastAsia="SimSun" w:hint="cs"/>
          <w:rtl/>
          <w:lang w:val="en-GB" w:eastAsia="en-US"/>
        </w:rPr>
        <w:t xml:space="preserve"> </w:t>
      </w:r>
      <w:r>
        <w:rPr>
          <w:rFonts w:eastAsia="SimSun" w:hint="cs"/>
          <w:rtl/>
          <w:lang w:eastAsia="en-US" w:bidi="ar-EG"/>
        </w:rPr>
        <w:t>و</w:t>
      </w:r>
      <w:r>
        <w:rPr>
          <w:rFonts w:eastAsia="SimSun"/>
          <w:lang w:eastAsia="en-US"/>
        </w:rPr>
        <w:t>ITU</w:t>
      </w:r>
      <w:r>
        <w:rPr>
          <w:rFonts w:eastAsia="SimSun"/>
          <w:lang w:eastAsia="en-US"/>
        </w:rPr>
        <w:noBreakHyphen/>
        <w:t>R BT.2100</w:t>
      </w:r>
      <w:r>
        <w:rPr>
          <w:rStyle w:val="FootnoteReference"/>
          <w:rFonts w:eastAsia="SimSun"/>
          <w:rtl/>
          <w:lang w:eastAsia="en-US" w:bidi="ar-EG"/>
        </w:rPr>
        <w:footnoteReference w:id="5"/>
      </w:r>
      <w:r>
        <w:rPr>
          <w:rFonts w:eastAsia="SimSun" w:hint="cs"/>
          <w:rtl/>
          <w:lang w:val="en-GB" w:eastAsia="en-US"/>
        </w:rPr>
        <w:t>؛</w:t>
      </w:r>
    </w:p>
    <w:p w:rsidR="009D4BE5" w:rsidRDefault="009D4BE5" w:rsidP="00F82FCC">
      <w:pPr>
        <w:rPr>
          <w:rFonts w:eastAsia="SimSun"/>
          <w:rtl/>
          <w:lang w:eastAsia="en-US" w:bidi="ar-EG"/>
        </w:rPr>
      </w:pPr>
      <w:r w:rsidRPr="00EF29AE">
        <w:rPr>
          <w:rFonts w:eastAsia="SimSun"/>
          <w:b/>
          <w:bCs/>
          <w:lang w:eastAsia="en-US"/>
        </w:rPr>
        <w:t>3</w:t>
      </w:r>
      <w:r>
        <w:rPr>
          <w:rFonts w:eastAsia="SimSun"/>
          <w:rtl/>
          <w:lang w:eastAsia="en-US" w:bidi="ar-EG"/>
        </w:rPr>
        <w:tab/>
      </w:r>
      <w:r>
        <w:rPr>
          <w:rFonts w:eastAsia="SimSun" w:hint="cs"/>
          <w:rtl/>
          <w:lang w:eastAsia="en-US" w:bidi="ar-EG"/>
        </w:rPr>
        <w:t xml:space="preserve">بأن يكون الإجراء الذي ينبغي اتباعه لاستعمال إشارة الاختبار </w:t>
      </w:r>
      <w:r>
        <w:rPr>
          <w:rFonts w:eastAsia="SimSun"/>
          <w:lang w:eastAsia="en-US"/>
        </w:rPr>
        <w:t>PLUGE</w:t>
      </w:r>
      <w:r>
        <w:rPr>
          <w:rFonts w:eastAsia="SimSun" w:hint="cs"/>
          <w:rtl/>
          <w:lang w:eastAsia="en-US" w:bidi="ar-EG"/>
        </w:rPr>
        <w:t xml:space="preserve"> على النحو الموصوف في الملحق </w:t>
      </w:r>
      <w:r>
        <w:rPr>
          <w:rFonts w:eastAsia="SimSun"/>
          <w:lang w:eastAsia="en-US" w:bidi="ar-EG"/>
        </w:rPr>
        <w:t>3</w:t>
      </w:r>
      <w:r>
        <w:rPr>
          <w:rFonts w:eastAsia="SimSun" w:hint="cs"/>
          <w:rtl/>
          <w:lang w:eastAsia="en-US" w:bidi="ar-EG"/>
        </w:rPr>
        <w:t>،</w:t>
      </w:r>
    </w:p>
    <w:p w:rsidR="009D4BE5" w:rsidRPr="00875DD7" w:rsidRDefault="009D4BE5" w:rsidP="00AC47F1">
      <w:pPr>
        <w:pStyle w:val="Call"/>
        <w:spacing w:before="120"/>
        <w:rPr>
          <w:rFonts w:eastAsia="SimSun"/>
          <w:rtl/>
        </w:rPr>
      </w:pPr>
      <w:r w:rsidRPr="00875DD7">
        <w:rPr>
          <w:rFonts w:eastAsia="SimSun" w:hint="cs"/>
          <w:rtl/>
        </w:rPr>
        <w:t>وتوصي كذلك</w:t>
      </w:r>
    </w:p>
    <w:p w:rsidR="009D4BE5" w:rsidRPr="00810491" w:rsidRDefault="009D4BE5" w:rsidP="00F26860">
      <w:pPr>
        <w:spacing w:line="180" w:lineRule="auto"/>
        <w:rPr>
          <w:rFonts w:eastAsia="SimSun"/>
          <w:rtl/>
          <w:lang w:bidi="ar-EG"/>
        </w:rPr>
      </w:pPr>
      <w:r>
        <w:rPr>
          <w:rFonts w:eastAsia="SimSun" w:hint="cs"/>
          <w:rtl/>
        </w:rPr>
        <w:t>بإجراء مزيد من الدراسات بشأن أساليب ضبط</w:t>
      </w:r>
      <w:r w:rsidRPr="00EF29AE">
        <w:rPr>
          <w:rFonts w:eastAsia="SimSun" w:hint="cs"/>
          <w:rtl/>
        </w:rPr>
        <w:t xml:space="preserve"> </w:t>
      </w:r>
      <w:r>
        <w:rPr>
          <w:rFonts w:eastAsia="SimSun"/>
          <w:rtl/>
        </w:rPr>
        <w:t>مستوى</w:t>
      </w:r>
      <w:r w:rsidRPr="00EF29AE">
        <w:rPr>
          <w:rFonts w:eastAsia="SimSun"/>
          <w:rtl/>
        </w:rPr>
        <w:t xml:space="preserve"> السواد</w:t>
      </w:r>
      <w:r w:rsidRPr="00EF29AE">
        <w:rPr>
          <w:rFonts w:eastAsia="SimSun" w:hint="cs"/>
          <w:rtl/>
        </w:rPr>
        <w:t xml:space="preserve"> </w:t>
      </w:r>
      <w:r>
        <w:rPr>
          <w:rFonts w:eastAsia="SimSun" w:hint="cs"/>
          <w:rtl/>
        </w:rPr>
        <w:t xml:space="preserve">لأجهزة العرض ذات </w:t>
      </w:r>
      <w:r w:rsidRPr="00EF29AE">
        <w:rPr>
          <w:rFonts w:eastAsia="SimSun" w:hint="cs"/>
          <w:rtl/>
          <w:lang w:bidi="ar-EG"/>
        </w:rPr>
        <w:t>المدى</w:t>
      </w:r>
      <w:r w:rsidRPr="00EF29AE">
        <w:rPr>
          <w:rFonts w:eastAsia="SimSun"/>
          <w:rtl/>
          <w:lang w:bidi="ar-EG"/>
        </w:rPr>
        <w:t xml:space="preserve"> </w:t>
      </w:r>
      <w:r w:rsidRPr="00EF29AE">
        <w:rPr>
          <w:rFonts w:eastAsia="SimSun" w:hint="cs"/>
          <w:rtl/>
          <w:lang w:bidi="ar-EG"/>
        </w:rPr>
        <w:t>ال</w:t>
      </w:r>
      <w:r w:rsidRPr="00EF29AE">
        <w:rPr>
          <w:rFonts w:eastAsia="SimSun"/>
          <w:rtl/>
          <w:lang w:bidi="ar-EG"/>
        </w:rPr>
        <w:t>دينامي</w:t>
      </w:r>
      <w:r w:rsidRPr="00EF29AE">
        <w:rPr>
          <w:rFonts w:eastAsia="SimSun" w:hint="cs"/>
          <w:rtl/>
          <w:lang w:bidi="ar-EG"/>
        </w:rPr>
        <w:t xml:space="preserve"> </w:t>
      </w:r>
      <w:r>
        <w:rPr>
          <w:rFonts w:eastAsia="SimSun" w:hint="cs"/>
          <w:rtl/>
          <w:lang w:bidi="ar-EG"/>
        </w:rPr>
        <w:t>الواسع</w:t>
      </w:r>
      <w:r w:rsidRPr="00EF29AE">
        <w:rPr>
          <w:rFonts w:eastAsia="SimSun" w:hint="cs"/>
          <w:rtl/>
          <w:lang w:bidi="ar-EG"/>
        </w:rPr>
        <w:t xml:space="preserve"> </w:t>
      </w:r>
      <w:r>
        <w:rPr>
          <w:rFonts w:eastAsia="SimSun"/>
          <w:lang w:bidi="ar-EG"/>
        </w:rPr>
        <w:t>(</w:t>
      </w:r>
      <w:r w:rsidRPr="00EF29AE">
        <w:rPr>
          <w:rFonts w:eastAsia="SimSun"/>
          <w:lang w:val="en-GB"/>
        </w:rPr>
        <w:t>HDR</w:t>
      </w:r>
      <w:r>
        <w:rPr>
          <w:rFonts w:eastAsia="SimSun"/>
          <w:lang w:val="en-GB"/>
        </w:rPr>
        <w:t>)</w:t>
      </w:r>
      <w:r>
        <w:rPr>
          <w:rFonts w:eastAsia="SimSun" w:hint="cs"/>
          <w:rtl/>
          <w:lang w:val="en-GB"/>
        </w:rPr>
        <w:t xml:space="preserve"> </w:t>
      </w:r>
      <w:r>
        <w:rPr>
          <w:rFonts w:eastAsia="SimSun" w:hint="cs"/>
          <w:rtl/>
        </w:rPr>
        <w:t xml:space="preserve">وبتحديث الملحقين الإعلاميين </w:t>
      </w:r>
      <w:r>
        <w:rPr>
          <w:rFonts w:eastAsia="SimSun"/>
        </w:rPr>
        <w:t>4</w:t>
      </w:r>
      <w:r>
        <w:rPr>
          <w:rFonts w:eastAsia="SimSun" w:hint="cs"/>
          <w:rtl/>
          <w:lang w:bidi="ar-EG"/>
        </w:rPr>
        <w:t xml:space="preserve"> و</w:t>
      </w:r>
      <w:r>
        <w:rPr>
          <w:rFonts w:eastAsia="SimSun"/>
          <w:lang w:bidi="ar-EG"/>
        </w:rPr>
        <w:t>5</w:t>
      </w:r>
      <w:r>
        <w:rPr>
          <w:rFonts w:eastAsia="SimSun" w:hint="cs"/>
          <w:rtl/>
          <w:lang w:bidi="ar-EG"/>
        </w:rPr>
        <w:t xml:space="preserve"> بهذه التوصية لإبراز الأساليب المحسنة.</w:t>
      </w:r>
    </w:p>
    <w:p w:rsidR="009D4BE5" w:rsidRPr="00F26860" w:rsidRDefault="009D4BE5" w:rsidP="00AC47F1">
      <w:pPr>
        <w:pStyle w:val="Note"/>
        <w:spacing w:before="60" w:line="180" w:lineRule="auto"/>
        <w:rPr>
          <w:rFonts w:eastAsia="SimSun"/>
          <w:spacing w:val="-4"/>
          <w:rtl/>
          <w:lang w:val="en-GB"/>
        </w:rPr>
      </w:pPr>
      <w:r w:rsidRPr="00F26860">
        <w:rPr>
          <w:rFonts w:eastAsia="SimSun" w:hint="cs"/>
          <w:b/>
          <w:bCs/>
          <w:spacing w:val="-4"/>
          <w:rtl/>
          <w:lang w:val="en-GB"/>
        </w:rPr>
        <w:t>ال</w:t>
      </w:r>
      <w:r w:rsidRPr="00F26860">
        <w:rPr>
          <w:rFonts w:eastAsia="SimSun"/>
          <w:b/>
          <w:bCs/>
          <w:spacing w:val="-4"/>
          <w:rtl/>
          <w:lang w:val="en-GB"/>
        </w:rPr>
        <w:t xml:space="preserve">ملاحظة </w:t>
      </w:r>
      <w:r w:rsidRPr="00F26860">
        <w:rPr>
          <w:rFonts w:eastAsia="SimSun"/>
          <w:b/>
          <w:bCs/>
          <w:spacing w:val="-4"/>
          <w:lang w:val="en-GB"/>
        </w:rPr>
        <w:t>1</w:t>
      </w:r>
      <w:r w:rsidRPr="00F26860">
        <w:rPr>
          <w:rFonts w:eastAsia="SimSun"/>
          <w:spacing w:val="-4"/>
          <w:rtl/>
          <w:lang w:val="en-GB"/>
        </w:rPr>
        <w:t xml:space="preserve"> </w:t>
      </w:r>
      <w:proofErr w:type="gramStart"/>
      <w:r w:rsidRPr="00F26860">
        <w:rPr>
          <w:rFonts w:eastAsia="SimSun"/>
          <w:spacing w:val="-4"/>
          <w:rtl/>
          <w:lang w:val="en-GB"/>
        </w:rPr>
        <w:t>- يأتي</w:t>
      </w:r>
      <w:proofErr w:type="gramEnd"/>
      <w:r w:rsidRPr="00F26860">
        <w:rPr>
          <w:rFonts w:eastAsia="SimSun"/>
          <w:spacing w:val="-4"/>
          <w:rtl/>
          <w:lang w:val="en-GB"/>
        </w:rPr>
        <w:t xml:space="preserve"> المختصر </w:t>
      </w:r>
      <w:r w:rsidRPr="00F26860">
        <w:rPr>
          <w:rFonts w:eastAsia="SimSun"/>
          <w:spacing w:val="-4"/>
          <w:szCs w:val="28"/>
          <w:lang w:val="en-GB"/>
        </w:rPr>
        <w:t>PLUGE</w:t>
      </w:r>
      <w:r w:rsidRPr="00F26860">
        <w:rPr>
          <w:rFonts w:eastAsia="SimSun"/>
          <w:spacing w:val="-4"/>
          <w:rtl/>
          <w:lang w:val="en-GB"/>
        </w:rPr>
        <w:t xml:space="preserve"> في الأساس من عبارة: </w:t>
      </w:r>
      <w:r w:rsidR="00F26860" w:rsidRPr="00F26860">
        <w:rPr>
          <w:rFonts w:eastAsia="SimSun"/>
          <w:spacing w:val="-4"/>
          <w:lang w:val="en-GB"/>
        </w:rPr>
        <w:t>"</w:t>
      </w:r>
      <w:r w:rsidRPr="00F26860">
        <w:rPr>
          <w:rFonts w:eastAsia="SimSun"/>
          <w:spacing w:val="-4"/>
          <w:lang w:val="en-GB"/>
        </w:rPr>
        <w:t>Picture Line Up Generating Equipment</w:t>
      </w:r>
      <w:r w:rsidR="00F26860" w:rsidRPr="00F26860">
        <w:rPr>
          <w:rFonts w:eastAsia="SimSun"/>
          <w:spacing w:val="-4"/>
          <w:lang w:val="en-GB"/>
        </w:rPr>
        <w:t>"</w:t>
      </w:r>
      <w:r w:rsidRPr="00F26860">
        <w:rPr>
          <w:rFonts w:eastAsia="SimSun"/>
          <w:spacing w:val="-4"/>
          <w:rtl/>
          <w:lang w:val="en-GB"/>
        </w:rPr>
        <w:t xml:space="preserve"> (تجهيز مولد لشارات ضبط الصور).</w:t>
      </w:r>
    </w:p>
    <w:p w:rsidR="009D4BE5" w:rsidRPr="00EF29AE" w:rsidRDefault="009D4BE5" w:rsidP="009D4BE5">
      <w:pPr>
        <w:pStyle w:val="AnnexNotitle"/>
        <w:rPr>
          <w:rFonts w:hint="eastAsia"/>
          <w:rtl/>
        </w:rPr>
      </w:pPr>
      <w:r w:rsidRPr="00EF29AE">
        <w:rPr>
          <w:rtl/>
        </w:rPr>
        <w:lastRenderedPageBreak/>
        <w:t>الملح</w:t>
      </w:r>
      <w:r w:rsidRPr="00EF29AE">
        <w:rPr>
          <w:rFonts w:hint="cs"/>
          <w:rtl/>
        </w:rPr>
        <w:t>ـ</w:t>
      </w:r>
      <w:r w:rsidRPr="00EF29AE">
        <w:rPr>
          <w:rtl/>
        </w:rPr>
        <w:t xml:space="preserve">ق </w:t>
      </w:r>
      <w:r w:rsidRPr="00EF29AE">
        <w:t>1</w:t>
      </w:r>
      <w:r w:rsidRPr="00EF29AE">
        <w:rPr>
          <w:rFonts w:hint="cs"/>
          <w:rtl/>
        </w:rPr>
        <w:t xml:space="preserve"> (معياري)</w:t>
      </w:r>
      <w:r w:rsidRPr="00EF29AE">
        <w:rPr>
          <w:rtl/>
        </w:rPr>
        <w:br/>
      </w:r>
      <w:r w:rsidRPr="00EF29AE">
        <w:rPr>
          <w:rtl/>
        </w:rPr>
        <w:br/>
      </w:r>
      <w:r w:rsidRPr="00767784">
        <w:rPr>
          <w:rtl/>
        </w:rPr>
        <w:t xml:space="preserve">مواصفات </w:t>
      </w:r>
      <w:r>
        <w:rPr>
          <w:rFonts w:hint="cs"/>
          <w:rtl/>
        </w:rPr>
        <w:t>إشارة</w:t>
      </w:r>
      <w:r w:rsidRPr="00767784">
        <w:rPr>
          <w:rtl/>
        </w:rPr>
        <w:t xml:space="preserve"> </w:t>
      </w:r>
      <w:r w:rsidRPr="00767784">
        <w:t>PLUGE</w:t>
      </w:r>
      <w:r>
        <w:rPr>
          <w:rFonts w:hint="cs"/>
          <w:rtl/>
        </w:rPr>
        <w:t xml:space="preserve"> للتلفزيون عادي الوضوح</w:t>
      </w:r>
    </w:p>
    <w:p w:rsidR="009D4BE5" w:rsidRDefault="009D4BE5" w:rsidP="00362396">
      <w:pPr>
        <w:tabs>
          <w:tab w:val="left" w:pos="794"/>
          <w:tab w:val="left" w:pos="1191"/>
          <w:tab w:val="left" w:pos="1588"/>
          <w:tab w:val="left" w:pos="1985"/>
        </w:tabs>
        <w:spacing w:before="360"/>
        <w:rPr>
          <w:rFonts w:eastAsia="SimSun"/>
          <w:rtl/>
          <w:lang w:val="en-GB" w:eastAsia="en-US"/>
        </w:rPr>
      </w:pPr>
      <w:r>
        <w:rPr>
          <w:rFonts w:eastAsia="SimSun"/>
          <w:rtl/>
          <w:lang w:val="en-GB" w:eastAsia="en-US"/>
        </w:rPr>
        <w:t xml:space="preserve">تتكون </w:t>
      </w:r>
      <w:r w:rsidRPr="00767784">
        <w:rPr>
          <w:rFonts w:eastAsia="SimSun"/>
          <w:rtl/>
          <w:lang w:val="en-GB" w:eastAsia="en-US"/>
        </w:rPr>
        <w:t>إشارة</w:t>
      </w:r>
      <w:r>
        <w:rPr>
          <w:rFonts w:eastAsia="SimSun"/>
          <w:rtl/>
          <w:lang w:val="en-GB" w:eastAsia="en-US"/>
        </w:rPr>
        <w:t xml:space="preserve"> </w:t>
      </w:r>
      <w:r>
        <w:rPr>
          <w:rFonts w:eastAsia="SimSun"/>
          <w:lang w:val="en-GB" w:eastAsia="en-US"/>
        </w:rPr>
        <w:t>PLUGE</w:t>
      </w:r>
      <w:r>
        <w:rPr>
          <w:rFonts w:eastAsia="SimSun"/>
          <w:rtl/>
          <w:lang w:val="en-GB" w:eastAsia="en-US"/>
        </w:rPr>
        <w:t xml:space="preserve"> (راجع الشكل </w:t>
      </w:r>
      <w:r>
        <w:rPr>
          <w:rFonts w:eastAsia="SimSun"/>
          <w:lang w:val="en-GB" w:eastAsia="en-US"/>
        </w:rPr>
        <w:t>(1</w:t>
      </w:r>
      <w:r>
        <w:rPr>
          <w:rFonts w:eastAsia="SimSun"/>
          <w:rtl/>
          <w:lang w:val="en-GB" w:eastAsia="en-US"/>
        </w:rPr>
        <w:t xml:space="preserve"> من العناصر التالية:</w:t>
      </w:r>
    </w:p>
    <w:p w:rsidR="009D4BE5" w:rsidRDefault="009D4BE5" w:rsidP="009D4BE5">
      <w:pPr>
        <w:pStyle w:val="enumlev1"/>
        <w:rPr>
          <w:rFonts w:eastAsia="SimSun"/>
          <w:rtl/>
          <w:lang w:val="en-GB" w:eastAsia="en-US"/>
        </w:rPr>
      </w:pPr>
      <w:r>
        <w:rPr>
          <w:rFonts w:eastAsia="SimSun" w:hint="cs"/>
          <w:rtl/>
          <w:lang w:val="en-GB" w:eastAsia="en-US"/>
        </w:rPr>
        <w:t xml:space="preserve"> </w:t>
      </w:r>
      <w:proofErr w:type="gramStart"/>
      <w:r>
        <w:rPr>
          <w:rFonts w:eastAsia="SimSun"/>
          <w:rtl/>
          <w:lang w:val="en-GB" w:eastAsia="en-US"/>
        </w:rPr>
        <w:t>أ )</w:t>
      </w:r>
      <w:proofErr w:type="gramEnd"/>
      <w:r>
        <w:rPr>
          <w:rFonts w:eastAsia="SimSun"/>
          <w:rtl/>
          <w:lang w:val="en-GB" w:eastAsia="en-US"/>
        </w:rPr>
        <w:tab/>
      </w:r>
      <w:r w:rsidRPr="00F26860">
        <w:rPr>
          <w:rFonts w:eastAsia="SimSun"/>
          <w:spacing w:val="-2"/>
          <w:rtl/>
          <w:lang w:val="en-GB" w:eastAsia="en-US"/>
        </w:rPr>
        <w:t>ثلاثة أشرطة رأسية ضيقة على مسافات متقاربة تقع عند الجانب الأيسر من الصورة. ويقع الشريط الرأسي المركزي عند مستوى السواد للإشارة. أما الشريط الأيسر فهو داكن بعض الشيء بينما الشريط الأيمن أفتح لوناً بقليل من شريط الوسط؛</w:t>
      </w:r>
    </w:p>
    <w:p w:rsidR="009D4BE5" w:rsidRDefault="009D4BE5" w:rsidP="009D4BE5">
      <w:pPr>
        <w:pStyle w:val="enumlev1"/>
        <w:rPr>
          <w:rFonts w:eastAsia="SimSun"/>
          <w:rtl/>
          <w:lang w:val="en-GB" w:eastAsia="en-US"/>
        </w:rPr>
      </w:pPr>
      <w:proofErr w:type="gramStart"/>
      <w:r>
        <w:rPr>
          <w:rFonts w:eastAsia="SimSun"/>
          <w:rtl/>
          <w:lang w:val="en-GB" w:eastAsia="en-US"/>
        </w:rPr>
        <w:t>ب)</w:t>
      </w:r>
      <w:r>
        <w:rPr>
          <w:rFonts w:eastAsia="SimSun"/>
          <w:rtl/>
          <w:lang w:val="en-GB" w:eastAsia="en-US"/>
        </w:rPr>
        <w:tab/>
      </w:r>
      <w:proofErr w:type="gramEnd"/>
      <w:r>
        <w:rPr>
          <w:rFonts w:eastAsia="SimSun"/>
          <w:rtl/>
          <w:lang w:val="en-GB" w:eastAsia="en-US"/>
        </w:rPr>
        <w:t xml:space="preserve">إشارة </w:t>
      </w:r>
      <w:proofErr w:type="spellStart"/>
      <w:r>
        <w:rPr>
          <w:rFonts w:eastAsia="SimSun"/>
          <w:rtl/>
          <w:lang w:val="en-GB" w:eastAsia="en-US"/>
        </w:rPr>
        <w:t>قضبانية</w:t>
      </w:r>
      <w:proofErr w:type="spellEnd"/>
      <w:r>
        <w:rPr>
          <w:rFonts w:eastAsia="SimSun"/>
          <w:rtl/>
          <w:lang w:val="en-GB" w:eastAsia="en-US"/>
        </w:rPr>
        <w:t xml:space="preserve"> عريضة على الجانب الأيمن من الصورة. وهي مقسمة على أربع مناطق، واحدة عند مستوى الأبيض والثلاث الأخرى عند سويات متناقصة من الرماديات. ويتضمن سلم الرماديات درجات متساوية تقريباً، كما تراها العين، على مدى تباين من </w:t>
      </w:r>
      <w:r>
        <w:rPr>
          <w:rFonts w:eastAsia="SimSun"/>
          <w:lang w:val="en-GB" w:eastAsia="en-US"/>
        </w:rPr>
        <w:t>30:1</w:t>
      </w:r>
      <w:r>
        <w:rPr>
          <w:rFonts w:eastAsia="SimSun"/>
          <w:rtl/>
          <w:lang w:val="en-GB" w:eastAsia="en-US"/>
        </w:rPr>
        <w:t xml:space="preserve">. وتعتبر منطقة ذروة البياض كبيرة بما يكفي كي يتمكن جهاز القياس من تحديد ذروة </w:t>
      </w:r>
      <w:proofErr w:type="spellStart"/>
      <w:r>
        <w:rPr>
          <w:rFonts w:eastAsia="SimSun"/>
          <w:rtl/>
          <w:lang w:val="en-GB" w:eastAsia="en-US"/>
        </w:rPr>
        <w:t>النصوع</w:t>
      </w:r>
      <w:proofErr w:type="spellEnd"/>
      <w:r>
        <w:rPr>
          <w:rFonts w:eastAsia="SimSun"/>
          <w:rtl/>
          <w:lang w:val="en-GB" w:eastAsia="en-US"/>
        </w:rPr>
        <w:t>؛</w:t>
      </w:r>
    </w:p>
    <w:p w:rsidR="009D4BE5" w:rsidRDefault="009D4BE5" w:rsidP="009D4BE5">
      <w:pPr>
        <w:pStyle w:val="enumlev1"/>
        <w:rPr>
          <w:rFonts w:eastAsia="SimSun"/>
          <w:rtl/>
          <w:lang w:val="en-GB" w:eastAsia="en-US"/>
        </w:rPr>
      </w:pPr>
      <w:proofErr w:type="gramStart"/>
      <w:r>
        <w:rPr>
          <w:rFonts w:eastAsia="SimSun"/>
          <w:rtl/>
          <w:lang w:val="en-GB" w:eastAsia="en-US"/>
        </w:rPr>
        <w:t>ج)</w:t>
      </w:r>
      <w:r>
        <w:rPr>
          <w:rFonts w:eastAsia="SimSun"/>
          <w:rtl/>
          <w:lang w:val="en-GB" w:eastAsia="en-US"/>
        </w:rPr>
        <w:tab/>
      </w:r>
      <w:proofErr w:type="gramEnd"/>
      <w:r>
        <w:rPr>
          <w:rFonts w:eastAsia="SimSun"/>
          <w:rtl/>
          <w:lang w:val="en-GB" w:eastAsia="en-US"/>
        </w:rPr>
        <w:t xml:space="preserve">خلفية منتظمة تحيط الأشرطة الرأسية والشريط </w:t>
      </w:r>
      <w:proofErr w:type="spellStart"/>
      <w:r>
        <w:rPr>
          <w:rFonts w:eastAsia="SimSun"/>
          <w:rtl/>
          <w:lang w:val="en-GB" w:eastAsia="en-US"/>
        </w:rPr>
        <w:t>القضباني</w:t>
      </w:r>
      <w:proofErr w:type="spellEnd"/>
      <w:r>
        <w:rPr>
          <w:rFonts w:eastAsia="SimSun"/>
          <w:rtl/>
          <w:lang w:val="en-GB" w:eastAsia="en-US"/>
        </w:rPr>
        <w:t xml:space="preserve"> العريض الموصوف أعلاه. وتحدد سويتان مختلفتان لهذه الخلفية وفقاً للتطبيق المعني:</w:t>
      </w:r>
    </w:p>
    <w:p w:rsidR="009D4BE5" w:rsidRDefault="009D4BE5" w:rsidP="009D4BE5">
      <w:pPr>
        <w:pStyle w:val="enumlev2"/>
        <w:rPr>
          <w:rFonts w:eastAsia="SimSun"/>
          <w:rtl/>
          <w:lang w:val="en-GB" w:eastAsia="en-US"/>
        </w:rPr>
      </w:pPr>
      <w:r>
        <w:rPr>
          <w:rFonts w:eastAsia="SimSun"/>
          <w:rtl/>
          <w:lang w:val="en-GB" w:eastAsia="en-US"/>
        </w:rPr>
        <w:t>-</w:t>
      </w:r>
      <w:r>
        <w:rPr>
          <w:rFonts w:eastAsia="SimSun"/>
          <w:rtl/>
          <w:lang w:val="en-GB" w:eastAsia="en-US"/>
        </w:rPr>
        <w:tab/>
      </w:r>
      <w:r>
        <w:rPr>
          <w:rFonts w:eastAsia="SimSun" w:hint="cs"/>
          <w:rtl/>
          <w:lang w:val="en-GB" w:eastAsia="en-US"/>
        </w:rPr>
        <w:t>ي</w:t>
      </w:r>
      <w:r>
        <w:rPr>
          <w:rFonts w:eastAsia="SimSun"/>
          <w:rtl/>
          <w:lang w:val="en-GB" w:eastAsia="en-US"/>
        </w:rPr>
        <w:t xml:space="preserve">ضبط </w:t>
      </w:r>
      <w:r>
        <w:rPr>
          <w:rFonts w:eastAsia="SimSun" w:hint="cs"/>
          <w:rtl/>
          <w:lang w:val="en-GB" w:eastAsia="en-US"/>
        </w:rPr>
        <w:t>مستوى</w:t>
      </w:r>
      <w:r>
        <w:rPr>
          <w:rFonts w:eastAsia="SimSun"/>
          <w:rtl/>
          <w:lang w:val="en-GB" w:eastAsia="en-US"/>
        </w:rPr>
        <w:t xml:space="preserve"> الخلفية عند مستوى السواد </w:t>
      </w:r>
      <w:r w:rsidRPr="008A39B4">
        <w:rPr>
          <w:rFonts w:eastAsia="SimSun"/>
          <w:rtl/>
          <w:lang w:val="en-GB" w:eastAsia="en-US"/>
        </w:rPr>
        <w:t>للإشارة</w:t>
      </w:r>
      <w:r>
        <w:rPr>
          <w:rFonts w:eastAsia="SimSun"/>
          <w:rtl/>
          <w:lang w:val="en-GB" w:eastAsia="en-US"/>
        </w:rPr>
        <w:t xml:space="preserve"> في حالة المراقبة أثناء التشغيل؛</w:t>
      </w:r>
    </w:p>
    <w:p w:rsidR="009D4BE5" w:rsidRPr="00256740" w:rsidRDefault="009D4BE5" w:rsidP="009D4BE5">
      <w:pPr>
        <w:pStyle w:val="enumlev2"/>
        <w:rPr>
          <w:rFonts w:eastAsia="SimSun"/>
          <w:spacing w:val="-4"/>
          <w:rtl/>
          <w:lang w:val="en-GB" w:eastAsia="en-US"/>
        </w:rPr>
      </w:pPr>
      <w:r w:rsidRPr="00256740">
        <w:rPr>
          <w:rFonts w:eastAsia="SimSun"/>
          <w:spacing w:val="-4"/>
          <w:rtl/>
          <w:lang w:val="en-GB" w:eastAsia="en-US"/>
        </w:rPr>
        <w:t>-</w:t>
      </w:r>
      <w:r w:rsidRPr="00256740">
        <w:rPr>
          <w:rFonts w:eastAsia="SimSun"/>
          <w:spacing w:val="-4"/>
          <w:rtl/>
          <w:lang w:val="en-GB" w:eastAsia="en-US"/>
        </w:rPr>
        <w:tab/>
        <w:t>و</w:t>
      </w:r>
      <w:r w:rsidRPr="00256740">
        <w:rPr>
          <w:rFonts w:eastAsia="SimSun" w:hint="cs"/>
          <w:spacing w:val="-4"/>
          <w:rtl/>
          <w:lang w:val="en-GB" w:eastAsia="en-US"/>
        </w:rPr>
        <w:t>ي</w:t>
      </w:r>
      <w:r w:rsidRPr="00256740">
        <w:rPr>
          <w:rFonts w:eastAsia="SimSun"/>
          <w:spacing w:val="-4"/>
          <w:rtl/>
          <w:lang w:val="en-GB" w:eastAsia="en-US"/>
        </w:rPr>
        <w:t xml:space="preserve">ضبط مستوى الخلفية عند مستوى الرماديات في حالة التقديرات الشخصية كما يبينه الجدول </w:t>
      </w:r>
      <w:r w:rsidRPr="00256740">
        <w:rPr>
          <w:rFonts w:eastAsia="SimSun"/>
          <w:spacing w:val="-4"/>
          <w:szCs w:val="20"/>
          <w:rtl/>
          <w:lang w:val="en-GB" w:eastAsia="en-US"/>
        </w:rPr>
        <w:t>1</w:t>
      </w:r>
      <w:r w:rsidRPr="00256740">
        <w:rPr>
          <w:rFonts w:eastAsia="SimSun"/>
          <w:spacing w:val="-4"/>
          <w:rtl/>
          <w:lang w:val="en-GB" w:eastAsia="en-US"/>
        </w:rPr>
        <w:t xml:space="preserve">. وقد حدد </w:t>
      </w:r>
      <w:r w:rsidRPr="00256740">
        <w:rPr>
          <w:rFonts w:eastAsia="SimSun" w:hint="cs"/>
          <w:spacing w:val="-4"/>
          <w:rtl/>
          <w:lang w:val="en-GB" w:eastAsia="en-US"/>
        </w:rPr>
        <w:t>مستوى</w:t>
      </w:r>
      <w:r w:rsidRPr="00256740">
        <w:rPr>
          <w:rFonts w:eastAsia="SimSun"/>
          <w:spacing w:val="-4"/>
          <w:rtl/>
          <w:lang w:val="en-GB" w:eastAsia="en-US"/>
        </w:rPr>
        <w:t xml:space="preserve"> الخلفية الأمثل لتأمين عرض للصورة بنوعية شخصية مماثلة للنوعية المستعملة في </w:t>
      </w:r>
      <w:proofErr w:type="spellStart"/>
      <w:r w:rsidRPr="00256740">
        <w:rPr>
          <w:rFonts w:eastAsia="SimSun"/>
          <w:spacing w:val="-4"/>
          <w:rtl/>
          <w:lang w:val="en-GB" w:eastAsia="en-US"/>
        </w:rPr>
        <w:t>التتابعات</w:t>
      </w:r>
      <w:proofErr w:type="spellEnd"/>
      <w:r w:rsidRPr="00256740">
        <w:rPr>
          <w:rFonts w:eastAsia="SimSun"/>
          <w:spacing w:val="-4"/>
          <w:rtl/>
          <w:lang w:val="en-GB" w:eastAsia="en-US"/>
        </w:rPr>
        <w:t xml:space="preserve"> الخاصة بالتقديرات الشخصية.</w:t>
      </w:r>
    </w:p>
    <w:p w:rsidR="009D4BE5" w:rsidRDefault="009D4BE5" w:rsidP="009D4BE5">
      <w:pPr>
        <w:tabs>
          <w:tab w:val="left" w:pos="794"/>
          <w:tab w:val="left" w:pos="1191"/>
          <w:tab w:val="left" w:pos="1588"/>
          <w:tab w:val="left" w:pos="1985"/>
        </w:tabs>
        <w:bidi w:val="0"/>
        <w:spacing w:before="136"/>
        <w:jc w:val="center"/>
        <w:rPr>
          <w:rFonts w:eastAsia="SimSun"/>
          <w:szCs w:val="24"/>
          <w:rtl/>
        </w:rPr>
      </w:pPr>
      <w:r>
        <w:rPr>
          <w:rFonts w:eastAsia="SimSun"/>
          <w:szCs w:val="24"/>
          <w:rtl/>
        </w:rPr>
        <w:br w:type="page"/>
      </w:r>
    </w:p>
    <w:p w:rsidR="009D4BE5" w:rsidRPr="00584332" w:rsidRDefault="009D4BE5" w:rsidP="009D4BE5">
      <w:pPr>
        <w:pStyle w:val="FigureNo"/>
        <w:rPr>
          <w:rtl/>
        </w:rPr>
      </w:pPr>
      <w:r w:rsidRPr="00584332">
        <w:rPr>
          <w:rtl/>
        </w:rPr>
        <w:lastRenderedPageBreak/>
        <w:t xml:space="preserve">الشكل </w:t>
      </w:r>
      <w:r w:rsidRPr="00584332">
        <w:t>1</w:t>
      </w:r>
    </w:p>
    <w:p w:rsidR="009D4BE5" w:rsidRPr="00876BF2" w:rsidRDefault="009D4BE5" w:rsidP="009D4BE5">
      <w:pPr>
        <w:pStyle w:val="FigureTitle"/>
        <w:rPr>
          <w:rtl/>
        </w:rPr>
      </w:pPr>
      <w:r w:rsidRPr="00584332">
        <w:rPr>
          <w:rtl/>
        </w:rPr>
        <w:t xml:space="preserve">المجال الفعال والإشارة </w:t>
      </w:r>
      <w:r w:rsidRPr="00584332">
        <w:t>PLUGE</w:t>
      </w:r>
    </w:p>
    <w:p w:rsidR="009D4BE5" w:rsidRDefault="007B7417" w:rsidP="00A45F7A">
      <w:pPr>
        <w:pStyle w:val="Figure"/>
        <w:rPr>
          <w:rtl/>
          <w:lang w:val="en-GB" w:eastAsia="en-US" w:bidi="ar-EG"/>
        </w:rPr>
      </w:pPr>
      <w:r>
        <w:rPr>
          <w:noProof/>
        </w:rPr>
        <mc:AlternateContent>
          <mc:Choice Requires="wpg">
            <w:drawing>
              <wp:anchor distT="0" distB="0" distL="114300" distR="114300" simplePos="0" relativeHeight="251671040" behindDoc="0" locked="0" layoutInCell="1" allowOverlap="1">
                <wp:simplePos x="0" y="0"/>
                <wp:positionH relativeFrom="column">
                  <wp:posOffset>221470</wp:posOffset>
                </wp:positionH>
                <wp:positionV relativeFrom="paragraph">
                  <wp:posOffset>208450</wp:posOffset>
                </wp:positionV>
                <wp:extent cx="669957" cy="3702866"/>
                <wp:effectExtent l="0" t="0" r="0" b="0"/>
                <wp:wrapNone/>
                <wp:docPr id="9" name="Group 9"/>
                <wp:cNvGraphicFramePr/>
                <a:graphic xmlns:a="http://schemas.openxmlformats.org/drawingml/2006/main">
                  <a:graphicData uri="http://schemas.microsoft.com/office/word/2010/wordprocessingGroup">
                    <wpg:wgp>
                      <wpg:cNvGrpSpPr/>
                      <wpg:grpSpPr>
                        <a:xfrm>
                          <a:off x="0" y="0"/>
                          <a:ext cx="669957" cy="3702866"/>
                          <a:chOff x="-48481" y="-9054"/>
                          <a:chExt cx="796997" cy="3702866"/>
                        </a:xfrm>
                      </wpg:grpSpPr>
                      <wps:wsp>
                        <wps:cNvPr id="29" name="Rectangle 29"/>
                        <wps:cNvSpPr>
                          <a:spLocks noChangeArrowheads="1"/>
                        </wps:cNvSpPr>
                        <wps:spPr bwMode="auto">
                          <a:xfrm>
                            <a:off x="-48481" y="3107231"/>
                            <a:ext cx="796997" cy="586581"/>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F7A" w:rsidRPr="00A45F7A" w:rsidRDefault="009D4BE5" w:rsidP="00A45F7A">
                              <w:pPr>
                                <w:jc w:val="center"/>
                                <w:rPr>
                                  <w:sz w:val="18"/>
                                  <w:szCs w:val="24"/>
                                  <w:rtl/>
                                  <w:lang w:bidi="ar-EG"/>
                                </w:rPr>
                              </w:pPr>
                              <w:r w:rsidRPr="00A45F7A">
                                <w:rPr>
                                  <w:sz w:val="18"/>
                                  <w:szCs w:val="24"/>
                                  <w:rtl/>
                                </w:rPr>
                                <w:t>تعداد العينات</w:t>
                              </w:r>
                              <w:r w:rsidRPr="00A45F7A">
                                <w:rPr>
                                  <w:rFonts w:hint="cs"/>
                                  <w:sz w:val="18"/>
                                  <w:szCs w:val="24"/>
                                  <w:rtl/>
                                </w:rPr>
                                <w:t xml:space="preserve"> الأفقية</w:t>
                              </w:r>
                              <w:r w:rsidR="00A45F7A" w:rsidRPr="00A45F7A">
                                <w:rPr>
                                  <w:sz w:val="18"/>
                                  <w:szCs w:val="24"/>
                                </w:rPr>
                                <w:br/>
                              </w:r>
                              <w:r w:rsidR="00A45F7A" w:rsidRPr="00A45F7A">
                                <w:rPr>
                                  <w:rFonts w:hint="cs"/>
                                  <w:sz w:val="18"/>
                                  <w:szCs w:val="24"/>
                                  <w:rtl/>
                                  <w:lang w:bidi="ar-EG"/>
                                </w:rPr>
                                <w:t>(</w:t>
                              </w:r>
                              <w:r w:rsidR="00A45F7A" w:rsidRPr="00A45F7A">
                                <w:rPr>
                                  <w:sz w:val="18"/>
                                  <w:szCs w:val="24"/>
                                  <w:lang w:bidi="ar-EG"/>
                                </w:rPr>
                                <w:t>525</w:t>
                              </w:r>
                              <w:r w:rsidR="00A45F7A" w:rsidRPr="00A45F7A">
                                <w:rPr>
                                  <w:rFonts w:hint="cs"/>
                                  <w:sz w:val="18"/>
                                  <w:szCs w:val="24"/>
                                  <w:rtl/>
                                  <w:lang w:bidi="ar-EG"/>
                                </w:rPr>
                                <w:t>-خطاً)</w:t>
                              </w:r>
                            </w:p>
                            <w:p w:rsidR="009D4BE5" w:rsidRPr="007B7417" w:rsidRDefault="009D4BE5" w:rsidP="007B7417">
                              <w:pPr>
                                <w:pStyle w:val="a0"/>
                                <w:rPr>
                                  <w:sz w:val="20"/>
                                  <w:szCs w:val="20"/>
                                  <w:rtl/>
                                </w:rPr>
                              </w:pPr>
                            </w:p>
                          </w:txbxContent>
                        </wps:txbx>
                        <wps:bodyPr rot="0" vert="horz" wrap="square" lIns="0" tIns="0" rIns="0" bIns="0" anchor="t" anchorCtr="0" upright="1">
                          <a:noAutofit/>
                        </wps:bodyPr>
                      </wps:wsp>
                      <wps:wsp>
                        <wps:cNvPr id="28" name="Rectangle 28"/>
                        <wps:cNvSpPr>
                          <a:spLocks noChangeArrowheads="1"/>
                        </wps:cNvSpPr>
                        <wps:spPr bwMode="auto">
                          <a:xfrm>
                            <a:off x="-27158" y="-9054"/>
                            <a:ext cx="733330" cy="624689"/>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F7A" w:rsidRPr="00A45F7A" w:rsidRDefault="009D4BE5" w:rsidP="00A45F7A">
                              <w:pPr>
                                <w:jc w:val="center"/>
                                <w:rPr>
                                  <w:sz w:val="18"/>
                                  <w:szCs w:val="24"/>
                                  <w:rtl/>
                                  <w:lang w:bidi="ar-EG"/>
                                </w:rPr>
                              </w:pPr>
                              <w:r w:rsidRPr="00A45F7A">
                                <w:rPr>
                                  <w:sz w:val="18"/>
                                  <w:szCs w:val="24"/>
                                  <w:rtl/>
                                </w:rPr>
                                <w:t>تعداد العينات</w:t>
                              </w:r>
                              <w:r w:rsidR="00A45F7A">
                                <w:rPr>
                                  <w:sz w:val="18"/>
                                  <w:szCs w:val="24"/>
                                </w:rPr>
                                <w:br/>
                              </w:r>
                              <w:r w:rsidRPr="00A45F7A">
                                <w:rPr>
                                  <w:rFonts w:hint="cs"/>
                                  <w:sz w:val="18"/>
                                  <w:szCs w:val="24"/>
                                  <w:rtl/>
                                </w:rPr>
                                <w:t>الأفقية</w:t>
                              </w:r>
                              <w:r w:rsidR="00A45F7A" w:rsidRPr="00A45F7A">
                                <w:rPr>
                                  <w:sz w:val="18"/>
                                  <w:szCs w:val="24"/>
                                </w:rPr>
                                <w:br/>
                              </w:r>
                              <w:r w:rsidR="00A45F7A" w:rsidRPr="00A45F7A">
                                <w:rPr>
                                  <w:rFonts w:hint="cs"/>
                                  <w:sz w:val="18"/>
                                  <w:szCs w:val="24"/>
                                  <w:rtl/>
                                  <w:lang w:bidi="ar-EG"/>
                                </w:rPr>
                                <w:t>(</w:t>
                              </w:r>
                              <w:r w:rsidR="00A45F7A" w:rsidRPr="00A45F7A">
                                <w:rPr>
                                  <w:sz w:val="18"/>
                                  <w:szCs w:val="24"/>
                                  <w:lang w:bidi="ar-EG"/>
                                </w:rPr>
                                <w:t>625</w:t>
                              </w:r>
                              <w:r w:rsidR="00A45F7A" w:rsidRPr="00A45F7A">
                                <w:rPr>
                                  <w:rFonts w:hint="cs"/>
                                  <w:sz w:val="18"/>
                                  <w:szCs w:val="24"/>
                                  <w:rtl/>
                                  <w:lang w:bidi="ar-EG"/>
                                </w:rPr>
                                <w:t>-خطاً)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 o:spid="_x0000_s1029" style="position:absolute;left:0;text-align:left;margin-left:17.45pt;margin-top:16.4pt;width:52.75pt;height:291.55pt;z-index:251671040;mso-width-relative:margin;mso-height-relative:margin" coordorigin="-484,-90" coordsize="7969,3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">
                <v:rect id="Rectangle 29" o:spid="_x0000_s1030" style="position:absolute;left:-484;top:31072;width:7969;height:5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Xn8QA&#10;AADbAAAADwAAAGRycy9kb3ducmV2LnhtbESPQWvCQBSE7wX/w/IEb3VTEaupq4jEthcPRsHrI/ua&#10;Tc2+Ddk1Sf99t1DwOMzMN8x6O9hadNT6yrGCl2kCgrhwuuJSweV8eF6C8AFZY+2YFPyQh+1m9LTG&#10;VLueT9TloRQRwj5FBSaEJpXSF4Ys+qlriKP35VqLIcq2lLrFPsJtLWdJspAWK44LBhvaGypu+d0q&#10;yOYueb9d++98cc2O3fHDZPx6UmoyHnZvIAIN4RH+b39qBbMV/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V5/EAAAA2wAAAA8AAAAAAAAAAAAAAAAAmAIAAGRycy9k&#10;b3ducmV2LnhtbFBLBQYAAAAABAAEAPUAAACJAwAAAAA=&#10;" stroked="f" strokeweight="4pt">
                  <v:textbox inset="0,0,0,0">
                    <w:txbxContent>
                      <w:p w:rsidR="00A45F7A" w:rsidRPr="00A45F7A" w:rsidRDefault="009D4BE5" w:rsidP="00A45F7A">
                        <w:pPr>
                          <w:jc w:val="center"/>
                          <w:rPr>
                            <w:sz w:val="18"/>
                            <w:szCs w:val="24"/>
                            <w:rtl/>
                            <w:lang w:bidi="ar-EG"/>
                          </w:rPr>
                        </w:pPr>
                        <w:r w:rsidRPr="00A45F7A">
                          <w:rPr>
                            <w:sz w:val="18"/>
                            <w:szCs w:val="24"/>
                            <w:rtl/>
                          </w:rPr>
                          <w:t>تعداد العينات</w:t>
                        </w:r>
                        <w:r w:rsidRPr="00A45F7A">
                          <w:rPr>
                            <w:rFonts w:hint="cs"/>
                            <w:sz w:val="18"/>
                            <w:szCs w:val="24"/>
                            <w:rtl/>
                          </w:rPr>
                          <w:t xml:space="preserve"> الأفقية</w:t>
                        </w:r>
                        <w:r w:rsidR="00A45F7A" w:rsidRPr="00A45F7A">
                          <w:rPr>
                            <w:sz w:val="18"/>
                            <w:szCs w:val="24"/>
                          </w:rPr>
                          <w:br/>
                        </w:r>
                        <w:r w:rsidR="00A45F7A" w:rsidRPr="00A45F7A">
                          <w:rPr>
                            <w:rFonts w:hint="cs"/>
                            <w:sz w:val="18"/>
                            <w:szCs w:val="24"/>
                            <w:rtl/>
                            <w:lang w:bidi="ar-EG"/>
                          </w:rPr>
                          <w:t>(</w:t>
                        </w:r>
                        <w:r w:rsidR="00A45F7A" w:rsidRPr="00A45F7A">
                          <w:rPr>
                            <w:sz w:val="18"/>
                            <w:szCs w:val="24"/>
                            <w:lang w:bidi="ar-EG"/>
                          </w:rPr>
                          <w:t>525</w:t>
                        </w:r>
                        <w:r w:rsidR="00A45F7A" w:rsidRPr="00A45F7A">
                          <w:rPr>
                            <w:rFonts w:hint="cs"/>
                            <w:sz w:val="18"/>
                            <w:szCs w:val="24"/>
                            <w:rtl/>
                            <w:lang w:bidi="ar-EG"/>
                          </w:rPr>
                          <w:t>-خطاً)</w:t>
                        </w:r>
                      </w:p>
                      <w:p w:rsidR="009D4BE5" w:rsidRPr="007B7417" w:rsidRDefault="009D4BE5" w:rsidP="007B7417">
                        <w:pPr>
                          <w:pStyle w:val="a0"/>
                          <w:rPr>
                            <w:sz w:val="20"/>
                            <w:szCs w:val="20"/>
                            <w:rtl/>
                          </w:rPr>
                        </w:pPr>
                      </w:p>
                    </w:txbxContent>
                  </v:textbox>
                </v:rect>
                <v:rect id="Rectangle 28" o:spid="_x0000_s1031" style="position:absolute;left:-271;top:-90;width:7332;height:6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yBMAA&#10;AADbAAAADwAAAGRycy9kb3ducmV2LnhtbERPz2vCMBS+D/wfwhO8zVQRJ9UoIp3u4sEqeH00z6ba&#10;vJQma7v/fjkMdvz4fm92g61FR62vHCuYTRMQxIXTFZcKbtfP9xUIH5A11o5JwQ952G1HbxtMtev5&#10;Ql0eShFD2KeowITQpFL6wpBFP3UNceQerrUYImxLqVvsY7it5TxJltJixbHBYEMHQ8Ur/7YKsoVL&#10;jq97/8yX9+zcnU8m44+LUpPxsF+DCDSEf/Gf+0srmMex8U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3yBMAAAADbAAAADwAAAAAAAAAAAAAAAACYAgAAZHJzL2Rvd25y&#10;ZXYueG1sUEsFBgAAAAAEAAQA9QAAAIUDAAAAAA==&#10;" stroked="f" strokeweight="4pt">
                  <v:textbox inset="0,0,0,0">
                    <w:txbxContent>
                      <w:p w:rsidR="00A45F7A" w:rsidRPr="00A45F7A" w:rsidRDefault="009D4BE5" w:rsidP="00A45F7A">
                        <w:pPr>
                          <w:jc w:val="center"/>
                          <w:rPr>
                            <w:sz w:val="18"/>
                            <w:szCs w:val="24"/>
                            <w:rtl/>
                            <w:lang w:bidi="ar-EG"/>
                          </w:rPr>
                        </w:pPr>
                        <w:r w:rsidRPr="00A45F7A">
                          <w:rPr>
                            <w:sz w:val="18"/>
                            <w:szCs w:val="24"/>
                            <w:rtl/>
                          </w:rPr>
                          <w:t>تعداد العينات</w:t>
                        </w:r>
                        <w:r w:rsidR="00A45F7A">
                          <w:rPr>
                            <w:sz w:val="18"/>
                            <w:szCs w:val="24"/>
                          </w:rPr>
                          <w:br/>
                        </w:r>
                        <w:r w:rsidRPr="00A45F7A">
                          <w:rPr>
                            <w:rFonts w:hint="cs"/>
                            <w:sz w:val="18"/>
                            <w:szCs w:val="24"/>
                            <w:rtl/>
                          </w:rPr>
                          <w:t>الأفقية</w:t>
                        </w:r>
                        <w:r w:rsidR="00A45F7A" w:rsidRPr="00A45F7A">
                          <w:rPr>
                            <w:sz w:val="18"/>
                            <w:szCs w:val="24"/>
                          </w:rPr>
                          <w:br/>
                        </w:r>
                        <w:r w:rsidR="00A45F7A" w:rsidRPr="00A45F7A">
                          <w:rPr>
                            <w:rFonts w:hint="cs"/>
                            <w:sz w:val="18"/>
                            <w:szCs w:val="24"/>
                            <w:rtl/>
                            <w:lang w:bidi="ar-EG"/>
                          </w:rPr>
                          <w:t>(</w:t>
                        </w:r>
                        <w:r w:rsidR="00A45F7A" w:rsidRPr="00A45F7A">
                          <w:rPr>
                            <w:sz w:val="18"/>
                            <w:szCs w:val="24"/>
                            <w:lang w:bidi="ar-EG"/>
                          </w:rPr>
                          <w:t>625</w:t>
                        </w:r>
                        <w:r w:rsidR="00A45F7A" w:rsidRPr="00A45F7A">
                          <w:rPr>
                            <w:rFonts w:hint="cs"/>
                            <w:sz w:val="18"/>
                            <w:szCs w:val="24"/>
                            <w:rtl/>
                            <w:lang w:bidi="ar-EG"/>
                          </w:rPr>
                          <w:t>-خطاً)</w:t>
                        </w:r>
                      </w:p>
                    </w:txbxContent>
                  </v:textbox>
                </v:rect>
              </v:group>
            </w:pict>
          </mc:Fallback>
        </mc:AlternateContent>
      </w:r>
      <w:r w:rsidR="00A45F7A">
        <w:rPr>
          <w:noProof/>
        </w:rPr>
        <w:drawing>
          <wp:inline distT="0" distB="0" distL="0" distR="0" wp14:anchorId="69CC4750" wp14:editId="5CD8A905">
            <wp:extent cx="5702820" cy="60106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0814-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2820" cy="6010668"/>
                    </a:xfrm>
                    <a:prstGeom prst="rect">
                      <a:avLst/>
                    </a:prstGeom>
                  </pic:spPr>
                </pic:pic>
              </a:graphicData>
            </a:graphic>
          </wp:inline>
        </w:drawing>
      </w:r>
    </w:p>
    <w:p w:rsidR="009D4BE5" w:rsidRDefault="009D4BE5" w:rsidP="005D569E">
      <w:pPr>
        <w:tabs>
          <w:tab w:val="left" w:pos="794"/>
          <w:tab w:val="left" w:pos="1191"/>
          <w:tab w:val="left" w:pos="1588"/>
          <w:tab w:val="left" w:pos="1985"/>
        </w:tabs>
        <w:spacing w:before="240"/>
        <w:rPr>
          <w:rFonts w:eastAsia="SimSun"/>
          <w:rtl/>
          <w:lang w:val="en-GB" w:eastAsia="en-US"/>
        </w:rPr>
      </w:pPr>
      <w:r>
        <w:rPr>
          <w:rFonts w:eastAsia="SimSun"/>
          <w:rtl/>
          <w:lang w:val="en-GB" w:eastAsia="en-US"/>
        </w:rPr>
        <w:t xml:space="preserve">نظراً إلى خصائص العين البشرية، يكون </w:t>
      </w:r>
      <w:proofErr w:type="spellStart"/>
      <w:r>
        <w:rPr>
          <w:rFonts w:eastAsia="SimSun"/>
          <w:rtl/>
          <w:lang w:val="en-GB" w:eastAsia="en-US"/>
        </w:rPr>
        <w:t>النصوع</w:t>
      </w:r>
      <w:proofErr w:type="spellEnd"/>
      <w:r>
        <w:rPr>
          <w:rFonts w:eastAsia="SimSun"/>
          <w:rtl/>
          <w:lang w:val="en-GB" w:eastAsia="en-US"/>
        </w:rPr>
        <w:t xml:space="preserve"> المحدد للأشرطة الرأسية الموصوفة في الفقرة ج) مختلفاً قليلاً في التطبيقين (راجع الجدول </w:t>
      </w:r>
      <w:r>
        <w:rPr>
          <w:rFonts w:eastAsia="SimSun"/>
          <w:lang w:val="en-GB" w:eastAsia="en-US"/>
        </w:rPr>
        <w:t>(1</w:t>
      </w:r>
      <w:r>
        <w:rPr>
          <w:rFonts w:eastAsia="SimSun"/>
          <w:rtl/>
          <w:lang w:val="en-GB" w:eastAsia="en-US"/>
        </w:rPr>
        <w:t>.</w:t>
      </w:r>
    </w:p>
    <w:p w:rsidR="009D4BE5" w:rsidRDefault="009D4BE5" w:rsidP="009D4BE5">
      <w:pPr>
        <w:tabs>
          <w:tab w:val="left" w:pos="794"/>
          <w:tab w:val="left" w:pos="1191"/>
          <w:tab w:val="left" w:pos="1588"/>
          <w:tab w:val="left" w:pos="1985"/>
        </w:tabs>
        <w:rPr>
          <w:rFonts w:eastAsia="SimSun"/>
          <w:rtl/>
          <w:lang w:val="en-GB" w:eastAsia="en-US"/>
        </w:rPr>
      </w:pPr>
      <w:r>
        <w:rPr>
          <w:rFonts w:eastAsia="SimSun"/>
          <w:rtl/>
          <w:lang w:val="en-GB" w:eastAsia="en-US"/>
        </w:rPr>
        <w:t xml:space="preserve">ويوصى </w:t>
      </w:r>
      <w:r>
        <w:rPr>
          <w:rFonts w:eastAsia="SimSun" w:hint="cs"/>
          <w:rtl/>
          <w:lang w:val="en-GB" w:eastAsia="en-US"/>
        </w:rPr>
        <w:t xml:space="preserve">في الأنظمة المركبة التماثلية </w:t>
      </w:r>
      <w:r>
        <w:rPr>
          <w:rFonts w:eastAsia="SimSun"/>
          <w:rtl/>
          <w:lang w:val="en-GB" w:eastAsia="en-US"/>
        </w:rPr>
        <w:t>بإدراج رشقة لونية معيارية في الإشارة التماثلية من أجل التأكد من تشغيل مفكك تشفير اللون لجهاز العرض في أسلوب اللون.</w:t>
      </w:r>
    </w:p>
    <w:p w:rsidR="009D4BE5" w:rsidRDefault="009D4BE5" w:rsidP="00362396">
      <w:pPr>
        <w:tabs>
          <w:tab w:val="left" w:pos="794"/>
          <w:tab w:val="left" w:pos="1191"/>
          <w:tab w:val="left" w:pos="1588"/>
          <w:tab w:val="left" w:pos="1985"/>
        </w:tabs>
        <w:rPr>
          <w:rFonts w:eastAsia="SimSun"/>
          <w:rtl/>
          <w:lang w:eastAsia="en-US" w:bidi="ar-EG"/>
        </w:rPr>
      </w:pPr>
      <w:r>
        <w:rPr>
          <w:rFonts w:eastAsia="SimSun" w:hint="cs"/>
          <w:rtl/>
          <w:lang w:val="en-GB" w:eastAsia="en-US"/>
        </w:rPr>
        <w:t xml:space="preserve">وتعداد العينات الأفقية أقل من </w:t>
      </w:r>
      <w:r>
        <w:rPr>
          <w:rFonts w:eastAsia="SimSun"/>
          <w:lang w:eastAsia="en-US"/>
        </w:rPr>
        <w:t>720</w:t>
      </w:r>
      <w:r>
        <w:rPr>
          <w:rFonts w:eastAsia="SimSun" w:hint="cs"/>
          <w:rtl/>
          <w:lang w:eastAsia="en-US" w:bidi="ar-EG"/>
        </w:rPr>
        <w:t xml:space="preserve"> عينة كما هو محدد في التوصية </w:t>
      </w:r>
      <w:r>
        <w:rPr>
          <w:rFonts w:eastAsia="SimSun"/>
          <w:lang w:eastAsia="en-US" w:bidi="ar-EG"/>
        </w:rPr>
        <w:t>ITU-R BT.601</w:t>
      </w:r>
      <w:r>
        <w:rPr>
          <w:rFonts w:eastAsia="SimSun" w:hint="cs"/>
          <w:rtl/>
          <w:lang w:eastAsia="en-US" w:bidi="ar-EG"/>
        </w:rPr>
        <w:t xml:space="preserve">. وتتمركز الإشارة </w:t>
      </w:r>
      <w:r>
        <w:rPr>
          <w:rFonts w:eastAsia="SimSun"/>
          <w:lang w:eastAsia="en-US" w:bidi="ar-EG"/>
        </w:rPr>
        <w:t>PLUGE</w:t>
      </w:r>
      <w:r>
        <w:rPr>
          <w:rFonts w:eastAsia="SimSun" w:hint="cs"/>
          <w:rtl/>
          <w:lang w:eastAsia="en-US" w:bidi="ar-EG"/>
        </w:rPr>
        <w:t xml:space="preserve"> داخل خط نشيط للنظامين الرقمي والتماثلي </w:t>
      </w:r>
      <w:proofErr w:type="spellStart"/>
      <w:r>
        <w:rPr>
          <w:rFonts w:eastAsia="SimSun" w:hint="cs"/>
          <w:rtl/>
          <w:lang w:eastAsia="en-US" w:bidi="ar-EG"/>
        </w:rPr>
        <w:t>بمقدرا</w:t>
      </w:r>
      <w:proofErr w:type="spellEnd"/>
      <w:r>
        <w:rPr>
          <w:rFonts w:eastAsia="SimSun" w:hint="cs"/>
          <w:rtl/>
          <w:lang w:eastAsia="en-US" w:bidi="ar-EG"/>
        </w:rPr>
        <w:t xml:space="preserve"> </w:t>
      </w:r>
      <w:r>
        <w:rPr>
          <w:rFonts w:eastAsia="SimSun"/>
          <w:lang w:eastAsia="en-US" w:bidi="ar-EG"/>
        </w:rPr>
        <w:t>2</w:t>
      </w:r>
      <w:r>
        <w:rPr>
          <w:rFonts w:eastAsia="SimSun"/>
          <w:lang w:eastAsia="en-US" w:bidi="ar-EG"/>
        </w:rPr>
        <w:sym w:font="Symbol" w:char="F0B1"/>
      </w:r>
      <w:r>
        <w:rPr>
          <w:rFonts w:eastAsia="SimSun" w:hint="cs"/>
          <w:rtl/>
          <w:lang w:eastAsia="en-US" w:bidi="ar-EG"/>
        </w:rPr>
        <w:t xml:space="preserve"> عينة.</w:t>
      </w:r>
    </w:p>
    <w:p w:rsidR="009D4BE5" w:rsidRDefault="009D4BE5" w:rsidP="005D569E">
      <w:pPr>
        <w:pStyle w:val="TableNo"/>
        <w:rPr>
          <w:rFonts w:eastAsia="SimSun"/>
          <w:rtl/>
          <w:lang w:val="en-GB" w:eastAsia="en-US"/>
        </w:rPr>
      </w:pPr>
      <w:r>
        <w:rPr>
          <w:rFonts w:eastAsia="SimSun"/>
          <w:rtl/>
          <w:lang w:val="en-GB" w:eastAsia="en-US"/>
        </w:rPr>
        <w:br w:type="page"/>
      </w:r>
      <w:r>
        <w:rPr>
          <w:rFonts w:eastAsia="SimSun"/>
          <w:rtl/>
          <w:lang w:val="en-GB" w:eastAsia="en-US"/>
        </w:rPr>
        <w:lastRenderedPageBreak/>
        <w:t xml:space="preserve">الجدول </w:t>
      </w:r>
      <w:r>
        <w:rPr>
          <w:rFonts w:eastAsia="SimSun"/>
          <w:lang w:val="en-GB" w:eastAsia="en-US"/>
        </w:rPr>
        <w:t>1</w:t>
      </w:r>
    </w:p>
    <w:p w:rsidR="009D4BE5" w:rsidRDefault="009D4BE5" w:rsidP="005D569E">
      <w:pPr>
        <w:pStyle w:val="Tabletitle"/>
        <w:rPr>
          <w:rFonts w:eastAsia="SimSun" w:hint="eastAsia"/>
          <w:rtl/>
        </w:rPr>
      </w:pPr>
      <w:r>
        <w:rPr>
          <w:rFonts w:eastAsia="SimSun"/>
          <w:rtl/>
        </w:rPr>
        <w:t>سويات الإشارة</w:t>
      </w:r>
    </w:p>
    <w:tbl>
      <w:tblPr>
        <w:bidiVisual/>
        <w:tblW w:w="0" w:type="auto"/>
        <w:jc w:val="center"/>
        <w:tblLayout w:type="fixed"/>
        <w:tblCellMar>
          <w:left w:w="0" w:type="dxa"/>
          <w:right w:w="0" w:type="dxa"/>
        </w:tblCellMar>
        <w:tblLook w:val="0000" w:firstRow="0" w:lastRow="0" w:firstColumn="0" w:lastColumn="0" w:noHBand="0" w:noVBand="0"/>
      </w:tblPr>
      <w:tblGrid>
        <w:gridCol w:w="2381"/>
        <w:gridCol w:w="1128"/>
        <w:gridCol w:w="1156"/>
        <w:gridCol w:w="1041"/>
        <w:gridCol w:w="1354"/>
        <w:gridCol w:w="1096"/>
        <w:gridCol w:w="1124"/>
      </w:tblGrid>
      <w:tr w:rsidR="009D4BE5" w:rsidTr="00B775EE">
        <w:trPr>
          <w:cantSplit/>
          <w:jc w:val="center"/>
        </w:trPr>
        <w:tc>
          <w:tcPr>
            <w:tcW w:w="2381" w:type="dxa"/>
            <w:tcBorders>
              <w:right w:val="single" w:sz="4" w:space="0" w:color="000000"/>
            </w:tcBorders>
          </w:tcPr>
          <w:p w:rsidR="009D4BE5" w:rsidRDefault="009D4BE5" w:rsidP="009D4BE5">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p>
        </w:tc>
        <w:tc>
          <w:tcPr>
            <w:tcW w:w="3325" w:type="dxa"/>
            <w:gridSpan w:val="3"/>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rtl/>
                <w:lang w:val="en-GB"/>
              </w:rPr>
              <w:t>المراقبة أثناء التشغيل</w:t>
            </w:r>
          </w:p>
        </w:tc>
        <w:tc>
          <w:tcPr>
            <w:tcW w:w="3574" w:type="dxa"/>
            <w:gridSpan w:val="3"/>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rtl/>
                <w:lang w:val="en-GB"/>
              </w:rPr>
              <w:t>ال</w:t>
            </w:r>
            <w:r>
              <w:rPr>
                <w:rFonts w:eastAsia="SimSun"/>
                <w:sz w:val="18"/>
                <w:szCs w:val="24"/>
                <w:rtl/>
              </w:rPr>
              <w:t>مراقبة خلال التقدير الشخصي</w:t>
            </w:r>
          </w:p>
        </w:tc>
      </w:tr>
      <w:tr w:rsidR="009D4BE5" w:rsidTr="00B775EE">
        <w:trPr>
          <w:cantSplit/>
          <w:jc w:val="center"/>
        </w:trPr>
        <w:tc>
          <w:tcPr>
            <w:tcW w:w="2381" w:type="dxa"/>
            <w:tcBorders>
              <w:right w:val="single" w:sz="4" w:space="0" w:color="000000"/>
            </w:tcBorders>
          </w:tcPr>
          <w:p w:rsidR="009D4BE5" w:rsidRDefault="009D4BE5" w:rsidP="009D4BE5">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p>
        </w:tc>
        <w:tc>
          <w:tcPr>
            <w:tcW w:w="3325" w:type="dxa"/>
            <w:gridSpan w:val="3"/>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ab/>
              <w:t>%</w:t>
            </w:r>
            <w:r>
              <w:rPr>
                <w:rFonts w:eastAsia="SimSun"/>
                <w:sz w:val="18"/>
                <w:szCs w:val="24"/>
                <w:lang w:val="en-GB"/>
              </w:rPr>
              <w:br/>
            </w:r>
            <w:r>
              <w:rPr>
                <w:rFonts w:eastAsia="SimSun"/>
                <w:sz w:val="18"/>
                <w:szCs w:val="24"/>
                <w:rtl/>
                <w:lang w:val="en-GB"/>
              </w:rPr>
              <w:t>المستوى</w:t>
            </w:r>
            <w:r>
              <w:rPr>
                <w:rFonts w:eastAsia="SimSun"/>
                <w:sz w:val="18"/>
                <w:szCs w:val="24"/>
                <w:lang w:val="en-GB"/>
              </w:rPr>
              <w:tab/>
              <w:t>mV</w:t>
            </w:r>
            <w:r>
              <w:rPr>
                <w:rFonts w:eastAsia="SimSun"/>
                <w:sz w:val="18"/>
                <w:szCs w:val="24"/>
                <w:lang w:val="en-GB"/>
              </w:rPr>
              <w:br/>
            </w:r>
            <w:r>
              <w:rPr>
                <w:rFonts w:eastAsia="SimSun"/>
                <w:sz w:val="18"/>
                <w:szCs w:val="24"/>
                <w:lang w:val="en-GB"/>
              </w:rPr>
              <w:tab/>
            </w:r>
            <w:r>
              <w:rPr>
                <w:rFonts w:eastAsia="SimSun"/>
                <w:sz w:val="18"/>
                <w:szCs w:val="24"/>
                <w:rtl/>
                <w:lang w:val="en-GB"/>
              </w:rPr>
              <w:t>ر</w:t>
            </w:r>
            <w:r>
              <w:rPr>
                <w:rFonts w:eastAsia="SimSun"/>
                <w:sz w:val="18"/>
                <w:szCs w:val="24"/>
                <w:rtl/>
              </w:rPr>
              <w:t>قمي</w:t>
            </w:r>
          </w:p>
        </w:tc>
        <w:tc>
          <w:tcPr>
            <w:tcW w:w="3574" w:type="dxa"/>
            <w:gridSpan w:val="3"/>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rtl/>
                <w:lang w:val="en-GB" w:bidi="ar-EG"/>
              </w:rPr>
            </w:pPr>
            <w:r>
              <w:rPr>
                <w:rFonts w:eastAsia="SimSun"/>
                <w:sz w:val="18"/>
                <w:szCs w:val="24"/>
                <w:lang w:val="en-GB"/>
              </w:rPr>
              <w:tab/>
              <w:t>%</w:t>
            </w:r>
            <w:r>
              <w:rPr>
                <w:rFonts w:eastAsia="SimSun"/>
                <w:sz w:val="18"/>
                <w:szCs w:val="24"/>
                <w:lang w:val="en-GB"/>
              </w:rPr>
              <w:br/>
            </w:r>
            <w:r>
              <w:rPr>
                <w:rFonts w:eastAsia="SimSun"/>
                <w:sz w:val="18"/>
                <w:szCs w:val="24"/>
                <w:rtl/>
                <w:lang w:val="en-GB"/>
              </w:rPr>
              <w:t>المستوى</w:t>
            </w:r>
            <w:r>
              <w:rPr>
                <w:rFonts w:eastAsia="SimSun"/>
                <w:sz w:val="18"/>
                <w:szCs w:val="24"/>
                <w:lang w:val="en-GB"/>
              </w:rPr>
              <w:tab/>
              <w:t>mV</w:t>
            </w:r>
            <w:r>
              <w:rPr>
                <w:rFonts w:eastAsia="SimSun"/>
                <w:sz w:val="18"/>
                <w:szCs w:val="24"/>
                <w:lang w:val="en-GB"/>
              </w:rPr>
              <w:br/>
            </w:r>
            <w:r>
              <w:rPr>
                <w:rFonts w:eastAsia="SimSun"/>
                <w:sz w:val="18"/>
                <w:szCs w:val="24"/>
                <w:lang w:val="en-GB"/>
              </w:rPr>
              <w:tab/>
            </w:r>
            <w:r>
              <w:rPr>
                <w:rFonts w:eastAsia="SimSun"/>
                <w:sz w:val="18"/>
                <w:szCs w:val="24"/>
                <w:rtl/>
                <w:lang w:val="en-GB"/>
              </w:rPr>
              <w:t>ر</w:t>
            </w:r>
            <w:r>
              <w:rPr>
                <w:rFonts w:eastAsia="SimSun"/>
                <w:sz w:val="18"/>
                <w:szCs w:val="24"/>
                <w:rtl/>
              </w:rPr>
              <w:t>قمي</w:t>
            </w:r>
          </w:p>
        </w:tc>
      </w:tr>
      <w:tr w:rsidR="009D4BE5" w:rsidTr="00B775EE">
        <w:trPr>
          <w:cantSplit/>
          <w:jc w:val="center"/>
        </w:trPr>
        <w:tc>
          <w:tcPr>
            <w:tcW w:w="2381" w:type="dxa"/>
            <w:tcBorders>
              <w:bottom w:val="single" w:sz="4" w:space="0" w:color="000000"/>
              <w:right w:val="single" w:sz="4" w:space="0" w:color="000000"/>
            </w:tcBorders>
          </w:tcPr>
          <w:p w:rsidR="009D4BE5" w:rsidRDefault="009D4BE5" w:rsidP="009D4BE5">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p>
        </w:tc>
        <w:tc>
          <w:tcPr>
            <w:tcW w:w="1128" w:type="dxa"/>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625</w:t>
            </w:r>
            <w:r>
              <w:rPr>
                <w:rFonts w:eastAsia="SimSun"/>
                <w:sz w:val="18"/>
                <w:szCs w:val="24"/>
                <w:rtl/>
                <w:lang w:val="en-GB"/>
              </w:rPr>
              <w:t xml:space="preserve"> -خط</w:t>
            </w:r>
            <w:r>
              <w:rPr>
                <w:rFonts w:eastAsia="SimSun" w:hint="cs"/>
                <w:sz w:val="18"/>
                <w:szCs w:val="24"/>
                <w:rtl/>
                <w:lang w:val="en-GB"/>
              </w:rPr>
              <w:t>اً</w:t>
            </w:r>
          </w:p>
        </w:tc>
        <w:tc>
          <w:tcPr>
            <w:tcW w:w="2197" w:type="dxa"/>
            <w:gridSpan w:val="2"/>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525</w:t>
            </w:r>
            <w:r>
              <w:rPr>
                <w:rFonts w:eastAsia="SimSun"/>
                <w:sz w:val="18"/>
                <w:szCs w:val="24"/>
                <w:rtl/>
                <w:lang w:val="en-GB"/>
              </w:rPr>
              <w:t xml:space="preserve"> -خط</w:t>
            </w:r>
            <w:r>
              <w:rPr>
                <w:rFonts w:eastAsia="SimSun" w:hint="cs"/>
                <w:sz w:val="18"/>
                <w:szCs w:val="24"/>
                <w:rtl/>
                <w:lang w:val="en-GB"/>
              </w:rPr>
              <w:t>اً</w:t>
            </w:r>
          </w:p>
        </w:tc>
        <w:tc>
          <w:tcPr>
            <w:tcW w:w="1354" w:type="dxa"/>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625</w:t>
            </w:r>
            <w:r>
              <w:rPr>
                <w:rFonts w:eastAsia="SimSun"/>
                <w:sz w:val="18"/>
                <w:szCs w:val="24"/>
                <w:rtl/>
                <w:lang w:val="en-GB"/>
              </w:rPr>
              <w:t xml:space="preserve"> -خط</w:t>
            </w:r>
            <w:r>
              <w:rPr>
                <w:rFonts w:eastAsia="SimSun" w:hint="cs"/>
                <w:sz w:val="18"/>
                <w:szCs w:val="24"/>
                <w:rtl/>
                <w:lang w:val="en-GB"/>
              </w:rPr>
              <w:t>اً</w:t>
            </w:r>
          </w:p>
        </w:tc>
        <w:tc>
          <w:tcPr>
            <w:tcW w:w="2220" w:type="dxa"/>
            <w:gridSpan w:val="2"/>
            <w:tcBorders>
              <w:top w:val="single" w:sz="4" w:space="0" w:color="000000"/>
              <w:left w:val="single" w:sz="4" w:space="0" w:color="000000"/>
              <w:bottom w:val="single" w:sz="4" w:space="0" w:color="000000"/>
              <w:right w:val="single" w:sz="4" w:space="0" w:color="000000"/>
            </w:tcBorders>
          </w:tcPr>
          <w:p w:rsidR="009D4BE5" w:rsidRDefault="009D4BE5" w:rsidP="009D4BE5">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525</w:t>
            </w:r>
            <w:r>
              <w:rPr>
                <w:rFonts w:eastAsia="SimSun"/>
                <w:sz w:val="18"/>
                <w:szCs w:val="24"/>
                <w:rtl/>
                <w:lang w:val="en-GB"/>
              </w:rPr>
              <w:t xml:space="preserve"> -خط</w:t>
            </w:r>
            <w:r>
              <w:rPr>
                <w:rFonts w:eastAsia="SimSun" w:hint="cs"/>
                <w:sz w:val="18"/>
                <w:szCs w:val="24"/>
                <w:rtl/>
                <w:lang w:val="en-GB"/>
              </w:rPr>
              <w:t>اً</w:t>
            </w:r>
          </w:p>
        </w:tc>
      </w:tr>
      <w:tr w:rsidR="009D4BE5" w:rsidTr="00B775EE">
        <w:trPr>
          <w:cantSplit/>
          <w:jc w:val="center"/>
        </w:trPr>
        <w:tc>
          <w:tcPr>
            <w:tcW w:w="2381"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A</w:t>
            </w:r>
            <w:r>
              <w:rPr>
                <w:rFonts w:eastAsia="SimSun"/>
                <w:sz w:val="18"/>
                <w:szCs w:val="24"/>
                <w:lang w:val="en-GB"/>
              </w:rPr>
              <w:tab/>
            </w:r>
            <w:r>
              <w:rPr>
                <w:rFonts w:eastAsia="SimSun"/>
                <w:sz w:val="18"/>
                <w:szCs w:val="24"/>
                <w:rtl/>
                <w:lang w:val="en-GB"/>
              </w:rPr>
              <w:t>مستوى</w:t>
            </w:r>
            <w:r>
              <w:rPr>
                <w:rFonts w:eastAsia="SimSun"/>
                <w:sz w:val="18"/>
                <w:szCs w:val="24"/>
                <w:rtl/>
              </w:rPr>
              <w:t xml:space="preserve"> السواد</w:t>
            </w:r>
          </w:p>
        </w:tc>
        <w:tc>
          <w:tcPr>
            <w:tcW w:w="1128"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0</w:t>
            </w:r>
            <w:r>
              <w:rPr>
                <w:rFonts w:eastAsia="SimSun"/>
                <w:sz w:val="18"/>
                <w:szCs w:val="24"/>
                <w:rtl/>
                <w:lang w:val="en-GB"/>
              </w:rPr>
              <w:t> </w:t>
            </w:r>
            <w:r>
              <w:rPr>
                <w:rFonts w:eastAsia="SimSun"/>
                <w:sz w:val="18"/>
                <w:szCs w:val="24"/>
                <w:lang w:val="en-GB"/>
              </w:rPr>
              <w:t>%</w:t>
            </w:r>
            <w:r>
              <w:rPr>
                <w:rFonts w:eastAsia="SimSun"/>
                <w:sz w:val="18"/>
                <w:szCs w:val="24"/>
                <w:lang w:val="en-GB"/>
              </w:rPr>
              <w:br/>
              <w:t>0</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156"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0</w:t>
            </w:r>
            <w:r>
              <w:rPr>
                <w:rFonts w:eastAsia="SimSun"/>
                <w:sz w:val="18"/>
                <w:szCs w:val="24"/>
                <w:rtl/>
                <w:lang w:val="en-GB"/>
              </w:rPr>
              <w:t> </w:t>
            </w:r>
            <w:r>
              <w:rPr>
                <w:rFonts w:eastAsia="SimSun"/>
                <w:sz w:val="18"/>
                <w:szCs w:val="24"/>
                <w:lang w:val="en-GB"/>
              </w:rPr>
              <w:t>%</w:t>
            </w:r>
            <w:r>
              <w:rPr>
                <w:rFonts w:eastAsia="SimSun"/>
                <w:sz w:val="18"/>
                <w:szCs w:val="24"/>
                <w:lang w:val="en-GB"/>
              </w:rPr>
              <w:br/>
              <w:t>0</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041"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7,5</w:t>
            </w:r>
            <w:r>
              <w:rPr>
                <w:rFonts w:eastAsia="SimSun"/>
                <w:sz w:val="18"/>
                <w:szCs w:val="24"/>
                <w:rtl/>
                <w:lang w:val="en-GB"/>
              </w:rPr>
              <w:t> </w:t>
            </w:r>
            <w:r>
              <w:rPr>
                <w:rFonts w:eastAsia="SimSun"/>
                <w:sz w:val="18"/>
                <w:szCs w:val="24"/>
                <w:lang w:val="en-GB"/>
              </w:rPr>
              <w:t>%</w:t>
            </w:r>
            <w:r>
              <w:rPr>
                <w:rFonts w:eastAsia="SimSun"/>
                <w:sz w:val="18"/>
                <w:szCs w:val="24"/>
                <w:lang w:val="en-GB"/>
              </w:rPr>
              <w:br/>
              <w:t>54</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354"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0</w:t>
            </w:r>
            <w:r>
              <w:rPr>
                <w:rFonts w:eastAsia="SimSun"/>
                <w:sz w:val="18"/>
                <w:szCs w:val="24"/>
                <w:rtl/>
                <w:lang w:val="en-GB"/>
              </w:rPr>
              <w:t> </w:t>
            </w:r>
            <w:r>
              <w:rPr>
                <w:rFonts w:eastAsia="SimSun"/>
                <w:sz w:val="18"/>
                <w:szCs w:val="24"/>
                <w:lang w:val="en-GB"/>
              </w:rPr>
              <w:t>%</w:t>
            </w:r>
            <w:r>
              <w:rPr>
                <w:rFonts w:eastAsia="SimSun"/>
                <w:sz w:val="18"/>
                <w:szCs w:val="24"/>
                <w:lang w:val="en-GB"/>
              </w:rPr>
              <w:br/>
              <w:t>0</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096"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0</w:t>
            </w:r>
            <w:r>
              <w:rPr>
                <w:rFonts w:eastAsia="SimSun"/>
                <w:sz w:val="18"/>
                <w:szCs w:val="24"/>
                <w:rtl/>
                <w:lang w:val="en-GB"/>
              </w:rPr>
              <w:t> </w:t>
            </w:r>
            <w:r>
              <w:rPr>
                <w:rFonts w:eastAsia="SimSun"/>
                <w:sz w:val="18"/>
                <w:szCs w:val="24"/>
                <w:lang w:val="en-GB"/>
              </w:rPr>
              <w:t>%</w:t>
            </w:r>
            <w:r>
              <w:rPr>
                <w:rFonts w:eastAsia="SimSun"/>
                <w:sz w:val="18"/>
                <w:szCs w:val="24"/>
                <w:lang w:val="en-GB"/>
              </w:rPr>
              <w:br/>
              <w:t>0</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124" w:type="dxa"/>
            <w:tcBorders>
              <w:top w:val="single" w:sz="4"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7,5</w:t>
            </w:r>
            <w:r>
              <w:rPr>
                <w:rFonts w:eastAsia="SimSun"/>
                <w:sz w:val="18"/>
                <w:szCs w:val="24"/>
                <w:rtl/>
                <w:lang w:val="en-GB"/>
              </w:rPr>
              <w:t> </w:t>
            </w:r>
            <w:r>
              <w:rPr>
                <w:rFonts w:eastAsia="SimSun"/>
                <w:sz w:val="18"/>
                <w:szCs w:val="24"/>
                <w:lang w:val="en-GB"/>
              </w:rPr>
              <w:t>%</w:t>
            </w:r>
            <w:r>
              <w:rPr>
                <w:rFonts w:eastAsia="SimSun"/>
                <w:sz w:val="18"/>
                <w:szCs w:val="24"/>
                <w:lang w:val="en-GB"/>
              </w:rPr>
              <w:br/>
              <w:t>54</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B</w:t>
            </w:r>
            <w:r>
              <w:rPr>
                <w:rFonts w:eastAsia="SimSun"/>
                <w:sz w:val="18"/>
                <w:szCs w:val="24"/>
                <w:lang w:val="en-GB"/>
              </w:rPr>
              <w:tab/>
            </w:r>
            <w:r>
              <w:rPr>
                <w:rFonts w:eastAsia="SimSun"/>
                <w:sz w:val="18"/>
                <w:szCs w:val="24"/>
                <w:rtl/>
                <w:lang w:val="en-GB"/>
              </w:rPr>
              <w:t>مستوى الأبيض</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t>700</w:t>
            </w:r>
            <w:r>
              <w:rPr>
                <w:rFonts w:eastAsia="SimSun"/>
                <w:sz w:val="18"/>
                <w:szCs w:val="24"/>
                <w:rtl/>
                <w:lang w:val="en-GB"/>
              </w:rPr>
              <w:t> </w:t>
            </w:r>
            <w:r>
              <w:rPr>
                <w:rFonts w:eastAsia="SimSun"/>
                <w:sz w:val="18"/>
                <w:szCs w:val="24"/>
                <w:lang w:val="en-GB"/>
              </w:rPr>
              <w:t>mV</w:t>
            </w:r>
            <w:r>
              <w:rPr>
                <w:rFonts w:eastAsia="SimSun"/>
                <w:sz w:val="18"/>
                <w:szCs w:val="24"/>
                <w:lang w:val="en-GB"/>
              </w:rPr>
              <w:br/>
              <w:t>(235)940</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t>714</w:t>
            </w:r>
            <w:r>
              <w:rPr>
                <w:rFonts w:eastAsia="SimSun"/>
                <w:sz w:val="18"/>
                <w:szCs w:val="24"/>
                <w:rtl/>
                <w:lang w:val="en-GB"/>
              </w:rPr>
              <w:t> </w:t>
            </w:r>
            <w:r>
              <w:rPr>
                <w:rFonts w:eastAsia="SimSun"/>
                <w:sz w:val="18"/>
                <w:szCs w:val="24"/>
                <w:lang w:val="en-GB"/>
              </w:rPr>
              <w:t>mV</w:t>
            </w:r>
            <w:r>
              <w:rPr>
                <w:rFonts w:eastAsia="SimSun"/>
                <w:sz w:val="18"/>
                <w:szCs w:val="24"/>
                <w:lang w:val="en-GB"/>
              </w:rPr>
              <w:br/>
              <w:t>(235)940</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t>714</w:t>
            </w:r>
            <w:r>
              <w:rPr>
                <w:rFonts w:eastAsia="SimSun"/>
                <w:sz w:val="18"/>
                <w:szCs w:val="24"/>
                <w:rtl/>
                <w:lang w:val="en-GB"/>
              </w:rPr>
              <w:t> </w:t>
            </w:r>
            <w:r>
              <w:rPr>
                <w:rFonts w:eastAsia="SimSun"/>
                <w:sz w:val="18"/>
                <w:szCs w:val="24"/>
                <w:lang w:val="en-GB"/>
              </w:rPr>
              <w:t>mV</w:t>
            </w:r>
            <w:r>
              <w:rPr>
                <w:rFonts w:eastAsia="SimSun"/>
                <w:sz w:val="18"/>
                <w:szCs w:val="24"/>
                <w:lang w:val="en-GB"/>
              </w:rPr>
              <w:br/>
              <w:t>(235)940</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t>700</w:t>
            </w:r>
            <w:r>
              <w:rPr>
                <w:rFonts w:eastAsia="SimSun"/>
                <w:sz w:val="18"/>
                <w:szCs w:val="24"/>
                <w:rtl/>
                <w:lang w:val="en-GB"/>
              </w:rPr>
              <w:t> </w:t>
            </w:r>
            <w:r>
              <w:rPr>
                <w:rFonts w:eastAsia="SimSun"/>
                <w:sz w:val="18"/>
                <w:szCs w:val="24"/>
                <w:lang w:val="en-GB"/>
              </w:rPr>
              <w:t>mV</w:t>
            </w:r>
            <w:r>
              <w:rPr>
                <w:rFonts w:eastAsia="SimSun"/>
                <w:sz w:val="18"/>
                <w:szCs w:val="24"/>
                <w:lang w:val="en-GB"/>
              </w:rPr>
              <w:br/>
              <w:t>(235)940</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t>714</w:t>
            </w:r>
            <w:r>
              <w:rPr>
                <w:rFonts w:eastAsia="SimSun"/>
                <w:sz w:val="18"/>
                <w:szCs w:val="24"/>
                <w:rtl/>
                <w:lang w:val="en-GB"/>
              </w:rPr>
              <w:t> </w:t>
            </w:r>
            <w:r>
              <w:rPr>
                <w:rFonts w:eastAsia="SimSun"/>
                <w:sz w:val="18"/>
                <w:szCs w:val="24"/>
                <w:lang w:val="en-GB"/>
              </w:rPr>
              <w:t>mV</w:t>
            </w:r>
            <w:r>
              <w:rPr>
                <w:rFonts w:eastAsia="SimSun"/>
                <w:sz w:val="18"/>
                <w:szCs w:val="24"/>
                <w:lang w:val="en-GB"/>
              </w:rPr>
              <w:br/>
              <w:t>(235)940</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r>
            <w:r>
              <w:rPr>
                <w:rFonts w:eastAsia="SimSun"/>
                <w:sz w:val="18"/>
                <w:szCs w:val="24"/>
                <w:rtl/>
                <w:lang w:val="en-GB"/>
              </w:rPr>
              <w:t> </w:t>
            </w:r>
            <w:r>
              <w:rPr>
                <w:rFonts w:eastAsia="SimSun"/>
                <w:sz w:val="18"/>
                <w:szCs w:val="24"/>
                <w:lang w:val="en-GB"/>
              </w:rPr>
              <w:t>714</w:t>
            </w:r>
            <w:r>
              <w:rPr>
                <w:rFonts w:eastAsia="SimSun"/>
                <w:sz w:val="18"/>
                <w:szCs w:val="24"/>
                <w:rtl/>
                <w:lang w:val="en-GB"/>
              </w:rPr>
              <w:t> </w:t>
            </w:r>
            <w:r>
              <w:rPr>
                <w:rFonts w:eastAsia="SimSun"/>
                <w:sz w:val="18"/>
                <w:szCs w:val="24"/>
                <w:lang w:val="en-GB"/>
              </w:rPr>
              <w:t>mV</w:t>
            </w:r>
            <w:r>
              <w:rPr>
                <w:rFonts w:eastAsia="SimSun"/>
                <w:sz w:val="18"/>
                <w:szCs w:val="24"/>
                <w:lang w:val="en-GB"/>
              </w:rPr>
              <w:br/>
              <w:t>(235)940</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C</w:t>
            </w:r>
            <w:r>
              <w:rPr>
                <w:rFonts w:eastAsia="SimSun"/>
                <w:sz w:val="18"/>
                <w:szCs w:val="24"/>
                <w:lang w:val="en-GB"/>
              </w:rPr>
              <w:tab/>
            </w:r>
            <w:r>
              <w:rPr>
                <w:rFonts w:eastAsia="SimSun"/>
                <w:sz w:val="18"/>
                <w:szCs w:val="24"/>
                <w:rtl/>
                <w:lang w:val="en-GB"/>
              </w:rPr>
              <w:t>مستوى</w:t>
            </w:r>
            <w:r>
              <w:rPr>
                <w:rFonts w:eastAsia="SimSun"/>
                <w:sz w:val="18"/>
                <w:szCs w:val="24"/>
                <w:rtl/>
              </w:rPr>
              <w:t xml:space="preserve"> الرماديات </w:t>
            </w:r>
            <w:r>
              <w:rPr>
                <w:rFonts w:eastAsia="SimSun"/>
                <w:sz w:val="18"/>
                <w:szCs w:val="24"/>
              </w:rPr>
              <w:t>3</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63,0</w:t>
            </w:r>
            <w:r>
              <w:rPr>
                <w:rFonts w:eastAsia="SimSun"/>
                <w:sz w:val="18"/>
                <w:szCs w:val="24"/>
                <w:rtl/>
                <w:lang w:val="en-GB"/>
              </w:rPr>
              <w:t> </w:t>
            </w:r>
            <w:r>
              <w:rPr>
                <w:rFonts w:eastAsia="SimSun"/>
                <w:sz w:val="18"/>
                <w:szCs w:val="24"/>
                <w:lang w:val="en-GB"/>
              </w:rPr>
              <w:t>%</w:t>
            </w:r>
            <w:r>
              <w:rPr>
                <w:rFonts w:eastAsia="SimSun"/>
                <w:sz w:val="18"/>
                <w:szCs w:val="24"/>
                <w:lang w:val="en-GB"/>
              </w:rPr>
              <w:br/>
              <w:t>441</w:t>
            </w:r>
            <w:r>
              <w:rPr>
                <w:rFonts w:eastAsia="SimSun"/>
                <w:sz w:val="18"/>
                <w:szCs w:val="24"/>
                <w:rtl/>
                <w:lang w:val="en-GB"/>
              </w:rPr>
              <w:t>  </w:t>
            </w:r>
            <w:r>
              <w:rPr>
                <w:rFonts w:eastAsia="SimSun"/>
                <w:sz w:val="18"/>
                <w:szCs w:val="24"/>
                <w:lang w:val="en-GB"/>
              </w:rPr>
              <w:t>mV</w:t>
            </w:r>
            <w:r>
              <w:rPr>
                <w:rFonts w:eastAsia="SimSun"/>
                <w:sz w:val="18"/>
                <w:szCs w:val="24"/>
                <w:lang w:val="en-GB"/>
              </w:rPr>
              <w:br/>
              <w:t>(154)616</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63,0</w:t>
            </w:r>
            <w:r>
              <w:rPr>
                <w:rFonts w:eastAsia="SimSun"/>
                <w:sz w:val="18"/>
                <w:szCs w:val="24"/>
                <w:rtl/>
                <w:lang w:val="en-GB"/>
              </w:rPr>
              <w:t> </w:t>
            </w:r>
            <w:r>
              <w:rPr>
                <w:rFonts w:eastAsia="SimSun"/>
                <w:sz w:val="18"/>
                <w:szCs w:val="24"/>
                <w:lang w:val="en-GB"/>
              </w:rPr>
              <w:t>%</w:t>
            </w:r>
            <w:r>
              <w:rPr>
                <w:rFonts w:eastAsia="SimSun"/>
                <w:sz w:val="18"/>
                <w:szCs w:val="24"/>
                <w:lang w:val="en-GB"/>
              </w:rPr>
              <w:br/>
              <w:t>450</w:t>
            </w:r>
            <w:r>
              <w:rPr>
                <w:rFonts w:eastAsia="SimSun"/>
                <w:sz w:val="18"/>
                <w:szCs w:val="24"/>
                <w:rtl/>
                <w:lang w:val="en-GB"/>
              </w:rPr>
              <w:t> </w:t>
            </w:r>
            <w:r>
              <w:rPr>
                <w:rFonts w:eastAsia="SimSun"/>
                <w:sz w:val="18"/>
                <w:szCs w:val="24"/>
                <w:lang w:val="en-GB"/>
              </w:rPr>
              <w:t>mV</w:t>
            </w:r>
            <w:r>
              <w:rPr>
                <w:rFonts w:eastAsia="SimSun"/>
                <w:sz w:val="18"/>
                <w:szCs w:val="24"/>
                <w:lang w:val="en-GB"/>
              </w:rPr>
              <w:br/>
              <w:t>(154)616</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65,8</w:t>
            </w:r>
            <w:r>
              <w:rPr>
                <w:rFonts w:eastAsia="SimSun"/>
                <w:sz w:val="18"/>
                <w:szCs w:val="24"/>
                <w:rtl/>
                <w:lang w:val="en-GB"/>
              </w:rPr>
              <w:t> </w:t>
            </w:r>
            <w:r>
              <w:rPr>
                <w:rFonts w:eastAsia="SimSun"/>
                <w:sz w:val="18"/>
                <w:szCs w:val="24"/>
                <w:lang w:val="en-GB"/>
              </w:rPr>
              <w:t>%</w:t>
            </w:r>
            <w:r>
              <w:rPr>
                <w:rFonts w:eastAsia="SimSun"/>
                <w:sz w:val="18"/>
                <w:szCs w:val="24"/>
                <w:lang w:val="en-GB"/>
              </w:rPr>
              <w:br/>
              <w:t>470</w:t>
            </w:r>
            <w:r>
              <w:rPr>
                <w:rFonts w:eastAsia="SimSun"/>
                <w:sz w:val="18"/>
                <w:szCs w:val="24"/>
                <w:rtl/>
                <w:lang w:val="en-GB"/>
              </w:rPr>
              <w:t> </w:t>
            </w:r>
            <w:r>
              <w:rPr>
                <w:rFonts w:eastAsia="SimSun"/>
                <w:sz w:val="18"/>
                <w:szCs w:val="24"/>
                <w:lang w:val="en-GB"/>
              </w:rPr>
              <w:t>mV</w:t>
            </w:r>
            <w:r>
              <w:rPr>
                <w:rFonts w:eastAsia="SimSun"/>
                <w:sz w:val="18"/>
                <w:szCs w:val="24"/>
                <w:lang w:val="en-GB"/>
              </w:rPr>
              <w:br/>
              <w:t>(154)616</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63,0</w:t>
            </w:r>
            <w:r>
              <w:rPr>
                <w:rFonts w:eastAsia="SimSun"/>
                <w:sz w:val="18"/>
                <w:szCs w:val="24"/>
                <w:rtl/>
                <w:lang w:val="en-GB"/>
              </w:rPr>
              <w:t> </w:t>
            </w:r>
            <w:r>
              <w:rPr>
                <w:rFonts w:eastAsia="SimSun"/>
                <w:sz w:val="18"/>
                <w:szCs w:val="24"/>
                <w:lang w:val="en-GB"/>
              </w:rPr>
              <w:t>%</w:t>
            </w:r>
            <w:r>
              <w:rPr>
                <w:rFonts w:eastAsia="SimSun"/>
                <w:sz w:val="18"/>
                <w:szCs w:val="24"/>
                <w:lang w:val="en-GB"/>
              </w:rPr>
              <w:br/>
              <w:t>441</w:t>
            </w:r>
            <w:r>
              <w:rPr>
                <w:rFonts w:eastAsia="SimSun"/>
                <w:sz w:val="18"/>
                <w:szCs w:val="24"/>
                <w:rtl/>
                <w:lang w:val="en-GB"/>
              </w:rPr>
              <w:t> </w:t>
            </w:r>
            <w:r>
              <w:rPr>
                <w:rFonts w:eastAsia="SimSun"/>
                <w:sz w:val="18"/>
                <w:szCs w:val="24"/>
                <w:lang w:val="en-GB"/>
              </w:rPr>
              <w:t>mV</w:t>
            </w:r>
            <w:r>
              <w:rPr>
                <w:rFonts w:eastAsia="SimSun"/>
                <w:sz w:val="18"/>
                <w:szCs w:val="24"/>
                <w:lang w:val="en-GB"/>
              </w:rPr>
              <w:br/>
              <w:t>(154)616</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63,0</w:t>
            </w:r>
            <w:r>
              <w:rPr>
                <w:rFonts w:eastAsia="SimSun"/>
                <w:sz w:val="18"/>
                <w:szCs w:val="24"/>
                <w:rtl/>
                <w:lang w:val="en-GB"/>
              </w:rPr>
              <w:t> </w:t>
            </w:r>
            <w:r>
              <w:rPr>
                <w:rFonts w:eastAsia="SimSun"/>
                <w:sz w:val="18"/>
                <w:szCs w:val="24"/>
                <w:lang w:val="en-GB"/>
              </w:rPr>
              <w:t>%</w:t>
            </w:r>
            <w:r>
              <w:rPr>
                <w:rFonts w:eastAsia="SimSun"/>
                <w:sz w:val="18"/>
                <w:szCs w:val="24"/>
                <w:lang w:val="en-GB"/>
              </w:rPr>
              <w:br/>
              <w:t>450</w:t>
            </w:r>
            <w:r>
              <w:rPr>
                <w:rFonts w:eastAsia="SimSun"/>
                <w:sz w:val="18"/>
                <w:szCs w:val="24"/>
                <w:rtl/>
                <w:lang w:val="en-GB"/>
              </w:rPr>
              <w:t> </w:t>
            </w:r>
            <w:r>
              <w:rPr>
                <w:rFonts w:eastAsia="SimSun"/>
                <w:sz w:val="18"/>
                <w:szCs w:val="24"/>
                <w:lang w:val="en-GB"/>
              </w:rPr>
              <w:t>mV</w:t>
            </w:r>
            <w:r>
              <w:rPr>
                <w:rFonts w:eastAsia="SimSun"/>
                <w:sz w:val="18"/>
                <w:szCs w:val="24"/>
                <w:lang w:val="en-GB"/>
              </w:rPr>
              <w:br/>
              <w:t>(154)616</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65,8</w:t>
            </w:r>
            <w:r>
              <w:rPr>
                <w:rFonts w:eastAsia="SimSun"/>
                <w:sz w:val="18"/>
                <w:szCs w:val="24"/>
                <w:rtl/>
                <w:lang w:val="en-GB"/>
              </w:rPr>
              <w:t> </w:t>
            </w:r>
            <w:r>
              <w:rPr>
                <w:rFonts w:eastAsia="SimSun"/>
                <w:sz w:val="18"/>
                <w:szCs w:val="24"/>
                <w:lang w:val="en-GB"/>
              </w:rPr>
              <w:t>%</w:t>
            </w:r>
            <w:r>
              <w:rPr>
                <w:rFonts w:eastAsia="SimSun"/>
                <w:sz w:val="18"/>
                <w:szCs w:val="24"/>
                <w:lang w:val="en-GB"/>
              </w:rPr>
              <w:br/>
              <w:t>470</w:t>
            </w:r>
            <w:r>
              <w:rPr>
                <w:rFonts w:eastAsia="SimSun"/>
                <w:sz w:val="18"/>
                <w:szCs w:val="24"/>
                <w:rtl/>
                <w:lang w:val="en-GB"/>
              </w:rPr>
              <w:t> </w:t>
            </w:r>
            <w:r>
              <w:rPr>
                <w:rFonts w:eastAsia="SimSun"/>
                <w:sz w:val="18"/>
                <w:szCs w:val="24"/>
                <w:lang w:val="en-GB"/>
              </w:rPr>
              <w:t>mV</w:t>
            </w:r>
            <w:r>
              <w:rPr>
                <w:rFonts w:eastAsia="SimSun"/>
                <w:sz w:val="18"/>
                <w:szCs w:val="24"/>
                <w:lang w:val="en-GB"/>
              </w:rPr>
              <w:br/>
              <w:t>(154)616</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D</w:t>
            </w:r>
            <w:r>
              <w:rPr>
                <w:rFonts w:eastAsia="SimSun"/>
                <w:sz w:val="18"/>
                <w:szCs w:val="24"/>
                <w:lang w:val="en-GB"/>
              </w:rPr>
              <w:tab/>
            </w:r>
            <w:r>
              <w:rPr>
                <w:rFonts w:eastAsia="SimSun"/>
                <w:sz w:val="18"/>
                <w:szCs w:val="24"/>
                <w:rtl/>
                <w:lang w:val="en-GB"/>
              </w:rPr>
              <w:t>مستوى</w:t>
            </w:r>
            <w:r>
              <w:rPr>
                <w:rFonts w:eastAsia="SimSun"/>
                <w:sz w:val="18"/>
                <w:szCs w:val="24"/>
                <w:rtl/>
              </w:rPr>
              <w:t xml:space="preserve"> الرماديات </w:t>
            </w:r>
            <w:r>
              <w:rPr>
                <w:rFonts w:eastAsia="SimSun"/>
                <w:sz w:val="18"/>
                <w:szCs w:val="24"/>
              </w:rPr>
              <w:t>2</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35,2</w:t>
            </w:r>
            <w:r>
              <w:rPr>
                <w:rFonts w:eastAsia="SimSun"/>
                <w:sz w:val="18"/>
                <w:szCs w:val="24"/>
                <w:rtl/>
                <w:lang w:val="en-GB"/>
              </w:rPr>
              <w:t> </w:t>
            </w:r>
            <w:r>
              <w:rPr>
                <w:rFonts w:eastAsia="SimSun"/>
                <w:sz w:val="18"/>
                <w:szCs w:val="24"/>
                <w:lang w:val="en-GB"/>
              </w:rPr>
              <w:t>%</w:t>
            </w:r>
            <w:r>
              <w:rPr>
                <w:rFonts w:eastAsia="SimSun"/>
                <w:sz w:val="18"/>
                <w:szCs w:val="24"/>
                <w:lang w:val="en-GB"/>
              </w:rPr>
              <w:br/>
              <w:t>246</w:t>
            </w:r>
            <w:r>
              <w:rPr>
                <w:rFonts w:eastAsia="SimSun"/>
                <w:sz w:val="18"/>
                <w:szCs w:val="24"/>
                <w:rtl/>
                <w:lang w:val="en-GB"/>
              </w:rPr>
              <w:t> </w:t>
            </w:r>
            <w:r>
              <w:rPr>
                <w:rFonts w:eastAsia="SimSun"/>
                <w:sz w:val="18"/>
                <w:szCs w:val="24"/>
                <w:lang w:val="en-GB"/>
              </w:rPr>
              <w:t>mV</w:t>
            </w:r>
            <w:r>
              <w:rPr>
                <w:rFonts w:eastAsia="SimSun"/>
                <w:sz w:val="18"/>
                <w:szCs w:val="24"/>
                <w:lang w:val="en-GB"/>
              </w:rPr>
              <w:br/>
              <w:t>(93)372</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35,2</w:t>
            </w:r>
            <w:r>
              <w:rPr>
                <w:rFonts w:eastAsia="SimSun"/>
                <w:sz w:val="18"/>
                <w:szCs w:val="24"/>
                <w:rtl/>
                <w:lang w:val="en-GB"/>
              </w:rPr>
              <w:t> </w:t>
            </w:r>
            <w:r>
              <w:rPr>
                <w:rFonts w:eastAsia="SimSun"/>
                <w:sz w:val="18"/>
                <w:szCs w:val="24"/>
                <w:lang w:val="en-GB"/>
              </w:rPr>
              <w:t>%</w:t>
            </w:r>
            <w:r>
              <w:rPr>
                <w:rFonts w:eastAsia="SimSun"/>
                <w:sz w:val="18"/>
                <w:szCs w:val="24"/>
                <w:lang w:val="en-GB"/>
              </w:rPr>
              <w:br/>
              <w:t>251</w:t>
            </w:r>
            <w:r>
              <w:rPr>
                <w:rFonts w:eastAsia="SimSun"/>
                <w:sz w:val="18"/>
                <w:szCs w:val="24"/>
                <w:rtl/>
                <w:lang w:val="en-GB"/>
              </w:rPr>
              <w:t> </w:t>
            </w:r>
            <w:r>
              <w:rPr>
                <w:rFonts w:eastAsia="SimSun"/>
                <w:sz w:val="18"/>
                <w:szCs w:val="24"/>
                <w:lang w:val="en-GB"/>
              </w:rPr>
              <w:t>mV</w:t>
            </w:r>
            <w:r>
              <w:rPr>
                <w:rFonts w:eastAsia="SimSun"/>
                <w:sz w:val="18"/>
                <w:szCs w:val="24"/>
                <w:lang w:val="en-GB"/>
              </w:rPr>
              <w:br/>
              <w:t>(93)372</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40,0</w:t>
            </w:r>
            <w:r>
              <w:rPr>
                <w:rFonts w:eastAsia="SimSun"/>
                <w:sz w:val="18"/>
                <w:szCs w:val="24"/>
                <w:rtl/>
                <w:lang w:val="en-GB"/>
              </w:rPr>
              <w:t> </w:t>
            </w:r>
            <w:r>
              <w:rPr>
                <w:rFonts w:eastAsia="SimSun"/>
                <w:sz w:val="18"/>
                <w:szCs w:val="24"/>
                <w:lang w:val="en-GB"/>
              </w:rPr>
              <w:t>%</w:t>
            </w:r>
            <w:r>
              <w:rPr>
                <w:rFonts w:eastAsia="SimSun"/>
                <w:sz w:val="18"/>
                <w:szCs w:val="24"/>
                <w:lang w:val="en-GB"/>
              </w:rPr>
              <w:br/>
              <w:t>286</w:t>
            </w:r>
            <w:r>
              <w:rPr>
                <w:rFonts w:eastAsia="SimSun"/>
                <w:sz w:val="18"/>
                <w:szCs w:val="24"/>
                <w:rtl/>
                <w:lang w:val="en-GB"/>
              </w:rPr>
              <w:t> </w:t>
            </w:r>
            <w:r>
              <w:rPr>
                <w:rFonts w:eastAsia="SimSun"/>
                <w:sz w:val="18"/>
                <w:szCs w:val="24"/>
                <w:lang w:val="en-GB"/>
              </w:rPr>
              <w:t>mV</w:t>
            </w:r>
            <w:r>
              <w:rPr>
                <w:rFonts w:eastAsia="SimSun"/>
                <w:sz w:val="18"/>
                <w:szCs w:val="24"/>
                <w:lang w:val="en-GB"/>
              </w:rPr>
              <w:br/>
              <w:t>(93)372</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35,2</w:t>
            </w:r>
            <w:r>
              <w:rPr>
                <w:rFonts w:eastAsia="SimSun"/>
                <w:sz w:val="18"/>
                <w:szCs w:val="24"/>
                <w:rtl/>
                <w:lang w:val="en-GB"/>
              </w:rPr>
              <w:t> </w:t>
            </w:r>
            <w:r>
              <w:rPr>
                <w:rFonts w:eastAsia="SimSun"/>
                <w:sz w:val="18"/>
                <w:szCs w:val="24"/>
                <w:lang w:val="en-GB"/>
              </w:rPr>
              <w:t>%</w:t>
            </w:r>
            <w:r>
              <w:rPr>
                <w:rFonts w:eastAsia="SimSun"/>
                <w:sz w:val="18"/>
                <w:szCs w:val="24"/>
                <w:lang w:val="en-GB"/>
              </w:rPr>
              <w:br/>
              <w:t>246</w:t>
            </w:r>
            <w:r>
              <w:rPr>
                <w:rFonts w:eastAsia="SimSun"/>
                <w:sz w:val="18"/>
                <w:szCs w:val="24"/>
                <w:rtl/>
                <w:lang w:val="en-GB"/>
              </w:rPr>
              <w:t> </w:t>
            </w:r>
            <w:r>
              <w:rPr>
                <w:rFonts w:eastAsia="SimSun"/>
                <w:sz w:val="18"/>
                <w:szCs w:val="24"/>
                <w:lang w:val="en-GB"/>
              </w:rPr>
              <w:t>mV</w:t>
            </w:r>
            <w:r>
              <w:rPr>
                <w:rFonts w:eastAsia="SimSun"/>
                <w:sz w:val="18"/>
                <w:szCs w:val="24"/>
                <w:lang w:val="en-GB"/>
              </w:rPr>
              <w:br/>
              <w:t>(93)372</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35,2</w:t>
            </w:r>
            <w:r>
              <w:rPr>
                <w:rFonts w:eastAsia="SimSun"/>
                <w:sz w:val="18"/>
                <w:szCs w:val="24"/>
                <w:rtl/>
                <w:lang w:val="en-GB"/>
              </w:rPr>
              <w:t> </w:t>
            </w:r>
            <w:r>
              <w:rPr>
                <w:rFonts w:eastAsia="SimSun"/>
                <w:sz w:val="18"/>
                <w:szCs w:val="24"/>
                <w:lang w:val="en-GB"/>
              </w:rPr>
              <w:t>%</w:t>
            </w:r>
            <w:r>
              <w:rPr>
                <w:rFonts w:eastAsia="SimSun"/>
                <w:sz w:val="18"/>
                <w:szCs w:val="24"/>
                <w:lang w:val="en-GB"/>
              </w:rPr>
              <w:br/>
              <w:t>251</w:t>
            </w:r>
            <w:r>
              <w:rPr>
                <w:rFonts w:eastAsia="SimSun"/>
                <w:sz w:val="18"/>
                <w:szCs w:val="24"/>
                <w:rtl/>
                <w:lang w:val="en-GB"/>
              </w:rPr>
              <w:t> </w:t>
            </w:r>
            <w:r>
              <w:rPr>
                <w:rFonts w:eastAsia="SimSun"/>
                <w:sz w:val="18"/>
                <w:szCs w:val="24"/>
                <w:lang w:val="en-GB"/>
              </w:rPr>
              <w:t>mV</w:t>
            </w:r>
            <w:r>
              <w:rPr>
                <w:rFonts w:eastAsia="SimSun"/>
                <w:sz w:val="18"/>
                <w:szCs w:val="24"/>
                <w:lang w:val="en-GB"/>
              </w:rPr>
              <w:br/>
              <w:t>(93)372</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40,0</w:t>
            </w:r>
            <w:r>
              <w:rPr>
                <w:rFonts w:eastAsia="SimSun"/>
                <w:sz w:val="18"/>
                <w:szCs w:val="24"/>
                <w:rtl/>
                <w:lang w:val="en-GB"/>
              </w:rPr>
              <w:t> </w:t>
            </w:r>
            <w:r>
              <w:rPr>
                <w:rFonts w:eastAsia="SimSun"/>
                <w:sz w:val="18"/>
                <w:szCs w:val="24"/>
                <w:lang w:val="en-GB"/>
              </w:rPr>
              <w:t>%</w:t>
            </w:r>
            <w:r>
              <w:rPr>
                <w:rFonts w:eastAsia="SimSun"/>
                <w:sz w:val="18"/>
                <w:szCs w:val="24"/>
                <w:lang w:val="en-GB"/>
              </w:rPr>
              <w:br/>
              <w:t>286</w:t>
            </w:r>
            <w:r>
              <w:rPr>
                <w:rFonts w:eastAsia="SimSun"/>
                <w:sz w:val="18"/>
                <w:szCs w:val="24"/>
                <w:rtl/>
                <w:lang w:val="en-GB"/>
              </w:rPr>
              <w:t> </w:t>
            </w:r>
            <w:r>
              <w:rPr>
                <w:rFonts w:eastAsia="SimSun"/>
                <w:sz w:val="18"/>
                <w:szCs w:val="24"/>
                <w:lang w:val="en-GB"/>
              </w:rPr>
              <w:t>mV</w:t>
            </w:r>
            <w:r>
              <w:rPr>
                <w:rFonts w:eastAsia="SimSun"/>
                <w:sz w:val="18"/>
                <w:szCs w:val="24"/>
                <w:lang w:val="en-GB"/>
              </w:rPr>
              <w:br/>
              <w:t>(93)372</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E</w:t>
            </w:r>
            <w:r>
              <w:rPr>
                <w:rFonts w:eastAsia="SimSun"/>
                <w:sz w:val="18"/>
                <w:szCs w:val="24"/>
                <w:lang w:val="en-GB"/>
              </w:rPr>
              <w:tab/>
            </w:r>
            <w:r>
              <w:rPr>
                <w:rFonts w:eastAsia="SimSun"/>
                <w:sz w:val="18"/>
                <w:szCs w:val="24"/>
                <w:rtl/>
                <w:lang w:val="en-GB"/>
              </w:rPr>
              <w:t>مستوى</w:t>
            </w:r>
            <w:r>
              <w:rPr>
                <w:rFonts w:eastAsia="SimSun"/>
                <w:sz w:val="18"/>
                <w:szCs w:val="24"/>
                <w:rtl/>
              </w:rPr>
              <w:t xml:space="preserve"> الرماديات </w:t>
            </w:r>
            <w:r>
              <w:rPr>
                <w:rFonts w:eastAsia="SimSun"/>
                <w:sz w:val="18"/>
                <w:szCs w:val="24"/>
              </w:rPr>
              <w:t>1</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15,1</w:t>
            </w:r>
            <w:r>
              <w:rPr>
                <w:rFonts w:eastAsia="SimSun"/>
                <w:sz w:val="18"/>
                <w:szCs w:val="24"/>
                <w:rtl/>
                <w:lang w:val="en-GB"/>
              </w:rPr>
              <w:t> </w:t>
            </w:r>
            <w:r>
              <w:rPr>
                <w:rFonts w:eastAsia="SimSun"/>
                <w:sz w:val="18"/>
                <w:szCs w:val="24"/>
                <w:lang w:val="en-GB"/>
              </w:rPr>
              <w:t>%</w:t>
            </w:r>
            <w:r>
              <w:rPr>
                <w:rFonts w:eastAsia="SimSun"/>
                <w:sz w:val="18"/>
                <w:szCs w:val="24"/>
                <w:lang w:val="en-GB"/>
              </w:rPr>
              <w:br/>
              <w:t>105</w:t>
            </w:r>
            <w:r>
              <w:rPr>
                <w:rFonts w:eastAsia="SimSun"/>
                <w:sz w:val="18"/>
                <w:szCs w:val="24"/>
                <w:rtl/>
                <w:lang w:val="en-GB"/>
              </w:rPr>
              <w:t> </w:t>
            </w:r>
            <w:r>
              <w:rPr>
                <w:rFonts w:eastAsia="SimSun"/>
                <w:sz w:val="18"/>
                <w:szCs w:val="24"/>
                <w:lang w:val="en-GB"/>
              </w:rPr>
              <w:t>mV</w:t>
            </w:r>
            <w:r>
              <w:rPr>
                <w:rFonts w:eastAsia="SimSun"/>
                <w:sz w:val="18"/>
                <w:szCs w:val="24"/>
                <w:lang w:val="en-GB"/>
              </w:rPr>
              <w:br/>
              <w:t>(49)196</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15,1</w:t>
            </w:r>
            <w:r>
              <w:rPr>
                <w:rFonts w:eastAsia="SimSun"/>
                <w:sz w:val="18"/>
                <w:szCs w:val="24"/>
                <w:rtl/>
                <w:lang w:val="en-GB"/>
              </w:rPr>
              <w:t> </w:t>
            </w:r>
            <w:r>
              <w:rPr>
                <w:rFonts w:eastAsia="SimSun"/>
                <w:sz w:val="18"/>
                <w:szCs w:val="24"/>
                <w:lang w:val="en-GB"/>
              </w:rPr>
              <w:t>%</w:t>
            </w:r>
            <w:r>
              <w:rPr>
                <w:rFonts w:eastAsia="SimSun"/>
                <w:sz w:val="18"/>
                <w:szCs w:val="24"/>
                <w:lang w:val="en-GB"/>
              </w:rPr>
              <w:br/>
              <w:t>108</w:t>
            </w:r>
            <w:r>
              <w:rPr>
                <w:rFonts w:eastAsia="SimSun"/>
                <w:sz w:val="18"/>
                <w:szCs w:val="24"/>
                <w:rtl/>
                <w:lang w:val="en-GB"/>
              </w:rPr>
              <w:t> </w:t>
            </w:r>
            <w:r>
              <w:rPr>
                <w:rFonts w:eastAsia="SimSun"/>
                <w:sz w:val="18"/>
                <w:szCs w:val="24"/>
                <w:lang w:val="en-GB"/>
              </w:rPr>
              <w:t>mV</w:t>
            </w:r>
            <w:r>
              <w:rPr>
                <w:rFonts w:eastAsia="SimSun"/>
                <w:sz w:val="18"/>
                <w:szCs w:val="24"/>
                <w:lang w:val="en-GB"/>
              </w:rPr>
              <w:br/>
              <w:t>(49)196</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21,4</w:t>
            </w:r>
            <w:r>
              <w:rPr>
                <w:rFonts w:eastAsia="SimSun"/>
                <w:sz w:val="18"/>
                <w:szCs w:val="24"/>
                <w:rtl/>
                <w:lang w:val="en-GB"/>
              </w:rPr>
              <w:t> </w:t>
            </w:r>
            <w:r>
              <w:rPr>
                <w:rFonts w:eastAsia="SimSun"/>
                <w:sz w:val="18"/>
                <w:szCs w:val="24"/>
                <w:lang w:val="en-GB"/>
              </w:rPr>
              <w:t>%</w:t>
            </w:r>
            <w:r>
              <w:rPr>
                <w:rFonts w:eastAsia="SimSun"/>
                <w:sz w:val="18"/>
                <w:szCs w:val="24"/>
                <w:lang w:val="en-GB"/>
              </w:rPr>
              <w:br/>
              <w:t>153</w:t>
            </w:r>
            <w:r>
              <w:rPr>
                <w:rFonts w:eastAsia="SimSun"/>
                <w:sz w:val="18"/>
                <w:szCs w:val="24"/>
                <w:rtl/>
                <w:lang w:val="en-GB"/>
              </w:rPr>
              <w:t> </w:t>
            </w:r>
            <w:r>
              <w:rPr>
                <w:rFonts w:eastAsia="SimSun"/>
                <w:sz w:val="18"/>
                <w:szCs w:val="24"/>
                <w:lang w:val="en-GB"/>
              </w:rPr>
              <w:t>mV</w:t>
            </w:r>
            <w:r>
              <w:rPr>
                <w:rFonts w:eastAsia="SimSun"/>
                <w:sz w:val="18"/>
                <w:szCs w:val="24"/>
                <w:lang w:val="en-GB"/>
              </w:rPr>
              <w:br/>
              <w:t>(49)196</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15,1</w:t>
            </w:r>
            <w:r>
              <w:rPr>
                <w:rFonts w:eastAsia="SimSun"/>
                <w:sz w:val="18"/>
                <w:szCs w:val="24"/>
                <w:rtl/>
                <w:lang w:val="en-GB"/>
              </w:rPr>
              <w:t> </w:t>
            </w:r>
            <w:r>
              <w:rPr>
                <w:rFonts w:eastAsia="SimSun"/>
                <w:sz w:val="18"/>
                <w:szCs w:val="24"/>
                <w:lang w:val="en-GB"/>
              </w:rPr>
              <w:t>%</w:t>
            </w:r>
            <w:r>
              <w:rPr>
                <w:rFonts w:eastAsia="SimSun"/>
                <w:sz w:val="18"/>
                <w:szCs w:val="24"/>
                <w:lang w:val="en-GB"/>
              </w:rPr>
              <w:br/>
              <w:t>105</w:t>
            </w:r>
            <w:r>
              <w:rPr>
                <w:rFonts w:eastAsia="SimSun"/>
                <w:sz w:val="18"/>
                <w:szCs w:val="24"/>
                <w:rtl/>
                <w:lang w:val="en-GB"/>
              </w:rPr>
              <w:t> </w:t>
            </w:r>
            <w:r>
              <w:rPr>
                <w:rFonts w:eastAsia="SimSun"/>
                <w:sz w:val="18"/>
                <w:szCs w:val="24"/>
                <w:lang w:val="en-GB"/>
              </w:rPr>
              <w:t>mV</w:t>
            </w:r>
            <w:r>
              <w:rPr>
                <w:rFonts w:eastAsia="SimSun"/>
                <w:sz w:val="18"/>
                <w:szCs w:val="24"/>
                <w:lang w:val="en-GB"/>
              </w:rPr>
              <w:br/>
              <w:t>(49)196</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15,1</w:t>
            </w:r>
            <w:r>
              <w:rPr>
                <w:rFonts w:eastAsia="SimSun"/>
                <w:sz w:val="18"/>
                <w:szCs w:val="24"/>
                <w:rtl/>
                <w:lang w:val="en-GB"/>
              </w:rPr>
              <w:t> </w:t>
            </w:r>
            <w:r>
              <w:rPr>
                <w:rFonts w:eastAsia="SimSun"/>
                <w:sz w:val="18"/>
                <w:szCs w:val="24"/>
                <w:lang w:val="en-GB"/>
              </w:rPr>
              <w:t>%</w:t>
            </w:r>
            <w:r>
              <w:rPr>
                <w:rFonts w:eastAsia="SimSun"/>
                <w:sz w:val="18"/>
                <w:szCs w:val="24"/>
                <w:lang w:val="en-GB"/>
              </w:rPr>
              <w:br/>
              <w:t>108</w:t>
            </w:r>
            <w:r>
              <w:rPr>
                <w:rFonts w:eastAsia="SimSun"/>
                <w:sz w:val="18"/>
                <w:szCs w:val="24"/>
                <w:rtl/>
                <w:lang w:val="en-GB"/>
              </w:rPr>
              <w:t> </w:t>
            </w:r>
            <w:r>
              <w:rPr>
                <w:rFonts w:eastAsia="SimSun"/>
                <w:sz w:val="18"/>
                <w:szCs w:val="24"/>
                <w:lang w:val="en-GB"/>
              </w:rPr>
              <w:t>mV</w:t>
            </w:r>
            <w:r>
              <w:rPr>
                <w:rFonts w:eastAsia="SimSun"/>
                <w:sz w:val="18"/>
                <w:szCs w:val="24"/>
                <w:lang w:val="en-GB"/>
              </w:rPr>
              <w:br/>
              <w:t>(49)196</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21,4</w:t>
            </w:r>
            <w:r>
              <w:rPr>
                <w:rFonts w:eastAsia="SimSun"/>
                <w:sz w:val="18"/>
                <w:szCs w:val="24"/>
                <w:rtl/>
                <w:lang w:val="en-GB"/>
              </w:rPr>
              <w:t> </w:t>
            </w:r>
            <w:r>
              <w:rPr>
                <w:rFonts w:eastAsia="SimSun"/>
                <w:sz w:val="18"/>
                <w:szCs w:val="24"/>
                <w:lang w:val="en-GB"/>
              </w:rPr>
              <w:t>%</w:t>
            </w:r>
            <w:r>
              <w:rPr>
                <w:rFonts w:eastAsia="SimSun"/>
                <w:sz w:val="18"/>
                <w:szCs w:val="24"/>
                <w:lang w:val="en-GB"/>
              </w:rPr>
              <w:br/>
              <w:t>153</w:t>
            </w:r>
            <w:r>
              <w:rPr>
                <w:rFonts w:eastAsia="SimSun"/>
                <w:sz w:val="18"/>
                <w:szCs w:val="24"/>
                <w:rtl/>
                <w:lang w:val="en-GB"/>
              </w:rPr>
              <w:t> </w:t>
            </w:r>
            <w:r>
              <w:rPr>
                <w:rFonts w:eastAsia="SimSun"/>
                <w:sz w:val="18"/>
                <w:szCs w:val="24"/>
                <w:lang w:val="en-GB"/>
              </w:rPr>
              <w:t>mV</w:t>
            </w:r>
            <w:r>
              <w:rPr>
                <w:rFonts w:eastAsia="SimSun"/>
                <w:sz w:val="18"/>
                <w:szCs w:val="24"/>
                <w:rtl/>
                <w:lang w:val="en-GB"/>
              </w:rPr>
              <w:t> </w:t>
            </w:r>
            <w:r>
              <w:rPr>
                <w:rFonts w:eastAsia="SimSun"/>
                <w:sz w:val="18"/>
                <w:szCs w:val="24"/>
                <w:lang w:val="en-GB"/>
              </w:rPr>
              <w:br/>
              <w:t>(49)196</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F</w:t>
            </w:r>
            <w:r>
              <w:rPr>
                <w:rFonts w:eastAsia="SimSun"/>
                <w:sz w:val="18"/>
                <w:szCs w:val="24"/>
                <w:lang w:val="en-GB"/>
              </w:rPr>
              <w:tab/>
            </w:r>
            <w:r>
              <w:rPr>
                <w:rFonts w:eastAsia="SimSun"/>
                <w:sz w:val="18"/>
                <w:szCs w:val="24"/>
                <w:rtl/>
                <w:lang w:val="en-GB"/>
              </w:rPr>
              <w:t>مستوى</w:t>
            </w:r>
            <w:r>
              <w:rPr>
                <w:rFonts w:eastAsia="SimSun"/>
                <w:sz w:val="18"/>
                <w:szCs w:val="24"/>
                <w:rtl/>
              </w:rPr>
              <w:t xml:space="preserve"> الخلفية</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0</w:t>
            </w:r>
            <w:r>
              <w:rPr>
                <w:rFonts w:eastAsia="SimSun"/>
                <w:sz w:val="18"/>
                <w:szCs w:val="24"/>
                <w:rtl/>
                <w:lang w:val="en-GB"/>
              </w:rPr>
              <w:t> </w:t>
            </w:r>
            <w:r>
              <w:rPr>
                <w:rFonts w:eastAsia="SimSun"/>
                <w:sz w:val="18"/>
                <w:szCs w:val="24"/>
                <w:lang w:val="en-GB"/>
              </w:rPr>
              <w:t>%</w:t>
            </w:r>
            <w:r>
              <w:rPr>
                <w:rFonts w:eastAsia="SimSun"/>
                <w:sz w:val="18"/>
                <w:szCs w:val="24"/>
                <w:lang w:val="en-GB"/>
              </w:rPr>
              <w:br/>
              <w:t>0</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0</w:t>
            </w:r>
            <w:r>
              <w:rPr>
                <w:rFonts w:eastAsia="SimSun"/>
                <w:sz w:val="18"/>
                <w:szCs w:val="24"/>
                <w:rtl/>
                <w:lang w:val="en-GB"/>
              </w:rPr>
              <w:t> </w:t>
            </w:r>
            <w:r>
              <w:rPr>
                <w:rFonts w:eastAsia="SimSun"/>
                <w:sz w:val="18"/>
                <w:szCs w:val="24"/>
                <w:lang w:val="en-GB"/>
              </w:rPr>
              <w:t>%</w:t>
            </w:r>
            <w:r>
              <w:rPr>
                <w:rFonts w:eastAsia="SimSun"/>
                <w:sz w:val="18"/>
                <w:szCs w:val="24"/>
                <w:lang w:val="en-GB"/>
              </w:rPr>
              <w:br/>
              <w:t>0</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7,5</w:t>
            </w:r>
            <w:r>
              <w:rPr>
                <w:rFonts w:eastAsia="SimSun"/>
                <w:sz w:val="18"/>
                <w:szCs w:val="24"/>
                <w:rtl/>
                <w:lang w:val="en-GB"/>
              </w:rPr>
              <w:t> </w:t>
            </w:r>
            <w:r>
              <w:rPr>
                <w:rFonts w:eastAsia="SimSun"/>
                <w:sz w:val="18"/>
                <w:szCs w:val="24"/>
                <w:lang w:val="en-GB"/>
              </w:rPr>
              <w:t>%</w:t>
            </w:r>
            <w:r>
              <w:rPr>
                <w:rFonts w:eastAsia="SimSun"/>
                <w:sz w:val="18"/>
                <w:szCs w:val="24"/>
                <w:lang w:val="en-GB"/>
              </w:rPr>
              <w:br/>
              <w:t>54</w:t>
            </w:r>
            <w:r>
              <w:rPr>
                <w:rFonts w:eastAsia="SimSun"/>
                <w:sz w:val="18"/>
                <w:szCs w:val="24"/>
                <w:rtl/>
                <w:lang w:val="en-GB"/>
              </w:rPr>
              <w:t> </w:t>
            </w:r>
            <w:r>
              <w:rPr>
                <w:rFonts w:eastAsia="SimSun"/>
                <w:sz w:val="18"/>
                <w:szCs w:val="24"/>
                <w:lang w:val="en-GB"/>
              </w:rPr>
              <w:t>mV</w:t>
            </w:r>
            <w:r>
              <w:rPr>
                <w:rFonts w:eastAsia="SimSun"/>
                <w:sz w:val="18"/>
                <w:szCs w:val="24"/>
                <w:lang w:val="en-GB"/>
              </w:rPr>
              <w:br/>
              <w:t>(16)64</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70,3</w:t>
            </w:r>
            <w:r>
              <w:rPr>
                <w:rFonts w:eastAsia="SimSun"/>
                <w:sz w:val="18"/>
                <w:szCs w:val="24"/>
                <w:rtl/>
                <w:lang w:val="en-GB"/>
              </w:rPr>
              <w:t> </w:t>
            </w:r>
            <w:r>
              <w:rPr>
                <w:rFonts w:eastAsia="SimSun"/>
                <w:sz w:val="18"/>
                <w:szCs w:val="24"/>
                <w:lang w:val="en-GB"/>
              </w:rPr>
              <w:t>%</w:t>
            </w:r>
            <w:r>
              <w:rPr>
                <w:rFonts w:eastAsia="SimSun"/>
                <w:sz w:val="18"/>
                <w:szCs w:val="24"/>
                <w:lang w:val="en-GB"/>
              </w:rPr>
              <w:br/>
              <w:t>492</w:t>
            </w:r>
            <w:r>
              <w:rPr>
                <w:rFonts w:eastAsia="SimSun"/>
                <w:sz w:val="18"/>
                <w:szCs w:val="24"/>
                <w:rtl/>
                <w:lang w:val="en-GB"/>
              </w:rPr>
              <w:t> </w:t>
            </w:r>
            <w:r>
              <w:rPr>
                <w:rFonts w:eastAsia="SimSun"/>
                <w:sz w:val="18"/>
                <w:szCs w:val="24"/>
                <w:lang w:val="en-GB"/>
              </w:rPr>
              <w:t>mV</w:t>
            </w:r>
            <w:r>
              <w:rPr>
                <w:rFonts w:eastAsia="SimSun"/>
                <w:sz w:val="18"/>
                <w:szCs w:val="24"/>
                <w:lang w:val="en-GB"/>
              </w:rPr>
              <w:br/>
              <w:t>(170)680</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70,3</w:t>
            </w:r>
            <w:r>
              <w:rPr>
                <w:rFonts w:eastAsia="SimSun"/>
                <w:sz w:val="18"/>
                <w:szCs w:val="24"/>
                <w:rtl/>
                <w:lang w:val="en-GB"/>
              </w:rPr>
              <w:t> </w:t>
            </w:r>
            <w:r>
              <w:rPr>
                <w:rFonts w:eastAsia="SimSun"/>
                <w:sz w:val="18"/>
                <w:szCs w:val="24"/>
                <w:lang w:val="en-GB"/>
              </w:rPr>
              <w:t>%</w:t>
            </w:r>
            <w:r>
              <w:rPr>
                <w:rFonts w:eastAsia="SimSun"/>
                <w:sz w:val="18"/>
                <w:szCs w:val="24"/>
                <w:lang w:val="en-GB"/>
              </w:rPr>
              <w:br/>
              <w:t>502</w:t>
            </w:r>
            <w:r>
              <w:rPr>
                <w:rFonts w:eastAsia="SimSun"/>
                <w:sz w:val="18"/>
                <w:szCs w:val="24"/>
                <w:rtl/>
                <w:lang w:val="en-GB"/>
              </w:rPr>
              <w:t> </w:t>
            </w:r>
            <w:r>
              <w:rPr>
                <w:rFonts w:eastAsia="SimSun"/>
                <w:sz w:val="18"/>
                <w:szCs w:val="24"/>
                <w:lang w:val="en-GB"/>
              </w:rPr>
              <w:t>mV</w:t>
            </w:r>
            <w:r>
              <w:rPr>
                <w:rFonts w:eastAsia="SimSun"/>
                <w:sz w:val="18"/>
                <w:szCs w:val="24"/>
                <w:lang w:val="en-GB"/>
              </w:rPr>
              <w:br/>
              <w:t>(170)680</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72,5</w:t>
            </w:r>
            <w:r>
              <w:rPr>
                <w:rFonts w:eastAsia="SimSun"/>
                <w:sz w:val="18"/>
                <w:szCs w:val="24"/>
                <w:rtl/>
                <w:lang w:val="en-GB"/>
              </w:rPr>
              <w:t> </w:t>
            </w:r>
            <w:r>
              <w:rPr>
                <w:rFonts w:eastAsia="SimSun"/>
                <w:sz w:val="18"/>
                <w:szCs w:val="24"/>
                <w:lang w:val="en-GB"/>
              </w:rPr>
              <w:t>%</w:t>
            </w:r>
            <w:r>
              <w:rPr>
                <w:rFonts w:eastAsia="SimSun"/>
                <w:sz w:val="18"/>
                <w:szCs w:val="24"/>
                <w:lang w:val="en-GB"/>
              </w:rPr>
              <w:br/>
              <w:t>518</w:t>
            </w:r>
            <w:r>
              <w:rPr>
                <w:rFonts w:eastAsia="SimSun"/>
                <w:sz w:val="18"/>
                <w:szCs w:val="24"/>
                <w:rtl/>
                <w:lang w:val="en-GB"/>
              </w:rPr>
              <w:t> </w:t>
            </w:r>
            <w:r>
              <w:rPr>
                <w:rFonts w:eastAsia="SimSun"/>
                <w:sz w:val="18"/>
                <w:szCs w:val="24"/>
                <w:lang w:val="en-GB"/>
              </w:rPr>
              <w:t>mV</w:t>
            </w:r>
            <w:r>
              <w:rPr>
                <w:rFonts w:eastAsia="SimSun"/>
                <w:sz w:val="18"/>
                <w:szCs w:val="24"/>
                <w:lang w:val="en-GB"/>
              </w:rPr>
              <w:br/>
              <w:t>(170)680</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G</w:t>
            </w:r>
            <w:r>
              <w:rPr>
                <w:rFonts w:eastAsia="SimSun"/>
                <w:sz w:val="18"/>
                <w:szCs w:val="24"/>
                <w:lang w:val="en-GB"/>
              </w:rPr>
              <w:tab/>
            </w:r>
            <w:r>
              <w:rPr>
                <w:rFonts w:eastAsia="SimSun"/>
                <w:sz w:val="18"/>
                <w:szCs w:val="24"/>
                <w:rtl/>
                <w:lang w:val="en-GB"/>
              </w:rPr>
              <w:t>مستوى</w:t>
            </w:r>
            <w:r>
              <w:rPr>
                <w:rFonts w:eastAsia="SimSun"/>
                <w:sz w:val="18"/>
                <w:szCs w:val="24"/>
                <w:rtl/>
              </w:rPr>
              <w:t xml:space="preserve"> الشريط الأسود</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w:t>
            </w:r>
            <w:r>
              <w:rPr>
                <w:rFonts w:eastAsia="SimSun"/>
                <w:sz w:val="18"/>
                <w:szCs w:val="24"/>
                <w:rtl/>
              </w:rPr>
              <w:t> </w:t>
            </w:r>
            <w:r>
              <w:rPr>
                <w:rFonts w:eastAsia="SimSun"/>
                <w:sz w:val="18"/>
                <w:szCs w:val="24"/>
                <w:lang w:val="en-GB"/>
              </w:rPr>
              <w:t>1,8</w:t>
            </w:r>
            <w:r>
              <w:rPr>
                <w:rFonts w:eastAsia="SimSun"/>
                <w:sz w:val="18"/>
                <w:szCs w:val="24"/>
                <w:rtl/>
              </w:rPr>
              <w:t> </w:t>
            </w:r>
            <w:r>
              <w:rPr>
                <w:rFonts w:eastAsia="SimSun"/>
                <w:sz w:val="18"/>
                <w:szCs w:val="24"/>
                <w:lang w:val="en-GB"/>
              </w:rPr>
              <w:t>%</w:t>
            </w:r>
            <w:r>
              <w:rPr>
                <w:rFonts w:eastAsia="SimSun"/>
                <w:sz w:val="18"/>
                <w:szCs w:val="24"/>
                <w:lang w:val="en-GB"/>
              </w:rPr>
              <w:br/>
              <w:t>–</w:t>
            </w:r>
            <w:r>
              <w:rPr>
                <w:rFonts w:eastAsia="SimSun"/>
                <w:sz w:val="18"/>
                <w:szCs w:val="24"/>
                <w:rtl/>
              </w:rPr>
              <w:t> </w:t>
            </w:r>
            <w:r>
              <w:rPr>
                <w:rFonts w:eastAsia="SimSun"/>
                <w:sz w:val="18"/>
                <w:szCs w:val="24"/>
                <w:lang w:val="en-GB"/>
              </w:rPr>
              <w:t>13</w:t>
            </w:r>
            <w:r>
              <w:rPr>
                <w:rFonts w:eastAsia="SimSun"/>
                <w:sz w:val="18"/>
                <w:szCs w:val="24"/>
                <w:rtl/>
                <w:lang w:val="en-GB"/>
              </w:rPr>
              <w:t> </w:t>
            </w:r>
            <w:r>
              <w:rPr>
                <w:rFonts w:eastAsia="SimSun"/>
                <w:sz w:val="18"/>
                <w:szCs w:val="24"/>
                <w:lang w:val="en-GB"/>
              </w:rPr>
              <w:t>mV</w:t>
            </w:r>
            <w:r>
              <w:rPr>
                <w:rFonts w:eastAsia="SimSun"/>
                <w:sz w:val="18"/>
                <w:szCs w:val="24"/>
                <w:lang w:val="en-GB"/>
              </w:rPr>
              <w:br/>
              <w:t>(12)48</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w:t>
            </w:r>
            <w:r>
              <w:rPr>
                <w:rFonts w:eastAsia="SimSun"/>
                <w:sz w:val="18"/>
                <w:szCs w:val="24"/>
                <w:rtl/>
              </w:rPr>
              <w:t> </w:t>
            </w:r>
            <w:r>
              <w:rPr>
                <w:rFonts w:eastAsia="SimSun"/>
                <w:sz w:val="18"/>
                <w:szCs w:val="24"/>
                <w:lang w:val="en-GB"/>
              </w:rPr>
              <w:t>1,8</w:t>
            </w:r>
            <w:r>
              <w:rPr>
                <w:rFonts w:eastAsia="SimSun"/>
                <w:sz w:val="18"/>
                <w:szCs w:val="24"/>
                <w:rtl/>
              </w:rPr>
              <w:t> </w:t>
            </w:r>
            <w:r>
              <w:rPr>
                <w:rFonts w:eastAsia="SimSun"/>
                <w:sz w:val="18"/>
                <w:szCs w:val="24"/>
                <w:lang w:val="en-GB"/>
              </w:rPr>
              <w:t>%</w:t>
            </w:r>
            <w:r>
              <w:rPr>
                <w:rFonts w:eastAsia="SimSun"/>
                <w:sz w:val="18"/>
                <w:szCs w:val="24"/>
                <w:lang w:val="en-GB"/>
              </w:rPr>
              <w:br/>
              <w:t>–</w:t>
            </w:r>
            <w:r>
              <w:rPr>
                <w:rFonts w:eastAsia="SimSun"/>
                <w:sz w:val="18"/>
                <w:szCs w:val="24"/>
                <w:rtl/>
              </w:rPr>
              <w:t> </w:t>
            </w:r>
            <w:r>
              <w:rPr>
                <w:rFonts w:eastAsia="SimSun"/>
                <w:sz w:val="18"/>
                <w:szCs w:val="24"/>
                <w:lang w:val="en-GB"/>
              </w:rPr>
              <w:t>13</w:t>
            </w:r>
            <w:r>
              <w:rPr>
                <w:rFonts w:eastAsia="SimSun"/>
                <w:sz w:val="18"/>
                <w:szCs w:val="24"/>
                <w:rtl/>
                <w:lang w:val="en-GB"/>
              </w:rPr>
              <w:t> </w:t>
            </w:r>
            <w:r>
              <w:rPr>
                <w:rFonts w:eastAsia="SimSun"/>
                <w:sz w:val="18"/>
                <w:szCs w:val="24"/>
                <w:lang w:val="en-GB"/>
              </w:rPr>
              <w:t>mV</w:t>
            </w:r>
            <w:r>
              <w:rPr>
                <w:rFonts w:eastAsia="SimSun"/>
                <w:sz w:val="18"/>
                <w:szCs w:val="24"/>
                <w:lang w:val="en-GB"/>
              </w:rPr>
              <w:br/>
              <w:t>(12)48</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5,8</w:t>
            </w:r>
            <w:r>
              <w:rPr>
                <w:rFonts w:eastAsia="SimSun"/>
                <w:sz w:val="18"/>
                <w:szCs w:val="24"/>
                <w:rtl/>
              </w:rPr>
              <w:t> </w:t>
            </w:r>
            <w:r>
              <w:rPr>
                <w:rFonts w:eastAsia="SimSun"/>
                <w:sz w:val="18"/>
                <w:szCs w:val="24"/>
                <w:lang w:val="en-GB"/>
              </w:rPr>
              <w:t>%</w:t>
            </w:r>
            <w:r>
              <w:rPr>
                <w:rFonts w:eastAsia="SimSun"/>
                <w:sz w:val="18"/>
                <w:szCs w:val="24"/>
                <w:lang w:val="en-GB"/>
              </w:rPr>
              <w:br/>
              <w:t>42</w:t>
            </w:r>
            <w:r>
              <w:rPr>
                <w:rFonts w:eastAsia="SimSun"/>
                <w:sz w:val="18"/>
                <w:szCs w:val="24"/>
                <w:rtl/>
                <w:lang w:val="en-GB"/>
              </w:rPr>
              <w:t> </w:t>
            </w:r>
            <w:r>
              <w:rPr>
                <w:rFonts w:eastAsia="SimSun"/>
                <w:sz w:val="18"/>
                <w:szCs w:val="24"/>
                <w:lang w:val="en-GB"/>
              </w:rPr>
              <w:t>mV</w:t>
            </w:r>
            <w:r>
              <w:rPr>
                <w:rFonts w:eastAsia="SimSun"/>
                <w:sz w:val="18"/>
                <w:szCs w:val="24"/>
                <w:lang w:val="en-GB"/>
              </w:rPr>
              <w:br/>
              <w:t>(12)48</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w:t>
            </w:r>
            <w:r>
              <w:rPr>
                <w:rFonts w:eastAsia="SimSun"/>
                <w:sz w:val="18"/>
                <w:szCs w:val="24"/>
                <w:rtl/>
              </w:rPr>
              <w:t> </w:t>
            </w:r>
            <w:r>
              <w:rPr>
                <w:rFonts w:eastAsia="SimSun"/>
                <w:sz w:val="18"/>
                <w:szCs w:val="24"/>
                <w:lang w:val="en-GB"/>
              </w:rPr>
              <w:t>2,7</w:t>
            </w:r>
            <w:r>
              <w:rPr>
                <w:rFonts w:eastAsia="SimSun"/>
                <w:sz w:val="18"/>
                <w:szCs w:val="24"/>
                <w:rtl/>
              </w:rPr>
              <w:t> </w:t>
            </w:r>
            <w:r>
              <w:rPr>
                <w:rFonts w:eastAsia="SimSun"/>
                <w:sz w:val="18"/>
                <w:szCs w:val="24"/>
                <w:lang w:val="en-GB"/>
              </w:rPr>
              <w:t>%</w:t>
            </w:r>
            <w:r>
              <w:rPr>
                <w:rFonts w:eastAsia="SimSun"/>
                <w:sz w:val="18"/>
                <w:szCs w:val="24"/>
                <w:lang w:val="en-GB"/>
              </w:rPr>
              <w:br/>
              <w:t>–</w:t>
            </w:r>
            <w:r>
              <w:rPr>
                <w:rFonts w:eastAsia="SimSun"/>
                <w:sz w:val="18"/>
                <w:szCs w:val="24"/>
                <w:rtl/>
              </w:rPr>
              <w:t> </w:t>
            </w:r>
            <w:r>
              <w:rPr>
                <w:rFonts w:eastAsia="SimSun"/>
                <w:sz w:val="18"/>
                <w:szCs w:val="24"/>
                <w:lang w:val="en-GB"/>
              </w:rPr>
              <w:t>19</w:t>
            </w:r>
            <w:r>
              <w:rPr>
                <w:rFonts w:eastAsia="SimSun"/>
                <w:sz w:val="18"/>
                <w:szCs w:val="24"/>
                <w:rtl/>
                <w:lang w:val="en-GB"/>
              </w:rPr>
              <w:t> </w:t>
            </w:r>
            <w:r>
              <w:rPr>
                <w:rFonts w:eastAsia="SimSun"/>
                <w:sz w:val="18"/>
                <w:szCs w:val="24"/>
                <w:lang w:val="en-GB"/>
              </w:rPr>
              <w:t>mV</w:t>
            </w:r>
            <w:r>
              <w:rPr>
                <w:rFonts w:eastAsia="SimSun"/>
                <w:sz w:val="18"/>
                <w:szCs w:val="24"/>
                <w:lang w:val="en-GB"/>
              </w:rPr>
              <w:br/>
              <w:t>(10)40</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w:t>
            </w:r>
            <w:r>
              <w:rPr>
                <w:rFonts w:eastAsia="SimSun"/>
                <w:sz w:val="18"/>
                <w:szCs w:val="24"/>
                <w:rtl/>
              </w:rPr>
              <w:t> </w:t>
            </w:r>
            <w:r>
              <w:rPr>
                <w:rFonts w:eastAsia="SimSun"/>
                <w:sz w:val="18"/>
                <w:szCs w:val="24"/>
                <w:lang w:val="en-GB"/>
              </w:rPr>
              <w:t>2,7</w:t>
            </w:r>
            <w:r>
              <w:rPr>
                <w:rFonts w:eastAsia="SimSun"/>
                <w:sz w:val="18"/>
                <w:szCs w:val="24"/>
                <w:rtl/>
              </w:rPr>
              <w:t> </w:t>
            </w:r>
            <w:r>
              <w:rPr>
                <w:rFonts w:eastAsia="SimSun"/>
                <w:sz w:val="18"/>
                <w:szCs w:val="24"/>
                <w:lang w:val="en-GB"/>
              </w:rPr>
              <w:t>%</w:t>
            </w:r>
            <w:r>
              <w:rPr>
                <w:rFonts w:eastAsia="SimSun"/>
                <w:sz w:val="18"/>
                <w:szCs w:val="24"/>
                <w:lang w:val="en-GB"/>
              </w:rPr>
              <w:br/>
              <w:t>–</w:t>
            </w:r>
            <w:r>
              <w:rPr>
                <w:rFonts w:eastAsia="SimSun"/>
                <w:sz w:val="18"/>
                <w:szCs w:val="24"/>
                <w:rtl/>
              </w:rPr>
              <w:t> </w:t>
            </w:r>
            <w:r>
              <w:rPr>
                <w:rFonts w:eastAsia="SimSun"/>
                <w:sz w:val="18"/>
                <w:szCs w:val="24"/>
                <w:lang w:val="en-GB"/>
              </w:rPr>
              <w:t>20</w:t>
            </w:r>
            <w:r>
              <w:rPr>
                <w:rFonts w:eastAsia="SimSun"/>
                <w:sz w:val="18"/>
                <w:szCs w:val="24"/>
                <w:rtl/>
              </w:rPr>
              <w:t> </w:t>
            </w:r>
            <w:r>
              <w:rPr>
                <w:rFonts w:eastAsia="SimSun"/>
                <w:sz w:val="18"/>
                <w:szCs w:val="24"/>
                <w:lang w:val="en-GB"/>
              </w:rPr>
              <w:t>mV</w:t>
            </w:r>
            <w:r>
              <w:rPr>
                <w:rFonts w:eastAsia="SimSun"/>
                <w:sz w:val="18"/>
                <w:szCs w:val="24"/>
                <w:lang w:val="en-GB"/>
              </w:rPr>
              <w:br/>
              <w:t>(10)40</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5,0</w:t>
            </w:r>
            <w:r>
              <w:rPr>
                <w:rFonts w:eastAsia="SimSun"/>
                <w:sz w:val="18"/>
                <w:szCs w:val="24"/>
                <w:rtl/>
              </w:rPr>
              <w:t> </w:t>
            </w:r>
            <w:r>
              <w:rPr>
                <w:rFonts w:eastAsia="SimSun"/>
                <w:sz w:val="18"/>
                <w:szCs w:val="24"/>
                <w:lang w:val="en-GB"/>
              </w:rPr>
              <w:t>%</w:t>
            </w:r>
            <w:r>
              <w:rPr>
                <w:rFonts w:eastAsia="SimSun"/>
                <w:sz w:val="18"/>
                <w:szCs w:val="24"/>
                <w:lang w:val="en-GB"/>
              </w:rPr>
              <w:br/>
              <w:t>35</w:t>
            </w:r>
            <w:r>
              <w:rPr>
                <w:rFonts w:eastAsia="SimSun"/>
                <w:sz w:val="18"/>
                <w:szCs w:val="24"/>
                <w:rtl/>
              </w:rPr>
              <w:t> </w:t>
            </w:r>
            <w:r>
              <w:rPr>
                <w:rFonts w:eastAsia="SimSun"/>
                <w:sz w:val="18"/>
                <w:szCs w:val="24"/>
                <w:lang w:val="en-GB"/>
              </w:rPr>
              <w:t>mV</w:t>
            </w:r>
            <w:r>
              <w:rPr>
                <w:rFonts w:eastAsia="SimSun"/>
                <w:sz w:val="18"/>
                <w:szCs w:val="24"/>
                <w:lang w:val="en-GB"/>
              </w:rPr>
              <w:br/>
              <w:t>(10)40</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ab/>
            </w:r>
            <w:r>
              <w:rPr>
                <w:rFonts w:eastAsia="SimSun" w:hint="cs"/>
                <w:sz w:val="18"/>
                <w:szCs w:val="24"/>
                <w:rtl/>
                <w:lang w:val="en-GB"/>
              </w:rPr>
              <w:t>مستوى متوسط</w:t>
            </w:r>
            <w:r>
              <w:rPr>
                <w:rFonts w:eastAsia="SimSun"/>
                <w:sz w:val="18"/>
                <w:szCs w:val="24"/>
                <w:rtl/>
              </w:rPr>
              <w:t xml:space="preserve"> بين</w:t>
            </w:r>
            <w:r>
              <w:rPr>
                <w:rFonts w:eastAsia="SimSun"/>
                <w:sz w:val="18"/>
                <w:szCs w:val="24"/>
                <w:rtl/>
              </w:rPr>
              <w:br/>
            </w:r>
            <w:r>
              <w:rPr>
                <w:rFonts w:eastAsia="SimSun"/>
                <w:sz w:val="18"/>
                <w:szCs w:val="24"/>
                <w:lang w:val="en-GB"/>
              </w:rPr>
              <w:t>G'</w:t>
            </w:r>
            <w:r>
              <w:rPr>
                <w:rFonts w:eastAsia="SimSun"/>
                <w:sz w:val="18"/>
                <w:szCs w:val="24"/>
                <w:rtl/>
              </w:rPr>
              <w:tab/>
            </w:r>
            <w:r>
              <w:rPr>
                <w:rFonts w:eastAsia="SimSun" w:hint="cs"/>
                <w:sz w:val="18"/>
                <w:szCs w:val="24"/>
                <w:rtl/>
              </w:rPr>
              <w:t>مستوى</w:t>
            </w:r>
            <w:r>
              <w:rPr>
                <w:rFonts w:eastAsia="SimSun"/>
                <w:sz w:val="18"/>
                <w:szCs w:val="24"/>
                <w:rtl/>
              </w:rPr>
              <w:t xml:space="preserve"> الشريط الرماد</w:t>
            </w:r>
            <w:r>
              <w:rPr>
                <w:rFonts w:eastAsia="SimSun" w:hint="cs"/>
                <w:sz w:val="18"/>
                <w:szCs w:val="24"/>
                <w:rtl/>
              </w:rPr>
              <w:t>ي</w:t>
            </w:r>
            <w:r>
              <w:rPr>
                <w:rFonts w:eastAsia="SimSun"/>
                <w:sz w:val="18"/>
                <w:szCs w:val="24"/>
                <w:rtl/>
              </w:rPr>
              <w:t xml:space="preserve"> </w:t>
            </w:r>
            <w:r>
              <w:rPr>
                <w:rFonts w:eastAsia="SimSun"/>
                <w:sz w:val="18"/>
                <w:szCs w:val="24"/>
                <w:rtl/>
              </w:rPr>
              <w:tab/>
            </w:r>
            <w:r>
              <w:rPr>
                <w:rFonts w:eastAsia="SimSun" w:hint="cs"/>
                <w:sz w:val="18"/>
                <w:szCs w:val="24"/>
                <w:rtl/>
              </w:rPr>
              <w:t>ومستوى</w:t>
            </w:r>
            <w:r>
              <w:rPr>
                <w:rFonts w:eastAsia="SimSun"/>
                <w:sz w:val="18"/>
                <w:szCs w:val="24"/>
                <w:rtl/>
              </w:rPr>
              <w:t xml:space="preserve"> الخلفية</w:t>
            </w:r>
            <w:r>
              <w:rPr>
                <w:rFonts w:eastAsia="SimSun"/>
                <w:sz w:val="18"/>
                <w:szCs w:val="24"/>
                <w:lang w:val="en-GB"/>
              </w:rPr>
              <w:tab/>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NA</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NA</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NA</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33,8</w:t>
            </w:r>
            <w:r>
              <w:rPr>
                <w:rFonts w:eastAsia="SimSun"/>
                <w:sz w:val="18"/>
                <w:szCs w:val="24"/>
                <w:rtl/>
                <w:lang w:val="en-GB"/>
              </w:rPr>
              <w:t> </w:t>
            </w:r>
            <w:r>
              <w:rPr>
                <w:rFonts w:eastAsia="SimSun"/>
                <w:sz w:val="18"/>
                <w:szCs w:val="24"/>
                <w:lang w:val="en-GB"/>
              </w:rPr>
              <w:t>%</w:t>
            </w:r>
            <w:r>
              <w:rPr>
                <w:rFonts w:eastAsia="SimSun"/>
                <w:sz w:val="18"/>
                <w:szCs w:val="24"/>
                <w:lang w:val="en-GB"/>
              </w:rPr>
              <w:br/>
              <w:t>237</w:t>
            </w:r>
            <w:r>
              <w:rPr>
                <w:rFonts w:eastAsia="SimSun"/>
                <w:sz w:val="18"/>
                <w:szCs w:val="24"/>
                <w:rtl/>
                <w:lang w:val="en-GB"/>
              </w:rPr>
              <w:t> </w:t>
            </w:r>
            <w:r>
              <w:rPr>
                <w:rFonts w:eastAsia="SimSun"/>
                <w:sz w:val="18"/>
                <w:szCs w:val="24"/>
                <w:lang w:val="en-GB"/>
              </w:rPr>
              <w:t>mV</w:t>
            </w:r>
            <w:r>
              <w:rPr>
                <w:rFonts w:eastAsia="SimSun"/>
                <w:sz w:val="18"/>
                <w:szCs w:val="24"/>
                <w:lang w:val="en-GB"/>
              </w:rPr>
              <w:br/>
              <w:t>(90)360</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33,8</w:t>
            </w:r>
            <w:r>
              <w:rPr>
                <w:rFonts w:eastAsia="SimSun"/>
                <w:sz w:val="18"/>
                <w:szCs w:val="24"/>
                <w:rtl/>
                <w:lang w:val="en-GB"/>
              </w:rPr>
              <w:t> </w:t>
            </w:r>
            <w:r>
              <w:rPr>
                <w:rFonts w:eastAsia="SimSun"/>
                <w:sz w:val="18"/>
                <w:szCs w:val="24"/>
                <w:lang w:val="en-GB"/>
              </w:rPr>
              <w:t>%</w:t>
            </w:r>
            <w:r>
              <w:rPr>
                <w:rFonts w:eastAsia="SimSun"/>
                <w:sz w:val="18"/>
                <w:szCs w:val="24"/>
                <w:lang w:val="en-GB"/>
              </w:rPr>
              <w:br/>
              <w:t>237</w:t>
            </w:r>
            <w:r>
              <w:rPr>
                <w:rFonts w:eastAsia="SimSun"/>
                <w:sz w:val="18"/>
                <w:szCs w:val="24"/>
                <w:rtl/>
                <w:lang w:val="en-GB"/>
              </w:rPr>
              <w:t> </w:t>
            </w:r>
            <w:r>
              <w:rPr>
                <w:rFonts w:eastAsia="SimSun"/>
                <w:sz w:val="18"/>
                <w:szCs w:val="24"/>
                <w:lang w:val="en-GB"/>
              </w:rPr>
              <w:t>mV</w:t>
            </w:r>
            <w:r>
              <w:rPr>
                <w:rFonts w:eastAsia="SimSun"/>
                <w:sz w:val="18"/>
                <w:szCs w:val="24"/>
                <w:lang w:val="en-GB"/>
              </w:rPr>
              <w:br/>
              <w:t>(90)360</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38,8</w:t>
            </w:r>
            <w:r>
              <w:rPr>
                <w:rFonts w:eastAsia="SimSun"/>
                <w:sz w:val="18"/>
                <w:szCs w:val="24"/>
                <w:rtl/>
                <w:lang w:val="en-GB"/>
              </w:rPr>
              <w:t> </w:t>
            </w:r>
            <w:r>
              <w:rPr>
                <w:rFonts w:eastAsia="SimSun"/>
                <w:sz w:val="18"/>
                <w:szCs w:val="24"/>
                <w:lang w:val="en-GB"/>
              </w:rPr>
              <w:t>%</w:t>
            </w:r>
            <w:r>
              <w:rPr>
                <w:rFonts w:eastAsia="SimSun"/>
                <w:sz w:val="18"/>
                <w:szCs w:val="24"/>
                <w:lang w:val="en-GB"/>
              </w:rPr>
              <w:br/>
              <w:t>277</w:t>
            </w:r>
            <w:r>
              <w:rPr>
                <w:rFonts w:eastAsia="SimSun"/>
                <w:sz w:val="18"/>
                <w:szCs w:val="24"/>
                <w:rtl/>
                <w:lang w:val="en-GB"/>
              </w:rPr>
              <w:t> </w:t>
            </w:r>
            <w:r>
              <w:rPr>
                <w:rFonts w:eastAsia="SimSun"/>
                <w:sz w:val="18"/>
                <w:szCs w:val="24"/>
                <w:lang w:val="en-GB"/>
              </w:rPr>
              <w:t>mV</w:t>
            </w:r>
            <w:r>
              <w:rPr>
                <w:rFonts w:eastAsia="SimSun"/>
                <w:sz w:val="18"/>
                <w:szCs w:val="24"/>
                <w:lang w:val="en-GB"/>
              </w:rPr>
              <w:br/>
              <w:t>(90)360</w:t>
            </w:r>
          </w:p>
        </w:tc>
      </w:tr>
      <w:tr w:rsidR="009D4BE5" w:rsidTr="00B775EE">
        <w:trPr>
          <w:cantSplit/>
          <w:jc w:val="center"/>
        </w:trPr>
        <w:tc>
          <w:tcPr>
            <w:tcW w:w="238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H</w:t>
            </w:r>
            <w:r>
              <w:rPr>
                <w:rFonts w:eastAsia="SimSun"/>
                <w:sz w:val="18"/>
                <w:szCs w:val="24"/>
                <w:lang w:val="en-GB"/>
              </w:rPr>
              <w:tab/>
            </w:r>
            <w:r>
              <w:rPr>
                <w:rFonts w:eastAsia="SimSun" w:hint="cs"/>
                <w:sz w:val="18"/>
                <w:szCs w:val="24"/>
                <w:rtl/>
                <w:lang w:val="en-GB"/>
              </w:rPr>
              <w:t>مستوى</w:t>
            </w:r>
            <w:r>
              <w:rPr>
                <w:rFonts w:eastAsia="SimSun"/>
                <w:sz w:val="18"/>
                <w:szCs w:val="24"/>
                <w:rtl/>
              </w:rPr>
              <w:t xml:space="preserve"> الشريط الرمادي</w:t>
            </w:r>
          </w:p>
        </w:tc>
        <w:tc>
          <w:tcPr>
            <w:tcW w:w="1128"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1,8</w:t>
            </w:r>
            <w:r>
              <w:rPr>
                <w:rFonts w:eastAsia="SimSun"/>
                <w:sz w:val="18"/>
                <w:szCs w:val="24"/>
                <w:rtl/>
                <w:lang w:val="en-GB"/>
              </w:rPr>
              <w:t> </w:t>
            </w:r>
            <w:r>
              <w:rPr>
                <w:rFonts w:eastAsia="SimSun"/>
                <w:sz w:val="18"/>
                <w:szCs w:val="24"/>
                <w:lang w:val="en-GB"/>
              </w:rPr>
              <w:t>%</w:t>
            </w:r>
            <w:r>
              <w:rPr>
                <w:rFonts w:eastAsia="SimSun"/>
                <w:sz w:val="18"/>
                <w:szCs w:val="24"/>
                <w:lang w:val="en-GB"/>
              </w:rPr>
              <w:br/>
              <w:t>13</w:t>
            </w:r>
            <w:r>
              <w:rPr>
                <w:rFonts w:eastAsia="SimSun"/>
                <w:sz w:val="18"/>
                <w:szCs w:val="24"/>
                <w:rtl/>
                <w:lang w:val="en-GB"/>
              </w:rPr>
              <w:t> </w:t>
            </w:r>
            <w:r>
              <w:rPr>
                <w:rFonts w:eastAsia="SimSun"/>
                <w:sz w:val="18"/>
                <w:szCs w:val="24"/>
                <w:lang w:val="en-GB"/>
              </w:rPr>
              <w:t>mV</w:t>
            </w:r>
            <w:r>
              <w:rPr>
                <w:rFonts w:eastAsia="SimSun"/>
                <w:sz w:val="18"/>
                <w:szCs w:val="24"/>
                <w:lang w:val="en-GB"/>
              </w:rPr>
              <w:br/>
              <w:t>(20)80</w:t>
            </w:r>
          </w:p>
        </w:tc>
        <w:tc>
          <w:tcPr>
            <w:tcW w:w="115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1,8</w:t>
            </w:r>
            <w:r>
              <w:rPr>
                <w:rFonts w:eastAsia="SimSun"/>
                <w:sz w:val="18"/>
                <w:szCs w:val="24"/>
                <w:rtl/>
                <w:lang w:val="en-GB"/>
              </w:rPr>
              <w:t> </w:t>
            </w:r>
            <w:r>
              <w:rPr>
                <w:rFonts w:eastAsia="SimSun"/>
                <w:sz w:val="18"/>
                <w:szCs w:val="24"/>
                <w:lang w:val="en-GB"/>
              </w:rPr>
              <w:t>%</w:t>
            </w:r>
            <w:r>
              <w:rPr>
                <w:rFonts w:eastAsia="SimSun"/>
                <w:sz w:val="18"/>
                <w:szCs w:val="24"/>
                <w:lang w:val="en-GB"/>
              </w:rPr>
              <w:br/>
              <w:t>13</w:t>
            </w:r>
            <w:r>
              <w:rPr>
                <w:rFonts w:eastAsia="SimSun"/>
                <w:sz w:val="18"/>
                <w:szCs w:val="24"/>
                <w:rtl/>
                <w:lang w:val="en-GB"/>
              </w:rPr>
              <w:t> </w:t>
            </w:r>
            <w:r>
              <w:rPr>
                <w:rFonts w:eastAsia="SimSun"/>
                <w:sz w:val="18"/>
                <w:szCs w:val="24"/>
                <w:lang w:val="en-GB"/>
              </w:rPr>
              <w:t>mV</w:t>
            </w:r>
            <w:r>
              <w:rPr>
                <w:rFonts w:eastAsia="SimSun"/>
                <w:sz w:val="18"/>
                <w:szCs w:val="24"/>
                <w:lang w:val="en-GB"/>
              </w:rPr>
              <w:br/>
              <w:t>(20)80</w:t>
            </w:r>
          </w:p>
        </w:tc>
        <w:tc>
          <w:tcPr>
            <w:tcW w:w="1041"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9,2</w:t>
            </w:r>
            <w:r>
              <w:rPr>
                <w:rFonts w:eastAsia="SimSun"/>
                <w:sz w:val="18"/>
                <w:szCs w:val="24"/>
                <w:rtl/>
                <w:lang w:val="en-GB"/>
              </w:rPr>
              <w:t> </w:t>
            </w:r>
            <w:r>
              <w:rPr>
                <w:rFonts w:eastAsia="SimSun"/>
                <w:sz w:val="18"/>
                <w:szCs w:val="24"/>
                <w:lang w:val="en-GB"/>
              </w:rPr>
              <w:t>%</w:t>
            </w:r>
            <w:r>
              <w:rPr>
                <w:rFonts w:eastAsia="SimSun"/>
                <w:sz w:val="18"/>
                <w:szCs w:val="24"/>
                <w:lang w:val="en-GB"/>
              </w:rPr>
              <w:br/>
              <w:t>66</w:t>
            </w:r>
            <w:r>
              <w:rPr>
                <w:rFonts w:eastAsia="SimSun"/>
                <w:sz w:val="18"/>
                <w:szCs w:val="24"/>
                <w:rtl/>
                <w:lang w:val="en-GB"/>
              </w:rPr>
              <w:t> </w:t>
            </w:r>
            <w:r>
              <w:rPr>
                <w:rFonts w:eastAsia="SimSun"/>
                <w:sz w:val="18"/>
                <w:szCs w:val="24"/>
                <w:lang w:val="en-GB"/>
              </w:rPr>
              <w:t>mV</w:t>
            </w:r>
            <w:r>
              <w:rPr>
                <w:rFonts w:eastAsia="SimSun"/>
                <w:sz w:val="18"/>
                <w:szCs w:val="24"/>
                <w:lang w:val="en-GB"/>
              </w:rPr>
              <w:br/>
              <w:t>(20)80</w:t>
            </w:r>
          </w:p>
        </w:tc>
        <w:tc>
          <w:tcPr>
            <w:tcW w:w="135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2,7</w:t>
            </w:r>
            <w:r>
              <w:rPr>
                <w:rFonts w:eastAsia="SimSun"/>
                <w:sz w:val="18"/>
                <w:szCs w:val="24"/>
                <w:rtl/>
                <w:lang w:val="en-GB"/>
              </w:rPr>
              <w:t> </w:t>
            </w:r>
            <w:r>
              <w:rPr>
                <w:rFonts w:eastAsia="SimSun"/>
                <w:sz w:val="18"/>
                <w:szCs w:val="24"/>
                <w:lang w:val="en-GB"/>
              </w:rPr>
              <w:t>%</w:t>
            </w:r>
            <w:r>
              <w:rPr>
                <w:rFonts w:eastAsia="SimSun"/>
                <w:sz w:val="18"/>
                <w:szCs w:val="24"/>
                <w:lang w:val="en-GB"/>
              </w:rPr>
              <w:br/>
              <w:t>19</w:t>
            </w:r>
            <w:r>
              <w:rPr>
                <w:rFonts w:eastAsia="SimSun"/>
                <w:sz w:val="18"/>
                <w:szCs w:val="24"/>
                <w:rtl/>
                <w:lang w:val="en-GB"/>
              </w:rPr>
              <w:t> </w:t>
            </w:r>
            <w:r>
              <w:rPr>
                <w:rFonts w:eastAsia="SimSun"/>
                <w:sz w:val="18"/>
                <w:szCs w:val="24"/>
                <w:lang w:val="en-GB"/>
              </w:rPr>
              <w:t>mV</w:t>
            </w:r>
            <w:r>
              <w:rPr>
                <w:rFonts w:eastAsia="SimSun"/>
                <w:sz w:val="18"/>
                <w:szCs w:val="24"/>
                <w:lang w:val="en-GB"/>
              </w:rPr>
              <w:br/>
              <w:t>(22)88</w:t>
            </w:r>
          </w:p>
        </w:tc>
        <w:tc>
          <w:tcPr>
            <w:tcW w:w="1096"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2,7</w:t>
            </w:r>
            <w:r>
              <w:rPr>
                <w:rFonts w:eastAsia="SimSun"/>
                <w:sz w:val="18"/>
                <w:szCs w:val="24"/>
                <w:rtl/>
                <w:lang w:val="en-GB"/>
              </w:rPr>
              <w:t> </w:t>
            </w:r>
            <w:r>
              <w:rPr>
                <w:rFonts w:eastAsia="SimSun"/>
                <w:sz w:val="18"/>
                <w:szCs w:val="24"/>
                <w:lang w:val="en-GB"/>
              </w:rPr>
              <w:t>%</w:t>
            </w:r>
            <w:r>
              <w:rPr>
                <w:rFonts w:eastAsia="SimSun"/>
                <w:sz w:val="18"/>
                <w:szCs w:val="24"/>
                <w:lang w:val="en-GB"/>
              </w:rPr>
              <w:br/>
              <w:t>20</w:t>
            </w:r>
            <w:r>
              <w:rPr>
                <w:rFonts w:eastAsia="SimSun"/>
                <w:sz w:val="18"/>
                <w:szCs w:val="24"/>
                <w:rtl/>
                <w:lang w:val="en-GB"/>
              </w:rPr>
              <w:t> </w:t>
            </w:r>
            <w:r>
              <w:rPr>
                <w:rFonts w:eastAsia="SimSun"/>
                <w:sz w:val="18"/>
                <w:szCs w:val="24"/>
                <w:lang w:val="en-GB"/>
              </w:rPr>
              <w:t>mV</w:t>
            </w:r>
            <w:r>
              <w:rPr>
                <w:rFonts w:eastAsia="SimSun"/>
                <w:sz w:val="18"/>
                <w:szCs w:val="24"/>
                <w:lang w:val="en-GB"/>
              </w:rPr>
              <w:br/>
              <w:t>(22)88</w:t>
            </w:r>
          </w:p>
        </w:tc>
        <w:tc>
          <w:tcPr>
            <w:tcW w:w="1124" w:type="dxa"/>
            <w:tcBorders>
              <w:top w:val="single" w:sz="6" w:space="0" w:color="000000"/>
              <w:left w:val="single" w:sz="4" w:space="0" w:color="000000"/>
              <w:bottom w:val="single" w:sz="6"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10,0</w:t>
            </w:r>
            <w:r>
              <w:rPr>
                <w:rFonts w:eastAsia="SimSun"/>
                <w:sz w:val="18"/>
                <w:szCs w:val="24"/>
                <w:rtl/>
                <w:lang w:val="en-GB"/>
              </w:rPr>
              <w:t> </w:t>
            </w:r>
            <w:r>
              <w:rPr>
                <w:rFonts w:eastAsia="SimSun"/>
                <w:sz w:val="18"/>
                <w:szCs w:val="24"/>
                <w:lang w:val="en-GB"/>
              </w:rPr>
              <w:t>%</w:t>
            </w:r>
            <w:r>
              <w:rPr>
                <w:rFonts w:eastAsia="SimSun"/>
                <w:sz w:val="18"/>
                <w:szCs w:val="24"/>
                <w:lang w:val="en-GB"/>
              </w:rPr>
              <w:br/>
              <w:t>72</w:t>
            </w:r>
            <w:r>
              <w:rPr>
                <w:rFonts w:eastAsia="SimSun"/>
                <w:sz w:val="18"/>
                <w:szCs w:val="24"/>
                <w:rtl/>
                <w:lang w:val="en-GB"/>
              </w:rPr>
              <w:t> </w:t>
            </w:r>
            <w:r>
              <w:rPr>
                <w:rFonts w:eastAsia="SimSun"/>
                <w:sz w:val="18"/>
                <w:szCs w:val="24"/>
                <w:lang w:val="en-GB"/>
              </w:rPr>
              <w:t>mV</w:t>
            </w:r>
            <w:r>
              <w:rPr>
                <w:rFonts w:eastAsia="SimSun"/>
                <w:sz w:val="18"/>
                <w:szCs w:val="24"/>
                <w:lang w:val="en-GB"/>
              </w:rPr>
              <w:br/>
              <w:t>(22)88</w:t>
            </w:r>
          </w:p>
        </w:tc>
      </w:tr>
      <w:tr w:rsidR="009D4BE5" w:rsidTr="00B775EE">
        <w:trPr>
          <w:cantSplit/>
          <w:jc w:val="center"/>
        </w:trPr>
        <w:tc>
          <w:tcPr>
            <w:tcW w:w="2381"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454"/>
                <w:tab w:val="left" w:pos="794"/>
                <w:tab w:val="left" w:pos="1191"/>
                <w:tab w:val="left" w:pos="1588"/>
                <w:tab w:val="left" w:pos="1985"/>
              </w:tabs>
              <w:spacing w:before="100" w:after="100" w:line="240" w:lineRule="exact"/>
              <w:ind w:left="113" w:right="113"/>
              <w:jc w:val="left"/>
              <w:rPr>
                <w:rFonts w:eastAsia="SimSun"/>
                <w:sz w:val="18"/>
                <w:szCs w:val="24"/>
                <w:lang w:val="en-GB"/>
              </w:rPr>
            </w:pPr>
            <w:r>
              <w:rPr>
                <w:rFonts w:eastAsia="SimSun"/>
                <w:sz w:val="18"/>
                <w:szCs w:val="24"/>
                <w:lang w:val="en-GB"/>
              </w:rPr>
              <w:tab/>
            </w:r>
            <w:r>
              <w:rPr>
                <w:rFonts w:eastAsia="SimSun" w:hint="cs"/>
                <w:sz w:val="18"/>
                <w:szCs w:val="24"/>
                <w:rtl/>
                <w:lang w:val="en-GB"/>
              </w:rPr>
              <w:t>مستوى متوسط</w:t>
            </w:r>
            <w:r>
              <w:rPr>
                <w:rFonts w:eastAsia="SimSun"/>
                <w:sz w:val="18"/>
                <w:szCs w:val="24"/>
                <w:rtl/>
                <w:lang w:val="en-GB"/>
              </w:rPr>
              <w:t xml:space="preserve"> بين</w:t>
            </w:r>
            <w:r>
              <w:rPr>
                <w:rFonts w:eastAsia="SimSun"/>
                <w:sz w:val="18"/>
                <w:szCs w:val="24"/>
                <w:lang w:val="en-GB"/>
              </w:rPr>
              <w:br/>
              <w:t>H'</w:t>
            </w:r>
            <w:r>
              <w:rPr>
                <w:rFonts w:eastAsia="SimSun"/>
                <w:sz w:val="18"/>
                <w:szCs w:val="24"/>
                <w:lang w:val="en-GB"/>
              </w:rPr>
              <w:tab/>
            </w:r>
            <w:r>
              <w:rPr>
                <w:rFonts w:eastAsia="SimSun" w:hint="cs"/>
                <w:sz w:val="18"/>
                <w:szCs w:val="24"/>
                <w:rtl/>
                <w:lang w:val="en-GB"/>
              </w:rPr>
              <w:t>مستوى</w:t>
            </w:r>
            <w:r>
              <w:rPr>
                <w:rFonts w:eastAsia="SimSun"/>
                <w:sz w:val="18"/>
                <w:szCs w:val="24"/>
                <w:rtl/>
                <w:lang w:val="en-GB"/>
              </w:rPr>
              <w:t xml:space="preserve"> الشريط الرماد</w:t>
            </w:r>
            <w:r>
              <w:rPr>
                <w:rFonts w:eastAsia="SimSun" w:hint="cs"/>
                <w:sz w:val="18"/>
                <w:szCs w:val="24"/>
                <w:rtl/>
                <w:lang w:val="en-GB"/>
              </w:rPr>
              <w:t>ي</w:t>
            </w:r>
            <w:r>
              <w:rPr>
                <w:rFonts w:eastAsia="SimSun"/>
                <w:sz w:val="18"/>
                <w:szCs w:val="24"/>
                <w:lang w:val="en-GB"/>
              </w:rPr>
              <w:br/>
            </w:r>
            <w:r>
              <w:rPr>
                <w:rFonts w:eastAsia="SimSun"/>
                <w:sz w:val="18"/>
                <w:szCs w:val="24"/>
                <w:lang w:val="en-GB"/>
              </w:rPr>
              <w:tab/>
            </w:r>
            <w:r>
              <w:rPr>
                <w:rFonts w:eastAsia="SimSun" w:hint="cs"/>
                <w:sz w:val="18"/>
                <w:szCs w:val="24"/>
                <w:rtl/>
                <w:lang w:val="en-GB"/>
              </w:rPr>
              <w:t>ومستوى</w:t>
            </w:r>
            <w:r>
              <w:rPr>
                <w:rFonts w:eastAsia="SimSun"/>
                <w:sz w:val="18"/>
                <w:szCs w:val="24"/>
                <w:rtl/>
              </w:rPr>
              <w:t xml:space="preserve"> الخلفية</w:t>
            </w:r>
          </w:p>
        </w:tc>
        <w:tc>
          <w:tcPr>
            <w:tcW w:w="1128"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NA</w:t>
            </w:r>
          </w:p>
        </w:tc>
        <w:tc>
          <w:tcPr>
            <w:tcW w:w="1156"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NA</w:t>
            </w:r>
          </w:p>
        </w:tc>
        <w:tc>
          <w:tcPr>
            <w:tcW w:w="1041"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NA</w:t>
            </w:r>
          </w:p>
        </w:tc>
        <w:tc>
          <w:tcPr>
            <w:tcW w:w="1354"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36,5</w:t>
            </w:r>
            <w:r>
              <w:rPr>
                <w:rFonts w:eastAsia="SimSun"/>
                <w:sz w:val="18"/>
                <w:szCs w:val="24"/>
                <w:rtl/>
                <w:lang w:val="en-GB"/>
              </w:rPr>
              <w:t> </w:t>
            </w:r>
            <w:r>
              <w:rPr>
                <w:rFonts w:eastAsia="SimSun"/>
                <w:sz w:val="18"/>
                <w:szCs w:val="24"/>
                <w:lang w:val="en-GB"/>
              </w:rPr>
              <w:t>%</w:t>
            </w:r>
            <w:r>
              <w:rPr>
                <w:rFonts w:eastAsia="SimSun"/>
                <w:sz w:val="18"/>
                <w:szCs w:val="24"/>
                <w:lang w:val="en-GB"/>
              </w:rPr>
              <w:br/>
              <w:t>256</w:t>
            </w:r>
            <w:r>
              <w:rPr>
                <w:rFonts w:eastAsia="SimSun"/>
                <w:sz w:val="18"/>
                <w:szCs w:val="24"/>
                <w:rtl/>
                <w:lang w:val="en-GB"/>
              </w:rPr>
              <w:t> </w:t>
            </w:r>
            <w:r>
              <w:rPr>
                <w:rFonts w:eastAsia="SimSun"/>
                <w:sz w:val="18"/>
                <w:szCs w:val="24"/>
                <w:lang w:val="en-GB"/>
              </w:rPr>
              <w:t>mV</w:t>
            </w:r>
            <w:r>
              <w:rPr>
                <w:rFonts w:eastAsia="SimSun"/>
                <w:sz w:val="18"/>
                <w:szCs w:val="24"/>
                <w:lang w:val="en-GB"/>
              </w:rPr>
              <w:br/>
              <w:t>(96)384</w:t>
            </w:r>
          </w:p>
        </w:tc>
        <w:tc>
          <w:tcPr>
            <w:tcW w:w="1096"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36,5</w:t>
            </w:r>
            <w:r>
              <w:rPr>
                <w:rFonts w:eastAsia="SimSun"/>
                <w:sz w:val="18"/>
                <w:szCs w:val="24"/>
                <w:rtl/>
                <w:lang w:val="en-GB"/>
              </w:rPr>
              <w:t> </w:t>
            </w:r>
            <w:r>
              <w:rPr>
                <w:rFonts w:eastAsia="SimSun"/>
                <w:sz w:val="18"/>
                <w:szCs w:val="24"/>
                <w:lang w:val="en-GB"/>
              </w:rPr>
              <w:t>%</w:t>
            </w:r>
            <w:r>
              <w:rPr>
                <w:rFonts w:eastAsia="SimSun"/>
                <w:sz w:val="18"/>
                <w:szCs w:val="24"/>
                <w:lang w:val="en-GB"/>
              </w:rPr>
              <w:br/>
              <w:t>256</w:t>
            </w:r>
            <w:r>
              <w:rPr>
                <w:rFonts w:eastAsia="SimSun"/>
                <w:sz w:val="18"/>
                <w:szCs w:val="24"/>
                <w:rtl/>
                <w:lang w:val="en-GB"/>
              </w:rPr>
              <w:t> </w:t>
            </w:r>
            <w:r>
              <w:rPr>
                <w:rFonts w:eastAsia="SimSun"/>
                <w:sz w:val="18"/>
                <w:szCs w:val="24"/>
                <w:lang w:val="en-GB"/>
              </w:rPr>
              <w:t>mV</w:t>
            </w:r>
            <w:r>
              <w:rPr>
                <w:rFonts w:eastAsia="SimSun"/>
                <w:sz w:val="18"/>
                <w:szCs w:val="24"/>
                <w:lang w:val="en-GB"/>
              </w:rPr>
              <w:br/>
              <w:t>(96)384</w:t>
            </w:r>
          </w:p>
        </w:tc>
        <w:tc>
          <w:tcPr>
            <w:tcW w:w="1124" w:type="dxa"/>
            <w:tcBorders>
              <w:top w:val="single" w:sz="6" w:space="0" w:color="000000"/>
              <w:left w:val="single" w:sz="4" w:space="0" w:color="000000"/>
              <w:bottom w:val="single" w:sz="4" w:space="0" w:color="000000"/>
              <w:right w:val="single" w:sz="4" w:space="0" w:color="000000"/>
            </w:tcBorders>
            <w:vAlign w:val="center"/>
          </w:tcPr>
          <w:p w:rsidR="009D4BE5" w:rsidRDefault="009D4BE5" w:rsidP="00362396">
            <w:pPr>
              <w:keepNext/>
              <w:tabs>
                <w:tab w:val="left" w:pos="794"/>
                <w:tab w:val="left" w:pos="1191"/>
                <w:tab w:val="left" w:pos="1588"/>
                <w:tab w:val="left" w:pos="1985"/>
              </w:tabs>
              <w:spacing w:before="100" w:after="100" w:line="240" w:lineRule="exact"/>
              <w:jc w:val="center"/>
              <w:rPr>
                <w:rFonts w:eastAsia="SimSun"/>
                <w:sz w:val="18"/>
                <w:szCs w:val="24"/>
                <w:lang w:val="en-GB"/>
              </w:rPr>
            </w:pPr>
            <w:r>
              <w:rPr>
                <w:rFonts w:eastAsia="SimSun"/>
                <w:sz w:val="18"/>
                <w:szCs w:val="24"/>
                <w:lang w:val="en-GB"/>
              </w:rPr>
              <w:t>41,3</w:t>
            </w:r>
            <w:r>
              <w:rPr>
                <w:rFonts w:eastAsia="SimSun"/>
                <w:sz w:val="18"/>
                <w:szCs w:val="24"/>
                <w:rtl/>
                <w:lang w:val="en-GB"/>
              </w:rPr>
              <w:t> </w:t>
            </w:r>
            <w:r>
              <w:rPr>
                <w:rFonts w:eastAsia="SimSun"/>
                <w:sz w:val="18"/>
                <w:szCs w:val="24"/>
                <w:lang w:val="en-GB"/>
              </w:rPr>
              <w:t>%</w:t>
            </w:r>
            <w:r>
              <w:rPr>
                <w:rFonts w:eastAsia="SimSun"/>
                <w:sz w:val="18"/>
                <w:szCs w:val="24"/>
                <w:lang w:val="en-GB"/>
              </w:rPr>
              <w:br/>
              <w:t>295</w:t>
            </w:r>
            <w:r>
              <w:rPr>
                <w:rFonts w:eastAsia="SimSun"/>
                <w:sz w:val="18"/>
                <w:szCs w:val="24"/>
                <w:rtl/>
                <w:lang w:val="en-GB"/>
              </w:rPr>
              <w:t> </w:t>
            </w:r>
            <w:r>
              <w:rPr>
                <w:rFonts w:eastAsia="SimSun"/>
                <w:sz w:val="18"/>
                <w:szCs w:val="24"/>
                <w:lang w:val="en-GB"/>
              </w:rPr>
              <w:t>mV</w:t>
            </w:r>
            <w:r>
              <w:rPr>
                <w:rFonts w:eastAsia="SimSun"/>
                <w:sz w:val="18"/>
                <w:szCs w:val="24"/>
                <w:lang w:val="en-GB"/>
              </w:rPr>
              <w:br/>
              <w:t>(96)384</w:t>
            </w:r>
          </w:p>
        </w:tc>
      </w:tr>
      <w:tr w:rsidR="009D4BE5" w:rsidTr="00B775EE">
        <w:trPr>
          <w:cantSplit/>
          <w:jc w:val="center"/>
        </w:trPr>
        <w:tc>
          <w:tcPr>
            <w:tcW w:w="9280" w:type="dxa"/>
            <w:gridSpan w:val="7"/>
            <w:tcBorders>
              <w:top w:val="single" w:sz="4" w:space="0" w:color="000000"/>
            </w:tcBorders>
          </w:tcPr>
          <w:p w:rsidR="009D4BE5" w:rsidRDefault="009D4BE5" w:rsidP="009D4BE5">
            <w:pPr>
              <w:keepNext/>
              <w:tabs>
                <w:tab w:val="left" w:pos="340"/>
                <w:tab w:val="left" w:pos="794"/>
                <w:tab w:val="left" w:pos="1191"/>
                <w:tab w:val="left" w:pos="1588"/>
                <w:tab w:val="left" w:pos="1985"/>
              </w:tabs>
              <w:spacing w:after="40" w:line="240" w:lineRule="exact"/>
              <w:ind w:left="113" w:right="104"/>
              <w:rPr>
                <w:rFonts w:eastAsia="SimSun"/>
                <w:sz w:val="18"/>
                <w:szCs w:val="24"/>
                <w:rtl/>
                <w:lang w:bidi="ar-EG"/>
              </w:rPr>
            </w:pPr>
            <w:r>
              <w:rPr>
                <w:rFonts w:eastAsia="SimSun" w:hint="cs"/>
                <w:i/>
                <w:iCs/>
                <w:sz w:val="18"/>
                <w:szCs w:val="24"/>
                <w:rtl/>
              </w:rPr>
              <w:t>ال</w:t>
            </w:r>
            <w:r>
              <w:rPr>
                <w:rFonts w:eastAsia="SimSun"/>
                <w:i/>
                <w:iCs/>
                <w:sz w:val="18"/>
                <w:szCs w:val="24"/>
                <w:rtl/>
              </w:rPr>
              <w:t xml:space="preserve">ملاحظة </w:t>
            </w:r>
            <w:r>
              <w:rPr>
                <w:rFonts w:eastAsia="SimSun"/>
                <w:i/>
                <w:iCs/>
                <w:sz w:val="18"/>
                <w:szCs w:val="24"/>
              </w:rPr>
              <w:t>1</w:t>
            </w:r>
            <w:r>
              <w:rPr>
                <w:rFonts w:eastAsia="SimSun"/>
                <w:i/>
                <w:iCs/>
                <w:sz w:val="18"/>
                <w:szCs w:val="24"/>
                <w:rtl/>
              </w:rPr>
              <w:t xml:space="preserve"> </w:t>
            </w:r>
            <w:proofErr w:type="gramStart"/>
            <w:r>
              <w:rPr>
                <w:rFonts w:eastAsia="SimSun"/>
                <w:i/>
                <w:iCs/>
                <w:sz w:val="18"/>
                <w:szCs w:val="24"/>
                <w:rtl/>
              </w:rPr>
              <w:t xml:space="preserve">- </w:t>
            </w:r>
            <w:r>
              <w:rPr>
                <w:rFonts w:eastAsia="SimSun"/>
                <w:sz w:val="18"/>
                <w:szCs w:val="24"/>
                <w:rtl/>
              </w:rPr>
              <w:t>تحدد</w:t>
            </w:r>
            <w:proofErr w:type="gramEnd"/>
            <w:r>
              <w:rPr>
                <w:rFonts w:eastAsia="SimSun"/>
                <w:sz w:val="18"/>
                <w:szCs w:val="24"/>
                <w:rtl/>
              </w:rPr>
              <w:t xml:space="preserve"> السويات الرقمية </w:t>
            </w:r>
            <w:proofErr w:type="spellStart"/>
            <w:r>
              <w:rPr>
                <w:rFonts w:eastAsia="SimSun" w:hint="cs"/>
                <w:sz w:val="18"/>
                <w:szCs w:val="24"/>
                <w:rtl/>
              </w:rPr>
              <w:t>للبتة</w:t>
            </w:r>
            <w:proofErr w:type="spellEnd"/>
            <w:r>
              <w:rPr>
                <w:rFonts w:eastAsia="SimSun" w:hint="cs"/>
                <w:sz w:val="18"/>
                <w:szCs w:val="24"/>
                <w:rtl/>
              </w:rPr>
              <w:t xml:space="preserve"> </w:t>
            </w:r>
            <w:r>
              <w:rPr>
                <w:rFonts w:eastAsia="SimSun"/>
                <w:sz w:val="18"/>
                <w:szCs w:val="24"/>
              </w:rPr>
              <w:t>10</w:t>
            </w:r>
            <w:r>
              <w:rPr>
                <w:rFonts w:eastAsia="SimSun" w:hint="cs"/>
                <w:sz w:val="18"/>
                <w:szCs w:val="24"/>
                <w:rtl/>
                <w:lang w:bidi="ar-EG"/>
              </w:rPr>
              <w:t xml:space="preserve"> </w:t>
            </w:r>
            <w:r>
              <w:rPr>
                <w:rFonts w:eastAsia="SimSun"/>
                <w:sz w:val="18"/>
                <w:szCs w:val="24"/>
                <w:rtl/>
              </w:rPr>
              <w:t>باعتبارها القيم الأولية التي تستخلص منها القيم الأخرى.</w:t>
            </w:r>
            <w:r>
              <w:rPr>
                <w:rFonts w:eastAsia="SimSun" w:hint="cs"/>
                <w:sz w:val="18"/>
                <w:szCs w:val="24"/>
                <w:rtl/>
              </w:rPr>
              <w:t xml:space="preserve"> أما السويات الرقمية </w:t>
            </w:r>
            <w:proofErr w:type="spellStart"/>
            <w:r>
              <w:rPr>
                <w:rFonts w:eastAsia="SimSun" w:hint="cs"/>
                <w:sz w:val="18"/>
                <w:szCs w:val="24"/>
                <w:rtl/>
              </w:rPr>
              <w:t>للبتة</w:t>
            </w:r>
            <w:proofErr w:type="spellEnd"/>
            <w:r>
              <w:rPr>
                <w:rFonts w:eastAsia="SimSun" w:hint="cs"/>
                <w:sz w:val="18"/>
                <w:szCs w:val="24"/>
                <w:rtl/>
              </w:rPr>
              <w:t xml:space="preserve"> </w:t>
            </w:r>
            <w:r>
              <w:rPr>
                <w:rFonts w:eastAsia="SimSun"/>
                <w:sz w:val="18"/>
                <w:szCs w:val="24"/>
              </w:rPr>
              <w:t>8</w:t>
            </w:r>
            <w:r>
              <w:rPr>
                <w:rFonts w:eastAsia="SimSun" w:hint="cs"/>
                <w:sz w:val="18"/>
                <w:szCs w:val="24"/>
                <w:rtl/>
                <w:lang w:bidi="ar-EG"/>
              </w:rPr>
              <w:t xml:space="preserve"> فتوضع بين قوسين.</w:t>
            </w:r>
          </w:p>
          <w:p w:rsidR="009D4BE5" w:rsidRDefault="009D4BE5" w:rsidP="009D4BE5">
            <w:pPr>
              <w:keepNext/>
              <w:tabs>
                <w:tab w:val="left" w:pos="340"/>
                <w:tab w:val="left" w:pos="794"/>
                <w:tab w:val="left" w:pos="1191"/>
                <w:tab w:val="left" w:pos="1588"/>
                <w:tab w:val="left" w:pos="1985"/>
              </w:tabs>
              <w:spacing w:before="40" w:after="40" w:line="240" w:lineRule="exact"/>
              <w:ind w:left="113"/>
              <w:rPr>
                <w:rFonts w:eastAsia="SimSun"/>
                <w:sz w:val="18"/>
                <w:szCs w:val="24"/>
              </w:rPr>
            </w:pPr>
            <w:r>
              <w:rPr>
                <w:rFonts w:eastAsia="SimSun" w:hint="cs"/>
                <w:i/>
                <w:iCs/>
                <w:sz w:val="18"/>
                <w:szCs w:val="24"/>
                <w:rtl/>
              </w:rPr>
              <w:t>ال</w:t>
            </w:r>
            <w:r>
              <w:rPr>
                <w:rFonts w:eastAsia="SimSun"/>
                <w:i/>
                <w:iCs/>
                <w:sz w:val="18"/>
                <w:szCs w:val="24"/>
                <w:rtl/>
              </w:rPr>
              <w:t xml:space="preserve">ملاحظة </w:t>
            </w:r>
            <w:r>
              <w:rPr>
                <w:rFonts w:eastAsia="SimSun"/>
                <w:i/>
                <w:iCs/>
                <w:sz w:val="18"/>
                <w:szCs w:val="24"/>
              </w:rPr>
              <w:t>2</w:t>
            </w:r>
            <w:r>
              <w:rPr>
                <w:rFonts w:eastAsia="SimSun"/>
                <w:i/>
                <w:iCs/>
                <w:sz w:val="18"/>
                <w:szCs w:val="24"/>
                <w:rtl/>
              </w:rPr>
              <w:t xml:space="preserve"> </w:t>
            </w:r>
            <w:proofErr w:type="gramStart"/>
            <w:r>
              <w:rPr>
                <w:rFonts w:eastAsia="SimSun"/>
                <w:i/>
                <w:iCs/>
                <w:sz w:val="18"/>
                <w:szCs w:val="24"/>
                <w:rtl/>
              </w:rPr>
              <w:t xml:space="preserve">- </w:t>
            </w:r>
            <w:r>
              <w:rPr>
                <w:rFonts w:eastAsia="SimSun"/>
                <w:sz w:val="18"/>
                <w:szCs w:val="24"/>
                <w:rtl/>
              </w:rPr>
              <w:t>يعبر</w:t>
            </w:r>
            <w:proofErr w:type="gramEnd"/>
            <w:r>
              <w:rPr>
                <w:rFonts w:eastAsia="SimSun"/>
                <w:sz w:val="18"/>
                <w:szCs w:val="24"/>
                <w:rtl/>
              </w:rPr>
              <w:t xml:space="preserve"> عن السويات الرقمية على النحو الموضح في التوصية </w:t>
            </w:r>
            <w:r>
              <w:rPr>
                <w:rFonts w:eastAsia="SimSun"/>
                <w:sz w:val="18"/>
                <w:szCs w:val="24"/>
              </w:rPr>
              <w:t>ITU-R BT.601</w:t>
            </w:r>
            <w:r>
              <w:rPr>
                <w:rFonts w:eastAsia="SimSun"/>
                <w:sz w:val="18"/>
                <w:szCs w:val="24"/>
                <w:rtl/>
              </w:rPr>
              <w:t>.</w:t>
            </w:r>
          </w:p>
          <w:p w:rsidR="009D4BE5" w:rsidRDefault="009D4BE5" w:rsidP="009D4BE5">
            <w:pPr>
              <w:keepNext/>
              <w:tabs>
                <w:tab w:val="left" w:pos="340"/>
                <w:tab w:val="left" w:pos="794"/>
                <w:tab w:val="left" w:pos="1191"/>
                <w:tab w:val="left" w:pos="1588"/>
                <w:tab w:val="left" w:pos="1985"/>
              </w:tabs>
              <w:spacing w:before="40" w:after="40" w:line="240" w:lineRule="exact"/>
              <w:ind w:left="113" w:right="104"/>
              <w:rPr>
                <w:rFonts w:eastAsia="SimSun"/>
                <w:sz w:val="18"/>
                <w:szCs w:val="24"/>
              </w:rPr>
            </w:pPr>
            <w:r>
              <w:rPr>
                <w:rFonts w:eastAsia="SimSun" w:hint="cs"/>
                <w:i/>
                <w:iCs/>
                <w:sz w:val="18"/>
                <w:szCs w:val="24"/>
                <w:rtl/>
              </w:rPr>
              <w:t>ال</w:t>
            </w:r>
            <w:r>
              <w:rPr>
                <w:rFonts w:eastAsia="SimSun"/>
                <w:i/>
                <w:iCs/>
                <w:sz w:val="18"/>
                <w:szCs w:val="24"/>
                <w:rtl/>
              </w:rPr>
              <w:t xml:space="preserve">ملاحظة </w:t>
            </w:r>
            <w:r>
              <w:rPr>
                <w:rFonts w:eastAsia="SimSun"/>
                <w:i/>
                <w:iCs/>
                <w:sz w:val="18"/>
                <w:szCs w:val="24"/>
              </w:rPr>
              <w:t>3</w:t>
            </w:r>
            <w:r>
              <w:rPr>
                <w:rFonts w:eastAsia="SimSun"/>
                <w:i/>
                <w:iCs/>
                <w:sz w:val="18"/>
                <w:szCs w:val="24"/>
                <w:rtl/>
              </w:rPr>
              <w:t xml:space="preserve"> </w:t>
            </w:r>
            <w:proofErr w:type="gramStart"/>
            <w:r>
              <w:rPr>
                <w:rFonts w:eastAsia="SimSun"/>
                <w:i/>
                <w:iCs/>
                <w:sz w:val="18"/>
                <w:szCs w:val="24"/>
                <w:rtl/>
              </w:rPr>
              <w:t xml:space="preserve">- </w:t>
            </w:r>
            <w:r>
              <w:rPr>
                <w:rFonts w:eastAsia="SimSun"/>
                <w:sz w:val="18"/>
                <w:szCs w:val="24"/>
                <w:rtl/>
              </w:rPr>
              <w:t>تدرج</w:t>
            </w:r>
            <w:proofErr w:type="gramEnd"/>
            <w:r>
              <w:rPr>
                <w:rFonts w:eastAsia="SimSun"/>
                <w:sz w:val="18"/>
                <w:szCs w:val="24"/>
                <w:rtl/>
              </w:rPr>
              <w:t>، في حالة المراقبة خلال التقدير الشخصي، سويات متوسطة بين الأشرطة والخلفية من أجل تجنب الرنين الناتج عن الانتقال الحاد للإشارة.</w:t>
            </w:r>
          </w:p>
          <w:p w:rsidR="009D4BE5" w:rsidRDefault="009D4BE5" w:rsidP="009D4BE5">
            <w:pPr>
              <w:keepNext/>
              <w:tabs>
                <w:tab w:val="left" w:pos="340"/>
                <w:tab w:val="left" w:pos="794"/>
                <w:tab w:val="left" w:pos="1191"/>
                <w:tab w:val="left" w:pos="1588"/>
                <w:tab w:val="left" w:pos="1985"/>
              </w:tabs>
              <w:spacing w:before="40" w:after="40" w:line="240" w:lineRule="exact"/>
              <w:ind w:left="113"/>
              <w:rPr>
                <w:rFonts w:eastAsia="SimSun"/>
                <w:sz w:val="18"/>
                <w:szCs w:val="24"/>
              </w:rPr>
            </w:pPr>
            <w:r>
              <w:rPr>
                <w:rFonts w:eastAsia="SimSun" w:hint="cs"/>
                <w:i/>
                <w:iCs/>
                <w:sz w:val="18"/>
                <w:szCs w:val="24"/>
                <w:rtl/>
              </w:rPr>
              <w:t>ال</w:t>
            </w:r>
            <w:r>
              <w:rPr>
                <w:rFonts w:eastAsia="SimSun"/>
                <w:i/>
                <w:iCs/>
                <w:sz w:val="18"/>
                <w:szCs w:val="24"/>
                <w:rtl/>
              </w:rPr>
              <w:t xml:space="preserve">ملاحظة </w:t>
            </w:r>
            <w:r>
              <w:rPr>
                <w:rFonts w:eastAsia="SimSun"/>
                <w:i/>
                <w:iCs/>
                <w:sz w:val="18"/>
                <w:szCs w:val="24"/>
              </w:rPr>
              <w:t>4</w:t>
            </w:r>
            <w:r>
              <w:rPr>
                <w:rFonts w:eastAsia="SimSun"/>
                <w:i/>
                <w:iCs/>
                <w:sz w:val="18"/>
                <w:szCs w:val="24"/>
                <w:rtl/>
              </w:rPr>
              <w:t xml:space="preserve"> </w:t>
            </w:r>
            <w:proofErr w:type="gramStart"/>
            <w:r>
              <w:rPr>
                <w:rFonts w:eastAsia="SimSun"/>
                <w:i/>
                <w:iCs/>
                <w:sz w:val="18"/>
                <w:szCs w:val="24"/>
                <w:rtl/>
              </w:rPr>
              <w:t xml:space="preserve">- </w:t>
            </w:r>
            <w:r>
              <w:rPr>
                <w:rFonts w:eastAsia="SimSun"/>
                <w:sz w:val="18"/>
                <w:szCs w:val="24"/>
              </w:rPr>
              <w:t>NA</w:t>
            </w:r>
            <w:proofErr w:type="gramEnd"/>
            <w:r>
              <w:rPr>
                <w:rFonts w:eastAsia="SimSun"/>
                <w:sz w:val="18"/>
                <w:szCs w:val="24"/>
                <w:rtl/>
              </w:rPr>
              <w:t xml:space="preserve">: لا </w:t>
            </w:r>
            <w:r>
              <w:rPr>
                <w:rFonts w:eastAsia="SimSun" w:hint="cs"/>
                <w:sz w:val="18"/>
                <w:szCs w:val="24"/>
                <w:rtl/>
              </w:rPr>
              <w:t>ي</w:t>
            </w:r>
            <w:r>
              <w:rPr>
                <w:rFonts w:eastAsia="SimSun"/>
                <w:sz w:val="18"/>
                <w:szCs w:val="24"/>
                <w:rtl/>
              </w:rPr>
              <w:t xml:space="preserve">طبق هنا </w:t>
            </w:r>
            <w:r>
              <w:rPr>
                <w:rFonts w:eastAsia="SimSun" w:hint="cs"/>
                <w:sz w:val="18"/>
                <w:szCs w:val="24"/>
                <w:rtl/>
              </w:rPr>
              <w:t>المستوى المتوسط</w:t>
            </w:r>
            <w:r>
              <w:rPr>
                <w:rFonts w:eastAsia="SimSun"/>
                <w:sz w:val="18"/>
                <w:szCs w:val="24"/>
                <w:rtl/>
              </w:rPr>
              <w:t xml:space="preserve">، </w:t>
            </w:r>
            <w:r>
              <w:rPr>
                <w:rFonts w:eastAsia="SimSun" w:hint="cs"/>
                <w:sz w:val="18"/>
                <w:szCs w:val="24"/>
                <w:rtl/>
              </w:rPr>
              <w:t>ومستوى</w:t>
            </w:r>
            <w:r>
              <w:rPr>
                <w:rFonts w:eastAsia="SimSun"/>
                <w:sz w:val="18"/>
                <w:szCs w:val="24"/>
                <w:rtl/>
              </w:rPr>
              <w:t xml:space="preserve"> هذه المنطقة </w:t>
            </w:r>
            <w:r>
              <w:rPr>
                <w:rFonts w:eastAsia="SimSun" w:hint="cs"/>
                <w:sz w:val="18"/>
                <w:szCs w:val="24"/>
                <w:rtl/>
              </w:rPr>
              <w:t xml:space="preserve">هو </w:t>
            </w:r>
            <w:r>
              <w:rPr>
                <w:rFonts w:eastAsia="SimSun"/>
                <w:sz w:val="18"/>
                <w:szCs w:val="24"/>
                <w:rtl/>
              </w:rPr>
              <w:t xml:space="preserve">نفس </w:t>
            </w:r>
            <w:r>
              <w:rPr>
                <w:rFonts w:eastAsia="SimSun" w:hint="cs"/>
                <w:sz w:val="18"/>
                <w:szCs w:val="24"/>
                <w:rtl/>
              </w:rPr>
              <w:t>مستوى</w:t>
            </w:r>
            <w:r>
              <w:rPr>
                <w:rFonts w:eastAsia="SimSun"/>
                <w:sz w:val="18"/>
                <w:szCs w:val="24"/>
                <w:rtl/>
              </w:rPr>
              <w:t xml:space="preserve"> الخلفية.</w:t>
            </w:r>
          </w:p>
        </w:tc>
      </w:tr>
    </w:tbl>
    <w:p w:rsidR="009D4BE5" w:rsidRPr="00762519" w:rsidRDefault="009D4BE5" w:rsidP="00A22696">
      <w:pPr>
        <w:pStyle w:val="AnnexNotitle"/>
        <w:rPr>
          <w:rFonts w:hint="eastAsia"/>
          <w:rtl/>
        </w:rPr>
      </w:pPr>
      <w:r w:rsidRPr="00762519">
        <w:rPr>
          <w:rtl/>
        </w:rPr>
        <w:br w:type="page"/>
      </w:r>
      <w:r w:rsidRPr="00762519">
        <w:rPr>
          <w:rtl/>
        </w:rPr>
        <w:lastRenderedPageBreak/>
        <w:t>الملح</w:t>
      </w:r>
      <w:r w:rsidRPr="00762519">
        <w:rPr>
          <w:rFonts w:hint="cs"/>
          <w:rtl/>
        </w:rPr>
        <w:t>ـ</w:t>
      </w:r>
      <w:r w:rsidRPr="00762519">
        <w:rPr>
          <w:rtl/>
        </w:rPr>
        <w:t xml:space="preserve">ق </w:t>
      </w:r>
      <w:r w:rsidRPr="00762519">
        <w:t>2</w:t>
      </w:r>
      <w:r w:rsidRPr="00762519">
        <w:rPr>
          <w:rFonts w:hint="cs"/>
          <w:rtl/>
        </w:rPr>
        <w:t xml:space="preserve"> (</w:t>
      </w:r>
      <w:r w:rsidR="00A22696">
        <w:rPr>
          <w:rFonts w:hint="cs"/>
          <w:rtl/>
        </w:rPr>
        <w:t>معياري</w:t>
      </w:r>
      <w:bookmarkStart w:id="2" w:name="_GoBack"/>
      <w:bookmarkEnd w:id="2"/>
      <w:r w:rsidRPr="00762519">
        <w:rPr>
          <w:rFonts w:hint="cs"/>
          <w:rtl/>
        </w:rPr>
        <w:t>)</w:t>
      </w:r>
      <w:r w:rsidRPr="00762519">
        <w:rPr>
          <w:rtl/>
        </w:rPr>
        <w:br/>
      </w:r>
      <w:r w:rsidRPr="00762519">
        <w:rPr>
          <w:rtl/>
        </w:rPr>
        <w:br/>
      </w:r>
      <w:r w:rsidRPr="00584332">
        <w:rPr>
          <w:rtl/>
        </w:rPr>
        <w:t xml:space="preserve">الإشارات </w:t>
      </w:r>
      <w:r w:rsidRPr="00584332">
        <w:t>PLUGE</w:t>
      </w:r>
      <w:r w:rsidRPr="00584332">
        <w:rPr>
          <w:rtl/>
        </w:rPr>
        <w:t xml:space="preserve"> لأنظمة التلفزيون</w:t>
      </w:r>
      <w:r w:rsidRPr="00584332">
        <w:rPr>
          <w:rFonts w:hint="cs"/>
          <w:rtl/>
        </w:rPr>
        <w:t xml:space="preserve"> عالي الوضوح</w:t>
      </w:r>
      <w:r w:rsidRPr="00584332">
        <w:rPr>
          <w:rtl/>
        </w:rPr>
        <w:t xml:space="preserve"> </w:t>
      </w:r>
      <w:r w:rsidRPr="00584332">
        <w:rPr>
          <w:rFonts w:hint="cs"/>
          <w:rtl/>
        </w:rPr>
        <w:t>(</w:t>
      </w:r>
      <w:r w:rsidRPr="00584332">
        <w:t>HDTV</w:t>
      </w:r>
      <w:r w:rsidRPr="00584332">
        <w:rPr>
          <w:rFonts w:hint="cs"/>
          <w:rtl/>
        </w:rPr>
        <w:t xml:space="preserve">) </w:t>
      </w:r>
      <w:r w:rsidRPr="00584332">
        <w:rPr>
          <w:rFonts w:hint="cs"/>
          <w:rtl/>
          <w:lang w:bidi="ar-SA"/>
        </w:rPr>
        <w:t>والتلفزيون</w:t>
      </w:r>
      <w:r w:rsidRPr="00584332">
        <w:rPr>
          <w:rtl/>
          <w:lang w:bidi="ar-SA"/>
        </w:rPr>
        <w:t xml:space="preserve"> </w:t>
      </w:r>
      <w:r w:rsidRPr="00584332">
        <w:rPr>
          <w:rFonts w:hint="cs"/>
          <w:rtl/>
          <w:lang w:bidi="ar-SA"/>
        </w:rPr>
        <w:t>فائق</w:t>
      </w:r>
      <w:r w:rsidRPr="00584332">
        <w:rPr>
          <w:rtl/>
          <w:lang w:bidi="ar-SA"/>
        </w:rPr>
        <w:t xml:space="preserve"> </w:t>
      </w:r>
      <w:r w:rsidRPr="00584332">
        <w:rPr>
          <w:rFonts w:hint="cs"/>
          <w:rtl/>
          <w:lang w:bidi="ar-SA"/>
        </w:rPr>
        <w:t>الوضوح</w:t>
      </w:r>
      <w:r w:rsidRPr="00584332">
        <w:rPr>
          <w:rtl/>
          <w:lang w:bidi="ar-SA"/>
        </w:rPr>
        <w:t xml:space="preserve"> </w:t>
      </w:r>
      <w:r w:rsidRPr="00584332">
        <w:t>(UHDTV)</w:t>
      </w:r>
      <w:r w:rsidRPr="00584332">
        <w:rPr>
          <w:rFonts w:hint="cs"/>
          <w:rtl/>
        </w:rPr>
        <w:t xml:space="preserve"> و</w:t>
      </w:r>
      <w:r w:rsidRPr="00584332">
        <w:rPr>
          <w:rtl/>
          <w:lang w:bidi="ar-SA"/>
        </w:rPr>
        <w:t xml:space="preserve">التلفزيون </w:t>
      </w:r>
      <w:r>
        <w:rPr>
          <w:rFonts w:hint="cs"/>
          <w:rtl/>
          <w:lang w:bidi="ar-SY"/>
        </w:rPr>
        <w:t>ذي</w:t>
      </w:r>
      <w:r w:rsidRPr="00584332">
        <w:rPr>
          <w:rFonts w:hint="cs"/>
          <w:rtl/>
          <w:lang w:bidi="ar-SY"/>
        </w:rPr>
        <w:t xml:space="preserve"> المدى</w:t>
      </w:r>
      <w:r w:rsidRPr="00584332">
        <w:rPr>
          <w:rtl/>
          <w:lang w:bidi="ar-SA"/>
        </w:rPr>
        <w:t xml:space="preserve"> الدينامي</w:t>
      </w:r>
      <w:r w:rsidRPr="00584332">
        <w:rPr>
          <w:rFonts w:hint="cs"/>
          <w:rtl/>
          <w:lang w:bidi="ar-SA"/>
        </w:rPr>
        <w:t xml:space="preserve"> الواسع</w:t>
      </w:r>
      <w:r w:rsidRPr="00584332">
        <w:rPr>
          <w:rtl/>
          <w:lang w:bidi="ar-SA"/>
        </w:rPr>
        <w:t xml:space="preserve"> </w:t>
      </w:r>
      <w:r w:rsidRPr="00584332">
        <w:rPr>
          <w:rStyle w:val="FootnoteReference"/>
          <w:lang w:val="en-GB"/>
        </w:rPr>
        <w:footnoteReference w:id="6"/>
      </w:r>
      <w:r w:rsidRPr="00584332">
        <w:rPr>
          <w:lang w:val="en-GB"/>
        </w:rPr>
        <w:t>(</w:t>
      </w:r>
      <w:r w:rsidRPr="00584332">
        <w:t>HDR-TV</w:t>
      </w:r>
      <w:r w:rsidRPr="00584332">
        <w:rPr>
          <w:lang w:val="en-GB"/>
        </w:rPr>
        <w:t>)</w:t>
      </w:r>
    </w:p>
    <w:p w:rsidR="009D4BE5" w:rsidRPr="00273207" w:rsidRDefault="009D4BE5" w:rsidP="00093901">
      <w:pPr>
        <w:spacing w:before="360"/>
        <w:rPr>
          <w:rFonts w:eastAsia="SimSun"/>
          <w:rtl/>
          <w:lang w:eastAsia="en-US" w:bidi="ar-EG"/>
        </w:rPr>
      </w:pPr>
      <w:r w:rsidRPr="00584332">
        <w:rPr>
          <w:rFonts w:eastAsia="SimSun" w:hint="cs"/>
          <w:rtl/>
          <w:lang w:val="en-GB" w:eastAsia="en-US"/>
        </w:rPr>
        <w:t>تتحدد</w:t>
      </w:r>
      <w:r w:rsidRPr="00584332">
        <w:rPr>
          <w:rFonts w:eastAsia="SimSun"/>
          <w:rtl/>
          <w:lang w:val="en-GB" w:eastAsia="en-US"/>
        </w:rPr>
        <w:t xml:space="preserve"> إشارة </w:t>
      </w:r>
      <w:r w:rsidRPr="00584332">
        <w:rPr>
          <w:rFonts w:eastAsia="SimSun"/>
          <w:lang w:val="en-GB" w:eastAsia="en-US"/>
        </w:rPr>
        <w:t>PLUGE</w:t>
      </w:r>
      <w:r w:rsidRPr="00584332">
        <w:rPr>
          <w:rFonts w:eastAsia="SimSun"/>
          <w:rtl/>
          <w:lang w:val="en-GB" w:eastAsia="en-US"/>
        </w:rPr>
        <w:t xml:space="preserve"> لأجهزة العرض</w:t>
      </w:r>
      <w:r w:rsidRPr="00584332">
        <w:rPr>
          <w:rFonts w:eastAsia="SimSun" w:hint="cs"/>
          <w:rtl/>
          <w:lang w:val="en-GB" w:eastAsia="en-US"/>
        </w:rPr>
        <w:t xml:space="preserve"> </w:t>
      </w:r>
      <w:r>
        <w:rPr>
          <w:rFonts w:eastAsia="SimSun" w:hint="cs"/>
          <w:rtl/>
          <w:lang w:val="en-GB" w:eastAsia="en-US"/>
        </w:rPr>
        <w:t>في ا</w:t>
      </w:r>
      <w:r w:rsidRPr="00584332">
        <w:rPr>
          <w:rFonts w:eastAsia="SimSun" w:hint="cs"/>
          <w:rtl/>
          <w:lang w:val="en-GB" w:eastAsia="en-US"/>
        </w:rPr>
        <w:t>لتلفزيون عالي الوضوح</w:t>
      </w:r>
      <w:r w:rsidRPr="00584332">
        <w:rPr>
          <w:rFonts w:eastAsia="SimSun"/>
          <w:rtl/>
          <w:lang w:val="en-GB" w:eastAsia="en-US"/>
        </w:rPr>
        <w:t xml:space="preserve"> </w:t>
      </w:r>
      <w:r w:rsidRPr="00584332">
        <w:rPr>
          <w:rFonts w:eastAsia="SimSun"/>
          <w:lang w:val="en-GB" w:eastAsia="en-US"/>
        </w:rPr>
        <w:t>HDTV</w:t>
      </w:r>
      <w:r w:rsidRPr="00584332">
        <w:rPr>
          <w:rFonts w:eastAsia="SimSun"/>
          <w:lang w:eastAsia="en-US"/>
        </w:rPr>
        <w:t>)</w:t>
      </w:r>
      <w:r w:rsidRPr="00584332">
        <w:rPr>
          <w:rFonts w:eastAsia="SimSun" w:hint="cs"/>
          <w:rtl/>
          <w:lang w:val="en-GB" w:eastAsia="en-US"/>
        </w:rPr>
        <w:t>)</w:t>
      </w:r>
      <w:r w:rsidRPr="00584332">
        <w:rPr>
          <w:rFonts w:eastAsia="SimSun"/>
          <w:rtl/>
          <w:lang w:val="en-GB" w:eastAsia="en-US"/>
        </w:rPr>
        <w:t xml:space="preserve"> </w:t>
      </w:r>
      <w:r w:rsidRPr="00584332">
        <w:rPr>
          <w:rFonts w:eastAsia="SimSun" w:hint="cs"/>
          <w:rtl/>
          <w:lang w:val="en-GB" w:eastAsia="en-US"/>
        </w:rPr>
        <w:t>والتلفزيون</w:t>
      </w:r>
      <w:r w:rsidRPr="00584332">
        <w:rPr>
          <w:rFonts w:eastAsia="SimSun"/>
          <w:rtl/>
          <w:lang w:val="en-GB" w:eastAsia="en-US"/>
        </w:rPr>
        <w:t xml:space="preserve"> </w:t>
      </w:r>
      <w:r w:rsidRPr="00584332">
        <w:rPr>
          <w:rFonts w:eastAsia="SimSun" w:hint="cs"/>
          <w:rtl/>
          <w:lang w:val="en-GB" w:eastAsia="en-US"/>
        </w:rPr>
        <w:t>فائق</w:t>
      </w:r>
      <w:r w:rsidRPr="00584332">
        <w:rPr>
          <w:rFonts w:eastAsia="SimSun"/>
          <w:rtl/>
          <w:lang w:val="en-GB" w:eastAsia="en-US"/>
        </w:rPr>
        <w:t xml:space="preserve"> </w:t>
      </w:r>
      <w:r w:rsidRPr="00584332">
        <w:rPr>
          <w:rFonts w:eastAsia="SimSun" w:hint="cs"/>
          <w:rtl/>
          <w:lang w:val="en-GB" w:eastAsia="en-US"/>
        </w:rPr>
        <w:t>الوضوح</w:t>
      </w:r>
      <w:r w:rsidRPr="00584332">
        <w:rPr>
          <w:rFonts w:eastAsia="SimSun"/>
          <w:rtl/>
          <w:lang w:val="en-GB" w:eastAsia="en-US"/>
        </w:rPr>
        <w:t xml:space="preserve"> </w:t>
      </w:r>
      <w:r w:rsidRPr="00584332">
        <w:rPr>
          <w:rFonts w:eastAsia="SimSun"/>
          <w:lang w:eastAsia="en-US"/>
        </w:rPr>
        <w:t>(UHDTV)</w:t>
      </w:r>
      <w:r w:rsidRPr="00584332">
        <w:rPr>
          <w:rFonts w:eastAsia="SimSun" w:hint="cs"/>
          <w:rtl/>
          <w:lang w:val="en-GB" w:eastAsia="en-US" w:bidi="ar-EG"/>
        </w:rPr>
        <w:t xml:space="preserve"> و</w:t>
      </w:r>
      <w:r w:rsidRPr="00584332">
        <w:rPr>
          <w:rFonts w:eastAsia="SimSun"/>
          <w:rtl/>
          <w:lang w:val="en-GB" w:eastAsia="en-US"/>
        </w:rPr>
        <w:t xml:space="preserve">التلفزيون </w:t>
      </w:r>
      <w:r w:rsidRPr="00584332">
        <w:rPr>
          <w:rFonts w:eastAsia="SimSun" w:hint="cs"/>
          <w:rtl/>
          <w:lang w:val="en-GB" w:eastAsia="en-US" w:bidi="ar-SY"/>
        </w:rPr>
        <w:t>ذي المدى</w:t>
      </w:r>
      <w:r w:rsidRPr="00584332">
        <w:rPr>
          <w:rFonts w:eastAsia="SimSun"/>
          <w:rtl/>
          <w:lang w:val="en-GB" w:eastAsia="en-US"/>
        </w:rPr>
        <w:t xml:space="preserve"> الدينامي</w:t>
      </w:r>
      <w:r w:rsidRPr="00584332">
        <w:rPr>
          <w:rFonts w:eastAsia="SimSun" w:hint="cs"/>
          <w:rtl/>
          <w:lang w:val="en-GB" w:eastAsia="en-US"/>
        </w:rPr>
        <w:t xml:space="preserve"> الواسع </w:t>
      </w:r>
      <w:r w:rsidRPr="00584332">
        <w:rPr>
          <w:rFonts w:eastAsia="SimSun"/>
          <w:lang w:val="en-GB" w:eastAsia="en-US"/>
        </w:rPr>
        <w:t>(</w:t>
      </w:r>
      <w:r w:rsidRPr="00584332">
        <w:rPr>
          <w:rFonts w:eastAsia="SimSun"/>
          <w:lang w:eastAsia="en-US"/>
        </w:rPr>
        <w:t>HDR</w:t>
      </w:r>
      <w:r w:rsidRPr="00584332">
        <w:rPr>
          <w:rFonts w:eastAsia="SimSun"/>
          <w:lang w:eastAsia="en-US"/>
        </w:rPr>
        <w:noBreakHyphen/>
      </w:r>
      <w:proofErr w:type="gramStart"/>
      <w:r w:rsidRPr="00584332">
        <w:rPr>
          <w:rFonts w:eastAsia="SimSun"/>
          <w:lang w:eastAsia="en-US"/>
        </w:rPr>
        <w:t>TV</w:t>
      </w:r>
      <w:r w:rsidRPr="00584332">
        <w:rPr>
          <w:rFonts w:eastAsia="SimSun"/>
          <w:lang w:val="en-GB" w:eastAsia="en-US"/>
        </w:rPr>
        <w:t>)</w:t>
      </w:r>
      <w:r w:rsidRPr="00584332">
        <w:rPr>
          <w:rFonts w:eastAsia="SimSun"/>
          <w:rtl/>
          <w:lang w:val="en-GB" w:eastAsia="en-US"/>
        </w:rPr>
        <w:t>كما</w:t>
      </w:r>
      <w:proofErr w:type="gramEnd"/>
      <w:r w:rsidRPr="00584332">
        <w:rPr>
          <w:rFonts w:eastAsia="SimSun"/>
          <w:rtl/>
          <w:lang w:val="en-GB" w:eastAsia="en-US"/>
        </w:rPr>
        <w:t xml:space="preserve"> يبينه الشكلان </w:t>
      </w:r>
      <w:r w:rsidRPr="00584332">
        <w:rPr>
          <w:rFonts w:eastAsia="SimSun"/>
          <w:szCs w:val="20"/>
          <w:rtl/>
          <w:lang w:val="en-GB" w:eastAsia="en-US"/>
        </w:rPr>
        <w:t>2</w:t>
      </w:r>
      <w:r w:rsidRPr="00584332">
        <w:rPr>
          <w:rFonts w:eastAsia="SimSun"/>
          <w:rtl/>
          <w:lang w:val="en-GB" w:eastAsia="en-US"/>
        </w:rPr>
        <w:t xml:space="preserve"> و</w:t>
      </w:r>
      <w:r w:rsidRPr="00584332">
        <w:rPr>
          <w:rFonts w:eastAsia="SimSun"/>
          <w:szCs w:val="20"/>
          <w:rtl/>
          <w:lang w:val="en-GB" w:eastAsia="en-US"/>
        </w:rPr>
        <w:t>3</w:t>
      </w:r>
      <w:r w:rsidRPr="00584332">
        <w:rPr>
          <w:rFonts w:eastAsia="SimSun"/>
          <w:rtl/>
          <w:lang w:val="en-GB" w:eastAsia="en-US"/>
        </w:rPr>
        <w:t xml:space="preserve">. </w:t>
      </w:r>
      <w:r>
        <w:rPr>
          <w:rFonts w:eastAsia="SimSun" w:hint="cs"/>
          <w:rtl/>
          <w:lang w:val="en-GB" w:eastAsia="en-US"/>
        </w:rPr>
        <w:t xml:space="preserve">ويرد في الجدول </w:t>
      </w:r>
      <w:r>
        <w:rPr>
          <w:rFonts w:eastAsia="SimSun"/>
          <w:lang w:eastAsia="en-US"/>
        </w:rPr>
        <w:t>4</w:t>
      </w:r>
      <w:r>
        <w:rPr>
          <w:rFonts w:eastAsia="SimSun" w:hint="cs"/>
          <w:rtl/>
          <w:lang w:eastAsia="en-US" w:bidi="ar-EG"/>
        </w:rPr>
        <w:t xml:space="preserve"> أرقام العينات المقابلة (الأفقية) ويرد في الجدول</w:t>
      </w:r>
      <w:r w:rsidR="00093901">
        <w:rPr>
          <w:rFonts w:eastAsia="SimSun" w:hint="eastAsia"/>
          <w:rtl/>
          <w:lang w:eastAsia="en-US" w:bidi="ar-EG"/>
        </w:rPr>
        <w:t> </w:t>
      </w:r>
      <w:r>
        <w:rPr>
          <w:rFonts w:eastAsia="SimSun"/>
          <w:lang w:eastAsia="en-US" w:bidi="ar-EG"/>
        </w:rPr>
        <w:t>5</w:t>
      </w:r>
      <w:r>
        <w:rPr>
          <w:rFonts w:eastAsia="SimSun" w:hint="cs"/>
          <w:rtl/>
          <w:lang w:eastAsia="en-US" w:bidi="ar-EG"/>
        </w:rPr>
        <w:t xml:space="preserve"> أرقام الخطوط لأنساق الصور </w:t>
      </w:r>
      <w:r>
        <w:rPr>
          <w:rFonts w:eastAsia="SimSun"/>
          <w:lang w:eastAsia="en-US" w:bidi="ar-EG"/>
        </w:rPr>
        <w:t>HDTV</w:t>
      </w:r>
      <w:r>
        <w:rPr>
          <w:rFonts w:eastAsia="SimSun" w:hint="cs"/>
          <w:rtl/>
          <w:lang w:eastAsia="en-US" w:bidi="ar-EG"/>
        </w:rPr>
        <w:t xml:space="preserve"> و</w:t>
      </w:r>
      <w:r>
        <w:rPr>
          <w:rFonts w:eastAsia="SimSun"/>
          <w:lang w:eastAsia="en-US" w:bidi="ar-EG"/>
        </w:rPr>
        <w:t>SDR</w:t>
      </w:r>
      <w:r>
        <w:rPr>
          <w:rFonts w:eastAsia="SimSun" w:hint="cs"/>
          <w:rtl/>
          <w:lang w:eastAsia="en-US" w:bidi="ar-EG"/>
        </w:rPr>
        <w:t xml:space="preserve"> و</w:t>
      </w:r>
      <w:r>
        <w:rPr>
          <w:rFonts w:eastAsia="SimSun"/>
          <w:lang w:eastAsia="en-US" w:bidi="ar-EG"/>
        </w:rPr>
        <w:t>HDR</w:t>
      </w:r>
      <w:r>
        <w:rPr>
          <w:rFonts w:eastAsia="SimSun" w:hint="cs"/>
          <w:rtl/>
          <w:lang w:eastAsia="en-US" w:bidi="ar-EG"/>
        </w:rPr>
        <w:t xml:space="preserve"> ويرد في الجدول </w:t>
      </w:r>
      <w:r>
        <w:rPr>
          <w:rFonts w:eastAsia="SimSun"/>
          <w:lang w:eastAsia="en-US" w:bidi="ar-EG"/>
        </w:rPr>
        <w:t>6</w:t>
      </w:r>
      <w:r>
        <w:rPr>
          <w:rFonts w:eastAsia="SimSun" w:hint="cs"/>
          <w:rtl/>
          <w:lang w:eastAsia="en-US" w:bidi="ar-EG"/>
        </w:rPr>
        <w:t xml:space="preserve"> أرقام العينات (العمودية) لأنساق الصور </w:t>
      </w:r>
      <w:r>
        <w:rPr>
          <w:rFonts w:eastAsia="SimSun"/>
          <w:lang w:eastAsia="en-US" w:bidi="ar-EG"/>
        </w:rPr>
        <w:t>UHDTV</w:t>
      </w:r>
      <w:r>
        <w:rPr>
          <w:rFonts w:eastAsia="SimSun" w:hint="cs"/>
          <w:rtl/>
          <w:lang w:eastAsia="en-US" w:bidi="ar-EG"/>
        </w:rPr>
        <w:t xml:space="preserve"> و</w:t>
      </w:r>
      <w:r>
        <w:rPr>
          <w:rFonts w:eastAsia="SimSun"/>
          <w:lang w:eastAsia="en-US" w:bidi="ar-EG"/>
        </w:rPr>
        <w:t>SDR</w:t>
      </w:r>
      <w:r>
        <w:rPr>
          <w:rFonts w:eastAsia="SimSun" w:hint="cs"/>
          <w:rtl/>
          <w:lang w:eastAsia="en-US" w:bidi="ar-EG"/>
        </w:rPr>
        <w:t xml:space="preserve"> و</w:t>
      </w:r>
      <w:r>
        <w:rPr>
          <w:rFonts w:eastAsia="SimSun"/>
          <w:lang w:eastAsia="en-US" w:bidi="ar-EG"/>
        </w:rPr>
        <w:t>HDR</w:t>
      </w:r>
      <w:r>
        <w:rPr>
          <w:rFonts w:eastAsia="SimSun" w:hint="cs"/>
          <w:rtl/>
          <w:lang w:eastAsia="en-US" w:bidi="ar-EG"/>
        </w:rPr>
        <w:t xml:space="preserve">. ويرد في الجدولين </w:t>
      </w:r>
      <w:r>
        <w:rPr>
          <w:rFonts w:eastAsia="SimSun"/>
          <w:lang w:eastAsia="en-US" w:bidi="ar-EG"/>
        </w:rPr>
        <w:t>2</w:t>
      </w:r>
      <w:r>
        <w:rPr>
          <w:rFonts w:eastAsia="SimSun" w:hint="cs"/>
          <w:rtl/>
          <w:lang w:eastAsia="en-US" w:bidi="ar-EG"/>
        </w:rPr>
        <w:t xml:space="preserve"> و</w:t>
      </w:r>
      <w:r>
        <w:rPr>
          <w:rFonts w:eastAsia="SimSun"/>
          <w:lang w:eastAsia="en-US" w:bidi="ar-EG"/>
        </w:rPr>
        <w:t>3</w:t>
      </w:r>
      <w:r>
        <w:rPr>
          <w:rFonts w:eastAsia="SimSun" w:hint="cs"/>
          <w:rtl/>
          <w:lang w:eastAsia="en-US" w:bidi="ar-EG"/>
        </w:rPr>
        <w:t xml:space="preserve"> قيم الشفرات لسويات الإشارة من أجل المدى </w:t>
      </w:r>
      <w:r>
        <w:rPr>
          <w:rFonts w:eastAsia="SimSun"/>
          <w:lang w:eastAsia="en-US" w:bidi="ar-EG"/>
        </w:rPr>
        <w:t>SDR</w:t>
      </w:r>
      <w:r>
        <w:rPr>
          <w:rFonts w:eastAsia="SimSun" w:hint="cs"/>
          <w:rtl/>
          <w:lang w:eastAsia="en-US" w:bidi="ar-EG"/>
        </w:rPr>
        <w:t xml:space="preserve"> والمدى </w:t>
      </w:r>
      <w:r>
        <w:rPr>
          <w:rFonts w:eastAsia="SimSun"/>
          <w:lang w:eastAsia="en-US" w:bidi="ar-EG"/>
        </w:rPr>
        <w:t>HDR</w:t>
      </w:r>
      <w:r>
        <w:rPr>
          <w:rFonts w:eastAsia="SimSun" w:hint="cs"/>
          <w:rtl/>
          <w:lang w:eastAsia="en-US" w:bidi="ar-EG"/>
        </w:rPr>
        <w:t xml:space="preserve"> على التوالي.</w:t>
      </w:r>
    </w:p>
    <w:p w:rsidR="009D4BE5" w:rsidRPr="00584332" w:rsidRDefault="009D4BE5" w:rsidP="009D4BE5">
      <w:pPr>
        <w:rPr>
          <w:rFonts w:eastAsia="SimSun"/>
          <w:rtl/>
          <w:lang w:val="en-GB" w:eastAsia="en-US"/>
        </w:rPr>
      </w:pPr>
      <w:r w:rsidRPr="00584332">
        <w:rPr>
          <w:rFonts w:eastAsia="SimSun"/>
          <w:rtl/>
          <w:lang w:val="en-GB" w:eastAsia="en-US"/>
        </w:rPr>
        <w:t xml:space="preserve">واستعملت منطقة </w:t>
      </w:r>
      <w:r>
        <w:rPr>
          <w:rFonts w:eastAsia="SimSun" w:hint="cs"/>
          <w:rtl/>
          <w:lang w:val="en-GB" w:eastAsia="en-US"/>
        </w:rPr>
        <w:t>المستوى الأعلى المركزي</w:t>
      </w:r>
      <w:r w:rsidRPr="00584332">
        <w:rPr>
          <w:rFonts w:eastAsia="SimSun"/>
          <w:rtl/>
          <w:lang w:val="en-GB" w:eastAsia="en-US"/>
        </w:rPr>
        <w:t xml:space="preserve"> </w:t>
      </w:r>
      <w:r>
        <w:rPr>
          <w:rFonts w:eastAsia="SimSun" w:hint="cs"/>
          <w:rtl/>
          <w:lang w:val="en-GB" w:eastAsia="en-US"/>
        </w:rPr>
        <w:t>ل</w:t>
      </w:r>
      <w:r w:rsidRPr="00584332">
        <w:rPr>
          <w:rFonts w:eastAsia="SimSun"/>
          <w:rtl/>
          <w:lang w:val="en-GB" w:eastAsia="en-US"/>
        </w:rPr>
        <w:t xml:space="preserve">ضبط </w:t>
      </w:r>
      <w:r>
        <w:rPr>
          <w:rFonts w:eastAsia="SimSun" w:hint="cs"/>
          <w:rtl/>
          <w:lang w:val="en-GB" w:eastAsia="en-US"/>
        </w:rPr>
        <w:t xml:space="preserve">مستوى </w:t>
      </w:r>
      <w:proofErr w:type="spellStart"/>
      <w:r w:rsidRPr="00584332">
        <w:rPr>
          <w:rFonts w:eastAsia="SimSun"/>
          <w:rtl/>
          <w:lang w:val="en-GB" w:eastAsia="en-US"/>
        </w:rPr>
        <w:t>النصوع</w:t>
      </w:r>
      <w:proofErr w:type="spellEnd"/>
      <w:r>
        <w:rPr>
          <w:rFonts w:eastAsia="SimSun" w:hint="cs"/>
          <w:rtl/>
          <w:lang w:val="en-GB" w:eastAsia="en-US"/>
        </w:rPr>
        <w:t xml:space="preserve"> في جهاز العرض</w:t>
      </w:r>
      <w:r w:rsidRPr="00584332">
        <w:rPr>
          <w:rFonts w:eastAsia="SimSun"/>
          <w:rtl/>
          <w:lang w:val="en-GB" w:eastAsia="en-US"/>
        </w:rPr>
        <w:t xml:space="preserve"> بواسطة التحكم في </w:t>
      </w:r>
      <w:r>
        <w:rPr>
          <w:rFonts w:eastAsia="SimSun" w:hint="cs"/>
          <w:rtl/>
          <w:lang w:val="en-GB" w:eastAsia="en-US"/>
        </w:rPr>
        <w:t>كسب المستعمل</w:t>
      </w:r>
      <w:r w:rsidRPr="00584332">
        <w:rPr>
          <w:rFonts w:eastAsia="SimSun"/>
          <w:rtl/>
          <w:lang w:val="en-GB" w:eastAsia="en-US"/>
        </w:rPr>
        <w:t>.</w:t>
      </w:r>
    </w:p>
    <w:p w:rsidR="009D4BE5" w:rsidRPr="00D606B1" w:rsidRDefault="009D4BE5" w:rsidP="009D4BE5">
      <w:pPr>
        <w:rPr>
          <w:rFonts w:eastAsia="SimSun"/>
          <w:rtl/>
          <w:lang w:eastAsia="en-US" w:bidi="ar-EG"/>
        </w:rPr>
      </w:pPr>
      <w:r>
        <w:rPr>
          <w:rFonts w:eastAsia="SimSun" w:hint="cs"/>
          <w:rtl/>
          <w:lang w:val="en-GB" w:eastAsia="en-US"/>
        </w:rPr>
        <w:t xml:space="preserve">وفي حالة المدى الدينامي الواسع، تكون قيمة الشفرة لمنطقة المستوى الأعلى المركزي مماثلة </w:t>
      </w:r>
      <w:r>
        <w:rPr>
          <w:rFonts w:eastAsia="SimSun" w:hint="cs"/>
          <w:rtl/>
          <w:lang w:val="en-GB" w:eastAsia="en-US" w:bidi="ar-EG"/>
        </w:rPr>
        <w:t>لقيمة ا</w:t>
      </w:r>
      <w:r w:rsidRPr="00584332">
        <w:rPr>
          <w:rFonts w:eastAsia="SimSun" w:hint="cs"/>
          <w:rtl/>
          <w:lang w:val="en-GB" w:eastAsia="en-US" w:bidi="ar-EG"/>
        </w:rPr>
        <w:t xml:space="preserve">لتكميم الإدراكي </w:t>
      </w:r>
      <w:r w:rsidRPr="00584332">
        <w:rPr>
          <w:rFonts w:eastAsia="SimSun" w:hint="cs"/>
          <w:lang w:val="en-GB" w:eastAsia="en-US"/>
        </w:rPr>
        <w:t>(</w:t>
      </w:r>
      <w:r w:rsidRPr="00584332">
        <w:rPr>
          <w:rFonts w:eastAsia="SimSun"/>
          <w:lang w:val="en-GB" w:eastAsia="en-US"/>
        </w:rPr>
        <w:t>PQ</w:t>
      </w:r>
      <w:r w:rsidRPr="00584332">
        <w:rPr>
          <w:rFonts w:eastAsia="SimSun" w:hint="cs"/>
          <w:lang w:val="en-GB" w:eastAsia="en-US"/>
        </w:rPr>
        <w:t>)</w:t>
      </w:r>
      <w:r w:rsidRPr="00584332">
        <w:rPr>
          <w:rFonts w:eastAsia="SimSun" w:hint="cs"/>
          <w:rtl/>
          <w:lang w:val="en-GB" w:eastAsia="en-US" w:bidi="ar-EG"/>
        </w:rPr>
        <w:t xml:space="preserve"> </w:t>
      </w:r>
      <w:r>
        <w:rPr>
          <w:rFonts w:eastAsia="SimSun" w:hint="cs"/>
          <w:rtl/>
          <w:lang w:val="en-GB" w:eastAsia="en-US" w:bidi="ar-EG"/>
        </w:rPr>
        <w:t>و</w:t>
      </w:r>
      <w:r w:rsidRPr="00584332">
        <w:rPr>
          <w:rFonts w:eastAsia="SimSun" w:hint="cs"/>
          <w:rtl/>
          <w:lang w:val="en-GB" w:eastAsia="en-US" w:bidi="ar-EG"/>
        </w:rPr>
        <w:t xml:space="preserve">لوغاريتم غاما الهجين </w:t>
      </w:r>
      <w:r w:rsidRPr="00584332">
        <w:rPr>
          <w:rFonts w:eastAsia="SimSun" w:hint="cs"/>
          <w:lang w:val="en-GB" w:eastAsia="en-US"/>
        </w:rPr>
        <w:t>(</w:t>
      </w:r>
      <w:r w:rsidRPr="00584332">
        <w:rPr>
          <w:rFonts w:eastAsia="SimSun"/>
          <w:lang w:val="en-GB" w:eastAsia="en-US"/>
        </w:rPr>
        <w:t>HLG</w:t>
      </w:r>
      <w:r w:rsidRPr="00584332">
        <w:rPr>
          <w:rFonts w:eastAsia="SimSun" w:hint="cs"/>
          <w:lang w:val="en-GB" w:eastAsia="en-US"/>
        </w:rPr>
        <w:t>)</w:t>
      </w:r>
      <w:r>
        <w:rPr>
          <w:rFonts w:eastAsia="SimSun" w:hint="cs"/>
          <w:rtl/>
          <w:lang w:val="en-GB" w:eastAsia="en-US" w:bidi="ar-EG"/>
        </w:rPr>
        <w:t>. و</w:t>
      </w:r>
      <w:r>
        <w:rPr>
          <w:rFonts w:eastAsia="SimSun" w:hint="cs"/>
          <w:rtl/>
          <w:lang w:val="en-GB" w:eastAsia="en-US"/>
        </w:rPr>
        <w:t xml:space="preserve">هي تختلف بذلك عن مستوى ذروة نصوع البياض للإشارات </w:t>
      </w:r>
      <w:r>
        <w:rPr>
          <w:rFonts w:eastAsia="SimSun"/>
          <w:lang w:eastAsia="en-US"/>
        </w:rPr>
        <w:t>PLUGE</w:t>
      </w:r>
      <w:r>
        <w:rPr>
          <w:rFonts w:eastAsia="SimSun" w:hint="cs"/>
          <w:rtl/>
          <w:lang w:eastAsia="en-US" w:bidi="ar-EG"/>
        </w:rPr>
        <w:t xml:space="preserve"> فيما يتعلق بالمدى </w:t>
      </w:r>
      <w:r>
        <w:rPr>
          <w:rFonts w:eastAsia="SimSun"/>
          <w:lang w:eastAsia="en-US" w:bidi="ar-EG"/>
        </w:rPr>
        <w:t>SDR</w:t>
      </w:r>
      <w:r>
        <w:rPr>
          <w:rFonts w:eastAsia="SimSun" w:hint="cs"/>
          <w:rtl/>
          <w:lang w:eastAsia="en-US" w:bidi="ar-EG"/>
        </w:rPr>
        <w:t>.</w:t>
      </w:r>
    </w:p>
    <w:p w:rsidR="009D4BE5" w:rsidRPr="00362396" w:rsidRDefault="009D4BE5" w:rsidP="009D4BE5">
      <w:pPr>
        <w:rPr>
          <w:rFonts w:eastAsia="SimSun"/>
          <w:spacing w:val="-4"/>
          <w:rtl/>
          <w:lang w:val="en-GB" w:eastAsia="en-US"/>
        </w:rPr>
      </w:pPr>
      <w:r w:rsidRPr="00362396">
        <w:rPr>
          <w:rFonts w:eastAsia="SimSun"/>
          <w:spacing w:val="-4"/>
          <w:rtl/>
          <w:lang w:val="en-GB" w:eastAsia="en-US"/>
        </w:rPr>
        <w:t xml:space="preserve">ويمكن استعمال نمطين من الإشارات من أجل ضبط لمعان مستوى السواد في الشاشة بواسطة التحكم في </w:t>
      </w:r>
      <w:r w:rsidRPr="00362396">
        <w:rPr>
          <w:color w:val="000000"/>
          <w:spacing w:val="-4"/>
          <w:rtl/>
        </w:rPr>
        <w:t xml:space="preserve">رفع المستعمل </w:t>
      </w:r>
      <w:r w:rsidRPr="00362396">
        <w:rPr>
          <w:rFonts w:hint="cs"/>
          <w:color w:val="000000"/>
          <w:spacing w:val="-4"/>
          <w:rtl/>
        </w:rPr>
        <w:t>لمستوى</w:t>
      </w:r>
      <w:r w:rsidRPr="00362396">
        <w:rPr>
          <w:color w:val="000000"/>
          <w:spacing w:val="-4"/>
          <w:rtl/>
        </w:rPr>
        <w:t xml:space="preserve"> السواد</w:t>
      </w:r>
      <w:r w:rsidRPr="00362396">
        <w:rPr>
          <w:rFonts w:eastAsia="SimSun"/>
          <w:spacing w:val="-4"/>
          <w:rtl/>
          <w:lang w:val="en-GB" w:eastAsia="en-US"/>
        </w:rPr>
        <w:t>.</w:t>
      </w:r>
    </w:p>
    <w:p w:rsidR="009D4BE5" w:rsidRDefault="009D4BE5" w:rsidP="009D4BE5">
      <w:pPr>
        <w:tabs>
          <w:tab w:val="left" w:pos="794"/>
          <w:tab w:val="left" w:pos="1191"/>
          <w:tab w:val="left" w:pos="1588"/>
          <w:tab w:val="left" w:pos="1985"/>
        </w:tabs>
        <w:rPr>
          <w:rFonts w:eastAsia="SimSun"/>
          <w:rtl/>
          <w:lang w:val="en-GB" w:eastAsia="en-US"/>
        </w:rPr>
      </w:pPr>
      <w:r>
        <w:rPr>
          <w:rFonts w:eastAsia="SimSun"/>
          <w:rtl/>
          <w:lang w:val="en-GB" w:eastAsia="en-US"/>
        </w:rPr>
        <w:t xml:space="preserve">وتتكون الإشارة على الجانب الأيسر من الصورة من أشرطة أفقية ضيقة (عرض من </w:t>
      </w:r>
      <w:r>
        <w:rPr>
          <w:rFonts w:eastAsia="SimSun"/>
          <w:szCs w:val="20"/>
          <w:rtl/>
          <w:lang w:val="en-GB" w:eastAsia="en-US"/>
        </w:rPr>
        <w:t>10</w:t>
      </w:r>
      <w:r>
        <w:rPr>
          <w:rFonts w:eastAsia="SimSun"/>
          <w:rtl/>
          <w:lang w:val="en-GB" w:eastAsia="en-US"/>
        </w:rPr>
        <w:t xml:space="preserve"> خطوط مسح). وتمتد الأشرطة من </w:t>
      </w:r>
      <w:r>
        <w:rPr>
          <w:rFonts w:eastAsia="SimSun"/>
          <w:lang w:val="en-GB" w:eastAsia="en-US"/>
        </w:rPr>
        <w:t>%2</w:t>
      </w:r>
      <w:r>
        <w:rPr>
          <w:rFonts w:eastAsia="SimSun"/>
          <w:rtl/>
          <w:lang w:val="en-GB" w:eastAsia="en-US"/>
        </w:rPr>
        <w:t xml:space="preserve"> تقريباً فوق مستوى السواد إلى </w:t>
      </w:r>
      <w:r>
        <w:rPr>
          <w:rFonts w:eastAsia="SimSun"/>
          <w:lang w:val="en-GB" w:eastAsia="en-US"/>
        </w:rPr>
        <w:t>%2</w:t>
      </w:r>
      <w:r>
        <w:rPr>
          <w:rFonts w:eastAsia="SimSun"/>
          <w:rtl/>
          <w:lang w:val="en-GB" w:eastAsia="en-US"/>
        </w:rPr>
        <w:t xml:space="preserve"> تقريباً تحت </w:t>
      </w:r>
      <w:r>
        <w:rPr>
          <w:rFonts w:eastAsia="SimSun" w:hint="cs"/>
          <w:rtl/>
          <w:lang w:val="en-GB" w:eastAsia="en-US"/>
        </w:rPr>
        <w:t>هذا المستوى</w:t>
      </w:r>
      <w:r>
        <w:rPr>
          <w:rFonts w:eastAsia="SimSun"/>
          <w:rtl/>
          <w:lang w:val="en-GB" w:eastAsia="en-US"/>
        </w:rPr>
        <w:t xml:space="preserve">. أما الإشارة على الجانب الأيمن من الصورة، فتتكون من شريطين تقريبيين (عرض من </w:t>
      </w:r>
      <w:r>
        <w:rPr>
          <w:rFonts w:eastAsia="SimSun"/>
          <w:szCs w:val="20"/>
          <w:rtl/>
          <w:lang w:val="en-GB" w:eastAsia="en-US"/>
        </w:rPr>
        <w:t>138</w:t>
      </w:r>
      <w:r>
        <w:rPr>
          <w:rFonts w:eastAsia="SimSun"/>
          <w:rtl/>
          <w:lang w:val="en-GB" w:eastAsia="en-US"/>
        </w:rPr>
        <w:t xml:space="preserve"> خطاً) يكون أحدهما إلى </w:t>
      </w:r>
      <w:r>
        <w:rPr>
          <w:rFonts w:eastAsia="SimSun"/>
          <w:lang w:val="en-GB" w:eastAsia="en-US"/>
        </w:rPr>
        <w:t>%2</w:t>
      </w:r>
      <w:r>
        <w:rPr>
          <w:rFonts w:eastAsia="SimSun"/>
          <w:rtl/>
          <w:lang w:val="en-GB" w:eastAsia="en-US"/>
        </w:rPr>
        <w:t xml:space="preserve"> تقريباً فوق مستوى السواد بينما يقع الشريط الآخر إلى </w:t>
      </w:r>
      <w:r>
        <w:rPr>
          <w:rFonts w:eastAsia="SimSun"/>
          <w:lang w:val="en-GB" w:eastAsia="en-US"/>
        </w:rPr>
        <w:t>%2</w:t>
      </w:r>
      <w:r>
        <w:rPr>
          <w:rFonts w:eastAsia="SimSun"/>
          <w:rtl/>
          <w:lang w:val="en-GB" w:eastAsia="en-US"/>
        </w:rPr>
        <w:t xml:space="preserve"> تقريباً تحت </w:t>
      </w:r>
      <w:r>
        <w:rPr>
          <w:rFonts w:eastAsia="SimSun" w:hint="cs"/>
          <w:rtl/>
          <w:lang w:val="en-GB" w:eastAsia="en-US"/>
        </w:rPr>
        <w:t>هذا المستوى</w:t>
      </w:r>
      <w:r>
        <w:rPr>
          <w:rFonts w:eastAsia="SimSun"/>
          <w:rtl/>
          <w:lang w:val="en-GB" w:eastAsia="en-US"/>
        </w:rPr>
        <w:t>. وتعتبر هذه الإشارة مناسبة لضبط</w:t>
      </w:r>
      <w:r>
        <w:rPr>
          <w:rFonts w:eastAsia="SimSun" w:hint="cs"/>
          <w:rtl/>
          <w:lang w:val="en-GB" w:eastAsia="en-US"/>
        </w:rPr>
        <w:t xml:space="preserve"> قيم العرض.</w:t>
      </w:r>
    </w:p>
    <w:p w:rsidR="009D4BE5" w:rsidRDefault="009D4BE5" w:rsidP="009D4BE5">
      <w:pPr>
        <w:pStyle w:val="TableNo"/>
        <w:rPr>
          <w:rFonts w:eastAsia="SimSun"/>
          <w:rtl/>
          <w:lang w:eastAsia="en-US"/>
        </w:rPr>
      </w:pPr>
      <w:r>
        <w:rPr>
          <w:rFonts w:eastAsia="SimSun" w:hint="cs"/>
          <w:rtl/>
          <w:lang w:val="en-GB" w:eastAsia="en-US"/>
        </w:rPr>
        <w:t xml:space="preserve">الجدول </w:t>
      </w:r>
      <w:r>
        <w:rPr>
          <w:rFonts w:eastAsia="SimSun"/>
          <w:lang w:eastAsia="en-US"/>
        </w:rPr>
        <w:t>2</w:t>
      </w:r>
    </w:p>
    <w:p w:rsidR="009D4BE5" w:rsidRPr="00762519" w:rsidRDefault="009D4BE5" w:rsidP="009D4BE5">
      <w:pPr>
        <w:pStyle w:val="Tabletitle"/>
        <w:rPr>
          <w:rFonts w:eastAsia="SimSun" w:hint="eastAsia"/>
          <w:lang w:eastAsia="en-US"/>
        </w:rPr>
      </w:pPr>
      <w:r>
        <w:rPr>
          <w:rFonts w:eastAsia="SimSun" w:hint="cs"/>
          <w:rtl/>
          <w:lang w:eastAsia="en-US"/>
        </w:rPr>
        <w:t>قيم الشفرات للت</w:t>
      </w:r>
      <w:r w:rsidR="00463062">
        <w:rPr>
          <w:rFonts w:eastAsia="SimSun" w:hint="cs"/>
          <w:rtl/>
          <w:lang w:eastAsia="en-US"/>
        </w:rPr>
        <w:t>ل</w:t>
      </w:r>
      <w:r>
        <w:rPr>
          <w:rFonts w:eastAsia="SimSun" w:hint="cs"/>
          <w:rtl/>
          <w:lang w:eastAsia="en-US"/>
        </w:rPr>
        <w:t xml:space="preserve">فزيون عالي الوضوح والتلفزيون فائق الوضوح </w:t>
      </w:r>
      <w:r>
        <w:rPr>
          <w:rFonts w:eastAsia="SimSun"/>
          <w:lang w:eastAsia="en-US"/>
        </w:rPr>
        <w:t>(SDR)</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1984"/>
        <w:gridCol w:w="2074"/>
        <w:gridCol w:w="2074"/>
      </w:tblGrid>
      <w:tr w:rsidR="009D4BE5" w:rsidRPr="00762519" w:rsidTr="00C525C6">
        <w:trPr>
          <w:trHeight w:val="259"/>
          <w:jc w:val="center"/>
        </w:trPr>
        <w:tc>
          <w:tcPr>
            <w:tcW w:w="2373" w:type="dxa"/>
            <w:vAlign w:val="center"/>
          </w:tcPr>
          <w:p w:rsidR="00362396" w:rsidRDefault="009D4BE5" w:rsidP="00C525C6">
            <w:pPr>
              <w:pStyle w:val="Tablehead"/>
              <w:rPr>
                <w:rFonts w:eastAsia="SimSun" w:hint="eastAsia"/>
                <w:rtl/>
                <w:lang w:bidi="ar-EG"/>
              </w:rPr>
            </w:pPr>
            <w:r w:rsidRPr="00410519">
              <w:rPr>
                <w:rFonts w:eastAsia="SimSun" w:hint="cs"/>
                <w:rtl/>
                <w:lang w:val="en-GB" w:bidi="ar-EG"/>
              </w:rPr>
              <w:t>قيم</w:t>
            </w:r>
            <w:r w:rsidRPr="0038752C">
              <w:rPr>
                <w:rFonts w:eastAsia="SimSun" w:hint="cs"/>
                <w:rtl/>
                <w:lang w:val="en-GB" w:bidi="ar-EG"/>
              </w:rPr>
              <w:t xml:space="preserve"> </w:t>
            </w:r>
            <w:r w:rsidRPr="00410519">
              <w:rPr>
                <w:rFonts w:eastAsia="SimSun" w:hint="cs"/>
                <w:rtl/>
                <w:lang w:val="en-GB" w:bidi="ar-EG"/>
              </w:rPr>
              <w:t>المعلمات،</w:t>
            </w:r>
            <w:r w:rsidR="00362396">
              <w:rPr>
                <w:rFonts w:eastAsia="SimSun" w:hint="cs"/>
                <w:rtl/>
                <w:lang w:val="en-GB" w:bidi="ar-EG"/>
              </w:rPr>
              <w:t xml:space="preserve"> </w:t>
            </w:r>
            <w:r w:rsidRPr="00410519">
              <w:rPr>
                <w:rFonts w:eastAsia="SimSun" w:hint="cs"/>
                <w:rtl/>
                <w:lang w:val="en-GB" w:bidi="ar-EG"/>
              </w:rPr>
              <w:t xml:space="preserve">الشكلان </w:t>
            </w:r>
            <w:r w:rsidRPr="00410519">
              <w:rPr>
                <w:rFonts w:eastAsia="SimSun"/>
                <w:lang w:bidi="ar-EG"/>
              </w:rPr>
              <w:t>2</w:t>
            </w:r>
            <w:r w:rsidRPr="00410519">
              <w:rPr>
                <w:rFonts w:eastAsia="SimSun" w:hint="cs"/>
                <w:rtl/>
                <w:lang w:bidi="ar-EG"/>
              </w:rPr>
              <w:t xml:space="preserve"> و</w:t>
            </w:r>
            <w:r w:rsidRPr="00410519">
              <w:rPr>
                <w:rFonts w:eastAsia="SimSun"/>
                <w:lang w:bidi="ar-EG"/>
              </w:rPr>
              <w:t>3</w:t>
            </w:r>
            <w:r w:rsidR="00362396">
              <w:rPr>
                <w:rFonts w:eastAsia="SimSun" w:hint="cs"/>
                <w:rtl/>
                <w:lang w:bidi="ar-EG"/>
              </w:rPr>
              <w:t xml:space="preserve"> </w:t>
            </w:r>
            <w:r w:rsidRPr="00410519">
              <w:rPr>
                <w:rFonts w:eastAsia="SimSun" w:hint="cs"/>
                <w:rtl/>
                <w:lang w:bidi="ar-EG"/>
              </w:rPr>
              <w:t>فيما يخص المدى</w:t>
            </w:r>
          </w:p>
          <w:p w:rsidR="009D4BE5" w:rsidRPr="00762519" w:rsidRDefault="009D4BE5" w:rsidP="00C525C6">
            <w:pPr>
              <w:pStyle w:val="Tablehead"/>
              <w:rPr>
                <w:rFonts w:eastAsia="SimSun" w:hint="eastAsia"/>
                <w:highlight w:val="yellow"/>
                <w:lang w:bidi="ar-EG"/>
              </w:rPr>
            </w:pPr>
            <w:r w:rsidRPr="00410519">
              <w:rPr>
                <w:rFonts w:eastAsia="SimSun" w:hint="cs"/>
                <w:rtl/>
                <w:lang w:bidi="ar-EG"/>
              </w:rPr>
              <w:t>الدينامي الواسع</w:t>
            </w:r>
          </w:p>
        </w:tc>
        <w:tc>
          <w:tcPr>
            <w:tcW w:w="1984" w:type="dxa"/>
            <w:vAlign w:val="center"/>
          </w:tcPr>
          <w:p w:rsidR="009D4BE5" w:rsidRPr="00410519" w:rsidRDefault="009D4BE5" w:rsidP="00C525C6">
            <w:pPr>
              <w:pStyle w:val="Tablehead"/>
              <w:rPr>
                <w:rFonts w:eastAsia="SimSun" w:hint="eastAsia"/>
                <w:lang w:bidi="ar-EG"/>
              </w:rPr>
            </w:pPr>
            <w:r w:rsidRPr="00410519">
              <w:rPr>
                <w:rFonts w:eastAsia="SimSun" w:hint="cs"/>
                <w:rtl/>
                <w:lang w:val="en-GB" w:bidi="ar-EG"/>
              </w:rPr>
              <w:t xml:space="preserve">القيمة الرقمية </w:t>
            </w:r>
            <w:proofErr w:type="spellStart"/>
            <w:r w:rsidRPr="00410519">
              <w:rPr>
                <w:rFonts w:eastAsia="SimSun" w:hint="cs"/>
                <w:rtl/>
                <w:lang w:val="en-GB" w:bidi="ar-EG"/>
              </w:rPr>
              <w:t>للبتة</w:t>
            </w:r>
            <w:proofErr w:type="spellEnd"/>
            <w:r w:rsidRPr="00410519">
              <w:rPr>
                <w:rFonts w:eastAsia="SimSun" w:hint="cs"/>
                <w:rtl/>
                <w:lang w:val="en-GB" w:bidi="ar-EG"/>
              </w:rPr>
              <w:t xml:space="preserve"> </w:t>
            </w:r>
            <w:r w:rsidRPr="00410519">
              <w:rPr>
                <w:rFonts w:eastAsia="SimSun"/>
                <w:lang w:bidi="ar-EG"/>
              </w:rPr>
              <w:t>8</w:t>
            </w:r>
          </w:p>
        </w:tc>
        <w:tc>
          <w:tcPr>
            <w:tcW w:w="2074" w:type="dxa"/>
            <w:vAlign w:val="center"/>
          </w:tcPr>
          <w:p w:rsidR="009D4BE5" w:rsidRPr="00410519" w:rsidRDefault="009D4BE5" w:rsidP="00C525C6">
            <w:pPr>
              <w:pStyle w:val="Tablehead"/>
              <w:rPr>
                <w:rFonts w:eastAsia="SimSun" w:hint="eastAsia"/>
                <w:lang w:bidi="ar-EG"/>
              </w:rPr>
            </w:pPr>
            <w:r w:rsidRPr="00410519">
              <w:rPr>
                <w:rFonts w:eastAsia="SimSun" w:hint="cs"/>
                <w:rtl/>
                <w:lang w:val="en-GB" w:bidi="ar-EG"/>
              </w:rPr>
              <w:t xml:space="preserve">القيمة الرقمية </w:t>
            </w:r>
            <w:proofErr w:type="spellStart"/>
            <w:r w:rsidRPr="00410519">
              <w:rPr>
                <w:rFonts w:eastAsia="SimSun" w:hint="cs"/>
                <w:rtl/>
                <w:lang w:val="en-GB" w:bidi="ar-EG"/>
              </w:rPr>
              <w:t>للبتة</w:t>
            </w:r>
            <w:proofErr w:type="spellEnd"/>
            <w:r w:rsidRPr="00410519">
              <w:rPr>
                <w:rFonts w:eastAsia="SimSun" w:hint="cs"/>
                <w:rtl/>
                <w:lang w:val="en-GB" w:bidi="ar-EG"/>
              </w:rPr>
              <w:t xml:space="preserve"> </w:t>
            </w:r>
            <w:r w:rsidRPr="00410519">
              <w:rPr>
                <w:rFonts w:eastAsia="SimSun"/>
                <w:lang w:bidi="ar-EG"/>
              </w:rPr>
              <w:t>10</w:t>
            </w:r>
          </w:p>
        </w:tc>
        <w:tc>
          <w:tcPr>
            <w:tcW w:w="2074" w:type="dxa"/>
            <w:vAlign w:val="center"/>
          </w:tcPr>
          <w:p w:rsidR="009D4BE5" w:rsidRPr="00762519" w:rsidRDefault="009D4BE5" w:rsidP="00C525C6">
            <w:pPr>
              <w:pStyle w:val="Tablehead"/>
              <w:rPr>
                <w:rFonts w:eastAsia="SimSun" w:hint="eastAsia"/>
                <w:rtl/>
                <w:lang w:val="en-GB" w:bidi="ar-EG"/>
              </w:rPr>
            </w:pPr>
            <w:r w:rsidRPr="00410519">
              <w:rPr>
                <w:rFonts w:eastAsia="SimSun" w:hint="cs"/>
                <w:rtl/>
                <w:lang w:val="en-GB" w:bidi="ar-EG"/>
              </w:rPr>
              <w:t xml:space="preserve">القيمة الرقمية </w:t>
            </w:r>
            <w:proofErr w:type="spellStart"/>
            <w:r w:rsidRPr="00410519">
              <w:rPr>
                <w:rFonts w:eastAsia="SimSun" w:hint="cs"/>
                <w:rtl/>
                <w:lang w:val="en-GB" w:bidi="ar-EG"/>
              </w:rPr>
              <w:t>للبتة</w:t>
            </w:r>
            <w:proofErr w:type="spellEnd"/>
            <w:r w:rsidRPr="00762519">
              <w:rPr>
                <w:rFonts w:eastAsia="SimSun" w:hint="cs"/>
                <w:rtl/>
                <w:lang w:val="en-GB" w:bidi="ar-EG"/>
              </w:rPr>
              <w:t xml:space="preserve"> </w:t>
            </w:r>
            <w:r>
              <w:rPr>
                <w:rFonts w:eastAsia="SimSun"/>
                <w:lang w:bidi="ar-EG"/>
              </w:rPr>
              <w:t>12</w:t>
            </w:r>
          </w:p>
        </w:tc>
      </w:tr>
      <w:tr w:rsidR="009D4BE5" w:rsidRPr="00762519" w:rsidTr="00093901">
        <w:trPr>
          <w:jc w:val="center"/>
        </w:trPr>
        <w:tc>
          <w:tcPr>
            <w:tcW w:w="2373" w:type="dxa"/>
          </w:tcPr>
          <w:p w:rsidR="009D4BE5" w:rsidRPr="00762519" w:rsidRDefault="009D4BE5" w:rsidP="00093901">
            <w:pPr>
              <w:pStyle w:val="Tabletext"/>
              <w:rPr>
                <w:rFonts w:eastAsia="SimSun"/>
                <w:highlight w:val="yellow"/>
                <w:lang w:val="en-GB"/>
              </w:rPr>
            </w:pPr>
            <w:r>
              <w:rPr>
                <w:rFonts w:eastAsia="SimSun" w:hint="cs"/>
                <w:rtl/>
                <w:lang w:val="en-GB"/>
              </w:rPr>
              <w:t>مستوى أعلى</w:t>
            </w:r>
          </w:p>
        </w:tc>
        <w:tc>
          <w:tcPr>
            <w:tcW w:w="1984" w:type="dxa"/>
          </w:tcPr>
          <w:p w:rsidR="009D4BE5" w:rsidRPr="00762519" w:rsidRDefault="009D4BE5" w:rsidP="00093901">
            <w:pPr>
              <w:pStyle w:val="Tabletext"/>
              <w:jc w:val="center"/>
              <w:rPr>
                <w:rFonts w:eastAsia="SimSun"/>
                <w:lang w:val="en-GB"/>
              </w:rPr>
            </w:pPr>
            <w:r w:rsidRPr="00762519">
              <w:rPr>
                <w:rFonts w:eastAsia="SimSun"/>
                <w:lang w:val="en-GB"/>
              </w:rPr>
              <w:t>235</w:t>
            </w:r>
          </w:p>
        </w:tc>
        <w:tc>
          <w:tcPr>
            <w:tcW w:w="2074" w:type="dxa"/>
          </w:tcPr>
          <w:p w:rsidR="009D4BE5" w:rsidRPr="00762519" w:rsidRDefault="009D4BE5" w:rsidP="00093901">
            <w:pPr>
              <w:pStyle w:val="Tabletext"/>
              <w:jc w:val="center"/>
              <w:rPr>
                <w:rFonts w:eastAsia="SimSun"/>
                <w:lang w:val="en-GB"/>
              </w:rPr>
            </w:pPr>
            <w:r w:rsidRPr="00762519">
              <w:rPr>
                <w:rFonts w:eastAsia="SimSun"/>
                <w:lang w:val="en-GB"/>
              </w:rPr>
              <w:t>940</w:t>
            </w:r>
          </w:p>
        </w:tc>
        <w:tc>
          <w:tcPr>
            <w:tcW w:w="2074" w:type="dxa"/>
          </w:tcPr>
          <w:p w:rsidR="009D4BE5" w:rsidRPr="00762519" w:rsidRDefault="009D4BE5" w:rsidP="00093901">
            <w:pPr>
              <w:pStyle w:val="Tabletext"/>
              <w:jc w:val="center"/>
              <w:rPr>
                <w:rFonts w:eastAsia="SimSun"/>
                <w:lang w:val="en-GB"/>
              </w:rPr>
            </w:pPr>
            <w:r>
              <w:rPr>
                <w:rFonts w:eastAsia="SimSun"/>
                <w:lang w:val="en-GB"/>
              </w:rPr>
              <w:t>3 760</w:t>
            </w:r>
          </w:p>
        </w:tc>
      </w:tr>
      <w:tr w:rsidR="009D4BE5" w:rsidRPr="00762519" w:rsidTr="00093901">
        <w:trPr>
          <w:jc w:val="center"/>
        </w:trPr>
        <w:tc>
          <w:tcPr>
            <w:tcW w:w="2373" w:type="dxa"/>
          </w:tcPr>
          <w:p w:rsidR="009D4BE5" w:rsidRPr="00762519" w:rsidRDefault="009D4BE5" w:rsidP="00093901">
            <w:pPr>
              <w:pStyle w:val="Tabletext"/>
              <w:rPr>
                <w:rFonts w:eastAsia="SimSun"/>
              </w:rPr>
            </w:pPr>
            <w:r>
              <w:rPr>
                <w:rFonts w:eastAsia="SimSun" w:hint="cs"/>
                <w:rtl/>
                <w:lang w:val="en-GB"/>
              </w:rPr>
              <w:t>مستوى</w:t>
            </w:r>
            <w:r w:rsidRPr="00762519">
              <w:rPr>
                <w:rFonts w:eastAsia="SimSun" w:hint="cs"/>
                <w:rtl/>
                <w:lang w:val="en-GB"/>
              </w:rPr>
              <w:t xml:space="preserve"> السواد</w:t>
            </w:r>
          </w:p>
        </w:tc>
        <w:tc>
          <w:tcPr>
            <w:tcW w:w="1984" w:type="dxa"/>
          </w:tcPr>
          <w:p w:rsidR="009D4BE5" w:rsidRPr="00762519" w:rsidRDefault="009D4BE5" w:rsidP="00093901">
            <w:pPr>
              <w:pStyle w:val="Tabletext"/>
              <w:jc w:val="center"/>
              <w:rPr>
                <w:rFonts w:eastAsia="SimSun"/>
                <w:lang w:val="en-GB"/>
              </w:rPr>
            </w:pPr>
            <w:r w:rsidRPr="00762519">
              <w:rPr>
                <w:rFonts w:eastAsia="SimSun"/>
                <w:lang w:val="en-GB"/>
              </w:rPr>
              <w:t>16</w:t>
            </w:r>
          </w:p>
        </w:tc>
        <w:tc>
          <w:tcPr>
            <w:tcW w:w="2074" w:type="dxa"/>
          </w:tcPr>
          <w:p w:rsidR="009D4BE5" w:rsidRPr="00762519" w:rsidRDefault="009D4BE5" w:rsidP="00093901">
            <w:pPr>
              <w:pStyle w:val="Tabletext"/>
              <w:jc w:val="center"/>
              <w:rPr>
                <w:rFonts w:eastAsia="SimSun"/>
                <w:lang w:val="en-GB"/>
              </w:rPr>
            </w:pPr>
            <w:r w:rsidRPr="00762519">
              <w:rPr>
                <w:rFonts w:eastAsia="SimSun"/>
                <w:lang w:val="en-GB"/>
              </w:rPr>
              <w:t>64</w:t>
            </w:r>
          </w:p>
        </w:tc>
        <w:tc>
          <w:tcPr>
            <w:tcW w:w="2074" w:type="dxa"/>
          </w:tcPr>
          <w:p w:rsidR="009D4BE5" w:rsidRPr="00762519" w:rsidRDefault="009D4BE5" w:rsidP="00093901">
            <w:pPr>
              <w:pStyle w:val="Tabletext"/>
              <w:jc w:val="center"/>
              <w:rPr>
                <w:rFonts w:eastAsia="SimSun"/>
                <w:lang w:val="en-GB"/>
              </w:rPr>
            </w:pPr>
            <w:r>
              <w:rPr>
                <w:rFonts w:eastAsia="SimSun"/>
                <w:lang w:val="en-GB"/>
              </w:rPr>
              <w:t>256</w:t>
            </w:r>
          </w:p>
        </w:tc>
      </w:tr>
      <w:tr w:rsidR="009D4BE5" w:rsidRPr="00762519" w:rsidTr="00093901">
        <w:trPr>
          <w:jc w:val="center"/>
        </w:trPr>
        <w:tc>
          <w:tcPr>
            <w:tcW w:w="2373" w:type="dxa"/>
          </w:tcPr>
          <w:p w:rsidR="009D4BE5" w:rsidRPr="00762519" w:rsidRDefault="009D4BE5" w:rsidP="00093901">
            <w:pPr>
              <w:pStyle w:val="Tabletext"/>
              <w:rPr>
                <w:rFonts w:eastAsia="SimSun"/>
                <w:lang w:val="en-GB"/>
              </w:rPr>
            </w:pPr>
            <w:r>
              <w:rPr>
                <w:rFonts w:eastAsia="SimSun" w:hint="cs"/>
                <w:rtl/>
                <w:lang w:val="en-GB"/>
              </w:rPr>
              <w:t>مستوى</w:t>
            </w:r>
            <w:r w:rsidRPr="00762519">
              <w:rPr>
                <w:rFonts w:eastAsia="SimSun" w:hint="cs"/>
                <w:rtl/>
                <w:lang w:val="en-GB"/>
              </w:rPr>
              <w:t xml:space="preserve"> أفتح بقليل</w:t>
            </w:r>
          </w:p>
        </w:tc>
        <w:tc>
          <w:tcPr>
            <w:tcW w:w="1984" w:type="dxa"/>
          </w:tcPr>
          <w:p w:rsidR="009D4BE5" w:rsidRPr="00762519" w:rsidRDefault="009D4BE5" w:rsidP="00093901">
            <w:pPr>
              <w:pStyle w:val="Tabletext"/>
              <w:jc w:val="center"/>
              <w:rPr>
                <w:rFonts w:eastAsia="SimSun"/>
                <w:lang w:val="en-GB"/>
              </w:rPr>
            </w:pPr>
            <w:r w:rsidRPr="00762519">
              <w:rPr>
                <w:rFonts w:eastAsia="SimSun"/>
                <w:lang w:val="en-GB"/>
              </w:rPr>
              <w:t>20</w:t>
            </w:r>
          </w:p>
        </w:tc>
        <w:tc>
          <w:tcPr>
            <w:tcW w:w="2074" w:type="dxa"/>
          </w:tcPr>
          <w:p w:rsidR="009D4BE5" w:rsidRPr="00762519" w:rsidRDefault="009D4BE5" w:rsidP="00093901">
            <w:pPr>
              <w:pStyle w:val="Tabletext"/>
              <w:jc w:val="center"/>
              <w:rPr>
                <w:rFonts w:eastAsia="SimSun"/>
                <w:lang w:val="en-GB"/>
              </w:rPr>
            </w:pPr>
            <w:r w:rsidRPr="00762519">
              <w:rPr>
                <w:rFonts w:eastAsia="SimSun"/>
                <w:lang w:val="en-GB"/>
              </w:rPr>
              <w:t>80</w:t>
            </w:r>
          </w:p>
        </w:tc>
        <w:tc>
          <w:tcPr>
            <w:tcW w:w="2074" w:type="dxa"/>
          </w:tcPr>
          <w:p w:rsidR="009D4BE5" w:rsidRPr="00762519" w:rsidRDefault="009D4BE5" w:rsidP="00093901">
            <w:pPr>
              <w:pStyle w:val="Tabletext"/>
              <w:jc w:val="center"/>
              <w:rPr>
                <w:rFonts w:eastAsia="SimSun"/>
                <w:lang w:val="en-GB"/>
              </w:rPr>
            </w:pPr>
            <w:r>
              <w:rPr>
                <w:rFonts w:eastAsia="SimSun"/>
                <w:lang w:val="en-GB"/>
              </w:rPr>
              <w:t>320</w:t>
            </w:r>
          </w:p>
        </w:tc>
      </w:tr>
      <w:tr w:rsidR="009D4BE5" w:rsidRPr="00762519" w:rsidTr="00093901">
        <w:trPr>
          <w:jc w:val="center"/>
        </w:trPr>
        <w:tc>
          <w:tcPr>
            <w:tcW w:w="2373" w:type="dxa"/>
          </w:tcPr>
          <w:p w:rsidR="009D4BE5" w:rsidRPr="00762519" w:rsidRDefault="009D4BE5" w:rsidP="00093901">
            <w:pPr>
              <w:pStyle w:val="Tabletext"/>
              <w:rPr>
                <w:rFonts w:eastAsia="SimSun"/>
                <w:lang w:val="en-GB"/>
              </w:rPr>
            </w:pPr>
            <w:r>
              <w:rPr>
                <w:rFonts w:eastAsia="SimSun" w:hint="cs"/>
                <w:rtl/>
                <w:lang w:val="en-GB"/>
              </w:rPr>
              <w:t>مستوى</w:t>
            </w:r>
            <w:r w:rsidRPr="00762519">
              <w:rPr>
                <w:rFonts w:eastAsia="SimSun" w:hint="cs"/>
                <w:rtl/>
                <w:lang w:val="en-GB"/>
              </w:rPr>
              <w:t xml:space="preserve"> أغمق بقليل</w:t>
            </w:r>
          </w:p>
        </w:tc>
        <w:tc>
          <w:tcPr>
            <w:tcW w:w="1984" w:type="dxa"/>
          </w:tcPr>
          <w:p w:rsidR="009D4BE5" w:rsidRPr="00762519" w:rsidRDefault="009D4BE5" w:rsidP="00093901">
            <w:pPr>
              <w:pStyle w:val="Tabletext"/>
              <w:jc w:val="center"/>
              <w:rPr>
                <w:rFonts w:eastAsia="SimSun"/>
                <w:lang w:val="en-GB"/>
              </w:rPr>
            </w:pPr>
            <w:r w:rsidRPr="00762519">
              <w:rPr>
                <w:rFonts w:eastAsia="SimSun"/>
                <w:lang w:val="en-GB"/>
              </w:rPr>
              <w:t>12</w:t>
            </w:r>
          </w:p>
        </w:tc>
        <w:tc>
          <w:tcPr>
            <w:tcW w:w="2074" w:type="dxa"/>
          </w:tcPr>
          <w:p w:rsidR="009D4BE5" w:rsidRPr="00762519" w:rsidRDefault="009D4BE5" w:rsidP="00093901">
            <w:pPr>
              <w:pStyle w:val="Tabletext"/>
              <w:jc w:val="center"/>
              <w:rPr>
                <w:rFonts w:eastAsia="SimSun"/>
                <w:lang w:val="en-GB"/>
              </w:rPr>
            </w:pPr>
            <w:r w:rsidRPr="00762519">
              <w:rPr>
                <w:rFonts w:eastAsia="SimSun"/>
                <w:lang w:val="en-GB"/>
              </w:rPr>
              <w:t>48</w:t>
            </w:r>
          </w:p>
        </w:tc>
        <w:tc>
          <w:tcPr>
            <w:tcW w:w="2074" w:type="dxa"/>
          </w:tcPr>
          <w:p w:rsidR="009D4BE5" w:rsidRPr="00762519" w:rsidRDefault="009D4BE5" w:rsidP="00093901">
            <w:pPr>
              <w:pStyle w:val="Tabletext"/>
              <w:jc w:val="center"/>
              <w:rPr>
                <w:rFonts w:eastAsia="SimSun"/>
                <w:rtl/>
                <w:lang w:val="en-GB" w:bidi="ar-EG"/>
              </w:rPr>
            </w:pPr>
            <w:r>
              <w:rPr>
                <w:rFonts w:eastAsia="SimSun"/>
                <w:lang w:val="en-GB"/>
              </w:rPr>
              <w:t>192</w:t>
            </w:r>
          </w:p>
        </w:tc>
      </w:tr>
    </w:tbl>
    <w:p w:rsidR="009D4BE5" w:rsidRDefault="009D4BE5" w:rsidP="0070478F">
      <w:pPr>
        <w:pStyle w:val="TableNo"/>
        <w:widowControl w:val="0"/>
        <w:rPr>
          <w:rFonts w:eastAsia="SimSun"/>
          <w:rtl/>
          <w:lang w:eastAsia="en-US"/>
        </w:rPr>
      </w:pPr>
      <w:r>
        <w:rPr>
          <w:rFonts w:eastAsia="SimSun" w:hint="cs"/>
          <w:rtl/>
          <w:lang w:val="en-GB" w:eastAsia="en-US"/>
        </w:rPr>
        <w:lastRenderedPageBreak/>
        <w:t xml:space="preserve">الجدول </w:t>
      </w:r>
      <w:r>
        <w:rPr>
          <w:rFonts w:eastAsia="SimSun"/>
          <w:lang w:eastAsia="en-US"/>
        </w:rPr>
        <w:t>3</w:t>
      </w:r>
    </w:p>
    <w:p w:rsidR="009D4BE5" w:rsidRPr="00762519" w:rsidRDefault="009D4BE5" w:rsidP="0070478F">
      <w:pPr>
        <w:pStyle w:val="Tabletitle"/>
        <w:widowControl w:val="0"/>
        <w:rPr>
          <w:rFonts w:eastAsia="SimSun" w:hint="eastAsia"/>
          <w:rtl/>
          <w:lang w:eastAsia="en-US"/>
        </w:rPr>
      </w:pPr>
      <w:r w:rsidRPr="00762CA5">
        <w:rPr>
          <w:rFonts w:eastAsia="SimSun" w:hint="cs"/>
          <w:rtl/>
          <w:lang w:eastAsia="en-US" w:bidi="ar-SA"/>
        </w:rPr>
        <w:t>قيم شفرات المدى الضيق</w:t>
      </w:r>
      <w:r>
        <w:rPr>
          <w:rFonts w:eastAsia="SimSun" w:hint="cs"/>
          <w:rtl/>
          <w:lang w:eastAsia="en-US"/>
        </w:rPr>
        <w:t xml:space="preserve"> فيما يخص المدى الدينامي الواسع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2654"/>
        <w:gridCol w:w="2388"/>
      </w:tblGrid>
      <w:tr w:rsidR="009D4BE5" w:rsidRPr="00762519" w:rsidTr="0070478F">
        <w:trPr>
          <w:trHeight w:val="259"/>
          <w:jc w:val="center"/>
        </w:trPr>
        <w:tc>
          <w:tcPr>
            <w:tcW w:w="2701" w:type="dxa"/>
            <w:vAlign w:val="center"/>
          </w:tcPr>
          <w:p w:rsidR="009D4BE5" w:rsidRPr="00B111A1" w:rsidRDefault="009D4BE5" w:rsidP="0070478F">
            <w:pPr>
              <w:pStyle w:val="Tablehead"/>
              <w:keepLines/>
              <w:widowControl w:val="0"/>
              <w:rPr>
                <w:rFonts w:eastAsia="SimSun" w:hint="eastAsia"/>
                <w:highlight w:val="yellow"/>
                <w:lang w:bidi="ar-EG"/>
              </w:rPr>
            </w:pPr>
            <w:r w:rsidRPr="00B111A1">
              <w:rPr>
                <w:rFonts w:eastAsia="SimSun" w:hint="cs"/>
                <w:rtl/>
                <w:lang w:val="en-GB" w:bidi="ar-EG"/>
              </w:rPr>
              <w:t>قيم المعلمات،</w:t>
            </w:r>
            <w:r w:rsidR="0070478F">
              <w:rPr>
                <w:rFonts w:eastAsia="SimSun" w:hint="cs"/>
                <w:rtl/>
                <w:lang w:val="en-GB" w:bidi="ar-EG"/>
              </w:rPr>
              <w:t xml:space="preserve"> </w:t>
            </w:r>
            <w:r w:rsidRPr="00B111A1">
              <w:rPr>
                <w:rFonts w:eastAsia="SimSun" w:hint="cs"/>
                <w:rtl/>
                <w:lang w:val="en-GB" w:bidi="ar-EG"/>
              </w:rPr>
              <w:t xml:space="preserve">الشكلان </w:t>
            </w:r>
            <w:r w:rsidRPr="00B111A1">
              <w:rPr>
                <w:rFonts w:eastAsia="SimSun"/>
                <w:lang w:bidi="ar-EG"/>
              </w:rPr>
              <w:t>2</w:t>
            </w:r>
            <w:r w:rsidRPr="00B111A1">
              <w:rPr>
                <w:rFonts w:eastAsia="SimSun" w:hint="cs"/>
                <w:rtl/>
                <w:lang w:bidi="ar-EG"/>
              </w:rPr>
              <w:t xml:space="preserve"> و</w:t>
            </w:r>
            <w:r w:rsidRPr="00B111A1">
              <w:rPr>
                <w:rFonts w:eastAsia="SimSun"/>
                <w:lang w:bidi="ar-EG"/>
              </w:rPr>
              <w:t>3</w:t>
            </w:r>
            <w:r w:rsidRPr="00B111A1">
              <w:rPr>
                <w:rFonts w:eastAsia="SimSun" w:hint="cs"/>
                <w:rtl/>
                <w:lang w:bidi="ar-EG"/>
              </w:rPr>
              <w:t xml:space="preserve"> </w:t>
            </w:r>
            <w:r w:rsidR="0070478F">
              <w:rPr>
                <w:rFonts w:eastAsia="SimSun" w:hint="cs"/>
                <w:rtl/>
                <w:lang w:bidi="ar-EG"/>
              </w:rPr>
              <w:t>فيما يخص</w:t>
            </w:r>
            <w:r w:rsidR="005D569E">
              <w:rPr>
                <w:rFonts w:eastAsia="SimSun"/>
                <w:lang w:bidi="ar-EG"/>
              </w:rPr>
              <w:br/>
            </w:r>
            <w:r w:rsidRPr="00410519">
              <w:rPr>
                <w:rFonts w:eastAsia="SimSun" w:hint="cs"/>
                <w:rtl/>
                <w:lang w:bidi="ar-EG"/>
              </w:rPr>
              <w:t>المدى الدينامي الواسع</w:t>
            </w:r>
          </w:p>
        </w:tc>
        <w:tc>
          <w:tcPr>
            <w:tcW w:w="1563" w:type="dxa"/>
            <w:vAlign w:val="center"/>
          </w:tcPr>
          <w:p w:rsidR="009D4BE5" w:rsidRPr="00B111A1" w:rsidRDefault="009D4BE5" w:rsidP="0070478F">
            <w:pPr>
              <w:pStyle w:val="Tablehead"/>
              <w:keepLines/>
              <w:widowControl w:val="0"/>
              <w:rPr>
                <w:rFonts w:eastAsia="SimSun" w:hint="eastAsia"/>
                <w:lang w:bidi="ar-EG"/>
              </w:rPr>
            </w:pPr>
            <w:r w:rsidRPr="00B111A1">
              <w:rPr>
                <w:rFonts w:eastAsia="SimSun" w:hint="cs"/>
                <w:rtl/>
                <w:lang w:val="en-GB" w:bidi="ar-EG"/>
              </w:rPr>
              <w:t xml:space="preserve">القيمة الرقمية </w:t>
            </w:r>
            <w:proofErr w:type="spellStart"/>
            <w:r w:rsidRPr="00B111A1">
              <w:rPr>
                <w:rFonts w:eastAsia="SimSun" w:hint="cs"/>
                <w:rtl/>
                <w:lang w:val="en-GB" w:bidi="ar-EG"/>
              </w:rPr>
              <w:t>للبتة</w:t>
            </w:r>
            <w:proofErr w:type="spellEnd"/>
            <w:r w:rsidRPr="00B111A1">
              <w:rPr>
                <w:rFonts w:eastAsia="SimSun" w:hint="cs"/>
                <w:rtl/>
                <w:lang w:val="en-GB" w:bidi="ar-EG"/>
              </w:rPr>
              <w:t xml:space="preserve"> </w:t>
            </w:r>
            <w:r w:rsidRPr="00B111A1">
              <w:rPr>
                <w:rFonts w:eastAsia="SimSun"/>
                <w:lang w:bidi="ar-EG"/>
              </w:rPr>
              <w:t>10</w:t>
            </w:r>
          </w:p>
        </w:tc>
        <w:tc>
          <w:tcPr>
            <w:tcW w:w="1406" w:type="dxa"/>
            <w:vAlign w:val="center"/>
          </w:tcPr>
          <w:p w:rsidR="009D4BE5" w:rsidRPr="00B111A1" w:rsidRDefault="009D4BE5" w:rsidP="0070478F">
            <w:pPr>
              <w:pStyle w:val="Tablehead"/>
              <w:keepLines/>
              <w:widowControl w:val="0"/>
              <w:rPr>
                <w:rFonts w:eastAsia="SimSun" w:hint="eastAsia"/>
                <w:rtl/>
                <w:lang w:bidi="ar-EG"/>
              </w:rPr>
            </w:pPr>
            <w:r w:rsidRPr="00B111A1">
              <w:rPr>
                <w:rFonts w:eastAsia="SimSun" w:hint="cs"/>
                <w:rtl/>
                <w:lang w:val="en-GB" w:bidi="ar-EG"/>
              </w:rPr>
              <w:t xml:space="preserve">القيمة الرقمية </w:t>
            </w:r>
            <w:proofErr w:type="spellStart"/>
            <w:r w:rsidRPr="00B111A1">
              <w:rPr>
                <w:rFonts w:eastAsia="SimSun" w:hint="cs"/>
                <w:rtl/>
                <w:lang w:val="en-GB" w:bidi="ar-EG"/>
              </w:rPr>
              <w:t>للبتة</w:t>
            </w:r>
            <w:proofErr w:type="spellEnd"/>
            <w:r w:rsidRPr="00B111A1">
              <w:rPr>
                <w:rFonts w:eastAsia="SimSun" w:hint="cs"/>
                <w:rtl/>
                <w:lang w:val="en-GB" w:bidi="ar-EG"/>
              </w:rPr>
              <w:t xml:space="preserve"> </w:t>
            </w:r>
            <w:r w:rsidRPr="00B111A1">
              <w:rPr>
                <w:rFonts w:eastAsia="SimSun"/>
                <w:lang w:bidi="ar-EG"/>
              </w:rPr>
              <w:t>12</w:t>
            </w:r>
          </w:p>
        </w:tc>
      </w:tr>
      <w:tr w:rsidR="009D4BE5" w:rsidRPr="00762519" w:rsidTr="0070478F">
        <w:trPr>
          <w:jc w:val="center"/>
        </w:trPr>
        <w:tc>
          <w:tcPr>
            <w:tcW w:w="2701" w:type="dxa"/>
          </w:tcPr>
          <w:p w:rsidR="009D4BE5" w:rsidRPr="00762519" w:rsidRDefault="009D4BE5" w:rsidP="0070478F">
            <w:pPr>
              <w:pStyle w:val="Tabletext"/>
              <w:keepNext/>
              <w:keepLines/>
              <w:widowControl w:val="0"/>
              <w:rPr>
                <w:rFonts w:eastAsia="SimSun"/>
                <w:highlight w:val="yellow"/>
                <w:rtl/>
                <w:lang w:bidi="ar-EG"/>
              </w:rPr>
            </w:pPr>
            <w:r w:rsidRPr="00362396">
              <w:rPr>
                <w:rFonts w:eastAsia="SimSun" w:hint="cs"/>
                <w:rtl/>
                <w:lang w:val="en-GB"/>
              </w:rPr>
              <w:t xml:space="preserve">مستوى أعلى </w:t>
            </w:r>
            <w:r w:rsidRPr="00495FB9">
              <w:rPr>
                <w:rStyle w:val="FootnoteReference"/>
                <w:rFonts w:eastAsia="SimSun"/>
                <w:vertAlign w:val="superscript"/>
              </w:rPr>
              <w:t>1</w:t>
            </w:r>
            <w:r w:rsidRPr="00495FB9">
              <w:rPr>
                <w:rStyle w:val="FootnoteReference"/>
                <w:rFonts w:eastAsia="SimSun" w:hint="cs"/>
                <w:vertAlign w:val="superscript"/>
                <w:rtl/>
              </w:rPr>
              <w:t xml:space="preserve">، </w:t>
            </w:r>
            <w:r w:rsidRPr="00495FB9">
              <w:rPr>
                <w:rStyle w:val="FootnoteReference"/>
                <w:rFonts w:eastAsia="SimSun"/>
                <w:vertAlign w:val="superscript"/>
              </w:rPr>
              <w:t>2</w:t>
            </w:r>
          </w:p>
        </w:tc>
        <w:tc>
          <w:tcPr>
            <w:tcW w:w="1563" w:type="dxa"/>
          </w:tcPr>
          <w:p w:rsidR="009D4BE5" w:rsidRPr="00762519" w:rsidRDefault="009D4BE5" w:rsidP="0070478F">
            <w:pPr>
              <w:pStyle w:val="Tabletext"/>
              <w:keepNext/>
              <w:keepLines/>
              <w:widowControl w:val="0"/>
              <w:jc w:val="center"/>
            </w:pPr>
            <w:r w:rsidRPr="00762519">
              <w:t>399</w:t>
            </w:r>
          </w:p>
        </w:tc>
        <w:tc>
          <w:tcPr>
            <w:tcW w:w="1406" w:type="dxa"/>
          </w:tcPr>
          <w:p w:rsidR="009D4BE5" w:rsidRPr="00762519" w:rsidRDefault="009D4BE5" w:rsidP="0070478F">
            <w:pPr>
              <w:pStyle w:val="Tabletext"/>
              <w:keepNext/>
              <w:keepLines/>
              <w:widowControl w:val="0"/>
              <w:jc w:val="center"/>
            </w:pPr>
            <w:r w:rsidRPr="00762519">
              <w:t>1 596</w:t>
            </w:r>
          </w:p>
        </w:tc>
      </w:tr>
      <w:tr w:rsidR="009D4BE5" w:rsidRPr="00762519" w:rsidTr="0070478F">
        <w:trPr>
          <w:jc w:val="center"/>
        </w:trPr>
        <w:tc>
          <w:tcPr>
            <w:tcW w:w="2701" w:type="dxa"/>
          </w:tcPr>
          <w:p w:rsidR="009D4BE5" w:rsidRPr="00762519" w:rsidRDefault="009D4BE5" w:rsidP="0070478F">
            <w:pPr>
              <w:pStyle w:val="Tabletext"/>
              <w:keepNext/>
              <w:keepLines/>
              <w:widowControl w:val="0"/>
              <w:rPr>
                <w:rFonts w:eastAsia="SimSun"/>
              </w:rPr>
            </w:pPr>
            <w:r>
              <w:rPr>
                <w:rFonts w:eastAsia="SimSun" w:hint="cs"/>
                <w:rtl/>
                <w:lang w:val="en-GB"/>
              </w:rPr>
              <w:t>مستوى</w:t>
            </w:r>
            <w:r w:rsidRPr="00762519">
              <w:rPr>
                <w:rFonts w:eastAsia="SimSun" w:hint="cs"/>
                <w:rtl/>
                <w:lang w:val="en-GB"/>
              </w:rPr>
              <w:t xml:space="preserve"> السواد</w:t>
            </w:r>
          </w:p>
        </w:tc>
        <w:tc>
          <w:tcPr>
            <w:tcW w:w="1563" w:type="dxa"/>
          </w:tcPr>
          <w:p w:rsidR="009D4BE5" w:rsidRPr="00762519" w:rsidRDefault="009D4BE5" w:rsidP="0070478F">
            <w:pPr>
              <w:pStyle w:val="Tabletext"/>
              <w:keepNext/>
              <w:keepLines/>
              <w:widowControl w:val="0"/>
              <w:jc w:val="center"/>
            </w:pPr>
            <w:r w:rsidRPr="00762519">
              <w:t>64</w:t>
            </w:r>
          </w:p>
        </w:tc>
        <w:tc>
          <w:tcPr>
            <w:tcW w:w="1406" w:type="dxa"/>
          </w:tcPr>
          <w:p w:rsidR="009D4BE5" w:rsidRPr="00762519" w:rsidRDefault="009D4BE5" w:rsidP="0070478F">
            <w:pPr>
              <w:pStyle w:val="Tabletext"/>
              <w:keepNext/>
              <w:keepLines/>
              <w:widowControl w:val="0"/>
              <w:jc w:val="center"/>
            </w:pPr>
            <w:r w:rsidRPr="00762519">
              <w:t>256</w:t>
            </w:r>
          </w:p>
        </w:tc>
      </w:tr>
      <w:tr w:rsidR="009D4BE5" w:rsidRPr="00762519" w:rsidTr="0070478F">
        <w:trPr>
          <w:jc w:val="center"/>
        </w:trPr>
        <w:tc>
          <w:tcPr>
            <w:tcW w:w="2701" w:type="dxa"/>
            <w:tcBorders>
              <w:bottom w:val="single" w:sz="4" w:space="0" w:color="auto"/>
            </w:tcBorders>
          </w:tcPr>
          <w:p w:rsidR="009D4BE5" w:rsidRPr="00762519" w:rsidRDefault="009D4BE5" w:rsidP="0070478F">
            <w:pPr>
              <w:pStyle w:val="Tabletext"/>
              <w:rPr>
                <w:rFonts w:eastAsia="SimSun"/>
                <w:lang w:val="en-GB"/>
              </w:rPr>
            </w:pPr>
            <w:r>
              <w:rPr>
                <w:rFonts w:eastAsia="SimSun" w:hint="cs"/>
                <w:rtl/>
                <w:lang w:val="en-GB"/>
              </w:rPr>
              <w:t>مستوى</w:t>
            </w:r>
            <w:r w:rsidRPr="00762519">
              <w:rPr>
                <w:rFonts w:eastAsia="SimSun" w:hint="cs"/>
                <w:rtl/>
                <w:lang w:val="en-GB"/>
              </w:rPr>
              <w:t xml:space="preserve"> أفتح بقليل</w:t>
            </w:r>
          </w:p>
        </w:tc>
        <w:tc>
          <w:tcPr>
            <w:tcW w:w="1563" w:type="dxa"/>
            <w:tcBorders>
              <w:bottom w:val="single" w:sz="4" w:space="0" w:color="auto"/>
            </w:tcBorders>
          </w:tcPr>
          <w:p w:rsidR="009D4BE5" w:rsidRPr="00762519" w:rsidRDefault="009D4BE5" w:rsidP="0070478F">
            <w:pPr>
              <w:pStyle w:val="Tabletext"/>
              <w:jc w:val="center"/>
            </w:pPr>
            <w:r w:rsidRPr="00762519">
              <w:t>80</w:t>
            </w:r>
          </w:p>
        </w:tc>
        <w:tc>
          <w:tcPr>
            <w:tcW w:w="1406" w:type="dxa"/>
            <w:tcBorders>
              <w:bottom w:val="single" w:sz="4" w:space="0" w:color="auto"/>
            </w:tcBorders>
          </w:tcPr>
          <w:p w:rsidR="009D4BE5" w:rsidRPr="00762519" w:rsidRDefault="009D4BE5" w:rsidP="0070478F">
            <w:pPr>
              <w:pStyle w:val="Tabletext"/>
              <w:jc w:val="center"/>
            </w:pPr>
            <w:r w:rsidRPr="00762519">
              <w:t>320</w:t>
            </w:r>
          </w:p>
        </w:tc>
      </w:tr>
      <w:tr w:rsidR="009D4BE5" w:rsidRPr="00762519" w:rsidTr="0070478F">
        <w:trPr>
          <w:jc w:val="center"/>
        </w:trPr>
        <w:tc>
          <w:tcPr>
            <w:tcW w:w="2701" w:type="dxa"/>
            <w:tcBorders>
              <w:bottom w:val="single" w:sz="4" w:space="0" w:color="auto"/>
            </w:tcBorders>
          </w:tcPr>
          <w:p w:rsidR="009D4BE5" w:rsidRPr="00762519" w:rsidRDefault="009D4BE5" w:rsidP="0070478F">
            <w:pPr>
              <w:pStyle w:val="Tabletext"/>
              <w:rPr>
                <w:rFonts w:eastAsia="SimSun"/>
                <w:lang w:val="en-GB"/>
              </w:rPr>
            </w:pPr>
            <w:r>
              <w:rPr>
                <w:rFonts w:eastAsia="SimSun" w:hint="cs"/>
                <w:rtl/>
                <w:lang w:val="en-GB"/>
              </w:rPr>
              <w:t>مستوى</w:t>
            </w:r>
            <w:r w:rsidRPr="00762519">
              <w:rPr>
                <w:rFonts w:eastAsia="SimSun" w:hint="cs"/>
                <w:rtl/>
                <w:lang w:val="en-GB"/>
              </w:rPr>
              <w:t xml:space="preserve"> أغمق بقليل</w:t>
            </w:r>
          </w:p>
        </w:tc>
        <w:tc>
          <w:tcPr>
            <w:tcW w:w="1563" w:type="dxa"/>
            <w:tcBorders>
              <w:bottom w:val="single" w:sz="4" w:space="0" w:color="auto"/>
            </w:tcBorders>
          </w:tcPr>
          <w:p w:rsidR="009D4BE5" w:rsidRPr="00762519" w:rsidRDefault="009D4BE5" w:rsidP="0070478F">
            <w:pPr>
              <w:pStyle w:val="Tabletext"/>
              <w:jc w:val="center"/>
            </w:pPr>
            <w:r w:rsidRPr="00762519">
              <w:t>48</w:t>
            </w:r>
          </w:p>
        </w:tc>
        <w:tc>
          <w:tcPr>
            <w:tcW w:w="1406" w:type="dxa"/>
            <w:tcBorders>
              <w:bottom w:val="single" w:sz="4" w:space="0" w:color="auto"/>
            </w:tcBorders>
          </w:tcPr>
          <w:p w:rsidR="009D4BE5" w:rsidRPr="00762519" w:rsidRDefault="009D4BE5" w:rsidP="0070478F">
            <w:pPr>
              <w:pStyle w:val="Tabletext"/>
              <w:jc w:val="center"/>
            </w:pPr>
            <w:r w:rsidRPr="00762519">
              <w:t>192</w:t>
            </w:r>
          </w:p>
        </w:tc>
      </w:tr>
      <w:tr w:rsidR="009D4BE5" w:rsidRPr="00762519" w:rsidTr="00463062">
        <w:trPr>
          <w:jc w:val="center"/>
        </w:trPr>
        <w:tc>
          <w:tcPr>
            <w:tcW w:w="5670" w:type="dxa"/>
            <w:gridSpan w:val="3"/>
            <w:tcBorders>
              <w:top w:val="single" w:sz="4" w:space="0" w:color="auto"/>
              <w:left w:val="nil"/>
              <w:bottom w:val="nil"/>
              <w:right w:val="nil"/>
            </w:tcBorders>
          </w:tcPr>
          <w:p w:rsidR="009D4BE5" w:rsidRPr="00362396" w:rsidRDefault="009D4BE5" w:rsidP="00362396">
            <w:pPr>
              <w:pStyle w:val="Tablelegend"/>
              <w:spacing w:before="120"/>
              <w:rPr>
                <w:rtl/>
              </w:rPr>
            </w:pPr>
            <w:r w:rsidRPr="00362396">
              <w:rPr>
                <w:rFonts w:hint="cs"/>
                <w:b/>
                <w:bCs/>
                <w:rtl/>
              </w:rPr>
              <w:t xml:space="preserve">الملاحظة </w:t>
            </w:r>
            <w:r w:rsidRPr="00362396">
              <w:rPr>
                <w:b/>
                <w:bCs/>
              </w:rPr>
              <w:t>1</w:t>
            </w:r>
            <w:r w:rsidRPr="00362396">
              <w:rPr>
                <w:rFonts w:hint="cs"/>
                <w:rtl/>
              </w:rPr>
              <w:t xml:space="preserve"> </w:t>
            </w:r>
            <w:proofErr w:type="gramStart"/>
            <w:r w:rsidR="00362396">
              <w:rPr>
                <w:rFonts w:hint="cs"/>
                <w:rtl/>
              </w:rPr>
              <w:t>-</w:t>
            </w:r>
            <w:r w:rsidRPr="00362396">
              <w:rPr>
                <w:rFonts w:hint="cs"/>
                <w:rtl/>
              </w:rPr>
              <w:t xml:space="preserve"> يقابل</w:t>
            </w:r>
            <w:proofErr w:type="gramEnd"/>
            <w:r w:rsidRPr="00362396">
              <w:rPr>
                <w:rFonts w:hint="cs"/>
                <w:rtl/>
              </w:rPr>
              <w:t xml:space="preserve"> هذا المستوى </w:t>
            </w:r>
            <w:r w:rsidRPr="00362396">
              <w:t>%38,2</w:t>
            </w:r>
            <w:r w:rsidRPr="00362396">
              <w:rPr>
                <w:rFonts w:hint="cs"/>
                <w:rtl/>
              </w:rPr>
              <w:t xml:space="preserve"> من التكميم الإدراكي ولوغاريتم غاما الهجين  ويؤدي إلى نفس </w:t>
            </w:r>
            <w:proofErr w:type="spellStart"/>
            <w:r w:rsidRPr="00362396">
              <w:rPr>
                <w:rFonts w:hint="cs"/>
                <w:rtl/>
              </w:rPr>
              <w:t>النصوع</w:t>
            </w:r>
            <w:proofErr w:type="spellEnd"/>
            <w:r w:rsidRPr="00362396">
              <w:rPr>
                <w:rFonts w:hint="cs"/>
                <w:rtl/>
              </w:rPr>
              <w:t xml:space="preserve"> بالنسبة للإشارتين </w:t>
            </w:r>
            <w:r w:rsidRPr="00362396">
              <w:t>PQ</w:t>
            </w:r>
            <w:r w:rsidRPr="00362396">
              <w:rPr>
                <w:rFonts w:hint="cs"/>
                <w:rtl/>
              </w:rPr>
              <w:t xml:space="preserve"> و</w:t>
            </w:r>
            <w:r w:rsidRPr="00362396">
              <w:t>HLG</w:t>
            </w:r>
            <w:r w:rsidRPr="00362396">
              <w:rPr>
                <w:rFonts w:hint="cs"/>
                <w:rtl/>
              </w:rPr>
              <w:t xml:space="preserve"> (</w:t>
            </w:r>
            <w:r w:rsidRPr="00362396">
              <w:t>27</w:t>
            </w:r>
            <w:r w:rsidRPr="00362396">
              <w:rPr>
                <w:rFonts w:hint="cs"/>
                <w:rtl/>
              </w:rPr>
              <w:t xml:space="preserve"> </w:t>
            </w:r>
            <w:r w:rsidRPr="00362396">
              <w:t>cd/m</w:t>
            </w:r>
            <w:r w:rsidRPr="00463062">
              <w:rPr>
                <w:vertAlign w:val="superscript"/>
              </w:rPr>
              <w:t>2</w:t>
            </w:r>
            <w:r w:rsidRPr="00362396">
              <w:rPr>
                <w:rFonts w:hint="cs"/>
                <w:rtl/>
              </w:rPr>
              <w:t xml:space="preserve"> تقريباً) عند عرضه على جهاز عرض </w:t>
            </w:r>
            <w:r w:rsidRPr="00362396">
              <w:t>PQ</w:t>
            </w:r>
            <w:r w:rsidRPr="00362396">
              <w:rPr>
                <w:rFonts w:hint="cs"/>
                <w:rtl/>
              </w:rPr>
              <w:t xml:space="preserve"> أو جهاز عرض </w:t>
            </w:r>
            <w:r w:rsidRPr="00362396">
              <w:t>HLG</w:t>
            </w:r>
            <w:r w:rsidRPr="00362396">
              <w:rPr>
                <w:rFonts w:hint="cs"/>
                <w:rtl/>
              </w:rPr>
              <w:t xml:space="preserve"> بذروة نصوع تبلغ </w:t>
            </w:r>
            <w:r w:rsidR="00362396" w:rsidRPr="00362396">
              <w:t>cd/m</w:t>
            </w:r>
            <w:r w:rsidR="00362396" w:rsidRPr="00463062">
              <w:rPr>
                <w:vertAlign w:val="superscript"/>
              </w:rPr>
              <w:t>2</w:t>
            </w:r>
            <w:r w:rsidR="00362396">
              <w:t> </w:t>
            </w:r>
            <w:r w:rsidRPr="00362396">
              <w:t>1 000</w:t>
            </w:r>
            <w:r w:rsidRPr="00362396">
              <w:rPr>
                <w:rFonts w:hint="cs"/>
                <w:rtl/>
              </w:rPr>
              <w:t xml:space="preserve"> (نصوع العرض </w:t>
            </w:r>
            <w:r w:rsidRPr="00362396">
              <w:t>1 000</w:t>
            </w:r>
            <w:r w:rsidRPr="00362396">
              <w:rPr>
                <w:rFonts w:hint="cs"/>
                <w:rtl/>
              </w:rPr>
              <w:t xml:space="preserve"> </w:t>
            </w:r>
            <w:r w:rsidRPr="00362396">
              <w:t>cd/m</w:t>
            </w:r>
            <w:r w:rsidRPr="00463062">
              <w:rPr>
                <w:vertAlign w:val="superscript"/>
              </w:rPr>
              <w:t>2</w:t>
            </w:r>
            <w:r w:rsidRPr="00362396">
              <w:rPr>
                <w:rFonts w:hint="cs"/>
                <w:rtl/>
              </w:rPr>
              <w:t>)</w:t>
            </w:r>
          </w:p>
          <w:p w:rsidR="009D4BE5" w:rsidRPr="00362396" w:rsidRDefault="009D4BE5" w:rsidP="00F802C8">
            <w:pPr>
              <w:pStyle w:val="Tablelegend"/>
              <w:rPr>
                <w:rtl/>
              </w:rPr>
            </w:pPr>
            <w:r w:rsidRPr="00362396">
              <w:rPr>
                <w:rFonts w:hint="cs"/>
                <w:b/>
                <w:bCs/>
                <w:rtl/>
              </w:rPr>
              <w:t xml:space="preserve">الملاحظة </w:t>
            </w:r>
            <w:r w:rsidRPr="00362396">
              <w:rPr>
                <w:b/>
                <w:bCs/>
              </w:rPr>
              <w:t>2</w:t>
            </w:r>
            <w:r w:rsidRPr="00362396">
              <w:rPr>
                <w:rFonts w:hint="cs"/>
                <w:rtl/>
              </w:rPr>
              <w:t xml:space="preserve"> </w:t>
            </w:r>
            <w:proofErr w:type="gramStart"/>
            <w:r w:rsidR="00362396">
              <w:rPr>
                <w:rFonts w:hint="cs"/>
                <w:rtl/>
              </w:rPr>
              <w:t>-</w:t>
            </w:r>
            <w:r w:rsidRPr="00362396">
              <w:rPr>
                <w:rFonts w:hint="cs"/>
                <w:rtl/>
              </w:rPr>
              <w:t xml:space="preserve"> تُستخلص</w:t>
            </w:r>
            <w:proofErr w:type="gramEnd"/>
            <w:r w:rsidRPr="00362396">
              <w:rPr>
                <w:rFonts w:hint="cs"/>
                <w:rtl/>
              </w:rPr>
              <w:t xml:space="preserve"> قيمة </w:t>
            </w:r>
            <w:proofErr w:type="spellStart"/>
            <w:r w:rsidRPr="00362396">
              <w:rPr>
                <w:rFonts w:hint="cs"/>
                <w:rtl/>
              </w:rPr>
              <w:t>النصوع</w:t>
            </w:r>
            <w:proofErr w:type="spellEnd"/>
            <w:r w:rsidRPr="00362396">
              <w:rPr>
                <w:rFonts w:hint="cs"/>
                <w:rtl/>
              </w:rPr>
              <w:t xml:space="preserve"> </w:t>
            </w:r>
            <w:r w:rsidRPr="00362396">
              <w:t>LH</w:t>
            </w:r>
            <w:r w:rsidRPr="00362396">
              <w:rPr>
                <w:rFonts w:hint="cs"/>
                <w:rtl/>
              </w:rPr>
              <w:t xml:space="preserve"> للمستوى الأعلى لشاشة العرض </w:t>
            </w:r>
            <w:r w:rsidRPr="00362396">
              <w:t>HLG</w:t>
            </w:r>
            <w:r w:rsidRPr="00362396">
              <w:rPr>
                <w:rFonts w:hint="cs"/>
                <w:rtl/>
              </w:rPr>
              <w:t xml:space="preserve"> بنصوع الذروة </w:t>
            </w:r>
            <w:proofErr w:type="spellStart"/>
            <w:r w:rsidRPr="00362396">
              <w:t>Lw</w:t>
            </w:r>
            <w:proofErr w:type="spellEnd"/>
            <w:r w:rsidRPr="00362396">
              <w:rPr>
                <w:rFonts w:hint="cs"/>
                <w:rtl/>
              </w:rPr>
              <w:t xml:space="preserve"> باستعمال الوظيفة </w:t>
            </w:r>
            <w:r w:rsidRPr="00362396">
              <w:t>HLG EOTF</w:t>
            </w:r>
            <w:r w:rsidRPr="00362396">
              <w:rPr>
                <w:rFonts w:hint="cs"/>
                <w:rtl/>
              </w:rPr>
              <w:t xml:space="preserve"> المبينة في الجدول </w:t>
            </w:r>
            <w:r w:rsidRPr="00362396">
              <w:t>5</w:t>
            </w:r>
            <w:r w:rsidRPr="00362396">
              <w:rPr>
                <w:rFonts w:hint="cs"/>
                <w:rtl/>
              </w:rPr>
              <w:t xml:space="preserve"> من التوصية </w:t>
            </w:r>
            <w:r w:rsidRPr="00362396">
              <w:t>ITU-R BT.2100</w:t>
            </w:r>
            <w:r w:rsidRPr="00362396">
              <w:rPr>
                <w:rFonts w:hint="cs"/>
                <w:rtl/>
              </w:rPr>
              <w:t xml:space="preserve"> بالاقتران مع قيمة غاما للنظام التي يتم الحصول عليها وفقاً للملاحظة </w:t>
            </w:r>
            <w:r w:rsidRPr="00362396">
              <w:t>5e</w:t>
            </w:r>
            <w:r w:rsidRPr="00362396">
              <w:rPr>
                <w:rFonts w:hint="cs"/>
                <w:rtl/>
              </w:rPr>
              <w:t xml:space="preserve"> الواردة في</w:t>
            </w:r>
            <w:r w:rsidR="00F802C8">
              <w:rPr>
                <w:rFonts w:hint="eastAsia"/>
                <w:rtl/>
              </w:rPr>
              <w:t> </w:t>
            </w:r>
            <w:r w:rsidRPr="00362396">
              <w:rPr>
                <w:rFonts w:hint="cs"/>
                <w:rtl/>
              </w:rPr>
              <w:t>التوصية</w:t>
            </w:r>
            <w:r w:rsidR="00F802C8">
              <w:rPr>
                <w:rFonts w:hint="eastAsia"/>
                <w:rtl/>
              </w:rPr>
              <w:t> </w:t>
            </w:r>
            <w:r w:rsidRPr="00362396">
              <w:t>ITU</w:t>
            </w:r>
            <w:r w:rsidR="00F802C8">
              <w:noBreakHyphen/>
            </w:r>
            <w:r w:rsidRPr="00362396">
              <w:t>R BT.2100</w:t>
            </w:r>
            <w:r w:rsidRPr="00362396">
              <w:rPr>
                <w:rFonts w:hint="cs"/>
                <w:rtl/>
              </w:rPr>
              <w:t xml:space="preserve"> والتي يمكن حسابها على النحو التالي: </w:t>
            </w:r>
          </w:p>
          <w:p w:rsidR="009D4BE5" w:rsidRPr="00762519" w:rsidRDefault="009D4BE5" w:rsidP="00362396">
            <w:pPr>
              <w:pStyle w:val="Tabletext"/>
              <w:keepNext/>
              <w:spacing w:before="100" w:beforeAutospacing="1" w:after="100" w:afterAutospacing="1" w:line="240" w:lineRule="auto"/>
              <w:jc w:val="center"/>
              <w:rPr>
                <w:rtl/>
                <w:lang w:bidi="ar-EG"/>
              </w:rPr>
            </w:pPr>
            <w:r w:rsidRPr="00DC517F">
              <w:rPr>
                <w:position w:val="-12"/>
              </w:rPr>
              <w:object w:dxaOrig="4599"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47.3pt;height:25.65pt" o:ole="">
                  <v:imagedata r:id="rId15" o:title=""/>
                </v:shape>
                <o:OLEObject Type="Embed" ProgID="Equation.3" ShapeID="_x0000_i1050" DrawAspect="Content" ObjectID="_1590310146" r:id="rId16"/>
              </w:object>
            </w:r>
          </w:p>
        </w:tc>
      </w:tr>
    </w:tbl>
    <w:p w:rsidR="009D4BE5" w:rsidRDefault="009D4BE5" w:rsidP="009D4BE5">
      <w:pPr>
        <w:pStyle w:val="FigureNo"/>
        <w:rPr>
          <w:rtl/>
        </w:rPr>
      </w:pPr>
      <w:r>
        <w:rPr>
          <w:rtl/>
        </w:rPr>
        <w:t xml:space="preserve">الشكل </w:t>
      </w:r>
      <w:r>
        <w:t>2</w:t>
      </w:r>
    </w:p>
    <w:p w:rsidR="009D4BE5" w:rsidRDefault="009D4BE5" w:rsidP="009D4BE5">
      <w:pPr>
        <w:pStyle w:val="FigureTitle"/>
        <w:rPr>
          <w:rtl/>
        </w:rPr>
      </w:pPr>
      <w:r>
        <w:rPr>
          <w:rtl/>
        </w:rPr>
        <w:t>الإشارة</w:t>
      </w:r>
      <w:r>
        <w:rPr>
          <w:rFonts w:hint="cs"/>
          <w:rtl/>
        </w:rPr>
        <w:t xml:space="preserve"> </w:t>
      </w:r>
      <w:r>
        <w:rPr>
          <w:lang w:val="en-US"/>
        </w:rPr>
        <w:t>PLUGE</w:t>
      </w:r>
      <w:r>
        <w:rPr>
          <w:rtl/>
        </w:rPr>
        <w:t xml:space="preserve"> الخاصة بضبط نصوع مستوى السواد</w:t>
      </w:r>
    </w:p>
    <w:p w:rsidR="009D4BE5" w:rsidRDefault="009D4BE5" w:rsidP="009353E4">
      <w:pPr>
        <w:pStyle w:val="Figure"/>
        <w:rPr>
          <w:lang w:val="fr-FR" w:bidi="ar-EG"/>
        </w:rPr>
      </w:pPr>
      <w:r>
        <w:rPr>
          <w:noProof/>
        </w:rPr>
        <mc:AlternateContent>
          <mc:Choice Requires="wpg">
            <w:drawing>
              <wp:anchor distT="0" distB="0" distL="114300" distR="114300" simplePos="0" relativeHeight="251661824" behindDoc="0" locked="0" layoutInCell="1" allowOverlap="1" wp14:anchorId="0011C554" wp14:editId="44CBE748">
                <wp:simplePos x="0" y="0"/>
                <wp:positionH relativeFrom="column">
                  <wp:posOffset>262211</wp:posOffset>
                </wp:positionH>
                <wp:positionV relativeFrom="paragraph">
                  <wp:posOffset>59218</wp:posOffset>
                </wp:positionV>
                <wp:extent cx="4726940" cy="4020820"/>
                <wp:effectExtent l="247650" t="0" r="16510"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940" cy="4020820"/>
                          <a:chOff x="2230" y="6590"/>
                          <a:chExt cx="7444" cy="6332"/>
                        </a:xfrm>
                        <a:noFill/>
                      </wpg:grpSpPr>
                      <wps:wsp>
                        <wps:cNvPr id="16" name="Rectangle 14"/>
                        <wps:cNvSpPr>
                          <a:spLocks noChangeArrowheads="1"/>
                        </wps:cNvSpPr>
                        <wps:spPr bwMode="auto">
                          <a:xfrm>
                            <a:off x="3066" y="10216"/>
                            <a:ext cx="1007" cy="469"/>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spacing w:before="60" w:line="132" w:lineRule="auto"/>
                                <w:rPr>
                                  <w:rtl/>
                                  <w:lang w:bidi="ar-EG"/>
                                </w:rPr>
                              </w:pPr>
                              <w:r>
                                <w:rPr>
                                  <w:rtl/>
                                </w:rPr>
                                <w:t>مستوى أغمق</w:t>
                              </w:r>
                              <w:r>
                                <w:rPr>
                                  <w:rtl/>
                                </w:rPr>
                                <w:br/>
                                <w:t>لوناً بقليل</w:t>
                              </w:r>
                            </w:p>
                          </w:txbxContent>
                        </wps:txbx>
                        <wps:bodyPr rot="0" vert="horz" wrap="square" lIns="0" tIns="0" rIns="0" bIns="0" anchor="t" anchorCtr="0" upright="1">
                          <a:noAutofit/>
                        </wps:bodyPr>
                      </wps:wsp>
                      <wps:wsp>
                        <wps:cNvPr id="17" name="Rectangle 15"/>
                        <wps:cNvSpPr>
                          <a:spLocks noChangeArrowheads="1"/>
                        </wps:cNvSpPr>
                        <wps:spPr bwMode="auto">
                          <a:xfrm>
                            <a:off x="3083" y="9375"/>
                            <a:ext cx="1014" cy="486"/>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rtl/>
                                </w:rPr>
                              </w:pPr>
                              <w:r>
                                <w:rPr>
                                  <w:rtl/>
                                </w:rPr>
                                <w:t>مستوى أفتح</w:t>
                              </w:r>
                              <w:r>
                                <w:rPr>
                                  <w:rtl/>
                                </w:rPr>
                                <w:br/>
                                <w:t>لوناً بقليل</w:t>
                              </w:r>
                            </w:p>
                          </w:txbxContent>
                        </wps:txbx>
                        <wps:bodyPr rot="0" vert="horz" wrap="square" lIns="0" tIns="0" rIns="0" bIns="0" anchor="t" anchorCtr="0" upright="1">
                          <a:noAutofit/>
                        </wps:bodyPr>
                      </wps:wsp>
                      <wps:wsp>
                        <wps:cNvPr id="18" name="Rectangle 16"/>
                        <wps:cNvSpPr>
                          <a:spLocks noChangeArrowheads="1"/>
                        </wps:cNvSpPr>
                        <wps:spPr bwMode="auto">
                          <a:xfrm>
                            <a:off x="8062" y="10085"/>
                            <a:ext cx="1591" cy="301"/>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spacing w:before="60" w:line="144" w:lineRule="auto"/>
                                <w:rPr>
                                  <w:rtl/>
                                </w:rPr>
                              </w:pPr>
                              <w:r>
                                <w:rPr>
                                  <w:rtl/>
                                </w:rPr>
                                <w:t>مستوى أغمق لوناً بقليل</w:t>
                              </w:r>
                            </w:p>
                          </w:txbxContent>
                        </wps:txbx>
                        <wps:bodyPr rot="0" vert="horz" wrap="square" lIns="0" tIns="0" rIns="0" bIns="0" anchor="t" anchorCtr="0" upright="1">
                          <a:noAutofit/>
                        </wps:bodyPr>
                      </wps:wsp>
                      <wps:wsp>
                        <wps:cNvPr id="19" name="Rectangle 17"/>
                        <wps:cNvSpPr>
                          <a:spLocks noChangeArrowheads="1"/>
                        </wps:cNvSpPr>
                        <wps:spPr bwMode="auto">
                          <a:xfrm>
                            <a:off x="8122" y="8982"/>
                            <a:ext cx="1516" cy="301"/>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spacing w:before="60"/>
                                <w:rPr>
                                  <w:rtl/>
                                </w:rPr>
                              </w:pPr>
                              <w:r>
                                <w:rPr>
                                  <w:rtl/>
                                </w:rPr>
                                <w:t>مستوى أفتح لوناً بقليل</w:t>
                              </w:r>
                            </w:p>
                          </w:txbxContent>
                        </wps:txbx>
                        <wps:bodyPr rot="0" vert="horz" wrap="square" lIns="0" tIns="0" rIns="0" bIns="0" anchor="t" anchorCtr="0" upright="1">
                          <a:noAutofit/>
                        </wps:bodyPr>
                      </wps:wsp>
                      <wps:wsp>
                        <wps:cNvPr id="20" name="Rectangle 18"/>
                        <wps:cNvSpPr>
                          <a:spLocks noChangeArrowheads="1"/>
                        </wps:cNvSpPr>
                        <wps:spPr bwMode="auto">
                          <a:xfrm>
                            <a:off x="6411" y="9585"/>
                            <a:ext cx="1009" cy="313"/>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463062">
                              <w:pPr>
                                <w:pStyle w:val="a0"/>
                                <w:rPr>
                                  <w:rtl/>
                                  <w:lang w:bidi="ar-EG"/>
                                </w:rPr>
                              </w:pPr>
                              <w:r>
                                <w:rPr>
                                  <w:rFonts w:hint="cs"/>
                                  <w:rtl/>
                                  <w:lang w:bidi="ar-EG"/>
                                </w:rPr>
                                <w:t xml:space="preserve">مستوى </w:t>
                              </w:r>
                              <w:r w:rsidR="00463062">
                                <w:rPr>
                                  <w:rFonts w:hint="cs"/>
                                  <w:rtl/>
                                  <w:lang w:bidi="ar-EG"/>
                                </w:rPr>
                                <w:t>أعلى</w:t>
                              </w:r>
                            </w:p>
                          </w:txbxContent>
                        </wps:txbx>
                        <wps:bodyPr rot="0" vert="horz" wrap="square" lIns="0" tIns="0" rIns="0" bIns="0" anchor="t" anchorCtr="0" upright="1">
                          <a:noAutofit/>
                        </wps:bodyPr>
                      </wps:wsp>
                      <wps:wsp>
                        <wps:cNvPr id="21" name="Rectangle 19"/>
                        <wps:cNvSpPr>
                          <a:spLocks noChangeArrowheads="1"/>
                        </wps:cNvSpPr>
                        <wps:spPr bwMode="auto">
                          <a:xfrm>
                            <a:off x="3088" y="8272"/>
                            <a:ext cx="1009" cy="269"/>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sz w:val="20"/>
                                  <w:szCs w:val="26"/>
                                  <w:rtl/>
                                </w:rPr>
                              </w:pPr>
                              <w:r>
                                <w:rPr>
                                  <w:sz w:val="20"/>
                                  <w:szCs w:val="26"/>
                                  <w:rtl/>
                                </w:rPr>
                                <w:t>مستوى السواد</w:t>
                              </w:r>
                            </w:p>
                          </w:txbxContent>
                        </wps:txbx>
                        <wps:bodyPr rot="0" vert="horz" wrap="square" lIns="0" tIns="0" rIns="0" bIns="0" anchor="t" anchorCtr="0" upright="1">
                          <a:noAutofit/>
                        </wps:bodyPr>
                      </wps:wsp>
                      <wps:wsp>
                        <wps:cNvPr id="22" name="Rectangle 20"/>
                        <wps:cNvSpPr>
                          <a:spLocks noChangeArrowheads="1"/>
                        </wps:cNvSpPr>
                        <wps:spPr bwMode="auto">
                          <a:xfrm>
                            <a:off x="2776" y="7213"/>
                            <a:ext cx="1297" cy="236"/>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rtl/>
                                </w:rPr>
                              </w:pPr>
                              <w:r w:rsidRPr="0067799C">
                                <w:rPr>
                                  <w:rtl/>
                                </w:rPr>
                                <w:t>رقم</w:t>
                              </w:r>
                              <w:r w:rsidRPr="00407FF2">
                                <w:rPr>
                                  <w:rtl/>
                                </w:rPr>
                                <w:t xml:space="preserve"> </w:t>
                              </w:r>
                              <w:r w:rsidRPr="0067799C">
                                <w:rPr>
                                  <w:rtl/>
                                </w:rPr>
                                <w:t>العينة</w:t>
                              </w:r>
                            </w:p>
                          </w:txbxContent>
                        </wps:txbx>
                        <wps:bodyPr rot="0" vert="horz" wrap="square" lIns="0" tIns="0" rIns="0" bIns="0" anchor="t" anchorCtr="0" upright="1">
                          <a:noAutofit/>
                        </wps:bodyPr>
                      </wps:wsp>
                      <wps:wsp>
                        <wps:cNvPr id="23" name="Rectangle 21"/>
                        <wps:cNvSpPr>
                          <a:spLocks noChangeArrowheads="1"/>
                        </wps:cNvSpPr>
                        <wps:spPr bwMode="auto">
                          <a:xfrm>
                            <a:off x="5711" y="6590"/>
                            <a:ext cx="2261" cy="236"/>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rtl/>
                                  <w:lang w:bidi="ar-EG"/>
                                </w:rPr>
                              </w:pPr>
                              <w:r>
                                <w:rPr>
                                  <w:rFonts w:hint="cs"/>
                                  <w:rtl/>
                                  <w:lang w:bidi="ar-EG"/>
                                </w:rPr>
                                <w:t>عينات فعالة أفقية</w:t>
                              </w:r>
                            </w:p>
                          </w:txbxContent>
                        </wps:txbx>
                        <wps:bodyPr rot="0" vert="horz" wrap="square" lIns="0" tIns="0" rIns="0" bIns="0" anchor="t" anchorCtr="0" upright="1">
                          <a:noAutofit/>
                        </wps:bodyPr>
                      </wps:wsp>
                      <wps:wsp>
                        <wps:cNvPr id="25" name="Rectangle 23"/>
                        <wps:cNvSpPr>
                          <a:spLocks noChangeArrowheads="1"/>
                        </wps:cNvSpPr>
                        <wps:spPr bwMode="auto">
                          <a:xfrm>
                            <a:off x="4345" y="12202"/>
                            <a:ext cx="5329" cy="720"/>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DE7418">
                              <w:pPr>
                                <w:pStyle w:val="a0"/>
                                <w:spacing w:before="60" w:line="144" w:lineRule="auto"/>
                                <w:rPr>
                                  <w:rtl/>
                                  <w:lang w:bidi="ar-EG"/>
                                </w:rPr>
                              </w:pPr>
                              <w:r w:rsidRPr="00906A1B">
                                <w:rPr>
                                  <w:rFonts w:hint="cs"/>
                                  <w:rtl/>
                                  <w:lang w:bidi="ar-EG"/>
                                </w:rPr>
                                <w:t>أرقام ال</w:t>
                              </w:r>
                              <w:r>
                                <w:rPr>
                                  <w:rFonts w:hint="cs"/>
                                  <w:rtl/>
                                  <w:lang w:bidi="ar-EG"/>
                                </w:rPr>
                                <w:t xml:space="preserve">عينات والخطوط شاملة، فمثلاً </w:t>
                              </w:r>
                              <w:r w:rsidRPr="00A35B7C">
                                <w:rPr>
                                  <w:rFonts w:hint="cs"/>
                                  <w:rtl/>
                                  <w:lang w:bidi="ar-EG"/>
                                </w:rPr>
                                <w:t xml:space="preserve">عينة </w:t>
                              </w:r>
                              <w:proofErr w:type="spellStart"/>
                              <w:r w:rsidRPr="00A35B7C">
                                <w:rPr>
                                  <w:lang w:bidi="ar-EG"/>
                                </w:rPr>
                                <w:t>Sd</w:t>
                              </w:r>
                              <w:proofErr w:type="spellEnd"/>
                              <w:r w:rsidRPr="00A35B7C">
                                <w:rPr>
                                  <w:rFonts w:hint="cs"/>
                                  <w:rtl/>
                                  <w:lang w:bidi="ar-EG"/>
                                </w:rPr>
                                <w:t xml:space="preserve"> لإطار </w:t>
                              </w:r>
                              <w:r>
                                <w:rPr>
                                  <w:rFonts w:hint="cs"/>
                                  <w:rtl/>
                                  <w:lang w:bidi="ar-EG"/>
                                </w:rPr>
                                <w:t>المستوى الأعلى</w:t>
                              </w:r>
                              <w:r w:rsidRPr="00906A1B">
                                <w:rPr>
                                  <w:rtl/>
                                  <w:lang w:bidi="ar-EG"/>
                                </w:rPr>
                                <w:br/>
                              </w:r>
                              <w:r w:rsidRPr="00906A1B">
                                <w:rPr>
                                  <w:rFonts w:hint="cs"/>
                                  <w:rtl/>
                                  <w:lang w:bidi="ar-EG"/>
                                </w:rPr>
                                <w:t xml:space="preserve">هي </w:t>
                              </w:r>
                              <w:r>
                                <w:rPr>
                                  <w:rFonts w:hint="cs"/>
                                  <w:rtl/>
                                  <w:lang w:bidi="ar-EG"/>
                                </w:rPr>
                                <w:t>العينة الأولى للمستوى الأعلى</w:t>
                              </w:r>
                              <w:r w:rsidRPr="00906A1B">
                                <w:rPr>
                                  <w:rFonts w:hint="cs"/>
                                  <w:rtl/>
                                  <w:lang w:bidi="ar-EG"/>
                                </w:rPr>
                                <w:br/>
                              </w:r>
                              <w:r>
                                <w:rPr>
                                  <w:rFonts w:hint="cs"/>
                                  <w:rtl/>
                                  <w:lang w:bidi="ar-EG"/>
                                </w:rPr>
                                <w:t>و</w:t>
                              </w:r>
                              <w:r>
                                <w:rPr>
                                  <w:lang w:bidi="ar-EG"/>
                                </w:rPr>
                                <w:t>Se</w:t>
                              </w:r>
                              <w:r w:rsidRPr="00906A1B">
                                <w:rPr>
                                  <w:rFonts w:hint="cs"/>
                                  <w:rtl/>
                                  <w:lang w:bidi="ar-EG"/>
                                </w:rPr>
                                <w:t xml:space="preserve"> هي </w:t>
                              </w:r>
                              <w:r>
                                <w:rPr>
                                  <w:rFonts w:hint="cs"/>
                                  <w:rtl/>
                                  <w:lang w:bidi="ar-EG"/>
                                </w:rPr>
                                <w:t>العينة الأخيرة للمستوى الأعلى</w:t>
                              </w:r>
                              <w:r w:rsidRPr="00906A1B">
                                <w:rPr>
                                  <w:rFonts w:hint="cs"/>
                                  <w:rtl/>
                                  <w:lang w:bidi="ar-EG"/>
                                </w:rPr>
                                <w:t xml:space="preserve"> </w:t>
                              </w:r>
                            </w:p>
                          </w:txbxContent>
                        </wps:txbx>
                        <wps:bodyPr rot="0" vert="horz" wrap="square" lIns="0" tIns="0" rIns="0" bIns="0" anchor="t" anchorCtr="0" upright="1">
                          <a:noAutofit/>
                        </wps:bodyPr>
                      </wps:wsp>
                      <wps:wsp>
                        <wps:cNvPr id="31" name="Rectangle 19"/>
                        <wps:cNvSpPr>
                          <a:spLocks noChangeArrowheads="1"/>
                        </wps:cNvSpPr>
                        <wps:spPr bwMode="auto">
                          <a:xfrm rot="16200000">
                            <a:off x="1860" y="9870"/>
                            <a:ext cx="1009" cy="269"/>
                          </a:xfrm>
                          <a:prstGeom prst="rect">
                            <a:avLst/>
                          </a:prstGeom>
                          <a:no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sz w:val="20"/>
                                  <w:szCs w:val="26"/>
                                  <w:rtl/>
                                  <w:lang w:bidi="ar-EG"/>
                                </w:rPr>
                              </w:pPr>
                              <w:r>
                                <w:rPr>
                                  <w:rFonts w:hint="cs"/>
                                  <w:sz w:val="20"/>
                                  <w:szCs w:val="26"/>
                                  <w:rtl/>
                                  <w:lang w:bidi="ar-EG"/>
                                </w:rPr>
                                <w:t>رقم الخط</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1C554" id="Group 15" o:spid="_x0000_s1032" style="position:absolute;left:0;text-align:left;margin-left:20.65pt;margin-top:4.65pt;width:372.2pt;height:316.6pt;z-index:251661824" coordorigin="2230,6590" coordsize="7444,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">
                <v:rect id="Rectangle 14" o:spid="_x0000_s1033" style="position:absolute;left:3066;top:10216;width:100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u8MMA&#10;AADbAAAADwAAAGRycy9kb3ducmV2LnhtbERP22rCQBB9L/gPywi+FN2tlCBpVhGpoFAKNS3o25Cd&#10;XGh2NmRXk/59t1DwbQ7nOtlmtK24Ue8bxxqeFgoEceFMw5WGz3w/X4HwAdlg65g0/JCHzXrykGFq&#10;3MAfdDuFSsQQ9ilqqEPoUil9UZNFv3AdceRK11sMEfaVND0OMdy2cqlUIi02HBtq7GhXU/F9uloN&#10;Q/Ks3oryMeSX16+j8vvL+fDeaT2bjtsXEIHGcBf/uw8mzk/g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1u8MMAAADbAAAADwAAAAAAAAAAAAAAAACYAgAAZHJzL2Rv&#10;d25yZXYueG1sUEsFBgAAAAAEAAQA9QAAAIgDAAAAAA==&#10;" filled="f" stroked="f" strokeweight="4pt">
                  <v:textbox inset="0,0,0,0">
                    <w:txbxContent>
                      <w:p w:rsidR="009D4BE5" w:rsidRPr="0067799C" w:rsidRDefault="009D4BE5" w:rsidP="009D4BE5">
                        <w:pPr>
                          <w:pStyle w:val="a0"/>
                          <w:spacing w:before="60" w:line="132" w:lineRule="auto"/>
                          <w:rPr>
                            <w:rtl/>
                            <w:lang w:bidi="ar-EG"/>
                          </w:rPr>
                        </w:pPr>
                        <w:r>
                          <w:rPr>
                            <w:rtl/>
                          </w:rPr>
                          <w:t>مستوى أغمق</w:t>
                        </w:r>
                        <w:r>
                          <w:rPr>
                            <w:rtl/>
                          </w:rPr>
                          <w:br/>
                          <w:t>لوناً بقليل</w:t>
                        </w:r>
                      </w:p>
                    </w:txbxContent>
                  </v:textbox>
                </v:rect>
                <v:rect id="Rectangle 15" o:spid="_x0000_s1034" style="position:absolute;left:3083;top:9375;width:101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La8MA&#10;AADbAAAADwAAAGRycy9kb3ducmV2LnhtbERP32vCMBB+F/Y/hBvsRWbiEDc6o4yhoCCCdYK+Hc3Z&#10;ljWX0kRb/3sjCL7dx/fzJrPOVuJCjS8daxgOFAjizJmScw1/u8X7FwgfkA1WjknDlTzMpi+9CSbG&#10;tbylSxpyEUPYJ6ihCKFOpPRZQRb9wNXEkTu5xmKIsMmlabCN4baSH0qNpcWSY0OBNf0WlP2nZ6uh&#10;HY/UOjv1w+4436+UXxwPy02t9dtr9/MNIlAXnuKHe2ni/E+4/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La8MAAADbAAAADwAAAAAAAAAAAAAAAACYAgAAZHJzL2Rv&#10;d25yZXYueG1sUEsFBgAAAAAEAAQA9QAAAIgDAAAAAA==&#10;" filled="f" stroked="f" strokeweight="4pt">
                  <v:textbox inset="0,0,0,0">
                    <w:txbxContent>
                      <w:p w:rsidR="009D4BE5" w:rsidRPr="0067799C" w:rsidRDefault="009D4BE5" w:rsidP="009D4BE5">
                        <w:pPr>
                          <w:pStyle w:val="a0"/>
                          <w:rPr>
                            <w:rtl/>
                          </w:rPr>
                        </w:pPr>
                        <w:r>
                          <w:rPr>
                            <w:rtl/>
                          </w:rPr>
                          <w:t>مستوى أفتح</w:t>
                        </w:r>
                        <w:r>
                          <w:rPr>
                            <w:rtl/>
                          </w:rPr>
                          <w:br/>
                          <w:t>لوناً بقليل</w:t>
                        </w:r>
                      </w:p>
                    </w:txbxContent>
                  </v:textbox>
                </v:rect>
                <v:rect id="Rectangle 16" o:spid="_x0000_s1035" style="position:absolute;left:8062;top:10085;width:159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5fGcYA&#10;AADbAAAADwAAAGRycy9kb3ducmV2LnhtbESPT2vCQBDF7wW/wzKCl1J3W0QkdRWRCgpFqH+g3obs&#10;mIRmZ0N2a9Jv7xyE3mZ4b977zXzZ+1rdqI1VYAuvYwOKOA+u4sLC6bh5mYGKCdlhHZgs/FGE5WLw&#10;NMfMhY6/6HZIhZIQjhlaKFNqMq1jXpLHOA4NsWjX0HpMsraFdi12Eu5r/WbMVHusWBpKbGhdUv5z&#10;+PUWuunEfObX53S8fJx3Jm4u39t9Y+1o2K/eQSXq07/5cb11gi+w8os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5fGcYAAADbAAAADwAAAAAAAAAAAAAAAACYAgAAZHJz&#10;L2Rvd25yZXYueG1sUEsFBgAAAAAEAAQA9QAAAIsDAAAAAA==&#10;" filled="f" stroked="f" strokeweight="4pt">
                  <v:textbox inset="0,0,0,0">
                    <w:txbxContent>
                      <w:p w:rsidR="009D4BE5" w:rsidRPr="0067799C" w:rsidRDefault="009D4BE5" w:rsidP="009D4BE5">
                        <w:pPr>
                          <w:pStyle w:val="a0"/>
                          <w:spacing w:before="60" w:line="144" w:lineRule="auto"/>
                          <w:rPr>
                            <w:rtl/>
                          </w:rPr>
                        </w:pPr>
                        <w:r>
                          <w:rPr>
                            <w:rtl/>
                          </w:rPr>
                          <w:t>مستوى أغمق لوناً بقليل</w:t>
                        </w:r>
                      </w:p>
                    </w:txbxContent>
                  </v:textbox>
                </v:rect>
                <v:rect id="Rectangle 17" o:spid="_x0000_s1036" style="position:absolute;left:8122;top:8982;width:151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6gsMA&#10;AADbAAAADwAAAGRycy9kb3ducmV2LnhtbERP32vCMBB+F/Y/hBvsRWbiENk6o4yhoCCCdYK+Hc3Z&#10;ljWX0kRb/3sjCL7dx/fzJrPOVuJCjS8daxgOFAjizJmScw1/u8X7JwgfkA1WjknDlTzMpi+9CSbG&#10;tbylSxpyEUPYJ6ihCKFOpPRZQRb9wNXEkTu5xmKIsMmlabCN4baSH0qNpcWSY0OBNf0WlP2nZ6uh&#10;HY/UOjv1w+4436+UXxwPy02t9dtr9/MNIlAXnuKHe2ni/C+4/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L6gsMAAADbAAAADwAAAAAAAAAAAAAAAACYAgAAZHJzL2Rv&#10;d25yZXYueG1sUEsFBgAAAAAEAAQA9QAAAIgDAAAAAA==&#10;" filled="f" stroked="f" strokeweight="4pt">
                  <v:textbox inset="0,0,0,0">
                    <w:txbxContent>
                      <w:p w:rsidR="009D4BE5" w:rsidRPr="0067799C" w:rsidRDefault="009D4BE5" w:rsidP="009D4BE5">
                        <w:pPr>
                          <w:pStyle w:val="a0"/>
                          <w:spacing w:before="60"/>
                          <w:rPr>
                            <w:rtl/>
                          </w:rPr>
                        </w:pPr>
                        <w:r>
                          <w:rPr>
                            <w:rtl/>
                          </w:rPr>
                          <w:t>مستوى أفتح لوناً بقليل</w:t>
                        </w:r>
                      </w:p>
                    </w:txbxContent>
                  </v:textbox>
                </v:rect>
                <v:rect id="Rectangle 18" o:spid="_x0000_s1037" style="position:absolute;left:6411;top:9585;width:100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ZosMA&#10;AADbAAAADwAAAGRycy9kb3ducmV2LnhtbERPW2vCMBR+F/wP4Qh7kZlMRpHOVIYoOBgDq4P5dmhO&#10;L6w5KU3Wdv9+eRj4+PHdt7vJtmKg3jeONTytFAjiwpmGKw3Xy/FxA8IHZIOtY9LwSx522Xy2xdS4&#10;kc805KESMYR9ihrqELpUSl/UZNGvXEccudL1FkOEfSVNj2MMt61cK5VIiw3Hhho72tdUfOc/VsOY&#10;PKv3olyGy+3w+ab88fZ1+ui0flhMry8gAk3hLv53n4yGdVwf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SZosMAAADbAAAADwAAAAAAAAAAAAAAAACYAgAAZHJzL2Rv&#10;d25yZXYueG1sUEsFBgAAAAAEAAQA9QAAAIgDAAAAAA==&#10;" filled="f" stroked="f" strokeweight="4pt">
                  <v:textbox inset="0,0,0,0">
                    <w:txbxContent>
                      <w:p w:rsidR="009D4BE5" w:rsidRPr="0067799C" w:rsidRDefault="009D4BE5" w:rsidP="00463062">
                        <w:pPr>
                          <w:pStyle w:val="a0"/>
                          <w:rPr>
                            <w:rtl/>
                            <w:lang w:bidi="ar-EG"/>
                          </w:rPr>
                        </w:pPr>
                        <w:r>
                          <w:rPr>
                            <w:rFonts w:hint="cs"/>
                            <w:rtl/>
                            <w:lang w:bidi="ar-EG"/>
                          </w:rPr>
                          <w:t xml:space="preserve">مستوى </w:t>
                        </w:r>
                        <w:r w:rsidR="00463062">
                          <w:rPr>
                            <w:rFonts w:hint="cs"/>
                            <w:rtl/>
                            <w:lang w:bidi="ar-EG"/>
                          </w:rPr>
                          <w:t>أعلى</w:t>
                        </w:r>
                      </w:p>
                    </w:txbxContent>
                  </v:textbox>
                </v:rect>
                <v:rect id="_x0000_s1038" style="position:absolute;left:3088;top:8272;width:100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8OcYA&#10;AADbAAAADwAAAGRycy9kb3ducmV2LnhtbESPQWvCQBSE70L/w/IKvYjuJhSR1DWUomChFNQW9PbI&#10;PpPQ7NuQXZP033cLgsdhZr5hVvloG9FT52vHGpK5AkFcOFNzqeHruJ0tQfiAbLBxTBp+yUO+fpis&#10;MDNu4D31h1CKCGGfoYYqhDaT0hcVWfRz1xJH7+I6iyHKrpSmwyHCbSNTpRbSYs1xocKW3ioqfg5X&#10;q2FYPKuP4jINx/Pm+1357fm0+2y1fnocX19ABBrDPXxr74yGNIH/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g8OcYAAADbAAAADwAAAAAAAAAAAAAAAACYAgAAZHJz&#10;L2Rvd25yZXYueG1sUEsFBgAAAAAEAAQA9QAAAIsDAAAAAA==&#10;" filled="f" stroked="f" strokeweight="4pt">
                  <v:textbox inset="0,0,0,0">
                    <w:txbxContent>
                      <w:p w:rsidR="009D4BE5" w:rsidRPr="0067799C" w:rsidRDefault="009D4BE5" w:rsidP="009D4BE5">
                        <w:pPr>
                          <w:pStyle w:val="a0"/>
                          <w:rPr>
                            <w:sz w:val="20"/>
                            <w:szCs w:val="26"/>
                            <w:rtl/>
                          </w:rPr>
                        </w:pPr>
                        <w:r>
                          <w:rPr>
                            <w:sz w:val="20"/>
                            <w:szCs w:val="26"/>
                            <w:rtl/>
                          </w:rPr>
                          <w:t>مستوى السواد</w:t>
                        </w:r>
                      </w:p>
                    </w:txbxContent>
                  </v:textbox>
                </v:rect>
                <v:rect id="Rectangle 20" o:spid="_x0000_s1039" style="position:absolute;left:2776;top:7213;width:1297;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iTsYA&#10;AADbAAAADwAAAGRycy9kb3ducmV2LnhtbESP3WrCQBSE7wu+w3KE3pS621BE0qwiomChFDQW6t0h&#10;e/KD2bMhuzXp23cLgpfDzHzDZKvRtuJKvW8ca3iZKRDEhTMNVxpO+e55AcIHZIOtY9LwSx5Wy8lD&#10;hqlxAx/oegyViBD2KWqoQ+hSKX1Rk0U/cx1x9ErXWwxR9pU0PQ4RbluZKDWXFhuOCzV2tKmpuBx/&#10;rIZh/qo+ivIp5Oft17vyu/P3/rPT+nE6rt9ABBrDPXxr742GJIH/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qiTsYAAADbAAAADwAAAAAAAAAAAAAAAACYAgAAZHJz&#10;L2Rvd25yZXYueG1sUEsFBgAAAAAEAAQA9QAAAIsDAAAAAA==&#10;" filled="f" stroked="f" strokeweight="4pt">
                  <v:textbox inset="0,0,0,0">
                    <w:txbxContent>
                      <w:p w:rsidR="009D4BE5" w:rsidRPr="0067799C" w:rsidRDefault="009D4BE5" w:rsidP="009D4BE5">
                        <w:pPr>
                          <w:pStyle w:val="a0"/>
                          <w:rPr>
                            <w:rtl/>
                          </w:rPr>
                        </w:pPr>
                        <w:r w:rsidRPr="0067799C">
                          <w:rPr>
                            <w:rtl/>
                          </w:rPr>
                          <w:t>رقم</w:t>
                        </w:r>
                        <w:r w:rsidRPr="00407FF2">
                          <w:rPr>
                            <w:rtl/>
                          </w:rPr>
                          <w:t xml:space="preserve"> </w:t>
                        </w:r>
                        <w:r w:rsidRPr="0067799C">
                          <w:rPr>
                            <w:rtl/>
                          </w:rPr>
                          <w:t>العينة</w:t>
                        </w:r>
                      </w:p>
                    </w:txbxContent>
                  </v:textbox>
                </v:rect>
                <v:rect id="Rectangle 21" o:spid="_x0000_s1040" style="position:absolute;left:5711;top:6590;width:2261;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H1cYA&#10;AADbAAAADwAAAGRycy9kb3ducmV2LnhtbESP3WrCQBSE7wu+w3IK3hSzWysiaVaRoqAghfoD9e6Q&#10;PSah2bMhu5r07d2C0MthZr5hskVva3Gj1leONbwmCgRx7kzFhYbjYT2agfAB2WDtmDT8kofFfPCU&#10;YWpcx19024dCRAj7FDWUITSplD4vyaJPXEMcvYtrLYYo20KaFrsIt7UcKzWVFiuOCyU29FFS/rO/&#10;Wg3ddKJ2+eUlHM6r01b59fl789loPXzul+8gAvXhP/xob4yG8Rv8fY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H1cYAAADbAAAADwAAAAAAAAAAAAAAAACYAgAAZHJz&#10;L2Rvd25yZXYueG1sUEsFBgAAAAAEAAQA9QAAAIsDAAAAAA==&#10;" filled="f" stroked="f" strokeweight="4pt">
                  <v:textbox inset="0,0,0,0">
                    <w:txbxContent>
                      <w:p w:rsidR="009D4BE5" w:rsidRPr="0067799C" w:rsidRDefault="009D4BE5" w:rsidP="009D4BE5">
                        <w:pPr>
                          <w:pStyle w:val="a0"/>
                          <w:rPr>
                            <w:rtl/>
                            <w:lang w:bidi="ar-EG"/>
                          </w:rPr>
                        </w:pPr>
                        <w:r>
                          <w:rPr>
                            <w:rFonts w:hint="cs"/>
                            <w:rtl/>
                            <w:lang w:bidi="ar-EG"/>
                          </w:rPr>
                          <w:t>عينات فعالة أفقية</w:t>
                        </w:r>
                      </w:p>
                    </w:txbxContent>
                  </v:textbox>
                </v:rect>
                <v:rect id="Rectangle 23" o:spid="_x0000_s1041" style="position:absolute;left:4345;top:12202;width:532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6OsYA&#10;AADbAAAADwAAAGRycy9kb3ducmV2LnhtbESP3WrCQBSE7wu+w3IK3hSzW6kiaVaRoqAghfoD9e6Q&#10;PSah2bMhu5r07d2C0MthZr5hskVva3Gj1leONbwmCgRx7kzFhYbjYT2agfAB2WDtmDT8kofFfPCU&#10;YWpcx19024dCRAj7FDWUITSplD4vyaJPXEMcvYtrLYYo20KaFrsIt7UcKzWVFiuOCyU29FFS/rO/&#10;Wg3d9E3t8stLOJxXp63y6/P35rPRevjcL99BBOrDf/jR3hgN4wn8fY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6OsYAAADbAAAADwAAAAAAAAAAAAAAAACYAgAAZHJz&#10;L2Rvd25yZXYueG1sUEsFBgAAAAAEAAQA9QAAAIsDAAAAAA==&#10;" filled="f" stroked="f" strokeweight="4pt">
                  <v:textbox inset="0,0,0,0">
                    <w:txbxContent>
                      <w:p w:rsidR="009D4BE5" w:rsidRPr="0067799C" w:rsidRDefault="009D4BE5" w:rsidP="00DE7418">
                        <w:pPr>
                          <w:pStyle w:val="a0"/>
                          <w:spacing w:before="60" w:line="144" w:lineRule="auto"/>
                          <w:rPr>
                            <w:rtl/>
                            <w:lang w:bidi="ar-EG"/>
                          </w:rPr>
                        </w:pPr>
                        <w:r w:rsidRPr="00906A1B">
                          <w:rPr>
                            <w:rFonts w:hint="cs"/>
                            <w:rtl/>
                            <w:lang w:bidi="ar-EG"/>
                          </w:rPr>
                          <w:t>أرقام ال</w:t>
                        </w:r>
                        <w:r>
                          <w:rPr>
                            <w:rFonts w:hint="cs"/>
                            <w:rtl/>
                            <w:lang w:bidi="ar-EG"/>
                          </w:rPr>
                          <w:t xml:space="preserve">عينات والخطوط شاملة، فمثلاً </w:t>
                        </w:r>
                        <w:r w:rsidRPr="00A35B7C">
                          <w:rPr>
                            <w:rFonts w:hint="cs"/>
                            <w:rtl/>
                            <w:lang w:bidi="ar-EG"/>
                          </w:rPr>
                          <w:t xml:space="preserve">عينة </w:t>
                        </w:r>
                        <w:proofErr w:type="spellStart"/>
                        <w:r w:rsidRPr="00A35B7C">
                          <w:rPr>
                            <w:lang w:bidi="ar-EG"/>
                          </w:rPr>
                          <w:t>Sd</w:t>
                        </w:r>
                        <w:proofErr w:type="spellEnd"/>
                        <w:r w:rsidRPr="00A35B7C">
                          <w:rPr>
                            <w:rFonts w:hint="cs"/>
                            <w:rtl/>
                            <w:lang w:bidi="ar-EG"/>
                          </w:rPr>
                          <w:t xml:space="preserve"> لإطار </w:t>
                        </w:r>
                        <w:r>
                          <w:rPr>
                            <w:rFonts w:hint="cs"/>
                            <w:rtl/>
                            <w:lang w:bidi="ar-EG"/>
                          </w:rPr>
                          <w:t>المستوى الأعلى</w:t>
                        </w:r>
                        <w:r w:rsidRPr="00906A1B">
                          <w:rPr>
                            <w:rtl/>
                            <w:lang w:bidi="ar-EG"/>
                          </w:rPr>
                          <w:br/>
                        </w:r>
                        <w:r w:rsidRPr="00906A1B">
                          <w:rPr>
                            <w:rFonts w:hint="cs"/>
                            <w:rtl/>
                            <w:lang w:bidi="ar-EG"/>
                          </w:rPr>
                          <w:t xml:space="preserve">هي </w:t>
                        </w:r>
                        <w:r>
                          <w:rPr>
                            <w:rFonts w:hint="cs"/>
                            <w:rtl/>
                            <w:lang w:bidi="ar-EG"/>
                          </w:rPr>
                          <w:t>العينة الأولى للمستوى الأعلى</w:t>
                        </w:r>
                        <w:r w:rsidRPr="00906A1B">
                          <w:rPr>
                            <w:rFonts w:hint="cs"/>
                            <w:rtl/>
                            <w:lang w:bidi="ar-EG"/>
                          </w:rPr>
                          <w:br/>
                        </w:r>
                        <w:r>
                          <w:rPr>
                            <w:rFonts w:hint="cs"/>
                            <w:rtl/>
                            <w:lang w:bidi="ar-EG"/>
                          </w:rPr>
                          <w:t>و</w:t>
                        </w:r>
                        <w:r>
                          <w:rPr>
                            <w:lang w:bidi="ar-EG"/>
                          </w:rPr>
                          <w:t>Se</w:t>
                        </w:r>
                        <w:r w:rsidRPr="00906A1B">
                          <w:rPr>
                            <w:rFonts w:hint="cs"/>
                            <w:rtl/>
                            <w:lang w:bidi="ar-EG"/>
                          </w:rPr>
                          <w:t xml:space="preserve"> هي </w:t>
                        </w:r>
                        <w:r>
                          <w:rPr>
                            <w:rFonts w:hint="cs"/>
                            <w:rtl/>
                            <w:lang w:bidi="ar-EG"/>
                          </w:rPr>
                          <w:t>العينة الأخيرة للمستوى الأعلى</w:t>
                        </w:r>
                        <w:r w:rsidRPr="00906A1B">
                          <w:rPr>
                            <w:rFonts w:hint="cs"/>
                            <w:rtl/>
                            <w:lang w:bidi="ar-EG"/>
                          </w:rPr>
                          <w:t xml:space="preserve"> </w:t>
                        </w:r>
                      </w:p>
                    </w:txbxContent>
                  </v:textbox>
                </v:rect>
                <v:rect id="_x0000_s1042" style="position:absolute;left:1860;top:9870;width:1009;height:2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vBcQA&#10;AADbAAAADwAAAGRycy9kb3ducmV2LnhtbESPQWvCQBSE7wX/w/KEXqRuUm2R1FVKocVrbQS9vWaf&#10;2cTs25BdTfz3XUHocZiZb5jlerCNuFDnK8cK0mkCgrhwuuJSQf7z+bQA4QOyxsYxKbiSh/Vq9LDE&#10;TLuev+myDaWIEPYZKjAhtJmUvjBk0U9dSxy9o+sshii7UuoO+wi3jXxOkldpseK4YLClD0PFaXu2&#10;Cl6kzevfc/1V95ia/a7dHORkrtTjeHh/AxFoCP/he3ujFcxS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LwXEAAAA2wAAAA8AAAAAAAAAAAAAAAAAmAIAAGRycy9k&#10;b3ducmV2LnhtbFBLBQYAAAAABAAEAPUAAACJAwAAAAA=&#10;" filled="f" stroked="f" strokeweight="4pt">
                  <v:textbox style="layout-flow:vertical;mso-layout-flow-alt:bottom-to-top" inset="0,0,0,0">
                    <w:txbxContent>
                      <w:p w:rsidR="009D4BE5" w:rsidRPr="0067799C" w:rsidRDefault="009D4BE5" w:rsidP="009D4BE5">
                        <w:pPr>
                          <w:pStyle w:val="a0"/>
                          <w:rPr>
                            <w:sz w:val="20"/>
                            <w:szCs w:val="26"/>
                            <w:rtl/>
                            <w:lang w:bidi="ar-EG"/>
                          </w:rPr>
                        </w:pPr>
                        <w:r>
                          <w:rPr>
                            <w:rFonts w:hint="cs"/>
                            <w:sz w:val="20"/>
                            <w:szCs w:val="26"/>
                            <w:rtl/>
                            <w:lang w:bidi="ar-EG"/>
                          </w:rPr>
                          <w:t>رقم الخط</w:t>
                        </w:r>
                      </w:p>
                    </w:txbxContent>
                  </v:textbox>
                </v:rect>
              </v:group>
            </w:pict>
          </mc:Fallback>
        </mc:AlternateContent>
      </w:r>
      <w:r>
        <w:rPr>
          <w:noProof/>
        </w:rPr>
        <mc:AlternateContent>
          <mc:Choice Requires="wps">
            <w:drawing>
              <wp:anchor distT="0" distB="0" distL="114300" distR="114300" simplePos="0" relativeHeight="251662848" behindDoc="0" locked="0" layoutInCell="1" allowOverlap="1" wp14:anchorId="5D747EBC" wp14:editId="592EE802">
                <wp:simplePos x="0" y="0"/>
                <wp:positionH relativeFrom="column">
                  <wp:posOffset>-410621</wp:posOffset>
                </wp:positionH>
                <wp:positionV relativeFrom="paragraph">
                  <wp:posOffset>2137851</wp:posOffset>
                </wp:positionV>
                <wp:extent cx="1065203" cy="170815"/>
                <wp:effectExtent l="447040" t="0" r="448945" b="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5203" cy="170815"/>
                        </a:xfrm>
                        <a:prstGeom prst="rect">
                          <a:avLst/>
                        </a:prstGeom>
                        <a:no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sz w:val="20"/>
                                <w:szCs w:val="26"/>
                                <w:rtl/>
                                <w:lang w:bidi="ar-EG"/>
                              </w:rPr>
                            </w:pPr>
                            <w:r>
                              <w:rPr>
                                <w:rFonts w:hint="cs"/>
                                <w:sz w:val="20"/>
                                <w:szCs w:val="26"/>
                                <w:rtl/>
                                <w:lang w:bidi="ar-EG"/>
                              </w:rPr>
                              <w:t>عينات فعالة عمودية</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5D747EBC" id="Rectangle 19" o:spid="_x0000_s1043" style="position:absolute;left:0;text-align:left;margin-left:-32.35pt;margin-top:168.35pt;width:83.85pt;height:13.4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" filled="f" stroked="f" strokeweight="4pt">
                <v:textbox style="layout-flow:vertical;mso-layout-flow-alt:bottom-to-top" inset="0,0,0,0">
                  <w:txbxContent>
                    <w:p w:rsidR="009D4BE5" w:rsidRPr="0067799C" w:rsidRDefault="009D4BE5" w:rsidP="009D4BE5">
                      <w:pPr>
                        <w:pStyle w:val="a0"/>
                        <w:rPr>
                          <w:sz w:val="20"/>
                          <w:szCs w:val="26"/>
                          <w:rtl/>
                          <w:lang w:bidi="ar-EG"/>
                        </w:rPr>
                      </w:pPr>
                      <w:r>
                        <w:rPr>
                          <w:rFonts w:hint="cs"/>
                          <w:sz w:val="20"/>
                          <w:szCs w:val="26"/>
                          <w:rtl/>
                          <w:lang w:bidi="ar-EG"/>
                        </w:rPr>
                        <w:t>عينات فعالة عمودية</w:t>
                      </w:r>
                    </w:p>
                  </w:txbxContent>
                </v:textbox>
              </v:rect>
            </w:pict>
          </mc:Fallback>
        </mc:AlternateContent>
      </w:r>
      <w:r>
        <w:rPr>
          <w:noProof/>
        </w:rPr>
        <w:drawing>
          <wp:inline distT="0" distB="0" distL="0" distR="0" wp14:anchorId="77877C46" wp14:editId="23B78AAF">
            <wp:extent cx="6042182" cy="424282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0814-02e.png"/>
                    <pic:cNvPicPr/>
                  </pic:nvPicPr>
                  <pic:blipFill>
                    <a:blip r:embed="rId17">
                      <a:extLst>
                        <a:ext uri="{28A0092B-C50C-407E-A947-70E740481C1C}">
                          <a14:useLocalDpi xmlns:a14="http://schemas.microsoft.com/office/drawing/2010/main" val="0"/>
                        </a:ext>
                      </a:extLst>
                    </a:blip>
                    <a:stretch>
                      <a:fillRect/>
                    </a:stretch>
                  </pic:blipFill>
                  <pic:spPr>
                    <a:xfrm>
                      <a:off x="0" y="0"/>
                      <a:ext cx="6042182" cy="4242825"/>
                    </a:xfrm>
                    <a:prstGeom prst="rect">
                      <a:avLst/>
                    </a:prstGeom>
                  </pic:spPr>
                </pic:pic>
              </a:graphicData>
            </a:graphic>
          </wp:inline>
        </w:drawing>
      </w:r>
    </w:p>
    <w:p w:rsidR="009D4BE5" w:rsidRDefault="009D4BE5" w:rsidP="009D4BE5">
      <w:pPr>
        <w:pStyle w:val="TableNo"/>
        <w:rPr>
          <w:rtl/>
        </w:rPr>
      </w:pPr>
      <w:r>
        <w:rPr>
          <w:rFonts w:hint="cs"/>
          <w:rtl/>
          <w:lang w:val="fr-FR"/>
        </w:rPr>
        <w:lastRenderedPageBreak/>
        <w:t xml:space="preserve">الجدول </w:t>
      </w:r>
      <w:r>
        <w:t>4</w:t>
      </w:r>
    </w:p>
    <w:p w:rsidR="009D4BE5" w:rsidRDefault="009D4BE5" w:rsidP="009D4BE5">
      <w:pPr>
        <w:pStyle w:val="Tabletitle"/>
        <w:rPr>
          <w:rtl/>
        </w:rPr>
      </w:pPr>
      <w:r>
        <w:rPr>
          <w:rFonts w:hint="cs"/>
          <w:rtl/>
        </w:rPr>
        <w:t xml:space="preserve">أرقام العينات (الأفقية) الخاصة </w:t>
      </w:r>
      <w:proofErr w:type="spellStart"/>
      <w:r>
        <w:rPr>
          <w:rFonts w:hint="cs"/>
          <w:rtl/>
        </w:rPr>
        <w:t>بأنساق</w:t>
      </w:r>
      <w:proofErr w:type="spellEnd"/>
      <w:r>
        <w:rPr>
          <w:rFonts w:hint="cs"/>
          <w:rtl/>
        </w:rPr>
        <w:t xml:space="preserve"> الصور المقابلة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268"/>
        <w:gridCol w:w="2126"/>
        <w:gridCol w:w="2273"/>
      </w:tblGrid>
      <w:tr w:rsidR="009D4BE5" w:rsidRPr="00187D40" w:rsidTr="009D4BE5">
        <w:trPr>
          <w:cantSplit/>
          <w:jc w:val="center"/>
        </w:trPr>
        <w:tc>
          <w:tcPr>
            <w:tcW w:w="2972" w:type="dxa"/>
          </w:tcPr>
          <w:p w:rsidR="009D4BE5" w:rsidRPr="00187D40" w:rsidRDefault="009D4BE5" w:rsidP="009D4BE5">
            <w:pPr>
              <w:pStyle w:val="Tablehead"/>
              <w:rPr>
                <w:lang w:eastAsia="ja-JP"/>
              </w:rPr>
            </w:pPr>
            <w:r w:rsidRPr="00731381">
              <w:rPr>
                <w:rFonts w:hint="cs"/>
                <w:rtl/>
                <w:lang w:eastAsia="ja-JP"/>
              </w:rPr>
              <w:t>رقم العينة (أفقي)</w:t>
            </w:r>
          </w:p>
        </w:tc>
        <w:tc>
          <w:tcPr>
            <w:tcW w:w="2268" w:type="dxa"/>
            <w:vAlign w:val="center"/>
          </w:tcPr>
          <w:p w:rsidR="009D4BE5" w:rsidRPr="00187D40" w:rsidRDefault="009D4BE5" w:rsidP="009D4BE5">
            <w:pPr>
              <w:pStyle w:val="Tablehead"/>
              <w:rPr>
                <w:lang w:eastAsia="ja-JP"/>
              </w:rPr>
            </w:pPr>
            <w:r w:rsidRPr="00187D40">
              <w:rPr>
                <w:lang w:eastAsia="ja-JP"/>
              </w:rPr>
              <w:t>HDTV</w:t>
            </w:r>
          </w:p>
        </w:tc>
        <w:tc>
          <w:tcPr>
            <w:tcW w:w="2126" w:type="dxa"/>
            <w:vAlign w:val="center"/>
          </w:tcPr>
          <w:p w:rsidR="009D4BE5" w:rsidRPr="00187D40" w:rsidRDefault="009D4BE5" w:rsidP="009D4BE5">
            <w:pPr>
              <w:pStyle w:val="Tablehead"/>
              <w:rPr>
                <w:lang w:eastAsia="ja-JP"/>
              </w:rPr>
            </w:pPr>
            <w:r w:rsidRPr="00187D40">
              <w:rPr>
                <w:lang w:eastAsia="ja-JP"/>
              </w:rPr>
              <w:t>4K UHDTV</w:t>
            </w:r>
          </w:p>
        </w:tc>
        <w:tc>
          <w:tcPr>
            <w:tcW w:w="2273" w:type="dxa"/>
            <w:vAlign w:val="center"/>
          </w:tcPr>
          <w:p w:rsidR="009D4BE5" w:rsidRPr="00187D40" w:rsidRDefault="009D4BE5" w:rsidP="009D4BE5">
            <w:pPr>
              <w:pStyle w:val="Tablehead"/>
              <w:rPr>
                <w:lang w:eastAsia="ja-JP"/>
              </w:rPr>
            </w:pPr>
            <w:r w:rsidRPr="00187D40">
              <w:rPr>
                <w:lang w:eastAsia="ja-JP"/>
              </w:rPr>
              <w:t>8K UHDTV</w:t>
            </w:r>
          </w:p>
        </w:tc>
      </w:tr>
      <w:tr w:rsidR="009D4BE5" w:rsidRPr="00187D40" w:rsidTr="009D4BE5">
        <w:trPr>
          <w:cantSplit/>
          <w:jc w:val="center"/>
        </w:trPr>
        <w:tc>
          <w:tcPr>
            <w:tcW w:w="2972" w:type="dxa"/>
          </w:tcPr>
          <w:p w:rsidR="009D4BE5" w:rsidRPr="00187D40" w:rsidRDefault="009D4BE5" w:rsidP="009D4BE5">
            <w:pPr>
              <w:pStyle w:val="Tabletext"/>
              <w:jc w:val="center"/>
            </w:pPr>
            <w:r w:rsidRPr="00187D40">
              <w:t>Sa</w:t>
            </w:r>
          </w:p>
        </w:tc>
        <w:tc>
          <w:tcPr>
            <w:tcW w:w="2268" w:type="dxa"/>
          </w:tcPr>
          <w:p w:rsidR="009D4BE5" w:rsidRPr="00187D40" w:rsidRDefault="009D4BE5" w:rsidP="009D4BE5">
            <w:pPr>
              <w:pStyle w:val="Tabletext"/>
              <w:jc w:val="center"/>
            </w:pPr>
            <w:r w:rsidRPr="00187D40">
              <w:t>0</w:t>
            </w:r>
          </w:p>
        </w:tc>
        <w:tc>
          <w:tcPr>
            <w:tcW w:w="2126" w:type="dxa"/>
          </w:tcPr>
          <w:p w:rsidR="009D4BE5" w:rsidRPr="00187D40" w:rsidRDefault="009D4BE5" w:rsidP="009D4BE5">
            <w:pPr>
              <w:pStyle w:val="Tabletext"/>
              <w:jc w:val="center"/>
            </w:pPr>
            <w:r w:rsidRPr="00187D40">
              <w:t>0</w:t>
            </w:r>
          </w:p>
        </w:tc>
        <w:tc>
          <w:tcPr>
            <w:tcW w:w="2273" w:type="dxa"/>
          </w:tcPr>
          <w:p w:rsidR="009D4BE5" w:rsidRPr="00187D40" w:rsidRDefault="009D4BE5" w:rsidP="009D4BE5">
            <w:pPr>
              <w:pStyle w:val="Tabletext"/>
              <w:jc w:val="center"/>
            </w:pPr>
            <w:r w:rsidRPr="00187D40">
              <w:t>0</w:t>
            </w:r>
          </w:p>
        </w:tc>
      </w:tr>
      <w:tr w:rsidR="009D4BE5" w:rsidRPr="00187D40" w:rsidTr="009D4BE5">
        <w:trPr>
          <w:cantSplit/>
          <w:jc w:val="center"/>
        </w:trPr>
        <w:tc>
          <w:tcPr>
            <w:tcW w:w="2972" w:type="dxa"/>
          </w:tcPr>
          <w:p w:rsidR="009D4BE5" w:rsidRPr="00187D40" w:rsidRDefault="009D4BE5" w:rsidP="009D4BE5">
            <w:pPr>
              <w:pStyle w:val="Tabletext"/>
              <w:jc w:val="center"/>
            </w:pPr>
            <w:r w:rsidRPr="00187D40">
              <w:t>Sb</w:t>
            </w:r>
          </w:p>
        </w:tc>
        <w:tc>
          <w:tcPr>
            <w:tcW w:w="2268" w:type="dxa"/>
          </w:tcPr>
          <w:p w:rsidR="009D4BE5" w:rsidRPr="00187D40" w:rsidRDefault="009D4BE5" w:rsidP="009D4BE5">
            <w:pPr>
              <w:pStyle w:val="Tabletext"/>
              <w:jc w:val="center"/>
            </w:pPr>
            <w:r w:rsidRPr="00187D40">
              <w:t>312</w:t>
            </w:r>
          </w:p>
        </w:tc>
        <w:tc>
          <w:tcPr>
            <w:tcW w:w="2126" w:type="dxa"/>
          </w:tcPr>
          <w:p w:rsidR="009D4BE5" w:rsidRPr="00187D40" w:rsidRDefault="009D4BE5" w:rsidP="009D4BE5">
            <w:pPr>
              <w:pStyle w:val="Tabletext"/>
              <w:jc w:val="center"/>
            </w:pPr>
            <w:r w:rsidRPr="00187D40">
              <w:t>624</w:t>
            </w:r>
          </w:p>
        </w:tc>
        <w:tc>
          <w:tcPr>
            <w:tcW w:w="2273" w:type="dxa"/>
          </w:tcPr>
          <w:p w:rsidR="009D4BE5" w:rsidRPr="00187D40" w:rsidRDefault="009D4BE5" w:rsidP="009D4BE5">
            <w:pPr>
              <w:pStyle w:val="Tabletext"/>
              <w:jc w:val="center"/>
            </w:pPr>
            <w:r w:rsidRPr="00187D40">
              <w:t>1 248</w:t>
            </w:r>
          </w:p>
        </w:tc>
      </w:tr>
      <w:tr w:rsidR="009D4BE5" w:rsidRPr="00187D40" w:rsidTr="009D4BE5">
        <w:trPr>
          <w:cantSplit/>
          <w:jc w:val="center"/>
        </w:trPr>
        <w:tc>
          <w:tcPr>
            <w:tcW w:w="2972" w:type="dxa"/>
          </w:tcPr>
          <w:p w:rsidR="009D4BE5" w:rsidRPr="00187D40" w:rsidRDefault="009D4BE5" w:rsidP="009D4BE5">
            <w:pPr>
              <w:pStyle w:val="Tabletext"/>
              <w:jc w:val="center"/>
            </w:pPr>
            <w:proofErr w:type="spellStart"/>
            <w:r w:rsidRPr="00187D40">
              <w:t>Sc</w:t>
            </w:r>
            <w:proofErr w:type="spellEnd"/>
          </w:p>
        </w:tc>
        <w:tc>
          <w:tcPr>
            <w:tcW w:w="2268" w:type="dxa"/>
          </w:tcPr>
          <w:p w:rsidR="009D4BE5" w:rsidRPr="00187D40" w:rsidRDefault="009D4BE5" w:rsidP="009D4BE5">
            <w:pPr>
              <w:pStyle w:val="Tabletext"/>
              <w:jc w:val="center"/>
            </w:pPr>
            <w:r w:rsidRPr="00187D40">
              <w:t>599</w:t>
            </w:r>
          </w:p>
        </w:tc>
        <w:tc>
          <w:tcPr>
            <w:tcW w:w="2126" w:type="dxa"/>
          </w:tcPr>
          <w:p w:rsidR="009D4BE5" w:rsidRPr="00187D40" w:rsidRDefault="009D4BE5" w:rsidP="009D4BE5">
            <w:pPr>
              <w:pStyle w:val="Tabletext"/>
              <w:jc w:val="center"/>
            </w:pPr>
            <w:r w:rsidRPr="00187D40">
              <w:t>1 199</w:t>
            </w:r>
          </w:p>
        </w:tc>
        <w:tc>
          <w:tcPr>
            <w:tcW w:w="2273" w:type="dxa"/>
          </w:tcPr>
          <w:p w:rsidR="009D4BE5" w:rsidRPr="00187D40" w:rsidRDefault="009D4BE5" w:rsidP="009D4BE5">
            <w:pPr>
              <w:pStyle w:val="Tabletext"/>
              <w:jc w:val="center"/>
            </w:pPr>
            <w:r w:rsidRPr="00187D40">
              <w:t>2 399</w:t>
            </w:r>
          </w:p>
        </w:tc>
      </w:tr>
      <w:tr w:rsidR="009D4BE5" w:rsidRPr="00187D40" w:rsidTr="009D4BE5">
        <w:trPr>
          <w:cantSplit/>
          <w:jc w:val="center"/>
        </w:trPr>
        <w:tc>
          <w:tcPr>
            <w:tcW w:w="2972" w:type="dxa"/>
          </w:tcPr>
          <w:p w:rsidR="009D4BE5" w:rsidRPr="00187D40" w:rsidRDefault="009D4BE5" w:rsidP="009D4BE5">
            <w:pPr>
              <w:pStyle w:val="Tabletext"/>
              <w:jc w:val="center"/>
            </w:pPr>
            <w:proofErr w:type="spellStart"/>
            <w:r w:rsidRPr="00187D40">
              <w:t>Sd</w:t>
            </w:r>
            <w:proofErr w:type="spellEnd"/>
          </w:p>
        </w:tc>
        <w:tc>
          <w:tcPr>
            <w:tcW w:w="2268" w:type="dxa"/>
          </w:tcPr>
          <w:p w:rsidR="009D4BE5" w:rsidRPr="00187D40" w:rsidRDefault="009D4BE5" w:rsidP="009D4BE5">
            <w:pPr>
              <w:pStyle w:val="Tabletext"/>
              <w:jc w:val="center"/>
            </w:pPr>
            <w:r w:rsidRPr="00187D40">
              <w:t>888</w:t>
            </w:r>
          </w:p>
        </w:tc>
        <w:tc>
          <w:tcPr>
            <w:tcW w:w="2126" w:type="dxa"/>
          </w:tcPr>
          <w:p w:rsidR="009D4BE5" w:rsidRPr="00187D40" w:rsidRDefault="009D4BE5" w:rsidP="009D4BE5">
            <w:pPr>
              <w:pStyle w:val="Tabletext"/>
              <w:jc w:val="center"/>
            </w:pPr>
            <w:r w:rsidRPr="00187D40">
              <w:t>1 776</w:t>
            </w:r>
          </w:p>
        </w:tc>
        <w:tc>
          <w:tcPr>
            <w:tcW w:w="2273" w:type="dxa"/>
          </w:tcPr>
          <w:p w:rsidR="009D4BE5" w:rsidRPr="00187D40" w:rsidRDefault="009D4BE5" w:rsidP="009D4BE5">
            <w:pPr>
              <w:pStyle w:val="Tabletext"/>
              <w:jc w:val="center"/>
            </w:pPr>
            <w:r w:rsidRPr="00187D40">
              <w:t>3 552</w:t>
            </w:r>
          </w:p>
        </w:tc>
      </w:tr>
      <w:tr w:rsidR="009D4BE5" w:rsidRPr="00187D40" w:rsidTr="009D4BE5">
        <w:trPr>
          <w:cantSplit/>
          <w:jc w:val="center"/>
        </w:trPr>
        <w:tc>
          <w:tcPr>
            <w:tcW w:w="2972" w:type="dxa"/>
          </w:tcPr>
          <w:p w:rsidR="009D4BE5" w:rsidRPr="00187D40" w:rsidRDefault="009D4BE5" w:rsidP="009D4BE5">
            <w:pPr>
              <w:pStyle w:val="Tabletext"/>
              <w:jc w:val="center"/>
            </w:pPr>
            <w:r w:rsidRPr="00187D40">
              <w:t>Se</w:t>
            </w:r>
          </w:p>
        </w:tc>
        <w:tc>
          <w:tcPr>
            <w:tcW w:w="2268" w:type="dxa"/>
          </w:tcPr>
          <w:p w:rsidR="009D4BE5" w:rsidRPr="00187D40" w:rsidRDefault="009D4BE5" w:rsidP="009D4BE5">
            <w:pPr>
              <w:pStyle w:val="Tabletext"/>
              <w:jc w:val="center"/>
            </w:pPr>
            <w:r w:rsidRPr="00187D40">
              <w:t>1 031</w:t>
            </w:r>
          </w:p>
        </w:tc>
        <w:tc>
          <w:tcPr>
            <w:tcW w:w="2126" w:type="dxa"/>
          </w:tcPr>
          <w:p w:rsidR="009D4BE5" w:rsidRPr="00187D40" w:rsidRDefault="009D4BE5" w:rsidP="009D4BE5">
            <w:pPr>
              <w:pStyle w:val="Tabletext"/>
              <w:jc w:val="center"/>
            </w:pPr>
            <w:r w:rsidRPr="00187D40">
              <w:t>2 063</w:t>
            </w:r>
          </w:p>
        </w:tc>
        <w:tc>
          <w:tcPr>
            <w:tcW w:w="2273" w:type="dxa"/>
          </w:tcPr>
          <w:p w:rsidR="009D4BE5" w:rsidRPr="00187D40" w:rsidRDefault="009D4BE5" w:rsidP="009D4BE5">
            <w:pPr>
              <w:pStyle w:val="Tabletext"/>
              <w:jc w:val="center"/>
            </w:pPr>
            <w:r w:rsidRPr="00187D40">
              <w:t>4 127</w:t>
            </w:r>
          </w:p>
        </w:tc>
      </w:tr>
      <w:tr w:rsidR="009D4BE5" w:rsidRPr="00187D40" w:rsidTr="009D4BE5">
        <w:trPr>
          <w:cantSplit/>
          <w:jc w:val="center"/>
        </w:trPr>
        <w:tc>
          <w:tcPr>
            <w:tcW w:w="2972" w:type="dxa"/>
          </w:tcPr>
          <w:p w:rsidR="009D4BE5" w:rsidRPr="00187D40" w:rsidRDefault="009D4BE5" w:rsidP="009D4BE5">
            <w:pPr>
              <w:pStyle w:val="Tabletext"/>
              <w:jc w:val="center"/>
            </w:pPr>
            <w:r w:rsidRPr="00187D40">
              <w:t>Sf</w:t>
            </w:r>
          </w:p>
        </w:tc>
        <w:tc>
          <w:tcPr>
            <w:tcW w:w="2268" w:type="dxa"/>
          </w:tcPr>
          <w:p w:rsidR="009D4BE5" w:rsidRPr="00187D40" w:rsidRDefault="009D4BE5" w:rsidP="009D4BE5">
            <w:pPr>
              <w:pStyle w:val="Tabletext"/>
              <w:jc w:val="center"/>
            </w:pPr>
            <w:r w:rsidRPr="00187D40">
              <w:t>1 320</w:t>
            </w:r>
          </w:p>
        </w:tc>
        <w:tc>
          <w:tcPr>
            <w:tcW w:w="2126" w:type="dxa"/>
          </w:tcPr>
          <w:p w:rsidR="009D4BE5" w:rsidRPr="00187D40" w:rsidRDefault="009D4BE5" w:rsidP="009D4BE5">
            <w:pPr>
              <w:pStyle w:val="Tabletext"/>
              <w:jc w:val="center"/>
            </w:pPr>
            <w:r w:rsidRPr="00187D40">
              <w:t>2 640</w:t>
            </w:r>
          </w:p>
        </w:tc>
        <w:tc>
          <w:tcPr>
            <w:tcW w:w="2273" w:type="dxa"/>
          </w:tcPr>
          <w:p w:rsidR="009D4BE5" w:rsidRPr="00187D40" w:rsidRDefault="009D4BE5" w:rsidP="009D4BE5">
            <w:pPr>
              <w:pStyle w:val="Tabletext"/>
              <w:jc w:val="center"/>
            </w:pPr>
            <w:r w:rsidRPr="00187D40">
              <w:t>5 280</w:t>
            </w:r>
          </w:p>
        </w:tc>
      </w:tr>
      <w:tr w:rsidR="009D4BE5" w:rsidRPr="00187D40" w:rsidTr="009D4BE5">
        <w:trPr>
          <w:cantSplit/>
          <w:jc w:val="center"/>
        </w:trPr>
        <w:tc>
          <w:tcPr>
            <w:tcW w:w="2972" w:type="dxa"/>
          </w:tcPr>
          <w:p w:rsidR="009D4BE5" w:rsidRPr="00187D40" w:rsidRDefault="009D4BE5" w:rsidP="009D4BE5">
            <w:pPr>
              <w:pStyle w:val="Tabletext"/>
              <w:jc w:val="center"/>
            </w:pPr>
            <w:r w:rsidRPr="00187D40">
              <w:t>Sg</w:t>
            </w:r>
          </w:p>
        </w:tc>
        <w:tc>
          <w:tcPr>
            <w:tcW w:w="2268" w:type="dxa"/>
          </w:tcPr>
          <w:p w:rsidR="009D4BE5" w:rsidRPr="00187D40" w:rsidRDefault="009D4BE5" w:rsidP="009D4BE5">
            <w:pPr>
              <w:pStyle w:val="Tabletext"/>
              <w:jc w:val="center"/>
            </w:pPr>
            <w:r w:rsidRPr="00187D40">
              <w:t>1 607</w:t>
            </w:r>
          </w:p>
        </w:tc>
        <w:tc>
          <w:tcPr>
            <w:tcW w:w="2126" w:type="dxa"/>
          </w:tcPr>
          <w:p w:rsidR="009D4BE5" w:rsidRPr="00187D40" w:rsidRDefault="009D4BE5" w:rsidP="009D4BE5">
            <w:pPr>
              <w:pStyle w:val="Tabletext"/>
              <w:jc w:val="center"/>
            </w:pPr>
            <w:r w:rsidRPr="00187D40">
              <w:t>3 215</w:t>
            </w:r>
          </w:p>
        </w:tc>
        <w:tc>
          <w:tcPr>
            <w:tcW w:w="2273" w:type="dxa"/>
          </w:tcPr>
          <w:p w:rsidR="009D4BE5" w:rsidRPr="00187D40" w:rsidRDefault="009D4BE5" w:rsidP="009D4BE5">
            <w:pPr>
              <w:pStyle w:val="Tabletext"/>
              <w:jc w:val="center"/>
            </w:pPr>
            <w:r w:rsidRPr="00187D40">
              <w:t>6 431</w:t>
            </w:r>
          </w:p>
        </w:tc>
      </w:tr>
      <w:tr w:rsidR="009D4BE5" w:rsidRPr="00187D40" w:rsidTr="009D4BE5">
        <w:trPr>
          <w:cantSplit/>
          <w:jc w:val="center"/>
        </w:trPr>
        <w:tc>
          <w:tcPr>
            <w:tcW w:w="2972" w:type="dxa"/>
          </w:tcPr>
          <w:p w:rsidR="009D4BE5" w:rsidRPr="00187D40" w:rsidRDefault="009D4BE5" w:rsidP="009D4BE5">
            <w:pPr>
              <w:pStyle w:val="Tabletext"/>
              <w:jc w:val="center"/>
            </w:pPr>
            <w:proofErr w:type="spellStart"/>
            <w:r w:rsidRPr="00187D40">
              <w:t>Sh</w:t>
            </w:r>
            <w:proofErr w:type="spellEnd"/>
          </w:p>
        </w:tc>
        <w:tc>
          <w:tcPr>
            <w:tcW w:w="2268" w:type="dxa"/>
          </w:tcPr>
          <w:p w:rsidR="009D4BE5" w:rsidRPr="00187D40" w:rsidRDefault="009D4BE5" w:rsidP="009D4BE5">
            <w:pPr>
              <w:pStyle w:val="Tabletext"/>
              <w:jc w:val="center"/>
            </w:pPr>
            <w:r w:rsidRPr="00187D40">
              <w:t>1 919</w:t>
            </w:r>
          </w:p>
        </w:tc>
        <w:tc>
          <w:tcPr>
            <w:tcW w:w="2126" w:type="dxa"/>
          </w:tcPr>
          <w:p w:rsidR="009D4BE5" w:rsidRPr="00187D40" w:rsidRDefault="009D4BE5" w:rsidP="009D4BE5">
            <w:pPr>
              <w:pStyle w:val="Tabletext"/>
              <w:jc w:val="center"/>
            </w:pPr>
            <w:r w:rsidRPr="00187D40">
              <w:t>3 839</w:t>
            </w:r>
          </w:p>
        </w:tc>
        <w:tc>
          <w:tcPr>
            <w:tcW w:w="2273" w:type="dxa"/>
          </w:tcPr>
          <w:p w:rsidR="009D4BE5" w:rsidRPr="00187D40" w:rsidRDefault="009D4BE5" w:rsidP="009D4BE5">
            <w:pPr>
              <w:pStyle w:val="Tabletext"/>
              <w:jc w:val="center"/>
            </w:pPr>
            <w:r w:rsidRPr="00187D40">
              <w:t>7 679</w:t>
            </w:r>
          </w:p>
        </w:tc>
      </w:tr>
    </w:tbl>
    <w:p w:rsidR="009D4BE5" w:rsidRDefault="009D4BE5" w:rsidP="009D4BE5">
      <w:pPr>
        <w:pStyle w:val="TableNo"/>
        <w:rPr>
          <w:rtl/>
        </w:rPr>
      </w:pPr>
      <w:r>
        <w:rPr>
          <w:rFonts w:hint="cs"/>
          <w:rtl/>
        </w:rPr>
        <w:t xml:space="preserve">الجدول </w:t>
      </w:r>
      <w:r>
        <w:t>5</w:t>
      </w:r>
    </w:p>
    <w:p w:rsidR="009D4BE5" w:rsidRDefault="009D4BE5" w:rsidP="009D4BE5">
      <w:pPr>
        <w:pStyle w:val="Tabletitle"/>
        <w:rPr>
          <w:rtl/>
        </w:rPr>
      </w:pPr>
      <w:r>
        <w:rPr>
          <w:rFonts w:hint="cs"/>
          <w:rtl/>
        </w:rPr>
        <w:t xml:space="preserve">أرقام الخطوط الخاصة </w:t>
      </w:r>
      <w:proofErr w:type="spellStart"/>
      <w:r>
        <w:rPr>
          <w:rFonts w:hint="cs"/>
          <w:rtl/>
        </w:rPr>
        <w:t>بأنساق</w:t>
      </w:r>
      <w:proofErr w:type="spellEnd"/>
      <w:r>
        <w:rPr>
          <w:rFonts w:hint="cs"/>
          <w:rtl/>
        </w:rPr>
        <w:t xml:space="preserve"> الصور للتلفزيون عالي الوضوح</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gridCol w:w="2556"/>
      </w:tblGrid>
      <w:tr w:rsidR="009D4BE5" w:rsidRPr="00C8484E" w:rsidTr="009D4BE5">
        <w:trPr>
          <w:cantSplit/>
          <w:trHeight w:val="259"/>
          <w:jc w:val="center"/>
        </w:trPr>
        <w:tc>
          <w:tcPr>
            <w:tcW w:w="4106" w:type="dxa"/>
            <w:vAlign w:val="center"/>
          </w:tcPr>
          <w:p w:rsidR="009D4BE5" w:rsidRPr="00731381" w:rsidRDefault="009D4BE5" w:rsidP="00F802C8">
            <w:pPr>
              <w:pStyle w:val="Tablehead"/>
              <w:spacing w:after="40" w:line="240" w:lineRule="exact"/>
              <w:rPr>
                <w:lang w:val="fr-CH" w:eastAsia="ja-JP"/>
              </w:rPr>
            </w:pPr>
            <w:r w:rsidRPr="00731381">
              <w:rPr>
                <w:rFonts w:hint="cs"/>
                <w:rtl/>
                <w:lang w:eastAsia="ja-JP"/>
              </w:rPr>
              <w:t xml:space="preserve">أرقام الخطوط وفقاً للتوصية </w:t>
            </w:r>
            <w:r w:rsidRPr="00731381">
              <w:rPr>
                <w:lang w:val="fr-CH" w:eastAsia="ja-JP"/>
              </w:rPr>
              <w:t>ITU-R BT.709</w:t>
            </w:r>
          </w:p>
        </w:tc>
        <w:tc>
          <w:tcPr>
            <w:tcW w:w="2977" w:type="dxa"/>
            <w:vAlign w:val="center"/>
          </w:tcPr>
          <w:p w:rsidR="009D4BE5" w:rsidRPr="00731381" w:rsidRDefault="009D4BE5" w:rsidP="00F802C8">
            <w:pPr>
              <w:pStyle w:val="Tablehead"/>
              <w:spacing w:after="40" w:line="240" w:lineRule="exact"/>
              <w:rPr>
                <w:lang w:val="fr-CH" w:eastAsia="ja-JP"/>
              </w:rPr>
            </w:pPr>
            <w:r>
              <w:rPr>
                <w:rFonts w:hint="cs"/>
                <w:rtl/>
                <w:lang w:eastAsia="ja-JP"/>
              </w:rPr>
              <w:t>تلفزيون عالي الوضوح</w:t>
            </w:r>
            <w:r w:rsidRPr="00731381">
              <w:rPr>
                <w:rFonts w:hint="cs"/>
                <w:rtl/>
                <w:lang w:eastAsia="ja-JP"/>
              </w:rPr>
              <w:t xml:space="preserve"> (مشذر)</w:t>
            </w:r>
          </w:p>
        </w:tc>
        <w:tc>
          <w:tcPr>
            <w:tcW w:w="2556" w:type="dxa"/>
            <w:vAlign w:val="center"/>
          </w:tcPr>
          <w:p w:rsidR="009D4BE5" w:rsidRPr="00731381" w:rsidRDefault="009D4BE5" w:rsidP="00F802C8">
            <w:pPr>
              <w:pStyle w:val="Tablehead"/>
              <w:spacing w:after="40" w:line="240" w:lineRule="exact"/>
              <w:rPr>
                <w:lang w:val="fr-CH" w:eastAsia="ja-JP"/>
              </w:rPr>
            </w:pPr>
            <w:r>
              <w:rPr>
                <w:rFonts w:hint="cs"/>
                <w:rtl/>
                <w:lang w:eastAsia="ja-JP"/>
              </w:rPr>
              <w:t>تلفزيون عالي الوضوح</w:t>
            </w:r>
            <w:r w:rsidRPr="00731381">
              <w:rPr>
                <w:rFonts w:hint="cs"/>
                <w:rtl/>
                <w:lang w:eastAsia="ja-JP"/>
              </w:rPr>
              <w:t xml:space="preserve"> (</w:t>
            </w:r>
            <w:r>
              <w:rPr>
                <w:rFonts w:hint="cs"/>
                <w:rtl/>
                <w:lang w:eastAsia="ja-JP"/>
              </w:rPr>
              <w:t>تدريجي</w:t>
            </w:r>
            <w:r w:rsidRPr="00731381">
              <w:rPr>
                <w:rFonts w:hint="cs"/>
                <w:rtl/>
                <w:lang w:eastAsia="ja-JP"/>
              </w:rPr>
              <w:t>)</w:t>
            </w:r>
          </w:p>
        </w:tc>
      </w:tr>
      <w:tr w:rsidR="009D4BE5" w:rsidRPr="00C8484E" w:rsidTr="009D4BE5">
        <w:trPr>
          <w:cantSplit/>
          <w:jc w:val="center"/>
        </w:trPr>
        <w:tc>
          <w:tcPr>
            <w:tcW w:w="4106" w:type="dxa"/>
          </w:tcPr>
          <w:p w:rsidR="009D4BE5" w:rsidRPr="00C8484E" w:rsidRDefault="009D4BE5" w:rsidP="00F802C8">
            <w:pPr>
              <w:pStyle w:val="Tabletext"/>
              <w:spacing w:before="40" w:after="40" w:line="240" w:lineRule="exact"/>
              <w:jc w:val="center"/>
              <w:rPr>
                <w:lang w:val="fr-CH"/>
              </w:rPr>
            </w:pPr>
            <w:r w:rsidRPr="00C8484E">
              <w:rPr>
                <w:lang w:val="fr-CH"/>
              </w:rPr>
              <w:t>La</w:t>
            </w:r>
          </w:p>
        </w:tc>
        <w:tc>
          <w:tcPr>
            <w:tcW w:w="2977" w:type="dxa"/>
          </w:tcPr>
          <w:p w:rsidR="009D4BE5" w:rsidRPr="00C8484E" w:rsidRDefault="009D4BE5" w:rsidP="00F802C8">
            <w:pPr>
              <w:pStyle w:val="Tabletext"/>
              <w:spacing w:before="40" w:after="40" w:line="240" w:lineRule="exact"/>
              <w:jc w:val="center"/>
              <w:rPr>
                <w:lang w:val="fr-CH"/>
              </w:rPr>
            </w:pPr>
            <w:r w:rsidRPr="00C8484E">
              <w:rPr>
                <w:lang w:val="fr-CH"/>
              </w:rPr>
              <w:t>21</w:t>
            </w:r>
            <w:r>
              <w:rPr>
                <w:rtl/>
                <w:lang w:val="fr-CH"/>
              </w:rPr>
              <w:t xml:space="preserve">، </w:t>
            </w:r>
            <w:r w:rsidRPr="00C8484E">
              <w:rPr>
                <w:lang w:val="fr-CH"/>
              </w:rPr>
              <w:t>584</w:t>
            </w:r>
          </w:p>
        </w:tc>
        <w:tc>
          <w:tcPr>
            <w:tcW w:w="2556" w:type="dxa"/>
          </w:tcPr>
          <w:p w:rsidR="009D4BE5" w:rsidRPr="00C8484E" w:rsidRDefault="009D4BE5" w:rsidP="00F802C8">
            <w:pPr>
              <w:pStyle w:val="Tabletext"/>
              <w:spacing w:before="40" w:after="40" w:line="240" w:lineRule="exact"/>
              <w:jc w:val="center"/>
              <w:rPr>
                <w:lang w:val="fr-CH"/>
              </w:rPr>
            </w:pPr>
            <w:r w:rsidRPr="00C8484E">
              <w:rPr>
                <w:lang w:val="fr-CH"/>
              </w:rPr>
              <w:t>42</w:t>
            </w:r>
          </w:p>
        </w:tc>
      </w:tr>
      <w:tr w:rsidR="009D4BE5" w:rsidRPr="00C8484E" w:rsidTr="009D4BE5">
        <w:trPr>
          <w:cantSplit/>
          <w:jc w:val="center"/>
        </w:trPr>
        <w:tc>
          <w:tcPr>
            <w:tcW w:w="4106" w:type="dxa"/>
          </w:tcPr>
          <w:p w:rsidR="009D4BE5" w:rsidRPr="00C8484E" w:rsidRDefault="009D4BE5" w:rsidP="00F802C8">
            <w:pPr>
              <w:pStyle w:val="Tabletext"/>
              <w:spacing w:before="40" w:after="40" w:line="240" w:lineRule="exact"/>
              <w:jc w:val="center"/>
              <w:rPr>
                <w:lang w:val="fr-CH"/>
              </w:rPr>
            </w:pPr>
            <w:r w:rsidRPr="00C8484E">
              <w:rPr>
                <w:lang w:val="fr-CH"/>
              </w:rPr>
              <w:t>Lb</w:t>
            </w:r>
          </w:p>
        </w:tc>
        <w:tc>
          <w:tcPr>
            <w:tcW w:w="2977" w:type="dxa"/>
          </w:tcPr>
          <w:p w:rsidR="009D4BE5" w:rsidRPr="00C8484E" w:rsidRDefault="009D4BE5" w:rsidP="00F802C8">
            <w:pPr>
              <w:pStyle w:val="Tabletext"/>
              <w:spacing w:before="40" w:after="40" w:line="240" w:lineRule="exact"/>
              <w:jc w:val="center"/>
              <w:rPr>
                <w:lang w:val="fr-CH"/>
              </w:rPr>
            </w:pPr>
            <w:r w:rsidRPr="00C8484E">
              <w:rPr>
                <w:lang w:val="fr-CH"/>
              </w:rPr>
              <w:t>183</w:t>
            </w:r>
            <w:r>
              <w:rPr>
                <w:rtl/>
                <w:lang w:val="fr-CH"/>
              </w:rPr>
              <w:t xml:space="preserve">، </w:t>
            </w:r>
            <w:r w:rsidRPr="00C8484E">
              <w:rPr>
                <w:lang w:val="fr-CH"/>
              </w:rPr>
              <w:t>746</w:t>
            </w:r>
          </w:p>
        </w:tc>
        <w:tc>
          <w:tcPr>
            <w:tcW w:w="2556" w:type="dxa"/>
          </w:tcPr>
          <w:p w:rsidR="009D4BE5" w:rsidRPr="00C8484E" w:rsidRDefault="009D4BE5" w:rsidP="00F802C8">
            <w:pPr>
              <w:pStyle w:val="Tabletext"/>
              <w:spacing w:before="40" w:after="40" w:line="240" w:lineRule="exact"/>
              <w:jc w:val="center"/>
              <w:rPr>
                <w:lang w:val="fr-CH"/>
              </w:rPr>
            </w:pPr>
            <w:r w:rsidRPr="00C8484E">
              <w:rPr>
                <w:lang w:val="fr-CH"/>
              </w:rPr>
              <w:t>366</w:t>
            </w:r>
          </w:p>
        </w:tc>
      </w:tr>
      <w:tr w:rsidR="009D4BE5" w:rsidRPr="00C8484E" w:rsidTr="009D4BE5">
        <w:trPr>
          <w:cantSplit/>
          <w:jc w:val="center"/>
        </w:trPr>
        <w:tc>
          <w:tcPr>
            <w:tcW w:w="4106" w:type="dxa"/>
          </w:tcPr>
          <w:p w:rsidR="009D4BE5" w:rsidRPr="00C8484E" w:rsidRDefault="009D4BE5" w:rsidP="00F802C8">
            <w:pPr>
              <w:pStyle w:val="Tabletext"/>
              <w:spacing w:before="40" w:after="40" w:line="240" w:lineRule="exact"/>
              <w:jc w:val="center"/>
              <w:rPr>
                <w:lang w:val="fr-CH"/>
              </w:rPr>
            </w:pPr>
            <w:proofErr w:type="spellStart"/>
            <w:r w:rsidRPr="00C8484E">
              <w:rPr>
                <w:lang w:val="fr-CH"/>
              </w:rPr>
              <w:t>Lc</w:t>
            </w:r>
            <w:proofErr w:type="spellEnd"/>
          </w:p>
        </w:tc>
        <w:tc>
          <w:tcPr>
            <w:tcW w:w="2977" w:type="dxa"/>
          </w:tcPr>
          <w:p w:rsidR="009D4BE5" w:rsidRPr="00C8484E" w:rsidRDefault="009D4BE5" w:rsidP="00F802C8">
            <w:pPr>
              <w:pStyle w:val="Tabletext"/>
              <w:spacing w:before="40" w:after="40" w:line="240" w:lineRule="exact"/>
              <w:jc w:val="center"/>
              <w:rPr>
                <w:lang w:val="fr-CH"/>
              </w:rPr>
            </w:pPr>
            <w:r w:rsidRPr="00C8484E">
              <w:rPr>
                <w:lang w:val="fr-CH"/>
              </w:rPr>
              <w:t>194</w:t>
            </w:r>
            <w:r>
              <w:rPr>
                <w:rtl/>
                <w:lang w:val="fr-CH"/>
              </w:rPr>
              <w:t xml:space="preserve">، </w:t>
            </w:r>
            <w:r w:rsidRPr="00C8484E">
              <w:rPr>
                <w:lang w:val="fr-CH"/>
              </w:rPr>
              <w:t>756</w:t>
            </w:r>
          </w:p>
        </w:tc>
        <w:tc>
          <w:tcPr>
            <w:tcW w:w="2556" w:type="dxa"/>
          </w:tcPr>
          <w:p w:rsidR="009D4BE5" w:rsidRPr="00C8484E" w:rsidRDefault="009D4BE5" w:rsidP="00F802C8">
            <w:pPr>
              <w:pStyle w:val="Tabletext"/>
              <w:spacing w:before="40" w:after="40" w:line="240" w:lineRule="exact"/>
              <w:jc w:val="center"/>
              <w:rPr>
                <w:lang w:val="fr-CH"/>
              </w:rPr>
            </w:pPr>
            <w:r w:rsidRPr="00C8484E">
              <w:rPr>
                <w:lang w:val="fr-CH"/>
              </w:rPr>
              <w:t>387</w:t>
            </w:r>
          </w:p>
        </w:tc>
      </w:tr>
      <w:tr w:rsidR="009D4BE5" w:rsidRPr="00C8484E" w:rsidTr="009D4BE5">
        <w:trPr>
          <w:cantSplit/>
          <w:jc w:val="center"/>
        </w:trPr>
        <w:tc>
          <w:tcPr>
            <w:tcW w:w="4106" w:type="dxa"/>
          </w:tcPr>
          <w:p w:rsidR="009D4BE5" w:rsidRPr="00C8484E" w:rsidRDefault="009D4BE5" w:rsidP="00F802C8">
            <w:pPr>
              <w:pStyle w:val="Tabletext"/>
              <w:spacing w:before="40" w:after="40" w:line="240" w:lineRule="exact"/>
              <w:jc w:val="center"/>
              <w:rPr>
                <w:lang w:val="fr-CH"/>
              </w:rPr>
            </w:pPr>
            <w:proofErr w:type="spellStart"/>
            <w:r w:rsidRPr="00C8484E">
              <w:rPr>
                <w:lang w:val="fr-CH"/>
              </w:rPr>
              <w:t>Ld</w:t>
            </w:r>
            <w:proofErr w:type="spellEnd"/>
          </w:p>
        </w:tc>
        <w:tc>
          <w:tcPr>
            <w:tcW w:w="2977" w:type="dxa"/>
          </w:tcPr>
          <w:p w:rsidR="009D4BE5" w:rsidRPr="00C8484E" w:rsidRDefault="009D4BE5" w:rsidP="00F802C8">
            <w:pPr>
              <w:pStyle w:val="Tabletext"/>
              <w:spacing w:before="40" w:after="40" w:line="240" w:lineRule="exact"/>
              <w:jc w:val="center"/>
              <w:rPr>
                <w:lang w:val="fr-CH"/>
              </w:rPr>
            </w:pPr>
            <w:r w:rsidRPr="00C8484E">
              <w:rPr>
                <w:lang w:val="fr-CH"/>
              </w:rPr>
              <w:t>254</w:t>
            </w:r>
            <w:r>
              <w:rPr>
                <w:rtl/>
                <w:lang w:val="fr-CH"/>
              </w:rPr>
              <w:t xml:space="preserve">، </w:t>
            </w:r>
            <w:r w:rsidRPr="00C8484E">
              <w:rPr>
                <w:lang w:val="fr-CH"/>
              </w:rPr>
              <w:t>817</w:t>
            </w:r>
          </w:p>
        </w:tc>
        <w:tc>
          <w:tcPr>
            <w:tcW w:w="2556" w:type="dxa"/>
          </w:tcPr>
          <w:p w:rsidR="009D4BE5" w:rsidRPr="00C8484E" w:rsidRDefault="009D4BE5" w:rsidP="00F802C8">
            <w:pPr>
              <w:pStyle w:val="Tabletext"/>
              <w:spacing w:before="40" w:after="40" w:line="240" w:lineRule="exact"/>
              <w:jc w:val="center"/>
              <w:rPr>
                <w:lang w:val="fr-CH"/>
              </w:rPr>
            </w:pPr>
            <w:r w:rsidRPr="00C8484E">
              <w:rPr>
                <w:lang w:val="fr-CH"/>
              </w:rPr>
              <w:t>509</w:t>
            </w:r>
          </w:p>
        </w:tc>
      </w:tr>
      <w:tr w:rsidR="009D4BE5" w:rsidRPr="00187D40" w:rsidTr="009D4BE5">
        <w:trPr>
          <w:cantSplit/>
          <w:jc w:val="center"/>
        </w:trPr>
        <w:tc>
          <w:tcPr>
            <w:tcW w:w="4106" w:type="dxa"/>
          </w:tcPr>
          <w:p w:rsidR="009D4BE5" w:rsidRPr="00C8484E" w:rsidRDefault="009D4BE5" w:rsidP="00F802C8">
            <w:pPr>
              <w:pStyle w:val="Tabletext"/>
              <w:spacing w:before="40" w:after="40" w:line="240" w:lineRule="exact"/>
              <w:jc w:val="center"/>
              <w:rPr>
                <w:lang w:val="fr-CH"/>
              </w:rPr>
            </w:pPr>
            <w:r w:rsidRPr="00C8484E">
              <w:rPr>
                <w:lang w:val="fr-CH"/>
              </w:rPr>
              <w:t>Le</w:t>
            </w:r>
          </w:p>
        </w:tc>
        <w:tc>
          <w:tcPr>
            <w:tcW w:w="2977" w:type="dxa"/>
          </w:tcPr>
          <w:p w:rsidR="009D4BE5" w:rsidRPr="00187D40" w:rsidRDefault="009D4BE5" w:rsidP="00F802C8">
            <w:pPr>
              <w:pStyle w:val="Tabletext"/>
              <w:spacing w:before="40" w:after="40" w:line="240" w:lineRule="exact"/>
              <w:jc w:val="center"/>
            </w:pPr>
            <w:r w:rsidRPr="00C8484E">
              <w:rPr>
                <w:lang w:val="fr-CH"/>
              </w:rPr>
              <w:t>25</w:t>
            </w:r>
            <w:r w:rsidRPr="00187D40">
              <w:t>5</w:t>
            </w:r>
            <w:r>
              <w:rPr>
                <w:rtl/>
              </w:rPr>
              <w:t xml:space="preserve">، </w:t>
            </w:r>
            <w:r w:rsidRPr="00187D40">
              <w:t>818</w:t>
            </w:r>
          </w:p>
        </w:tc>
        <w:tc>
          <w:tcPr>
            <w:tcW w:w="2556" w:type="dxa"/>
          </w:tcPr>
          <w:p w:rsidR="009D4BE5" w:rsidRPr="00187D40" w:rsidRDefault="009D4BE5" w:rsidP="00F802C8">
            <w:pPr>
              <w:pStyle w:val="Tabletext"/>
              <w:spacing w:before="40" w:after="40" w:line="240" w:lineRule="exact"/>
              <w:jc w:val="center"/>
            </w:pPr>
            <w:r w:rsidRPr="00187D40">
              <w:t>510</w:t>
            </w:r>
          </w:p>
        </w:tc>
      </w:tr>
      <w:tr w:rsidR="009D4BE5" w:rsidRPr="00187D40" w:rsidTr="009D4BE5">
        <w:trPr>
          <w:cantSplit/>
          <w:jc w:val="center"/>
        </w:trPr>
        <w:tc>
          <w:tcPr>
            <w:tcW w:w="4106" w:type="dxa"/>
          </w:tcPr>
          <w:p w:rsidR="009D4BE5" w:rsidRPr="00187D40" w:rsidRDefault="009D4BE5" w:rsidP="00F802C8">
            <w:pPr>
              <w:pStyle w:val="Tabletext"/>
              <w:spacing w:before="40" w:after="40" w:line="240" w:lineRule="exact"/>
              <w:jc w:val="center"/>
            </w:pPr>
            <w:r w:rsidRPr="00187D40">
              <w:t>Lf</w:t>
            </w:r>
          </w:p>
        </w:tc>
        <w:tc>
          <w:tcPr>
            <w:tcW w:w="2977" w:type="dxa"/>
          </w:tcPr>
          <w:p w:rsidR="009D4BE5" w:rsidRPr="00187D40" w:rsidRDefault="009D4BE5" w:rsidP="00F802C8">
            <w:pPr>
              <w:pStyle w:val="Tabletext"/>
              <w:spacing w:before="40" w:after="40" w:line="240" w:lineRule="exact"/>
              <w:jc w:val="center"/>
            </w:pPr>
            <w:r w:rsidRPr="00187D40">
              <w:t>326</w:t>
            </w:r>
            <w:r>
              <w:rPr>
                <w:rtl/>
              </w:rPr>
              <w:t xml:space="preserve">، </w:t>
            </w:r>
            <w:r w:rsidRPr="00187D40">
              <w:t>889</w:t>
            </w:r>
          </w:p>
        </w:tc>
        <w:tc>
          <w:tcPr>
            <w:tcW w:w="2556" w:type="dxa"/>
          </w:tcPr>
          <w:p w:rsidR="009D4BE5" w:rsidRPr="00187D40" w:rsidRDefault="009D4BE5" w:rsidP="00F802C8">
            <w:pPr>
              <w:pStyle w:val="Tabletext"/>
              <w:spacing w:before="40" w:after="40" w:line="240" w:lineRule="exact"/>
              <w:jc w:val="center"/>
            </w:pPr>
            <w:r w:rsidRPr="00187D40">
              <w:t>653</w:t>
            </w:r>
          </w:p>
        </w:tc>
      </w:tr>
      <w:tr w:rsidR="009D4BE5" w:rsidRPr="00187D40" w:rsidTr="009D4BE5">
        <w:trPr>
          <w:cantSplit/>
          <w:jc w:val="center"/>
        </w:trPr>
        <w:tc>
          <w:tcPr>
            <w:tcW w:w="4106" w:type="dxa"/>
          </w:tcPr>
          <w:p w:rsidR="009D4BE5" w:rsidRPr="00187D40" w:rsidRDefault="009D4BE5" w:rsidP="00F802C8">
            <w:pPr>
              <w:pStyle w:val="Tabletext"/>
              <w:spacing w:before="40" w:after="40" w:line="240" w:lineRule="exact"/>
              <w:jc w:val="center"/>
            </w:pPr>
            <w:proofErr w:type="spellStart"/>
            <w:r w:rsidRPr="00187D40">
              <w:t>Lg</w:t>
            </w:r>
            <w:proofErr w:type="spellEnd"/>
          </w:p>
        </w:tc>
        <w:tc>
          <w:tcPr>
            <w:tcW w:w="2977" w:type="dxa"/>
          </w:tcPr>
          <w:p w:rsidR="009D4BE5" w:rsidRPr="00187D40" w:rsidRDefault="009D4BE5" w:rsidP="00F802C8">
            <w:pPr>
              <w:pStyle w:val="Tabletext"/>
              <w:spacing w:before="40" w:after="40" w:line="240" w:lineRule="exact"/>
              <w:jc w:val="center"/>
            </w:pPr>
            <w:r w:rsidRPr="00187D40">
              <w:t>327</w:t>
            </w:r>
            <w:r>
              <w:rPr>
                <w:rtl/>
              </w:rPr>
              <w:t xml:space="preserve">، </w:t>
            </w:r>
            <w:r w:rsidRPr="00187D40">
              <w:t>890</w:t>
            </w:r>
          </w:p>
        </w:tc>
        <w:tc>
          <w:tcPr>
            <w:tcW w:w="2556" w:type="dxa"/>
          </w:tcPr>
          <w:p w:rsidR="009D4BE5" w:rsidRPr="00187D40" w:rsidRDefault="009D4BE5" w:rsidP="00F802C8">
            <w:pPr>
              <w:pStyle w:val="Tabletext"/>
              <w:spacing w:before="40" w:after="40" w:line="240" w:lineRule="exact"/>
              <w:jc w:val="center"/>
            </w:pPr>
            <w:r w:rsidRPr="00187D40">
              <w:t>654</w:t>
            </w:r>
          </w:p>
        </w:tc>
      </w:tr>
      <w:tr w:rsidR="009D4BE5" w:rsidRPr="00187D40" w:rsidTr="009D4BE5">
        <w:trPr>
          <w:cantSplit/>
          <w:jc w:val="center"/>
        </w:trPr>
        <w:tc>
          <w:tcPr>
            <w:tcW w:w="4106" w:type="dxa"/>
          </w:tcPr>
          <w:p w:rsidR="009D4BE5" w:rsidRPr="00187D40" w:rsidRDefault="009D4BE5" w:rsidP="00F802C8">
            <w:pPr>
              <w:pStyle w:val="Tabletext"/>
              <w:spacing w:before="40" w:after="40" w:line="240" w:lineRule="exact"/>
              <w:jc w:val="center"/>
            </w:pPr>
            <w:proofErr w:type="spellStart"/>
            <w:r w:rsidRPr="00187D40">
              <w:t>Lh</w:t>
            </w:r>
            <w:proofErr w:type="spellEnd"/>
          </w:p>
        </w:tc>
        <w:tc>
          <w:tcPr>
            <w:tcW w:w="2977" w:type="dxa"/>
          </w:tcPr>
          <w:p w:rsidR="009D4BE5" w:rsidRPr="00187D40" w:rsidRDefault="009D4BE5" w:rsidP="00F802C8">
            <w:pPr>
              <w:pStyle w:val="Tabletext"/>
              <w:spacing w:before="40" w:after="40" w:line="240" w:lineRule="exact"/>
              <w:jc w:val="center"/>
            </w:pPr>
            <w:r w:rsidRPr="00187D40">
              <w:t>388</w:t>
            </w:r>
            <w:r>
              <w:rPr>
                <w:rtl/>
              </w:rPr>
              <w:t xml:space="preserve">، </w:t>
            </w:r>
            <w:r w:rsidRPr="00187D40">
              <w:t>950</w:t>
            </w:r>
          </w:p>
        </w:tc>
        <w:tc>
          <w:tcPr>
            <w:tcW w:w="2556" w:type="dxa"/>
          </w:tcPr>
          <w:p w:rsidR="009D4BE5" w:rsidRPr="00187D40" w:rsidRDefault="009D4BE5" w:rsidP="00F802C8">
            <w:pPr>
              <w:pStyle w:val="Tabletext"/>
              <w:spacing w:before="40" w:after="40" w:line="240" w:lineRule="exact"/>
              <w:jc w:val="center"/>
            </w:pPr>
            <w:r w:rsidRPr="00187D40">
              <w:t>776</w:t>
            </w:r>
          </w:p>
        </w:tc>
      </w:tr>
      <w:tr w:rsidR="009D4BE5" w:rsidRPr="00187D40" w:rsidTr="009D4BE5">
        <w:trPr>
          <w:cantSplit/>
          <w:jc w:val="center"/>
        </w:trPr>
        <w:tc>
          <w:tcPr>
            <w:tcW w:w="4106" w:type="dxa"/>
          </w:tcPr>
          <w:p w:rsidR="009D4BE5" w:rsidRPr="00187D40" w:rsidRDefault="009D4BE5" w:rsidP="00F802C8">
            <w:pPr>
              <w:pStyle w:val="Tabletext"/>
              <w:spacing w:before="40" w:after="40" w:line="240" w:lineRule="exact"/>
              <w:jc w:val="center"/>
            </w:pPr>
            <w:r w:rsidRPr="00187D40">
              <w:t>Li</w:t>
            </w:r>
          </w:p>
        </w:tc>
        <w:tc>
          <w:tcPr>
            <w:tcW w:w="2977" w:type="dxa"/>
          </w:tcPr>
          <w:p w:rsidR="009D4BE5" w:rsidRPr="00187D40" w:rsidRDefault="009D4BE5" w:rsidP="00F802C8">
            <w:pPr>
              <w:pStyle w:val="Tabletext"/>
              <w:spacing w:before="40" w:after="40" w:line="240" w:lineRule="exact"/>
              <w:jc w:val="center"/>
            </w:pPr>
            <w:r w:rsidRPr="00187D40">
              <w:t>398</w:t>
            </w:r>
            <w:r>
              <w:rPr>
                <w:rtl/>
              </w:rPr>
              <w:t xml:space="preserve">، </w:t>
            </w:r>
            <w:r w:rsidRPr="00187D40">
              <w:t>961</w:t>
            </w:r>
          </w:p>
        </w:tc>
        <w:tc>
          <w:tcPr>
            <w:tcW w:w="2556" w:type="dxa"/>
          </w:tcPr>
          <w:p w:rsidR="009D4BE5" w:rsidRPr="00187D40" w:rsidRDefault="009D4BE5" w:rsidP="00F802C8">
            <w:pPr>
              <w:pStyle w:val="Tabletext"/>
              <w:spacing w:before="40" w:after="40" w:line="240" w:lineRule="exact"/>
              <w:jc w:val="center"/>
            </w:pPr>
            <w:r w:rsidRPr="00187D40">
              <w:t>797</w:t>
            </w:r>
          </w:p>
        </w:tc>
      </w:tr>
      <w:tr w:rsidR="009D4BE5" w:rsidRPr="00187D40" w:rsidTr="009D4BE5">
        <w:trPr>
          <w:cantSplit/>
          <w:jc w:val="center"/>
        </w:trPr>
        <w:tc>
          <w:tcPr>
            <w:tcW w:w="4106" w:type="dxa"/>
          </w:tcPr>
          <w:p w:rsidR="009D4BE5" w:rsidRPr="00187D40" w:rsidRDefault="009D4BE5" w:rsidP="00F802C8">
            <w:pPr>
              <w:pStyle w:val="Tabletext"/>
              <w:spacing w:before="40" w:after="40" w:line="240" w:lineRule="exact"/>
              <w:jc w:val="center"/>
            </w:pPr>
            <w:proofErr w:type="spellStart"/>
            <w:r w:rsidRPr="00187D40">
              <w:t>Lj</w:t>
            </w:r>
            <w:proofErr w:type="spellEnd"/>
          </w:p>
        </w:tc>
        <w:tc>
          <w:tcPr>
            <w:tcW w:w="2977" w:type="dxa"/>
          </w:tcPr>
          <w:p w:rsidR="009D4BE5" w:rsidRPr="00187D40" w:rsidRDefault="009D4BE5" w:rsidP="00F802C8">
            <w:pPr>
              <w:pStyle w:val="Tabletext"/>
              <w:spacing w:before="40" w:after="40" w:line="240" w:lineRule="exact"/>
              <w:jc w:val="center"/>
            </w:pPr>
            <w:r w:rsidRPr="00187D40">
              <w:t>560</w:t>
            </w:r>
            <w:r>
              <w:rPr>
                <w:rtl/>
              </w:rPr>
              <w:t xml:space="preserve">، </w:t>
            </w:r>
            <w:r w:rsidRPr="00187D40">
              <w:t>1 123</w:t>
            </w:r>
          </w:p>
        </w:tc>
        <w:tc>
          <w:tcPr>
            <w:tcW w:w="2556" w:type="dxa"/>
          </w:tcPr>
          <w:p w:rsidR="009D4BE5" w:rsidRPr="00187D40" w:rsidRDefault="009D4BE5" w:rsidP="00F802C8">
            <w:pPr>
              <w:pStyle w:val="Tabletext"/>
              <w:spacing w:before="40" w:after="40" w:line="240" w:lineRule="exact"/>
              <w:jc w:val="center"/>
            </w:pPr>
            <w:r w:rsidRPr="00187D40">
              <w:t>1 121</w:t>
            </w:r>
          </w:p>
        </w:tc>
      </w:tr>
    </w:tbl>
    <w:p w:rsidR="009D4BE5" w:rsidRDefault="009D4BE5" w:rsidP="009D4BE5">
      <w:pPr>
        <w:pStyle w:val="TableNo"/>
        <w:rPr>
          <w:rtl/>
        </w:rPr>
      </w:pPr>
      <w:r>
        <w:rPr>
          <w:rFonts w:hint="cs"/>
          <w:rtl/>
        </w:rPr>
        <w:t xml:space="preserve">الجدول </w:t>
      </w:r>
      <w:r>
        <w:t>6</w:t>
      </w:r>
    </w:p>
    <w:p w:rsidR="009D4BE5" w:rsidRDefault="009D4BE5" w:rsidP="009D4BE5">
      <w:pPr>
        <w:pStyle w:val="Tabletitle"/>
        <w:rPr>
          <w:rtl/>
        </w:rPr>
      </w:pPr>
      <w:r>
        <w:rPr>
          <w:rFonts w:hint="cs"/>
          <w:rtl/>
        </w:rPr>
        <w:t xml:space="preserve">أرقام العينات (العمودية) الخاصة </w:t>
      </w:r>
      <w:proofErr w:type="spellStart"/>
      <w:r>
        <w:rPr>
          <w:rFonts w:hint="cs"/>
          <w:rtl/>
        </w:rPr>
        <w:t>بأنساق</w:t>
      </w:r>
      <w:proofErr w:type="spellEnd"/>
      <w:r>
        <w:rPr>
          <w:rFonts w:hint="cs"/>
          <w:rtl/>
        </w:rPr>
        <w:t xml:space="preserve"> الصور للتلفزيون فائق الوضوح</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9D4BE5" w:rsidRPr="00EA7242" w:rsidTr="009D4BE5">
        <w:trPr>
          <w:jc w:val="center"/>
        </w:trPr>
        <w:tc>
          <w:tcPr>
            <w:tcW w:w="2268" w:type="dxa"/>
          </w:tcPr>
          <w:p w:rsidR="009D4BE5" w:rsidRPr="00EA7242" w:rsidRDefault="009D4BE5" w:rsidP="00F802C8">
            <w:pPr>
              <w:pStyle w:val="Tablehead"/>
              <w:spacing w:after="40" w:line="240" w:lineRule="exact"/>
              <w:rPr>
                <w:lang w:eastAsia="ja-JP"/>
              </w:rPr>
            </w:pPr>
            <w:r>
              <w:rPr>
                <w:rFonts w:hint="cs"/>
                <w:rtl/>
                <w:lang w:eastAsia="ja-JP"/>
              </w:rPr>
              <w:t>رقم العينة (عمودي) وفقاً</w:t>
            </w:r>
            <w:r>
              <w:rPr>
                <w:rtl/>
                <w:lang w:eastAsia="ja-JP"/>
              </w:rPr>
              <w:br/>
            </w:r>
            <w:r>
              <w:rPr>
                <w:rFonts w:hint="cs"/>
                <w:rtl/>
                <w:lang w:eastAsia="ja-JP"/>
              </w:rPr>
              <w:t xml:space="preserve">للتوصية </w:t>
            </w:r>
            <w:r w:rsidRPr="00C8484E">
              <w:rPr>
                <w:lang w:val="fr-CH" w:eastAsia="ja-JP"/>
              </w:rPr>
              <w:t>ITU-R BT.</w:t>
            </w:r>
            <w:r>
              <w:rPr>
                <w:lang w:val="fr-CH" w:eastAsia="ja-JP"/>
              </w:rPr>
              <w:t>2020</w:t>
            </w:r>
          </w:p>
        </w:tc>
        <w:tc>
          <w:tcPr>
            <w:tcW w:w="2268" w:type="dxa"/>
            <w:vAlign w:val="center"/>
          </w:tcPr>
          <w:p w:rsidR="009D4BE5" w:rsidRPr="00EA7242" w:rsidRDefault="009D4BE5" w:rsidP="00F802C8">
            <w:pPr>
              <w:pStyle w:val="Tablehead"/>
              <w:spacing w:after="40" w:line="240" w:lineRule="exact"/>
              <w:rPr>
                <w:lang w:eastAsia="ja-JP"/>
              </w:rPr>
            </w:pPr>
            <w:r>
              <w:rPr>
                <w:rFonts w:hint="cs"/>
                <w:rtl/>
                <w:lang w:eastAsia="ja-JP"/>
              </w:rPr>
              <w:t xml:space="preserve">تلفزيون فائق الوضوح </w:t>
            </w:r>
            <w:r w:rsidRPr="00EA7242">
              <w:rPr>
                <w:lang w:eastAsia="ja-JP"/>
              </w:rPr>
              <w:t>4K</w:t>
            </w:r>
          </w:p>
        </w:tc>
        <w:tc>
          <w:tcPr>
            <w:tcW w:w="2268" w:type="dxa"/>
            <w:vAlign w:val="center"/>
          </w:tcPr>
          <w:p w:rsidR="009D4BE5" w:rsidRPr="00EA7242" w:rsidRDefault="009D4BE5" w:rsidP="00F802C8">
            <w:pPr>
              <w:pStyle w:val="Tablehead"/>
              <w:spacing w:after="40" w:line="240" w:lineRule="exact"/>
              <w:rPr>
                <w:lang w:eastAsia="ja-JP"/>
              </w:rPr>
            </w:pPr>
            <w:r>
              <w:rPr>
                <w:rFonts w:hint="cs"/>
                <w:rtl/>
                <w:lang w:eastAsia="ja-JP"/>
              </w:rPr>
              <w:t xml:space="preserve">تلفزيون فائق الوضوح </w:t>
            </w:r>
            <w:r>
              <w:rPr>
                <w:lang w:eastAsia="ja-JP"/>
              </w:rPr>
              <w:t>8</w:t>
            </w:r>
            <w:r w:rsidRPr="00EA7242">
              <w:rPr>
                <w:lang w:eastAsia="ja-JP"/>
              </w:rPr>
              <w:t>K</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r w:rsidRPr="00EA7242">
              <w:t>La</w:t>
            </w:r>
          </w:p>
        </w:tc>
        <w:tc>
          <w:tcPr>
            <w:tcW w:w="2268" w:type="dxa"/>
          </w:tcPr>
          <w:p w:rsidR="009D4BE5" w:rsidRPr="00EA7242" w:rsidRDefault="009D4BE5" w:rsidP="00F802C8">
            <w:pPr>
              <w:pStyle w:val="Tabletext"/>
              <w:spacing w:before="40" w:after="40" w:line="240" w:lineRule="exact"/>
              <w:jc w:val="center"/>
            </w:pPr>
            <w:r w:rsidRPr="00EA7242">
              <w:t>0</w:t>
            </w:r>
          </w:p>
        </w:tc>
        <w:tc>
          <w:tcPr>
            <w:tcW w:w="2268" w:type="dxa"/>
          </w:tcPr>
          <w:p w:rsidR="009D4BE5" w:rsidRPr="00EA7242" w:rsidRDefault="009D4BE5" w:rsidP="00F802C8">
            <w:pPr>
              <w:pStyle w:val="Tabletext"/>
              <w:spacing w:before="40" w:after="40" w:line="240" w:lineRule="exact"/>
              <w:jc w:val="center"/>
            </w:pPr>
            <w:r w:rsidRPr="00EA7242">
              <w:t>0</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proofErr w:type="spellStart"/>
            <w:r w:rsidRPr="00EA7242">
              <w:t>Lb</w:t>
            </w:r>
            <w:proofErr w:type="spellEnd"/>
          </w:p>
        </w:tc>
        <w:tc>
          <w:tcPr>
            <w:tcW w:w="2268" w:type="dxa"/>
          </w:tcPr>
          <w:p w:rsidR="009D4BE5" w:rsidRPr="00EA7242" w:rsidRDefault="009D4BE5" w:rsidP="00F802C8">
            <w:pPr>
              <w:pStyle w:val="Tabletext"/>
              <w:spacing w:before="40" w:after="40" w:line="240" w:lineRule="exact"/>
              <w:jc w:val="center"/>
            </w:pPr>
            <w:r w:rsidRPr="00EA7242">
              <w:t>648</w:t>
            </w:r>
          </w:p>
        </w:tc>
        <w:tc>
          <w:tcPr>
            <w:tcW w:w="2268" w:type="dxa"/>
          </w:tcPr>
          <w:p w:rsidR="009D4BE5" w:rsidRPr="00EA7242" w:rsidRDefault="009D4BE5" w:rsidP="00F802C8">
            <w:pPr>
              <w:pStyle w:val="Tabletext"/>
              <w:spacing w:before="40" w:after="40" w:line="240" w:lineRule="exact"/>
              <w:jc w:val="center"/>
            </w:pPr>
            <w:r w:rsidRPr="00EA7242">
              <w:t>1 296</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proofErr w:type="spellStart"/>
            <w:r w:rsidRPr="00EA7242">
              <w:t>Lc</w:t>
            </w:r>
            <w:proofErr w:type="spellEnd"/>
          </w:p>
        </w:tc>
        <w:tc>
          <w:tcPr>
            <w:tcW w:w="2268" w:type="dxa"/>
          </w:tcPr>
          <w:p w:rsidR="009D4BE5" w:rsidRPr="00EA7242" w:rsidRDefault="009D4BE5" w:rsidP="00F802C8">
            <w:pPr>
              <w:pStyle w:val="Tabletext"/>
              <w:spacing w:before="40" w:after="40" w:line="240" w:lineRule="exact"/>
              <w:jc w:val="center"/>
            </w:pPr>
            <w:r w:rsidRPr="00EA7242">
              <w:t>690</w:t>
            </w:r>
          </w:p>
        </w:tc>
        <w:tc>
          <w:tcPr>
            <w:tcW w:w="2268" w:type="dxa"/>
          </w:tcPr>
          <w:p w:rsidR="009D4BE5" w:rsidRPr="00EA7242" w:rsidRDefault="009D4BE5" w:rsidP="00F802C8">
            <w:pPr>
              <w:pStyle w:val="Tabletext"/>
              <w:spacing w:before="40" w:after="40" w:line="240" w:lineRule="exact"/>
              <w:jc w:val="center"/>
            </w:pPr>
            <w:r w:rsidRPr="00EA7242">
              <w:t>1 380</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proofErr w:type="spellStart"/>
            <w:r w:rsidRPr="00EA7242">
              <w:t>Ld</w:t>
            </w:r>
            <w:proofErr w:type="spellEnd"/>
          </w:p>
        </w:tc>
        <w:tc>
          <w:tcPr>
            <w:tcW w:w="2268" w:type="dxa"/>
          </w:tcPr>
          <w:p w:rsidR="009D4BE5" w:rsidRPr="00EA7242" w:rsidRDefault="009D4BE5" w:rsidP="00F802C8">
            <w:pPr>
              <w:pStyle w:val="Tabletext"/>
              <w:spacing w:before="40" w:after="40" w:line="240" w:lineRule="exact"/>
              <w:jc w:val="center"/>
            </w:pPr>
            <w:r w:rsidRPr="00EA7242">
              <w:t>935</w:t>
            </w:r>
          </w:p>
        </w:tc>
        <w:tc>
          <w:tcPr>
            <w:tcW w:w="2268" w:type="dxa"/>
          </w:tcPr>
          <w:p w:rsidR="009D4BE5" w:rsidRPr="00EA7242" w:rsidRDefault="009D4BE5" w:rsidP="00F802C8">
            <w:pPr>
              <w:pStyle w:val="Tabletext"/>
              <w:spacing w:before="40" w:after="40" w:line="240" w:lineRule="exact"/>
              <w:jc w:val="center"/>
            </w:pPr>
            <w:r w:rsidRPr="00EA7242">
              <w:t>1 871</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r w:rsidRPr="00EA7242">
              <w:t>Le</w:t>
            </w:r>
          </w:p>
        </w:tc>
        <w:tc>
          <w:tcPr>
            <w:tcW w:w="2268" w:type="dxa"/>
          </w:tcPr>
          <w:p w:rsidR="009D4BE5" w:rsidRPr="00EA7242" w:rsidRDefault="009D4BE5" w:rsidP="00F802C8">
            <w:pPr>
              <w:pStyle w:val="Tabletext"/>
              <w:spacing w:before="40" w:after="40" w:line="240" w:lineRule="exact"/>
              <w:jc w:val="center"/>
            </w:pPr>
            <w:r w:rsidRPr="00EA7242">
              <w:t>936</w:t>
            </w:r>
          </w:p>
        </w:tc>
        <w:tc>
          <w:tcPr>
            <w:tcW w:w="2268" w:type="dxa"/>
          </w:tcPr>
          <w:p w:rsidR="009D4BE5" w:rsidRPr="00EA7242" w:rsidRDefault="009D4BE5" w:rsidP="00F802C8">
            <w:pPr>
              <w:pStyle w:val="Tabletext"/>
              <w:spacing w:before="40" w:after="40" w:line="240" w:lineRule="exact"/>
              <w:jc w:val="center"/>
            </w:pPr>
            <w:r w:rsidRPr="00EA7242">
              <w:t>1 872</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r w:rsidRPr="00EA7242">
              <w:t>Lf</w:t>
            </w:r>
          </w:p>
        </w:tc>
        <w:tc>
          <w:tcPr>
            <w:tcW w:w="2268" w:type="dxa"/>
          </w:tcPr>
          <w:p w:rsidR="009D4BE5" w:rsidRPr="00EA7242" w:rsidRDefault="009D4BE5" w:rsidP="00F802C8">
            <w:pPr>
              <w:pStyle w:val="Tabletext"/>
              <w:spacing w:before="40" w:after="40" w:line="240" w:lineRule="exact"/>
              <w:jc w:val="center"/>
            </w:pPr>
            <w:r w:rsidRPr="00EA7242">
              <w:t>1 223</w:t>
            </w:r>
          </w:p>
        </w:tc>
        <w:tc>
          <w:tcPr>
            <w:tcW w:w="2268" w:type="dxa"/>
          </w:tcPr>
          <w:p w:rsidR="009D4BE5" w:rsidRPr="00EA7242" w:rsidRDefault="009D4BE5" w:rsidP="00F802C8">
            <w:pPr>
              <w:pStyle w:val="Tabletext"/>
              <w:spacing w:before="40" w:after="40" w:line="240" w:lineRule="exact"/>
              <w:jc w:val="center"/>
            </w:pPr>
            <w:r w:rsidRPr="00EA7242">
              <w:t>2 447</w:t>
            </w:r>
          </w:p>
        </w:tc>
      </w:tr>
      <w:tr w:rsidR="009D4BE5" w:rsidRPr="00EA7242" w:rsidTr="009D4BE5">
        <w:trPr>
          <w:jc w:val="center"/>
        </w:trPr>
        <w:tc>
          <w:tcPr>
            <w:tcW w:w="2268" w:type="dxa"/>
          </w:tcPr>
          <w:p w:rsidR="009D4BE5" w:rsidRPr="00EA7242" w:rsidRDefault="009D4BE5" w:rsidP="00F802C8">
            <w:pPr>
              <w:pStyle w:val="Tabletext"/>
              <w:spacing w:before="40" w:after="40" w:line="240" w:lineRule="exact"/>
              <w:jc w:val="center"/>
            </w:pPr>
            <w:proofErr w:type="spellStart"/>
            <w:r w:rsidRPr="00EA7242">
              <w:t>Lg</w:t>
            </w:r>
            <w:proofErr w:type="spellEnd"/>
          </w:p>
        </w:tc>
        <w:tc>
          <w:tcPr>
            <w:tcW w:w="2268" w:type="dxa"/>
          </w:tcPr>
          <w:p w:rsidR="009D4BE5" w:rsidRPr="00EA7242" w:rsidRDefault="009D4BE5" w:rsidP="00F802C8">
            <w:pPr>
              <w:pStyle w:val="Tabletext"/>
              <w:spacing w:before="40" w:after="40" w:line="240" w:lineRule="exact"/>
              <w:jc w:val="center"/>
            </w:pPr>
            <w:r w:rsidRPr="00EA7242">
              <w:t>1 224</w:t>
            </w:r>
          </w:p>
        </w:tc>
        <w:tc>
          <w:tcPr>
            <w:tcW w:w="2268" w:type="dxa"/>
          </w:tcPr>
          <w:p w:rsidR="009D4BE5" w:rsidRPr="00EA7242" w:rsidRDefault="009D4BE5" w:rsidP="00F802C8">
            <w:pPr>
              <w:pStyle w:val="Tabletext"/>
              <w:spacing w:before="40" w:after="40" w:line="240" w:lineRule="exact"/>
              <w:jc w:val="center"/>
            </w:pPr>
            <w:r w:rsidRPr="00EA7242">
              <w:t>2 448</w:t>
            </w:r>
          </w:p>
        </w:tc>
      </w:tr>
      <w:tr w:rsidR="009D4BE5" w:rsidRPr="00187D40" w:rsidTr="009D4BE5">
        <w:trPr>
          <w:jc w:val="center"/>
        </w:trPr>
        <w:tc>
          <w:tcPr>
            <w:tcW w:w="2268" w:type="dxa"/>
          </w:tcPr>
          <w:p w:rsidR="009D4BE5" w:rsidRPr="00EA7242" w:rsidRDefault="009D4BE5" w:rsidP="00F802C8">
            <w:pPr>
              <w:pStyle w:val="Tabletext"/>
              <w:spacing w:before="40" w:after="40" w:line="240" w:lineRule="exact"/>
              <w:jc w:val="center"/>
            </w:pPr>
            <w:proofErr w:type="spellStart"/>
            <w:r w:rsidRPr="00EA7242">
              <w:t>Lh</w:t>
            </w:r>
            <w:proofErr w:type="spellEnd"/>
          </w:p>
        </w:tc>
        <w:tc>
          <w:tcPr>
            <w:tcW w:w="2268" w:type="dxa"/>
          </w:tcPr>
          <w:p w:rsidR="009D4BE5" w:rsidRPr="00EA7242" w:rsidRDefault="009D4BE5" w:rsidP="00F802C8">
            <w:pPr>
              <w:pStyle w:val="Tabletext"/>
              <w:spacing w:before="40" w:after="40" w:line="240" w:lineRule="exact"/>
              <w:jc w:val="center"/>
            </w:pPr>
            <w:r w:rsidRPr="00EA7242">
              <w:t>1 469</w:t>
            </w:r>
          </w:p>
        </w:tc>
        <w:tc>
          <w:tcPr>
            <w:tcW w:w="2268" w:type="dxa"/>
          </w:tcPr>
          <w:p w:rsidR="009D4BE5" w:rsidRPr="00187D40" w:rsidRDefault="009D4BE5" w:rsidP="00F802C8">
            <w:pPr>
              <w:pStyle w:val="Tabletext"/>
              <w:spacing w:before="40" w:after="40" w:line="240" w:lineRule="exact"/>
              <w:jc w:val="center"/>
            </w:pPr>
            <w:r w:rsidRPr="00EA7242">
              <w:t>2 9</w:t>
            </w:r>
            <w:r w:rsidRPr="00187D40">
              <w:t>39</w:t>
            </w:r>
          </w:p>
        </w:tc>
      </w:tr>
      <w:tr w:rsidR="009D4BE5" w:rsidRPr="00187D40" w:rsidTr="009D4BE5">
        <w:trPr>
          <w:jc w:val="center"/>
        </w:trPr>
        <w:tc>
          <w:tcPr>
            <w:tcW w:w="2268" w:type="dxa"/>
          </w:tcPr>
          <w:p w:rsidR="009D4BE5" w:rsidRPr="00187D40" w:rsidRDefault="009D4BE5" w:rsidP="00F802C8">
            <w:pPr>
              <w:pStyle w:val="Tabletext"/>
              <w:spacing w:before="40" w:after="40" w:line="240" w:lineRule="exact"/>
              <w:jc w:val="center"/>
            </w:pPr>
            <w:r w:rsidRPr="00187D40">
              <w:t>Li</w:t>
            </w:r>
          </w:p>
        </w:tc>
        <w:tc>
          <w:tcPr>
            <w:tcW w:w="2268" w:type="dxa"/>
          </w:tcPr>
          <w:p w:rsidR="009D4BE5" w:rsidRPr="00187D40" w:rsidRDefault="009D4BE5" w:rsidP="00F802C8">
            <w:pPr>
              <w:pStyle w:val="Tabletext"/>
              <w:spacing w:before="40" w:after="40" w:line="240" w:lineRule="exact"/>
              <w:jc w:val="center"/>
            </w:pPr>
            <w:r w:rsidRPr="00187D40">
              <w:t>1 511</w:t>
            </w:r>
          </w:p>
        </w:tc>
        <w:tc>
          <w:tcPr>
            <w:tcW w:w="2268" w:type="dxa"/>
          </w:tcPr>
          <w:p w:rsidR="009D4BE5" w:rsidRPr="00187D40" w:rsidRDefault="009D4BE5" w:rsidP="00F802C8">
            <w:pPr>
              <w:pStyle w:val="Tabletext"/>
              <w:spacing w:before="40" w:after="40" w:line="240" w:lineRule="exact"/>
              <w:jc w:val="center"/>
            </w:pPr>
            <w:r w:rsidRPr="00187D40">
              <w:t>3 023</w:t>
            </w:r>
          </w:p>
        </w:tc>
      </w:tr>
      <w:tr w:rsidR="009D4BE5" w:rsidRPr="00187D40" w:rsidTr="009D4BE5">
        <w:trPr>
          <w:jc w:val="center"/>
        </w:trPr>
        <w:tc>
          <w:tcPr>
            <w:tcW w:w="2268" w:type="dxa"/>
          </w:tcPr>
          <w:p w:rsidR="009D4BE5" w:rsidRPr="00187D40" w:rsidRDefault="009D4BE5" w:rsidP="00F802C8">
            <w:pPr>
              <w:pStyle w:val="Tabletext"/>
              <w:spacing w:before="40" w:after="40" w:line="240" w:lineRule="exact"/>
              <w:jc w:val="center"/>
            </w:pPr>
            <w:proofErr w:type="spellStart"/>
            <w:r w:rsidRPr="00187D40">
              <w:t>Lj</w:t>
            </w:r>
            <w:proofErr w:type="spellEnd"/>
          </w:p>
        </w:tc>
        <w:tc>
          <w:tcPr>
            <w:tcW w:w="2268" w:type="dxa"/>
          </w:tcPr>
          <w:p w:rsidR="009D4BE5" w:rsidRPr="00187D40" w:rsidRDefault="009D4BE5" w:rsidP="00F802C8">
            <w:pPr>
              <w:pStyle w:val="Tabletext"/>
              <w:spacing w:before="40" w:after="40" w:line="240" w:lineRule="exact"/>
              <w:jc w:val="center"/>
            </w:pPr>
            <w:r w:rsidRPr="00187D40">
              <w:t>2 159</w:t>
            </w:r>
          </w:p>
        </w:tc>
        <w:tc>
          <w:tcPr>
            <w:tcW w:w="2268" w:type="dxa"/>
          </w:tcPr>
          <w:p w:rsidR="009D4BE5" w:rsidRPr="00187D40" w:rsidRDefault="009D4BE5" w:rsidP="00F802C8">
            <w:pPr>
              <w:pStyle w:val="Tabletext"/>
              <w:spacing w:before="40" w:after="40" w:line="240" w:lineRule="exact"/>
              <w:jc w:val="center"/>
            </w:pPr>
            <w:r w:rsidRPr="00187D40">
              <w:t>4 319</w:t>
            </w:r>
          </w:p>
        </w:tc>
      </w:tr>
    </w:tbl>
    <w:p w:rsidR="009D4BE5" w:rsidRDefault="009D4BE5" w:rsidP="009D4BE5">
      <w:pPr>
        <w:pStyle w:val="FigureNo"/>
        <w:rPr>
          <w:rtl/>
        </w:rPr>
      </w:pPr>
      <w:r>
        <w:rPr>
          <w:rFonts w:hint="cs"/>
          <w:rtl/>
        </w:rPr>
        <w:lastRenderedPageBreak/>
        <w:t xml:space="preserve">الشكل </w:t>
      </w:r>
      <w:r>
        <w:t>3</w:t>
      </w:r>
    </w:p>
    <w:p w:rsidR="009D4BE5" w:rsidRDefault="009D4BE5" w:rsidP="009D4BE5">
      <w:pPr>
        <w:pStyle w:val="FigureTitle"/>
        <w:rPr>
          <w:rtl/>
        </w:rPr>
      </w:pPr>
      <w:r>
        <w:rPr>
          <w:rFonts w:hint="cs"/>
          <w:rtl/>
        </w:rPr>
        <w:t xml:space="preserve">شكل الموجة التماثلية للإشارة من أجل </w:t>
      </w:r>
      <w:r>
        <w:rPr>
          <w:rtl/>
        </w:rPr>
        <w:t>ضبط مستوى السواد</w:t>
      </w:r>
    </w:p>
    <w:p w:rsidR="009D4BE5" w:rsidRPr="00C8484E" w:rsidRDefault="009D4BE5" w:rsidP="00D53301">
      <w:pPr>
        <w:pStyle w:val="Figure"/>
        <w:rPr>
          <w:rtl/>
          <w:lang w:val="fr-FR" w:bidi="ar-EG"/>
        </w:rPr>
      </w:pPr>
      <w:r>
        <w:rPr>
          <w:noProof/>
        </w:rPr>
        <mc:AlternateContent>
          <mc:Choice Requires="wpg">
            <w:drawing>
              <wp:anchor distT="0" distB="0" distL="114300" distR="114300" simplePos="0" relativeHeight="251663872" behindDoc="0" locked="0" layoutInCell="1" allowOverlap="1" wp14:anchorId="53501BC9" wp14:editId="4346E169">
                <wp:simplePos x="0" y="0"/>
                <wp:positionH relativeFrom="column">
                  <wp:posOffset>339725</wp:posOffset>
                </wp:positionH>
                <wp:positionV relativeFrom="paragraph">
                  <wp:posOffset>145968</wp:posOffset>
                </wp:positionV>
                <wp:extent cx="4640580" cy="2149475"/>
                <wp:effectExtent l="0" t="0" r="7620" b="317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2149475"/>
                          <a:chOff x="2499" y="6655"/>
                          <a:chExt cx="7308" cy="3385"/>
                        </a:xfrm>
                        <a:noFill/>
                      </wpg:grpSpPr>
                      <wps:wsp>
                        <wps:cNvPr id="36" name="Rectangle 14"/>
                        <wps:cNvSpPr>
                          <a:spLocks noChangeArrowheads="1"/>
                        </wps:cNvSpPr>
                        <wps:spPr bwMode="auto">
                          <a:xfrm>
                            <a:off x="3702" y="9714"/>
                            <a:ext cx="1465" cy="326"/>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spacing w:before="60" w:line="132" w:lineRule="auto"/>
                                <w:rPr>
                                  <w:rtl/>
                                  <w:lang w:bidi="ar-EG"/>
                                </w:rPr>
                              </w:pPr>
                              <w:r>
                                <w:rPr>
                                  <w:rFonts w:hint="cs"/>
                                  <w:rtl/>
                                </w:rPr>
                                <w:t>مستوى</w:t>
                              </w:r>
                              <w:r>
                                <w:rPr>
                                  <w:rtl/>
                                </w:rPr>
                                <w:t xml:space="preserve"> أغمق</w:t>
                              </w:r>
                              <w:r>
                                <w:rPr>
                                  <w:rFonts w:hint="cs"/>
                                  <w:rtl/>
                                </w:rPr>
                                <w:t xml:space="preserve"> </w:t>
                              </w:r>
                              <w:r>
                                <w:rPr>
                                  <w:rtl/>
                                </w:rPr>
                                <w:t>لوناً بقليل</w:t>
                              </w:r>
                            </w:p>
                          </w:txbxContent>
                        </wps:txbx>
                        <wps:bodyPr rot="0" vert="horz" wrap="square" lIns="0" tIns="0" rIns="0" bIns="0" anchor="t" anchorCtr="0" upright="1">
                          <a:noAutofit/>
                        </wps:bodyPr>
                      </wps:wsp>
                      <wps:wsp>
                        <wps:cNvPr id="37" name="Rectangle 15"/>
                        <wps:cNvSpPr>
                          <a:spLocks noChangeArrowheads="1"/>
                        </wps:cNvSpPr>
                        <wps:spPr bwMode="auto">
                          <a:xfrm>
                            <a:off x="3702" y="8726"/>
                            <a:ext cx="1472" cy="293"/>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rtl/>
                                </w:rPr>
                              </w:pPr>
                              <w:r>
                                <w:rPr>
                                  <w:rFonts w:hint="cs"/>
                                  <w:rtl/>
                                </w:rPr>
                                <w:t>مستوى</w:t>
                              </w:r>
                              <w:r>
                                <w:rPr>
                                  <w:rtl/>
                                </w:rPr>
                                <w:t xml:space="preserve"> أفتح</w:t>
                              </w:r>
                              <w:r>
                                <w:rPr>
                                  <w:rFonts w:hint="cs"/>
                                  <w:rtl/>
                                </w:rPr>
                                <w:t xml:space="preserve"> </w:t>
                              </w:r>
                              <w:r>
                                <w:rPr>
                                  <w:rtl/>
                                </w:rPr>
                                <w:t>لوناً بقليل</w:t>
                              </w:r>
                            </w:p>
                          </w:txbxContent>
                        </wps:txbx>
                        <wps:bodyPr rot="0" vert="horz" wrap="square" lIns="0" tIns="0" rIns="0" bIns="0" anchor="t" anchorCtr="0" upright="1">
                          <a:noAutofit/>
                        </wps:bodyPr>
                      </wps:wsp>
                      <wps:wsp>
                        <wps:cNvPr id="38" name="Rectangle 16"/>
                        <wps:cNvSpPr>
                          <a:spLocks noChangeArrowheads="1"/>
                        </wps:cNvSpPr>
                        <wps:spPr bwMode="auto">
                          <a:xfrm>
                            <a:off x="8216" y="9729"/>
                            <a:ext cx="1591" cy="301"/>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spacing w:before="60" w:line="144" w:lineRule="auto"/>
                                <w:rPr>
                                  <w:rtl/>
                                </w:rPr>
                              </w:pPr>
                              <w:r>
                                <w:rPr>
                                  <w:rFonts w:hint="cs"/>
                                  <w:rtl/>
                                </w:rPr>
                                <w:t>مستوى</w:t>
                              </w:r>
                              <w:r>
                                <w:rPr>
                                  <w:rtl/>
                                </w:rPr>
                                <w:t xml:space="preserve"> أغمق لوناً بقليل</w:t>
                              </w:r>
                            </w:p>
                          </w:txbxContent>
                        </wps:txbx>
                        <wps:bodyPr rot="0" vert="horz" wrap="square" lIns="0" tIns="0" rIns="0" bIns="0" anchor="t" anchorCtr="0" upright="1">
                          <a:noAutofit/>
                        </wps:bodyPr>
                      </wps:wsp>
                      <wps:wsp>
                        <wps:cNvPr id="39" name="Rectangle 17"/>
                        <wps:cNvSpPr>
                          <a:spLocks noChangeArrowheads="1"/>
                        </wps:cNvSpPr>
                        <wps:spPr bwMode="auto">
                          <a:xfrm>
                            <a:off x="8291" y="8718"/>
                            <a:ext cx="1516" cy="301"/>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spacing w:before="60"/>
                                <w:rPr>
                                  <w:rtl/>
                                </w:rPr>
                              </w:pPr>
                              <w:r>
                                <w:rPr>
                                  <w:rFonts w:hint="cs"/>
                                  <w:rtl/>
                                </w:rPr>
                                <w:t>مستوى</w:t>
                              </w:r>
                              <w:r>
                                <w:rPr>
                                  <w:rtl/>
                                </w:rPr>
                                <w:t xml:space="preserve"> أفتح لوناً بقليل</w:t>
                              </w:r>
                            </w:p>
                          </w:txbxContent>
                        </wps:txbx>
                        <wps:bodyPr rot="0" vert="horz" wrap="square" lIns="0" tIns="0" rIns="0" bIns="0" anchor="t" anchorCtr="0" upright="1">
                          <a:noAutofit/>
                        </wps:bodyPr>
                      </wps:wsp>
                      <wps:wsp>
                        <wps:cNvPr id="40" name="Rectangle 18"/>
                        <wps:cNvSpPr>
                          <a:spLocks noChangeArrowheads="1"/>
                        </wps:cNvSpPr>
                        <wps:spPr bwMode="auto">
                          <a:xfrm>
                            <a:off x="6200" y="6655"/>
                            <a:ext cx="1009" cy="241"/>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rtl/>
                                  <w:lang w:bidi="ar-EG"/>
                                </w:rPr>
                              </w:pPr>
                              <w:r>
                                <w:rPr>
                                  <w:rFonts w:hint="cs"/>
                                  <w:rtl/>
                                  <w:lang w:bidi="ar-EG"/>
                                </w:rPr>
                                <w:t>مستوى أعلى</w:t>
                              </w:r>
                            </w:p>
                          </w:txbxContent>
                        </wps:txbx>
                        <wps:bodyPr rot="0" vert="horz" wrap="square" lIns="0" tIns="0" rIns="0" bIns="0" anchor="t" anchorCtr="0" upright="1">
                          <a:noAutofit/>
                        </wps:bodyPr>
                      </wps:wsp>
                      <wps:wsp>
                        <wps:cNvPr id="41" name="Rectangle 19"/>
                        <wps:cNvSpPr>
                          <a:spLocks noChangeArrowheads="1"/>
                        </wps:cNvSpPr>
                        <wps:spPr bwMode="auto">
                          <a:xfrm>
                            <a:off x="2499" y="9106"/>
                            <a:ext cx="1009" cy="269"/>
                          </a:xfrm>
                          <a:prstGeom prst="rect">
                            <a:avLst/>
                          </a:prstGeom>
                          <a:grp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BE5" w:rsidRPr="0067799C" w:rsidRDefault="009D4BE5" w:rsidP="009D4BE5">
                              <w:pPr>
                                <w:pStyle w:val="a0"/>
                                <w:rPr>
                                  <w:sz w:val="20"/>
                                  <w:szCs w:val="26"/>
                                  <w:rtl/>
                                </w:rPr>
                              </w:pPr>
                              <w:r>
                                <w:rPr>
                                  <w:rFonts w:hint="cs"/>
                                  <w:rtl/>
                                </w:rPr>
                                <w:t>مستوى</w:t>
                              </w:r>
                              <w:r>
                                <w:rPr>
                                  <w:rtl/>
                                </w:rPr>
                                <w:t xml:space="preserve"> </w:t>
                              </w:r>
                              <w:r>
                                <w:rPr>
                                  <w:sz w:val="20"/>
                                  <w:szCs w:val="26"/>
                                  <w:rtl/>
                                </w:rPr>
                                <w:t>السواد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01BC9" id="Group 35" o:spid="_x0000_s1044" style="position:absolute;left:0;text-align:left;margin-left:26.75pt;margin-top:11.5pt;width:365.4pt;height:169.25pt;z-index:251663872" coordorigin="2499,6655" coordsize="7308,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">
                <v:rect id="Rectangle 14" o:spid="_x0000_s1045" style="position:absolute;left:3702;top:9714;width:146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kMYA&#10;AADbAAAADwAAAGRycy9kb3ducmV2LnhtbESP3WoCMRSE74W+QziF3khNWstS1o1SSgULIlQr6N1h&#10;c/YHNyfLJnXXtzdCwcthZr5hssVgG3GmzteONbxMFAji3JmaSw2/u+XzOwgfkA02jknDhTws5g+j&#10;DFPjev6h8zaUIkLYp6ihCqFNpfR5RRb9xLXE0StcZzFE2ZXSdNhHuG3kq1KJtFhzXKiwpc+K8tP2&#10;z2rokze1zotx2B2/9t/KL4+H1abV+ulx+JiBCDSEe/i/vTIapgn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gykMYAAADbAAAADwAAAAAAAAAAAAAAAACYAgAAZHJz&#10;L2Rvd25yZXYueG1sUEsFBgAAAAAEAAQA9QAAAIsDAAAAAA==&#10;" filled="f" stroked="f" strokeweight="4pt">
                  <v:textbox inset="0,0,0,0">
                    <w:txbxContent>
                      <w:p w:rsidR="009D4BE5" w:rsidRPr="0067799C" w:rsidRDefault="009D4BE5" w:rsidP="009D4BE5">
                        <w:pPr>
                          <w:pStyle w:val="a0"/>
                          <w:spacing w:before="60" w:line="132" w:lineRule="auto"/>
                          <w:rPr>
                            <w:rtl/>
                            <w:lang w:bidi="ar-EG"/>
                          </w:rPr>
                        </w:pPr>
                        <w:r>
                          <w:rPr>
                            <w:rFonts w:hint="cs"/>
                            <w:rtl/>
                          </w:rPr>
                          <w:t>مستوى</w:t>
                        </w:r>
                        <w:r>
                          <w:rPr>
                            <w:rtl/>
                          </w:rPr>
                          <w:t xml:space="preserve"> أغمق</w:t>
                        </w:r>
                        <w:r>
                          <w:rPr>
                            <w:rFonts w:hint="cs"/>
                            <w:rtl/>
                          </w:rPr>
                          <w:t xml:space="preserve"> </w:t>
                        </w:r>
                        <w:r>
                          <w:rPr>
                            <w:rtl/>
                          </w:rPr>
                          <w:t>لوناً بقليل</w:t>
                        </w:r>
                      </w:p>
                    </w:txbxContent>
                  </v:textbox>
                </v:rect>
                <v:rect id="Rectangle 15" o:spid="_x0000_s1046" style="position:absolute;left:3702;top:8726;width:147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XC8YA&#10;AADbAAAADwAAAGRycy9kb3ducmV2LnhtbESP3WoCMRSE7wt9h3AK3pSaVIuV7UaRoqBQhGqFenfY&#10;nP3Bzcmyie769qZQ8HKYmW+YdN7bWlyo9ZVjDa9DBYI4c6biQsPPfvUyBeEDssHaMWm4kof57PEh&#10;xcS4jr/psguFiBD2CWooQ2gSKX1WkkU/dA1x9HLXWgxRtoU0LXYRbms5UmoiLVYcF0ps6LOk7LQ7&#10;Ww3d5E19Zflz2B+Xh43yq+PvettoPXjqFx8gAvXhHv5vr42G8Tv8fY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SXC8YAAADbAAAADwAAAAAAAAAAAAAAAACYAgAAZHJz&#10;L2Rvd25yZXYueG1sUEsFBgAAAAAEAAQA9QAAAIsDAAAAAA==&#10;" filled="f" stroked="f" strokeweight="4pt">
                  <v:textbox inset="0,0,0,0">
                    <w:txbxContent>
                      <w:p w:rsidR="009D4BE5" w:rsidRPr="0067799C" w:rsidRDefault="009D4BE5" w:rsidP="009D4BE5">
                        <w:pPr>
                          <w:pStyle w:val="a0"/>
                          <w:rPr>
                            <w:rtl/>
                          </w:rPr>
                        </w:pPr>
                        <w:r>
                          <w:rPr>
                            <w:rFonts w:hint="cs"/>
                            <w:rtl/>
                          </w:rPr>
                          <w:t>مستوى</w:t>
                        </w:r>
                        <w:r>
                          <w:rPr>
                            <w:rtl/>
                          </w:rPr>
                          <w:t xml:space="preserve"> أفتح</w:t>
                        </w:r>
                        <w:r>
                          <w:rPr>
                            <w:rFonts w:hint="cs"/>
                            <w:rtl/>
                          </w:rPr>
                          <w:t xml:space="preserve"> </w:t>
                        </w:r>
                        <w:r>
                          <w:rPr>
                            <w:rtl/>
                          </w:rPr>
                          <w:t>لوناً بقليل</w:t>
                        </w:r>
                      </w:p>
                    </w:txbxContent>
                  </v:textbox>
                </v:rect>
                <v:rect id="Rectangle 16" o:spid="_x0000_s1047" style="position:absolute;left:8216;top:9729;width:159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DecMA&#10;AADbAAAADwAAAGRycy9kb3ducmV2LnhtbERPXWvCMBR9H/gfwh3sZWiyTWRU0yJjgoMh2E7Qt0tz&#10;bcuam9Jktv578zDw8XC+V9loW3Gh3jeONbzMFAji0pmGKw0/xWb6DsIHZIOtY9JwJQ9ZOnlYYWLc&#10;wHu65KESMYR9ghrqELpESl/WZNHPXEccubPrLYYI+0qaHocYblv5qtRCWmw4NtTY0UdN5W/+ZzUM&#10;i7n6Ls/PoTh9Hr6U35yO212n9dPjuF6CCDSGu/jfvTUa3uLY+CX+AJ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DecMAAADbAAAADwAAAAAAAAAAAAAAAACYAgAAZHJzL2Rv&#10;d25yZXYueG1sUEsFBgAAAAAEAAQA9QAAAIgDAAAAAA==&#10;" filled="f" stroked="f" strokeweight="4pt">
                  <v:textbox inset="0,0,0,0">
                    <w:txbxContent>
                      <w:p w:rsidR="009D4BE5" w:rsidRPr="0067799C" w:rsidRDefault="009D4BE5" w:rsidP="009D4BE5">
                        <w:pPr>
                          <w:pStyle w:val="a0"/>
                          <w:spacing w:before="60" w:line="144" w:lineRule="auto"/>
                          <w:rPr>
                            <w:rtl/>
                          </w:rPr>
                        </w:pPr>
                        <w:r>
                          <w:rPr>
                            <w:rFonts w:hint="cs"/>
                            <w:rtl/>
                          </w:rPr>
                          <w:t>مستوى</w:t>
                        </w:r>
                        <w:r>
                          <w:rPr>
                            <w:rtl/>
                          </w:rPr>
                          <w:t xml:space="preserve"> أغمق لوناً بقليل</w:t>
                        </w:r>
                      </w:p>
                    </w:txbxContent>
                  </v:textbox>
                </v:rect>
                <v:rect id="Rectangle 17" o:spid="_x0000_s1048" style="position:absolute;left:8291;top:8718;width:151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4sYA&#10;AADbAAAADwAAAGRycy9kb3ducmV2LnhtbESP3WoCMRSE7wt9h3AK3pSaVIvU7UaRoqBQhGqFenfY&#10;nP3Bzcmyie769qZQ8HKYmW+YdN7bWlyo9ZVjDa9DBYI4c6biQsPPfvXyDsIHZIO1Y9JwJQ/z2eND&#10;iolxHX/TZRcKESHsE9RQhtAkUvqsJIt+6Bri6OWutRiibAtpWuwi3NZypNREWqw4LpTY0GdJ2Wl3&#10;thq6yZv6yvLnsD8uDxvlV8ff9bbRevDULz5ABOrDPfzfXhsN4yn8fY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m4sYAAADbAAAADwAAAAAAAAAAAAAAAACYAgAAZHJz&#10;L2Rvd25yZXYueG1sUEsFBgAAAAAEAAQA9QAAAIsDAAAAAA==&#10;" filled="f" stroked="f" strokeweight="4pt">
                  <v:textbox inset="0,0,0,0">
                    <w:txbxContent>
                      <w:p w:rsidR="009D4BE5" w:rsidRPr="0067799C" w:rsidRDefault="009D4BE5" w:rsidP="009D4BE5">
                        <w:pPr>
                          <w:pStyle w:val="a0"/>
                          <w:spacing w:before="60"/>
                          <w:rPr>
                            <w:rtl/>
                          </w:rPr>
                        </w:pPr>
                        <w:r>
                          <w:rPr>
                            <w:rFonts w:hint="cs"/>
                            <w:rtl/>
                          </w:rPr>
                          <w:t>مستوى</w:t>
                        </w:r>
                        <w:r>
                          <w:rPr>
                            <w:rtl/>
                          </w:rPr>
                          <w:t xml:space="preserve"> أفتح لوناً بقليل</w:t>
                        </w:r>
                      </w:p>
                    </w:txbxContent>
                  </v:textbox>
                </v:rect>
                <v:rect id="Rectangle 18" o:spid="_x0000_s1049" style="position:absolute;left:6200;top:6655;width:100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8AsEA&#10;AADbAAAADwAAAGRycy9kb3ducmV2LnhtbERPTYvCMBC9C/sfwizsRTTZRUSqUUQUXBDBqqC3oRnb&#10;YjMpTdZ2/705CB4f73u26GwlHtT40rGG76ECQZw5U3Ku4XTcDCYgfEA2WDkmDf/kYTH/6M0wMa7l&#10;Az3SkIsYwj5BDUUIdSKlzwqy6IeuJo7czTUWQ4RNLk2DbQy3lfxRaiwtlhwbCqxpVVB2T/+shnY8&#10;Urvs1g/H6/r8q/zmetnua62/PrvlFESgLrzFL/fWaBjF9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fALBAAAA2wAAAA8AAAAAAAAAAAAAAAAAmAIAAGRycy9kb3du&#10;cmV2LnhtbFBLBQYAAAAABAAEAPUAAACGAwAAAAA=&#10;" filled="f" stroked="f" strokeweight="4pt">
                  <v:textbox inset="0,0,0,0">
                    <w:txbxContent>
                      <w:p w:rsidR="009D4BE5" w:rsidRPr="0067799C" w:rsidRDefault="009D4BE5" w:rsidP="009D4BE5">
                        <w:pPr>
                          <w:pStyle w:val="a0"/>
                          <w:rPr>
                            <w:rtl/>
                            <w:lang w:bidi="ar-EG"/>
                          </w:rPr>
                        </w:pPr>
                        <w:r>
                          <w:rPr>
                            <w:rFonts w:hint="cs"/>
                            <w:rtl/>
                            <w:lang w:bidi="ar-EG"/>
                          </w:rPr>
                          <w:t>مستوى أعلى</w:t>
                        </w:r>
                      </w:p>
                    </w:txbxContent>
                  </v:textbox>
                </v:rect>
                <v:rect id="_x0000_s1050" style="position:absolute;left:2499;top:9106;width:100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ZmcYA&#10;AADbAAAADwAAAGRycy9kb3ducmV2LnhtbESPzWrDMBCE74W8g9hALyWRXEwobhQTQgMplEDzA8lt&#10;sTa2qbUylmq7b18FCj0OM/MNs8xH24ieOl871pDMFQjiwpmaSw2n43b2AsIHZIONY9LwQx7y1eRh&#10;iZlxA39SfwiliBD2GWqoQmgzKX1RkUU/dy1x9G6usxii7EppOhwi3DbyWamFtFhzXKiwpU1Fxdfh&#10;22oYFqn6KG5P4Xh9O78rv71edvtW68fpuH4FEWgM/+G/9s5oSBO4f4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ZmcYAAADbAAAADwAAAAAAAAAAAAAAAACYAgAAZHJz&#10;L2Rvd25yZXYueG1sUEsFBgAAAAAEAAQA9QAAAIsDAAAAAA==&#10;" filled="f" stroked="f" strokeweight="4pt">
                  <v:textbox inset="0,0,0,0">
                    <w:txbxContent>
                      <w:p w:rsidR="009D4BE5" w:rsidRPr="0067799C" w:rsidRDefault="009D4BE5" w:rsidP="009D4BE5">
                        <w:pPr>
                          <w:pStyle w:val="a0"/>
                          <w:rPr>
                            <w:sz w:val="20"/>
                            <w:szCs w:val="26"/>
                            <w:rtl/>
                          </w:rPr>
                        </w:pPr>
                        <w:r>
                          <w:rPr>
                            <w:rFonts w:hint="cs"/>
                            <w:rtl/>
                          </w:rPr>
                          <w:t>مستوى</w:t>
                        </w:r>
                        <w:r>
                          <w:rPr>
                            <w:rtl/>
                          </w:rPr>
                          <w:t xml:space="preserve"> </w:t>
                        </w:r>
                        <w:r>
                          <w:rPr>
                            <w:sz w:val="20"/>
                            <w:szCs w:val="26"/>
                            <w:rtl/>
                          </w:rPr>
                          <w:t>السواد</w:t>
                        </w:r>
                      </w:p>
                    </w:txbxContent>
                  </v:textbox>
                </v:rect>
              </v:group>
            </w:pict>
          </mc:Fallback>
        </mc:AlternateContent>
      </w:r>
      <w:r>
        <w:rPr>
          <w:noProof/>
        </w:rPr>
        <w:drawing>
          <wp:inline distT="0" distB="0" distL="0" distR="0" wp14:anchorId="1142487F" wp14:editId="36E3F153">
            <wp:extent cx="5766828" cy="2871221"/>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0814-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871221"/>
                    </a:xfrm>
                    <a:prstGeom prst="rect">
                      <a:avLst/>
                    </a:prstGeom>
                  </pic:spPr>
                </pic:pic>
              </a:graphicData>
            </a:graphic>
          </wp:inline>
        </w:drawing>
      </w:r>
    </w:p>
    <w:p w:rsidR="009D4BE5" w:rsidRDefault="009D4BE5" w:rsidP="009D4BE5">
      <w:pPr>
        <w:tabs>
          <w:tab w:val="left" w:pos="794"/>
          <w:tab w:val="left" w:pos="1191"/>
          <w:tab w:val="left" w:pos="1588"/>
          <w:tab w:val="left" w:pos="1985"/>
        </w:tabs>
        <w:rPr>
          <w:rFonts w:eastAsia="SimSun"/>
          <w:rtl/>
          <w:lang w:eastAsia="en-US" w:bidi="ar-EG"/>
        </w:rPr>
      </w:pPr>
    </w:p>
    <w:p w:rsidR="009D4BE5" w:rsidRDefault="009D4BE5" w:rsidP="009D4BE5">
      <w:pPr>
        <w:tabs>
          <w:tab w:val="left" w:pos="794"/>
          <w:tab w:val="left" w:pos="1191"/>
          <w:tab w:val="left" w:pos="1588"/>
          <w:tab w:val="left" w:pos="1985"/>
        </w:tabs>
        <w:rPr>
          <w:rFonts w:eastAsia="SimSun"/>
          <w:rtl/>
          <w:lang w:eastAsia="en-US" w:bidi="ar-EG"/>
        </w:rPr>
      </w:pPr>
    </w:p>
    <w:p w:rsidR="009D4BE5" w:rsidRPr="00C8484E" w:rsidRDefault="009D4BE5" w:rsidP="009D4BE5">
      <w:pPr>
        <w:pStyle w:val="AnnexNotitle"/>
        <w:rPr>
          <w:rFonts w:hint="eastAsia"/>
          <w:rtl/>
          <w:lang w:eastAsia="en-US"/>
        </w:rPr>
      </w:pPr>
      <w:r w:rsidRPr="00615440">
        <w:rPr>
          <w:rFonts w:hint="cs"/>
          <w:rtl/>
          <w:lang w:eastAsia="en-US"/>
        </w:rPr>
        <w:t xml:space="preserve">الملحق </w:t>
      </w:r>
      <w:r w:rsidRPr="00615440">
        <w:rPr>
          <w:lang w:eastAsia="en-US"/>
        </w:rPr>
        <w:t>3</w:t>
      </w:r>
      <w:r w:rsidRPr="00615440">
        <w:rPr>
          <w:rFonts w:hint="cs"/>
          <w:rtl/>
          <w:lang w:eastAsia="en-US"/>
        </w:rPr>
        <w:t xml:space="preserve"> (معياري)</w:t>
      </w:r>
      <w:r>
        <w:rPr>
          <w:rtl/>
          <w:lang w:eastAsia="en-US"/>
        </w:rPr>
        <w:br/>
      </w:r>
      <w:r>
        <w:rPr>
          <w:rtl/>
          <w:lang w:eastAsia="en-US"/>
        </w:rPr>
        <w:br/>
      </w:r>
      <w:r w:rsidRPr="00C8484E">
        <w:rPr>
          <w:rtl/>
          <w:lang w:eastAsia="en-US"/>
        </w:rPr>
        <w:t xml:space="preserve">إجراءات استعمال إشارات الاختبار </w:t>
      </w:r>
      <w:r w:rsidRPr="00C8484E">
        <w:rPr>
          <w:lang w:val="en-GB" w:eastAsia="en-US"/>
        </w:rPr>
        <w:t>PLUGE</w:t>
      </w:r>
    </w:p>
    <w:p w:rsidR="009D4BE5" w:rsidRDefault="009D4BE5" w:rsidP="009D4BE5">
      <w:pPr>
        <w:pStyle w:val="Heading1"/>
        <w:rPr>
          <w:rFonts w:eastAsia="SimSun" w:hint="eastAsia"/>
          <w:lang w:eastAsia="en-US" w:bidi="ar-EG"/>
        </w:rPr>
      </w:pPr>
      <w:r>
        <w:rPr>
          <w:rFonts w:eastAsia="SimSun"/>
          <w:lang w:eastAsia="en-US" w:bidi="ar-EG"/>
        </w:rPr>
        <w:t>1</w:t>
      </w:r>
      <w:r>
        <w:rPr>
          <w:rFonts w:eastAsia="SimSun"/>
          <w:rtl/>
          <w:lang w:eastAsia="en-US" w:bidi="ar-EG"/>
        </w:rPr>
        <w:tab/>
      </w:r>
      <w:r>
        <w:rPr>
          <w:rFonts w:eastAsia="SimSun" w:hint="cs"/>
          <w:rtl/>
          <w:lang w:eastAsia="en-US" w:bidi="ar-EG"/>
        </w:rPr>
        <w:t xml:space="preserve">التلفزيون ذو المدى الدينامي العادي </w:t>
      </w:r>
      <w:r>
        <w:rPr>
          <w:rFonts w:eastAsia="SimSun"/>
          <w:lang w:eastAsia="en-US" w:bidi="ar-EG"/>
        </w:rPr>
        <w:t>(SDR)</w:t>
      </w:r>
    </w:p>
    <w:p w:rsidR="009D4BE5" w:rsidRPr="003342E0" w:rsidRDefault="009D4BE5" w:rsidP="009D4BE5">
      <w:pPr>
        <w:tabs>
          <w:tab w:val="left" w:pos="794"/>
          <w:tab w:val="left" w:pos="1191"/>
          <w:tab w:val="left" w:pos="1588"/>
          <w:tab w:val="left" w:pos="1985"/>
        </w:tabs>
        <w:rPr>
          <w:rFonts w:eastAsia="SimSun"/>
          <w:rtl/>
          <w:lang w:eastAsia="en-US" w:bidi="ar-EG"/>
        </w:rPr>
      </w:pPr>
      <w:r>
        <w:rPr>
          <w:rFonts w:eastAsia="SimSun" w:hint="cs"/>
          <w:rtl/>
          <w:lang w:eastAsia="en-US" w:bidi="ar-EG"/>
        </w:rPr>
        <w:t xml:space="preserve">تعتمد عمليات الضبط الموصوفة أدناه اعتماداً كبيراً على ظروف العرض ويُفضل الامتثال لظروف </w:t>
      </w:r>
      <w:r w:rsidRPr="00C8484E">
        <w:rPr>
          <w:rFonts w:eastAsia="SimSun" w:hint="cs"/>
          <w:rtl/>
          <w:lang w:eastAsia="en-US" w:bidi="ar-EG"/>
        </w:rPr>
        <w:t>مسافة المشاهدة</w:t>
      </w:r>
      <w:r>
        <w:rPr>
          <w:rFonts w:eastAsia="SimSun" w:hint="cs"/>
          <w:rtl/>
          <w:lang w:eastAsia="en-US" w:bidi="ar-EG"/>
        </w:rPr>
        <w:t xml:space="preserve"> والإضاءة المحيطة المبينة في التوصيتين </w:t>
      </w:r>
      <w:r>
        <w:rPr>
          <w:rFonts w:eastAsia="SimSun"/>
          <w:lang w:eastAsia="en-US" w:bidi="ar-EG"/>
        </w:rPr>
        <w:t>ITU-R BT.2022</w:t>
      </w:r>
      <w:r>
        <w:rPr>
          <w:rFonts w:eastAsia="SimSun" w:hint="cs"/>
          <w:rtl/>
          <w:lang w:eastAsia="en-US" w:bidi="ar-EG"/>
        </w:rPr>
        <w:t xml:space="preserve"> و</w:t>
      </w:r>
      <w:r>
        <w:rPr>
          <w:rFonts w:eastAsia="SimSun"/>
          <w:lang w:eastAsia="en-US" w:bidi="ar-EG"/>
        </w:rPr>
        <w:t>ITU-R BT.2035</w:t>
      </w:r>
      <w:r>
        <w:rPr>
          <w:rFonts w:eastAsia="SimSun" w:hint="cs"/>
          <w:rtl/>
          <w:lang w:eastAsia="en-US" w:bidi="ar-EG"/>
        </w:rPr>
        <w:t>.</w:t>
      </w:r>
    </w:p>
    <w:p w:rsidR="009D4BE5" w:rsidRPr="00540705" w:rsidRDefault="009D4BE5" w:rsidP="009D4BE5">
      <w:pPr>
        <w:pStyle w:val="enumlev1"/>
        <w:rPr>
          <w:rFonts w:eastAsia="SimSun"/>
          <w:rtl/>
          <w:lang w:eastAsia="en-US"/>
        </w:rPr>
      </w:pPr>
      <w:r>
        <w:rPr>
          <w:rFonts w:eastAsia="SimSun" w:hint="cs"/>
          <w:rtl/>
          <w:lang w:eastAsia="en-US"/>
        </w:rPr>
        <w:t>-</w:t>
      </w:r>
      <w:r>
        <w:rPr>
          <w:rFonts w:eastAsia="SimSun"/>
          <w:rtl/>
          <w:lang w:eastAsia="en-US"/>
        </w:rPr>
        <w:tab/>
      </w:r>
      <w:r>
        <w:rPr>
          <w:rFonts w:eastAsia="SimSun" w:hint="cs"/>
          <w:rtl/>
          <w:lang w:eastAsia="en-US"/>
        </w:rPr>
        <w:t>يُضبط التحكم في كسب المستعمل (</w:t>
      </w:r>
      <w:r>
        <w:rPr>
          <w:color w:val="000000"/>
          <w:rtl/>
        </w:rPr>
        <w:t>تحكم "التباين" التقليدي</w:t>
      </w:r>
      <w:r>
        <w:rPr>
          <w:rFonts w:eastAsia="SimSun" w:hint="cs"/>
          <w:rtl/>
          <w:lang w:eastAsia="en-US"/>
        </w:rPr>
        <w:t xml:space="preserve">) باستعمال فوتومتر (مقياس ضوئي) بحيث يصل مركز </w:t>
      </w:r>
      <w:r>
        <w:rPr>
          <w:color w:val="000000"/>
          <w:rtl/>
        </w:rPr>
        <w:t>منطقة البياض (مستوى الفيديو</w:t>
      </w:r>
      <w:r>
        <w:rPr>
          <w:rFonts w:eastAsia="SimSun" w:hint="cs"/>
          <w:rtl/>
          <w:lang w:eastAsia="en-US"/>
        </w:rPr>
        <w:t xml:space="preserve"> </w:t>
      </w:r>
      <w:r>
        <w:rPr>
          <w:rFonts w:eastAsia="SimSun"/>
          <w:lang w:eastAsia="en-US"/>
        </w:rPr>
        <w:t>(%100</w:t>
      </w:r>
      <w:r>
        <w:rPr>
          <w:rFonts w:eastAsia="SimSun" w:hint="cs"/>
          <w:rtl/>
          <w:lang w:eastAsia="en-US"/>
        </w:rPr>
        <w:t xml:space="preserve"> إلى نصوع العرض المطلوب؛</w:t>
      </w:r>
    </w:p>
    <w:p w:rsidR="009D4BE5" w:rsidRDefault="009D4BE5" w:rsidP="00F802C8">
      <w:pPr>
        <w:pStyle w:val="enumlev1"/>
        <w:rPr>
          <w:rFonts w:eastAsia="SimSun"/>
          <w:rtl/>
          <w:lang w:eastAsia="en-US"/>
        </w:rPr>
      </w:pPr>
      <w:r>
        <w:rPr>
          <w:rFonts w:eastAsia="SimSun" w:hint="cs"/>
          <w:rtl/>
          <w:lang w:eastAsia="en-US"/>
        </w:rPr>
        <w:t>-</w:t>
      </w:r>
      <w:r>
        <w:rPr>
          <w:rFonts w:eastAsia="SimSun"/>
          <w:rtl/>
          <w:lang w:eastAsia="en-US"/>
        </w:rPr>
        <w:tab/>
      </w:r>
      <w:r>
        <w:rPr>
          <w:rFonts w:eastAsia="SimSun" w:hint="cs"/>
          <w:rtl/>
          <w:lang w:eastAsia="en-US"/>
        </w:rPr>
        <w:t xml:space="preserve">يُضبط التحكم في </w:t>
      </w:r>
      <w:r>
        <w:rPr>
          <w:color w:val="000000"/>
          <w:rtl/>
        </w:rPr>
        <w:t xml:space="preserve">رفع المستعمل </w:t>
      </w:r>
      <w:r>
        <w:rPr>
          <w:rFonts w:hint="cs"/>
          <w:color w:val="000000"/>
          <w:rtl/>
        </w:rPr>
        <w:t>ل</w:t>
      </w:r>
      <w:r>
        <w:rPr>
          <w:color w:val="000000"/>
          <w:rtl/>
        </w:rPr>
        <w:t>مستوى السواد</w:t>
      </w:r>
      <w:r>
        <w:rPr>
          <w:rFonts w:eastAsia="SimSun" w:hint="cs"/>
          <w:rtl/>
          <w:lang w:eastAsia="en-US"/>
        </w:rPr>
        <w:t xml:space="preserve"> (</w:t>
      </w:r>
      <w:r>
        <w:rPr>
          <w:color w:val="000000"/>
          <w:rtl/>
        </w:rPr>
        <w:t>تحكم "السطوع" التقليدي</w:t>
      </w:r>
      <w:r>
        <w:rPr>
          <w:rFonts w:eastAsia="SimSun" w:hint="cs"/>
          <w:rtl/>
          <w:lang w:eastAsia="en-US"/>
        </w:rPr>
        <w:t xml:space="preserve">) بحيث يختفي </w:t>
      </w:r>
      <w:r>
        <w:rPr>
          <w:color w:val="000000"/>
          <w:rtl/>
        </w:rPr>
        <w:t>الشريط الأكثر سواداً، بينما</w:t>
      </w:r>
      <w:r w:rsidR="00F802C8">
        <w:rPr>
          <w:rFonts w:hint="cs"/>
          <w:color w:val="000000"/>
          <w:rtl/>
        </w:rPr>
        <w:t> </w:t>
      </w:r>
      <w:r>
        <w:rPr>
          <w:color w:val="000000"/>
          <w:rtl/>
        </w:rPr>
        <w:t>يبقى الشريط الأكثر لمعاناً مرئياً</w:t>
      </w:r>
      <w:r>
        <w:rPr>
          <w:rFonts w:hint="cs"/>
          <w:color w:val="000000"/>
          <w:rtl/>
        </w:rPr>
        <w:t>.</w:t>
      </w:r>
    </w:p>
    <w:p w:rsidR="009D4BE5" w:rsidRDefault="009D4BE5" w:rsidP="009D4BE5">
      <w:pPr>
        <w:pStyle w:val="Heading1"/>
        <w:rPr>
          <w:rFonts w:eastAsia="SimSun" w:hint="eastAsia"/>
          <w:lang w:eastAsia="en-US" w:bidi="ar-EG"/>
        </w:rPr>
      </w:pPr>
      <w:r>
        <w:rPr>
          <w:rFonts w:eastAsia="SimSun"/>
          <w:lang w:eastAsia="en-US" w:bidi="ar-EG"/>
        </w:rPr>
        <w:t>2</w:t>
      </w:r>
      <w:r>
        <w:rPr>
          <w:rFonts w:eastAsia="SimSun"/>
          <w:rtl/>
          <w:lang w:eastAsia="en-US" w:bidi="ar-EG"/>
        </w:rPr>
        <w:tab/>
      </w:r>
      <w:r>
        <w:rPr>
          <w:rFonts w:eastAsia="SimSun" w:hint="cs"/>
          <w:rtl/>
          <w:lang w:eastAsia="en-US" w:bidi="ar-EG"/>
        </w:rPr>
        <w:t xml:space="preserve">التلفزيون ذو المدى الدينامي الواسع </w:t>
      </w:r>
      <w:r>
        <w:rPr>
          <w:rFonts w:eastAsia="SimSun"/>
          <w:lang w:eastAsia="en-US" w:bidi="ar-EG"/>
        </w:rPr>
        <w:t>(HDR)</w:t>
      </w:r>
    </w:p>
    <w:p w:rsidR="009D4BE5" w:rsidRPr="00796074" w:rsidRDefault="009D4BE5" w:rsidP="00D53301">
      <w:pPr>
        <w:tabs>
          <w:tab w:val="left" w:pos="794"/>
          <w:tab w:val="left" w:pos="1191"/>
          <w:tab w:val="left" w:pos="1588"/>
          <w:tab w:val="left" w:pos="1985"/>
        </w:tabs>
        <w:rPr>
          <w:rFonts w:eastAsia="SimSun"/>
          <w:rtl/>
          <w:lang w:eastAsia="en-US" w:bidi="ar-EG"/>
        </w:rPr>
      </w:pPr>
      <w:r>
        <w:rPr>
          <w:rFonts w:eastAsia="SimSun" w:hint="cs"/>
          <w:rtl/>
          <w:lang w:eastAsia="en-US" w:bidi="ar-EG"/>
        </w:rPr>
        <w:t xml:space="preserve">ينبغي أن تجري عمليات الضبط الموصوفة أدناه حسب الترتيب التالي وتعتمد بشكل كبير على ظروف المشاهدة. ويُفضل الامتثال لظروف بيئة المشاهدة المرجعية المبينة في التوصية </w:t>
      </w:r>
      <w:r>
        <w:rPr>
          <w:rFonts w:eastAsia="SimSun"/>
          <w:lang w:eastAsia="en-US" w:bidi="ar-EG"/>
        </w:rPr>
        <w:t>ITU-</w:t>
      </w:r>
      <w:r w:rsidR="00D53301">
        <w:rPr>
          <w:rFonts w:eastAsia="SimSun"/>
          <w:lang w:eastAsia="en-US" w:bidi="ar-EG"/>
        </w:rPr>
        <w:t>R</w:t>
      </w:r>
      <w:r>
        <w:rPr>
          <w:rFonts w:eastAsia="SimSun"/>
          <w:lang w:eastAsia="en-US" w:bidi="ar-EG"/>
        </w:rPr>
        <w:t> BT.2100</w:t>
      </w:r>
      <w:r w:rsidR="00D53301">
        <w:rPr>
          <w:rFonts w:eastAsia="SimSun" w:hint="cs"/>
          <w:rtl/>
          <w:lang w:eastAsia="en-US" w:bidi="ar-EG"/>
        </w:rPr>
        <w:t>.</w:t>
      </w:r>
    </w:p>
    <w:p w:rsidR="009D4BE5" w:rsidRPr="006B6ABF" w:rsidRDefault="009D4BE5" w:rsidP="009D4BE5">
      <w:pPr>
        <w:pStyle w:val="enumlev1"/>
        <w:rPr>
          <w:rFonts w:eastAsia="SimSun"/>
          <w:rtl/>
          <w:lang w:eastAsia="en-US"/>
        </w:rPr>
      </w:pPr>
      <w:r>
        <w:rPr>
          <w:rFonts w:eastAsia="SimSun"/>
          <w:lang w:eastAsia="en-US"/>
        </w:rPr>
        <w:t>1</w:t>
      </w:r>
      <w:r>
        <w:rPr>
          <w:rFonts w:eastAsia="SimSun"/>
          <w:rtl/>
          <w:lang w:eastAsia="en-US"/>
        </w:rPr>
        <w:tab/>
      </w:r>
      <w:r>
        <w:rPr>
          <w:rFonts w:hint="cs"/>
          <w:color w:val="000000"/>
          <w:rtl/>
        </w:rPr>
        <w:t xml:space="preserve">في حالة </w:t>
      </w:r>
      <w:r>
        <w:rPr>
          <w:color w:val="000000"/>
          <w:rtl/>
        </w:rPr>
        <w:t>لوغاريتم غاما الهجين</w:t>
      </w:r>
      <w:r>
        <w:rPr>
          <w:rFonts w:hint="cs"/>
          <w:color w:val="000000"/>
          <w:rtl/>
        </w:rPr>
        <w:t xml:space="preserve"> فقط، يُضبط التحكم في </w:t>
      </w:r>
      <w:r>
        <w:rPr>
          <w:color w:val="000000"/>
          <w:rtl/>
        </w:rPr>
        <w:t xml:space="preserve">قيمة غاما </w:t>
      </w:r>
      <w:r>
        <w:rPr>
          <w:rFonts w:hint="cs"/>
          <w:color w:val="000000"/>
          <w:rtl/>
        </w:rPr>
        <w:t xml:space="preserve">لنظام الشاشة وفقاً </w:t>
      </w:r>
      <w:r>
        <w:rPr>
          <w:rFonts w:eastAsia="SimSun" w:hint="cs"/>
          <w:rtl/>
          <w:lang w:eastAsia="en-US"/>
        </w:rPr>
        <w:t xml:space="preserve">لنصوع الذروة الاسمية المستهدفة للشاشة، الذي يكون ملائماً لبيئة العرض وفقاً للملاحظة </w:t>
      </w:r>
      <w:r>
        <w:rPr>
          <w:rFonts w:eastAsia="SimSun"/>
          <w:lang w:eastAsia="en-US"/>
        </w:rPr>
        <w:t>5e</w:t>
      </w:r>
      <w:r>
        <w:rPr>
          <w:rFonts w:eastAsia="SimSun" w:hint="cs"/>
          <w:rtl/>
          <w:lang w:eastAsia="en-US"/>
        </w:rPr>
        <w:t xml:space="preserve"> الواردة في التوصية </w:t>
      </w:r>
      <w:r>
        <w:rPr>
          <w:rFonts w:eastAsia="SimSun"/>
          <w:lang w:eastAsia="en-US"/>
        </w:rPr>
        <w:t>ITU-R BT.2100</w:t>
      </w:r>
      <w:r>
        <w:rPr>
          <w:rFonts w:eastAsia="SimSun" w:hint="cs"/>
          <w:rtl/>
          <w:lang w:eastAsia="en-US"/>
        </w:rPr>
        <w:t>؛</w:t>
      </w:r>
    </w:p>
    <w:p w:rsidR="009D4BE5" w:rsidRPr="0082683A" w:rsidRDefault="009D4BE5" w:rsidP="002761F7">
      <w:pPr>
        <w:pStyle w:val="enumlev1"/>
        <w:rPr>
          <w:rFonts w:eastAsia="SimSun"/>
          <w:rtl/>
          <w:lang w:eastAsia="en-US"/>
        </w:rPr>
      </w:pPr>
      <w:r>
        <w:rPr>
          <w:rFonts w:eastAsia="SimSun"/>
          <w:lang w:eastAsia="en-US"/>
        </w:rPr>
        <w:lastRenderedPageBreak/>
        <w:t>2</w:t>
      </w:r>
      <w:r>
        <w:rPr>
          <w:rFonts w:eastAsia="SimSun"/>
          <w:rtl/>
          <w:lang w:eastAsia="en-US"/>
        </w:rPr>
        <w:tab/>
      </w:r>
      <w:r>
        <w:rPr>
          <w:rFonts w:hint="cs"/>
          <w:color w:val="000000"/>
          <w:rtl/>
        </w:rPr>
        <w:t>وبالنسبة إلى</w:t>
      </w:r>
      <w:r>
        <w:rPr>
          <w:color w:val="000000"/>
          <w:rtl/>
        </w:rPr>
        <w:t xml:space="preserve"> التكميم الإدراكي</w:t>
      </w:r>
      <w:r w:rsidR="002761F7">
        <w:rPr>
          <w:rFonts w:hint="cs"/>
          <w:color w:val="000000"/>
          <w:rtl/>
        </w:rPr>
        <w:t xml:space="preserve"> </w:t>
      </w:r>
      <w:r>
        <w:rPr>
          <w:color w:val="000000"/>
        </w:rPr>
        <w:t>(PQ)</w:t>
      </w:r>
      <w:r w:rsidR="002761F7">
        <w:rPr>
          <w:rFonts w:hint="cs"/>
          <w:color w:val="000000"/>
          <w:rtl/>
        </w:rPr>
        <w:t xml:space="preserve"> </w:t>
      </w:r>
      <w:r>
        <w:rPr>
          <w:rFonts w:hint="cs"/>
          <w:color w:val="000000"/>
          <w:rtl/>
        </w:rPr>
        <w:t>و</w:t>
      </w:r>
      <w:r>
        <w:rPr>
          <w:color w:val="000000"/>
          <w:rtl/>
        </w:rPr>
        <w:t xml:space="preserve">لوغاريتم غاما </w:t>
      </w:r>
      <w:r>
        <w:rPr>
          <w:rFonts w:hint="cs"/>
          <w:color w:val="000000"/>
          <w:rtl/>
        </w:rPr>
        <w:t xml:space="preserve">الهجين </w:t>
      </w:r>
      <w:r>
        <w:rPr>
          <w:color w:val="000000"/>
        </w:rPr>
        <w:t>(HLG</w:t>
      </w:r>
      <w:proofErr w:type="gramStart"/>
      <w:r>
        <w:rPr>
          <w:color w:val="000000"/>
        </w:rPr>
        <w:t>)</w:t>
      </w:r>
      <w:r>
        <w:rPr>
          <w:rFonts w:hint="cs"/>
          <w:color w:val="000000"/>
          <w:rtl/>
        </w:rPr>
        <w:t>،</w:t>
      </w:r>
      <w:proofErr w:type="gramEnd"/>
      <w:r>
        <w:rPr>
          <w:rFonts w:hint="cs"/>
          <w:color w:val="000000"/>
          <w:rtl/>
        </w:rPr>
        <w:t xml:space="preserve"> يُضبط التحكم في كسب المستعمل باستعمال فوتومتر بحيث يكون لمركز منطقة المستوى الأعلى قيمة </w:t>
      </w:r>
      <w:proofErr w:type="spellStart"/>
      <w:r>
        <w:rPr>
          <w:rFonts w:hint="cs"/>
          <w:color w:val="000000"/>
          <w:rtl/>
        </w:rPr>
        <w:t>النصوع</w:t>
      </w:r>
      <w:proofErr w:type="spellEnd"/>
      <w:r>
        <w:rPr>
          <w:rFonts w:hint="cs"/>
          <w:color w:val="000000"/>
          <w:rtl/>
        </w:rPr>
        <w:t xml:space="preserve"> الاسمية المقابلة لقيمة الشفرة المحددة في الجدول </w:t>
      </w:r>
      <w:r>
        <w:rPr>
          <w:color w:val="000000"/>
        </w:rPr>
        <w:t>3</w:t>
      </w:r>
      <w:r>
        <w:rPr>
          <w:rFonts w:hint="cs"/>
          <w:color w:val="000000"/>
          <w:rtl/>
        </w:rPr>
        <w:t>؛</w:t>
      </w:r>
    </w:p>
    <w:p w:rsidR="009D4BE5" w:rsidRPr="006C4B64" w:rsidRDefault="009D4BE5" w:rsidP="009D4BE5">
      <w:pPr>
        <w:pStyle w:val="enumlev1"/>
        <w:rPr>
          <w:rFonts w:eastAsia="SimSun"/>
          <w:rtl/>
          <w:lang w:eastAsia="en-US"/>
        </w:rPr>
      </w:pPr>
      <w:r>
        <w:rPr>
          <w:rFonts w:eastAsia="SimSun"/>
          <w:lang w:eastAsia="en-US"/>
        </w:rPr>
        <w:t>3</w:t>
      </w:r>
      <w:r>
        <w:rPr>
          <w:rFonts w:eastAsia="SimSun"/>
          <w:rtl/>
          <w:lang w:eastAsia="en-US"/>
        </w:rPr>
        <w:tab/>
      </w:r>
      <w:r>
        <w:rPr>
          <w:rFonts w:hint="cs"/>
          <w:color w:val="000000"/>
          <w:rtl/>
        </w:rPr>
        <w:t xml:space="preserve">في حالة </w:t>
      </w:r>
      <w:r>
        <w:rPr>
          <w:color w:val="000000"/>
          <w:rtl/>
        </w:rPr>
        <w:t>لوغاريتم غاما الهجين</w:t>
      </w:r>
      <w:r>
        <w:rPr>
          <w:rFonts w:hint="cs"/>
          <w:color w:val="000000"/>
          <w:rtl/>
        </w:rPr>
        <w:t xml:space="preserve"> فقط</w:t>
      </w:r>
      <w:r>
        <w:rPr>
          <w:rFonts w:eastAsia="SimSun" w:hint="cs"/>
          <w:rtl/>
          <w:lang w:eastAsia="en-US"/>
        </w:rPr>
        <w:t xml:space="preserve">، يمكن زيادة ضبط قيمة غاما للنظام للتعويض عن بيئات المشاهدة غير المرجعية. انظر الملاحظة </w:t>
      </w:r>
      <w:r>
        <w:rPr>
          <w:rFonts w:eastAsia="SimSun"/>
          <w:lang w:eastAsia="en-US"/>
        </w:rPr>
        <w:t>5f</w:t>
      </w:r>
      <w:r>
        <w:rPr>
          <w:rFonts w:eastAsia="SimSun" w:hint="cs"/>
          <w:rtl/>
          <w:lang w:eastAsia="en-US"/>
        </w:rPr>
        <w:t xml:space="preserve"> في التوصية </w:t>
      </w:r>
      <w:r>
        <w:rPr>
          <w:rFonts w:eastAsia="SimSun"/>
          <w:lang w:eastAsia="en-US"/>
        </w:rPr>
        <w:t>ITU-R BT.2100</w:t>
      </w:r>
      <w:r>
        <w:rPr>
          <w:rFonts w:eastAsia="SimSun" w:hint="cs"/>
          <w:rtl/>
          <w:lang w:eastAsia="en-US"/>
        </w:rPr>
        <w:t xml:space="preserve"> والملحق </w:t>
      </w:r>
      <w:r>
        <w:rPr>
          <w:rFonts w:eastAsia="SimSun"/>
          <w:lang w:eastAsia="en-US"/>
        </w:rPr>
        <w:t>5</w:t>
      </w:r>
      <w:r>
        <w:rPr>
          <w:rFonts w:eastAsia="SimSun" w:hint="cs"/>
          <w:rtl/>
          <w:lang w:eastAsia="en-US"/>
        </w:rPr>
        <w:t>؛</w:t>
      </w:r>
    </w:p>
    <w:p w:rsidR="009D4BE5" w:rsidRDefault="009D4BE5" w:rsidP="00B93915">
      <w:pPr>
        <w:pStyle w:val="enumlev1"/>
        <w:rPr>
          <w:rFonts w:eastAsia="SimSun"/>
          <w:rtl/>
          <w:lang w:eastAsia="en-US"/>
        </w:rPr>
      </w:pPr>
      <w:r>
        <w:rPr>
          <w:rFonts w:eastAsia="SimSun"/>
          <w:lang w:eastAsia="en-US"/>
        </w:rPr>
        <w:t>4</w:t>
      </w:r>
      <w:r>
        <w:rPr>
          <w:rFonts w:eastAsia="SimSun"/>
          <w:rtl/>
          <w:lang w:eastAsia="en-US"/>
        </w:rPr>
        <w:tab/>
      </w:r>
      <w:r>
        <w:rPr>
          <w:rFonts w:hint="cs"/>
          <w:color w:val="000000"/>
          <w:rtl/>
        </w:rPr>
        <w:t>وبالنسبة إلى</w:t>
      </w:r>
      <w:r>
        <w:rPr>
          <w:color w:val="000000"/>
          <w:rtl/>
        </w:rPr>
        <w:t xml:space="preserve"> التكميم الإدراكي</w:t>
      </w:r>
      <w:r w:rsidR="00B93915">
        <w:rPr>
          <w:rFonts w:hint="cs"/>
          <w:color w:val="000000"/>
          <w:rtl/>
        </w:rPr>
        <w:t xml:space="preserve"> </w:t>
      </w:r>
      <w:r>
        <w:rPr>
          <w:color w:val="000000"/>
        </w:rPr>
        <w:t>(PQ)</w:t>
      </w:r>
      <w:r w:rsidR="00B93915">
        <w:rPr>
          <w:rFonts w:hint="cs"/>
          <w:color w:val="000000"/>
          <w:rtl/>
        </w:rPr>
        <w:t xml:space="preserve"> </w:t>
      </w:r>
      <w:r>
        <w:rPr>
          <w:rFonts w:hint="cs"/>
          <w:color w:val="000000"/>
          <w:rtl/>
        </w:rPr>
        <w:t>و</w:t>
      </w:r>
      <w:r>
        <w:rPr>
          <w:color w:val="000000"/>
          <w:rtl/>
        </w:rPr>
        <w:t xml:space="preserve">لوغاريتم غاما </w:t>
      </w:r>
      <w:r>
        <w:rPr>
          <w:rFonts w:hint="cs"/>
          <w:color w:val="000000"/>
          <w:rtl/>
        </w:rPr>
        <w:t xml:space="preserve">الهجين </w:t>
      </w:r>
      <w:r>
        <w:rPr>
          <w:color w:val="000000"/>
        </w:rPr>
        <w:t>(HLG</w:t>
      </w:r>
      <w:proofErr w:type="gramStart"/>
      <w:r>
        <w:rPr>
          <w:color w:val="000000"/>
        </w:rPr>
        <w:t>)</w:t>
      </w:r>
      <w:r>
        <w:rPr>
          <w:rFonts w:hint="cs"/>
          <w:color w:val="000000"/>
          <w:rtl/>
        </w:rPr>
        <w:t>،</w:t>
      </w:r>
      <w:proofErr w:type="gramEnd"/>
      <w:r>
        <w:rPr>
          <w:rFonts w:hint="cs"/>
          <w:color w:val="000000"/>
          <w:rtl/>
        </w:rPr>
        <w:t xml:space="preserve"> يُضبط</w:t>
      </w:r>
      <w:r>
        <w:rPr>
          <w:rFonts w:eastAsia="SimSun" w:hint="cs"/>
          <w:rtl/>
          <w:lang w:eastAsia="en-US"/>
        </w:rPr>
        <w:t xml:space="preserve"> التحكم في رفع المستعمل لمستوى السواد بحيث يختفي الشريط الأكثر سواداً </w:t>
      </w:r>
      <w:r>
        <w:rPr>
          <w:color w:val="000000"/>
          <w:rtl/>
        </w:rPr>
        <w:t>بينما يبقى الشريط الأكثر لمعاناً مرئياً</w:t>
      </w:r>
      <w:r>
        <w:rPr>
          <w:rFonts w:hint="cs"/>
          <w:color w:val="000000"/>
          <w:rtl/>
        </w:rPr>
        <w:t>.</w:t>
      </w:r>
      <w:r>
        <w:rPr>
          <w:rFonts w:eastAsia="SimSun" w:hint="cs"/>
          <w:rtl/>
          <w:lang w:eastAsia="en-US"/>
        </w:rPr>
        <w:t xml:space="preserve"> وفي بيئة عرض غير مرجعية، يمكن تطبيق التحكم في مستوى السواد من أجل الشاشة </w:t>
      </w:r>
      <w:r>
        <w:rPr>
          <w:rFonts w:eastAsia="SimSun"/>
          <w:lang w:eastAsia="en-US"/>
        </w:rPr>
        <w:t>PQ</w:t>
      </w:r>
      <w:r>
        <w:rPr>
          <w:rFonts w:eastAsia="SimSun" w:hint="cs"/>
          <w:rtl/>
          <w:lang w:eastAsia="en-US"/>
        </w:rPr>
        <w:t xml:space="preserve"> على النحو المبين في الملحق </w:t>
      </w:r>
      <w:r>
        <w:rPr>
          <w:rFonts w:eastAsia="SimSun"/>
          <w:lang w:eastAsia="en-US"/>
        </w:rPr>
        <w:t>4</w:t>
      </w:r>
      <w:r>
        <w:rPr>
          <w:rFonts w:eastAsia="SimSun" w:hint="cs"/>
          <w:rtl/>
          <w:lang w:eastAsia="en-US"/>
        </w:rPr>
        <w:t xml:space="preserve"> فيما يتعلق بالوظيفة </w:t>
      </w:r>
      <w:r w:rsidRPr="007A00A6">
        <w:rPr>
          <w:lang w:val="en-GB"/>
        </w:rPr>
        <w:t>PQ EOTF</w:t>
      </w:r>
      <w:r>
        <w:rPr>
          <w:rFonts w:eastAsia="SimSun" w:hint="cs"/>
          <w:rtl/>
          <w:lang w:eastAsia="en-US"/>
        </w:rPr>
        <w:t xml:space="preserve"> المحددة في</w:t>
      </w:r>
      <w:r w:rsidR="00F802C8">
        <w:rPr>
          <w:rFonts w:eastAsia="SimSun" w:hint="eastAsia"/>
          <w:rtl/>
          <w:lang w:eastAsia="en-US"/>
        </w:rPr>
        <w:t> </w:t>
      </w:r>
      <w:r>
        <w:rPr>
          <w:rFonts w:eastAsia="SimSun" w:hint="cs"/>
          <w:rtl/>
          <w:lang w:eastAsia="en-US"/>
        </w:rPr>
        <w:t>التوصية</w:t>
      </w:r>
      <w:r w:rsidR="00F802C8">
        <w:rPr>
          <w:rFonts w:eastAsia="SimSun" w:hint="eastAsia"/>
          <w:rtl/>
          <w:lang w:eastAsia="en-US"/>
        </w:rPr>
        <w:t> </w:t>
      </w:r>
      <w:r>
        <w:rPr>
          <w:rFonts w:eastAsia="SimSun"/>
          <w:lang w:eastAsia="en-US"/>
        </w:rPr>
        <w:t>ITU-R BT.2100</w:t>
      </w:r>
      <w:r>
        <w:rPr>
          <w:rFonts w:eastAsia="SimSun" w:hint="cs"/>
          <w:rtl/>
          <w:lang w:eastAsia="en-US"/>
        </w:rPr>
        <w:t>.</w:t>
      </w:r>
    </w:p>
    <w:p w:rsidR="009D4BE5" w:rsidRDefault="009D4BE5" w:rsidP="009D4BE5">
      <w:pPr>
        <w:tabs>
          <w:tab w:val="left" w:pos="794"/>
          <w:tab w:val="left" w:pos="1191"/>
          <w:tab w:val="left" w:pos="1588"/>
          <w:tab w:val="left" w:pos="1985"/>
        </w:tabs>
        <w:rPr>
          <w:rFonts w:eastAsia="SimSun"/>
          <w:rtl/>
          <w:lang w:eastAsia="en-US" w:bidi="ar-EG"/>
        </w:rPr>
      </w:pPr>
    </w:p>
    <w:p w:rsidR="009D4BE5" w:rsidRDefault="009D4BE5" w:rsidP="009D4BE5">
      <w:pPr>
        <w:tabs>
          <w:tab w:val="left" w:pos="794"/>
          <w:tab w:val="left" w:pos="1191"/>
          <w:tab w:val="left" w:pos="1588"/>
          <w:tab w:val="left" w:pos="1985"/>
        </w:tabs>
        <w:rPr>
          <w:rFonts w:eastAsia="SimSun"/>
          <w:rtl/>
          <w:lang w:eastAsia="en-US" w:bidi="ar-EG"/>
        </w:rPr>
      </w:pPr>
    </w:p>
    <w:p w:rsidR="009D4BE5" w:rsidRPr="00097219" w:rsidRDefault="009D4BE5" w:rsidP="009D4BE5">
      <w:pPr>
        <w:pStyle w:val="AnnexNotitle"/>
        <w:rPr>
          <w:rFonts w:hint="eastAsia"/>
          <w:rtl/>
          <w:lang w:eastAsia="en-US"/>
        </w:rPr>
      </w:pPr>
      <w:r>
        <w:rPr>
          <w:rFonts w:hint="cs"/>
          <w:rtl/>
          <w:lang w:eastAsia="en-US"/>
        </w:rPr>
        <w:t>الملحق</w:t>
      </w:r>
      <w:r>
        <w:rPr>
          <w:rFonts w:hint="eastAsia"/>
          <w:rtl/>
          <w:lang w:eastAsia="en-US"/>
        </w:rPr>
        <w:t> </w:t>
      </w:r>
      <w:r>
        <w:rPr>
          <w:lang w:eastAsia="en-US"/>
        </w:rPr>
        <w:t>4</w:t>
      </w:r>
      <w:r>
        <w:rPr>
          <w:rFonts w:hint="cs"/>
          <w:rtl/>
          <w:lang w:eastAsia="en-US"/>
        </w:rPr>
        <w:t xml:space="preserve"> (إعلامي)</w:t>
      </w:r>
      <w:r>
        <w:rPr>
          <w:rtl/>
          <w:lang w:eastAsia="en-US"/>
        </w:rPr>
        <w:br/>
      </w:r>
      <w:r>
        <w:rPr>
          <w:rtl/>
          <w:lang w:eastAsia="en-US"/>
        </w:rPr>
        <w:br/>
      </w:r>
      <w:r>
        <w:rPr>
          <w:rFonts w:hint="cs"/>
          <w:rtl/>
          <w:lang w:eastAsia="en-US"/>
        </w:rPr>
        <w:t xml:space="preserve">التحكم في مستوى السواد من أجل أجهزة العرض </w:t>
      </w:r>
      <w:r>
        <w:rPr>
          <w:lang w:eastAsia="en-US"/>
        </w:rPr>
        <w:t>PQ</w:t>
      </w:r>
    </w:p>
    <w:p w:rsidR="009D4BE5" w:rsidRDefault="009D4BE5" w:rsidP="00E557C0">
      <w:pPr>
        <w:spacing w:before="360"/>
        <w:rPr>
          <w:rFonts w:eastAsia="SimSun"/>
          <w:rtl/>
          <w:lang w:eastAsia="en-US" w:bidi="ar-EG"/>
        </w:rPr>
      </w:pPr>
      <w:r>
        <w:rPr>
          <w:rFonts w:eastAsia="SimSun" w:hint="cs"/>
          <w:rtl/>
          <w:lang w:eastAsia="en-US" w:bidi="ar-EG"/>
        </w:rPr>
        <w:t xml:space="preserve">لتمكين الضبط </w:t>
      </w:r>
      <w:r w:rsidRPr="007A00A6">
        <w:t>PQ PLUGE</w:t>
      </w:r>
      <w:r>
        <w:rPr>
          <w:rFonts w:hint="cs"/>
          <w:rtl/>
        </w:rPr>
        <w:t xml:space="preserve">، يُستعاض عن الإشارة </w:t>
      </w:r>
      <w:r w:rsidRPr="00F22A6F">
        <w:rPr>
          <w:i/>
          <w:iCs/>
        </w:rPr>
        <w:t>E</w:t>
      </w:r>
      <w:r>
        <w:sym w:font="Symbol" w:char="F0A2"/>
      </w:r>
      <w:r>
        <w:rPr>
          <w:rFonts w:hint="cs"/>
          <w:rtl/>
        </w:rPr>
        <w:t xml:space="preserve"> المطبقة في الوظيفة </w:t>
      </w:r>
      <w:r w:rsidRPr="007A00A6">
        <w:t>PQ EOTF</w:t>
      </w:r>
      <w:r w:rsidR="00F802C8">
        <w:rPr>
          <w:rStyle w:val="FootnoteReference"/>
          <w:rFonts w:eastAsia="SimSun"/>
          <w:rtl/>
          <w:lang w:eastAsia="en-US" w:bidi="ar-EG"/>
        </w:rPr>
        <w:footnoteReference w:id="7"/>
      </w:r>
      <w:r>
        <w:rPr>
          <w:rFonts w:eastAsia="SimSun" w:hint="cs"/>
          <w:rtl/>
          <w:lang w:eastAsia="en-US" w:bidi="ar-EG"/>
        </w:rPr>
        <w:t xml:space="preserve"> </w:t>
      </w:r>
      <w:proofErr w:type="gramStart"/>
      <w:r>
        <w:rPr>
          <w:rFonts w:eastAsia="SimSun" w:hint="cs"/>
          <w:rtl/>
          <w:lang w:eastAsia="en-US" w:bidi="ar-EG"/>
        </w:rPr>
        <w:t xml:space="preserve">بالإشارة </w:t>
      </w:r>
      <w:r w:rsidRPr="00AF7B03">
        <w:rPr>
          <w:position w:val="-10"/>
        </w:rPr>
        <w:object w:dxaOrig="1520" w:dyaOrig="320">
          <v:shape id="_x0000_i1051" type="#_x0000_t75" style="width:76.4pt;height:17.55pt" o:ole="">
            <v:imagedata r:id="rId19" o:title=""/>
          </v:shape>
          <o:OLEObject Type="Embed" ProgID="Equation.3" ShapeID="_x0000_i1051" DrawAspect="Content" ObjectID="_1590310147" r:id="rId20"/>
        </w:object>
      </w:r>
      <w:r>
        <w:rPr>
          <w:rFonts w:eastAsia="SimSun" w:hint="cs"/>
          <w:rtl/>
          <w:lang w:eastAsia="en-US" w:bidi="ar-EG"/>
        </w:rPr>
        <w:t>:</w:t>
      </w:r>
      <w:proofErr w:type="gramEnd"/>
    </w:p>
    <w:p w:rsidR="009D4BE5" w:rsidRPr="00AF7B03" w:rsidRDefault="009D4BE5" w:rsidP="00F802C8">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7A00A6">
        <w:tab/>
      </w:r>
      <w:r>
        <w:tab/>
      </w:r>
      <w:r w:rsidRPr="00AF7B03">
        <w:object w:dxaOrig="2760" w:dyaOrig="340">
          <v:shape id="_x0000_i1052" type="#_x0000_t75" style="width:137.1pt;height:17.55pt" o:ole="">
            <v:imagedata r:id="rId21" o:title=""/>
          </v:shape>
          <o:OLEObject Type="Embed" ProgID="Equation.3" ShapeID="_x0000_i1052" DrawAspect="Content" ObjectID="_1590310148" r:id="rId22"/>
        </w:object>
      </w:r>
      <w:r>
        <w:rPr>
          <w:rtl/>
        </w:rPr>
        <w:tab/>
      </w:r>
    </w:p>
    <w:p w:rsidR="009D4BE5" w:rsidRDefault="009D4BE5" w:rsidP="009D4BE5">
      <w:pPr>
        <w:rPr>
          <w:rFonts w:eastAsia="SimSun"/>
          <w:rtl/>
          <w:lang w:eastAsia="en-US" w:bidi="ar-EG"/>
        </w:rPr>
      </w:pPr>
      <w:r>
        <w:rPr>
          <w:rFonts w:eastAsia="SimSun" w:hint="cs"/>
          <w:rtl/>
          <w:lang w:eastAsia="en-US" w:bidi="ar-EG"/>
        </w:rPr>
        <w:t>حيث:</w:t>
      </w:r>
    </w:p>
    <w:p w:rsidR="009D4BE5" w:rsidRPr="00C70465" w:rsidRDefault="009D4BE5" w:rsidP="00BF5649">
      <w:pPr>
        <w:pStyle w:val="Equationlegend"/>
        <w:tabs>
          <w:tab w:val="clear" w:pos="1814"/>
          <w:tab w:val="right" w:pos="2268"/>
        </w:tabs>
        <w:ind w:left="2835" w:hanging="2835"/>
      </w:pPr>
      <w:r>
        <w:rPr>
          <w:i/>
        </w:rPr>
        <w:tab/>
      </w:r>
      <w:r w:rsidRPr="00C70465">
        <w:rPr>
          <w:i/>
        </w:rPr>
        <w:t>E'</w:t>
      </w:r>
      <w:r>
        <w:tab/>
      </w:r>
      <w:r>
        <w:rPr>
          <w:rFonts w:hint="cs"/>
          <w:rtl/>
        </w:rPr>
        <w:t xml:space="preserve">تشير إلى </w:t>
      </w:r>
      <w:r>
        <w:rPr>
          <w:color w:val="000000"/>
          <w:rtl/>
        </w:rPr>
        <w:t>قيمة اللون</w:t>
      </w:r>
      <w:r>
        <w:rPr>
          <w:rFonts w:hint="cs"/>
          <w:color w:val="000000"/>
          <w:rtl/>
        </w:rPr>
        <w:t xml:space="preserve"> </w:t>
      </w:r>
      <w:r>
        <w:rPr>
          <w:color w:val="000000"/>
        </w:rPr>
        <w:t>PQ</w:t>
      </w:r>
      <w:r>
        <w:rPr>
          <w:color w:val="000000"/>
          <w:rtl/>
        </w:rPr>
        <w:t xml:space="preserve"> </w:t>
      </w:r>
      <w:proofErr w:type="spellStart"/>
      <w:r>
        <w:rPr>
          <w:color w:val="000000"/>
          <w:rtl/>
        </w:rPr>
        <w:t>اللاخطية</w:t>
      </w:r>
      <w:proofErr w:type="spellEnd"/>
      <w:r>
        <w:rPr>
          <w:color w:val="000000"/>
          <w:rtl/>
        </w:rPr>
        <w:t xml:space="preserve"> </w:t>
      </w:r>
      <w:r w:rsidRPr="00C70465">
        <w:t>{</w:t>
      </w:r>
      <w:r w:rsidRPr="00C70465">
        <w:rPr>
          <w:i/>
        </w:rPr>
        <w:t>R', G', B'</w:t>
      </w:r>
      <w:r w:rsidRPr="00C70465">
        <w:t>}</w:t>
      </w:r>
    </w:p>
    <w:p w:rsidR="009D4BE5" w:rsidRPr="00C70465" w:rsidRDefault="009D4BE5" w:rsidP="00BF5649">
      <w:pPr>
        <w:pStyle w:val="Equationlegend"/>
        <w:tabs>
          <w:tab w:val="clear" w:pos="1814"/>
          <w:tab w:val="right" w:pos="2268"/>
        </w:tabs>
        <w:ind w:left="2835" w:hanging="2835"/>
      </w:pPr>
      <w:r>
        <w:rPr>
          <w:i/>
        </w:rPr>
        <w:tab/>
      </w:r>
      <w:r w:rsidRPr="00C70465">
        <w:rPr>
          <w:i/>
        </w:rPr>
        <w:t>F</w:t>
      </w:r>
      <w:r w:rsidRPr="00C70465">
        <w:rPr>
          <w:i/>
          <w:vertAlign w:val="subscript"/>
        </w:rPr>
        <w:t>D</w:t>
      </w:r>
      <w:r>
        <w:tab/>
      </w:r>
      <w:r>
        <w:rPr>
          <w:rFonts w:hint="cs"/>
          <w:color w:val="000000"/>
          <w:rtl/>
        </w:rPr>
        <w:t>تشير إلى نصوع</w:t>
      </w:r>
      <w:r>
        <w:rPr>
          <w:color w:val="000000"/>
          <w:rtl/>
        </w:rPr>
        <w:t xml:space="preserve"> مكونة خطية معروضة</w:t>
      </w:r>
      <w:r>
        <w:rPr>
          <w:rFonts w:hint="cs"/>
          <w:color w:val="000000"/>
          <w:rtl/>
        </w:rPr>
        <w:t xml:space="preserve"> </w:t>
      </w:r>
      <w:r>
        <w:rPr>
          <w:rFonts w:hint="cs"/>
          <w:rtl/>
          <w:lang w:bidi="ar-EG"/>
        </w:rPr>
        <w:t>مضبطة</w:t>
      </w:r>
      <w:r>
        <w:rPr>
          <w:rFonts w:hint="cs"/>
          <w:rtl/>
        </w:rPr>
        <w:t xml:space="preserve"> </w:t>
      </w:r>
      <w:r w:rsidRPr="00C70465">
        <w:t>{</w:t>
      </w:r>
      <w:r w:rsidRPr="00C70465">
        <w:rPr>
          <w:i/>
        </w:rPr>
        <w:t>R</w:t>
      </w:r>
      <w:r w:rsidRPr="00C70465">
        <w:rPr>
          <w:i/>
          <w:vertAlign w:val="subscript"/>
        </w:rPr>
        <w:t>D</w:t>
      </w:r>
      <w:r w:rsidRPr="00C70465">
        <w:rPr>
          <w:i/>
        </w:rPr>
        <w:t>, G</w:t>
      </w:r>
      <w:r w:rsidRPr="00C70465">
        <w:rPr>
          <w:i/>
          <w:vertAlign w:val="subscript"/>
        </w:rPr>
        <w:t>D</w:t>
      </w:r>
      <w:r w:rsidRPr="00C70465">
        <w:rPr>
          <w:i/>
        </w:rPr>
        <w:t>, B</w:t>
      </w:r>
      <w:r w:rsidRPr="00C70465">
        <w:rPr>
          <w:i/>
          <w:vertAlign w:val="subscript"/>
        </w:rPr>
        <w:t>D</w:t>
      </w:r>
      <w:r w:rsidRPr="00C70465">
        <w:t>}</w:t>
      </w:r>
      <w:r>
        <w:rPr>
          <w:rFonts w:hint="cs"/>
          <w:rtl/>
        </w:rPr>
        <w:t xml:space="preserve"> معبراً عنها بوحدة </w:t>
      </w:r>
      <w:r w:rsidRPr="00C70465">
        <w:t>cd/m</w:t>
      </w:r>
      <w:r w:rsidRPr="00C70465">
        <w:rPr>
          <w:vertAlign w:val="superscript"/>
        </w:rPr>
        <w:t>2</w:t>
      </w:r>
    </w:p>
    <w:p w:rsidR="009D4BE5" w:rsidRPr="00C70465" w:rsidRDefault="009D4BE5" w:rsidP="00F802C8">
      <w:pPr>
        <w:pStyle w:val="Equationlegend"/>
        <w:tabs>
          <w:tab w:val="clear" w:pos="1814"/>
          <w:tab w:val="right" w:pos="2268"/>
        </w:tabs>
        <w:ind w:left="2835" w:hanging="2835"/>
      </w:pPr>
      <w:r>
        <w:tab/>
      </w:r>
      <w:r w:rsidRPr="00C70465">
        <w:rPr>
          <w:position w:val="-6"/>
        </w:rPr>
        <w:object w:dxaOrig="200" w:dyaOrig="279">
          <v:shape id="_x0000_i1053" type="#_x0000_t75" style="width:10pt;height:12.5pt" o:ole="">
            <v:imagedata r:id="rId23" o:title=""/>
          </v:shape>
          <o:OLEObject Type="Embed" ProgID="Equation.3" ShapeID="_x0000_i1053" DrawAspect="Content" ObjectID="_1590310149" r:id="rId24"/>
        </w:object>
      </w:r>
      <w:r>
        <w:tab/>
      </w:r>
      <w:r>
        <w:rPr>
          <w:rFonts w:hint="cs"/>
          <w:rtl/>
        </w:rPr>
        <w:t xml:space="preserve">تشير إلى متغير التحكم في </w:t>
      </w:r>
      <w:r>
        <w:rPr>
          <w:rFonts w:eastAsia="SimSun" w:hint="cs"/>
          <w:rtl/>
          <w:lang w:eastAsia="en-US"/>
        </w:rPr>
        <w:t>رفع المستعمل لمستوى السواد</w:t>
      </w:r>
    </w:p>
    <w:p w:rsidR="009D4BE5" w:rsidRPr="007A00A6" w:rsidRDefault="00F802C8" w:rsidP="00F802C8">
      <w:pPr>
        <w:pStyle w:val="Equationlegend"/>
        <w:tabs>
          <w:tab w:val="clear" w:pos="1814"/>
          <w:tab w:val="right" w:pos="2268"/>
        </w:tabs>
        <w:ind w:left="2835" w:hanging="2835"/>
        <w:rPr>
          <w:rtl/>
          <w:lang w:val="en-GB" w:bidi="ar-EG"/>
        </w:rPr>
      </w:pPr>
      <w:r>
        <w:rPr>
          <w:rtl/>
        </w:rPr>
        <w:tab/>
      </w:r>
      <w:r w:rsidR="009D4BE5" w:rsidRPr="00C70465">
        <w:rPr>
          <w:position w:val="-12"/>
        </w:rPr>
        <w:object w:dxaOrig="2100" w:dyaOrig="380">
          <v:shape id="_x0000_i1054" type="#_x0000_t75" style="width:114.55pt;height:19.4pt" o:ole="">
            <v:imagedata r:id="rId25" o:title=""/>
          </v:shape>
          <o:OLEObject Type="Embed" ProgID="Equation.3" ShapeID="_x0000_i1054" DrawAspect="Content" ObjectID="_1590310150" r:id="rId26"/>
        </w:object>
      </w:r>
      <w:r>
        <w:rPr>
          <w:rtl/>
        </w:rPr>
        <w:tab/>
      </w:r>
      <w:r w:rsidR="009D4BE5">
        <w:rPr>
          <w:rFonts w:hint="cs"/>
          <w:rtl/>
        </w:rPr>
        <w:t xml:space="preserve">يشير إلى كسب للحفاظ على نصوع ذروة العرض </w:t>
      </w:r>
      <w:proofErr w:type="spellStart"/>
      <w:r w:rsidR="009D4BE5" w:rsidRPr="007A00A6">
        <w:rPr>
          <w:i/>
          <w:lang w:val="en-GB"/>
        </w:rPr>
        <w:t>L</w:t>
      </w:r>
      <w:r w:rsidR="009D4BE5" w:rsidRPr="007A00A6">
        <w:rPr>
          <w:i/>
          <w:vertAlign w:val="subscript"/>
          <w:lang w:val="en-GB"/>
        </w:rPr>
        <w:t>w</w:t>
      </w:r>
      <w:proofErr w:type="spellEnd"/>
      <w:r w:rsidR="009D4BE5">
        <w:rPr>
          <w:rFonts w:hint="cs"/>
          <w:rtl/>
          <w:lang w:val="en-GB"/>
        </w:rPr>
        <w:t xml:space="preserve"> </w:t>
      </w:r>
      <w:r w:rsidR="009D4BE5">
        <w:rPr>
          <w:rFonts w:hint="cs"/>
          <w:rtl/>
        </w:rPr>
        <w:t xml:space="preserve">عندما </w:t>
      </w:r>
      <w:proofErr w:type="gramStart"/>
      <w:r w:rsidR="009D4BE5">
        <w:rPr>
          <w:rFonts w:hint="cs"/>
          <w:rtl/>
        </w:rPr>
        <w:t xml:space="preserve">تتغير </w:t>
      </w:r>
      <w:r w:rsidR="009D4BE5" w:rsidRPr="00C70465">
        <w:rPr>
          <w:position w:val="-6"/>
        </w:rPr>
        <w:object w:dxaOrig="200" w:dyaOrig="279">
          <v:shape id="_x0000_i1055" type="#_x0000_t75" style="width:10pt;height:12.5pt" o:ole="">
            <v:imagedata r:id="rId27" o:title=""/>
          </v:shape>
          <o:OLEObject Type="Embed" ProgID="Equation.3" ShapeID="_x0000_i1055" DrawAspect="Content" ObjectID="_1590310151" r:id="rId28"/>
        </w:object>
      </w:r>
      <w:r w:rsidR="009D4BE5">
        <w:rPr>
          <w:rFonts w:hint="cs"/>
          <w:rtl/>
          <w:lang w:val="en-GB"/>
        </w:rPr>
        <w:t>.</w:t>
      </w:r>
      <w:proofErr w:type="gramEnd"/>
      <w:r w:rsidR="009D4BE5">
        <w:rPr>
          <w:rFonts w:hint="cs"/>
          <w:rtl/>
          <w:lang w:val="en-GB"/>
        </w:rPr>
        <w:t xml:space="preserve"> </w:t>
      </w:r>
    </w:p>
    <w:p w:rsidR="009D4BE5" w:rsidRPr="007A00A6" w:rsidRDefault="009D4BE5" w:rsidP="00463062">
      <w:pPr>
        <w:pStyle w:val="Equationlegend"/>
        <w:tabs>
          <w:tab w:val="clear" w:pos="1814"/>
          <w:tab w:val="right" w:pos="2268"/>
        </w:tabs>
        <w:ind w:left="2835" w:hanging="2835"/>
        <w:rPr>
          <w:lang w:val="en-GB"/>
        </w:rPr>
      </w:pPr>
      <w:r>
        <w:rPr>
          <w:i/>
          <w:lang w:val="en-GB"/>
        </w:rPr>
        <w:tab/>
      </w:r>
      <w:proofErr w:type="spellStart"/>
      <w:proofErr w:type="gramStart"/>
      <w:r w:rsidRPr="007A00A6">
        <w:rPr>
          <w:i/>
          <w:lang w:val="en-GB"/>
        </w:rPr>
        <w:t>L</w:t>
      </w:r>
      <w:r w:rsidRPr="007A00A6">
        <w:rPr>
          <w:i/>
          <w:vertAlign w:val="subscript"/>
          <w:lang w:val="en-GB"/>
        </w:rPr>
        <w:t>w</w:t>
      </w:r>
      <w:proofErr w:type="spellEnd"/>
      <w:proofErr w:type="gramEnd"/>
      <w:r w:rsidRPr="007A00A6">
        <w:rPr>
          <w:vertAlign w:val="subscript"/>
          <w:lang w:val="en-GB"/>
        </w:rPr>
        <w:t xml:space="preserve"> </w:t>
      </w:r>
      <w:r>
        <w:rPr>
          <w:vertAlign w:val="subscript"/>
          <w:lang w:val="en-GB"/>
        </w:rPr>
        <w:tab/>
      </w:r>
      <w:r>
        <w:rPr>
          <w:rFonts w:hint="cs"/>
          <w:rtl/>
        </w:rPr>
        <w:t>تشير إلى نصوع ذ</w:t>
      </w:r>
      <w:r w:rsidR="00463062">
        <w:rPr>
          <w:rFonts w:hint="cs"/>
          <w:rtl/>
        </w:rPr>
        <w:t>رو</w:t>
      </w:r>
      <w:r>
        <w:rPr>
          <w:rFonts w:hint="cs"/>
          <w:rtl/>
        </w:rPr>
        <w:t>ة العرض الذي يُضبط بواسطة التحكم في كسب المستعمل.</w:t>
      </w:r>
    </w:p>
    <w:p w:rsidR="009D4BE5" w:rsidRDefault="009D4BE5" w:rsidP="009D4BE5">
      <w:pPr>
        <w:rPr>
          <w:rFonts w:eastAsia="SimSun"/>
          <w:rtl/>
          <w:lang w:eastAsia="en-US" w:bidi="ar-EG"/>
        </w:rPr>
      </w:pPr>
    </w:p>
    <w:p w:rsidR="009D4BE5" w:rsidRPr="00A576BF" w:rsidRDefault="009D4BE5" w:rsidP="009D4BE5">
      <w:pPr>
        <w:pStyle w:val="AnnexNotitle"/>
        <w:rPr>
          <w:rFonts w:hint="eastAsia"/>
          <w:rtl/>
          <w:lang w:eastAsia="en-US"/>
        </w:rPr>
      </w:pPr>
      <w:r>
        <w:rPr>
          <w:rFonts w:hint="cs"/>
          <w:rtl/>
          <w:lang w:eastAsia="en-US"/>
        </w:rPr>
        <w:t xml:space="preserve">الملحق </w:t>
      </w:r>
      <w:r>
        <w:rPr>
          <w:lang w:eastAsia="en-US"/>
        </w:rPr>
        <w:t>5</w:t>
      </w:r>
      <w:r>
        <w:rPr>
          <w:rFonts w:hint="cs"/>
          <w:rtl/>
          <w:lang w:eastAsia="en-US"/>
        </w:rPr>
        <w:t xml:space="preserve"> (إعلامي)</w:t>
      </w:r>
      <w:r>
        <w:rPr>
          <w:rtl/>
          <w:lang w:eastAsia="en-US"/>
        </w:rPr>
        <w:br/>
      </w:r>
      <w:r>
        <w:rPr>
          <w:rtl/>
          <w:lang w:eastAsia="en-US"/>
        </w:rPr>
        <w:br/>
      </w:r>
      <w:r>
        <w:rPr>
          <w:rFonts w:hint="cs"/>
          <w:rtl/>
          <w:lang w:eastAsia="en-US"/>
        </w:rPr>
        <w:t xml:space="preserve">ضبط قيمة غاما للعرض </w:t>
      </w:r>
      <w:r>
        <w:rPr>
          <w:color w:val="000000"/>
          <w:rtl/>
        </w:rPr>
        <w:t xml:space="preserve">بأسلوب لوغاريتم غاما الهجين </w:t>
      </w:r>
      <w:r>
        <w:rPr>
          <w:rFonts w:hint="cs"/>
          <w:rtl/>
          <w:lang w:eastAsia="en-US"/>
        </w:rPr>
        <w:t>في بيئة عرض غير مرجعية</w:t>
      </w:r>
    </w:p>
    <w:p w:rsidR="009D4BE5" w:rsidRDefault="009D4BE5" w:rsidP="00463062">
      <w:pPr>
        <w:rPr>
          <w:rtl/>
        </w:rPr>
      </w:pPr>
      <w:r>
        <w:rPr>
          <w:rFonts w:eastAsia="SimSun" w:hint="cs"/>
          <w:rtl/>
          <w:lang w:eastAsia="en-US" w:bidi="ar-EG"/>
        </w:rPr>
        <w:t xml:space="preserve">يتبين من الملاحظة </w:t>
      </w:r>
      <w:r>
        <w:rPr>
          <w:rFonts w:eastAsia="SimSun"/>
          <w:lang w:eastAsia="en-US" w:bidi="ar-EG"/>
        </w:rPr>
        <w:t>5f</w:t>
      </w:r>
      <w:r>
        <w:rPr>
          <w:rFonts w:eastAsia="SimSun" w:hint="cs"/>
          <w:rtl/>
          <w:lang w:eastAsia="en-US" w:bidi="ar-EG"/>
        </w:rPr>
        <w:t xml:space="preserve"> الواردة في التوصية </w:t>
      </w:r>
      <w:r>
        <w:rPr>
          <w:rFonts w:eastAsia="SimSun"/>
          <w:lang w:eastAsia="en-US" w:bidi="ar-EG"/>
        </w:rPr>
        <w:t>ITU-R BT.2100</w:t>
      </w:r>
      <w:r>
        <w:rPr>
          <w:rFonts w:eastAsia="SimSun" w:hint="cs"/>
          <w:rtl/>
          <w:lang w:eastAsia="en-US" w:bidi="ar-EG"/>
        </w:rPr>
        <w:t xml:space="preserve"> </w:t>
      </w:r>
      <w:r>
        <w:rPr>
          <w:rFonts w:hint="cs"/>
          <w:rtl/>
          <w:lang w:bidi="ar-EG"/>
        </w:rPr>
        <w:t xml:space="preserve">أنه قد يتعين </w:t>
      </w:r>
      <w:r>
        <w:rPr>
          <w:rFonts w:hint="cs"/>
          <w:rtl/>
        </w:rPr>
        <w:t>تخفيض قيمة غاما للعرض بأسل</w:t>
      </w:r>
      <w:r w:rsidR="00463062">
        <w:rPr>
          <w:rFonts w:hint="cs"/>
          <w:rtl/>
        </w:rPr>
        <w:t>و</w:t>
      </w:r>
      <w:r>
        <w:rPr>
          <w:rFonts w:hint="cs"/>
          <w:rtl/>
        </w:rPr>
        <w:t>ب لوغاريتم غاما الهجين في بيئات المشاهدة الأنصع، للتعويض عن الاختلافات في حالة تكيف العين. ويمكن استعمال المعادلة التالية لتحديد الطريقة التي يمكن بها ضبط قيمة غاما للعرض في بيئات مشاهدة غير مرجعية:</w:t>
      </w:r>
    </w:p>
    <w:p w:rsidR="009D4BE5" w:rsidRPr="00E56542" w:rsidRDefault="00F802C8" w:rsidP="00F802C8">
      <w:pPr>
        <w:pStyle w:val="Equation"/>
        <w:tabs>
          <w:tab w:val="clear" w:pos="4820"/>
          <w:tab w:val="clear" w:pos="9639"/>
          <w:tab w:val="left" w:pos="0"/>
          <w:tab w:val="left" w:pos="794"/>
          <w:tab w:val="center" w:pos="4819"/>
          <w:tab w:val="right" w:pos="9638"/>
        </w:tabs>
        <w:spacing w:before="100" w:beforeAutospacing="1" w:after="100" w:afterAutospacing="1"/>
        <w:jc w:val="center"/>
      </w:pPr>
      <w:r>
        <w:rPr>
          <w:rFonts w:eastAsia="Times New Roman"/>
          <w:rtl/>
        </w:rPr>
        <w:lastRenderedPageBreak/>
        <w:tab/>
      </w:r>
      <w:r>
        <w:rPr>
          <w:rFonts w:eastAsia="Times New Roman"/>
          <w:rtl/>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bright</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ref</m:t>
            </m:r>
          </m:sub>
        </m:sSub>
        <m:r>
          <w:rPr>
            <w:rFonts w:ascii="Cambria Math" w:hAnsi="Cambria Math"/>
          </w:rPr>
          <m:t>-0,076</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amb</m:t>
                    </m:r>
                  </m:sub>
                </m:sSub>
              </m:num>
              <m:den>
                <m:r>
                  <w:rPr>
                    <w:rFonts w:ascii="Cambria Math" w:hAnsi="Cambria Math"/>
                  </w:rPr>
                  <m:t>5</m:t>
                </m:r>
              </m:den>
            </m:f>
            <m:r>
              <w:rPr>
                <w:rFonts w:ascii="Cambria Math" w:hAnsi="Cambria Math"/>
              </w:rPr>
              <m:t>)</m:t>
            </m:r>
          </m:e>
        </m:func>
      </m:oMath>
      <w:r>
        <w:rPr>
          <w:rFonts w:eastAsia="Times New Roman"/>
          <w:rtl/>
        </w:rPr>
        <w:tab/>
      </w:r>
    </w:p>
    <w:p w:rsidR="009D4BE5" w:rsidRDefault="009D4BE5" w:rsidP="009D4BE5">
      <w:pPr>
        <w:rPr>
          <w:rtl/>
        </w:rPr>
      </w:pPr>
      <w:r>
        <w:rPr>
          <w:rFonts w:hint="cs"/>
          <w:rtl/>
        </w:rPr>
        <w:t>حيث:</w:t>
      </w:r>
    </w:p>
    <w:p w:rsidR="009D4BE5" w:rsidRPr="00E56542" w:rsidRDefault="009D4BE5" w:rsidP="00A92338">
      <w:pPr>
        <w:pStyle w:val="Equationlegend"/>
      </w:pPr>
      <w:r w:rsidRPr="00E56542">
        <w:tab/>
      </w:r>
      <w:proofErr w:type="spellStart"/>
      <w:proofErr w:type="gramStart"/>
      <w:r w:rsidRPr="00E56542">
        <w:t>γ</w:t>
      </w:r>
      <w:r w:rsidRPr="00E56542">
        <w:rPr>
          <w:vertAlign w:val="subscript"/>
        </w:rPr>
        <w:t>bright</w:t>
      </w:r>
      <w:proofErr w:type="spellEnd"/>
      <w:proofErr w:type="gramEnd"/>
      <w:r w:rsidR="00A92338" w:rsidRPr="00A92338">
        <w:rPr>
          <w:rFonts w:hint="cs"/>
          <w:rtl/>
        </w:rPr>
        <w:t xml:space="preserve"> </w:t>
      </w:r>
      <w:r w:rsidRPr="00E56542">
        <w:t>=</w:t>
      </w:r>
      <w:r w:rsidRPr="00E56542">
        <w:tab/>
      </w:r>
      <w:r>
        <w:rPr>
          <w:rFonts w:hint="cs"/>
          <w:rtl/>
        </w:rPr>
        <w:t xml:space="preserve">قيمة غاما للنظام من أجل </w:t>
      </w:r>
      <w:r>
        <w:rPr>
          <w:rFonts w:hint="cs"/>
          <w:rtl/>
          <w:lang w:bidi="ar-EG"/>
        </w:rPr>
        <w:t>محيط عرض أكبر من</w:t>
      </w:r>
      <w:r>
        <w:rPr>
          <w:rFonts w:hint="cs"/>
          <w:rtl/>
        </w:rPr>
        <w:t xml:space="preserve"> </w:t>
      </w:r>
      <w:r w:rsidRPr="00E56542">
        <w:t>5</w:t>
      </w:r>
      <w:r>
        <w:rPr>
          <w:rFonts w:hint="cs"/>
          <w:rtl/>
        </w:rPr>
        <w:t> </w:t>
      </w:r>
      <w:r w:rsidRPr="00E56542">
        <w:t>cd/m</w:t>
      </w:r>
      <w:r w:rsidRPr="00E56542">
        <w:rPr>
          <w:vertAlign w:val="superscript"/>
        </w:rPr>
        <w:t>2</w:t>
      </w:r>
      <w:r w:rsidRPr="0019180A">
        <w:rPr>
          <w:rFonts w:hint="cs"/>
          <w:rtl/>
        </w:rPr>
        <w:t>.</w:t>
      </w:r>
    </w:p>
    <w:p w:rsidR="009D4BE5" w:rsidRPr="00E56542" w:rsidRDefault="009D4BE5" w:rsidP="00A92338">
      <w:pPr>
        <w:pStyle w:val="Equationlegend"/>
        <w:ind w:left="1984" w:hanging="1984"/>
      </w:pPr>
      <w:r w:rsidRPr="00E56542">
        <w:tab/>
      </w:r>
      <w:proofErr w:type="spellStart"/>
      <w:proofErr w:type="gramStart"/>
      <w:r w:rsidRPr="00E56542">
        <w:t>γ</w:t>
      </w:r>
      <w:r w:rsidRPr="00E56542">
        <w:rPr>
          <w:vertAlign w:val="subscript"/>
        </w:rPr>
        <w:t>ref</w:t>
      </w:r>
      <w:proofErr w:type="spellEnd"/>
      <w:proofErr w:type="gramEnd"/>
      <w:r w:rsidR="00A92338" w:rsidRPr="00A92338">
        <w:rPr>
          <w:rFonts w:hint="cs"/>
          <w:rtl/>
        </w:rPr>
        <w:t xml:space="preserve"> </w:t>
      </w:r>
      <w:r w:rsidRPr="00E56542">
        <w:t>=</w:t>
      </w:r>
      <w:r w:rsidRPr="00E56542">
        <w:tab/>
      </w:r>
      <w:r w:rsidRPr="00F802C8">
        <w:rPr>
          <w:rFonts w:hint="cs"/>
          <w:spacing w:val="-2"/>
          <w:rtl/>
        </w:rPr>
        <w:t xml:space="preserve">قيمة غاما للنظام من أجل بيئة مرجعية تُحسب وفقاً للملاحظة </w:t>
      </w:r>
      <w:r w:rsidRPr="00F802C8">
        <w:rPr>
          <w:spacing w:val="-2"/>
        </w:rPr>
        <w:t>5e</w:t>
      </w:r>
      <w:r w:rsidRPr="00F802C8">
        <w:rPr>
          <w:rFonts w:hint="cs"/>
          <w:spacing w:val="-2"/>
          <w:rtl/>
        </w:rPr>
        <w:t xml:space="preserve"> الواردة في</w:t>
      </w:r>
      <w:r w:rsidR="00F802C8" w:rsidRPr="00F802C8">
        <w:rPr>
          <w:rFonts w:hint="cs"/>
          <w:spacing w:val="-2"/>
          <w:rtl/>
        </w:rPr>
        <w:t> </w:t>
      </w:r>
      <w:r w:rsidRPr="00F802C8">
        <w:rPr>
          <w:rFonts w:hint="cs"/>
          <w:spacing w:val="-2"/>
          <w:rtl/>
        </w:rPr>
        <w:t>التوصية</w:t>
      </w:r>
      <w:r w:rsidR="00F802C8" w:rsidRPr="00F802C8">
        <w:rPr>
          <w:rFonts w:hint="eastAsia"/>
          <w:spacing w:val="-2"/>
          <w:rtl/>
        </w:rPr>
        <w:t> </w:t>
      </w:r>
      <w:r w:rsidRPr="00F802C8">
        <w:rPr>
          <w:spacing w:val="-2"/>
        </w:rPr>
        <w:t>ITU</w:t>
      </w:r>
      <w:r w:rsidR="00F802C8" w:rsidRPr="00F802C8">
        <w:rPr>
          <w:spacing w:val="-2"/>
        </w:rPr>
        <w:noBreakHyphen/>
      </w:r>
      <w:r w:rsidRPr="00F802C8">
        <w:rPr>
          <w:spacing w:val="-2"/>
        </w:rPr>
        <w:t>R</w:t>
      </w:r>
      <w:r w:rsidR="00F802C8" w:rsidRPr="00F802C8">
        <w:rPr>
          <w:spacing w:val="-2"/>
        </w:rPr>
        <w:t> </w:t>
      </w:r>
      <w:r w:rsidRPr="00F802C8">
        <w:rPr>
          <w:spacing w:val="-2"/>
        </w:rPr>
        <w:t>BT.2100</w:t>
      </w:r>
      <w:r w:rsidR="00F802C8" w:rsidRPr="00F802C8">
        <w:rPr>
          <w:spacing w:val="-2"/>
        </w:rPr>
        <w:noBreakHyphen/>
      </w:r>
      <w:r w:rsidRPr="00F802C8">
        <w:rPr>
          <w:spacing w:val="-2"/>
        </w:rPr>
        <w:t>1</w:t>
      </w:r>
      <w:r w:rsidRPr="00F802C8">
        <w:rPr>
          <w:rFonts w:hint="cs"/>
          <w:spacing w:val="-2"/>
          <w:rtl/>
        </w:rPr>
        <w:t xml:space="preserve"> </w:t>
      </w:r>
    </w:p>
    <w:p w:rsidR="009D4BE5" w:rsidRPr="00E56542" w:rsidRDefault="009D4BE5" w:rsidP="00A92338">
      <w:pPr>
        <w:pStyle w:val="Equationlegend"/>
      </w:pPr>
      <w:r w:rsidRPr="00E56542">
        <w:rPr>
          <w:i/>
          <w:iCs/>
        </w:rPr>
        <w:tab/>
        <w:t>L</w:t>
      </w:r>
      <w:r w:rsidRPr="00E56542">
        <w:rPr>
          <w:i/>
          <w:iCs/>
          <w:vertAlign w:val="subscript"/>
        </w:rPr>
        <w:t>amb</w:t>
      </w:r>
      <w:r w:rsidR="00A92338">
        <w:rPr>
          <w:rFonts w:hint="cs"/>
          <w:rtl/>
        </w:rPr>
        <w:t xml:space="preserve"> </w:t>
      </w:r>
      <w:r w:rsidRPr="00E56542">
        <w:t>=</w:t>
      </w:r>
      <w:r w:rsidRPr="00E56542">
        <w:tab/>
      </w:r>
      <w:r>
        <w:rPr>
          <w:rFonts w:hint="cs"/>
          <w:rtl/>
        </w:rPr>
        <w:t xml:space="preserve">مستوى </w:t>
      </w:r>
      <w:proofErr w:type="spellStart"/>
      <w:r>
        <w:rPr>
          <w:rFonts w:hint="cs"/>
          <w:rtl/>
        </w:rPr>
        <w:t>النصوع</w:t>
      </w:r>
      <w:proofErr w:type="spellEnd"/>
      <w:r>
        <w:rPr>
          <w:rFonts w:hint="cs"/>
          <w:rtl/>
        </w:rPr>
        <w:t xml:space="preserve"> المحيطة معبراً عنها بوحدة </w:t>
      </w:r>
      <w:r w:rsidRPr="00E56542">
        <w:t>cd/m</w:t>
      </w:r>
      <w:r w:rsidRPr="00E56542">
        <w:rPr>
          <w:vertAlign w:val="superscript"/>
        </w:rPr>
        <w:t>2</w:t>
      </w:r>
      <w:r>
        <w:rPr>
          <w:rFonts w:hint="cs"/>
          <w:rtl/>
        </w:rPr>
        <w:t>.</w:t>
      </w:r>
    </w:p>
    <w:p w:rsidR="009D4BE5" w:rsidRPr="0019180A" w:rsidRDefault="009D4BE5" w:rsidP="009D4BE5">
      <w:pPr>
        <w:rPr>
          <w:rFonts w:eastAsia="SimSun"/>
          <w:rtl/>
          <w:lang w:eastAsia="en-US" w:bidi="ar-EG"/>
        </w:rPr>
      </w:pPr>
      <w:r>
        <w:rPr>
          <w:rFonts w:eastAsia="SimSun" w:hint="cs"/>
          <w:rtl/>
          <w:lang w:eastAsia="en-US" w:bidi="ar-EG"/>
        </w:rPr>
        <w:t xml:space="preserve">من خلال ضبط قيمة غاما للعرض من أجل التعويض عن بيئات المشاهدة غير المرجعية </w:t>
      </w:r>
      <w:r w:rsidRPr="004838A2">
        <w:rPr>
          <w:rFonts w:eastAsia="SimSun" w:hint="cs"/>
          <w:rtl/>
          <w:lang w:eastAsia="en-US" w:bidi="ar-EG"/>
        </w:rPr>
        <w:t>بهذه الطريقة</w:t>
      </w:r>
      <w:r>
        <w:rPr>
          <w:rFonts w:eastAsia="SimSun" w:hint="cs"/>
          <w:rtl/>
          <w:lang w:eastAsia="en-US" w:bidi="ar-EG"/>
        </w:rPr>
        <w:t>، يمكن التوصل إلى نتائج أكثر اتساقاً في مجموعة واسعة من بيئات الإنتاج.</w:t>
      </w:r>
    </w:p>
    <w:p w:rsidR="00E726E9" w:rsidRDefault="00E726E9" w:rsidP="00E557C0">
      <w:pPr>
        <w:pStyle w:val="Line"/>
        <w:pBdr>
          <w:top w:val="single" w:sz="6" w:space="0" w:color="auto"/>
        </w:pBdr>
        <w:spacing w:before="840"/>
        <w:rPr>
          <w:lang w:val="en-US"/>
        </w:rPr>
      </w:pPr>
    </w:p>
    <w:sectPr w:rsidR="00E726E9" w:rsidSect="003A174E">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90F" w:rsidRDefault="004E290F">
      <w:r>
        <w:separator/>
      </w:r>
    </w:p>
  </w:endnote>
  <w:endnote w:type="continuationSeparator" w:id="0">
    <w:p w:rsidR="004E290F" w:rsidRDefault="004E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Default="009D4B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5E066B" w:rsidRDefault="009D4BE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2845BF" w:rsidRDefault="009D4BE5">
    <w:pPr>
      <w:pStyle w:val="Footer"/>
    </w:pPr>
    <w:r>
      <w:fldChar w:fldCharType="begin"/>
    </w:r>
    <w:r w:rsidRPr="002845BF">
      <w:instrText xml:space="preserve"> FILENAME \p \* MERGEFORMAT </w:instrText>
    </w:r>
    <w:r>
      <w:fldChar w:fldCharType="separate"/>
    </w:r>
    <w:r w:rsidR="00575D8C">
      <w:t>P:\QPUB\BR\REC\BT\814-3\BT814-3A.docx</w:t>
    </w:r>
    <w:r>
      <w:fldChar w:fldCharType="end"/>
    </w:r>
    <w:r w:rsidRPr="002845BF">
      <w:tab/>
    </w:r>
    <w:r>
      <w:fldChar w:fldCharType="begin"/>
    </w:r>
    <w:r>
      <w:instrText xml:space="preserve"> savedate \@ dd.MM.yy </w:instrText>
    </w:r>
    <w:r>
      <w:fldChar w:fldCharType="separate"/>
    </w:r>
    <w:r w:rsidR="00575D8C">
      <w:t>12.06.18</w:t>
    </w:r>
    <w:r>
      <w:fldChar w:fldCharType="end"/>
    </w:r>
    <w:r w:rsidRPr="002845BF">
      <w:tab/>
    </w:r>
    <w:r>
      <w:fldChar w:fldCharType="begin"/>
    </w:r>
    <w:r>
      <w:instrText xml:space="preserve"> printdate \@ dd.MM.yy </w:instrText>
    </w:r>
    <w:r>
      <w:fldChar w:fldCharType="separate"/>
    </w:r>
    <w:r w:rsidR="00575D8C">
      <w:t>12.06.18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90F" w:rsidRDefault="004E290F" w:rsidP="00E1601B">
      <w:pPr>
        <w:spacing w:line="240" w:lineRule="auto"/>
      </w:pPr>
      <w:r>
        <w:t>____________________</w:t>
      </w:r>
    </w:p>
  </w:footnote>
  <w:footnote w:type="continuationSeparator" w:id="0">
    <w:p w:rsidR="004E290F" w:rsidRDefault="004E290F">
      <w:r>
        <w:continuationSeparator/>
      </w:r>
    </w:p>
  </w:footnote>
  <w:footnote w:id="1">
    <w:p w:rsidR="009D4BE5" w:rsidRDefault="009D4BE5" w:rsidP="009D4BE5">
      <w:pPr>
        <w:pStyle w:val="FootnoteText"/>
        <w:rPr>
          <w:rtl/>
          <w:lang w:bidi="ar-EG"/>
        </w:rPr>
      </w:pPr>
      <w:r>
        <w:rPr>
          <w:rStyle w:val="FootnoteReference"/>
        </w:rPr>
        <w:footnoteRef/>
      </w:r>
      <w:r>
        <w:rPr>
          <w:rtl/>
        </w:rPr>
        <w:tab/>
      </w:r>
      <w:r>
        <w:rPr>
          <w:rFonts w:hint="cs"/>
          <w:rtl/>
          <w:lang w:bidi="ar-EG"/>
        </w:rPr>
        <w:t xml:space="preserve">التوصية </w:t>
      </w:r>
      <w:r>
        <w:rPr>
          <w:lang w:bidi="ar-EG"/>
        </w:rPr>
        <w:t>ITU-R BT.1700</w:t>
      </w:r>
      <w:r>
        <w:rPr>
          <w:rFonts w:hint="cs"/>
          <w:rtl/>
          <w:lang w:bidi="ar-EG"/>
        </w:rPr>
        <w:t xml:space="preserve"> </w:t>
      </w:r>
      <w:proofErr w:type="gramStart"/>
      <w:r>
        <w:rPr>
          <w:rFonts w:hint="cs"/>
          <w:rtl/>
          <w:lang w:bidi="ar-EG"/>
        </w:rPr>
        <w:t xml:space="preserve">- </w:t>
      </w:r>
      <w:r w:rsidRPr="00463062">
        <w:rPr>
          <w:rFonts w:hint="cs"/>
          <w:i/>
          <w:iCs/>
          <w:rtl/>
          <w:lang w:bidi="ar-EG"/>
        </w:rPr>
        <w:t>خصائص</w:t>
      </w:r>
      <w:proofErr w:type="gramEnd"/>
      <w:r w:rsidRPr="00463062">
        <w:rPr>
          <w:rFonts w:hint="cs"/>
          <w:i/>
          <w:iCs/>
          <w:rtl/>
          <w:lang w:bidi="ar-EG"/>
        </w:rPr>
        <w:t xml:space="preserve"> الإشارات الفيديوية المركبة لأنظمة التلفزيون التماثلية التقليدية.</w:t>
      </w:r>
    </w:p>
  </w:footnote>
  <w:footnote w:id="2">
    <w:p w:rsidR="009D4BE5" w:rsidRPr="00463062" w:rsidRDefault="009D4BE5" w:rsidP="009D4BE5">
      <w:pPr>
        <w:pStyle w:val="FootnoteText"/>
        <w:rPr>
          <w:i/>
          <w:iCs/>
          <w:lang w:bidi="ar-EG"/>
        </w:rPr>
      </w:pPr>
      <w:r>
        <w:rPr>
          <w:rStyle w:val="FootnoteReference"/>
        </w:rPr>
        <w:footnoteRef/>
      </w:r>
      <w:r>
        <w:rPr>
          <w:rtl/>
          <w:lang w:bidi="ar-EG"/>
        </w:rPr>
        <w:tab/>
      </w:r>
      <w:r>
        <w:rPr>
          <w:rFonts w:hint="cs"/>
          <w:rtl/>
          <w:lang w:bidi="ar-EG"/>
        </w:rPr>
        <w:t xml:space="preserve">التوصية </w:t>
      </w:r>
      <w:r>
        <w:rPr>
          <w:lang w:bidi="ar-EG"/>
        </w:rPr>
        <w:t>ITU-R BT.601</w:t>
      </w:r>
      <w:r>
        <w:rPr>
          <w:rFonts w:hint="cs"/>
          <w:rtl/>
          <w:lang w:bidi="ar-EG"/>
        </w:rPr>
        <w:t xml:space="preserve"> </w:t>
      </w:r>
      <w:proofErr w:type="gramStart"/>
      <w:r>
        <w:rPr>
          <w:rFonts w:hint="cs"/>
          <w:rtl/>
          <w:lang w:bidi="ar-EG"/>
        </w:rPr>
        <w:t xml:space="preserve">- </w:t>
      </w:r>
      <w:r w:rsidRPr="00463062">
        <w:rPr>
          <w:rFonts w:hint="cs"/>
          <w:i/>
          <w:iCs/>
          <w:rtl/>
          <w:lang w:bidi="ar-EG"/>
        </w:rPr>
        <w:t>معلمات</w:t>
      </w:r>
      <w:proofErr w:type="gramEnd"/>
      <w:r w:rsidRPr="00463062">
        <w:rPr>
          <w:rFonts w:hint="cs"/>
          <w:i/>
          <w:iCs/>
          <w:rtl/>
          <w:lang w:bidi="ar-EG"/>
        </w:rPr>
        <w:t xml:space="preserve"> التشفير في الاستوديو للتلفزيون الرقمي العادي </w:t>
      </w:r>
      <w:r w:rsidRPr="00463062">
        <w:rPr>
          <w:rFonts w:eastAsia="SimSun" w:hint="eastAsia"/>
          <w:i/>
          <w:iCs/>
          <w:lang w:bidi="ar-EG"/>
        </w:rPr>
        <w:t>4</w:t>
      </w:r>
      <w:r w:rsidRPr="00463062">
        <w:rPr>
          <w:rFonts w:eastAsia="SimSun"/>
          <w:i/>
          <w:iCs/>
          <w:lang w:bidi="ar-EG"/>
        </w:rPr>
        <w:t>:3</w:t>
      </w:r>
      <w:r w:rsidRPr="00463062">
        <w:rPr>
          <w:rFonts w:eastAsia="SimSun" w:hint="cs"/>
          <w:i/>
          <w:iCs/>
          <w:rtl/>
          <w:lang w:bidi="ar-EG"/>
        </w:rPr>
        <w:t xml:space="preserve"> وبالشاشة الكبيرة </w:t>
      </w:r>
      <w:r w:rsidRPr="00463062">
        <w:rPr>
          <w:rFonts w:eastAsia="SimSun"/>
          <w:i/>
          <w:iCs/>
          <w:lang w:bidi="ar-EG"/>
        </w:rPr>
        <w:t>16:9</w:t>
      </w:r>
      <w:r w:rsidRPr="00463062">
        <w:rPr>
          <w:rFonts w:eastAsia="SimSun" w:hint="cs"/>
          <w:i/>
          <w:iCs/>
          <w:rtl/>
          <w:lang w:bidi="ar-EG"/>
        </w:rPr>
        <w:t>.</w:t>
      </w:r>
    </w:p>
  </w:footnote>
  <w:footnote w:id="3">
    <w:p w:rsidR="009D4BE5" w:rsidRPr="00463062" w:rsidRDefault="009D4BE5" w:rsidP="009D4BE5">
      <w:pPr>
        <w:pStyle w:val="FootnoteText"/>
        <w:rPr>
          <w:i/>
          <w:iCs/>
          <w:rtl/>
          <w:lang w:bidi="ar-EG"/>
        </w:rPr>
      </w:pPr>
      <w:r>
        <w:rPr>
          <w:rStyle w:val="FootnoteReference"/>
        </w:rPr>
        <w:footnoteRef/>
      </w:r>
      <w:r>
        <w:tab/>
      </w:r>
      <w:r>
        <w:rPr>
          <w:rFonts w:hint="cs"/>
          <w:rtl/>
          <w:lang w:bidi="ar-EG"/>
        </w:rPr>
        <w:t xml:space="preserve">التوصية </w:t>
      </w:r>
      <w:r>
        <w:rPr>
          <w:lang w:bidi="ar-EG"/>
        </w:rPr>
        <w:t>ITU-R BT.709</w:t>
      </w:r>
      <w:r>
        <w:rPr>
          <w:rFonts w:hint="cs"/>
          <w:rtl/>
          <w:lang w:bidi="ar-EG"/>
        </w:rPr>
        <w:t xml:space="preserve"> </w:t>
      </w:r>
      <w:proofErr w:type="gramStart"/>
      <w:r>
        <w:rPr>
          <w:rFonts w:hint="cs"/>
          <w:rtl/>
          <w:lang w:bidi="ar-EG"/>
        </w:rPr>
        <w:t xml:space="preserve">- </w:t>
      </w:r>
      <w:r w:rsidRPr="00463062">
        <w:rPr>
          <w:rFonts w:hint="cs"/>
          <w:i/>
          <w:iCs/>
          <w:rtl/>
          <w:lang w:bidi="ar-EG"/>
        </w:rPr>
        <w:t>قيم</w:t>
      </w:r>
      <w:proofErr w:type="gramEnd"/>
      <w:r w:rsidRPr="00463062">
        <w:rPr>
          <w:rFonts w:hint="cs"/>
          <w:i/>
          <w:iCs/>
          <w:rtl/>
          <w:lang w:bidi="ar-EG"/>
        </w:rPr>
        <w:t xml:space="preserve"> معلمات معايير التلفزيون عالي الوضوح </w:t>
      </w:r>
      <w:r w:rsidRPr="00463062">
        <w:rPr>
          <w:i/>
          <w:iCs/>
          <w:lang w:bidi="ar-EG"/>
        </w:rPr>
        <w:t>(HDTV)</w:t>
      </w:r>
      <w:r w:rsidRPr="00463062">
        <w:rPr>
          <w:rFonts w:hint="cs"/>
          <w:i/>
          <w:iCs/>
          <w:rtl/>
          <w:lang w:bidi="ar-EG"/>
        </w:rPr>
        <w:t xml:space="preserve"> للإنتاج وتبادل البرامج دولياً.</w:t>
      </w:r>
    </w:p>
  </w:footnote>
  <w:footnote w:id="4">
    <w:p w:rsidR="009D4BE5" w:rsidRPr="00463062" w:rsidRDefault="009D4BE5" w:rsidP="009D4BE5">
      <w:pPr>
        <w:pStyle w:val="FootnoteText"/>
        <w:rPr>
          <w:i/>
          <w:iCs/>
          <w:rtl/>
          <w:lang w:bidi="ar-EG"/>
        </w:rPr>
      </w:pPr>
      <w:r w:rsidRPr="00762519">
        <w:rPr>
          <w:rStyle w:val="FootnoteReference"/>
        </w:rPr>
        <w:footnoteRef/>
      </w:r>
      <w:r w:rsidRPr="00762519">
        <w:rPr>
          <w:rtl/>
          <w:lang w:bidi="ar-EG"/>
        </w:rPr>
        <w:tab/>
      </w:r>
      <w:r w:rsidRPr="00762519">
        <w:rPr>
          <w:rFonts w:hint="cs"/>
          <w:rtl/>
          <w:lang w:bidi="ar-EG"/>
        </w:rPr>
        <w:t xml:space="preserve">التوصية </w:t>
      </w:r>
      <w:r w:rsidRPr="00762519">
        <w:rPr>
          <w:lang w:bidi="ar-EG"/>
        </w:rPr>
        <w:t>ITU-R BT.2020</w:t>
      </w:r>
      <w:r w:rsidRPr="00762519">
        <w:rPr>
          <w:rFonts w:hint="cs"/>
          <w:rtl/>
          <w:lang w:bidi="ar-EG"/>
        </w:rPr>
        <w:t xml:space="preserve"> </w:t>
      </w:r>
      <w:proofErr w:type="gramStart"/>
      <w:r w:rsidRPr="00762519">
        <w:rPr>
          <w:rFonts w:hint="cs"/>
          <w:rtl/>
          <w:lang w:bidi="ar-EG"/>
        </w:rPr>
        <w:t xml:space="preserve">- </w:t>
      </w:r>
      <w:r w:rsidRPr="00463062">
        <w:rPr>
          <w:rFonts w:hint="cs"/>
          <w:i/>
          <w:iCs/>
          <w:rtl/>
          <w:lang w:bidi="ar-EG"/>
        </w:rPr>
        <w:t>قيم</w:t>
      </w:r>
      <w:proofErr w:type="gramEnd"/>
      <w:r w:rsidRPr="00463062">
        <w:rPr>
          <w:rFonts w:hint="cs"/>
          <w:i/>
          <w:iCs/>
          <w:rtl/>
          <w:lang w:bidi="ar-EG"/>
        </w:rPr>
        <w:t xml:space="preserve"> معلمات أنظمة التلفزيون فائق الوضوح </w:t>
      </w:r>
      <w:r w:rsidRPr="00463062">
        <w:rPr>
          <w:i/>
          <w:iCs/>
          <w:lang w:bidi="ar-EG"/>
        </w:rPr>
        <w:t>(UHDTV)</w:t>
      </w:r>
      <w:r w:rsidRPr="00463062">
        <w:rPr>
          <w:rFonts w:hint="cs"/>
          <w:i/>
          <w:iCs/>
          <w:rtl/>
          <w:lang w:bidi="ar-EG"/>
        </w:rPr>
        <w:t xml:space="preserve"> لإنتاج البرامج وتبادلها دولياً</w:t>
      </w:r>
      <w:r w:rsidR="00F26860" w:rsidRPr="00463062">
        <w:rPr>
          <w:rFonts w:hint="cs"/>
          <w:i/>
          <w:iCs/>
          <w:rtl/>
          <w:lang w:bidi="ar-EG"/>
        </w:rPr>
        <w:t>.</w:t>
      </w:r>
    </w:p>
  </w:footnote>
  <w:footnote w:id="5">
    <w:p w:rsidR="009D4BE5" w:rsidRPr="00463062" w:rsidRDefault="009D4BE5" w:rsidP="009D4BE5">
      <w:pPr>
        <w:pStyle w:val="FootnoteText"/>
        <w:rPr>
          <w:i/>
          <w:iCs/>
          <w:lang w:bidi="ar-EG"/>
        </w:rPr>
      </w:pPr>
      <w:r>
        <w:rPr>
          <w:rStyle w:val="FootnoteReference"/>
        </w:rPr>
        <w:footnoteRef/>
      </w:r>
      <w:r>
        <w:rPr>
          <w:rtl/>
          <w:lang w:bidi="ar-EG"/>
        </w:rPr>
        <w:tab/>
      </w:r>
      <w:r w:rsidRPr="00762519">
        <w:rPr>
          <w:rFonts w:hint="cs"/>
          <w:spacing w:val="-2"/>
          <w:rtl/>
          <w:lang w:bidi="ar-EG"/>
        </w:rPr>
        <w:t xml:space="preserve">التوصية </w:t>
      </w:r>
      <w:r w:rsidRPr="00762519">
        <w:rPr>
          <w:spacing w:val="-2"/>
          <w:lang w:bidi="ar-EG"/>
        </w:rPr>
        <w:t>ITU-R BT.2100</w:t>
      </w:r>
      <w:r w:rsidRPr="00762519">
        <w:rPr>
          <w:rFonts w:hint="cs"/>
          <w:spacing w:val="-2"/>
          <w:rtl/>
          <w:lang w:bidi="ar-EG"/>
        </w:rPr>
        <w:t xml:space="preserve"> </w:t>
      </w:r>
      <w:proofErr w:type="gramStart"/>
      <w:r w:rsidRPr="00762519">
        <w:rPr>
          <w:rFonts w:hint="cs"/>
          <w:spacing w:val="-2"/>
          <w:rtl/>
          <w:lang w:bidi="ar-EG"/>
        </w:rPr>
        <w:t xml:space="preserve">- </w:t>
      </w:r>
      <w:r w:rsidRPr="00463062">
        <w:rPr>
          <w:rFonts w:hint="cs"/>
          <w:i/>
          <w:iCs/>
          <w:spacing w:val="-2"/>
          <w:rtl/>
        </w:rPr>
        <w:t>قيم</w:t>
      </w:r>
      <w:proofErr w:type="gramEnd"/>
      <w:r w:rsidRPr="00463062">
        <w:rPr>
          <w:rFonts w:hint="cs"/>
          <w:i/>
          <w:iCs/>
          <w:spacing w:val="-2"/>
          <w:rtl/>
        </w:rPr>
        <w:t xml:space="preserve"> معلمات الصور لأنظمة التلفزيون ذات المدى الدينامي الواسع</w:t>
      </w:r>
      <w:r w:rsidRPr="00463062">
        <w:rPr>
          <w:rFonts w:hint="cs"/>
          <w:i/>
          <w:iCs/>
          <w:spacing w:val="-2"/>
          <w:rtl/>
          <w:lang w:bidi="ar-EG"/>
        </w:rPr>
        <w:t xml:space="preserve"> </w:t>
      </w:r>
      <w:r w:rsidRPr="00463062">
        <w:rPr>
          <w:rFonts w:hint="cs"/>
          <w:i/>
          <w:iCs/>
          <w:spacing w:val="-2"/>
          <w:rtl/>
        </w:rPr>
        <w:t>من أجل الاستعمال في إنتاج البرامج وتبادلها</w:t>
      </w:r>
      <w:r w:rsidRPr="00463062">
        <w:rPr>
          <w:rFonts w:hint="eastAsia"/>
          <w:i/>
          <w:iCs/>
          <w:spacing w:val="-2"/>
          <w:rtl/>
        </w:rPr>
        <w:t> </w:t>
      </w:r>
      <w:r w:rsidRPr="00463062">
        <w:rPr>
          <w:rFonts w:hint="cs"/>
          <w:i/>
          <w:iCs/>
          <w:spacing w:val="-2"/>
          <w:rtl/>
        </w:rPr>
        <w:t>دولياً</w:t>
      </w:r>
      <w:r w:rsidR="00F26860" w:rsidRPr="00463062">
        <w:rPr>
          <w:rFonts w:hint="cs"/>
          <w:i/>
          <w:iCs/>
          <w:spacing w:val="-2"/>
          <w:rtl/>
        </w:rPr>
        <w:t>.</w:t>
      </w:r>
    </w:p>
  </w:footnote>
  <w:footnote w:id="6">
    <w:p w:rsidR="009D4BE5" w:rsidRPr="008600B9" w:rsidRDefault="009D4BE5" w:rsidP="00362396">
      <w:pPr>
        <w:pStyle w:val="FootnoteText"/>
        <w:rPr>
          <w:rtl/>
          <w:lang w:bidi="ar-EG"/>
        </w:rPr>
      </w:pPr>
      <w:r>
        <w:rPr>
          <w:rStyle w:val="FootnoteReference"/>
        </w:rPr>
        <w:footnoteRef/>
      </w:r>
      <w:r>
        <w:rPr>
          <w:rtl/>
        </w:rPr>
        <w:tab/>
      </w:r>
      <w:r>
        <w:rPr>
          <w:rFonts w:hint="cs"/>
          <w:rtl/>
        </w:rPr>
        <w:t xml:space="preserve">ترد أرقام العينات والخطوط كما هي ممثلة في التوصية </w:t>
      </w:r>
      <w:r>
        <w:t>ITU-R BT.709</w:t>
      </w:r>
      <w:r>
        <w:rPr>
          <w:rFonts w:hint="cs"/>
          <w:rtl/>
          <w:lang w:bidi="ar-EG"/>
        </w:rPr>
        <w:t xml:space="preserve"> من أجل التلفزيون عالي الوضوح وكما هي ممثلة في</w:t>
      </w:r>
      <w:r w:rsidR="00362396">
        <w:rPr>
          <w:rFonts w:hint="eastAsia"/>
          <w:rtl/>
          <w:lang w:bidi="ar-EG"/>
        </w:rPr>
        <w:t> </w:t>
      </w:r>
      <w:r>
        <w:rPr>
          <w:rFonts w:hint="cs"/>
          <w:rtl/>
          <w:lang w:bidi="ar-EG"/>
        </w:rPr>
        <w:t>التوصية</w:t>
      </w:r>
      <w:r w:rsidR="00362396">
        <w:rPr>
          <w:rFonts w:hint="eastAsia"/>
          <w:rtl/>
          <w:lang w:bidi="ar-EG"/>
        </w:rPr>
        <w:t> </w:t>
      </w:r>
      <w:r>
        <w:t>ITU</w:t>
      </w:r>
      <w:r w:rsidR="00362396">
        <w:noBreakHyphen/>
      </w:r>
      <w:r>
        <w:t>R BT.2020</w:t>
      </w:r>
      <w:r>
        <w:rPr>
          <w:rFonts w:hint="cs"/>
          <w:rtl/>
          <w:lang w:bidi="ar-EG"/>
        </w:rPr>
        <w:t xml:space="preserve"> من أجل التلفزيون فائق الوضوح.</w:t>
      </w:r>
    </w:p>
  </w:footnote>
  <w:footnote w:id="7">
    <w:p w:rsidR="00F802C8" w:rsidRDefault="00F802C8" w:rsidP="00F802C8">
      <w:pPr>
        <w:pStyle w:val="FootnoteText"/>
        <w:rPr>
          <w:rtl/>
          <w:lang w:bidi="ar-EG"/>
        </w:rPr>
      </w:pPr>
      <w:r w:rsidRPr="00E03457">
        <w:rPr>
          <w:rStyle w:val="FootnoteReference"/>
        </w:rPr>
        <w:footnoteRef/>
      </w:r>
      <w:r w:rsidRPr="00E03457">
        <w:tab/>
      </w:r>
      <w:r>
        <w:rPr>
          <w:rFonts w:hint="cs"/>
          <w:rtl/>
          <w:lang w:bidi="ar-EG"/>
        </w:rPr>
        <w:t>تُحدد</w:t>
      </w:r>
      <w:r w:rsidRPr="00E03457">
        <w:rPr>
          <w:rFonts w:hint="cs"/>
          <w:rtl/>
          <w:lang w:bidi="ar-EG"/>
        </w:rPr>
        <w:t xml:space="preserve"> ا</w:t>
      </w:r>
      <w:r w:rsidRPr="00E03457">
        <w:rPr>
          <w:rtl/>
        </w:rPr>
        <w:t>لوظيفة</w:t>
      </w:r>
      <w:r w:rsidRPr="00E03457">
        <w:rPr>
          <w:rFonts w:hint="cs"/>
          <w:rtl/>
          <w:lang w:bidi="ar-EG"/>
        </w:rPr>
        <w:t xml:space="preserve"> </w:t>
      </w:r>
      <w:r w:rsidRPr="00E03457">
        <w:rPr>
          <w:lang w:bidi="ar-EG"/>
        </w:rPr>
        <w:t>PQ EOTF</w:t>
      </w:r>
      <w:r w:rsidRPr="00E03457">
        <w:rPr>
          <w:rFonts w:hint="cs"/>
          <w:rtl/>
          <w:lang w:bidi="ar-EG"/>
        </w:rPr>
        <w:t xml:space="preserve"> في التوصية </w:t>
      </w:r>
      <w:r w:rsidRPr="00E03457">
        <w:rPr>
          <w:lang w:bidi="ar-EG"/>
        </w:rPr>
        <w:t>ITU</w:t>
      </w:r>
      <w:r w:rsidRPr="00E03457">
        <w:rPr>
          <w:lang w:bidi="ar-EG"/>
        </w:rPr>
        <w:noBreakHyphen/>
        <w:t>R BT.2100</w:t>
      </w:r>
      <w:r w:rsidRPr="00E03457">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3D017C" w:rsidRDefault="009D4BE5"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Default="009D4BE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3D017C" w:rsidRDefault="009D4BE5"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75D8C">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575D8C">
      <w:rPr>
        <w:noProof/>
      </w:rPr>
      <w:t>ITU-R  BT.814-3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AC1496" w:rsidRDefault="009D4BE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3D017C" w:rsidRDefault="009D4BE5"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75D8C" w:rsidRPr="00575D8C">
      <w:rPr>
        <w:rFonts w:cs="Times New Roman Bold"/>
        <w:noProof/>
        <w:szCs w:val="22"/>
        <w:rtl/>
      </w:rPr>
      <w:t>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575D8C">
      <w:rPr>
        <w:noProof/>
      </w:rPr>
      <w:t>ITU-R  BT.814-3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Pr="00AE3E36" w:rsidRDefault="009D4BE5"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75D8C">
      <w:rPr>
        <w:rFonts w:ascii="Times New Roman Bold" w:hAnsi="Times New Roman Bold"/>
        <w:b/>
        <w:bCs/>
        <w:noProof/>
      </w:rPr>
      <w:t>ITU-R  BT.814-3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75D8C">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E5" w:rsidRDefault="009D4B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D04AE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A23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CC77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263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E275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F672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AE5A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3A76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0625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6C26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ar-SY" w:vendorID="64" w:dllVersion="131078" w:nlCheck="1" w:checkStyle="0"/>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E5"/>
    <w:rsid w:val="00002849"/>
    <w:rsid w:val="00003D39"/>
    <w:rsid w:val="00004474"/>
    <w:rsid w:val="00006739"/>
    <w:rsid w:val="00027907"/>
    <w:rsid w:val="000473FF"/>
    <w:rsid w:val="000522D1"/>
    <w:rsid w:val="00067954"/>
    <w:rsid w:val="00081122"/>
    <w:rsid w:val="00093901"/>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E5BE8"/>
    <w:rsid w:val="001F23C7"/>
    <w:rsid w:val="001F264B"/>
    <w:rsid w:val="00201143"/>
    <w:rsid w:val="002137FD"/>
    <w:rsid w:val="002144CB"/>
    <w:rsid w:val="00227073"/>
    <w:rsid w:val="00230502"/>
    <w:rsid w:val="00242646"/>
    <w:rsid w:val="002434E6"/>
    <w:rsid w:val="00247DCE"/>
    <w:rsid w:val="00256740"/>
    <w:rsid w:val="00271843"/>
    <w:rsid w:val="002761F7"/>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62396"/>
    <w:rsid w:val="00380511"/>
    <w:rsid w:val="003864B4"/>
    <w:rsid w:val="00393745"/>
    <w:rsid w:val="003A174E"/>
    <w:rsid w:val="003D017C"/>
    <w:rsid w:val="003D307E"/>
    <w:rsid w:val="003D40E1"/>
    <w:rsid w:val="003F15D8"/>
    <w:rsid w:val="00402F6B"/>
    <w:rsid w:val="00422D17"/>
    <w:rsid w:val="0042647B"/>
    <w:rsid w:val="0044201D"/>
    <w:rsid w:val="00454B79"/>
    <w:rsid w:val="00463062"/>
    <w:rsid w:val="00475725"/>
    <w:rsid w:val="00485335"/>
    <w:rsid w:val="004910A2"/>
    <w:rsid w:val="00495FB9"/>
    <w:rsid w:val="004B094A"/>
    <w:rsid w:val="004D79B4"/>
    <w:rsid w:val="004E1620"/>
    <w:rsid w:val="004E290F"/>
    <w:rsid w:val="004E7D1E"/>
    <w:rsid w:val="004F1AC3"/>
    <w:rsid w:val="004F2588"/>
    <w:rsid w:val="005007FB"/>
    <w:rsid w:val="00506547"/>
    <w:rsid w:val="00511801"/>
    <w:rsid w:val="0052017F"/>
    <w:rsid w:val="00527EAF"/>
    <w:rsid w:val="005514CA"/>
    <w:rsid w:val="005570BF"/>
    <w:rsid w:val="0056060A"/>
    <w:rsid w:val="00561D91"/>
    <w:rsid w:val="00575822"/>
    <w:rsid w:val="00575D8C"/>
    <w:rsid w:val="00577803"/>
    <w:rsid w:val="00584B8F"/>
    <w:rsid w:val="0059020C"/>
    <w:rsid w:val="00591053"/>
    <w:rsid w:val="005960C8"/>
    <w:rsid w:val="005A018F"/>
    <w:rsid w:val="005B0704"/>
    <w:rsid w:val="005B530B"/>
    <w:rsid w:val="005C397A"/>
    <w:rsid w:val="005C43CD"/>
    <w:rsid w:val="005D569E"/>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0478F"/>
    <w:rsid w:val="00710B41"/>
    <w:rsid w:val="00733CDF"/>
    <w:rsid w:val="007362CE"/>
    <w:rsid w:val="00794E1C"/>
    <w:rsid w:val="00796F0C"/>
    <w:rsid w:val="007B1739"/>
    <w:rsid w:val="007B7417"/>
    <w:rsid w:val="007C58FE"/>
    <w:rsid w:val="007D7E68"/>
    <w:rsid w:val="007F2D7A"/>
    <w:rsid w:val="00802B34"/>
    <w:rsid w:val="00805233"/>
    <w:rsid w:val="00811188"/>
    <w:rsid w:val="008113E9"/>
    <w:rsid w:val="00815E12"/>
    <w:rsid w:val="0081778C"/>
    <w:rsid w:val="0082253F"/>
    <w:rsid w:val="0083115C"/>
    <w:rsid w:val="00836DCE"/>
    <w:rsid w:val="00843DD0"/>
    <w:rsid w:val="00846C0D"/>
    <w:rsid w:val="0085112A"/>
    <w:rsid w:val="008656C3"/>
    <w:rsid w:val="00875DD7"/>
    <w:rsid w:val="0087705A"/>
    <w:rsid w:val="0088271D"/>
    <w:rsid w:val="00894394"/>
    <w:rsid w:val="00894DB4"/>
    <w:rsid w:val="008B11B0"/>
    <w:rsid w:val="008B203E"/>
    <w:rsid w:val="008B76A0"/>
    <w:rsid w:val="008C5CCB"/>
    <w:rsid w:val="008C6A66"/>
    <w:rsid w:val="008C733D"/>
    <w:rsid w:val="008D532C"/>
    <w:rsid w:val="00904910"/>
    <w:rsid w:val="009067BA"/>
    <w:rsid w:val="00912A86"/>
    <w:rsid w:val="009230F4"/>
    <w:rsid w:val="00925FAA"/>
    <w:rsid w:val="00930F9D"/>
    <w:rsid w:val="009352F6"/>
    <w:rsid w:val="009353E4"/>
    <w:rsid w:val="00936CB4"/>
    <w:rsid w:val="009533AE"/>
    <w:rsid w:val="0096112A"/>
    <w:rsid w:val="00962771"/>
    <w:rsid w:val="00962AC4"/>
    <w:rsid w:val="009643BD"/>
    <w:rsid w:val="00964A11"/>
    <w:rsid w:val="00970B2D"/>
    <w:rsid w:val="009719C7"/>
    <w:rsid w:val="00972570"/>
    <w:rsid w:val="009768F5"/>
    <w:rsid w:val="009845C0"/>
    <w:rsid w:val="00997D66"/>
    <w:rsid w:val="009C6655"/>
    <w:rsid w:val="009D4BE5"/>
    <w:rsid w:val="009E6D79"/>
    <w:rsid w:val="00A0453F"/>
    <w:rsid w:val="00A163C1"/>
    <w:rsid w:val="00A177D7"/>
    <w:rsid w:val="00A22696"/>
    <w:rsid w:val="00A2420C"/>
    <w:rsid w:val="00A45F7A"/>
    <w:rsid w:val="00A56CCF"/>
    <w:rsid w:val="00A70D90"/>
    <w:rsid w:val="00A92338"/>
    <w:rsid w:val="00A96D62"/>
    <w:rsid w:val="00A97C11"/>
    <w:rsid w:val="00AB28A0"/>
    <w:rsid w:val="00AB2BD9"/>
    <w:rsid w:val="00AC1496"/>
    <w:rsid w:val="00AC47F1"/>
    <w:rsid w:val="00AE09F4"/>
    <w:rsid w:val="00AE20DD"/>
    <w:rsid w:val="00AE2234"/>
    <w:rsid w:val="00AE46C8"/>
    <w:rsid w:val="00AE7C5A"/>
    <w:rsid w:val="00AF5F81"/>
    <w:rsid w:val="00AF6ABB"/>
    <w:rsid w:val="00B16E8C"/>
    <w:rsid w:val="00B22D33"/>
    <w:rsid w:val="00B244FA"/>
    <w:rsid w:val="00B452E5"/>
    <w:rsid w:val="00B60FFE"/>
    <w:rsid w:val="00B71581"/>
    <w:rsid w:val="00B775EE"/>
    <w:rsid w:val="00B93915"/>
    <w:rsid w:val="00B978E1"/>
    <w:rsid w:val="00B97F45"/>
    <w:rsid w:val="00BC6301"/>
    <w:rsid w:val="00BD27D1"/>
    <w:rsid w:val="00BE0ABF"/>
    <w:rsid w:val="00BE0D0E"/>
    <w:rsid w:val="00BE5AAE"/>
    <w:rsid w:val="00BF3DD6"/>
    <w:rsid w:val="00BF5649"/>
    <w:rsid w:val="00C04244"/>
    <w:rsid w:val="00C1100F"/>
    <w:rsid w:val="00C40902"/>
    <w:rsid w:val="00C46925"/>
    <w:rsid w:val="00C50B28"/>
    <w:rsid w:val="00C525C6"/>
    <w:rsid w:val="00C53F27"/>
    <w:rsid w:val="00C71576"/>
    <w:rsid w:val="00C77C3C"/>
    <w:rsid w:val="00C84AE9"/>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301"/>
    <w:rsid w:val="00D53994"/>
    <w:rsid w:val="00D85FA6"/>
    <w:rsid w:val="00DA348F"/>
    <w:rsid w:val="00DB3D2A"/>
    <w:rsid w:val="00DC7E91"/>
    <w:rsid w:val="00DD5088"/>
    <w:rsid w:val="00DD670F"/>
    <w:rsid w:val="00DE149B"/>
    <w:rsid w:val="00DE7418"/>
    <w:rsid w:val="00DF4BE4"/>
    <w:rsid w:val="00DF4E37"/>
    <w:rsid w:val="00E103BB"/>
    <w:rsid w:val="00E12EB0"/>
    <w:rsid w:val="00E1601B"/>
    <w:rsid w:val="00E16062"/>
    <w:rsid w:val="00E3032C"/>
    <w:rsid w:val="00E33FA2"/>
    <w:rsid w:val="00E45AFF"/>
    <w:rsid w:val="00E45CFF"/>
    <w:rsid w:val="00E557C0"/>
    <w:rsid w:val="00E577A6"/>
    <w:rsid w:val="00E6418C"/>
    <w:rsid w:val="00E650A3"/>
    <w:rsid w:val="00E721FD"/>
    <w:rsid w:val="00E726E9"/>
    <w:rsid w:val="00E736B4"/>
    <w:rsid w:val="00E9048A"/>
    <w:rsid w:val="00E964C9"/>
    <w:rsid w:val="00EC2BCA"/>
    <w:rsid w:val="00EE37F7"/>
    <w:rsid w:val="00EF0744"/>
    <w:rsid w:val="00EF7CB5"/>
    <w:rsid w:val="00F1320B"/>
    <w:rsid w:val="00F22C87"/>
    <w:rsid w:val="00F244F0"/>
    <w:rsid w:val="00F26860"/>
    <w:rsid w:val="00F3359B"/>
    <w:rsid w:val="00F34C39"/>
    <w:rsid w:val="00F35D43"/>
    <w:rsid w:val="00F40BC5"/>
    <w:rsid w:val="00F615CE"/>
    <w:rsid w:val="00F63F4E"/>
    <w:rsid w:val="00F7560F"/>
    <w:rsid w:val="00F802C8"/>
    <w:rsid w:val="00F80D19"/>
    <w:rsid w:val="00F82120"/>
    <w:rsid w:val="00F82FCC"/>
    <w:rsid w:val="00F82FD6"/>
    <w:rsid w:val="00F939BC"/>
    <w:rsid w:val="00F95755"/>
    <w:rsid w:val="00F97C53"/>
    <w:rsid w:val="00FA3938"/>
    <w:rsid w:val="00FB3A53"/>
    <w:rsid w:val="00FC3300"/>
    <w:rsid w:val="00FD462C"/>
    <w:rsid w:val="00FE473D"/>
    <w:rsid w:val="00FF0389"/>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BCD99EC-2879-49BB-8409-4BE1484E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6239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D569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a">
    <w:name w:val="وسطي جدول"/>
    <w:basedOn w:val="Normal"/>
    <w:rsid w:val="009D4BE5"/>
    <w:pPr>
      <w:tabs>
        <w:tab w:val="left" w:pos="822"/>
        <w:tab w:val="left" w:pos="1248"/>
        <w:tab w:val="left" w:pos="1701"/>
      </w:tabs>
      <w:spacing w:before="60" w:after="120" w:line="180" w:lineRule="auto"/>
      <w:jc w:val="center"/>
    </w:pPr>
    <w:rPr>
      <w:rFonts w:cs="Times New Roman"/>
      <w:b/>
      <w:bCs/>
      <w:szCs w:val="26"/>
      <w:lang w:eastAsia="zh-CN"/>
    </w:rPr>
  </w:style>
  <w:style w:type="paragraph" w:customStyle="1" w:styleId="a0">
    <w:name w:val="إطار"/>
    <w:basedOn w:val="Normal"/>
    <w:rsid w:val="009D4BE5"/>
    <w:pPr>
      <w:tabs>
        <w:tab w:val="left" w:pos="822"/>
        <w:tab w:val="left" w:pos="1248"/>
        <w:tab w:val="left" w:pos="1701"/>
      </w:tabs>
      <w:spacing w:before="20" w:line="156" w:lineRule="auto"/>
      <w:jc w:val="center"/>
    </w:pPr>
    <w:rPr>
      <w:sz w:val="18"/>
      <w:szCs w:val="24"/>
      <w:lang w:eastAsia="en-US"/>
    </w:rPr>
  </w:style>
  <w:style w:type="character" w:customStyle="1" w:styleId="TabletextChar">
    <w:name w:val="Table_text Char"/>
    <w:basedOn w:val="DefaultParagraphFont"/>
    <w:link w:val="Tabletext"/>
    <w:rsid w:val="009D4BE5"/>
    <w:rPr>
      <w:rFonts w:ascii="Times New Roman" w:hAnsi="Times New Roman" w:cs="Traditional Arabic"/>
      <w:szCs w:val="26"/>
      <w:lang w:eastAsia="fr-FR"/>
    </w:rPr>
  </w:style>
  <w:style w:type="paragraph" w:styleId="NormalIndent">
    <w:name w:val="Normal Indent"/>
    <w:basedOn w:val="Normal"/>
    <w:rsid w:val="009D4BE5"/>
    <w:pPr>
      <w:tabs>
        <w:tab w:val="left" w:pos="794"/>
        <w:tab w:val="left" w:pos="1191"/>
        <w:tab w:val="left" w:pos="1588"/>
        <w:tab w:val="left" w:pos="1985"/>
      </w:tabs>
      <w:bidi w:val="0"/>
      <w:spacing w:line="240" w:lineRule="auto"/>
      <w:ind w:left="794"/>
    </w:pPr>
    <w:rPr>
      <w:rFonts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6.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3BBDC-465D-43B8-90F1-E2F0C4E66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52</TotalTime>
  <Pages>12</Pages>
  <Words>2406</Words>
  <Characters>11861</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14239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32</cp:revision>
  <cp:lastPrinted>2018-06-12T09:43:00Z</cp:lastPrinted>
  <dcterms:created xsi:type="dcterms:W3CDTF">2018-06-12T08:44:00Z</dcterms:created>
  <dcterms:modified xsi:type="dcterms:W3CDTF">2018-06-12T09:47:00Z</dcterms:modified>
</cp:coreProperties>
</file>